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drawings/drawing6.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drawings/drawing7.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drawings/drawing8.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4EAB" w:rsidRPr="00F66F25" w:rsidRDefault="00154EAB" w:rsidP="00154EAB">
      <w:pPr>
        <w:widowControl w:val="0"/>
        <w:pBdr>
          <w:top w:val="nil"/>
          <w:left w:val="nil"/>
          <w:bottom w:val="nil"/>
          <w:right w:val="nil"/>
          <w:between w:val="nil"/>
        </w:pBdr>
        <w:spacing w:line="360" w:lineRule="auto"/>
        <w:jc w:val="center"/>
        <w:rPr>
          <w:rFonts w:ascii="Times New Roman" w:hAnsi="Times New Roman" w:cs="Times New Roman"/>
          <w:sz w:val="28"/>
          <w:szCs w:val="28"/>
        </w:rPr>
      </w:pPr>
      <w:r w:rsidRPr="00F66F25">
        <w:rPr>
          <w:rFonts w:ascii="Times New Roman" w:hAnsi="Times New Roman" w:cs="Times New Roman"/>
          <w:sz w:val="28"/>
          <w:szCs w:val="28"/>
        </w:rPr>
        <w:t>МІНІСТЕРСТВО ОСВІТИ І НАУКИ УКРАЇНИ</w:t>
      </w:r>
    </w:p>
    <w:p w:rsidR="00154EAB" w:rsidRPr="00F66F25" w:rsidRDefault="00154EAB" w:rsidP="00154EAB">
      <w:pPr>
        <w:widowControl w:val="0"/>
        <w:pBdr>
          <w:top w:val="nil"/>
          <w:left w:val="nil"/>
          <w:bottom w:val="nil"/>
          <w:right w:val="nil"/>
          <w:between w:val="nil"/>
        </w:pBdr>
        <w:spacing w:line="360" w:lineRule="auto"/>
        <w:jc w:val="center"/>
        <w:rPr>
          <w:rFonts w:ascii="Times New Roman" w:hAnsi="Times New Roman" w:cs="Times New Roman"/>
          <w:sz w:val="28"/>
          <w:szCs w:val="28"/>
        </w:rPr>
      </w:pPr>
      <w:r w:rsidRPr="00F66F25">
        <w:rPr>
          <w:rFonts w:ascii="Times New Roman" w:hAnsi="Times New Roman" w:cs="Times New Roman"/>
          <w:sz w:val="28"/>
          <w:szCs w:val="28"/>
        </w:rPr>
        <w:t>Івано-Франківський національний технічний університет нафти і газу</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F66F25">
        <w:rPr>
          <w:rFonts w:ascii="Times New Roman" w:hAnsi="Times New Roman" w:cs="Times New Roman"/>
          <w:sz w:val="28"/>
          <w:szCs w:val="28"/>
        </w:rPr>
        <w:t>Кафедра нафтогазової геофізи</w:t>
      </w:r>
      <w:r>
        <w:rPr>
          <w:rFonts w:ascii="Times New Roman" w:hAnsi="Times New Roman" w:cs="Times New Roman"/>
          <w:sz w:val="28"/>
          <w:szCs w:val="28"/>
          <w:lang w:val="uk-UA"/>
        </w:rPr>
        <w:t>ки</w:t>
      </w:r>
    </w:p>
    <w:p w:rsidR="00154EAB" w:rsidRPr="002E5D86" w:rsidRDefault="00154EAB" w:rsidP="00154EAB">
      <w:pPr>
        <w:spacing w:after="0" w:line="240" w:lineRule="auto"/>
        <w:rPr>
          <w:rFonts w:ascii="Times New Roman" w:eastAsia="Times New Roman" w:hAnsi="Times New Roman" w:cs="Times New Roman"/>
          <w:sz w:val="28"/>
          <w:szCs w:val="28"/>
        </w:rPr>
      </w:pPr>
    </w:p>
    <w:p w:rsidR="00154EAB" w:rsidRPr="002E5D86" w:rsidRDefault="00154EAB" w:rsidP="00154EAB">
      <w:pPr>
        <w:pBdr>
          <w:bottom w:val="single" w:sz="4" w:space="1" w:color="auto"/>
        </w:pBdr>
        <w:spacing w:after="0" w:line="240" w:lineRule="auto"/>
        <w:jc w:val="center"/>
        <w:rPr>
          <w:rFonts w:ascii="Times New Roman" w:eastAsia="Times New Roman" w:hAnsi="Times New Roman" w:cs="Times New Roman"/>
          <w:sz w:val="28"/>
          <w:szCs w:val="28"/>
          <w:lang w:val="uk-UA"/>
        </w:rPr>
      </w:pPr>
      <w:r w:rsidRPr="00893ADE">
        <w:rPr>
          <w:rFonts w:ascii="Times New Roman" w:eastAsia="Times New Roman" w:hAnsi="Times New Roman" w:cs="Times New Roman"/>
          <w:sz w:val="28"/>
          <w:szCs w:val="28"/>
          <w:lang w:val="uk-UA"/>
        </w:rPr>
        <w:t>Бойчук Євген Ярославович</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2E5D86">
        <w:rPr>
          <w:rFonts w:ascii="Times New Roman" w:eastAsia="Times New Roman" w:hAnsi="Times New Roman" w:cs="Times New Roman"/>
          <w:sz w:val="28"/>
          <w:szCs w:val="28"/>
        </w:rPr>
        <w:t>(прізвище, ім’я, по батькові)</w:t>
      </w:r>
    </w:p>
    <w:p w:rsidR="00154EAB" w:rsidRPr="002E5D86" w:rsidRDefault="00154EAB" w:rsidP="00154EAB">
      <w:pPr>
        <w:spacing w:after="0" w:line="240" w:lineRule="auto"/>
        <w:rPr>
          <w:rFonts w:ascii="Times New Roman" w:eastAsia="Times New Roman" w:hAnsi="Times New Roman" w:cs="Times New Roman"/>
          <w:sz w:val="28"/>
          <w:szCs w:val="28"/>
        </w:rPr>
      </w:pPr>
    </w:p>
    <w:p w:rsidR="00154EAB" w:rsidRPr="002E5D86" w:rsidRDefault="00154EAB" w:rsidP="00154EAB">
      <w:pPr>
        <w:spacing w:after="0" w:line="240" w:lineRule="auto"/>
        <w:jc w:val="right"/>
        <w:rPr>
          <w:rFonts w:ascii="Times New Roman" w:eastAsia="Times New Roman" w:hAnsi="Times New Roman" w:cs="Times New Roman"/>
          <w:sz w:val="28"/>
          <w:szCs w:val="28"/>
          <w:lang w:val="uk-UA"/>
        </w:rPr>
      </w:pPr>
      <w:r w:rsidRPr="00893ADE">
        <w:rPr>
          <w:rFonts w:ascii="Times New Roman" w:eastAsia="Times New Roman" w:hAnsi="Times New Roman" w:cs="Times New Roman"/>
          <w:noProof/>
          <w:sz w:val="28"/>
          <w:szCs w:val="28"/>
        </w:rPr>
        <mc:AlternateContent>
          <mc:Choice Requires="wps">
            <w:drawing>
              <wp:anchor distT="0" distB="0" distL="114300" distR="114300" simplePos="0" relativeHeight="251668480" behindDoc="0" locked="0" layoutInCell="1" allowOverlap="1" wp14:anchorId="5A21476C" wp14:editId="49BDDBCA">
                <wp:simplePos x="0" y="0"/>
                <wp:positionH relativeFrom="margin">
                  <wp:align>right</wp:align>
                </wp:positionH>
                <wp:positionV relativeFrom="paragraph">
                  <wp:posOffset>168910</wp:posOffset>
                </wp:positionV>
                <wp:extent cx="762000" cy="0"/>
                <wp:effectExtent l="0" t="0" r="19050"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762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842344B" id="Прямая соединительная линия 23" o:spid="_x0000_s1026" style="position:absolute;z-index:251668480;visibility:visible;mso-wrap-style:square;mso-wrap-distance-left:9pt;mso-wrap-distance-top:0;mso-wrap-distance-right:9pt;mso-wrap-distance-bottom:0;mso-position-horizontal:right;mso-position-horizontal-relative:margin;mso-position-vertical:absolute;mso-position-vertical-relative:text" from="8.8pt,13.3pt" to="68.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" strokecolor="black [3200]" strokeweight=".5pt">
                <v:stroke joinstyle="miter"/>
                <w10:wrap anchorx="margin"/>
              </v:line>
            </w:pict>
          </mc:Fallback>
        </mc:AlternateContent>
      </w:r>
      <w:r w:rsidRPr="00893ADE">
        <w:rPr>
          <w:rFonts w:ascii="Times New Roman" w:eastAsia="Times New Roman" w:hAnsi="Times New Roman" w:cs="Times New Roman"/>
          <w:sz w:val="28"/>
          <w:szCs w:val="28"/>
          <w:lang w:val="uk-UA"/>
        </w:rPr>
        <w:t xml:space="preserve">  УДК      550.832</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2E5D86">
        <w:rPr>
          <w:rFonts w:ascii="Times New Roman" w:eastAsia="Times New Roman" w:hAnsi="Times New Roman" w:cs="Times New Roman"/>
          <w:sz w:val="28"/>
          <w:szCs w:val="28"/>
        </w:rPr>
        <w:t>                                                                                                             </w:t>
      </w:r>
      <w:r w:rsidRPr="00893ADE">
        <w:rPr>
          <w:rFonts w:ascii="Times New Roman" w:eastAsia="Times New Roman" w:hAnsi="Times New Roman" w:cs="Times New Roman"/>
          <w:sz w:val="28"/>
          <w:szCs w:val="28"/>
        </w:rPr>
        <w:t xml:space="preserve">               </w:t>
      </w:r>
      <w:r w:rsidRPr="002E5D86">
        <w:rPr>
          <w:rFonts w:ascii="Times New Roman" w:eastAsia="Times New Roman" w:hAnsi="Times New Roman" w:cs="Times New Roman"/>
          <w:sz w:val="28"/>
          <w:szCs w:val="28"/>
        </w:rPr>
        <w:t>(індекс)</w:t>
      </w:r>
    </w:p>
    <w:p w:rsidR="00154EAB" w:rsidRPr="002E5D86" w:rsidRDefault="00154EAB" w:rsidP="00154EAB">
      <w:pPr>
        <w:spacing w:after="0" w:line="240" w:lineRule="auto"/>
        <w:jc w:val="center"/>
        <w:outlineLvl w:val="0"/>
        <w:rPr>
          <w:rFonts w:ascii="Times New Roman" w:eastAsia="Times New Roman" w:hAnsi="Times New Roman" w:cs="Times New Roman"/>
          <w:b/>
          <w:bCs/>
          <w:kern w:val="36"/>
          <w:sz w:val="28"/>
          <w:szCs w:val="28"/>
        </w:rPr>
      </w:pPr>
      <w:r w:rsidRPr="002E5D86">
        <w:rPr>
          <w:rFonts w:ascii="Times New Roman" w:eastAsia="Times New Roman" w:hAnsi="Times New Roman" w:cs="Times New Roman"/>
          <w:b/>
          <w:bCs/>
          <w:kern w:val="36"/>
          <w:sz w:val="28"/>
          <w:szCs w:val="28"/>
        </w:rPr>
        <w:t>БАКАЛАВРСЬКА РОБОТА</w:t>
      </w:r>
    </w:p>
    <w:p w:rsidR="00154EAB" w:rsidRPr="00893ADE" w:rsidRDefault="00154EAB" w:rsidP="00154EAB">
      <w:pPr>
        <w:pBdr>
          <w:top w:val="nil"/>
          <w:left w:val="nil"/>
          <w:bottom w:val="single" w:sz="4" w:space="1" w:color="auto"/>
          <w:right w:val="nil"/>
          <w:between w:val="nil"/>
        </w:pBdr>
        <w:jc w:val="center"/>
        <w:rPr>
          <w:rFonts w:ascii="Times New Roman" w:hAnsi="Times New Roman" w:cs="Times New Roman"/>
          <w:sz w:val="28"/>
          <w:szCs w:val="28"/>
        </w:rPr>
      </w:pPr>
    </w:p>
    <w:p w:rsidR="00154EAB" w:rsidRPr="00893ADE" w:rsidRDefault="00154EAB" w:rsidP="00154EAB">
      <w:pPr>
        <w:pBdr>
          <w:top w:val="nil"/>
          <w:left w:val="nil"/>
          <w:bottom w:val="single" w:sz="4" w:space="1" w:color="auto"/>
          <w:right w:val="nil"/>
          <w:between w:val="nil"/>
        </w:pBdr>
        <w:jc w:val="center"/>
        <w:rPr>
          <w:rFonts w:ascii="Times New Roman" w:hAnsi="Times New Roman" w:cs="Times New Roman"/>
          <w:sz w:val="28"/>
          <w:szCs w:val="28"/>
        </w:rPr>
      </w:pPr>
      <w:r w:rsidRPr="00893ADE">
        <w:rPr>
          <w:rFonts w:ascii="Times New Roman" w:hAnsi="Times New Roman" w:cs="Times New Roman"/>
          <w:sz w:val="28"/>
          <w:szCs w:val="28"/>
        </w:rPr>
        <w:t>Геолого-геофізичне обгрунтування перспектив видобутку вуглеводні на прикладі Росільнянського нафтогазоконденсатного родовища</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893ADE">
        <w:rPr>
          <w:rFonts w:ascii="Times New Roman" w:eastAsia="Times New Roman" w:hAnsi="Times New Roman" w:cs="Times New Roman"/>
          <w:sz w:val="28"/>
          <w:szCs w:val="28"/>
        </w:rPr>
        <w:t xml:space="preserve"> </w:t>
      </w:r>
      <w:r w:rsidRPr="002E5D86">
        <w:rPr>
          <w:rFonts w:ascii="Times New Roman" w:eastAsia="Times New Roman" w:hAnsi="Times New Roman" w:cs="Times New Roman"/>
          <w:sz w:val="28"/>
          <w:szCs w:val="28"/>
        </w:rPr>
        <w:t>(назва роботи)</w:t>
      </w:r>
    </w:p>
    <w:p w:rsidR="00154EAB" w:rsidRPr="00893ADE" w:rsidRDefault="00154EAB" w:rsidP="00154EAB">
      <w:pPr>
        <w:pBdr>
          <w:top w:val="nil"/>
          <w:left w:val="nil"/>
          <w:bottom w:val="single" w:sz="4" w:space="1" w:color="auto"/>
          <w:right w:val="nil"/>
          <w:between w:val="nil"/>
        </w:pBdr>
        <w:jc w:val="center"/>
        <w:rPr>
          <w:rFonts w:ascii="Times New Roman" w:hAnsi="Times New Roman" w:cs="Times New Roman"/>
          <w:sz w:val="28"/>
          <w:szCs w:val="28"/>
        </w:rPr>
      </w:pPr>
      <w:r w:rsidRPr="00893ADE">
        <w:rPr>
          <w:rFonts w:ascii="Times New Roman" w:hAnsi="Times New Roman" w:cs="Times New Roman"/>
          <w:sz w:val="28"/>
          <w:szCs w:val="28"/>
        </w:rPr>
        <w:t>Геологія нафти і газу, геофізика, геоінформатика, інженерна геологія та гідрогеологія</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2E5D86">
        <w:rPr>
          <w:rFonts w:ascii="Times New Roman" w:eastAsia="Times New Roman" w:hAnsi="Times New Roman" w:cs="Times New Roman"/>
          <w:sz w:val="28"/>
          <w:szCs w:val="28"/>
        </w:rPr>
        <w:t>(назва освітньої програми)</w:t>
      </w:r>
    </w:p>
    <w:p w:rsidR="00154EAB" w:rsidRPr="00893ADE" w:rsidRDefault="00154EAB" w:rsidP="00154EAB">
      <w:pPr>
        <w:pBdr>
          <w:top w:val="nil"/>
          <w:left w:val="nil"/>
          <w:bottom w:val="single" w:sz="4" w:space="1" w:color="auto"/>
          <w:right w:val="nil"/>
          <w:between w:val="nil"/>
        </w:pBdr>
        <w:jc w:val="center"/>
        <w:rPr>
          <w:rFonts w:ascii="Times New Roman" w:hAnsi="Times New Roman" w:cs="Times New Roman"/>
          <w:sz w:val="28"/>
          <w:szCs w:val="28"/>
        </w:rPr>
      </w:pPr>
    </w:p>
    <w:p w:rsidR="00154EAB" w:rsidRPr="00893ADE" w:rsidRDefault="00154EAB" w:rsidP="00154EAB">
      <w:pPr>
        <w:pBdr>
          <w:top w:val="nil"/>
          <w:left w:val="nil"/>
          <w:bottom w:val="single" w:sz="4" w:space="1" w:color="auto"/>
          <w:right w:val="nil"/>
          <w:between w:val="nil"/>
        </w:pBdr>
        <w:jc w:val="center"/>
        <w:rPr>
          <w:rFonts w:ascii="Times New Roman" w:hAnsi="Times New Roman" w:cs="Times New Roman"/>
          <w:sz w:val="28"/>
          <w:szCs w:val="28"/>
        </w:rPr>
      </w:pPr>
      <w:r w:rsidRPr="00893ADE">
        <w:rPr>
          <w:rFonts w:ascii="Times New Roman" w:hAnsi="Times New Roman" w:cs="Times New Roman"/>
          <w:sz w:val="28"/>
          <w:szCs w:val="28"/>
        </w:rPr>
        <w:t>103 – Науки про Землю</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2E5D86">
        <w:rPr>
          <w:rFonts w:ascii="Times New Roman" w:eastAsia="Times New Roman" w:hAnsi="Times New Roman" w:cs="Times New Roman"/>
          <w:sz w:val="28"/>
          <w:szCs w:val="28"/>
        </w:rPr>
        <w:t>(шифр і назва спеціальності)</w:t>
      </w:r>
    </w:p>
    <w:p w:rsidR="00154EAB" w:rsidRPr="002E5D86" w:rsidRDefault="00154EAB" w:rsidP="00154EAB">
      <w:pPr>
        <w:spacing w:after="0" w:line="240" w:lineRule="auto"/>
        <w:jc w:val="center"/>
        <w:rPr>
          <w:rFonts w:ascii="Times New Roman" w:eastAsia="Times New Roman" w:hAnsi="Times New Roman" w:cs="Times New Roman"/>
          <w:sz w:val="28"/>
          <w:szCs w:val="28"/>
        </w:rPr>
      </w:pPr>
      <w:r w:rsidRPr="002E5D86">
        <w:rPr>
          <w:rFonts w:ascii="Times New Roman" w:eastAsia="Times New Roman" w:hAnsi="Times New Roman" w:cs="Times New Roman"/>
          <w:b/>
          <w:bCs/>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154EAB" w:rsidRPr="002E5D86" w:rsidRDefault="00154EAB" w:rsidP="00154EAB">
      <w:pPr>
        <w:spacing w:after="0" w:line="240" w:lineRule="auto"/>
        <w:rPr>
          <w:rFonts w:ascii="Times New Roman" w:eastAsia="Times New Roman" w:hAnsi="Times New Roman" w:cs="Times New Roman"/>
          <w:sz w:val="28"/>
          <w:szCs w:val="28"/>
        </w:rPr>
      </w:pPr>
    </w:p>
    <w:p w:rsidR="00154EAB" w:rsidRPr="002E5D86" w:rsidRDefault="00154EAB" w:rsidP="00154EAB">
      <w:pPr>
        <w:spacing w:after="0" w:line="240" w:lineRule="auto"/>
        <w:rPr>
          <w:rFonts w:ascii="Times New Roman" w:eastAsia="Times New Roman" w:hAnsi="Times New Roman" w:cs="Times New Roman"/>
          <w:sz w:val="28"/>
          <w:szCs w:val="28"/>
          <w:lang w:val="uk-UA"/>
        </w:rPr>
      </w:pPr>
      <w:r w:rsidRPr="002E5D86">
        <w:rPr>
          <w:rFonts w:ascii="Times New Roman" w:eastAsia="Times New Roman" w:hAnsi="Times New Roman" w:cs="Times New Roman"/>
          <w:sz w:val="28"/>
          <w:szCs w:val="28"/>
        </w:rPr>
        <w:t xml:space="preserve">Здобувач освітнього ступеня </w:t>
      </w:r>
      <w:r w:rsidRPr="00893ADE">
        <w:rPr>
          <w:rFonts w:ascii="Times New Roman" w:eastAsia="Times New Roman" w:hAnsi="Times New Roman" w:cs="Times New Roman"/>
          <w:sz w:val="28"/>
          <w:szCs w:val="28"/>
          <w:lang w:val="uk-UA"/>
        </w:rPr>
        <w:t xml:space="preserve">                                  Бойчук Євген Ярославович</w:t>
      </w:r>
    </w:p>
    <w:p w:rsidR="00154EAB" w:rsidRPr="002E5D86" w:rsidRDefault="00154EAB" w:rsidP="00154EAB">
      <w:pPr>
        <w:spacing w:after="0" w:line="240" w:lineRule="auto"/>
        <w:rPr>
          <w:rFonts w:ascii="Times New Roman" w:eastAsia="Times New Roman" w:hAnsi="Times New Roman" w:cs="Times New Roman"/>
          <w:sz w:val="28"/>
          <w:szCs w:val="28"/>
          <w:lang w:val="uk-UA"/>
        </w:rPr>
      </w:pPr>
      <w:r w:rsidRPr="00893ADE">
        <w:rPr>
          <w:rFonts w:ascii="Times New Roman" w:eastAsia="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13A5C142" wp14:editId="58F3B187">
                <wp:simplePos x="0" y="0"/>
                <wp:positionH relativeFrom="margin">
                  <wp:align>right</wp:align>
                </wp:positionH>
                <wp:positionV relativeFrom="paragraph">
                  <wp:posOffset>24765</wp:posOffset>
                </wp:positionV>
                <wp:extent cx="3787140" cy="0"/>
                <wp:effectExtent l="0" t="0" r="22860" b="1905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37871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1ADC64" id="Прямая соединительная линия 18" o:spid="_x0000_s1026" style="position:absolute;z-index:251665408;visibility:visible;mso-wrap-style:square;mso-wrap-distance-left:9pt;mso-wrap-distance-top:0;mso-wrap-distance-right:9pt;mso-wrap-distance-bottom:0;mso-position-horizontal:right;mso-position-horizontal-relative:margin;mso-position-vertical:absolute;mso-position-vertical-relative:text" from="247pt,1.95pt" to="545.2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" strokecolor="black [3200]" strokeweight=".5pt">
                <v:stroke joinstyle="miter"/>
                <w10:wrap anchorx="margin"/>
              </v:line>
            </w:pict>
          </mc:Fallback>
        </mc:AlternateContent>
      </w:r>
      <w:r w:rsidRPr="002E5D86">
        <w:rPr>
          <w:rFonts w:ascii="Times New Roman" w:eastAsia="Times New Roman" w:hAnsi="Times New Roman" w:cs="Times New Roman"/>
          <w:sz w:val="28"/>
          <w:szCs w:val="28"/>
        </w:rPr>
        <w:t>                                                </w:t>
      </w:r>
      <w:r w:rsidRPr="002E5D86">
        <w:rPr>
          <w:rFonts w:ascii="Times New Roman" w:eastAsia="Times New Roman" w:hAnsi="Times New Roman" w:cs="Times New Roman"/>
          <w:sz w:val="28"/>
          <w:szCs w:val="28"/>
          <w:lang w:val="uk-UA"/>
        </w:rPr>
        <w:t>(підпис, ініціали та прізвище здобувача)</w:t>
      </w:r>
    </w:p>
    <w:p w:rsidR="00154EAB" w:rsidRPr="002E5D86" w:rsidRDefault="00154EAB" w:rsidP="00154EAB">
      <w:pPr>
        <w:spacing w:after="240" w:line="240" w:lineRule="auto"/>
        <w:rPr>
          <w:rFonts w:ascii="Times New Roman" w:eastAsia="Times New Roman" w:hAnsi="Times New Roman" w:cs="Times New Roman"/>
          <w:sz w:val="28"/>
          <w:szCs w:val="28"/>
          <w:lang w:val="uk-UA"/>
        </w:rPr>
      </w:pPr>
    </w:p>
    <w:p w:rsidR="00154EAB" w:rsidRPr="002E5D86" w:rsidRDefault="00154EAB" w:rsidP="00154EAB">
      <w:pPr>
        <w:spacing w:after="0" w:line="240" w:lineRule="auto"/>
        <w:rPr>
          <w:rFonts w:ascii="Times New Roman" w:eastAsia="Times New Roman" w:hAnsi="Times New Roman" w:cs="Times New Roman"/>
          <w:sz w:val="28"/>
          <w:szCs w:val="28"/>
          <w:lang w:val="uk-UA"/>
        </w:rPr>
      </w:pPr>
      <w:r w:rsidRPr="002E5D86">
        <w:rPr>
          <w:rFonts w:ascii="Times New Roman" w:eastAsia="Times New Roman" w:hAnsi="Times New Roman" w:cs="Times New Roman"/>
          <w:sz w:val="28"/>
          <w:szCs w:val="28"/>
        </w:rPr>
        <w:t xml:space="preserve">Науковий керівник </w:t>
      </w:r>
      <w:r w:rsidRPr="00893ADE">
        <w:rPr>
          <w:rFonts w:ascii="Times New Roman" w:eastAsia="Times New Roman" w:hAnsi="Times New Roman" w:cs="Times New Roman"/>
          <w:sz w:val="28"/>
          <w:szCs w:val="28"/>
          <w:lang w:val="uk-UA"/>
        </w:rPr>
        <w:t xml:space="preserve">                                 Федоришин Дмитро Дмитрович</w:t>
      </w:r>
    </w:p>
    <w:p w:rsidR="00154EAB" w:rsidRPr="002E5D86" w:rsidRDefault="00154EAB" w:rsidP="00154EAB">
      <w:pPr>
        <w:spacing w:after="0" w:line="240" w:lineRule="auto"/>
        <w:rPr>
          <w:rFonts w:ascii="Times New Roman" w:eastAsia="Times New Roman" w:hAnsi="Times New Roman" w:cs="Times New Roman"/>
          <w:sz w:val="28"/>
          <w:szCs w:val="28"/>
        </w:rPr>
      </w:pPr>
      <w:r w:rsidRPr="00893ADE">
        <w:rPr>
          <w:rFonts w:ascii="Times New Roman" w:eastAsia="Times New Roman" w:hAnsi="Times New Roman" w:cs="Times New Roman"/>
          <w:noProof/>
          <w:sz w:val="28"/>
          <w:szCs w:val="28"/>
        </w:rPr>
        <mc:AlternateContent>
          <mc:Choice Requires="wps">
            <w:drawing>
              <wp:anchor distT="0" distB="0" distL="114300" distR="114300" simplePos="0" relativeHeight="251666432" behindDoc="0" locked="0" layoutInCell="1" allowOverlap="1" wp14:anchorId="17EE7CDC" wp14:editId="3338BE38">
                <wp:simplePos x="0" y="0"/>
                <wp:positionH relativeFrom="margin">
                  <wp:align>right</wp:align>
                </wp:positionH>
                <wp:positionV relativeFrom="paragraph">
                  <wp:posOffset>5715</wp:posOffset>
                </wp:positionV>
                <wp:extent cx="4503420" cy="0"/>
                <wp:effectExtent l="0" t="0" r="30480" b="19050"/>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45034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C79B46" id="Прямая соединительная линия 19" o:spid="_x0000_s1026" style="position:absolute;z-index:251666432;visibility:visible;mso-wrap-style:square;mso-wrap-distance-left:9pt;mso-wrap-distance-top:0;mso-wrap-distance-right:9pt;mso-wrap-distance-bottom:0;mso-position-horizontal:right;mso-position-horizontal-relative:margin;mso-position-vertical:absolute;mso-position-vertical-relative:text" from="303.4pt,.45pt" to="658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" strokecolor="black [3200]" strokeweight=".5pt">
                <v:stroke joinstyle="miter"/>
                <w10:wrap anchorx="margin"/>
              </v:line>
            </w:pict>
          </mc:Fallback>
        </mc:AlternateContent>
      </w:r>
      <w:r w:rsidRPr="002E5D86">
        <w:rPr>
          <w:rFonts w:ascii="Times New Roman" w:eastAsia="Times New Roman" w:hAnsi="Times New Roman" w:cs="Times New Roman"/>
          <w:sz w:val="28"/>
          <w:szCs w:val="28"/>
        </w:rPr>
        <w:t>                                                (підпис, прізвище, ім’я, по батькові)</w:t>
      </w:r>
    </w:p>
    <w:tbl>
      <w:tblPr>
        <w:tblW w:w="0" w:type="auto"/>
        <w:tblCellMar>
          <w:top w:w="15" w:type="dxa"/>
          <w:left w:w="15" w:type="dxa"/>
          <w:bottom w:w="15" w:type="dxa"/>
          <w:right w:w="15" w:type="dxa"/>
        </w:tblCellMar>
        <w:tblLook w:val="04A0" w:firstRow="1" w:lastRow="0" w:firstColumn="1" w:lastColumn="0" w:noHBand="0" w:noVBand="1"/>
      </w:tblPr>
      <w:tblGrid>
        <w:gridCol w:w="6633"/>
      </w:tblGrid>
      <w:tr w:rsidR="00154EAB" w:rsidRPr="002E5D86" w:rsidTr="00154EAB">
        <w:tc>
          <w:tcPr>
            <w:tcW w:w="0" w:type="auto"/>
            <w:tcMar>
              <w:top w:w="0" w:type="dxa"/>
              <w:left w:w="108" w:type="dxa"/>
              <w:bottom w:w="0" w:type="dxa"/>
              <w:right w:w="108" w:type="dxa"/>
            </w:tcMar>
            <w:hideMark/>
          </w:tcPr>
          <w:p w:rsidR="00154EAB" w:rsidRPr="002E5D86" w:rsidRDefault="00154EAB" w:rsidP="00154EAB">
            <w:pPr>
              <w:spacing w:after="0" w:line="240" w:lineRule="auto"/>
              <w:rPr>
                <w:rFonts w:ascii="Times New Roman" w:eastAsia="Times New Roman" w:hAnsi="Times New Roman" w:cs="Times New Roman"/>
                <w:sz w:val="28"/>
                <w:szCs w:val="28"/>
              </w:rPr>
            </w:pPr>
          </w:p>
          <w:p w:rsidR="00154EAB" w:rsidRPr="002E5D86" w:rsidRDefault="00154EAB" w:rsidP="00154EAB">
            <w:pPr>
              <w:spacing w:after="0" w:line="240" w:lineRule="auto"/>
              <w:rPr>
                <w:rFonts w:ascii="Times New Roman" w:eastAsia="Times New Roman" w:hAnsi="Times New Roman" w:cs="Times New Roman"/>
                <w:sz w:val="28"/>
                <w:szCs w:val="28"/>
              </w:rPr>
            </w:pPr>
            <w:r w:rsidRPr="002E5D86">
              <w:rPr>
                <w:rFonts w:ascii="Times New Roman" w:eastAsia="Times New Roman" w:hAnsi="Times New Roman" w:cs="Times New Roman"/>
                <w:b/>
                <w:bCs/>
                <w:sz w:val="28"/>
                <w:szCs w:val="28"/>
              </w:rPr>
              <w:t>Допущено до захисту</w:t>
            </w:r>
          </w:p>
          <w:p w:rsidR="00154EAB" w:rsidRPr="00893ADE" w:rsidRDefault="00154EAB" w:rsidP="00154EAB">
            <w:pPr>
              <w:spacing w:after="0" w:line="240" w:lineRule="auto"/>
              <w:rPr>
                <w:rFonts w:ascii="Times New Roman" w:eastAsia="Times New Roman" w:hAnsi="Times New Roman" w:cs="Times New Roman"/>
                <w:sz w:val="28"/>
                <w:szCs w:val="28"/>
              </w:rPr>
            </w:pPr>
          </w:p>
          <w:p w:rsidR="00154EAB" w:rsidRPr="002E5D86" w:rsidRDefault="00154EAB" w:rsidP="00154EAB">
            <w:pPr>
              <w:spacing w:after="0" w:line="240" w:lineRule="auto"/>
              <w:rPr>
                <w:rFonts w:ascii="Times New Roman" w:eastAsia="Times New Roman" w:hAnsi="Times New Roman" w:cs="Times New Roman"/>
                <w:sz w:val="28"/>
                <w:szCs w:val="28"/>
                <w:lang w:val="uk-UA"/>
              </w:rPr>
            </w:pPr>
            <w:r w:rsidRPr="00893ADE">
              <w:rPr>
                <w:rFonts w:ascii="Times New Roman" w:eastAsia="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22E629F6" wp14:editId="72E47E02">
                      <wp:simplePos x="0" y="0"/>
                      <wp:positionH relativeFrom="column">
                        <wp:posOffset>-38735</wp:posOffset>
                      </wp:positionH>
                      <wp:positionV relativeFrom="paragraph">
                        <wp:posOffset>165735</wp:posOffset>
                      </wp:positionV>
                      <wp:extent cx="4160520" cy="7620"/>
                      <wp:effectExtent l="0" t="0" r="30480" b="3048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416052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194F08" id="Прямая соединительная линия 2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pt,13.05pt" to="324.5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" strokecolor="black [3200]" strokeweight=".5pt">
                      <v:stroke joinstyle="miter"/>
                    </v:line>
                  </w:pict>
                </mc:Fallback>
              </mc:AlternateContent>
            </w:r>
            <w:r w:rsidRPr="00893ADE">
              <w:rPr>
                <w:rFonts w:ascii="Times New Roman" w:eastAsia="Times New Roman" w:hAnsi="Times New Roman" w:cs="Times New Roman"/>
                <w:sz w:val="28"/>
                <w:szCs w:val="28"/>
                <w:lang w:val="uk-UA"/>
              </w:rPr>
              <w:t>Завідувач кафедри               19.06.2023р   І.О. Федак</w:t>
            </w:r>
          </w:p>
          <w:p w:rsidR="00154EAB" w:rsidRPr="00893ADE" w:rsidRDefault="00154EAB" w:rsidP="00154EAB">
            <w:pPr>
              <w:spacing w:after="0" w:line="240" w:lineRule="auto"/>
              <w:rPr>
                <w:rFonts w:ascii="Times New Roman" w:eastAsia="Times New Roman" w:hAnsi="Times New Roman" w:cs="Times New Roman"/>
                <w:sz w:val="28"/>
                <w:szCs w:val="28"/>
                <w:lang w:val="uk-UA"/>
              </w:rPr>
            </w:pPr>
            <w:r w:rsidRPr="002E5D86">
              <w:rPr>
                <w:rFonts w:ascii="Times New Roman" w:eastAsia="Times New Roman" w:hAnsi="Times New Roman" w:cs="Times New Roman"/>
                <w:sz w:val="28"/>
                <w:szCs w:val="28"/>
              </w:rPr>
              <w:t>(посада)</w:t>
            </w:r>
            <w:r w:rsidRPr="00893ADE">
              <w:rPr>
                <w:rFonts w:ascii="Times New Roman" w:eastAsia="Times New Roman" w:hAnsi="Times New Roman" w:cs="Times New Roman"/>
                <w:sz w:val="28"/>
                <w:szCs w:val="28"/>
              </w:rPr>
              <w:tab/>
            </w:r>
            <w:r>
              <w:rPr>
                <w:rFonts w:ascii="Times New Roman" w:eastAsia="Times New Roman" w:hAnsi="Times New Roman" w:cs="Times New Roman"/>
                <w:sz w:val="28"/>
                <w:szCs w:val="28"/>
              </w:rPr>
              <w:t>     </w:t>
            </w:r>
            <w:proofErr w:type="gramStart"/>
            <w:r>
              <w:rPr>
                <w:rFonts w:ascii="Times New Roman" w:eastAsia="Times New Roman" w:hAnsi="Times New Roman" w:cs="Times New Roman"/>
                <w:sz w:val="28"/>
                <w:szCs w:val="28"/>
              </w:rPr>
              <w:t xml:space="preserve">   </w:t>
            </w:r>
            <w:r w:rsidRPr="002E5D86">
              <w:rPr>
                <w:rFonts w:ascii="Times New Roman" w:eastAsia="Times New Roman" w:hAnsi="Times New Roman" w:cs="Times New Roman"/>
                <w:sz w:val="28"/>
                <w:szCs w:val="28"/>
              </w:rPr>
              <w:t>(</w:t>
            </w:r>
            <w:proofErr w:type="gramEnd"/>
            <w:r w:rsidRPr="002E5D86">
              <w:rPr>
                <w:rFonts w:ascii="Times New Roman" w:eastAsia="Times New Roman" w:hAnsi="Times New Roman" w:cs="Times New Roman"/>
                <w:sz w:val="28"/>
                <w:szCs w:val="28"/>
              </w:rPr>
              <w:t>підпис) (дата) (ініціали та прізвище)</w:t>
            </w:r>
            <w:r w:rsidRPr="00893ADE">
              <w:rPr>
                <w:rFonts w:ascii="Times New Roman" w:eastAsia="Times New Roman" w:hAnsi="Times New Roman" w:cs="Times New Roman"/>
                <w:sz w:val="28"/>
                <w:szCs w:val="28"/>
              </w:rPr>
              <w:br/>
            </w:r>
            <w:r w:rsidRPr="00893ADE">
              <w:rPr>
                <w:rFonts w:ascii="Times New Roman" w:eastAsia="Times New Roman" w:hAnsi="Times New Roman" w:cs="Times New Roman"/>
                <w:sz w:val="28"/>
                <w:szCs w:val="28"/>
                <w:lang w:val="uk-UA"/>
              </w:rPr>
              <w:t xml:space="preserve">    </w:t>
            </w:r>
          </w:p>
          <w:p w:rsidR="00154EAB" w:rsidRPr="002E5D86" w:rsidRDefault="00154EAB" w:rsidP="00154EAB">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Івано-Франківськ</w:t>
            </w:r>
          </w:p>
        </w:tc>
      </w:tr>
    </w:tbl>
    <w:p w:rsidR="00154EAB" w:rsidRPr="00893ADE" w:rsidRDefault="00154EAB" w:rsidP="00154EAB">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93ADE">
        <w:rPr>
          <w:rFonts w:ascii="Times New Roman" w:hAnsi="Times New Roman" w:cs="Times New Roman"/>
          <w:sz w:val="28"/>
          <w:szCs w:val="28"/>
          <w:lang w:val="uk-UA"/>
        </w:rPr>
        <w:t>2023р.</w:t>
      </w:r>
    </w:p>
    <w:p w:rsidR="00BB1CE6" w:rsidRPr="00BB1CE6" w:rsidRDefault="00BB1CE6" w:rsidP="00154EAB">
      <w:pPr>
        <w:pBdr>
          <w:top w:val="nil"/>
          <w:left w:val="nil"/>
          <w:bottom w:val="nil"/>
          <w:right w:val="nil"/>
          <w:between w:val="nil"/>
        </w:pBdr>
        <w:jc w:val="center"/>
        <w:rPr>
          <w:sz w:val="28"/>
          <w:szCs w:val="28"/>
        </w:rPr>
      </w:pPr>
      <w:r w:rsidRPr="00BB1CE6">
        <w:rPr>
          <w:rFonts w:ascii="Times New Roman" w:eastAsia="Times New Roman" w:hAnsi="Times New Roman" w:cs="Times New Roman"/>
          <w:b/>
          <w:sz w:val="28"/>
          <w:szCs w:val="28"/>
        </w:rPr>
        <w:lastRenderedPageBreak/>
        <w:t>Івано-Франківський національний технічний університет нафти і газу</w:t>
      </w:r>
    </w:p>
    <w:p w:rsidR="00BB1CE6" w:rsidRDefault="00BB1CE6" w:rsidP="009D6620">
      <w:pPr>
        <w:pBdr>
          <w:top w:val="nil"/>
          <w:left w:val="nil"/>
          <w:bottom w:val="nil"/>
          <w:right w:val="nil"/>
          <w:between w:val="nil"/>
        </w:pBd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Інститут природничих наук і туризму</w:t>
      </w:r>
    </w:p>
    <w:p w:rsidR="00BB1CE6" w:rsidRDefault="00BB1CE6" w:rsidP="009D6620">
      <w:pPr>
        <w:pBdr>
          <w:top w:val="nil"/>
          <w:left w:val="nil"/>
          <w:bottom w:val="nil"/>
          <w:right w:val="nil"/>
          <w:between w:val="nil"/>
        </w:pBd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w:t>
      </w:r>
      <w:r w:rsidRPr="00BB1CE6">
        <w:rPr>
          <w:rFonts w:ascii="Times New Roman" w:eastAsia="Times New Roman" w:hAnsi="Times New Roman" w:cs="Times New Roman"/>
          <w:sz w:val="28"/>
          <w:szCs w:val="28"/>
        </w:rPr>
        <w:t>_</w:t>
      </w:r>
      <w:r>
        <w:rPr>
          <w:rFonts w:ascii="Times New Roman" w:eastAsia="Times New Roman" w:hAnsi="Times New Roman" w:cs="Times New Roman"/>
          <w:sz w:val="28"/>
          <w:szCs w:val="28"/>
          <w:lang w:val="uk-UA"/>
        </w:rPr>
        <w:t>нафтогазової геофізики</w:t>
      </w:r>
    </w:p>
    <w:p w:rsidR="00BB1CE6" w:rsidRDefault="00BB1CE6" w:rsidP="009D6620">
      <w:pPr>
        <w:pBdr>
          <w:top w:val="nil"/>
          <w:left w:val="nil"/>
          <w:bottom w:val="nil"/>
          <w:right w:val="nil"/>
          <w:between w:val="nil"/>
        </w:pBd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Освітній рівень Бакалавр</w:t>
      </w:r>
    </w:p>
    <w:p w:rsidR="00BB1CE6" w:rsidRDefault="00BB1CE6" w:rsidP="009D6620">
      <w:pPr>
        <w:pBdr>
          <w:top w:val="nil"/>
          <w:left w:val="nil"/>
          <w:bottom w:val="nil"/>
          <w:right w:val="nil"/>
          <w:between w:val="nil"/>
        </w:pBd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Спеціальність 103 «Науки про Землю»</w:t>
      </w:r>
    </w:p>
    <w:p w:rsidR="00BB1CE6" w:rsidRPr="00BB1CE6" w:rsidRDefault="00BB1CE6" w:rsidP="009D6620">
      <w:pPr>
        <w:keepNext/>
        <w:pBdr>
          <w:top w:val="nil"/>
          <w:left w:val="nil"/>
          <w:bottom w:val="nil"/>
          <w:right w:val="nil"/>
          <w:between w:val="nil"/>
        </w:pBdr>
        <w:spacing w:line="240" w:lineRule="auto"/>
        <w:jc w:val="both"/>
        <w:rPr>
          <w:b/>
          <w:sz w:val="28"/>
          <w:szCs w:val="28"/>
        </w:rPr>
      </w:pPr>
      <w:r w:rsidRPr="00BB1CE6">
        <w:rPr>
          <w:rFonts w:ascii="Times New Roman" w:eastAsia="Times New Roman" w:hAnsi="Times New Roman" w:cs="Times New Roman"/>
          <w:b/>
          <w:sz w:val="28"/>
          <w:szCs w:val="28"/>
        </w:rPr>
        <w:t xml:space="preserve">                                                                                                   ЗАТВЕРДЖУЮ</w:t>
      </w:r>
    </w:p>
    <w:p w:rsidR="00BB1CE6" w:rsidRPr="00F310F9" w:rsidRDefault="000D4B90" w:rsidP="009D6620">
      <w:pPr>
        <w:pBdr>
          <w:top w:val="nil"/>
          <w:left w:val="nil"/>
          <w:bottom w:val="nil"/>
          <w:right w:val="nil"/>
          <w:between w:val="nil"/>
        </w:pBdr>
        <w:spacing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69504" behindDoc="0" locked="0" layoutInCell="1" allowOverlap="1">
                <wp:simplePos x="0" y="0"/>
                <wp:positionH relativeFrom="page">
                  <wp:posOffset>6888480</wp:posOffset>
                </wp:positionH>
                <wp:positionV relativeFrom="paragraph">
                  <wp:posOffset>234315</wp:posOffset>
                </wp:positionV>
                <wp:extent cx="647700" cy="7620"/>
                <wp:effectExtent l="0" t="0" r="19050" b="3048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64770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6EF0F8" id="Прямая соединительная линия 6" o:spid="_x0000_s1026" style="position:absolute;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542.4pt,18.45pt" to="593.4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" strokecolor="black [3200]" strokeweight=".5pt">
                <v:stroke joinstyle="miter"/>
                <w10:wrap anchorx="page"/>
              </v:line>
            </w:pict>
          </mc:Fallback>
        </mc:AlternateConten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Завідувач кафедри</w:t>
      </w:r>
      <w:r w:rsidR="00F310F9">
        <w:rPr>
          <w:rFonts w:ascii="Times New Roman" w:eastAsia="Times New Roman" w:hAnsi="Times New Roman" w:cs="Times New Roman"/>
          <w:b/>
          <w:sz w:val="28"/>
          <w:szCs w:val="28"/>
          <w:lang w:val="uk-UA"/>
        </w:rPr>
        <w:t xml:space="preserve">   </w:t>
      </w:r>
    </w:p>
    <w:p w:rsidR="00BB1CE6" w:rsidRPr="00BB1CE6" w:rsidRDefault="000D4B90" w:rsidP="009D6620">
      <w:pPr>
        <w:pBdr>
          <w:top w:val="nil"/>
          <w:left w:val="nil"/>
          <w:bottom w:val="nil"/>
          <w:right w:val="nil"/>
          <w:between w:val="nil"/>
        </w:pBdr>
        <w:spacing w:line="240" w:lineRule="auto"/>
        <w:ind w:left="6000"/>
        <w:rPr>
          <w:sz w:val="28"/>
          <w:szCs w:val="28"/>
          <w:lang w:val="uk-UA"/>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70528" behindDoc="0" locked="0" layoutInCell="1" allowOverlap="1">
                <wp:simplePos x="0" y="0"/>
                <wp:positionH relativeFrom="page">
                  <wp:align>right</wp:align>
                </wp:positionH>
                <wp:positionV relativeFrom="paragraph">
                  <wp:posOffset>163830</wp:posOffset>
                </wp:positionV>
                <wp:extent cx="2209800" cy="0"/>
                <wp:effectExtent l="0" t="0" r="19050" b="19050"/>
                <wp:wrapNone/>
                <wp:docPr id="7" name="Прямая соединительная линия 7"/>
                <wp:cNvGraphicFramePr/>
                <a:graphic xmlns:a="http://schemas.openxmlformats.org/drawingml/2006/main">
                  <a:graphicData uri="http://schemas.microsoft.com/office/word/2010/wordprocessingShape">
                    <wps:wsp>
                      <wps:cNvCnPr/>
                      <wps:spPr>
                        <a:xfrm>
                          <a:off x="0" y="0"/>
                          <a:ext cx="2209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B81C4DC" id="Прямая соединительная линия 7" o:spid="_x0000_s1026" style="position:absolute;z-index:251670528;visibility:visible;mso-wrap-style:square;mso-wrap-distance-left:9pt;mso-wrap-distance-top:0;mso-wrap-distance-right:9pt;mso-wrap-distance-bottom:0;mso-position-horizontal:right;mso-position-horizontal-relative:page;mso-position-vertical:absolute;mso-position-vertical-relative:text" from="122.8pt,12.9pt" to="296.8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" strokecolor="black [3200]" strokeweight=".5pt">
                <v:stroke joinstyle="miter"/>
                <w10:wrap anchorx="page"/>
              </v:line>
            </w:pict>
          </mc:Fallback>
        </mc:AlternateContent>
      </w:r>
      <w:r>
        <w:rPr>
          <w:rFonts w:ascii="Times New Roman" w:eastAsia="Times New Roman" w:hAnsi="Times New Roman" w:cs="Times New Roman"/>
          <w:b/>
          <w:sz w:val="28"/>
          <w:szCs w:val="28"/>
          <w:lang w:val="uk-UA"/>
        </w:rPr>
        <w:t xml:space="preserve">               </w:t>
      </w:r>
      <w:r w:rsidR="00F310F9">
        <w:rPr>
          <w:rFonts w:ascii="Times New Roman" w:eastAsia="Times New Roman" w:hAnsi="Times New Roman" w:cs="Times New Roman"/>
          <w:b/>
          <w:sz w:val="28"/>
          <w:szCs w:val="28"/>
          <w:lang w:val="uk-UA"/>
        </w:rPr>
        <w:t xml:space="preserve">      Федак І.О.</w:t>
      </w:r>
    </w:p>
    <w:p w:rsidR="00BB1CE6" w:rsidRPr="000D4B90" w:rsidRDefault="00F310F9" w:rsidP="009D6620">
      <w:pPr>
        <w:pBdr>
          <w:top w:val="nil"/>
          <w:left w:val="nil"/>
          <w:bottom w:val="nil"/>
          <w:right w:val="nil"/>
          <w:between w:val="nil"/>
        </w:pBdr>
        <w:spacing w:line="240" w:lineRule="auto"/>
        <w:jc w:val="right"/>
        <w:rPr>
          <w:sz w:val="28"/>
          <w:szCs w:val="28"/>
          <w:lang w:val="uk-UA"/>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73600" behindDoc="0" locked="0" layoutInCell="1" allowOverlap="1">
                <wp:simplePos x="0" y="0"/>
                <wp:positionH relativeFrom="column">
                  <wp:posOffset>5043170</wp:posOffset>
                </wp:positionH>
                <wp:positionV relativeFrom="paragraph">
                  <wp:posOffset>168910</wp:posOffset>
                </wp:positionV>
                <wp:extent cx="228600" cy="0"/>
                <wp:effectExtent l="0" t="0" r="19050"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228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4E4CEA2" id="Прямая соединительная линия 14"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97.1pt,13.3pt" to="415.1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" strokecolor="black [3200]" strokeweight=".5pt">
                <v:stroke joinstyle="miter"/>
              </v:line>
            </w:pict>
          </mc:Fallback>
        </mc:AlternateContent>
      </w:r>
      <w:r>
        <w:rPr>
          <w:rFonts w:ascii="Times New Roman" w:eastAsia="Times New Roman" w:hAnsi="Times New Roman" w:cs="Times New Roman"/>
          <w:b/>
          <w:noProof/>
          <w:sz w:val="28"/>
          <w:szCs w:val="28"/>
        </w:rPr>
        <mc:AlternateContent>
          <mc:Choice Requires="wps">
            <w:drawing>
              <wp:anchor distT="0" distB="0" distL="114300" distR="114300" simplePos="0" relativeHeight="251672576" behindDoc="0" locked="0" layoutInCell="1" allowOverlap="1">
                <wp:simplePos x="0" y="0"/>
                <wp:positionH relativeFrom="column">
                  <wp:posOffset>5507990</wp:posOffset>
                </wp:positionH>
                <wp:positionV relativeFrom="paragraph">
                  <wp:posOffset>176530</wp:posOffset>
                </wp:positionV>
                <wp:extent cx="220980" cy="0"/>
                <wp:effectExtent l="0" t="0" r="2667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2209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9BF237" id="Прямая соединительная линия 1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3.7pt,13.9pt" to="451.1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" strokecolor="black [3200]" strokeweight=".5pt">
                <v:stroke joinstyle="miter"/>
              </v:line>
            </w:pict>
          </mc:Fallback>
        </mc:AlternateContent>
      </w:r>
      <w:r w:rsidR="000D4B90">
        <w:rPr>
          <w:rFonts w:ascii="Times New Roman" w:eastAsia="Times New Roman" w:hAnsi="Times New Roman" w:cs="Times New Roman"/>
          <w:b/>
          <w:noProof/>
          <w:sz w:val="28"/>
          <w:szCs w:val="28"/>
        </w:rPr>
        <mc:AlternateContent>
          <mc:Choice Requires="wps">
            <w:drawing>
              <wp:anchor distT="0" distB="0" distL="114300" distR="114300" simplePos="0" relativeHeight="251671552" behindDoc="0" locked="0" layoutInCell="1" allowOverlap="1">
                <wp:simplePos x="0" y="0"/>
                <wp:positionH relativeFrom="column">
                  <wp:posOffset>4547870</wp:posOffset>
                </wp:positionH>
                <wp:positionV relativeFrom="paragraph">
                  <wp:posOffset>168910</wp:posOffset>
                </wp:positionV>
                <wp:extent cx="411480" cy="0"/>
                <wp:effectExtent l="0" t="0" r="26670"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4114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26CFC3" id="Прямая соединительная линия 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1pt,13.3pt" to="390.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" strokecolor="black [3200]" strokeweight=".5pt">
                <v:stroke joinstyle="miter"/>
              </v:line>
            </w:pict>
          </mc:Fallback>
        </mc:AlternateContent>
      </w:r>
      <w:r w:rsidR="000D4B90">
        <w:rPr>
          <w:sz w:val="28"/>
          <w:szCs w:val="28"/>
          <w:lang w:val="uk-UA"/>
        </w:rPr>
        <w:t xml:space="preserve">«        »   </w:t>
      </w:r>
      <w:r w:rsidR="007B79B2">
        <w:rPr>
          <w:sz w:val="28"/>
          <w:szCs w:val="28"/>
          <w:lang w:val="uk-UA"/>
        </w:rPr>
        <w:t xml:space="preserve">                   </w:t>
      </w:r>
      <w:r w:rsidR="000D4B90">
        <w:rPr>
          <w:sz w:val="28"/>
          <w:szCs w:val="28"/>
          <w:lang w:val="uk-UA"/>
        </w:rPr>
        <w:t xml:space="preserve">  </w:t>
      </w:r>
      <w:r>
        <w:rPr>
          <w:sz w:val="28"/>
          <w:szCs w:val="28"/>
          <w:lang w:val="uk-UA"/>
        </w:rPr>
        <w:t xml:space="preserve">  20</w:t>
      </w:r>
      <w:r w:rsidR="000D4B90">
        <w:rPr>
          <w:sz w:val="28"/>
          <w:szCs w:val="28"/>
          <w:lang w:val="uk-UA"/>
        </w:rPr>
        <w:t xml:space="preserve">       року</w:t>
      </w:r>
    </w:p>
    <w:p w:rsidR="00BB1CE6" w:rsidRPr="00BB1CE6" w:rsidRDefault="00BB1CE6" w:rsidP="009D6620">
      <w:pPr>
        <w:keepNext/>
        <w:pBdr>
          <w:top w:val="nil"/>
          <w:left w:val="nil"/>
          <w:bottom w:val="nil"/>
          <w:right w:val="nil"/>
          <w:between w:val="nil"/>
        </w:pBdr>
        <w:spacing w:line="240" w:lineRule="auto"/>
        <w:jc w:val="center"/>
        <w:rPr>
          <w:b/>
          <w:sz w:val="28"/>
          <w:szCs w:val="28"/>
        </w:rPr>
      </w:pPr>
      <w:proofErr w:type="gramStart"/>
      <w:r w:rsidRPr="00BB1CE6">
        <w:rPr>
          <w:rFonts w:ascii="Times New Roman" w:eastAsia="Times New Roman" w:hAnsi="Times New Roman" w:cs="Times New Roman"/>
          <w:b/>
          <w:sz w:val="28"/>
          <w:szCs w:val="28"/>
        </w:rPr>
        <w:t>З  А</w:t>
      </w:r>
      <w:proofErr w:type="gramEnd"/>
      <w:r w:rsidRPr="00BB1CE6">
        <w:rPr>
          <w:rFonts w:ascii="Times New Roman" w:eastAsia="Times New Roman" w:hAnsi="Times New Roman" w:cs="Times New Roman"/>
          <w:b/>
          <w:sz w:val="28"/>
          <w:szCs w:val="28"/>
        </w:rPr>
        <w:t xml:space="preserve">  В  Д  А  Н  Н  Я</w:t>
      </w:r>
    </w:p>
    <w:p w:rsidR="00BB1CE6" w:rsidRDefault="00BB1CE6" w:rsidP="009D6620">
      <w:pPr>
        <w:keepNext/>
        <w:pBdr>
          <w:top w:val="nil"/>
          <w:left w:val="nil"/>
          <w:bottom w:val="nil"/>
          <w:right w:val="nil"/>
          <w:between w:val="nil"/>
        </w:pBdr>
        <w:spacing w:line="240" w:lineRule="auto"/>
        <w:jc w:val="center"/>
        <w:rPr>
          <w:rFonts w:ascii="Times New Roman" w:eastAsia="Times New Roman" w:hAnsi="Times New Roman" w:cs="Times New Roman"/>
          <w:b/>
          <w:sz w:val="28"/>
          <w:szCs w:val="28"/>
        </w:rPr>
      </w:pPr>
      <w:r w:rsidRPr="00BB1CE6">
        <w:rPr>
          <w:rFonts w:ascii="Times New Roman" w:eastAsia="Times New Roman" w:hAnsi="Times New Roman" w:cs="Times New Roman"/>
          <w:b/>
          <w:sz w:val="28"/>
          <w:szCs w:val="28"/>
        </w:rPr>
        <w:t xml:space="preserve">НА </w:t>
      </w:r>
      <w:r w:rsidRPr="00BB1CE6">
        <w:rPr>
          <w:rFonts w:ascii="Times New Roman" w:eastAsia="Times New Roman" w:hAnsi="Times New Roman" w:cs="Times New Roman"/>
          <w:b/>
          <w:sz w:val="28"/>
          <w:szCs w:val="28"/>
          <w:lang w:val="uk-UA"/>
        </w:rPr>
        <w:t>БАКАЛАВРСЬКУ</w:t>
      </w:r>
      <w:r w:rsidRPr="00BB1CE6">
        <w:rPr>
          <w:rFonts w:ascii="Times New Roman" w:eastAsia="Times New Roman" w:hAnsi="Times New Roman" w:cs="Times New Roman"/>
          <w:b/>
          <w:sz w:val="28"/>
          <w:szCs w:val="28"/>
        </w:rPr>
        <w:t xml:space="preserve"> РОБОТУ</w:t>
      </w:r>
      <w:r w:rsidR="00080B7C">
        <w:rPr>
          <w:rFonts w:ascii="Times New Roman" w:eastAsia="Times New Roman" w:hAnsi="Times New Roman" w:cs="Times New Roman"/>
          <w:b/>
          <w:sz w:val="28"/>
          <w:szCs w:val="28"/>
          <w:lang w:val="uk-UA"/>
        </w:rPr>
        <w:t xml:space="preserve"> СТУДЕНТОВІ</w:t>
      </w:r>
    </w:p>
    <w:p w:rsidR="00BB1CE6" w:rsidRPr="00080B7C" w:rsidRDefault="00080B7C" w:rsidP="009D6620">
      <w:pPr>
        <w:keepNext/>
        <w:pBdr>
          <w:top w:val="nil"/>
          <w:left w:val="nil"/>
          <w:bottom w:val="nil"/>
          <w:right w:val="nil"/>
          <w:between w:val="nil"/>
        </w:pBdr>
        <w:spacing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noProof/>
          <w:sz w:val="28"/>
          <w:szCs w:val="28"/>
        </w:rPr>
        <mc:AlternateContent>
          <mc:Choice Requires="wps">
            <w:drawing>
              <wp:anchor distT="0" distB="0" distL="114300" distR="114300" simplePos="0" relativeHeight="251674624" behindDoc="0" locked="0" layoutInCell="1" allowOverlap="1">
                <wp:simplePos x="0" y="0"/>
                <wp:positionH relativeFrom="margin">
                  <wp:align>right</wp:align>
                </wp:positionH>
                <wp:positionV relativeFrom="paragraph">
                  <wp:posOffset>229235</wp:posOffset>
                </wp:positionV>
                <wp:extent cx="6515100" cy="0"/>
                <wp:effectExtent l="0" t="0" r="1905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651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8D8111E" id="Прямая соединительная линия 15" o:spid="_x0000_s1026" style="position:absolute;z-index:251674624;visibility:visible;mso-wrap-style:square;mso-wrap-distance-left:9pt;mso-wrap-distance-top:0;mso-wrap-distance-right:9pt;mso-wrap-distance-bottom:0;mso-position-horizontal:right;mso-position-horizontal-relative:margin;mso-position-vertical:absolute;mso-position-vertical-relative:text" from="461.8pt,18.05pt" to="974.8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" strokecolor="black [3200]" strokeweight=".5pt">
                <v:stroke joinstyle="miter"/>
                <w10:wrap anchorx="margin"/>
              </v:line>
            </w:pict>
          </mc:Fallback>
        </mc:AlternateContent>
      </w:r>
      <w:r>
        <w:rPr>
          <w:rFonts w:ascii="Times New Roman" w:eastAsia="Times New Roman" w:hAnsi="Times New Roman" w:cs="Times New Roman"/>
          <w:b/>
          <w:sz w:val="28"/>
          <w:szCs w:val="28"/>
          <w:lang w:val="uk-UA"/>
        </w:rPr>
        <w:t>Бойчуку Євгену Ярославовичу</w:t>
      </w:r>
      <w:r>
        <w:rPr>
          <w:rFonts w:ascii="Times New Roman" w:eastAsia="Times New Roman" w:hAnsi="Times New Roman" w:cs="Times New Roman"/>
          <w:b/>
          <w:noProof/>
          <w:sz w:val="28"/>
          <w:szCs w:val="28"/>
        </w:rPr>
        <w:t xml:space="preserve"> </w:t>
      </w:r>
    </w:p>
    <w:p w:rsidR="00080B7C" w:rsidRPr="00BB1CE6" w:rsidRDefault="00080B7C" w:rsidP="009D6620">
      <w:pPr>
        <w:pBdr>
          <w:top w:val="nil"/>
          <w:left w:val="nil"/>
          <w:bottom w:val="nil"/>
          <w:right w:val="nil"/>
          <w:between w:val="nil"/>
        </w:pBdr>
        <w:spacing w:line="240" w:lineRule="auto"/>
        <w:jc w:val="center"/>
        <w:rPr>
          <w:sz w:val="28"/>
          <w:szCs w:val="28"/>
        </w:rPr>
      </w:pPr>
      <w:r>
        <w:rPr>
          <w:rFonts w:ascii="Times New Roman" w:eastAsia="Times New Roman" w:hAnsi="Times New Roman" w:cs="Times New Roman"/>
          <w:sz w:val="28"/>
          <w:szCs w:val="28"/>
        </w:rPr>
        <w:t xml:space="preserve">(прізвище, ім’я, </w:t>
      </w:r>
      <w:r w:rsidRPr="00BB1CE6">
        <w:rPr>
          <w:rFonts w:ascii="Times New Roman" w:eastAsia="Times New Roman" w:hAnsi="Times New Roman" w:cs="Times New Roman"/>
          <w:sz w:val="28"/>
          <w:szCs w:val="28"/>
        </w:rPr>
        <w:t>по батькові)</w:t>
      </w:r>
    </w:p>
    <w:p w:rsidR="00080B7C" w:rsidRPr="00080B7C" w:rsidRDefault="00080B7C" w:rsidP="009D6620">
      <w:pPr>
        <w:pStyle w:val="a3"/>
        <w:numPr>
          <w:ilvl w:val="0"/>
          <w:numId w:val="13"/>
        </w:numPr>
        <w:pBdr>
          <w:top w:val="nil"/>
          <w:left w:val="nil"/>
          <w:bottom w:val="nil"/>
          <w:right w:val="nil"/>
          <w:between w:val="nil"/>
        </w:pBd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rPr>
        <mc:AlternateContent>
          <mc:Choice Requires="wps">
            <w:drawing>
              <wp:anchor distT="0" distB="0" distL="114300" distR="114300" simplePos="0" relativeHeight="251676672" behindDoc="0" locked="0" layoutInCell="1" allowOverlap="1">
                <wp:simplePos x="0" y="0"/>
                <wp:positionH relativeFrom="margin">
                  <wp:align>right</wp:align>
                </wp:positionH>
                <wp:positionV relativeFrom="paragraph">
                  <wp:posOffset>478155</wp:posOffset>
                </wp:positionV>
                <wp:extent cx="6515100" cy="0"/>
                <wp:effectExtent l="0" t="0" r="19050" b="19050"/>
                <wp:wrapNone/>
                <wp:docPr id="17" name="Прямая соединительная линия 17"/>
                <wp:cNvGraphicFramePr/>
                <a:graphic xmlns:a="http://schemas.openxmlformats.org/drawingml/2006/main">
                  <a:graphicData uri="http://schemas.microsoft.com/office/word/2010/wordprocessingShape">
                    <wps:wsp>
                      <wps:cNvCnPr/>
                      <wps:spPr>
                        <a:xfrm>
                          <a:off x="0" y="0"/>
                          <a:ext cx="651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BA732A3" id="Прямая соединительная линия 17" o:spid="_x0000_s1026" style="position:absolute;z-index:25167667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 from="461.8pt,37.65pt" to="974.8pt,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" strokecolor="black [3200]" strokeweight=".5pt">
                <v:stroke joinstyle="miter"/>
                <w10:wrap anchorx="margin"/>
              </v:line>
            </w:pict>
          </mc:Fallback>
        </mc:AlternateContent>
      </w:r>
      <w:r>
        <w:rPr>
          <w:rFonts w:ascii="Times New Roman" w:eastAsia="Times New Roman" w:hAnsi="Times New Roman" w:cs="Times New Roman"/>
          <w:noProof/>
          <w:sz w:val="28"/>
          <w:szCs w:val="28"/>
        </w:rPr>
        <mc:AlternateContent>
          <mc:Choice Requires="wps">
            <w:drawing>
              <wp:anchor distT="0" distB="0" distL="114300" distR="114300" simplePos="0" relativeHeight="251675648" behindDoc="0" locked="0" layoutInCell="1" allowOverlap="1">
                <wp:simplePos x="0" y="0"/>
                <wp:positionH relativeFrom="margin">
                  <wp:posOffset>1446530</wp:posOffset>
                </wp:positionH>
                <wp:positionV relativeFrom="paragraph">
                  <wp:posOffset>234315</wp:posOffset>
                </wp:positionV>
                <wp:extent cx="4640580" cy="15240"/>
                <wp:effectExtent l="0" t="0" r="26670" b="2286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4640580" cy="152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5E1FA" id="Прямая соединительная линия 16" o:spid="_x0000_s1026" style="position:absolute;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3.9pt,18.45pt" to="479.3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" strokecolor="black [3200]" strokeweight=".5pt">
                <v:stroke joinstyle="miter"/>
                <w10:wrap anchorx="margin"/>
              </v:line>
            </w:pict>
          </mc:Fallback>
        </mc:AlternateContent>
      </w:r>
      <w:r w:rsidRPr="00080B7C">
        <w:rPr>
          <w:rFonts w:ascii="Times New Roman" w:eastAsia="Times New Roman" w:hAnsi="Times New Roman" w:cs="Times New Roman"/>
          <w:sz w:val="28"/>
          <w:szCs w:val="28"/>
        </w:rPr>
        <w:t>Тема роботи</w:t>
      </w:r>
      <w:r>
        <w:rPr>
          <w:rFonts w:ascii="Times New Roman" w:eastAsia="Times New Roman" w:hAnsi="Times New Roman" w:cs="Times New Roman"/>
          <w:sz w:val="28"/>
          <w:szCs w:val="28"/>
          <w:lang w:val="uk-UA"/>
        </w:rPr>
        <w:t xml:space="preserve"> </w:t>
      </w:r>
      <w:r w:rsidRPr="00080B7C">
        <w:rPr>
          <w:rFonts w:ascii="Times New Roman" w:eastAsia="Times New Roman" w:hAnsi="Times New Roman" w:cs="Times New Roman"/>
          <w:sz w:val="28"/>
          <w:szCs w:val="28"/>
          <w:lang w:val="uk-UA"/>
        </w:rPr>
        <w:t>Геолого-геофізичне обгрунтування перспектив видобутку вугловодніх на прикладі Росільнянського нафтогазоконденсатного родовища</w:t>
      </w:r>
    </w:p>
    <w:p w:rsidR="00080B7C" w:rsidRDefault="00080B7C" w:rsidP="009D6620">
      <w:p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77696" behindDoc="0" locked="0" layoutInCell="1" allowOverlap="1">
                <wp:simplePos x="0" y="0"/>
                <wp:positionH relativeFrom="margin">
                  <wp:align>right</wp:align>
                </wp:positionH>
                <wp:positionV relativeFrom="paragraph">
                  <wp:posOffset>-3211</wp:posOffset>
                </wp:positionV>
                <wp:extent cx="6499860" cy="15276"/>
                <wp:effectExtent l="0" t="0" r="34290" b="2286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6499860" cy="152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4F27D2" id="Прямая соединительная линия 20" o:spid="_x0000_s1026" style="position:absolute;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60.6pt,-.25pt" to="972.4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" strokecolor="black [3200]" strokeweight=".5pt">
                <v:stroke joinstyle="miter"/>
                <w10:wrap anchorx="margin"/>
              </v:line>
            </w:pict>
          </mc:Fallback>
        </mc:AlternateContent>
      </w:r>
    </w:p>
    <w:p w:rsidR="00072F58" w:rsidRDefault="00080B7C" w:rsidP="009D6620">
      <w:pPr>
        <w:pBdr>
          <w:top w:val="nil"/>
          <w:left w:val="nil"/>
          <w:bottom w:val="nil"/>
          <w:right w:val="nil"/>
          <w:between w:val="nil"/>
        </w:pBdr>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керівник роботи Федоришин Дмитро Дмитрович</w:t>
      </w:r>
    </w:p>
    <w:p w:rsidR="00072F58" w:rsidRDefault="00072F58" w:rsidP="009D6620">
      <w:pPr>
        <w:pBdr>
          <w:top w:val="nil"/>
          <w:left w:val="nil"/>
          <w:bottom w:val="nil"/>
          <w:right w:val="nil"/>
          <w:between w:val="nil"/>
        </w:pBdr>
        <w:spacing w:before="60"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78720" behindDoc="0" locked="0" layoutInCell="1" allowOverlap="1">
                <wp:simplePos x="0" y="0"/>
                <wp:positionH relativeFrom="margin">
                  <wp:posOffset>1286510</wp:posOffset>
                </wp:positionH>
                <wp:positionV relativeFrom="paragraph">
                  <wp:posOffset>7620</wp:posOffset>
                </wp:positionV>
                <wp:extent cx="4800600" cy="0"/>
                <wp:effectExtent l="0" t="0" r="1905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4800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360BDB" id="Прямая соединительная линия 21"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1.3pt,.6pt" to="479.3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" strokecolor="black [3200]" strokeweight=".5pt">
                <v:stroke joinstyle="miter"/>
                <w10:wrap anchorx="margin"/>
              </v:line>
            </w:pict>
          </mc:Fallback>
        </mc:AlternateContent>
      </w:r>
      <w:r>
        <w:rPr>
          <w:rFonts w:ascii="Times New Roman" w:eastAsia="Times New Roman" w:hAnsi="Times New Roman" w:cs="Times New Roman"/>
          <w:sz w:val="28"/>
          <w:szCs w:val="28"/>
          <w:lang w:val="uk-UA"/>
        </w:rPr>
        <w:t xml:space="preserve">                                </w:t>
      </w:r>
      <w:r w:rsidRPr="00BB1CE6">
        <w:rPr>
          <w:rFonts w:ascii="Times New Roman" w:eastAsia="Times New Roman" w:hAnsi="Times New Roman" w:cs="Times New Roman"/>
          <w:sz w:val="28"/>
          <w:szCs w:val="28"/>
        </w:rPr>
        <w:t>(прізвище, ім’я, по батькові, науковий ступінь, вчене звання)</w:t>
      </w:r>
    </w:p>
    <w:p w:rsidR="00D9411E" w:rsidRPr="00D9411E" w:rsidRDefault="00D9411E" w:rsidP="009D6620">
      <w:pPr>
        <w:pBdr>
          <w:top w:val="nil"/>
          <w:left w:val="nil"/>
          <w:bottom w:val="nil"/>
          <w:right w:val="nil"/>
          <w:between w:val="nil"/>
        </w:pBdr>
        <w:spacing w:before="60" w:line="240" w:lineRule="auto"/>
        <w:rPr>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79744" behindDoc="0" locked="0" layoutInCell="1" allowOverlap="1">
                <wp:simplePos x="0" y="0"/>
                <wp:positionH relativeFrom="margin">
                  <wp:posOffset>1682750</wp:posOffset>
                </wp:positionH>
                <wp:positionV relativeFrom="paragraph">
                  <wp:posOffset>266975</wp:posOffset>
                </wp:positionV>
                <wp:extent cx="4389120" cy="20679"/>
                <wp:effectExtent l="0" t="0" r="30480" b="36830"/>
                <wp:wrapNone/>
                <wp:docPr id="24" name="Прямая соединительная линия 24"/>
                <wp:cNvGraphicFramePr/>
                <a:graphic xmlns:a="http://schemas.openxmlformats.org/drawingml/2006/main">
                  <a:graphicData uri="http://schemas.microsoft.com/office/word/2010/wordprocessingShape">
                    <wps:wsp>
                      <wps:cNvCnPr/>
                      <wps:spPr>
                        <a:xfrm>
                          <a:off x="0" y="0"/>
                          <a:ext cx="4389120" cy="20679"/>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0C698E" id="Прямая соединительная линия 24" o:spid="_x0000_s1026" style="position:absolute;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2.5pt,21pt" to="478.1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" strokecolor="black [3200]" strokeweight=".5pt">
                <v:stroke joinstyle="miter"/>
                <w10:wrap anchorx="margin"/>
              </v:line>
            </w:pict>
          </mc:Fallback>
        </mc:AlternateContent>
      </w:r>
      <w:r>
        <w:rPr>
          <w:rFonts w:ascii="Times New Roman" w:eastAsia="Times New Roman" w:hAnsi="Times New Roman" w:cs="Times New Roman"/>
          <w:sz w:val="28"/>
          <w:szCs w:val="28"/>
          <w:lang w:val="uk-UA"/>
        </w:rPr>
        <w:t>Затверджена наказом ЗВО від 03 квітня 2023 року №145</w:t>
      </w:r>
      <w:r w:rsidRPr="00D9411E">
        <w:rPr>
          <w:rFonts w:ascii="Times New Roman" w:eastAsia="Times New Roman" w:hAnsi="Times New Roman" w:cs="Times New Roman"/>
          <w:sz w:val="28"/>
          <w:szCs w:val="28"/>
        </w:rPr>
        <w:t>/7</w:t>
      </w:r>
    </w:p>
    <w:p w:rsidR="00072F58" w:rsidRPr="00D9411E" w:rsidRDefault="00D9411E" w:rsidP="009D6620">
      <w:pPr>
        <w:pStyle w:val="a3"/>
        <w:numPr>
          <w:ilvl w:val="0"/>
          <w:numId w:val="13"/>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80768" behindDoc="0" locked="0" layoutInCell="1" allowOverlap="1">
                <wp:simplePos x="0" y="0"/>
                <wp:positionH relativeFrom="column">
                  <wp:posOffset>3054350</wp:posOffset>
                </wp:positionH>
                <wp:positionV relativeFrom="paragraph">
                  <wp:posOffset>224155</wp:posOffset>
                </wp:positionV>
                <wp:extent cx="1539240" cy="7620"/>
                <wp:effectExtent l="0" t="0" r="22860" b="3048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153924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4CB2B3" id="Прямая соединительная линия 26"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5pt,17.65pt" to="361.7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" strokecolor="black [3200]" strokeweight=".5pt">
                <v:stroke joinstyle="miter"/>
              </v:line>
            </w:pict>
          </mc:Fallback>
        </mc:AlternateContent>
      </w:r>
      <w:r>
        <w:rPr>
          <w:rFonts w:ascii="Times New Roman" w:eastAsia="Times New Roman" w:hAnsi="Times New Roman" w:cs="Times New Roman"/>
          <w:sz w:val="28"/>
          <w:szCs w:val="28"/>
          <w:lang w:val="uk-UA"/>
        </w:rPr>
        <w:t>Строк подання студентом роботи 15 червня 2023 року</w:t>
      </w:r>
    </w:p>
    <w:p w:rsidR="00D9411E" w:rsidRPr="00D9411E" w:rsidRDefault="00D9411E" w:rsidP="009D6620">
      <w:pPr>
        <w:pStyle w:val="a3"/>
        <w:numPr>
          <w:ilvl w:val="0"/>
          <w:numId w:val="13"/>
        </w:numPr>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mc:AlternateContent>
          <mc:Choice Requires="wps">
            <w:drawing>
              <wp:anchor distT="0" distB="0" distL="114300" distR="114300" simplePos="0" relativeHeight="251681792" behindDoc="0" locked="0" layoutInCell="1" allowOverlap="1">
                <wp:simplePos x="0" y="0"/>
                <wp:positionH relativeFrom="margin">
                  <wp:align>right</wp:align>
                </wp:positionH>
                <wp:positionV relativeFrom="paragraph">
                  <wp:posOffset>339090</wp:posOffset>
                </wp:positionV>
                <wp:extent cx="6408420" cy="15350"/>
                <wp:effectExtent l="0" t="0" r="30480" b="2286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6408420" cy="15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64DDA9" id="Прямая соединительная линия 27" o:spid="_x0000_s1026" style="position:absolute;z-index:2516817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53.4pt,26.7pt" to="958pt,2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" strokecolor="black [3200]" strokeweight=".5pt">
                <v:stroke joinstyle="miter"/>
                <w10:wrap anchorx="margin"/>
              </v:line>
            </w:pict>
          </mc:Fallback>
        </mc:AlternateContent>
      </w:r>
      <w:r>
        <w:rPr>
          <w:rFonts w:ascii="Times New Roman" w:eastAsia="Times New Roman" w:hAnsi="Times New Roman" w:cs="Times New Roman"/>
          <w:sz w:val="28"/>
          <w:szCs w:val="28"/>
          <w:lang w:val="uk-UA"/>
        </w:rPr>
        <w:t>Вихідна дані до роботи</w:t>
      </w:r>
      <w:r w:rsidR="009D6620">
        <w:rPr>
          <w:rFonts w:ascii="Times New Roman" w:eastAsia="Times New Roman" w:hAnsi="Times New Roman" w:cs="Times New Roman"/>
          <w:sz w:val="28"/>
          <w:szCs w:val="28"/>
          <w:lang w:val="uk-UA"/>
        </w:rPr>
        <w:t xml:space="preserve"> спеціалізована література</w:t>
      </w:r>
    </w:p>
    <w:p w:rsidR="00BB1CE6" w:rsidRPr="00BB1CE6" w:rsidRDefault="00BB1CE6" w:rsidP="009D6620">
      <w:pPr>
        <w:pBdr>
          <w:top w:val="nil"/>
          <w:left w:val="nil"/>
          <w:bottom w:val="nil"/>
          <w:right w:val="nil"/>
          <w:between w:val="nil"/>
        </w:pBdr>
        <w:spacing w:before="60" w:line="240" w:lineRule="auto"/>
        <w:jc w:val="both"/>
        <w:rPr>
          <w:sz w:val="28"/>
          <w:szCs w:val="28"/>
        </w:rPr>
      </w:pPr>
      <w:r w:rsidRPr="00BB1CE6">
        <w:rPr>
          <w:rFonts w:ascii="Times New Roman" w:eastAsia="Times New Roman" w:hAnsi="Times New Roman" w:cs="Times New Roman"/>
          <w:sz w:val="28"/>
          <w:szCs w:val="28"/>
        </w:rPr>
        <w:t xml:space="preserve">4. Зміст розрахунково-пояснювальної записки (перелік питань, які потрібно розробити) </w:t>
      </w:r>
    </w:p>
    <w:p w:rsidR="00BB1CE6" w:rsidRPr="00BB1CE6" w:rsidRDefault="00F74967" w:rsidP="009D6620">
      <w:pPr>
        <w:pBdr>
          <w:top w:val="nil"/>
          <w:left w:val="nil"/>
          <w:bottom w:val="nil"/>
          <w:right w:val="nil"/>
          <w:between w:val="nil"/>
        </w:pBdr>
        <w:spacing w:line="240" w:lineRule="auto"/>
        <w:jc w:val="both"/>
        <w:rPr>
          <w:sz w:val="28"/>
          <w:szCs w:val="28"/>
        </w:rPr>
      </w:pPr>
      <w:r>
        <w:rPr>
          <w:rFonts w:ascii="Times New Roman" w:eastAsia="Times New Roman" w:hAnsi="Times New Roman" w:cs="Times New Roman"/>
          <w:sz w:val="28"/>
          <w:szCs w:val="28"/>
          <w:lang w:val="uk-UA"/>
        </w:rPr>
        <w:t>1 Геологічна будова родовища</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 Аналіз методик для побудови проф</w:t>
      </w:r>
      <w:r w:rsidR="009D6620">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ля проникності нафтового родовища</w:t>
      </w:r>
      <w:r w:rsidR="009D6620">
        <w:rPr>
          <w:rFonts w:ascii="Times New Roman" w:eastAsia="Times New Roman" w:hAnsi="Times New Roman" w:cs="Times New Roman"/>
          <w:sz w:val="28"/>
          <w:szCs w:val="28"/>
          <w:lang w:val="uk-UA"/>
        </w:rPr>
        <w:t>. 3. Розрахунок і побудова профі</w:t>
      </w:r>
      <w:r>
        <w:rPr>
          <w:rFonts w:ascii="Times New Roman" w:eastAsia="Times New Roman" w:hAnsi="Times New Roman" w:cs="Times New Roman"/>
          <w:sz w:val="28"/>
          <w:szCs w:val="28"/>
          <w:lang w:val="uk-UA"/>
        </w:rPr>
        <w:t>ля проникності</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4. Перелік графічного матеріалу (з точним зазначенням обов’язкових креслень)</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1</w:t>
      </w:r>
      <w:r w:rsidR="009D66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Структурна карта Росільнянського нафтогазоконденсатного родовища</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2</w:t>
      </w:r>
      <w:r w:rsidR="009D66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Геологічний розріз Росільнянського нафтогазоконденсатного родовища</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3</w:t>
      </w:r>
      <w:r w:rsidR="009D66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Зведений геолого-геофізичний Росільнянського нафтогазоконденсатного родовища</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4</w:t>
      </w:r>
      <w:r w:rsidR="009D662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Комплекс методів ГДС на свердловині Росільнянського нафтогазоконденсатного родовища</w:t>
      </w:r>
      <w:r w:rsidR="009D662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5. Росільнянське нафтогазоконденсатне родовище. Петрофізичні залежності </w:t>
      </w:r>
    </w:p>
    <w:tbl>
      <w:tblPr>
        <w:tblStyle w:val="a4"/>
        <w:tblW w:w="13141" w:type="dxa"/>
        <w:tblInd w:w="-1281" w:type="dxa"/>
        <w:tblLook w:val="04A0" w:firstRow="1" w:lastRow="0" w:firstColumn="1" w:lastColumn="0" w:noHBand="0" w:noVBand="1"/>
      </w:tblPr>
      <w:tblGrid>
        <w:gridCol w:w="567"/>
        <w:gridCol w:w="1669"/>
        <w:gridCol w:w="4735"/>
        <w:gridCol w:w="20"/>
        <w:gridCol w:w="97"/>
        <w:gridCol w:w="1127"/>
        <w:gridCol w:w="7"/>
        <w:gridCol w:w="788"/>
        <w:gridCol w:w="10"/>
        <w:gridCol w:w="1610"/>
        <w:gridCol w:w="15"/>
        <w:gridCol w:w="2496"/>
      </w:tblGrid>
      <w:tr w:rsidR="0074492D" w:rsidRPr="003075C9" w:rsidTr="00154EAB">
        <w:trPr>
          <w:trHeight w:val="1731"/>
        </w:trPr>
        <w:tc>
          <w:tcPr>
            <w:tcW w:w="13141" w:type="dxa"/>
            <w:gridSpan w:val="12"/>
            <w:hideMark/>
          </w:tcPr>
          <w:p w:rsidR="0074492D" w:rsidRPr="003075C9" w:rsidRDefault="0074492D" w:rsidP="00154EAB">
            <w:pPr>
              <w:spacing w:line="256" w:lineRule="auto"/>
              <w:rPr>
                <w:rFonts w:ascii="Times New Roman" w:hAnsi="Times New Roman" w:cs="Times New Roman"/>
              </w:rPr>
            </w:pPr>
            <w:r w:rsidRPr="003075C9">
              <w:rPr>
                <w:rFonts w:ascii="Times New Roman" w:hAnsi="Times New Roman" w:cs="Times New Roman"/>
              </w:rPr>
              <w:lastRenderedPageBreak/>
              <w:t>6. Консультанти з розділів роботи:</w:t>
            </w:r>
          </w:p>
        </w:tc>
      </w:tr>
      <w:tr w:rsidR="0074492D" w:rsidRPr="003075C9" w:rsidTr="00154EAB">
        <w:trPr>
          <w:trHeight w:val="326"/>
        </w:trPr>
        <w:tc>
          <w:tcPr>
            <w:tcW w:w="2236" w:type="dxa"/>
            <w:gridSpan w:val="2"/>
            <w:vMerge w:val="restart"/>
            <w:hideMark/>
          </w:tcPr>
          <w:p w:rsidR="0074492D" w:rsidRPr="003075C9" w:rsidRDefault="0074492D" w:rsidP="00154EAB">
            <w:pPr>
              <w:spacing w:line="256" w:lineRule="auto"/>
              <w:ind w:left="82"/>
              <w:jc w:val="center"/>
              <w:rPr>
                <w:rFonts w:ascii="Times New Roman" w:hAnsi="Times New Roman" w:cs="Times New Roman"/>
              </w:rPr>
            </w:pPr>
            <w:r w:rsidRPr="003075C9">
              <w:rPr>
                <w:rFonts w:ascii="Times New Roman" w:hAnsi="Times New Roman" w:cs="Times New Roman"/>
              </w:rPr>
              <w:t>Розділ</w:t>
            </w:r>
          </w:p>
        </w:tc>
        <w:tc>
          <w:tcPr>
            <w:tcW w:w="4755" w:type="dxa"/>
            <w:gridSpan w:val="2"/>
            <w:vMerge w:val="restart"/>
            <w:hideMark/>
          </w:tcPr>
          <w:p w:rsidR="0074492D" w:rsidRPr="003075C9" w:rsidRDefault="0074492D" w:rsidP="00154EAB">
            <w:pPr>
              <w:spacing w:line="256" w:lineRule="auto"/>
              <w:ind w:left="94" w:right="9"/>
              <w:jc w:val="center"/>
              <w:rPr>
                <w:rFonts w:ascii="Times New Roman" w:hAnsi="Times New Roman" w:cs="Times New Roman"/>
                <w:lang w:val="uk-UA"/>
              </w:rPr>
            </w:pPr>
            <w:r w:rsidRPr="003075C9">
              <w:rPr>
                <w:rFonts w:ascii="Times New Roman" w:hAnsi="Times New Roman" w:cs="Times New Roman"/>
              </w:rPr>
              <w:t xml:space="preserve"> </w:t>
            </w:r>
            <w:r w:rsidRPr="003075C9">
              <w:rPr>
                <w:rFonts w:ascii="Times New Roman" w:hAnsi="Times New Roman" w:cs="Times New Roman"/>
                <w:lang w:val="uk-UA"/>
              </w:rPr>
              <w:t xml:space="preserve">Прізвище,  ініціали та посада     консультанта             </w:t>
            </w:r>
          </w:p>
        </w:tc>
        <w:tc>
          <w:tcPr>
            <w:tcW w:w="3639" w:type="dxa"/>
            <w:gridSpan w:val="6"/>
            <w:hideMark/>
          </w:tcPr>
          <w:p w:rsidR="0074492D" w:rsidRPr="003075C9" w:rsidRDefault="0074492D" w:rsidP="00154EAB">
            <w:pPr>
              <w:spacing w:line="256" w:lineRule="auto"/>
              <w:ind w:left="74"/>
              <w:jc w:val="center"/>
              <w:rPr>
                <w:rFonts w:ascii="Times New Roman" w:hAnsi="Times New Roman" w:cs="Times New Roman"/>
              </w:rPr>
            </w:pPr>
            <w:r w:rsidRPr="003075C9">
              <w:rPr>
                <w:rFonts w:ascii="Times New Roman" w:hAnsi="Times New Roman" w:cs="Times New Roman"/>
              </w:rPr>
              <w:t>Підпис, дата</w:t>
            </w:r>
          </w:p>
        </w:tc>
        <w:tc>
          <w:tcPr>
            <w:tcW w:w="2511" w:type="dxa"/>
            <w:gridSpan w:val="2"/>
            <w:vMerge w:val="restart"/>
          </w:tcPr>
          <w:p w:rsidR="0074492D" w:rsidRPr="003075C9" w:rsidRDefault="0074492D" w:rsidP="00154EAB">
            <w:pPr>
              <w:spacing w:after="160" w:line="256" w:lineRule="auto"/>
              <w:rPr>
                <w:rFonts w:ascii="Times New Roman" w:hAnsi="Times New Roman" w:cs="Times New Roman"/>
              </w:rPr>
            </w:pPr>
          </w:p>
        </w:tc>
      </w:tr>
      <w:tr w:rsidR="0074492D" w:rsidRPr="003075C9" w:rsidTr="00154EAB">
        <w:trPr>
          <w:trHeight w:val="254"/>
        </w:trPr>
        <w:tc>
          <w:tcPr>
            <w:tcW w:w="2236" w:type="dxa"/>
            <w:gridSpan w:val="2"/>
            <w:vMerge/>
            <w:hideMark/>
          </w:tcPr>
          <w:p w:rsidR="0074492D" w:rsidRPr="003075C9" w:rsidRDefault="0074492D" w:rsidP="00154EAB">
            <w:pPr>
              <w:rPr>
                <w:rFonts w:ascii="Times New Roman" w:hAnsi="Times New Roman" w:cs="Times New Roman"/>
              </w:rPr>
            </w:pPr>
          </w:p>
        </w:tc>
        <w:tc>
          <w:tcPr>
            <w:tcW w:w="4755" w:type="dxa"/>
            <w:gridSpan w:val="2"/>
            <w:vMerge/>
            <w:hideMark/>
          </w:tcPr>
          <w:p w:rsidR="0074492D" w:rsidRPr="003075C9" w:rsidRDefault="0074492D" w:rsidP="00154EAB">
            <w:pPr>
              <w:rPr>
                <w:rFonts w:ascii="Times New Roman" w:hAnsi="Times New Roman" w:cs="Times New Roman"/>
              </w:rPr>
            </w:pPr>
          </w:p>
        </w:tc>
        <w:tc>
          <w:tcPr>
            <w:tcW w:w="1224" w:type="dxa"/>
            <w:gridSpan w:val="2"/>
            <w:hideMark/>
          </w:tcPr>
          <w:p w:rsidR="0074492D" w:rsidRPr="003075C9" w:rsidRDefault="0074492D" w:rsidP="00154EAB">
            <w:pPr>
              <w:spacing w:line="256" w:lineRule="auto"/>
              <w:ind w:left="71"/>
              <w:jc w:val="center"/>
              <w:rPr>
                <w:rFonts w:ascii="Times New Roman" w:hAnsi="Times New Roman" w:cs="Times New Roman"/>
                <w:lang w:val="uk-UA"/>
              </w:rPr>
            </w:pPr>
            <w:r w:rsidRPr="003075C9">
              <w:rPr>
                <w:rFonts w:ascii="Times New Roman" w:hAnsi="Times New Roman" w:cs="Times New Roman"/>
              </w:rPr>
              <w:t>Завдання</w:t>
            </w:r>
            <w:r w:rsidRPr="003075C9">
              <w:rPr>
                <w:rFonts w:ascii="Times New Roman" w:hAnsi="Times New Roman" w:cs="Times New Roman"/>
                <w:lang w:val="uk-UA"/>
              </w:rPr>
              <w:t xml:space="preserve"> видав</w:t>
            </w:r>
          </w:p>
        </w:tc>
        <w:tc>
          <w:tcPr>
            <w:tcW w:w="2415" w:type="dxa"/>
            <w:gridSpan w:val="4"/>
            <w:hideMark/>
          </w:tcPr>
          <w:p w:rsidR="0074492D" w:rsidRPr="003075C9" w:rsidRDefault="0074492D" w:rsidP="00154EAB">
            <w:pPr>
              <w:spacing w:line="256" w:lineRule="auto"/>
              <w:ind w:left="70"/>
              <w:jc w:val="center"/>
              <w:rPr>
                <w:rFonts w:ascii="Times New Roman" w:hAnsi="Times New Roman" w:cs="Times New Roman"/>
                <w:lang w:val="uk-UA"/>
              </w:rPr>
            </w:pPr>
            <w:r w:rsidRPr="003075C9">
              <w:rPr>
                <w:rFonts w:ascii="Times New Roman" w:hAnsi="Times New Roman" w:cs="Times New Roman"/>
                <w:lang w:val="uk-UA"/>
              </w:rPr>
              <w:t>Завдання прийняв</w:t>
            </w:r>
          </w:p>
        </w:tc>
        <w:tc>
          <w:tcPr>
            <w:tcW w:w="2511" w:type="dxa"/>
            <w:gridSpan w:val="2"/>
            <w:vMerge/>
            <w:hideMark/>
          </w:tcPr>
          <w:p w:rsidR="0074492D" w:rsidRPr="003075C9" w:rsidRDefault="0074492D" w:rsidP="00154EAB">
            <w:pPr>
              <w:rPr>
                <w:rFonts w:ascii="Times New Roman" w:hAnsi="Times New Roman" w:cs="Times New Roman"/>
              </w:rPr>
            </w:pPr>
          </w:p>
        </w:tc>
      </w:tr>
      <w:tr w:rsidR="0074492D" w:rsidRPr="003075C9" w:rsidTr="00154EAB">
        <w:trPr>
          <w:trHeight w:val="331"/>
        </w:trPr>
        <w:tc>
          <w:tcPr>
            <w:tcW w:w="2236" w:type="dxa"/>
            <w:gridSpan w:val="2"/>
          </w:tcPr>
          <w:p w:rsidR="0074492D" w:rsidRPr="003075C9" w:rsidRDefault="0074492D" w:rsidP="00154EAB">
            <w:pPr>
              <w:spacing w:after="160" w:line="256" w:lineRule="auto"/>
              <w:rPr>
                <w:rFonts w:ascii="Times New Roman" w:hAnsi="Times New Roman" w:cs="Times New Roman"/>
              </w:rPr>
            </w:pPr>
          </w:p>
        </w:tc>
        <w:tc>
          <w:tcPr>
            <w:tcW w:w="4755" w:type="dxa"/>
            <w:gridSpan w:val="2"/>
          </w:tcPr>
          <w:p w:rsidR="0074492D" w:rsidRPr="003075C9" w:rsidRDefault="0074492D" w:rsidP="00154EAB">
            <w:pPr>
              <w:spacing w:after="160" w:line="256" w:lineRule="auto"/>
              <w:rPr>
                <w:rFonts w:ascii="Times New Roman" w:hAnsi="Times New Roman" w:cs="Times New Roman"/>
              </w:rPr>
            </w:pPr>
          </w:p>
        </w:tc>
        <w:tc>
          <w:tcPr>
            <w:tcW w:w="1224" w:type="dxa"/>
            <w:gridSpan w:val="2"/>
          </w:tcPr>
          <w:p w:rsidR="0074492D" w:rsidRPr="003075C9" w:rsidRDefault="0074492D" w:rsidP="00154EAB">
            <w:pPr>
              <w:spacing w:after="160" w:line="256" w:lineRule="auto"/>
              <w:rPr>
                <w:rFonts w:ascii="Times New Roman" w:hAnsi="Times New Roman" w:cs="Times New Roman"/>
              </w:rPr>
            </w:pPr>
          </w:p>
        </w:tc>
        <w:tc>
          <w:tcPr>
            <w:tcW w:w="2415" w:type="dxa"/>
            <w:gridSpan w:val="4"/>
          </w:tcPr>
          <w:p w:rsidR="0074492D" w:rsidRPr="003075C9" w:rsidRDefault="0074492D" w:rsidP="00154EAB">
            <w:pPr>
              <w:spacing w:after="160" w:line="256" w:lineRule="auto"/>
              <w:rPr>
                <w:rFonts w:ascii="Times New Roman" w:hAnsi="Times New Roman" w:cs="Times New Roman"/>
              </w:rPr>
            </w:pPr>
          </w:p>
        </w:tc>
        <w:tc>
          <w:tcPr>
            <w:tcW w:w="2511" w:type="dxa"/>
            <w:gridSpan w:val="2"/>
            <w:vMerge/>
            <w:hideMark/>
          </w:tcPr>
          <w:p w:rsidR="0074492D" w:rsidRPr="003075C9" w:rsidRDefault="0074492D" w:rsidP="00154EAB">
            <w:pPr>
              <w:rPr>
                <w:rFonts w:ascii="Times New Roman" w:hAnsi="Times New Roman" w:cs="Times New Roman"/>
              </w:rPr>
            </w:pPr>
          </w:p>
        </w:tc>
      </w:tr>
      <w:tr w:rsidR="0074492D" w:rsidRPr="003075C9" w:rsidTr="00154EAB">
        <w:trPr>
          <w:trHeight w:val="276"/>
        </w:trPr>
        <w:tc>
          <w:tcPr>
            <w:tcW w:w="2236" w:type="dxa"/>
            <w:gridSpan w:val="2"/>
          </w:tcPr>
          <w:p w:rsidR="0074492D" w:rsidRPr="003075C9" w:rsidRDefault="0074492D" w:rsidP="00154EAB">
            <w:pPr>
              <w:spacing w:after="160" w:line="256" w:lineRule="auto"/>
              <w:rPr>
                <w:rFonts w:ascii="Times New Roman" w:hAnsi="Times New Roman" w:cs="Times New Roman"/>
              </w:rPr>
            </w:pPr>
          </w:p>
        </w:tc>
        <w:tc>
          <w:tcPr>
            <w:tcW w:w="4755" w:type="dxa"/>
            <w:gridSpan w:val="2"/>
          </w:tcPr>
          <w:p w:rsidR="0074492D" w:rsidRPr="003075C9" w:rsidRDefault="0074492D" w:rsidP="00154EAB">
            <w:pPr>
              <w:spacing w:after="160" w:line="256" w:lineRule="auto"/>
              <w:rPr>
                <w:rFonts w:ascii="Times New Roman" w:hAnsi="Times New Roman" w:cs="Times New Roman"/>
              </w:rPr>
            </w:pPr>
          </w:p>
        </w:tc>
        <w:tc>
          <w:tcPr>
            <w:tcW w:w="1224" w:type="dxa"/>
            <w:gridSpan w:val="2"/>
          </w:tcPr>
          <w:p w:rsidR="0074492D" w:rsidRPr="003075C9" w:rsidRDefault="0074492D" w:rsidP="00154EAB">
            <w:pPr>
              <w:spacing w:after="160" w:line="256" w:lineRule="auto"/>
              <w:rPr>
                <w:rFonts w:ascii="Times New Roman" w:hAnsi="Times New Roman" w:cs="Times New Roman"/>
              </w:rPr>
            </w:pPr>
          </w:p>
        </w:tc>
        <w:tc>
          <w:tcPr>
            <w:tcW w:w="2415" w:type="dxa"/>
            <w:gridSpan w:val="4"/>
          </w:tcPr>
          <w:p w:rsidR="0074492D" w:rsidRPr="003075C9" w:rsidRDefault="0074492D" w:rsidP="00154EAB">
            <w:pPr>
              <w:spacing w:after="160" w:line="256" w:lineRule="auto"/>
              <w:rPr>
                <w:rFonts w:ascii="Times New Roman" w:hAnsi="Times New Roman" w:cs="Times New Roman"/>
              </w:rPr>
            </w:pPr>
          </w:p>
        </w:tc>
        <w:tc>
          <w:tcPr>
            <w:tcW w:w="2511" w:type="dxa"/>
            <w:gridSpan w:val="2"/>
            <w:vMerge/>
            <w:hideMark/>
          </w:tcPr>
          <w:p w:rsidR="0074492D" w:rsidRPr="003075C9" w:rsidRDefault="0074492D" w:rsidP="00154EAB">
            <w:pPr>
              <w:rPr>
                <w:rFonts w:ascii="Times New Roman" w:hAnsi="Times New Roman" w:cs="Times New Roman"/>
              </w:rPr>
            </w:pPr>
          </w:p>
        </w:tc>
      </w:tr>
      <w:tr w:rsidR="0074492D" w:rsidRPr="003075C9" w:rsidTr="00154EAB">
        <w:trPr>
          <w:trHeight w:val="483"/>
        </w:trPr>
        <w:tc>
          <w:tcPr>
            <w:tcW w:w="2236" w:type="dxa"/>
            <w:gridSpan w:val="2"/>
            <w:hideMark/>
          </w:tcPr>
          <w:p w:rsidR="0074492D" w:rsidRPr="003075C9" w:rsidRDefault="0074492D" w:rsidP="00154EAB">
            <w:pPr>
              <w:spacing w:line="256" w:lineRule="auto"/>
              <w:ind w:left="2403"/>
              <w:rPr>
                <w:rFonts w:ascii="Times New Roman" w:hAnsi="Times New Roman" w:cs="Times New Roman"/>
              </w:rPr>
            </w:pPr>
          </w:p>
        </w:tc>
        <w:tc>
          <w:tcPr>
            <w:tcW w:w="4735" w:type="dxa"/>
          </w:tcPr>
          <w:p w:rsidR="0074492D" w:rsidRPr="003075C9" w:rsidRDefault="0074492D" w:rsidP="00154EAB">
            <w:pPr>
              <w:spacing w:line="256" w:lineRule="auto"/>
              <w:ind w:left="2403"/>
              <w:rPr>
                <w:rFonts w:ascii="Times New Roman" w:hAnsi="Times New Roman" w:cs="Times New Roman"/>
              </w:rPr>
            </w:pPr>
          </w:p>
        </w:tc>
        <w:tc>
          <w:tcPr>
            <w:tcW w:w="1251" w:type="dxa"/>
            <w:gridSpan w:val="4"/>
          </w:tcPr>
          <w:p w:rsidR="0074492D" w:rsidRPr="003075C9" w:rsidRDefault="0074492D" w:rsidP="00154EAB">
            <w:pPr>
              <w:spacing w:line="256" w:lineRule="auto"/>
              <w:ind w:left="2403"/>
              <w:rPr>
                <w:rFonts w:ascii="Times New Roman" w:hAnsi="Times New Roman" w:cs="Times New Roman"/>
              </w:rPr>
            </w:pPr>
          </w:p>
        </w:tc>
        <w:tc>
          <w:tcPr>
            <w:tcW w:w="2408" w:type="dxa"/>
            <w:gridSpan w:val="3"/>
          </w:tcPr>
          <w:p w:rsidR="0074492D" w:rsidRPr="003075C9" w:rsidRDefault="0074492D" w:rsidP="00154EAB">
            <w:pPr>
              <w:spacing w:line="256" w:lineRule="auto"/>
              <w:ind w:left="2403"/>
              <w:rPr>
                <w:rFonts w:ascii="Times New Roman" w:hAnsi="Times New Roman" w:cs="Times New Roman"/>
              </w:rPr>
            </w:pPr>
          </w:p>
        </w:tc>
        <w:tc>
          <w:tcPr>
            <w:tcW w:w="2511" w:type="dxa"/>
            <w:gridSpan w:val="2"/>
            <w:vMerge/>
            <w:hideMark/>
          </w:tcPr>
          <w:p w:rsidR="0074492D" w:rsidRPr="003075C9" w:rsidRDefault="0074492D" w:rsidP="00154EAB">
            <w:pPr>
              <w:rPr>
                <w:rFonts w:ascii="Times New Roman" w:hAnsi="Times New Roman" w:cs="Times New Roman"/>
              </w:rPr>
            </w:pPr>
          </w:p>
        </w:tc>
      </w:tr>
      <w:tr w:rsidR="0074492D" w:rsidRPr="003075C9" w:rsidTr="00154EAB">
        <w:trPr>
          <w:trHeight w:val="561"/>
        </w:trPr>
        <w:tc>
          <w:tcPr>
            <w:tcW w:w="2236" w:type="dxa"/>
            <w:gridSpan w:val="2"/>
          </w:tcPr>
          <w:p w:rsidR="0074492D" w:rsidRPr="003075C9" w:rsidRDefault="0074492D" w:rsidP="00154EAB">
            <w:pPr>
              <w:spacing w:line="256" w:lineRule="auto"/>
              <w:ind w:left="2403"/>
              <w:rPr>
                <w:rFonts w:ascii="Times New Roman" w:hAnsi="Times New Roman" w:cs="Times New Roman"/>
              </w:rPr>
            </w:pPr>
          </w:p>
        </w:tc>
        <w:tc>
          <w:tcPr>
            <w:tcW w:w="4735" w:type="dxa"/>
          </w:tcPr>
          <w:p w:rsidR="0074492D" w:rsidRPr="003075C9" w:rsidRDefault="0074492D" w:rsidP="00154EAB">
            <w:pPr>
              <w:spacing w:line="256" w:lineRule="auto"/>
              <w:ind w:left="2403"/>
              <w:rPr>
                <w:rFonts w:ascii="Times New Roman" w:hAnsi="Times New Roman" w:cs="Times New Roman"/>
              </w:rPr>
            </w:pPr>
          </w:p>
        </w:tc>
        <w:tc>
          <w:tcPr>
            <w:tcW w:w="1251" w:type="dxa"/>
            <w:gridSpan w:val="4"/>
          </w:tcPr>
          <w:p w:rsidR="0074492D" w:rsidRPr="003075C9" w:rsidRDefault="0074492D" w:rsidP="00154EAB">
            <w:pPr>
              <w:spacing w:line="256" w:lineRule="auto"/>
              <w:ind w:left="2403"/>
              <w:rPr>
                <w:rFonts w:ascii="Times New Roman" w:hAnsi="Times New Roman" w:cs="Times New Roman"/>
              </w:rPr>
            </w:pPr>
          </w:p>
        </w:tc>
        <w:tc>
          <w:tcPr>
            <w:tcW w:w="2408" w:type="dxa"/>
            <w:gridSpan w:val="3"/>
          </w:tcPr>
          <w:p w:rsidR="0074492D" w:rsidRPr="003075C9" w:rsidRDefault="0074492D" w:rsidP="00154EAB">
            <w:pPr>
              <w:spacing w:line="256" w:lineRule="auto"/>
              <w:ind w:left="2403"/>
              <w:rPr>
                <w:rFonts w:ascii="Times New Roman" w:hAnsi="Times New Roman" w:cs="Times New Roman"/>
              </w:rPr>
            </w:pPr>
          </w:p>
        </w:tc>
        <w:tc>
          <w:tcPr>
            <w:tcW w:w="2511" w:type="dxa"/>
            <w:gridSpan w:val="2"/>
            <w:vMerge/>
          </w:tcPr>
          <w:p w:rsidR="0074492D" w:rsidRPr="003075C9" w:rsidRDefault="0074492D" w:rsidP="00154EAB">
            <w:pPr>
              <w:rPr>
                <w:rFonts w:ascii="Times New Roman" w:hAnsi="Times New Roman" w:cs="Times New Roman"/>
              </w:rPr>
            </w:pPr>
          </w:p>
        </w:tc>
      </w:tr>
      <w:tr w:rsidR="0074492D" w:rsidRPr="003075C9" w:rsidTr="00154EAB">
        <w:trPr>
          <w:trHeight w:val="438"/>
        </w:trPr>
        <w:tc>
          <w:tcPr>
            <w:tcW w:w="2236" w:type="dxa"/>
            <w:gridSpan w:val="2"/>
          </w:tcPr>
          <w:p w:rsidR="0074492D" w:rsidRPr="003075C9" w:rsidRDefault="0074492D" w:rsidP="00154EAB">
            <w:pPr>
              <w:spacing w:line="256" w:lineRule="auto"/>
              <w:rPr>
                <w:rFonts w:ascii="Times New Roman" w:hAnsi="Times New Roman" w:cs="Times New Roman"/>
                <w:lang w:val="uk-UA"/>
              </w:rPr>
            </w:pPr>
          </w:p>
        </w:tc>
        <w:tc>
          <w:tcPr>
            <w:tcW w:w="4735" w:type="dxa"/>
          </w:tcPr>
          <w:p w:rsidR="0074492D" w:rsidRPr="003075C9" w:rsidRDefault="0074492D" w:rsidP="00154EAB">
            <w:pPr>
              <w:spacing w:line="256" w:lineRule="auto"/>
              <w:ind w:left="1553"/>
              <w:rPr>
                <w:rFonts w:ascii="Times New Roman" w:hAnsi="Times New Roman" w:cs="Times New Roman"/>
                <w:lang w:val="uk-UA"/>
              </w:rPr>
            </w:pPr>
            <w:r w:rsidRPr="003075C9">
              <w:rPr>
                <w:rFonts w:ascii="Times New Roman" w:hAnsi="Times New Roman" w:cs="Times New Roman"/>
                <w:lang w:val="uk-UA"/>
              </w:rPr>
              <w:t xml:space="preserve"> </w:t>
            </w:r>
          </w:p>
        </w:tc>
        <w:tc>
          <w:tcPr>
            <w:tcW w:w="1251" w:type="dxa"/>
            <w:gridSpan w:val="4"/>
          </w:tcPr>
          <w:p w:rsidR="0074492D" w:rsidRPr="003075C9" w:rsidRDefault="0074492D" w:rsidP="00154EAB">
            <w:pPr>
              <w:spacing w:line="256" w:lineRule="auto"/>
              <w:rPr>
                <w:rFonts w:ascii="Times New Roman" w:hAnsi="Times New Roman" w:cs="Times New Roman"/>
                <w:lang w:val="uk-UA"/>
              </w:rPr>
            </w:pPr>
          </w:p>
        </w:tc>
        <w:tc>
          <w:tcPr>
            <w:tcW w:w="2408" w:type="dxa"/>
            <w:gridSpan w:val="3"/>
          </w:tcPr>
          <w:p w:rsidR="0074492D" w:rsidRPr="003075C9" w:rsidRDefault="0074492D" w:rsidP="00154EAB">
            <w:pPr>
              <w:spacing w:line="256" w:lineRule="auto"/>
              <w:rPr>
                <w:rFonts w:ascii="Times New Roman" w:hAnsi="Times New Roman" w:cs="Times New Roman"/>
                <w:lang w:val="uk-UA"/>
              </w:rPr>
            </w:pPr>
          </w:p>
        </w:tc>
        <w:tc>
          <w:tcPr>
            <w:tcW w:w="2511" w:type="dxa"/>
            <w:gridSpan w:val="2"/>
            <w:vMerge/>
          </w:tcPr>
          <w:p w:rsidR="0074492D" w:rsidRPr="003075C9" w:rsidRDefault="0074492D" w:rsidP="00154EAB">
            <w:pPr>
              <w:rPr>
                <w:rFonts w:ascii="Times New Roman" w:hAnsi="Times New Roman" w:cs="Times New Roman"/>
              </w:rPr>
            </w:pPr>
          </w:p>
        </w:tc>
      </w:tr>
      <w:tr w:rsidR="0074492D" w:rsidRPr="003075C9" w:rsidTr="00154EAB">
        <w:trPr>
          <w:trHeight w:val="413"/>
        </w:trPr>
        <w:tc>
          <w:tcPr>
            <w:tcW w:w="2236" w:type="dxa"/>
            <w:gridSpan w:val="2"/>
          </w:tcPr>
          <w:p w:rsidR="0074492D" w:rsidRPr="003075C9" w:rsidRDefault="0074492D" w:rsidP="00154EAB">
            <w:pPr>
              <w:spacing w:line="256" w:lineRule="auto"/>
              <w:ind w:left="2403"/>
              <w:rPr>
                <w:rFonts w:ascii="Times New Roman" w:hAnsi="Times New Roman" w:cs="Times New Roman"/>
              </w:rPr>
            </w:pPr>
          </w:p>
        </w:tc>
        <w:tc>
          <w:tcPr>
            <w:tcW w:w="4735" w:type="dxa"/>
          </w:tcPr>
          <w:p w:rsidR="0074492D" w:rsidRPr="003075C9" w:rsidRDefault="0074492D" w:rsidP="00154EAB">
            <w:pPr>
              <w:spacing w:line="256" w:lineRule="auto"/>
              <w:ind w:left="2403"/>
              <w:rPr>
                <w:rFonts w:ascii="Times New Roman" w:hAnsi="Times New Roman" w:cs="Times New Roman"/>
              </w:rPr>
            </w:pPr>
          </w:p>
        </w:tc>
        <w:tc>
          <w:tcPr>
            <w:tcW w:w="1251" w:type="dxa"/>
            <w:gridSpan w:val="4"/>
          </w:tcPr>
          <w:p w:rsidR="0074492D" w:rsidRPr="003075C9" w:rsidRDefault="0074492D" w:rsidP="00154EAB">
            <w:pPr>
              <w:spacing w:line="256" w:lineRule="auto"/>
              <w:ind w:left="2403"/>
              <w:rPr>
                <w:rFonts w:ascii="Times New Roman" w:hAnsi="Times New Roman" w:cs="Times New Roman"/>
              </w:rPr>
            </w:pPr>
          </w:p>
        </w:tc>
        <w:tc>
          <w:tcPr>
            <w:tcW w:w="2408" w:type="dxa"/>
            <w:gridSpan w:val="3"/>
          </w:tcPr>
          <w:p w:rsidR="0074492D" w:rsidRPr="003075C9" w:rsidRDefault="0074492D" w:rsidP="00154EAB">
            <w:pPr>
              <w:spacing w:line="256" w:lineRule="auto"/>
              <w:ind w:left="2403"/>
              <w:rPr>
                <w:rFonts w:ascii="Times New Roman" w:hAnsi="Times New Roman" w:cs="Times New Roman"/>
              </w:rPr>
            </w:pPr>
          </w:p>
        </w:tc>
        <w:tc>
          <w:tcPr>
            <w:tcW w:w="2511" w:type="dxa"/>
            <w:gridSpan w:val="2"/>
            <w:vMerge/>
          </w:tcPr>
          <w:p w:rsidR="0074492D" w:rsidRPr="003075C9" w:rsidRDefault="0074492D" w:rsidP="00154EAB">
            <w:pPr>
              <w:rPr>
                <w:rFonts w:ascii="Times New Roman" w:hAnsi="Times New Roman" w:cs="Times New Roman"/>
              </w:rPr>
            </w:pPr>
          </w:p>
        </w:tc>
      </w:tr>
      <w:tr w:rsidR="0074492D" w:rsidRPr="003075C9" w:rsidTr="00154EAB">
        <w:trPr>
          <w:trHeight w:val="361"/>
        </w:trPr>
        <w:tc>
          <w:tcPr>
            <w:tcW w:w="10630" w:type="dxa"/>
            <w:gridSpan w:val="10"/>
          </w:tcPr>
          <w:p w:rsidR="0074492D" w:rsidRPr="003075C9" w:rsidRDefault="0074492D" w:rsidP="00154EAB">
            <w:pPr>
              <w:spacing w:after="342" w:line="256" w:lineRule="auto"/>
              <w:rPr>
                <w:rFonts w:ascii="Times New Roman" w:hAnsi="Times New Roman" w:cs="Times New Roman"/>
              </w:rPr>
            </w:pPr>
            <w:r w:rsidRPr="003075C9">
              <w:rPr>
                <w:rFonts w:ascii="Times New Roman" w:hAnsi="Times New Roman" w:cs="Times New Roman"/>
              </w:rPr>
              <w:t>7. Дата видачі завдання: ___</w:t>
            </w:r>
            <w:r w:rsidRPr="003075C9">
              <w:rPr>
                <w:rFonts w:ascii="Times New Roman" w:hAnsi="Times New Roman" w:cs="Times New Roman"/>
                <w:lang w:val="uk-UA"/>
              </w:rPr>
              <w:t>27.02.2023р</w:t>
            </w:r>
            <w:r w:rsidRPr="003075C9">
              <w:rPr>
                <w:rFonts w:ascii="Times New Roman" w:hAnsi="Times New Roman" w:cs="Times New Roman"/>
              </w:rPr>
              <w:t xml:space="preserve">_____________ </w:t>
            </w:r>
          </w:p>
        </w:tc>
        <w:tc>
          <w:tcPr>
            <w:tcW w:w="2511" w:type="dxa"/>
            <w:gridSpan w:val="2"/>
            <w:vMerge/>
          </w:tcPr>
          <w:p w:rsidR="0074492D" w:rsidRPr="003075C9" w:rsidRDefault="0074492D" w:rsidP="00154EAB">
            <w:pPr>
              <w:rPr>
                <w:rFonts w:ascii="Times New Roman" w:hAnsi="Times New Roman" w:cs="Times New Roman"/>
              </w:rPr>
            </w:pPr>
          </w:p>
        </w:tc>
      </w:tr>
      <w:tr w:rsidR="0074492D" w:rsidRPr="003075C9" w:rsidTr="003075C9">
        <w:trPr>
          <w:trHeight w:val="564"/>
        </w:trPr>
        <w:tc>
          <w:tcPr>
            <w:tcW w:w="10630" w:type="dxa"/>
            <w:gridSpan w:val="10"/>
          </w:tcPr>
          <w:p w:rsidR="0074492D" w:rsidRPr="003075C9" w:rsidRDefault="0074492D" w:rsidP="003075C9">
            <w:pPr>
              <w:spacing w:line="256" w:lineRule="auto"/>
              <w:ind w:left="2124"/>
              <w:rPr>
                <w:rFonts w:ascii="Times New Roman" w:hAnsi="Times New Roman" w:cs="Times New Roman"/>
              </w:rPr>
            </w:pPr>
            <w:r w:rsidRPr="003075C9">
              <w:rPr>
                <w:rFonts w:ascii="Times New Roman" w:hAnsi="Times New Roman" w:cs="Times New Roman"/>
                <w:b/>
              </w:rPr>
              <w:t>КАЛЕНДАРНИЙ ПЛАН</w:t>
            </w:r>
          </w:p>
        </w:tc>
        <w:tc>
          <w:tcPr>
            <w:tcW w:w="2511" w:type="dxa"/>
            <w:gridSpan w:val="2"/>
            <w:vMerge/>
          </w:tcPr>
          <w:p w:rsidR="0074492D" w:rsidRPr="003075C9" w:rsidRDefault="0074492D" w:rsidP="00154EAB">
            <w:pPr>
              <w:rPr>
                <w:rFonts w:ascii="Times New Roman" w:hAnsi="Times New Roman" w:cs="Times New Roman"/>
              </w:rPr>
            </w:pPr>
          </w:p>
        </w:tc>
      </w:tr>
      <w:tr w:rsidR="0074492D" w:rsidRPr="003075C9" w:rsidTr="00154EAB">
        <w:trPr>
          <w:trHeight w:val="1157"/>
        </w:trPr>
        <w:tc>
          <w:tcPr>
            <w:tcW w:w="567" w:type="dxa"/>
            <w:hideMark/>
          </w:tcPr>
          <w:p w:rsidR="0074492D" w:rsidRPr="003075C9" w:rsidRDefault="0074492D" w:rsidP="00154EAB">
            <w:pPr>
              <w:spacing w:line="256" w:lineRule="auto"/>
              <w:ind w:left="108"/>
              <w:rPr>
                <w:rFonts w:ascii="Times New Roman" w:hAnsi="Times New Roman" w:cs="Times New Roman"/>
              </w:rPr>
            </w:pPr>
            <w:r w:rsidRPr="003075C9">
              <w:rPr>
                <w:rFonts w:ascii="Times New Roman" w:hAnsi="Times New Roman" w:cs="Times New Roman"/>
              </w:rPr>
              <w:t>№</w:t>
            </w:r>
          </w:p>
        </w:tc>
        <w:tc>
          <w:tcPr>
            <w:tcW w:w="6521" w:type="dxa"/>
            <w:gridSpan w:val="4"/>
            <w:hideMark/>
          </w:tcPr>
          <w:p w:rsidR="0074492D" w:rsidRPr="003075C9" w:rsidRDefault="0074492D" w:rsidP="00154EAB">
            <w:pPr>
              <w:spacing w:line="256" w:lineRule="auto"/>
              <w:ind w:left="578" w:firstLine="493"/>
              <w:rPr>
                <w:rFonts w:ascii="Times New Roman" w:hAnsi="Times New Roman" w:cs="Times New Roman"/>
              </w:rPr>
            </w:pPr>
            <w:r w:rsidRPr="003075C9">
              <w:rPr>
                <w:rFonts w:ascii="Times New Roman" w:hAnsi="Times New Roman" w:cs="Times New Roman"/>
              </w:rPr>
              <w:t xml:space="preserve">Назва етапів бакалаврської                       </w:t>
            </w:r>
          </w:p>
          <w:p w:rsidR="0074492D" w:rsidRPr="003075C9" w:rsidRDefault="0074492D" w:rsidP="00154EAB">
            <w:pPr>
              <w:spacing w:line="256" w:lineRule="auto"/>
              <w:ind w:left="578" w:firstLine="493"/>
              <w:rPr>
                <w:rFonts w:ascii="Times New Roman" w:hAnsi="Times New Roman" w:cs="Times New Roman"/>
              </w:rPr>
            </w:pPr>
            <w:r w:rsidRPr="003075C9">
              <w:rPr>
                <w:rFonts w:ascii="Times New Roman" w:hAnsi="Times New Roman" w:cs="Times New Roman"/>
                <w:lang w:val="uk-UA"/>
              </w:rPr>
              <w:t xml:space="preserve">                  </w:t>
            </w:r>
            <w:r w:rsidRPr="003075C9">
              <w:rPr>
                <w:rFonts w:ascii="Times New Roman" w:hAnsi="Times New Roman" w:cs="Times New Roman"/>
              </w:rPr>
              <w:t>роботи</w:t>
            </w:r>
          </w:p>
          <w:p w:rsidR="0074492D" w:rsidRPr="003075C9" w:rsidRDefault="0074492D" w:rsidP="00154EAB">
            <w:pPr>
              <w:spacing w:line="256" w:lineRule="auto"/>
              <w:ind w:left="578" w:firstLine="493"/>
              <w:rPr>
                <w:rFonts w:ascii="Times New Roman" w:hAnsi="Times New Roman" w:cs="Times New Roman"/>
              </w:rPr>
            </w:pPr>
          </w:p>
        </w:tc>
        <w:tc>
          <w:tcPr>
            <w:tcW w:w="1932" w:type="dxa"/>
            <w:gridSpan w:val="4"/>
            <w:hideMark/>
          </w:tcPr>
          <w:p w:rsidR="0074492D" w:rsidRPr="003075C9" w:rsidRDefault="0074492D" w:rsidP="00154EAB">
            <w:pPr>
              <w:spacing w:line="256" w:lineRule="auto"/>
              <w:ind w:left="5"/>
              <w:jc w:val="center"/>
              <w:rPr>
                <w:rFonts w:ascii="Times New Roman" w:hAnsi="Times New Roman" w:cs="Times New Roman"/>
              </w:rPr>
            </w:pPr>
            <w:r w:rsidRPr="003075C9">
              <w:rPr>
                <w:rFonts w:ascii="Times New Roman" w:hAnsi="Times New Roman" w:cs="Times New Roman"/>
              </w:rPr>
              <w:t>Термін виконання етапів роботи</w:t>
            </w:r>
          </w:p>
        </w:tc>
        <w:tc>
          <w:tcPr>
            <w:tcW w:w="1625" w:type="dxa"/>
            <w:gridSpan w:val="2"/>
            <w:hideMark/>
          </w:tcPr>
          <w:p w:rsidR="0074492D" w:rsidRPr="003075C9" w:rsidRDefault="0074492D" w:rsidP="00154EAB">
            <w:pPr>
              <w:spacing w:line="256" w:lineRule="auto"/>
              <w:ind w:left="115"/>
              <w:rPr>
                <w:rFonts w:ascii="Times New Roman" w:hAnsi="Times New Roman" w:cs="Times New Roman"/>
              </w:rPr>
            </w:pPr>
            <w:r w:rsidRPr="003075C9">
              <w:rPr>
                <w:rFonts w:ascii="Times New Roman" w:hAnsi="Times New Roman" w:cs="Times New Roman"/>
              </w:rPr>
              <w:t>Примітка</w:t>
            </w:r>
          </w:p>
        </w:tc>
        <w:tc>
          <w:tcPr>
            <w:tcW w:w="2496" w:type="dxa"/>
            <w:vMerge w:val="restart"/>
          </w:tcPr>
          <w:p w:rsidR="0074492D" w:rsidRPr="003075C9" w:rsidRDefault="0074492D" w:rsidP="00154EAB">
            <w:pPr>
              <w:spacing w:after="160" w:line="256" w:lineRule="auto"/>
              <w:rPr>
                <w:rFonts w:ascii="Times New Roman" w:hAnsi="Times New Roman" w:cs="Times New Roman"/>
              </w:rPr>
            </w:pPr>
          </w:p>
        </w:tc>
      </w:tr>
      <w:tr w:rsidR="0074492D" w:rsidRPr="003075C9" w:rsidTr="00154EAB">
        <w:trPr>
          <w:trHeight w:val="326"/>
        </w:trPr>
        <w:tc>
          <w:tcPr>
            <w:tcW w:w="567" w:type="dxa"/>
            <w:hideMark/>
          </w:tcPr>
          <w:p w:rsidR="0074492D" w:rsidRPr="003075C9" w:rsidRDefault="0074492D" w:rsidP="00154EAB">
            <w:pPr>
              <w:spacing w:line="256" w:lineRule="auto"/>
              <w:ind w:left="154"/>
              <w:rPr>
                <w:rFonts w:ascii="Times New Roman" w:hAnsi="Times New Roman" w:cs="Times New Roman"/>
              </w:rPr>
            </w:pPr>
            <w:r w:rsidRPr="003075C9">
              <w:rPr>
                <w:rFonts w:ascii="Times New Roman" w:hAnsi="Times New Roman" w:cs="Times New Roman"/>
              </w:rPr>
              <w:t>1</w:t>
            </w:r>
          </w:p>
        </w:tc>
        <w:tc>
          <w:tcPr>
            <w:tcW w:w="6521"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Збір матеріалів</w:t>
            </w:r>
          </w:p>
        </w:tc>
        <w:tc>
          <w:tcPr>
            <w:tcW w:w="1932"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10.03.23</w:t>
            </w:r>
          </w:p>
        </w:tc>
        <w:tc>
          <w:tcPr>
            <w:tcW w:w="1625" w:type="dxa"/>
            <w:gridSpan w:val="2"/>
            <w:hideMark/>
          </w:tcPr>
          <w:p w:rsidR="0074492D" w:rsidRPr="003075C9" w:rsidRDefault="0074492D" w:rsidP="00154EAB">
            <w:pPr>
              <w:spacing w:line="256" w:lineRule="auto"/>
              <w:ind w:left="130"/>
              <w:rPr>
                <w:rFonts w:ascii="Times New Roman" w:hAnsi="Times New Roman" w:cs="Times New Roman"/>
              </w:rPr>
            </w:pPr>
          </w:p>
        </w:tc>
        <w:tc>
          <w:tcPr>
            <w:tcW w:w="2496" w:type="dxa"/>
            <w:vMerge/>
            <w:hideMark/>
          </w:tcPr>
          <w:p w:rsidR="0074492D" w:rsidRPr="003075C9" w:rsidRDefault="0074492D" w:rsidP="00154EAB">
            <w:pPr>
              <w:rPr>
                <w:rFonts w:ascii="Times New Roman" w:hAnsi="Times New Roman" w:cs="Times New Roman"/>
              </w:rPr>
            </w:pPr>
          </w:p>
        </w:tc>
      </w:tr>
      <w:tr w:rsidR="0074492D" w:rsidRPr="003075C9" w:rsidTr="00154EAB">
        <w:trPr>
          <w:trHeight w:val="324"/>
        </w:trPr>
        <w:tc>
          <w:tcPr>
            <w:tcW w:w="567" w:type="dxa"/>
            <w:hideMark/>
          </w:tcPr>
          <w:p w:rsidR="0074492D" w:rsidRPr="003075C9" w:rsidRDefault="0074492D" w:rsidP="00154EAB">
            <w:pPr>
              <w:spacing w:line="256" w:lineRule="auto"/>
              <w:ind w:left="154"/>
              <w:rPr>
                <w:rFonts w:ascii="Times New Roman" w:hAnsi="Times New Roman" w:cs="Times New Roman"/>
              </w:rPr>
            </w:pPr>
            <w:r w:rsidRPr="003075C9">
              <w:rPr>
                <w:rFonts w:ascii="Times New Roman" w:hAnsi="Times New Roman" w:cs="Times New Roman"/>
              </w:rPr>
              <w:t>2</w:t>
            </w:r>
          </w:p>
        </w:tc>
        <w:tc>
          <w:tcPr>
            <w:tcW w:w="6521"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Складання плану. Формулювання вступу</w:t>
            </w:r>
          </w:p>
        </w:tc>
        <w:tc>
          <w:tcPr>
            <w:tcW w:w="1932"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12.03.23</w:t>
            </w:r>
          </w:p>
        </w:tc>
        <w:tc>
          <w:tcPr>
            <w:tcW w:w="1625" w:type="dxa"/>
            <w:gridSpan w:val="2"/>
            <w:hideMark/>
          </w:tcPr>
          <w:p w:rsidR="0074492D" w:rsidRPr="003075C9" w:rsidRDefault="0074492D" w:rsidP="00154EAB">
            <w:pPr>
              <w:spacing w:line="256" w:lineRule="auto"/>
              <w:ind w:left="130"/>
              <w:rPr>
                <w:rFonts w:ascii="Times New Roman" w:hAnsi="Times New Roman" w:cs="Times New Roman"/>
              </w:rPr>
            </w:pPr>
          </w:p>
        </w:tc>
        <w:tc>
          <w:tcPr>
            <w:tcW w:w="2496" w:type="dxa"/>
            <w:vMerge/>
            <w:hideMark/>
          </w:tcPr>
          <w:p w:rsidR="0074492D" w:rsidRPr="003075C9" w:rsidRDefault="0074492D" w:rsidP="00154EAB">
            <w:pPr>
              <w:rPr>
                <w:rFonts w:ascii="Times New Roman" w:hAnsi="Times New Roman" w:cs="Times New Roman"/>
              </w:rPr>
            </w:pPr>
          </w:p>
        </w:tc>
      </w:tr>
      <w:tr w:rsidR="0074492D" w:rsidRPr="003075C9" w:rsidTr="00154EAB">
        <w:trPr>
          <w:trHeight w:val="326"/>
        </w:trPr>
        <w:tc>
          <w:tcPr>
            <w:tcW w:w="567" w:type="dxa"/>
            <w:hideMark/>
          </w:tcPr>
          <w:p w:rsidR="0074492D" w:rsidRPr="003075C9" w:rsidRDefault="0074492D" w:rsidP="00154EAB">
            <w:pPr>
              <w:spacing w:line="256" w:lineRule="auto"/>
              <w:ind w:left="154"/>
              <w:rPr>
                <w:rFonts w:ascii="Times New Roman" w:hAnsi="Times New Roman" w:cs="Times New Roman"/>
              </w:rPr>
            </w:pPr>
            <w:r w:rsidRPr="003075C9">
              <w:rPr>
                <w:rFonts w:ascii="Times New Roman" w:hAnsi="Times New Roman" w:cs="Times New Roman"/>
              </w:rPr>
              <w:t>3</w:t>
            </w:r>
          </w:p>
        </w:tc>
        <w:tc>
          <w:tcPr>
            <w:tcW w:w="6521"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Розділ 1 Особливості геологічної будови області та зони газонакопичення</w:t>
            </w:r>
          </w:p>
        </w:tc>
        <w:tc>
          <w:tcPr>
            <w:tcW w:w="1932"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15.03.23 -</w:t>
            </w:r>
          </w:p>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05.05.23</w:t>
            </w:r>
          </w:p>
        </w:tc>
        <w:tc>
          <w:tcPr>
            <w:tcW w:w="1625" w:type="dxa"/>
            <w:gridSpan w:val="2"/>
            <w:hideMark/>
          </w:tcPr>
          <w:p w:rsidR="0074492D" w:rsidRPr="003075C9" w:rsidRDefault="0074492D" w:rsidP="00154EAB">
            <w:pPr>
              <w:spacing w:line="256" w:lineRule="auto"/>
              <w:ind w:left="130"/>
              <w:rPr>
                <w:rFonts w:ascii="Times New Roman" w:hAnsi="Times New Roman" w:cs="Times New Roman"/>
              </w:rPr>
            </w:pPr>
          </w:p>
        </w:tc>
        <w:tc>
          <w:tcPr>
            <w:tcW w:w="2496" w:type="dxa"/>
            <w:vMerge/>
            <w:hideMark/>
          </w:tcPr>
          <w:p w:rsidR="0074492D" w:rsidRPr="003075C9" w:rsidRDefault="0074492D" w:rsidP="00154EAB">
            <w:pPr>
              <w:rPr>
                <w:rFonts w:ascii="Times New Roman" w:hAnsi="Times New Roman" w:cs="Times New Roman"/>
              </w:rPr>
            </w:pPr>
          </w:p>
        </w:tc>
      </w:tr>
      <w:tr w:rsidR="0074492D" w:rsidRPr="003075C9" w:rsidTr="00154EAB">
        <w:trPr>
          <w:trHeight w:val="965"/>
        </w:trPr>
        <w:tc>
          <w:tcPr>
            <w:tcW w:w="567" w:type="dxa"/>
            <w:hideMark/>
          </w:tcPr>
          <w:p w:rsidR="0074492D" w:rsidRPr="003075C9" w:rsidRDefault="0074492D" w:rsidP="00154EAB">
            <w:pPr>
              <w:spacing w:line="256" w:lineRule="auto"/>
              <w:ind w:left="154"/>
              <w:rPr>
                <w:rFonts w:ascii="Times New Roman" w:hAnsi="Times New Roman" w:cs="Times New Roman"/>
              </w:rPr>
            </w:pPr>
            <w:r w:rsidRPr="003075C9">
              <w:rPr>
                <w:rFonts w:ascii="Times New Roman" w:hAnsi="Times New Roman" w:cs="Times New Roman"/>
              </w:rPr>
              <w:t>4</w:t>
            </w:r>
          </w:p>
        </w:tc>
        <w:tc>
          <w:tcPr>
            <w:tcW w:w="6521"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Розділ 2 Розрахунок ефективних густин покладів газу</w:t>
            </w:r>
          </w:p>
        </w:tc>
        <w:tc>
          <w:tcPr>
            <w:tcW w:w="1932" w:type="dxa"/>
            <w:gridSpan w:val="4"/>
          </w:tcPr>
          <w:p w:rsidR="0074492D" w:rsidRPr="003075C9" w:rsidRDefault="0074492D" w:rsidP="00154EAB">
            <w:pPr>
              <w:spacing w:after="160" w:line="256" w:lineRule="auto"/>
              <w:rPr>
                <w:rFonts w:ascii="Times New Roman" w:hAnsi="Times New Roman" w:cs="Times New Roman"/>
                <w:lang w:val="uk-UA"/>
              </w:rPr>
            </w:pPr>
            <w:r w:rsidRPr="003075C9">
              <w:rPr>
                <w:rFonts w:ascii="Times New Roman" w:hAnsi="Times New Roman" w:cs="Times New Roman"/>
                <w:lang w:val="uk-UA"/>
              </w:rPr>
              <w:t xml:space="preserve">     10.05.23 -          09.06.23</w:t>
            </w:r>
          </w:p>
        </w:tc>
        <w:tc>
          <w:tcPr>
            <w:tcW w:w="1625" w:type="dxa"/>
            <w:gridSpan w:val="2"/>
            <w:hideMark/>
          </w:tcPr>
          <w:p w:rsidR="0074492D" w:rsidRPr="003075C9" w:rsidRDefault="0074492D" w:rsidP="00154EAB">
            <w:pPr>
              <w:spacing w:line="256" w:lineRule="auto"/>
              <w:ind w:left="130"/>
              <w:rPr>
                <w:rFonts w:ascii="Times New Roman" w:hAnsi="Times New Roman" w:cs="Times New Roman"/>
              </w:rPr>
            </w:pPr>
          </w:p>
        </w:tc>
        <w:tc>
          <w:tcPr>
            <w:tcW w:w="2496" w:type="dxa"/>
            <w:vMerge/>
            <w:hideMark/>
          </w:tcPr>
          <w:p w:rsidR="0074492D" w:rsidRPr="003075C9" w:rsidRDefault="0074492D" w:rsidP="00154EAB">
            <w:pPr>
              <w:rPr>
                <w:rFonts w:ascii="Times New Roman" w:hAnsi="Times New Roman" w:cs="Times New Roman"/>
              </w:rPr>
            </w:pPr>
          </w:p>
        </w:tc>
      </w:tr>
      <w:tr w:rsidR="0074492D" w:rsidRPr="003075C9" w:rsidTr="00154EAB">
        <w:trPr>
          <w:gridAfter w:val="2"/>
          <w:wAfter w:w="2511" w:type="dxa"/>
          <w:trHeight w:val="678"/>
        </w:trPr>
        <w:tc>
          <w:tcPr>
            <w:tcW w:w="567" w:type="dxa"/>
          </w:tcPr>
          <w:p w:rsidR="0074492D" w:rsidRPr="003075C9" w:rsidRDefault="0074492D" w:rsidP="00154EAB">
            <w:pPr>
              <w:rPr>
                <w:rFonts w:ascii="Times New Roman" w:hAnsi="Times New Roman" w:cs="Times New Roman"/>
                <w:lang w:val="uk-UA"/>
              </w:rPr>
            </w:pPr>
            <w:r w:rsidRPr="003075C9">
              <w:rPr>
                <w:rFonts w:ascii="Times New Roman" w:hAnsi="Times New Roman" w:cs="Times New Roman"/>
                <w:lang w:val="uk-UA"/>
              </w:rPr>
              <w:t xml:space="preserve"> 5</w:t>
            </w:r>
          </w:p>
        </w:tc>
        <w:tc>
          <w:tcPr>
            <w:tcW w:w="6521" w:type="dxa"/>
            <w:gridSpan w:val="4"/>
          </w:tcPr>
          <w:p w:rsidR="0074492D" w:rsidRPr="003075C9" w:rsidRDefault="0074492D" w:rsidP="00154EAB">
            <w:pPr>
              <w:spacing w:after="160" w:line="259" w:lineRule="auto"/>
              <w:rPr>
                <w:rFonts w:ascii="Times New Roman" w:hAnsi="Times New Roman" w:cs="Times New Roman"/>
                <w:lang w:val="uk-UA"/>
              </w:rPr>
            </w:pPr>
            <w:r w:rsidRPr="003075C9">
              <w:rPr>
                <w:rFonts w:ascii="Times New Roman" w:hAnsi="Times New Roman" w:cs="Times New Roman"/>
                <w:lang w:val="uk-UA"/>
              </w:rPr>
              <w:t>Формулювання висновків.          Оформлення пояснювальної записки</w:t>
            </w:r>
          </w:p>
        </w:tc>
        <w:tc>
          <w:tcPr>
            <w:tcW w:w="1922" w:type="dxa"/>
            <w:gridSpan w:val="3"/>
          </w:tcPr>
          <w:p w:rsidR="0074492D" w:rsidRPr="003075C9" w:rsidRDefault="0074492D" w:rsidP="00154EAB">
            <w:pPr>
              <w:spacing w:after="160" w:line="259" w:lineRule="auto"/>
              <w:rPr>
                <w:rFonts w:ascii="Times New Roman" w:hAnsi="Times New Roman" w:cs="Times New Roman"/>
                <w:lang w:val="uk-UA"/>
              </w:rPr>
            </w:pPr>
            <w:r w:rsidRPr="003075C9">
              <w:rPr>
                <w:rFonts w:ascii="Times New Roman" w:hAnsi="Times New Roman" w:cs="Times New Roman"/>
                <w:lang w:val="uk-UA"/>
              </w:rPr>
              <w:t xml:space="preserve">    10.06.23 – 13.06.23</w:t>
            </w:r>
          </w:p>
        </w:tc>
        <w:tc>
          <w:tcPr>
            <w:tcW w:w="1620" w:type="dxa"/>
            <w:gridSpan w:val="2"/>
          </w:tcPr>
          <w:p w:rsidR="0074492D" w:rsidRPr="003075C9" w:rsidRDefault="0074492D" w:rsidP="00154EAB">
            <w:pPr>
              <w:spacing w:after="160" w:line="259" w:lineRule="auto"/>
              <w:rPr>
                <w:rFonts w:ascii="Times New Roman" w:hAnsi="Times New Roman" w:cs="Times New Roman"/>
                <w:lang w:val="uk-UA"/>
              </w:rPr>
            </w:pPr>
          </w:p>
        </w:tc>
      </w:tr>
      <w:tr w:rsidR="0074492D" w:rsidRPr="003075C9" w:rsidTr="00154EAB">
        <w:trPr>
          <w:gridAfter w:val="2"/>
          <w:wAfter w:w="2511" w:type="dxa"/>
          <w:trHeight w:val="63"/>
        </w:trPr>
        <w:tc>
          <w:tcPr>
            <w:tcW w:w="567" w:type="dxa"/>
          </w:tcPr>
          <w:p w:rsidR="0074492D" w:rsidRPr="003075C9" w:rsidRDefault="0074492D" w:rsidP="00154EAB">
            <w:pPr>
              <w:rPr>
                <w:rFonts w:ascii="Times New Roman" w:hAnsi="Times New Roman" w:cs="Times New Roman"/>
              </w:rPr>
            </w:pPr>
          </w:p>
        </w:tc>
        <w:tc>
          <w:tcPr>
            <w:tcW w:w="6521" w:type="dxa"/>
            <w:gridSpan w:val="4"/>
          </w:tcPr>
          <w:p w:rsidR="0074492D" w:rsidRPr="003075C9" w:rsidRDefault="0074492D" w:rsidP="00154EAB">
            <w:pPr>
              <w:spacing w:after="160" w:line="259" w:lineRule="auto"/>
              <w:rPr>
                <w:rFonts w:ascii="Times New Roman" w:hAnsi="Times New Roman" w:cs="Times New Roman"/>
              </w:rPr>
            </w:pPr>
          </w:p>
        </w:tc>
        <w:tc>
          <w:tcPr>
            <w:tcW w:w="1922" w:type="dxa"/>
            <w:gridSpan w:val="3"/>
          </w:tcPr>
          <w:p w:rsidR="0074492D" w:rsidRPr="003075C9" w:rsidRDefault="0074492D" w:rsidP="00154EAB">
            <w:pPr>
              <w:spacing w:after="160" w:line="259" w:lineRule="auto"/>
              <w:rPr>
                <w:rFonts w:ascii="Times New Roman" w:hAnsi="Times New Roman" w:cs="Times New Roman"/>
              </w:rPr>
            </w:pPr>
          </w:p>
        </w:tc>
        <w:tc>
          <w:tcPr>
            <w:tcW w:w="1620" w:type="dxa"/>
            <w:gridSpan w:val="2"/>
          </w:tcPr>
          <w:p w:rsidR="0074492D" w:rsidRPr="003075C9" w:rsidRDefault="0074492D" w:rsidP="00154EAB">
            <w:pPr>
              <w:spacing w:after="160" w:line="259" w:lineRule="auto"/>
              <w:rPr>
                <w:rFonts w:ascii="Times New Roman" w:hAnsi="Times New Roman" w:cs="Times New Roman"/>
              </w:rPr>
            </w:pPr>
          </w:p>
        </w:tc>
      </w:tr>
    </w:tbl>
    <w:p w:rsidR="0074492D" w:rsidRPr="0074492D" w:rsidRDefault="003075C9" w:rsidP="0074492D">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691008" behindDoc="0" locked="0" layoutInCell="1" allowOverlap="1">
                <wp:simplePos x="0" y="0"/>
                <wp:positionH relativeFrom="column">
                  <wp:posOffset>4113530</wp:posOffset>
                </wp:positionH>
                <wp:positionV relativeFrom="paragraph">
                  <wp:posOffset>276860</wp:posOffset>
                </wp:positionV>
                <wp:extent cx="1912620" cy="0"/>
                <wp:effectExtent l="0" t="0" r="30480" b="19050"/>
                <wp:wrapNone/>
                <wp:docPr id="14467" name="Прямая соединительная линия 14467"/>
                <wp:cNvGraphicFramePr/>
                <a:graphic xmlns:a="http://schemas.openxmlformats.org/drawingml/2006/main">
                  <a:graphicData uri="http://schemas.microsoft.com/office/word/2010/wordprocessingShape">
                    <wps:wsp>
                      <wps:cNvCnPr/>
                      <wps:spPr>
                        <a:xfrm>
                          <a:off x="0" y="0"/>
                          <a:ext cx="19126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4A72992" id="Прямая соединительная линия 14467"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323.9pt,21.8pt" to="474.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" strokecolor="black [3200]" strokeweight=".5pt">
                <v:stroke joinstyle="miter"/>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simplePos x="0" y="0"/>
                <wp:positionH relativeFrom="column">
                  <wp:posOffset>3366770</wp:posOffset>
                </wp:positionH>
                <wp:positionV relativeFrom="paragraph">
                  <wp:posOffset>284480</wp:posOffset>
                </wp:positionV>
                <wp:extent cx="624840" cy="0"/>
                <wp:effectExtent l="0" t="0" r="22860" b="19050"/>
                <wp:wrapNone/>
                <wp:docPr id="14466" name="Прямая соединительная линия 14466"/>
                <wp:cNvGraphicFramePr/>
                <a:graphic xmlns:a="http://schemas.openxmlformats.org/drawingml/2006/main">
                  <a:graphicData uri="http://schemas.microsoft.com/office/word/2010/wordprocessingShape">
                    <wps:wsp>
                      <wps:cNvCnPr/>
                      <wps:spPr>
                        <a:xfrm>
                          <a:off x="0" y="0"/>
                          <a:ext cx="6248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0140A48" id="Прямая соединительная линия 14466"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265.1pt,22.4pt" to="314.3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" strokecolor="black [3200]" strokeweight=".5pt">
                <v:stroke joinstyle="miter"/>
              </v:line>
            </w:pict>
          </mc:Fallback>
        </mc:AlternateContent>
      </w:r>
      <w:r w:rsidR="0074492D">
        <w:rPr>
          <w:rFonts w:ascii="Times New Roman" w:hAnsi="Times New Roman" w:cs="Times New Roman"/>
          <w:sz w:val="28"/>
          <w:szCs w:val="28"/>
          <w:lang w:val="uk-UA"/>
        </w:rPr>
        <w:t xml:space="preserve">      </w:t>
      </w:r>
      <w:r w:rsidR="0074492D" w:rsidRPr="007449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Студент               Бойчук Євген Ярославович</w:t>
      </w:r>
    </w:p>
    <w:p w:rsidR="0074492D" w:rsidRPr="0074492D" w:rsidRDefault="0074492D" w:rsidP="0074492D">
      <w:pPr>
        <w:rPr>
          <w:rFonts w:ascii="Times New Roman" w:hAnsi="Times New Roman" w:cs="Times New Roman"/>
          <w:sz w:val="28"/>
          <w:szCs w:val="28"/>
          <w:lang w:val="uk-UA"/>
        </w:rPr>
      </w:pPr>
      <w:r w:rsidRPr="0074492D">
        <w:rPr>
          <w:rFonts w:ascii="Times New Roman" w:hAnsi="Times New Roman" w:cs="Times New Roman"/>
          <w:sz w:val="28"/>
          <w:szCs w:val="28"/>
          <w:lang w:val="uk-UA"/>
        </w:rPr>
        <w:t xml:space="preserve">                                </w:t>
      </w:r>
      <w:r w:rsidR="003075C9">
        <w:rPr>
          <w:rFonts w:ascii="Times New Roman" w:hAnsi="Times New Roman" w:cs="Times New Roman"/>
          <w:sz w:val="28"/>
          <w:szCs w:val="28"/>
          <w:lang w:val="uk-UA"/>
        </w:rPr>
        <w:t xml:space="preserve">                                    </w:t>
      </w:r>
      <w:r w:rsidRPr="0074492D">
        <w:rPr>
          <w:rFonts w:ascii="Times New Roman" w:hAnsi="Times New Roman" w:cs="Times New Roman"/>
          <w:sz w:val="28"/>
          <w:szCs w:val="28"/>
          <w:lang w:val="uk-UA"/>
        </w:rPr>
        <w:t xml:space="preserve"> </w:t>
      </w:r>
      <w:r w:rsidR="003075C9">
        <w:rPr>
          <w:rFonts w:ascii="Times New Roman" w:hAnsi="Times New Roman" w:cs="Times New Roman"/>
          <w:sz w:val="28"/>
          <w:szCs w:val="28"/>
          <w:lang w:val="uk-UA"/>
        </w:rPr>
        <w:t xml:space="preserve">      (підпис)      </w:t>
      </w:r>
      <w:r w:rsidRPr="0074492D">
        <w:rPr>
          <w:rFonts w:ascii="Times New Roman" w:hAnsi="Times New Roman" w:cs="Times New Roman"/>
          <w:sz w:val="28"/>
          <w:szCs w:val="28"/>
          <w:lang w:val="uk-UA"/>
        </w:rPr>
        <w:t>(прізв</w:t>
      </w:r>
      <w:r w:rsidRPr="0074492D">
        <w:rPr>
          <w:rFonts w:ascii="Times New Roman" w:hAnsi="Times New Roman" w:cs="Times New Roman"/>
          <w:b/>
          <w:sz w:val="28"/>
          <w:szCs w:val="28"/>
          <w:lang w:val="uk-UA"/>
        </w:rPr>
        <w:t>и</w:t>
      </w:r>
      <w:r w:rsidR="003075C9">
        <w:rPr>
          <w:rFonts w:ascii="Times New Roman" w:hAnsi="Times New Roman" w:cs="Times New Roman"/>
          <w:sz w:val="28"/>
          <w:szCs w:val="28"/>
          <w:lang w:val="uk-UA"/>
        </w:rPr>
        <w:t xml:space="preserve">ще та ініціали) </w:t>
      </w:r>
      <w:r w:rsidRPr="0074492D">
        <w:rPr>
          <w:rFonts w:ascii="Times New Roman" w:hAnsi="Times New Roman" w:cs="Times New Roman"/>
          <w:sz w:val="28"/>
          <w:szCs w:val="28"/>
          <w:lang w:val="uk-UA"/>
        </w:rPr>
        <w:t xml:space="preserve">        </w:t>
      </w:r>
    </w:p>
    <w:p w:rsidR="0074492D" w:rsidRPr="0074492D" w:rsidRDefault="003075C9" w:rsidP="003075C9">
      <w:pPr>
        <w:rPr>
          <w:rFonts w:ascii="Times New Roman" w:hAnsi="Times New Roman" w:cs="Times New Roman"/>
          <w:sz w:val="28"/>
          <w:szCs w:val="28"/>
          <w:lang w:val="uk-UA"/>
        </w:rPr>
      </w:pPr>
      <w:r>
        <w:rPr>
          <w:noProof/>
        </w:rPr>
        <mc:AlternateContent>
          <mc:Choice Requires="wps">
            <w:drawing>
              <wp:anchor distT="0" distB="0" distL="114300" distR="114300" simplePos="0" relativeHeight="251693056" behindDoc="0" locked="0" layoutInCell="1" allowOverlap="1">
                <wp:simplePos x="0" y="0"/>
                <wp:positionH relativeFrom="column">
                  <wp:posOffset>4113530</wp:posOffset>
                </wp:positionH>
                <wp:positionV relativeFrom="paragraph">
                  <wp:posOffset>242570</wp:posOffset>
                </wp:positionV>
                <wp:extent cx="1950720" cy="0"/>
                <wp:effectExtent l="0" t="0" r="30480" b="19050"/>
                <wp:wrapNone/>
                <wp:docPr id="14474" name="Прямая соединительная линия 14474"/>
                <wp:cNvGraphicFramePr/>
                <a:graphic xmlns:a="http://schemas.openxmlformats.org/drawingml/2006/main">
                  <a:graphicData uri="http://schemas.microsoft.com/office/word/2010/wordprocessingShape">
                    <wps:wsp>
                      <wps:cNvCnPr/>
                      <wps:spPr>
                        <a:xfrm>
                          <a:off x="0" y="0"/>
                          <a:ext cx="19507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5C9C71" id="Прямая соединительная линия 14474"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323.9pt,19.1pt" to="477.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" strokecolor="black [3200]" strokeweight=".5pt">
                <v:stroke joinstyle="miter"/>
              </v:line>
            </w:pict>
          </mc:Fallback>
        </mc:AlternateContent>
      </w:r>
      <w:r>
        <w:rPr>
          <w:noProof/>
        </w:rPr>
        <mc:AlternateContent>
          <mc:Choice Requires="wps">
            <w:drawing>
              <wp:anchor distT="0" distB="0" distL="114300" distR="114300" simplePos="0" relativeHeight="251692032" behindDoc="0" locked="0" layoutInCell="1" allowOverlap="1">
                <wp:simplePos x="0" y="0"/>
                <wp:positionH relativeFrom="column">
                  <wp:posOffset>3328670</wp:posOffset>
                </wp:positionH>
                <wp:positionV relativeFrom="paragraph">
                  <wp:posOffset>234950</wp:posOffset>
                </wp:positionV>
                <wp:extent cx="601980" cy="7620"/>
                <wp:effectExtent l="0" t="0" r="26670" b="30480"/>
                <wp:wrapNone/>
                <wp:docPr id="14471" name="Прямая соединительная линия 14471"/>
                <wp:cNvGraphicFramePr/>
                <a:graphic xmlns:a="http://schemas.openxmlformats.org/drawingml/2006/main">
                  <a:graphicData uri="http://schemas.microsoft.com/office/word/2010/wordprocessingShape">
                    <wps:wsp>
                      <wps:cNvCnPr/>
                      <wps:spPr>
                        <a:xfrm>
                          <a:off x="0" y="0"/>
                          <a:ext cx="60198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3BB09B" id="Прямая соединительная линия 1447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2.1pt,18.5pt" to="309.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" strokecolor="black [3200]" strokeweight=".5pt">
                <v:stroke joinstyle="miter"/>
              </v:line>
            </w:pict>
          </mc:Fallback>
        </mc:AlternateContent>
      </w:r>
      <w:r>
        <w:rPr>
          <w:rFonts w:ascii="Times New Roman" w:hAnsi="Times New Roman" w:cs="Times New Roman"/>
          <w:sz w:val="28"/>
          <w:szCs w:val="28"/>
          <w:lang w:val="uk-UA"/>
        </w:rPr>
        <w:t xml:space="preserve">                                               </w:t>
      </w:r>
      <w:r w:rsidR="0074492D" w:rsidRPr="0074492D">
        <w:rPr>
          <w:rFonts w:ascii="Times New Roman" w:hAnsi="Times New Roman" w:cs="Times New Roman"/>
          <w:sz w:val="28"/>
          <w:szCs w:val="28"/>
          <w:lang w:val="uk-UA"/>
        </w:rPr>
        <w:t>Кер</w:t>
      </w:r>
      <w:r>
        <w:rPr>
          <w:rFonts w:ascii="Times New Roman" w:hAnsi="Times New Roman" w:cs="Times New Roman"/>
          <w:sz w:val="28"/>
          <w:szCs w:val="28"/>
          <w:lang w:val="uk-UA"/>
        </w:rPr>
        <w:t xml:space="preserve">івник роботи     </w:t>
      </w:r>
      <w:r w:rsidR="0074492D" w:rsidRPr="0074492D">
        <w:rPr>
          <w:rFonts w:ascii="Times New Roman" w:hAnsi="Times New Roman" w:cs="Times New Roman"/>
          <w:sz w:val="28"/>
          <w:szCs w:val="28"/>
          <w:lang w:val="uk-UA"/>
        </w:rPr>
        <w:t xml:space="preserve">        </w:t>
      </w:r>
      <w:r w:rsidR="00D32469">
        <w:rPr>
          <w:rFonts w:ascii="Times New Roman" w:hAnsi="Times New Roman" w:cs="Times New Roman"/>
          <w:sz w:val="28"/>
          <w:szCs w:val="28"/>
          <w:lang w:val="uk-UA"/>
        </w:rPr>
        <w:t xml:space="preserve">         </w:t>
      </w:r>
      <w:r w:rsidR="00015B3D">
        <w:rPr>
          <w:rFonts w:ascii="Times New Roman" w:hAnsi="Times New Roman" w:cs="Times New Roman"/>
          <w:sz w:val="28"/>
          <w:szCs w:val="28"/>
          <w:lang w:val="uk-UA"/>
        </w:rPr>
        <w:t xml:space="preserve"> Федоришин Д.Д.</w:t>
      </w:r>
    </w:p>
    <w:p w:rsidR="0074492D" w:rsidRPr="00907E75" w:rsidRDefault="0074492D" w:rsidP="00907E75">
      <w:pPr>
        <w:rPr>
          <w:lang w:val="uk-UA"/>
        </w:rPr>
      </w:pPr>
      <w:r>
        <w:rPr>
          <w:lang w:val="uk-UA"/>
        </w:rPr>
        <w:t xml:space="preserve">                                                                     </w:t>
      </w:r>
      <w:r w:rsidR="00015B3D">
        <w:rPr>
          <w:lang w:val="uk-UA"/>
        </w:rPr>
        <w:t xml:space="preserve">                                      (підпис)               (прізвище та ініціали)</w:t>
      </w:r>
    </w:p>
    <w:p w:rsidR="00040CAB" w:rsidRDefault="00040CAB" w:rsidP="0074492D">
      <w:pPr>
        <w:autoSpaceDE w:val="0"/>
        <w:autoSpaceDN w:val="0"/>
        <w:adjustRightInd w:val="0"/>
        <w:spacing w:after="0" w:line="360" w:lineRule="auto"/>
        <w:jc w:val="center"/>
        <w:rPr>
          <w:rFonts w:ascii="Times New Roman" w:hAnsi="Times New Roman" w:cs="Times New Roman"/>
          <w:b/>
          <w:bCs/>
          <w:sz w:val="28"/>
          <w:szCs w:val="28"/>
          <w:lang w:val="uk-UA"/>
        </w:rPr>
      </w:pPr>
    </w:p>
    <w:p w:rsidR="0074492D" w:rsidRPr="003075C9" w:rsidRDefault="0074492D" w:rsidP="0074492D">
      <w:pPr>
        <w:autoSpaceDE w:val="0"/>
        <w:autoSpaceDN w:val="0"/>
        <w:adjustRightInd w:val="0"/>
        <w:spacing w:after="0" w:line="360" w:lineRule="auto"/>
        <w:jc w:val="center"/>
        <w:rPr>
          <w:rFonts w:ascii="Times New Roman" w:hAnsi="Times New Roman" w:cs="Times New Roman"/>
          <w:b/>
          <w:bCs/>
          <w:sz w:val="28"/>
          <w:szCs w:val="28"/>
          <w:lang w:val="uk-UA"/>
        </w:rPr>
      </w:pPr>
      <w:r w:rsidRPr="003075C9">
        <w:rPr>
          <w:rFonts w:ascii="Times New Roman" w:hAnsi="Times New Roman" w:cs="Times New Roman"/>
          <w:b/>
          <w:bCs/>
          <w:sz w:val="28"/>
          <w:szCs w:val="28"/>
          <w:lang w:val="uk-UA"/>
        </w:rPr>
        <w:lastRenderedPageBreak/>
        <w:t>Реферат</w:t>
      </w:r>
    </w:p>
    <w:p w:rsidR="0074492D" w:rsidRPr="00750727" w:rsidRDefault="0074492D" w:rsidP="0074492D">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750727">
        <w:rPr>
          <w:rFonts w:ascii="Times New Roman" w:hAnsi="Times New Roman" w:cs="Times New Roman"/>
          <w:color w:val="000000" w:themeColor="text1"/>
          <w:sz w:val="28"/>
          <w:szCs w:val="28"/>
          <w:lang w:val="uk-UA"/>
        </w:rPr>
        <w:t xml:space="preserve">Бакалаврська робота містить: 71 сторінок, 23 рисунків, 3 таблиці, 0 </w:t>
      </w:r>
    </w:p>
    <w:p w:rsidR="0074492D" w:rsidRPr="00750727" w:rsidRDefault="0074492D" w:rsidP="0074492D">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750727">
        <w:rPr>
          <w:rFonts w:ascii="Times New Roman" w:hAnsi="Times New Roman" w:cs="Times New Roman"/>
          <w:color w:val="000000" w:themeColor="text1"/>
          <w:sz w:val="28"/>
          <w:szCs w:val="28"/>
          <w:lang w:val="uk-UA"/>
        </w:rPr>
        <w:t>посилань.</w:t>
      </w:r>
    </w:p>
    <w:p w:rsidR="0074492D" w:rsidRPr="00750727" w:rsidRDefault="0074492D" w:rsidP="0074492D">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750727">
        <w:rPr>
          <w:rFonts w:ascii="Times New Roman" w:hAnsi="Times New Roman" w:cs="Times New Roman"/>
          <w:color w:val="000000" w:themeColor="text1"/>
          <w:sz w:val="28"/>
          <w:szCs w:val="28"/>
          <w:lang w:val="uk-UA"/>
        </w:rPr>
        <w:t xml:space="preserve">Об'єкт дослідження родовища </w:t>
      </w:r>
      <w:r w:rsidRPr="0016299C">
        <w:rPr>
          <w:rFonts w:ascii="Times New Roman" w:hAnsi="Times New Roman" w:cs="Times New Roman"/>
          <w:color w:val="000000" w:themeColor="text1"/>
          <w:sz w:val="28"/>
          <w:szCs w:val="28"/>
          <w:lang w:val="uk-UA"/>
        </w:rPr>
        <w:t>Прик</w:t>
      </w:r>
      <w:r w:rsidRPr="00750727">
        <w:rPr>
          <w:rFonts w:ascii="Times New Roman" w:hAnsi="Times New Roman" w:cs="Times New Roman"/>
          <w:color w:val="000000" w:themeColor="text1"/>
          <w:sz w:val="28"/>
          <w:szCs w:val="28"/>
          <w:lang w:val="uk-UA"/>
        </w:rPr>
        <w:t xml:space="preserve">арпатської </w:t>
      </w:r>
      <w:r w:rsidRPr="0016299C">
        <w:rPr>
          <w:rFonts w:ascii="Times New Roman" w:hAnsi="Times New Roman" w:cs="Times New Roman"/>
          <w:color w:val="000000" w:themeColor="text1"/>
          <w:sz w:val="28"/>
          <w:szCs w:val="28"/>
          <w:lang w:val="uk-UA"/>
        </w:rPr>
        <w:t>нафто</w:t>
      </w:r>
      <w:r w:rsidRPr="00750727">
        <w:rPr>
          <w:rFonts w:ascii="Times New Roman" w:hAnsi="Times New Roman" w:cs="Times New Roman"/>
          <w:color w:val="000000" w:themeColor="text1"/>
          <w:sz w:val="28"/>
          <w:szCs w:val="28"/>
          <w:lang w:val="uk-UA"/>
        </w:rPr>
        <w:t xml:space="preserve">газоконденсатної області, всього 4 родовище, з них: всі 4 </w:t>
      </w:r>
      <w:r w:rsidRPr="0016299C">
        <w:rPr>
          <w:rFonts w:ascii="Times New Roman" w:hAnsi="Times New Roman" w:cs="Times New Roman"/>
          <w:color w:val="000000" w:themeColor="text1"/>
          <w:sz w:val="28"/>
          <w:szCs w:val="28"/>
          <w:lang w:val="uk-UA"/>
        </w:rPr>
        <w:t>нафто</w:t>
      </w:r>
      <w:r w:rsidRPr="00750727">
        <w:rPr>
          <w:rFonts w:ascii="Times New Roman" w:hAnsi="Times New Roman" w:cs="Times New Roman"/>
          <w:color w:val="000000" w:themeColor="text1"/>
          <w:sz w:val="28"/>
          <w:szCs w:val="28"/>
          <w:lang w:val="uk-UA"/>
        </w:rPr>
        <w:t>газових.</w:t>
      </w:r>
    </w:p>
    <w:p w:rsidR="0074492D" w:rsidRPr="0016299C" w:rsidRDefault="0074492D" w:rsidP="0074492D">
      <w:pPr>
        <w:spacing w:line="360" w:lineRule="auto"/>
        <w:jc w:val="both"/>
        <w:rPr>
          <w:rFonts w:ascii="Times New Roman" w:hAnsi="Times New Roman" w:cs="Times New Roman"/>
          <w:color w:val="000000" w:themeColor="text1"/>
          <w:sz w:val="28"/>
          <w:szCs w:val="28"/>
          <w:lang w:val="uk-UA"/>
        </w:rPr>
      </w:pPr>
      <w:r w:rsidRPr="00750727">
        <w:rPr>
          <w:rFonts w:ascii="Times New Roman" w:hAnsi="Times New Roman" w:cs="Times New Roman"/>
          <w:color w:val="000000" w:themeColor="text1"/>
          <w:sz w:val="28"/>
          <w:szCs w:val="28"/>
          <w:lang w:val="uk-UA"/>
        </w:rPr>
        <w:t xml:space="preserve">Мета даної бакалаврської роботи полягає в </w:t>
      </w:r>
      <w:r w:rsidRPr="0016299C">
        <w:rPr>
          <w:rFonts w:ascii="Times New Roman" w:hAnsi="Times New Roman" w:cs="Times New Roman"/>
          <w:color w:val="000000" w:themeColor="text1"/>
          <w:sz w:val="28"/>
          <w:szCs w:val="28"/>
          <w:lang w:val="uk-UA"/>
        </w:rPr>
        <w:t>підвищити ефективність проведення геологорозвідувальних робіт на поклади газу в межах Більче-Волинської зони за рахунок геофізичної та петрофізичної інформації.</w:t>
      </w:r>
    </w:p>
    <w:p w:rsidR="0074492D" w:rsidRPr="0016299C" w:rsidRDefault="0074492D" w:rsidP="0074492D">
      <w:pPr>
        <w:autoSpaceDE w:val="0"/>
        <w:autoSpaceDN w:val="0"/>
        <w:adjustRightInd w:val="0"/>
        <w:spacing w:after="0" w:line="360" w:lineRule="auto"/>
        <w:jc w:val="both"/>
        <w:rPr>
          <w:rFonts w:ascii="Times New Roman" w:hAnsi="Times New Roman" w:cs="Times New Roman"/>
          <w:color w:val="000000" w:themeColor="text1"/>
          <w:sz w:val="28"/>
          <w:szCs w:val="28"/>
          <w:lang w:val="uk-UA"/>
        </w:rPr>
      </w:pPr>
      <w:r w:rsidRPr="0016299C">
        <w:rPr>
          <w:rFonts w:ascii="Times New Roman" w:hAnsi="Times New Roman" w:cs="Times New Roman"/>
          <w:color w:val="000000" w:themeColor="text1"/>
          <w:sz w:val="28"/>
          <w:szCs w:val="28"/>
          <w:lang w:val="uk-UA"/>
        </w:rPr>
        <w:t>В роботі проаналізовано геолого-геофізичні особливості будови району досліджень та проведено розрахунок ефективних густин порід колекторів 4 газових родовищ Прикарпатської нафтогазоносної області Західного нафтогазоносного регіону України. Для проведення розрахунків використовувалися вихідні дані з матеріалів Атласу родовищ нафти і газу України.</w:t>
      </w:r>
    </w:p>
    <w:p w:rsidR="0074492D" w:rsidRPr="0016299C" w:rsidRDefault="0074492D" w:rsidP="0074492D">
      <w:pPr>
        <w:autoSpaceDE w:val="0"/>
        <w:autoSpaceDN w:val="0"/>
        <w:adjustRightInd w:val="0"/>
        <w:spacing w:after="0" w:line="360" w:lineRule="auto"/>
        <w:jc w:val="both"/>
        <w:rPr>
          <w:rFonts w:ascii="Times New Roman" w:hAnsi="Times New Roman" w:cs="Times New Roman"/>
          <w:color w:val="000000" w:themeColor="text1"/>
          <w:sz w:val="28"/>
          <w:szCs w:val="28"/>
        </w:rPr>
      </w:pPr>
      <w:r w:rsidRPr="0016299C">
        <w:rPr>
          <w:rFonts w:ascii="Times New Roman" w:hAnsi="Times New Roman" w:cs="Times New Roman"/>
          <w:color w:val="000000" w:themeColor="text1"/>
          <w:sz w:val="28"/>
          <w:szCs w:val="28"/>
        </w:rPr>
        <w:t xml:space="preserve">КЛЮЧОВІ СЛОВА: </w:t>
      </w:r>
      <w:r w:rsidRPr="0016299C">
        <w:rPr>
          <w:rFonts w:ascii="Times New Roman" w:hAnsi="Times New Roman" w:cs="Times New Roman"/>
          <w:color w:val="000000" w:themeColor="text1"/>
          <w:sz w:val="28"/>
          <w:szCs w:val="28"/>
          <w:lang w:val="uk-UA"/>
        </w:rPr>
        <w:t>Прика</w:t>
      </w:r>
      <w:r w:rsidRPr="0016299C">
        <w:rPr>
          <w:rFonts w:ascii="Times New Roman" w:hAnsi="Times New Roman" w:cs="Times New Roman"/>
          <w:color w:val="000000" w:themeColor="text1"/>
          <w:sz w:val="28"/>
          <w:szCs w:val="28"/>
        </w:rPr>
        <w:t>рпатська газоносна область, закарпатський прогин, Доклади газу, газове родовище, ефективна густина порід колекторів.</w:t>
      </w: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Default="0074492D" w:rsidP="0074492D">
      <w:pPr>
        <w:spacing w:line="360" w:lineRule="auto"/>
        <w:jc w:val="both"/>
        <w:rPr>
          <w:rFonts w:ascii="Times New Roman" w:hAnsi="Times New Roman" w:cs="Times New Roman"/>
          <w:color w:val="000000" w:themeColor="text1"/>
          <w:sz w:val="28"/>
          <w:szCs w:val="28"/>
        </w:rPr>
      </w:pPr>
    </w:p>
    <w:p w:rsidR="0074492D" w:rsidRPr="0074492D" w:rsidRDefault="0074492D" w:rsidP="0074492D">
      <w:pPr>
        <w:rPr>
          <w:rFonts w:ascii="Times New Roman" w:hAnsi="Times New Roman" w:cs="Times New Roman"/>
          <w:sz w:val="28"/>
          <w:szCs w:val="28"/>
          <w:lang w:val="uk-UA"/>
        </w:rPr>
      </w:pPr>
      <w:r w:rsidRPr="0074492D">
        <w:rPr>
          <w:rFonts w:ascii="Times New Roman" w:hAnsi="Times New Roman" w:cs="Times New Roman"/>
          <w:sz w:val="28"/>
          <w:szCs w:val="28"/>
          <w:lang w:val="en-US"/>
        </w:rPr>
        <w:lastRenderedPageBreak/>
        <w:t>Abstract</w:t>
      </w:r>
    </w:p>
    <w:p w:rsidR="0074492D" w:rsidRPr="0074492D" w:rsidRDefault="0074492D" w:rsidP="009D6620">
      <w:pPr>
        <w:jc w:val="both"/>
        <w:rPr>
          <w:rFonts w:ascii="Times New Roman" w:hAnsi="Times New Roman" w:cs="Times New Roman"/>
          <w:sz w:val="28"/>
          <w:szCs w:val="28"/>
          <w:lang w:val="en-US"/>
        </w:rPr>
      </w:pPr>
      <w:r w:rsidRPr="0074492D">
        <w:rPr>
          <w:rFonts w:ascii="Times New Roman" w:hAnsi="Times New Roman" w:cs="Times New Roman"/>
          <w:sz w:val="28"/>
          <w:szCs w:val="28"/>
          <w:lang w:val="en-US"/>
        </w:rPr>
        <w:t xml:space="preserve">Bachelor thesis </w:t>
      </w:r>
      <w:proofErr w:type="gramStart"/>
      <w:r w:rsidRPr="0074492D">
        <w:rPr>
          <w:rFonts w:ascii="Times New Roman" w:hAnsi="Times New Roman" w:cs="Times New Roman"/>
          <w:sz w:val="28"/>
          <w:szCs w:val="28"/>
          <w:lang w:val="en-US"/>
        </w:rPr>
        <w:t>contains:</w:t>
      </w:r>
      <w:proofErr w:type="gramEnd"/>
      <w:r w:rsidRPr="0074492D">
        <w:rPr>
          <w:rFonts w:ascii="Times New Roman" w:hAnsi="Times New Roman" w:cs="Times New Roman"/>
          <w:sz w:val="28"/>
          <w:szCs w:val="28"/>
          <w:lang w:val="en-US"/>
        </w:rPr>
        <w:t xml:space="preserve"> 63 pages, 23 figures, 3 tables, 0</w:t>
      </w:r>
    </w:p>
    <w:p w:rsidR="0074492D" w:rsidRPr="00750727" w:rsidRDefault="0074492D" w:rsidP="009D6620">
      <w:pPr>
        <w:jc w:val="both"/>
        <w:rPr>
          <w:rFonts w:ascii="Times New Roman" w:hAnsi="Times New Roman" w:cs="Times New Roman"/>
          <w:sz w:val="28"/>
          <w:szCs w:val="28"/>
          <w:lang w:val="en-US"/>
        </w:rPr>
      </w:pPr>
      <w:proofErr w:type="gramStart"/>
      <w:r w:rsidRPr="00750727">
        <w:rPr>
          <w:rFonts w:ascii="Times New Roman" w:hAnsi="Times New Roman" w:cs="Times New Roman"/>
          <w:sz w:val="28"/>
          <w:szCs w:val="28"/>
          <w:lang w:val="en-US"/>
        </w:rPr>
        <w:t>links</w:t>
      </w:r>
      <w:proofErr w:type="gramEnd"/>
    </w:p>
    <w:p w:rsidR="0074492D" w:rsidRPr="0074492D" w:rsidRDefault="0074492D" w:rsidP="009D6620">
      <w:pPr>
        <w:jc w:val="both"/>
        <w:rPr>
          <w:rFonts w:ascii="Times New Roman" w:hAnsi="Times New Roman" w:cs="Times New Roman"/>
          <w:sz w:val="28"/>
          <w:szCs w:val="28"/>
          <w:lang w:val="en-US"/>
        </w:rPr>
      </w:pPr>
      <w:r w:rsidRPr="0074492D">
        <w:rPr>
          <w:rFonts w:ascii="Times New Roman" w:hAnsi="Times New Roman" w:cs="Times New Roman"/>
          <w:sz w:val="28"/>
          <w:szCs w:val="28"/>
          <w:lang w:val="en-US"/>
        </w:rPr>
        <w:t xml:space="preserve">The object of research is the field of the Carpathian oil and gas condensate region, </w:t>
      </w:r>
      <w:proofErr w:type="gramStart"/>
      <w:r w:rsidRPr="0074492D">
        <w:rPr>
          <w:rFonts w:ascii="Times New Roman" w:hAnsi="Times New Roman" w:cs="Times New Roman"/>
          <w:sz w:val="28"/>
          <w:szCs w:val="28"/>
          <w:lang w:val="en-US"/>
        </w:rPr>
        <w:t>a total of 4</w:t>
      </w:r>
      <w:proofErr w:type="gramEnd"/>
      <w:r w:rsidRPr="0074492D">
        <w:rPr>
          <w:rFonts w:ascii="Times New Roman" w:hAnsi="Times New Roman" w:cs="Times New Roman"/>
          <w:sz w:val="28"/>
          <w:szCs w:val="28"/>
          <w:lang w:val="en-US"/>
        </w:rPr>
        <w:t xml:space="preserve"> fields, of which: all 4 are oil and gas.</w:t>
      </w:r>
    </w:p>
    <w:p w:rsidR="0074492D" w:rsidRPr="0074492D" w:rsidRDefault="0074492D" w:rsidP="009D6620">
      <w:pPr>
        <w:jc w:val="both"/>
        <w:rPr>
          <w:rFonts w:ascii="Times New Roman" w:hAnsi="Times New Roman" w:cs="Times New Roman"/>
          <w:sz w:val="28"/>
          <w:szCs w:val="28"/>
          <w:lang w:val="en-US"/>
        </w:rPr>
      </w:pPr>
      <w:r w:rsidRPr="0074492D">
        <w:rPr>
          <w:rFonts w:ascii="Times New Roman" w:hAnsi="Times New Roman" w:cs="Times New Roman"/>
          <w:sz w:val="28"/>
          <w:szCs w:val="28"/>
          <w:lang w:val="en-US"/>
        </w:rPr>
        <w:t>The purpose of this bachelor's thesis is to increase the efficiency of geological prospecting for gas deposits within the Bilche-Volyn zone at the expense of geophysical and petrophysical information.</w:t>
      </w:r>
    </w:p>
    <w:p w:rsidR="0074492D" w:rsidRPr="0074492D" w:rsidRDefault="0074492D" w:rsidP="009D6620">
      <w:pPr>
        <w:jc w:val="both"/>
        <w:rPr>
          <w:rFonts w:ascii="Times New Roman" w:hAnsi="Times New Roman" w:cs="Times New Roman"/>
          <w:sz w:val="28"/>
          <w:szCs w:val="28"/>
          <w:lang w:val="en-US"/>
        </w:rPr>
      </w:pPr>
      <w:r w:rsidRPr="0074492D">
        <w:rPr>
          <w:rFonts w:ascii="Times New Roman" w:hAnsi="Times New Roman" w:cs="Times New Roman"/>
          <w:sz w:val="28"/>
          <w:szCs w:val="28"/>
          <w:lang w:val="en-US"/>
        </w:rPr>
        <w:t xml:space="preserve">The work analyzed the geological and geophysical features of the structure of the research area and calculated the effective densities of reservoir rocks of </w:t>
      </w:r>
      <w:proofErr w:type="gramStart"/>
      <w:r w:rsidRPr="0074492D">
        <w:rPr>
          <w:rFonts w:ascii="Times New Roman" w:hAnsi="Times New Roman" w:cs="Times New Roman"/>
          <w:sz w:val="28"/>
          <w:szCs w:val="28"/>
          <w:lang w:val="en-US"/>
        </w:rPr>
        <w:t>4</w:t>
      </w:r>
      <w:proofErr w:type="gramEnd"/>
      <w:r w:rsidRPr="0074492D">
        <w:rPr>
          <w:rFonts w:ascii="Times New Roman" w:hAnsi="Times New Roman" w:cs="Times New Roman"/>
          <w:sz w:val="28"/>
          <w:szCs w:val="28"/>
          <w:lang w:val="en-US"/>
        </w:rPr>
        <w:t xml:space="preserve"> gas fields of the Precarpathian oil and gas-bearing region of the Western oil and gas region of Ukraine. The calculations </w:t>
      </w:r>
      <w:proofErr w:type="gramStart"/>
      <w:r w:rsidRPr="0074492D">
        <w:rPr>
          <w:rFonts w:ascii="Times New Roman" w:hAnsi="Times New Roman" w:cs="Times New Roman"/>
          <w:sz w:val="28"/>
          <w:szCs w:val="28"/>
          <w:lang w:val="en-US"/>
        </w:rPr>
        <w:t>were based</w:t>
      </w:r>
      <w:proofErr w:type="gramEnd"/>
      <w:r w:rsidRPr="0074492D">
        <w:rPr>
          <w:rFonts w:ascii="Times New Roman" w:hAnsi="Times New Roman" w:cs="Times New Roman"/>
          <w:sz w:val="28"/>
          <w:szCs w:val="28"/>
          <w:lang w:val="en-US"/>
        </w:rPr>
        <w:t xml:space="preserve"> on raw data from the materials of the Atlas of Oil and Gas Fields of Ukraine.</w:t>
      </w:r>
    </w:p>
    <w:p w:rsidR="0074492D" w:rsidRPr="0074492D" w:rsidRDefault="0074492D" w:rsidP="009D6620">
      <w:pPr>
        <w:jc w:val="both"/>
        <w:rPr>
          <w:rFonts w:ascii="Times New Roman" w:hAnsi="Times New Roman" w:cs="Times New Roman"/>
          <w:sz w:val="28"/>
          <w:szCs w:val="28"/>
          <w:lang w:val="en-US"/>
        </w:rPr>
      </w:pPr>
      <w:r w:rsidRPr="0074492D">
        <w:rPr>
          <w:rFonts w:ascii="Times New Roman" w:hAnsi="Times New Roman" w:cs="Times New Roman"/>
          <w:sz w:val="28"/>
          <w:szCs w:val="28"/>
          <w:lang w:val="en-US"/>
        </w:rPr>
        <w:t>KEY WORDS: Precarpathian gas-bearing region, Transcarpathian depression, Doklady gas, gas field, effective density of reservoir rocks.</w:t>
      </w:r>
    </w:p>
    <w:p w:rsidR="0074492D" w:rsidRPr="00AA0A09" w:rsidRDefault="0074492D" w:rsidP="0074492D">
      <w:pPr>
        <w:rPr>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D32469" w:rsidRDefault="00D32469" w:rsidP="0074492D">
      <w:pPr>
        <w:spacing w:line="360" w:lineRule="auto"/>
        <w:jc w:val="both"/>
        <w:rPr>
          <w:rFonts w:ascii="Times New Roman" w:hAnsi="Times New Roman" w:cs="Times New Roman"/>
          <w:color w:val="000000" w:themeColor="text1"/>
          <w:sz w:val="28"/>
          <w:szCs w:val="28"/>
          <w:lang w:val="en-US"/>
        </w:rPr>
      </w:pPr>
      <w:bookmarkStart w:id="0" w:name="_GoBack"/>
      <w:bookmarkEnd w:id="0"/>
    </w:p>
    <w:p w:rsidR="0074492D" w:rsidRDefault="0074492D" w:rsidP="0074492D">
      <w:pPr>
        <w:spacing w:line="360" w:lineRule="auto"/>
        <w:jc w:val="both"/>
        <w:rPr>
          <w:rFonts w:ascii="Times New Roman" w:hAnsi="Times New Roman" w:cs="Times New Roman"/>
          <w:color w:val="000000" w:themeColor="text1"/>
          <w:sz w:val="28"/>
          <w:szCs w:val="28"/>
          <w:lang w:val="en-US"/>
        </w:rPr>
      </w:pPr>
    </w:p>
    <w:p w:rsidR="0074492D" w:rsidRPr="009969DB" w:rsidRDefault="0074492D" w:rsidP="0074492D">
      <w:pPr>
        <w:autoSpaceDE w:val="0"/>
        <w:autoSpaceDN w:val="0"/>
        <w:adjustRightInd w:val="0"/>
        <w:spacing w:after="0" w:line="360" w:lineRule="auto"/>
        <w:jc w:val="center"/>
        <w:rPr>
          <w:rFonts w:ascii="Times New Roman" w:hAnsi="Times New Roman" w:cs="Times New Roman"/>
          <w:b/>
          <w:bCs/>
          <w:sz w:val="28"/>
          <w:szCs w:val="28"/>
          <w:lang w:val="uk-UA"/>
        </w:rPr>
      </w:pPr>
      <w:r w:rsidRPr="009969DB">
        <w:rPr>
          <w:rFonts w:ascii="Times New Roman" w:hAnsi="Times New Roman" w:cs="Times New Roman"/>
          <w:b/>
          <w:bCs/>
          <w:sz w:val="28"/>
          <w:szCs w:val="28"/>
          <w:lang w:val="uk-UA"/>
        </w:rPr>
        <w:lastRenderedPageBreak/>
        <w:t>ЗМІСТ</w:t>
      </w:r>
    </w:p>
    <w:p w:rsidR="0074492D" w:rsidRPr="0037105D" w:rsidRDefault="0074492D" w:rsidP="0074492D">
      <w:pPr>
        <w:autoSpaceDE w:val="0"/>
        <w:autoSpaceDN w:val="0"/>
        <w:adjustRightInd w:val="0"/>
        <w:spacing w:after="0" w:line="360" w:lineRule="auto"/>
        <w:jc w:val="both"/>
        <w:rPr>
          <w:rFonts w:ascii="Times New Roman" w:hAnsi="Times New Roman" w:cs="Times New Roman"/>
          <w:b/>
          <w:bCs/>
          <w:sz w:val="28"/>
          <w:szCs w:val="28"/>
          <w:lang w:val="uk-UA"/>
        </w:rPr>
      </w:pPr>
      <w:r>
        <w:rPr>
          <w:rFonts w:ascii="Times New Roman" w:hAnsi="Times New Roman" w:cs="Times New Roman"/>
          <w:b/>
          <w:bCs/>
          <w:color w:val="333333"/>
          <w:sz w:val="28"/>
          <w:szCs w:val="28"/>
        </w:rPr>
        <w:t>В</w:t>
      </w:r>
      <w:r w:rsidRPr="009969DB">
        <w:rPr>
          <w:rFonts w:ascii="Times New Roman" w:hAnsi="Times New Roman" w:cs="Times New Roman"/>
          <w:b/>
          <w:bCs/>
          <w:color w:val="333333"/>
          <w:sz w:val="28"/>
          <w:szCs w:val="28"/>
        </w:rPr>
        <w:t>С Т У П</w:t>
      </w:r>
      <w:r w:rsidR="0037105D">
        <w:rPr>
          <w:rFonts w:ascii="Times New Roman" w:hAnsi="Times New Roman" w:cs="Times New Roman"/>
          <w:b/>
          <w:bCs/>
          <w:color w:val="333333"/>
          <w:sz w:val="28"/>
          <w:szCs w:val="28"/>
          <w:lang w:val="uk-UA"/>
        </w:rPr>
        <w:t xml:space="preserve"> </w:t>
      </w:r>
      <w:r>
        <w:rPr>
          <w:rFonts w:ascii="Times New Roman" w:hAnsi="Times New Roman" w:cs="Times New Roman"/>
          <w:b/>
          <w:bCs/>
          <w:sz w:val="28"/>
          <w:szCs w:val="28"/>
        </w:rPr>
        <w:t>....</w:t>
      </w:r>
      <w:r w:rsidRPr="009969DB">
        <w:rPr>
          <w:rFonts w:ascii="Times New Roman" w:hAnsi="Times New Roman" w:cs="Times New Roman"/>
          <w:b/>
          <w:bCs/>
          <w:sz w:val="28"/>
          <w:szCs w:val="28"/>
        </w:rPr>
        <w:t>............</w:t>
      </w:r>
      <w:r w:rsidR="00B54853">
        <w:rPr>
          <w:rFonts w:ascii="Times New Roman" w:hAnsi="Times New Roman" w:cs="Times New Roman"/>
          <w:b/>
          <w:bCs/>
          <w:sz w:val="28"/>
          <w:szCs w:val="28"/>
          <w:lang w:val="uk-UA"/>
        </w:rPr>
        <w:t>.......................................</w:t>
      </w:r>
      <w:r w:rsidRPr="009969DB">
        <w:rPr>
          <w:rFonts w:ascii="Times New Roman" w:hAnsi="Times New Roman" w:cs="Times New Roman"/>
          <w:b/>
          <w:bCs/>
          <w:sz w:val="28"/>
          <w:szCs w:val="28"/>
        </w:rPr>
        <w:t>.....................</w:t>
      </w:r>
      <w:r w:rsidR="0037105D">
        <w:rPr>
          <w:rFonts w:ascii="Times New Roman" w:hAnsi="Times New Roman" w:cs="Times New Roman"/>
          <w:b/>
          <w:bCs/>
          <w:sz w:val="28"/>
          <w:szCs w:val="28"/>
        </w:rPr>
        <w:t>.................................</w:t>
      </w:r>
      <w:r w:rsidR="0037105D">
        <w:rPr>
          <w:rFonts w:ascii="Times New Roman" w:hAnsi="Times New Roman" w:cs="Times New Roman"/>
          <w:b/>
          <w:bCs/>
          <w:sz w:val="28"/>
          <w:szCs w:val="28"/>
          <w:lang w:val="uk-UA"/>
        </w:rPr>
        <w:t>9</w:t>
      </w:r>
    </w:p>
    <w:p w:rsidR="0074492D" w:rsidRPr="009969DB" w:rsidRDefault="0074492D" w:rsidP="0074492D">
      <w:pPr>
        <w:autoSpaceDE w:val="0"/>
        <w:autoSpaceDN w:val="0"/>
        <w:adjustRightInd w:val="0"/>
        <w:spacing w:after="0" w:line="360" w:lineRule="auto"/>
        <w:jc w:val="both"/>
        <w:rPr>
          <w:rFonts w:ascii="Times New Roman" w:hAnsi="Times New Roman" w:cs="Times New Roman"/>
          <w:b/>
          <w:bCs/>
          <w:sz w:val="28"/>
          <w:szCs w:val="28"/>
        </w:rPr>
      </w:pPr>
      <w:r w:rsidRPr="009969DB">
        <w:rPr>
          <w:rFonts w:ascii="Times New Roman" w:hAnsi="Times New Roman" w:cs="Times New Roman"/>
          <w:b/>
          <w:bCs/>
          <w:color w:val="333333"/>
          <w:sz w:val="28"/>
          <w:szCs w:val="28"/>
          <w:lang w:val="uk-UA"/>
        </w:rPr>
        <w:t>РОЗДІЛ</w:t>
      </w:r>
      <w:r w:rsidRPr="009969DB">
        <w:rPr>
          <w:rFonts w:ascii="Times New Roman" w:hAnsi="Times New Roman" w:cs="Times New Roman"/>
          <w:b/>
          <w:bCs/>
          <w:color w:val="333333"/>
          <w:sz w:val="28"/>
          <w:szCs w:val="28"/>
        </w:rPr>
        <w:t xml:space="preserve"> 1 </w:t>
      </w:r>
      <w:r w:rsidRPr="009969DB">
        <w:rPr>
          <w:rFonts w:ascii="Times New Roman" w:hAnsi="Times New Roman" w:cs="Times New Roman"/>
          <w:sz w:val="28"/>
          <w:szCs w:val="28"/>
        </w:rPr>
        <w:t>ГЕОЛОГІЧНА БУДОВА РОСІЛЬНЯНСЬКОГО РОДОВИЩА</w:t>
      </w:r>
      <w:r w:rsidR="0037105D">
        <w:rPr>
          <w:rFonts w:ascii="Times New Roman" w:hAnsi="Times New Roman" w:cs="Times New Roman"/>
          <w:b/>
          <w:bCs/>
          <w:sz w:val="28"/>
          <w:szCs w:val="28"/>
        </w:rPr>
        <w:t>.10</w:t>
      </w:r>
    </w:p>
    <w:p w:rsidR="0074492D" w:rsidRPr="009969DB" w:rsidRDefault="0074492D" w:rsidP="0074492D">
      <w:pPr>
        <w:pStyle w:val="a3"/>
        <w:numPr>
          <w:ilvl w:val="1"/>
          <w:numId w:val="12"/>
        </w:numPr>
        <w:autoSpaceDE w:val="0"/>
        <w:autoSpaceDN w:val="0"/>
        <w:adjustRightInd w:val="0"/>
        <w:spacing w:after="0" w:line="360" w:lineRule="auto"/>
        <w:jc w:val="both"/>
        <w:rPr>
          <w:rFonts w:ascii="Times New Roman" w:hAnsi="Times New Roman" w:cs="Times New Roman"/>
          <w:b/>
          <w:bCs/>
          <w:sz w:val="28"/>
          <w:szCs w:val="28"/>
        </w:rPr>
      </w:pPr>
      <w:r w:rsidRPr="009969DB">
        <w:rPr>
          <w:rFonts w:ascii="Times New Roman" w:hAnsi="Times New Roman" w:cs="Times New Roman"/>
          <w:sz w:val="28"/>
          <w:szCs w:val="28"/>
        </w:rPr>
        <w:t>Географічне та адміністративне положення району робіт</w:t>
      </w:r>
      <w:r w:rsidR="00B54853">
        <w:rPr>
          <w:rFonts w:ascii="Times New Roman" w:hAnsi="Times New Roman" w:cs="Times New Roman"/>
          <w:sz w:val="28"/>
          <w:szCs w:val="28"/>
          <w:lang w:val="uk-UA"/>
        </w:rPr>
        <w:t xml:space="preserve"> </w:t>
      </w:r>
      <w:r w:rsidRPr="009969DB">
        <w:rPr>
          <w:rFonts w:ascii="Times New Roman" w:hAnsi="Times New Roman" w:cs="Times New Roman"/>
          <w:b/>
          <w:bCs/>
          <w:sz w:val="28"/>
          <w:szCs w:val="28"/>
        </w:rPr>
        <w:t>...................</w:t>
      </w:r>
      <w:r w:rsidR="0037105D">
        <w:rPr>
          <w:rFonts w:ascii="Times New Roman" w:hAnsi="Times New Roman" w:cs="Times New Roman"/>
          <w:b/>
          <w:bCs/>
          <w:sz w:val="28"/>
          <w:szCs w:val="28"/>
          <w:lang w:val="uk-UA"/>
        </w:rPr>
        <w:t>....10</w:t>
      </w:r>
      <w:r w:rsidRPr="009969DB">
        <w:rPr>
          <w:rFonts w:ascii="Times New Roman" w:hAnsi="Times New Roman" w:cs="Times New Roman"/>
          <w:b/>
          <w:bCs/>
          <w:sz w:val="28"/>
          <w:szCs w:val="28"/>
        </w:rPr>
        <w:t xml:space="preserve"> </w:t>
      </w:r>
    </w:p>
    <w:p w:rsidR="0074492D" w:rsidRPr="009969DB" w:rsidRDefault="0074492D" w:rsidP="0074492D">
      <w:pPr>
        <w:pStyle w:val="a3"/>
        <w:numPr>
          <w:ilvl w:val="1"/>
          <w:numId w:val="12"/>
        </w:numPr>
        <w:autoSpaceDE w:val="0"/>
        <w:autoSpaceDN w:val="0"/>
        <w:adjustRightInd w:val="0"/>
        <w:spacing w:after="0" w:line="360" w:lineRule="auto"/>
        <w:jc w:val="both"/>
        <w:rPr>
          <w:rFonts w:ascii="Times New Roman" w:hAnsi="Times New Roman" w:cs="Times New Roman"/>
          <w:b/>
          <w:bCs/>
          <w:sz w:val="28"/>
          <w:szCs w:val="28"/>
        </w:rPr>
      </w:pPr>
      <w:r w:rsidRPr="009969DB">
        <w:rPr>
          <w:rFonts w:ascii="Times New Roman" w:hAnsi="Times New Roman" w:cs="Times New Roman"/>
          <w:b/>
          <w:bCs/>
          <w:sz w:val="28"/>
          <w:szCs w:val="28"/>
          <w:lang w:val="uk-UA"/>
        </w:rPr>
        <w:t>Стратиграфія</w:t>
      </w:r>
      <w:r w:rsidR="00B54853">
        <w:rPr>
          <w:rFonts w:ascii="Times New Roman" w:hAnsi="Times New Roman" w:cs="Times New Roman"/>
          <w:b/>
          <w:bCs/>
          <w:sz w:val="28"/>
          <w:szCs w:val="28"/>
          <w:lang w:val="uk-UA"/>
        </w:rPr>
        <w:t>…</w:t>
      </w:r>
      <w:r w:rsidR="0037105D">
        <w:rPr>
          <w:rFonts w:ascii="Times New Roman" w:hAnsi="Times New Roman" w:cs="Times New Roman"/>
          <w:b/>
          <w:bCs/>
          <w:sz w:val="28"/>
          <w:szCs w:val="28"/>
          <w:lang w:val="uk-UA"/>
        </w:rPr>
        <w:t>............</w:t>
      </w:r>
      <w:r w:rsidRPr="009969DB">
        <w:rPr>
          <w:rFonts w:ascii="Times New Roman" w:hAnsi="Times New Roman" w:cs="Times New Roman"/>
          <w:b/>
          <w:bCs/>
          <w:sz w:val="28"/>
          <w:szCs w:val="28"/>
          <w:lang w:val="uk-UA"/>
        </w:rPr>
        <w:t>................................................</w:t>
      </w:r>
      <w:r w:rsidR="0037105D">
        <w:rPr>
          <w:rFonts w:ascii="Times New Roman" w:hAnsi="Times New Roman" w:cs="Times New Roman"/>
          <w:b/>
          <w:bCs/>
          <w:sz w:val="28"/>
          <w:szCs w:val="28"/>
          <w:lang w:val="uk-UA"/>
        </w:rPr>
        <w:t>..............................11</w:t>
      </w:r>
    </w:p>
    <w:p w:rsidR="0074492D" w:rsidRPr="009969DB" w:rsidRDefault="0074492D" w:rsidP="0074492D">
      <w:pPr>
        <w:pStyle w:val="2"/>
        <w:numPr>
          <w:ilvl w:val="1"/>
          <w:numId w:val="12"/>
        </w:numPr>
        <w:spacing w:line="360" w:lineRule="auto"/>
        <w:ind w:right="0"/>
        <w:jc w:val="both"/>
        <w:rPr>
          <w:szCs w:val="28"/>
          <w:lang w:val="uk-UA"/>
        </w:rPr>
      </w:pPr>
      <w:r w:rsidRPr="009969DB">
        <w:rPr>
          <w:szCs w:val="28"/>
        </w:rPr>
        <w:t>Тектонiка</w:t>
      </w:r>
      <w:r w:rsidR="00B54853">
        <w:rPr>
          <w:szCs w:val="28"/>
          <w:lang w:val="uk-UA"/>
        </w:rPr>
        <w:t xml:space="preserve"> </w:t>
      </w:r>
      <w:r w:rsidRPr="009969DB">
        <w:rPr>
          <w:szCs w:val="28"/>
          <w:lang w:val="uk-UA"/>
        </w:rPr>
        <w:t>…………………….......</w:t>
      </w:r>
      <w:r w:rsidR="00B54853">
        <w:rPr>
          <w:szCs w:val="28"/>
          <w:lang w:val="uk-UA"/>
        </w:rPr>
        <w:t>................................</w:t>
      </w:r>
      <w:r w:rsidRPr="009969DB">
        <w:rPr>
          <w:szCs w:val="28"/>
          <w:lang w:val="uk-UA"/>
        </w:rPr>
        <w:t>...</w:t>
      </w:r>
      <w:r w:rsidR="00B54853">
        <w:rPr>
          <w:szCs w:val="28"/>
          <w:lang w:val="uk-UA"/>
        </w:rPr>
        <w:t>.......</w:t>
      </w:r>
      <w:r w:rsidR="0037105D">
        <w:rPr>
          <w:szCs w:val="28"/>
          <w:lang w:val="uk-UA"/>
        </w:rPr>
        <w:t>...................19</w:t>
      </w:r>
    </w:p>
    <w:p w:rsidR="0074492D" w:rsidRPr="009969DB" w:rsidRDefault="0074492D" w:rsidP="0074492D">
      <w:pPr>
        <w:pStyle w:val="2"/>
        <w:numPr>
          <w:ilvl w:val="1"/>
          <w:numId w:val="12"/>
        </w:numPr>
        <w:spacing w:line="360" w:lineRule="auto"/>
        <w:ind w:right="0"/>
        <w:jc w:val="both"/>
        <w:rPr>
          <w:szCs w:val="28"/>
          <w:lang w:val="uk-UA"/>
        </w:rPr>
      </w:pPr>
      <w:r w:rsidRPr="009969DB">
        <w:rPr>
          <w:szCs w:val="28"/>
        </w:rPr>
        <w:t>Газоносність та водоносність</w:t>
      </w:r>
      <w:r w:rsidR="00B54853">
        <w:rPr>
          <w:szCs w:val="28"/>
          <w:lang w:val="uk-UA"/>
        </w:rPr>
        <w:t xml:space="preserve"> </w:t>
      </w:r>
      <w:r w:rsidRPr="009969DB">
        <w:rPr>
          <w:szCs w:val="28"/>
          <w:lang w:val="uk-UA"/>
        </w:rPr>
        <w:t>……………</w:t>
      </w:r>
      <w:r w:rsidR="00B54853">
        <w:rPr>
          <w:szCs w:val="28"/>
          <w:lang w:val="uk-UA"/>
        </w:rPr>
        <w:t>…………………</w:t>
      </w:r>
      <w:r w:rsidR="001A1A77">
        <w:rPr>
          <w:szCs w:val="28"/>
          <w:lang w:val="uk-UA"/>
        </w:rPr>
        <w:t>.......</w:t>
      </w:r>
      <w:r w:rsidRPr="009969DB">
        <w:rPr>
          <w:szCs w:val="28"/>
          <w:lang w:val="uk-UA"/>
        </w:rPr>
        <w:t>........</w:t>
      </w:r>
      <w:r w:rsidR="00B54853">
        <w:rPr>
          <w:szCs w:val="28"/>
          <w:lang w:val="uk-UA"/>
        </w:rPr>
        <w:t>...</w:t>
      </w:r>
      <w:r w:rsidR="001A1A77">
        <w:rPr>
          <w:szCs w:val="28"/>
          <w:lang w:val="uk-UA"/>
        </w:rPr>
        <w:t>22</w:t>
      </w:r>
    </w:p>
    <w:p w:rsidR="0074492D" w:rsidRPr="009969DB" w:rsidRDefault="0074492D" w:rsidP="001A1A77">
      <w:pPr>
        <w:pStyle w:val="2"/>
        <w:spacing w:line="360" w:lineRule="auto"/>
        <w:ind w:left="0" w:right="0" w:firstLine="0"/>
        <w:rPr>
          <w:szCs w:val="28"/>
          <w:lang w:val="uk-UA"/>
        </w:rPr>
      </w:pPr>
      <w:r w:rsidRPr="009969DB">
        <w:rPr>
          <w:szCs w:val="28"/>
          <w:lang w:val="uk-UA"/>
        </w:rPr>
        <w:t>РОЗДІЛ 2 АНАЛІЗ ІСНУЮЧОГО КОМ</w:t>
      </w:r>
      <w:r w:rsidR="001A1A77">
        <w:rPr>
          <w:szCs w:val="28"/>
          <w:lang w:val="uk-UA"/>
        </w:rPr>
        <w:t xml:space="preserve">ПЛЕКСУ МЕТОДІВ ГДС ВЕРЕЩИЦЬКОГО </w:t>
      </w:r>
      <w:r w:rsidRPr="009969DB">
        <w:rPr>
          <w:szCs w:val="28"/>
          <w:lang w:val="uk-UA"/>
        </w:rPr>
        <w:t>РОДОВИЩА</w:t>
      </w:r>
      <w:r w:rsidR="00B54853">
        <w:rPr>
          <w:szCs w:val="28"/>
          <w:lang w:val="uk-UA"/>
        </w:rPr>
        <w:t xml:space="preserve"> </w:t>
      </w:r>
      <w:r w:rsidRPr="009969DB">
        <w:rPr>
          <w:szCs w:val="28"/>
          <w:lang w:val="uk-UA"/>
        </w:rPr>
        <w:t>……….................</w:t>
      </w:r>
      <w:r w:rsidR="00B54853">
        <w:rPr>
          <w:szCs w:val="28"/>
          <w:lang w:val="uk-UA"/>
        </w:rPr>
        <w:t>..........</w:t>
      </w:r>
      <w:r w:rsidRPr="009969DB">
        <w:rPr>
          <w:szCs w:val="28"/>
          <w:lang w:val="uk-UA"/>
        </w:rPr>
        <w:t>.......</w:t>
      </w:r>
      <w:r w:rsidR="001A1A77">
        <w:rPr>
          <w:szCs w:val="28"/>
          <w:lang w:val="uk-UA"/>
        </w:rPr>
        <w:t>..............</w:t>
      </w:r>
      <w:r w:rsidR="00B54853">
        <w:rPr>
          <w:szCs w:val="28"/>
          <w:lang w:val="uk-UA"/>
        </w:rPr>
        <w:t>...</w:t>
      </w:r>
      <w:r w:rsidR="00E06B5E">
        <w:rPr>
          <w:szCs w:val="28"/>
          <w:lang w:val="uk-UA"/>
        </w:rPr>
        <w:t>29</w:t>
      </w:r>
    </w:p>
    <w:p w:rsidR="0074492D" w:rsidRPr="009969DB" w:rsidRDefault="0074492D" w:rsidP="00E06B5E">
      <w:pPr>
        <w:pStyle w:val="2"/>
        <w:spacing w:line="360" w:lineRule="auto"/>
        <w:ind w:right="0"/>
        <w:rPr>
          <w:szCs w:val="28"/>
          <w:lang w:val="uk-UA"/>
        </w:rPr>
      </w:pPr>
      <w:r w:rsidRPr="009969DB">
        <w:rPr>
          <w:szCs w:val="28"/>
          <w:lang w:val="uk-UA"/>
        </w:rPr>
        <w:t xml:space="preserve">2.1 </w:t>
      </w:r>
      <w:r w:rsidRPr="00B54853">
        <w:rPr>
          <w:szCs w:val="28"/>
          <w:lang w:val="uk-UA"/>
        </w:rPr>
        <w:t>Умови проведення геофізичних досліджень свердловин</w:t>
      </w:r>
      <w:r w:rsidR="00B54853">
        <w:rPr>
          <w:szCs w:val="28"/>
          <w:lang w:val="uk-UA"/>
        </w:rPr>
        <w:t xml:space="preserve"> .……</w:t>
      </w:r>
      <w:r w:rsidR="00E06B5E">
        <w:rPr>
          <w:szCs w:val="28"/>
          <w:lang w:val="uk-UA"/>
        </w:rPr>
        <w:t>..</w:t>
      </w:r>
      <w:r w:rsidR="00B54853">
        <w:rPr>
          <w:szCs w:val="28"/>
          <w:lang w:val="uk-UA"/>
        </w:rPr>
        <w:t>…..</w:t>
      </w:r>
      <w:r w:rsidR="00E06B5E">
        <w:rPr>
          <w:szCs w:val="28"/>
          <w:lang w:val="uk-UA"/>
        </w:rPr>
        <w:t>29</w:t>
      </w:r>
    </w:p>
    <w:p w:rsidR="0074492D" w:rsidRPr="009969DB" w:rsidRDefault="0074492D" w:rsidP="00E06B5E">
      <w:pPr>
        <w:pStyle w:val="2"/>
        <w:spacing w:line="360" w:lineRule="auto"/>
        <w:ind w:right="0"/>
        <w:rPr>
          <w:szCs w:val="28"/>
          <w:lang w:val="uk-UA"/>
        </w:rPr>
      </w:pPr>
      <w:r w:rsidRPr="009969DB">
        <w:rPr>
          <w:szCs w:val="28"/>
          <w:lang w:val="uk-UA"/>
        </w:rPr>
        <w:t>2.2 Комплекс методів ГДС</w:t>
      </w:r>
      <w:r w:rsidR="00B54853">
        <w:rPr>
          <w:szCs w:val="28"/>
          <w:lang w:val="uk-UA"/>
        </w:rPr>
        <w:t xml:space="preserve"> </w:t>
      </w:r>
      <w:r w:rsidR="00E06B5E">
        <w:rPr>
          <w:szCs w:val="28"/>
          <w:lang w:val="uk-UA"/>
        </w:rPr>
        <w:t>………………………...</w:t>
      </w:r>
      <w:r w:rsidRPr="009969DB">
        <w:rPr>
          <w:szCs w:val="28"/>
          <w:lang w:val="uk-UA"/>
        </w:rPr>
        <w:t>.............</w:t>
      </w:r>
      <w:r w:rsidR="00B54853">
        <w:rPr>
          <w:szCs w:val="28"/>
          <w:lang w:val="uk-UA"/>
        </w:rPr>
        <w:t>.......................</w:t>
      </w:r>
      <w:r w:rsidR="00E06B5E">
        <w:rPr>
          <w:szCs w:val="28"/>
          <w:lang w:val="uk-UA"/>
        </w:rPr>
        <w:t>32</w:t>
      </w:r>
      <w:r w:rsidRPr="009969DB">
        <w:rPr>
          <w:szCs w:val="28"/>
          <w:lang w:val="uk-UA"/>
        </w:rPr>
        <w:t xml:space="preserve"> </w:t>
      </w:r>
    </w:p>
    <w:p w:rsidR="0074492D" w:rsidRPr="009969DB" w:rsidRDefault="0074492D" w:rsidP="00E06B5E">
      <w:pPr>
        <w:spacing w:line="360" w:lineRule="auto"/>
        <w:rPr>
          <w:rFonts w:ascii="Times New Roman" w:hAnsi="Times New Roman" w:cs="Times New Roman"/>
          <w:sz w:val="28"/>
          <w:szCs w:val="28"/>
          <w:lang w:val="uk-UA"/>
        </w:rPr>
      </w:pPr>
      <w:r w:rsidRPr="009969DB">
        <w:rPr>
          <w:rFonts w:ascii="Times New Roman" w:hAnsi="Times New Roman" w:cs="Times New Roman"/>
          <w:sz w:val="28"/>
          <w:szCs w:val="28"/>
          <w:lang w:val="uk-UA"/>
        </w:rPr>
        <w:t>РОЗДІЛ 3 АНАЛІЗ СПОСОБІВ ВИДІЛЕННЯ ПОРІД-КОЛЕКТОРІВ В ГЕОЛОГІЧНОМУ РОЗРІЗІ СВЕРДЛОВИН</w:t>
      </w:r>
      <w:r w:rsidR="00B54853">
        <w:rPr>
          <w:rFonts w:ascii="Times New Roman" w:hAnsi="Times New Roman" w:cs="Times New Roman"/>
          <w:sz w:val="28"/>
          <w:szCs w:val="28"/>
          <w:lang w:val="uk-UA"/>
        </w:rPr>
        <w:t xml:space="preserve"> ……………………………...</w:t>
      </w:r>
      <w:r w:rsidR="00E06B5E">
        <w:rPr>
          <w:rFonts w:ascii="Times New Roman" w:hAnsi="Times New Roman" w:cs="Times New Roman"/>
          <w:sz w:val="28"/>
          <w:szCs w:val="28"/>
          <w:lang w:val="uk-UA"/>
        </w:rPr>
        <w:t>..43</w:t>
      </w:r>
    </w:p>
    <w:p w:rsidR="0074492D" w:rsidRPr="009969DB" w:rsidRDefault="0074492D" w:rsidP="00E06B5E">
      <w:pPr>
        <w:pStyle w:val="2"/>
        <w:spacing w:line="360" w:lineRule="auto"/>
        <w:ind w:right="0"/>
        <w:rPr>
          <w:szCs w:val="28"/>
          <w:lang w:val="uk-UA"/>
        </w:rPr>
      </w:pPr>
      <w:r w:rsidRPr="00B54853">
        <w:rPr>
          <w:szCs w:val="28"/>
          <w:lang w:val="uk-UA"/>
        </w:rPr>
        <w:t>3.1 Виділення колекторів по проникності</w:t>
      </w:r>
      <w:r w:rsidR="00B54853">
        <w:rPr>
          <w:szCs w:val="28"/>
          <w:lang w:val="uk-UA"/>
        </w:rPr>
        <w:t xml:space="preserve"> </w:t>
      </w:r>
      <w:r w:rsidR="00E06B5E">
        <w:rPr>
          <w:szCs w:val="28"/>
          <w:lang w:val="uk-UA"/>
        </w:rPr>
        <w:t>……………….</w:t>
      </w:r>
      <w:r w:rsidR="00B54853">
        <w:rPr>
          <w:szCs w:val="28"/>
          <w:lang w:val="uk-UA"/>
        </w:rPr>
        <w:t>……………...</w:t>
      </w:r>
      <w:r w:rsidR="00E06B5E">
        <w:rPr>
          <w:szCs w:val="28"/>
          <w:lang w:val="uk-UA"/>
        </w:rPr>
        <w:t>43</w:t>
      </w:r>
    </w:p>
    <w:p w:rsidR="0074492D" w:rsidRPr="009969DB" w:rsidRDefault="0074492D" w:rsidP="00E06B5E">
      <w:pPr>
        <w:pStyle w:val="2"/>
        <w:spacing w:line="360" w:lineRule="auto"/>
        <w:ind w:right="0"/>
        <w:rPr>
          <w:szCs w:val="28"/>
          <w:lang w:val="uk-UA"/>
        </w:rPr>
      </w:pPr>
      <w:r w:rsidRPr="00B54853">
        <w:rPr>
          <w:szCs w:val="28"/>
          <w:lang w:val="uk-UA"/>
        </w:rPr>
        <w:t>3.3 Виділення колекторів по підвищеній пористості</w:t>
      </w:r>
      <w:r w:rsidR="00B54853">
        <w:rPr>
          <w:szCs w:val="28"/>
          <w:lang w:val="uk-UA"/>
        </w:rPr>
        <w:t xml:space="preserve"> </w:t>
      </w:r>
      <w:r w:rsidRPr="009969DB">
        <w:rPr>
          <w:szCs w:val="28"/>
          <w:lang w:val="uk-UA"/>
        </w:rPr>
        <w:t>………</w:t>
      </w:r>
      <w:r w:rsidR="00B54853">
        <w:rPr>
          <w:szCs w:val="28"/>
          <w:lang w:val="uk-UA"/>
        </w:rPr>
        <w:t>…………</w:t>
      </w:r>
      <w:r w:rsidR="00E06B5E">
        <w:rPr>
          <w:szCs w:val="28"/>
          <w:lang w:val="uk-UA"/>
        </w:rPr>
        <w:t>..59</w:t>
      </w:r>
    </w:p>
    <w:p w:rsidR="0074492D" w:rsidRPr="009969DB" w:rsidRDefault="0074492D" w:rsidP="00E06B5E">
      <w:pPr>
        <w:pStyle w:val="1"/>
        <w:spacing w:line="360" w:lineRule="auto"/>
        <w:ind w:right="89"/>
        <w:jc w:val="both"/>
        <w:rPr>
          <w:color w:val="000000" w:themeColor="text1"/>
          <w:szCs w:val="28"/>
          <w:lang w:val="uk-UA"/>
        </w:rPr>
      </w:pPr>
      <w:r w:rsidRPr="009969DB">
        <w:rPr>
          <w:color w:val="000000" w:themeColor="text1"/>
          <w:szCs w:val="28"/>
          <w:lang w:val="uk-UA"/>
        </w:rPr>
        <w:t xml:space="preserve">РОЗДІЛ </w:t>
      </w:r>
      <w:r w:rsidRPr="00B54853">
        <w:rPr>
          <w:color w:val="000000" w:themeColor="text1"/>
          <w:szCs w:val="28"/>
          <w:lang w:val="uk-UA"/>
        </w:rPr>
        <w:t>4 ОСОБЛИВОСТІ ВИДІЛЕННЯ ПОРІД-КОЛЕКТОРІВ В ГЕОЛОГІЧНОМУ РОЗРІЗІ СВЕРДЛОВИН  РОСІЛЬНЯНСЬКОГО РОДОВИЩА</w:t>
      </w:r>
      <w:r w:rsidR="00B54853">
        <w:rPr>
          <w:color w:val="000000" w:themeColor="text1"/>
          <w:szCs w:val="28"/>
          <w:lang w:val="uk-UA"/>
        </w:rPr>
        <w:t xml:space="preserve"> </w:t>
      </w:r>
      <w:r w:rsidR="00E06B5E">
        <w:rPr>
          <w:color w:val="000000" w:themeColor="text1"/>
          <w:szCs w:val="28"/>
          <w:lang w:val="uk-UA"/>
        </w:rPr>
        <w:t>…………………………………………………......……...</w:t>
      </w:r>
      <w:r w:rsidR="00B54853">
        <w:rPr>
          <w:color w:val="000000" w:themeColor="text1"/>
          <w:szCs w:val="28"/>
          <w:lang w:val="uk-UA"/>
        </w:rPr>
        <w:t>.</w:t>
      </w:r>
      <w:r w:rsidRPr="009969DB">
        <w:rPr>
          <w:color w:val="000000" w:themeColor="text1"/>
          <w:szCs w:val="28"/>
          <w:lang w:val="uk-UA"/>
        </w:rPr>
        <w:t>.</w:t>
      </w:r>
      <w:r w:rsidR="00B54853">
        <w:rPr>
          <w:color w:val="000000" w:themeColor="text1"/>
          <w:szCs w:val="28"/>
          <w:lang w:val="uk-UA"/>
        </w:rPr>
        <w:t>..</w:t>
      </w:r>
      <w:r w:rsidR="00E06B5E">
        <w:rPr>
          <w:color w:val="000000" w:themeColor="text1"/>
          <w:szCs w:val="28"/>
          <w:lang w:val="uk-UA"/>
        </w:rPr>
        <w:t>62</w:t>
      </w:r>
    </w:p>
    <w:p w:rsidR="0074492D" w:rsidRPr="009969DB" w:rsidRDefault="0074492D" w:rsidP="00E06B5E">
      <w:pPr>
        <w:pStyle w:val="2"/>
        <w:spacing w:after="92" w:line="360" w:lineRule="auto"/>
        <w:ind w:right="0"/>
        <w:rPr>
          <w:szCs w:val="28"/>
          <w:lang w:val="uk-UA"/>
        </w:rPr>
      </w:pPr>
      <w:r w:rsidRPr="009969DB">
        <w:rPr>
          <w:szCs w:val="28"/>
          <w:lang w:val="uk-UA"/>
        </w:rPr>
        <w:t>4.1 Кореляція розрізів і літологічне розчленування відкладів</w:t>
      </w:r>
      <w:r w:rsidR="00B54853">
        <w:rPr>
          <w:szCs w:val="28"/>
          <w:lang w:val="uk-UA"/>
        </w:rPr>
        <w:t xml:space="preserve"> ……</w:t>
      </w:r>
      <w:r w:rsidR="00E06B5E">
        <w:rPr>
          <w:szCs w:val="28"/>
          <w:lang w:val="uk-UA"/>
        </w:rPr>
        <w:t>..</w:t>
      </w:r>
      <w:r w:rsidR="00B54853">
        <w:rPr>
          <w:szCs w:val="28"/>
          <w:lang w:val="uk-UA"/>
        </w:rPr>
        <w:t>..</w:t>
      </w:r>
      <w:r w:rsidR="00E06B5E">
        <w:rPr>
          <w:szCs w:val="28"/>
          <w:lang w:val="uk-UA"/>
        </w:rPr>
        <w:t>62</w:t>
      </w:r>
    </w:p>
    <w:p w:rsidR="0074492D" w:rsidRPr="009969DB" w:rsidRDefault="0074492D" w:rsidP="00E06B5E">
      <w:pPr>
        <w:pStyle w:val="2"/>
        <w:spacing w:after="0" w:line="360" w:lineRule="auto"/>
        <w:ind w:left="0" w:right="0" w:firstLine="0"/>
        <w:rPr>
          <w:szCs w:val="28"/>
          <w:lang w:val="uk-UA"/>
        </w:rPr>
      </w:pPr>
      <w:r w:rsidRPr="009969DB">
        <w:rPr>
          <w:szCs w:val="28"/>
        </w:rPr>
        <w:t>4.2 Виділення порід-колекторів в геологічному розрізі свердловин Росільнянського газового родовища</w:t>
      </w:r>
      <w:r w:rsidR="00B54853">
        <w:rPr>
          <w:szCs w:val="28"/>
          <w:lang w:val="uk-UA"/>
        </w:rPr>
        <w:t xml:space="preserve"> </w:t>
      </w:r>
      <w:r w:rsidRPr="009969DB">
        <w:rPr>
          <w:szCs w:val="28"/>
          <w:lang w:val="uk-UA"/>
        </w:rPr>
        <w:t>…………........</w:t>
      </w:r>
      <w:r w:rsidR="00E06B5E">
        <w:rPr>
          <w:szCs w:val="28"/>
          <w:lang w:val="uk-UA"/>
        </w:rPr>
        <w:t>...........................</w:t>
      </w:r>
      <w:r w:rsidR="00B54853">
        <w:rPr>
          <w:szCs w:val="28"/>
          <w:lang w:val="uk-UA"/>
        </w:rPr>
        <w:t>....</w:t>
      </w:r>
      <w:r w:rsidR="00E06B5E">
        <w:rPr>
          <w:szCs w:val="28"/>
          <w:lang w:val="uk-UA"/>
        </w:rPr>
        <w:t>.62</w:t>
      </w:r>
    </w:p>
    <w:p w:rsidR="0074492D" w:rsidRDefault="00B54853" w:rsidP="00E06B5E">
      <w:pPr>
        <w:spacing w:after="0" w:line="360" w:lineRule="auto"/>
        <w:ind w:left="-2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Перелік використаних </w:t>
      </w:r>
      <w:r w:rsidR="0074492D" w:rsidRPr="00B54853">
        <w:rPr>
          <w:rFonts w:ascii="Times New Roman" w:eastAsia="Times New Roman" w:hAnsi="Times New Roman" w:cs="Times New Roman"/>
          <w:b/>
          <w:sz w:val="28"/>
          <w:szCs w:val="28"/>
          <w:lang w:val="uk-UA"/>
        </w:rPr>
        <w:t>джерел</w:t>
      </w:r>
      <w:r w:rsidRPr="00B54853">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 xml:space="preserve"> </w:t>
      </w:r>
      <w:r w:rsidR="0074492D" w:rsidRPr="00B54853">
        <w:rPr>
          <w:rFonts w:ascii="Times New Roman" w:eastAsia="Times New Roman" w:hAnsi="Times New Roman" w:cs="Times New Roman"/>
          <w:b/>
          <w:sz w:val="28"/>
          <w:szCs w:val="28"/>
          <w:lang w:val="uk-UA"/>
        </w:rPr>
        <w:t>………………………………</w:t>
      </w:r>
      <w:r w:rsidR="00E06B5E">
        <w:rPr>
          <w:rFonts w:ascii="Times New Roman" w:eastAsia="Times New Roman" w:hAnsi="Times New Roman" w:cs="Times New Roman"/>
          <w:b/>
          <w:sz w:val="28"/>
          <w:szCs w:val="28"/>
          <w:lang w:val="uk-UA"/>
        </w:rPr>
        <w:t>.......</w:t>
      </w:r>
      <w:r w:rsidR="0074492D" w:rsidRPr="00B54853">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...7</w:t>
      </w:r>
      <w:r w:rsidR="00E06B5E">
        <w:rPr>
          <w:rFonts w:ascii="Times New Roman" w:eastAsia="Times New Roman" w:hAnsi="Times New Roman" w:cs="Times New Roman"/>
          <w:b/>
          <w:sz w:val="28"/>
          <w:szCs w:val="28"/>
          <w:lang w:val="uk-UA"/>
        </w:rPr>
        <w:t>2</w:t>
      </w:r>
    </w:p>
    <w:p w:rsidR="00E06B5E" w:rsidRPr="00B54853" w:rsidRDefault="00E06B5E" w:rsidP="00E06B5E">
      <w:pPr>
        <w:spacing w:after="0" w:line="360" w:lineRule="auto"/>
        <w:ind w:left="-2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Бібліографічна довідка ………………………………………………........74</w:t>
      </w:r>
    </w:p>
    <w:p w:rsidR="0074492D" w:rsidRPr="00750727" w:rsidRDefault="0074492D" w:rsidP="0074492D">
      <w:pPr>
        <w:pStyle w:val="2"/>
        <w:spacing w:after="0" w:line="360" w:lineRule="auto"/>
        <w:ind w:left="0" w:right="0" w:firstLine="0"/>
        <w:jc w:val="both"/>
        <w:rPr>
          <w:szCs w:val="28"/>
          <w:lang w:val="uk-UA"/>
        </w:rPr>
      </w:pPr>
      <w:r w:rsidRPr="00750727">
        <w:rPr>
          <w:szCs w:val="28"/>
          <w:lang w:val="uk-UA"/>
        </w:rPr>
        <w:t xml:space="preserve"> </w:t>
      </w:r>
    </w:p>
    <w:p w:rsidR="0074492D" w:rsidRPr="00750727" w:rsidRDefault="0074492D" w:rsidP="0074492D">
      <w:pPr>
        <w:spacing w:line="360" w:lineRule="auto"/>
        <w:jc w:val="both"/>
        <w:rPr>
          <w:rFonts w:ascii="Times New Roman" w:hAnsi="Times New Roman" w:cs="Times New Roman"/>
          <w:color w:val="000000" w:themeColor="text1"/>
          <w:sz w:val="28"/>
          <w:szCs w:val="28"/>
          <w:lang w:val="uk-UA"/>
        </w:rPr>
      </w:pPr>
    </w:p>
    <w:p w:rsidR="0074492D" w:rsidRDefault="0074492D" w:rsidP="0074492D">
      <w:pPr>
        <w:spacing w:line="360" w:lineRule="auto"/>
        <w:jc w:val="both"/>
        <w:rPr>
          <w:rFonts w:ascii="Times New Roman" w:hAnsi="Times New Roman" w:cs="Times New Roman"/>
          <w:color w:val="000000" w:themeColor="text1"/>
          <w:sz w:val="28"/>
          <w:szCs w:val="28"/>
          <w:lang w:val="uk-UA"/>
        </w:rPr>
      </w:pPr>
    </w:p>
    <w:p w:rsidR="00BB0251" w:rsidRDefault="00BB0251" w:rsidP="0074492D">
      <w:pPr>
        <w:spacing w:line="360" w:lineRule="auto"/>
        <w:jc w:val="both"/>
        <w:rPr>
          <w:rFonts w:ascii="Times New Roman" w:hAnsi="Times New Roman" w:cs="Times New Roman"/>
          <w:color w:val="000000" w:themeColor="text1"/>
          <w:sz w:val="28"/>
          <w:szCs w:val="28"/>
          <w:lang w:val="uk-UA"/>
        </w:rPr>
      </w:pPr>
    </w:p>
    <w:p w:rsidR="0074492D" w:rsidRPr="00750727" w:rsidRDefault="0074492D" w:rsidP="0074492D">
      <w:pPr>
        <w:spacing w:line="360" w:lineRule="auto"/>
        <w:jc w:val="center"/>
        <w:rPr>
          <w:rFonts w:ascii="Times New Roman" w:hAnsi="Times New Roman" w:cs="Times New Roman"/>
          <w:b/>
          <w:sz w:val="28"/>
          <w:szCs w:val="28"/>
          <w:lang w:val="uk-UA"/>
        </w:rPr>
      </w:pPr>
      <w:r w:rsidRPr="00FF515A">
        <w:rPr>
          <w:rFonts w:ascii="Times New Roman" w:hAnsi="Times New Roman" w:cs="Times New Roman"/>
          <w:b/>
          <w:sz w:val="28"/>
          <w:szCs w:val="28"/>
          <w:lang w:val="uk-UA"/>
        </w:rPr>
        <w:lastRenderedPageBreak/>
        <w:t>В</w:t>
      </w:r>
      <w:r w:rsidRPr="00750727">
        <w:rPr>
          <w:rFonts w:ascii="Times New Roman" w:hAnsi="Times New Roman" w:cs="Times New Roman"/>
          <w:b/>
          <w:sz w:val="28"/>
          <w:szCs w:val="28"/>
          <w:lang w:val="uk-UA"/>
        </w:rPr>
        <w:t>ступ</w:t>
      </w:r>
    </w:p>
    <w:p w:rsidR="0074492D" w:rsidRPr="00BC0F44" w:rsidRDefault="0074492D" w:rsidP="0074492D">
      <w:pPr>
        <w:spacing w:line="360" w:lineRule="auto"/>
        <w:ind w:firstLine="709"/>
        <w:jc w:val="both"/>
        <w:rPr>
          <w:rFonts w:ascii="Times New Roman" w:hAnsi="Times New Roman" w:cs="Times New Roman"/>
          <w:sz w:val="28"/>
          <w:szCs w:val="28"/>
        </w:rPr>
      </w:pPr>
      <w:r w:rsidRPr="00BC0F44">
        <w:rPr>
          <w:rFonts w:ascii="Times New Roman" w:hAnsi="Times New Roman" w:cs="Times New Roman"/>
          <w:sz w:val="28"/>
          <w:szCs w:val="28"/>
          <w:lang w:val="uk-UA"/>
        </w:rPr>
        <w:t xml:space="preserve">На сьогоднішній </w:t>
      </w:r>
      <w:r w:rsidRPr="00750727">
        <w:rPr>
          <w:rFonts w:ascii="Times New Roman" w:hAnsi="Times New Roman" w:cs="Times New Roman"/>
          <w:sz w:val="28"/>
          <w:szCs w:val="28"/>
          <w:lang w:val="uk-UA"/>
        </w:rPr>
        <w:t xml:space="preserve">день в світі </w:t>
      </w:r>
      <w:r w:rsidRPr="00BC0F44">
        <w:rPr>
          <w:rFonts w:ascii="Times New Roman" w:hAnsi="Times New Roman" w:cs="Times New Roman"/>
          <w:sz w:val="28"/>
          <w:szCs w:val="28"/>
          <w:lang w:val="uk-UA"/>
        </w:rPr>
        <w:t>активно в</w:t>
      </w:r>
      <w:r w:rsidRPr="00750727">
        <w:rPr>
          <w:rFonts w:ascii="Times New Roman" w:hAnsi="Times New Roman" w:cs="Times New Roman"/>
          <w:sz w:val="28"/>
          <w:szCs w:val="28"/>
          <w:lang w:val="uk-UA"/>
        </w:rPr>
        <w:t xml:space="preserve">икористовуються геофізичні методи, як для проведення різноманітних досліджень в межах і поза межами нашої планети так і для пошуків та розвідки різних родовищ корисних копалин в тому числі нафтових і газових родовищ. </w:t>
      </w:r>
      <w:r w:rsidRPr="00BC0F44">
        <w:rPr>
          <w:rFonts w:ascii="Times New Roman" w:hAnsi="Times New Roman" w:cs="Times New Roman"/>
          <w:sz w:val="28"/>
          <w:szCs w:val="28"/>
        </w:rPr>
        <w:t>Геофізична розвідка була та досі</w:t>
      </w:r>
      <w:r w:rsidRPr="00BC0F44">
        <w:rPr>
          <w:rFonts w:ascii="Times New Roman" w:hAnsi="Times New Roman" w:cs="Times New Roman"/>
          <w:sz w:val="28"/>
          <w:szCs w:val="28"/>
          <w:lang w:val="uk-UA"/>
        </w:rPr>
        <w:t xml:space="preserve"> є</w:t>
      </w:r>
      <w:r w:rsidRPr="00BC0F44">
        <w:rPr>
          <w:rFonts w:ascii="Times New Roman" w:hAnsi="Times New Roman" w:cs="Times New Roman"/>
          <w:sz w:val="28"/>
          <w:szCs w:val="28"/>
        </w:rPr>
        <w:t xml:space="preserve"> одним з найбільш прогресивних засобів для вивчення надр Землі. Досліджуючи </w:t>
      </w:r>
      <w:r w:rsidRPr="00BC0F44">
        <w:rPr>
          <w:rFonts w:ascii="Times New Roman" w:hAnsi="Times New Roman" w:cs="Times New Roman"/>
          <w:sz w:val="28"/>
          <w:szCs w:val="28"/>
          <w:lang w:val="uk-UA"/>
        </w:rPr>
        <w:t>різном</w:t>
      </w:r>
      <w:r w:rsidRPr="00BC0F44">
        <w:rPr>
          <w:rFonts w:ascii="Times New Roman" w:hAnsi="Times New Roman" w:cs="Times New Roman"/>
          <w:sz w:val="28"/>
          <w:szCs w:val="28"/>
        </w:rPr>
        <w:t xml:space="preserve">аноманітні фізичні явища чи то на поверхні землі, чи в гірських виробках або свердловинах людина отримує інформацію котра дає змогу робити висновки про </w:t>
      </w:r>
      <w:r w:rsidRPr="00BC0F44">
        <w:rPr>
          <w:rFonts w:ascii="Times New Roman" w:hAnsi="Times New Roman" w:cs="Times New Roman"/>
          <w:sz w:val="28"/>
          <w:szCs w:val="28"/>
          <w:lang w:val="uk-UA"/>
        </w:rPr>
        <w:t>склад</w:t>
      </w:r>
      <w:r w:rsidRPr="00BC0F44">
        <w:rPr>
          <w:rFonts w:ascii="Times New Roman" w:hAnsi="Times New Roman" w:cs="Times New Roman"/>
          <w:sz w:val="28"/>
          <w:szCs w:val="28"/>
        </w:rPr>
        <w:t xml:space="preserve"> порід, структурні особливості досліджуваних територій і наявність на цих ділянках корисних копалин.</w:t>
      </w:r>
    </w:p>
    <w:p w:rsidR="0074492D" w:rsidRPr="00BC0F44" w:rsidRDefault="0074492D" w:rsidP="0074492D">
      <w:pPr>
        <w:spacing w:line="360" w:lineRule="auto"/>
        <w:jc w:val="both"/>
        <w:rPr>
          <w:rFonts w:ascii="Times New Roman" w:hAnsi="Times New Roman" w:cs="Times New Roman"/>
          <w:sz w:val="28"/>
          <w:szCs w:val="28"/>
          <w:lang w:val="uk-UA"/>
        </w:rPr>
      </w:pPr>
      <w:r w:rsidRPr="00BC0F44">
        <w:rPr>
          <w:rFonts w:ascii="Times New Roman" w:hAnsi="Times New Roman" w:cs="Times New Roman"/>
          <w:sz w:val="28"/>
          <w:szCs w:val="28"/>
        </w:rPr>
        <w:t>Мета роботи - підвищити ефективність проведення геологорозвідувальних робіт на поклади</w:t>
      </w:r>
      <w:r w:rsidRPr="00BC0F44">
        <w:rPr>
          <w:rFonts w:ascii="Times New Roman" w:hAnsi="Times New Roman" w:cs="Times New Roman"/>
          <w:sz w:val="28"/>
          <w:szCs w:val="28"/>
          <w:lang w:val="uk-UA"/>
        </w:rPr>
        <w:t xml:space="preserve"> нафти і</w:t>
      </w:r>
      <w:r w:rsidRPr="00BC0F44">
        <w:rPr>
          <w:rFonts w:ascii="Times New Roman" w:hAnsi="Times New Roman" w:cs="Times New Roman"/>
          <w:sz w:val="28"/>
          <w:szCs w:val="28"/>
        </w:rPr>
        <w:t xml:space="preserve"> газу в межах </w:t>
      </w:r>
      <w:r w:rsidRPr="00BC0F44">
        <w:rPr>
          <w:rFonts w:ascii="Times New Roman" w:hAnsi="Times New Roman" w:cs="Times New Roman"/>
          <w:sz w:val="28"/>
          <w:szCs w:val="28"/>
          <w:lang w:val="uk-UA"/>
        </w:rPr>
        <w:t>Прикарпатської</w:t>
      </w:r>
      <w:r w:rsidRPr="00BC0F44">
        <w:rPr>
          <w:rFonts w:ascii="Times New Roman" w:hAnsi="Times New Roman" w:cs="Times New Roman"/>
          <w:sz w:val="28"/>
          <w:szCs w:val="28"/>
        </w:rPr>
        <w:t xml:space="preserve"> </w:t>
      </w:r>
      <w:r w:rsidRPr="00BC0F44">
        <w:rPr>
          <w:rFonts w:ascii="Times New Roman" w:hAnsi="Times New Roman" w:cs="Times New Roman"/>
          <w:sz w:val="28"/>
          <w:szCs w:val="28"/>
          <w:lang w:val="uk-UA"/>
        </w:rPr>
        <w:t>нафто</w:t>
      </w:r>
      <w:r w:rsidRPr="00BC0F44">
        <w:rPr>
          <w:rFonts w:ascii="Times New Roman" w:hAnsi="Times New Roman" w:cs="Times New Roman"/>
          <w:sz w:val="28"/>
          <w:szCs w:val="28"/>
        </w:rPr>
        <w:t>газоносної області беручи за основу визначення ефективних густин породи.</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Задачі досліджень:</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 xml:space="preserve"> 1 Проаналізувати геолога-геофізичних відомостей про територію </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досліджень;</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 xml:space="preserve">2 провести розрахунок густин порі, за умови, </w:t>
      </w:r>
      <w:proofErr w:type="gramStart"/>
      <w:r w:rsidRPr="00BC0F44">
        <w:rPr>
          <w:rFonts w:ascii="Times New Roman" w:hAnsi="Times New Roman" w:cs="Times New Roman"/>
          <w:sz w:val="28"/>
          <w:szCs w:val="28"/>
        </w:rPr>
        <w:t>що  простір</w:t>
      </w:r>
      <w:proofErr w:type="gramEnd"/>
      <w:r w:rsidRPr="00BC0F44">
        <w:rPr>
          <w:rFonts w:ascii="Times New Roman" w:hAnsi="Times New Roman" w:cs="Times New Roman"/>
          <w:sz w:val="28"/>
          <w:szCs w:val="28"/>
        </w:rPr>
        <w:t xml:space="preserve"> у першому випадку заповнений водою, а в другому випадку заповнений вуглеводневим флюїдом, розрахунок здійснювати з врахуванням ефективних товщин, глибинних термобаричних умов, фактичного коефіцієнта пористості та коефіцієнту насичення; З розрахувати ефективні густини порід вуглеводневих </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родовищ.</w:t>
      </w:r>
    </w:p>
    <w:p w:rsidR="0074492D" w:rsidRPr="00BC0F44" w:rsidRDefault="0074492D" w:rsidP="0074492D">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 xml:space="preserve">Об’єкт дослідження - родовища </w:t>
      </w:r>
      <w:r w:rsidRPr="00BC0F44">
        <w:rPr>
          <w:rFonts w:ascii="Times New Roman" w:hAnsi="Times New Roman" w:cs="Times New Roman"/>
          <w:sz w:val="28"/>
          <w:szCs w:val="28"/>
          <w:lang w:val="uk-UA"/>
        </w:rPr>
        <w:t>Прикарпатської нафто</w:t>
      </w:r>
      <w:r w:rsidRPr="00BC0F44">
        <w:rPr>
          <w:rFonts w:ascii="Times New Roman" w:hAnsi="Times New Roman" w:cs="Times New Roman"/>
          <w:sz w:val="28"/>
          <w:szCs w:val="28"/>
        </w:rPr>
        <w:t>газоносної області.</w:t>
      </w:r>
    </w:p>
    <w:p w:rsidR="00F66F25" w:rsidRPr="00147295" w:rsidRDefault="0074492D" w:rsidP="00147295">
      <w:pPr>
        <w:spacing w:line="360" w:lineRule="auto"/>
        <w:jc w:val="both"/>
        <w:rPr>
          <w:rFonts w:ascii="Times New Roman" w:hAnsi="Times New Roman" w:cs="Times New Roman"/>
          <w:sz w:val="28"/>
          <w:szCs w:val="28"/>
        </w:rPr>
      </w:pPr>
      <w:r w:rsidRPr="00BC0F44">
        <w:rPr>
          <w:rFonts w:ascii="Times New Roman" w:hAnsi="Times New Roman" w:cs="Times New Roman"/>
          <w:sz w:val="28"/>
          <w:szCs w:val="28"/>
        </w:rPr>
        <w:t xml:space="preserve">Предмет дослідження - характеристики густин продуктивних горизонтів </w:t>
      </w:r>
      <w:proofErr w:type="gramStart"/>
      <w:r w:rsidRPr="00BC0F44">
        <w:rPr>
          <w:rFonts w:ascii="Times New Roman" w:hAnsi="Times New Roman" w:cs="Times New Roman"/>
          <w:sz w:val="28"/>
          <w:szCs w:val="28"/>
        </w:rPr>
        <w:t>В</w:t>
      </w:r>
      <w:proofErr w:type="gramEnd"/>
      <w:r w:rsidRPr="00BC0F44">
        <w:rPr>
          <w:rFonts w:ascii="Times New Roman" w:hAnsi="Times New Roman" w:cs="Times New Roman"/>
          <w:sz w:val="28"/>
          <w:szCs w:val="28"/>
        </w:rPr>
        <w:t xml:space="preserve"> даній бакалаврській роботі проведено розрахунок ефективних густин для </w:t>
      </w:r>
      <w:r w:rsidRPr="00BC0F44">
        <w:rPr>
          <w:rFonts w:ascii="Times New Roman" w:hAnsi="Times New Roman" w:cs="Times New Roman"/>
          <w:sz w:val="28"/>
          <w:szCs w:val="28"/>
          <w:lang w:val="uk-UA"/>
        </w:rPr>
        <w:t xml:space="preserve">породи </w:t>
      </w:r>
      <w:r w:rsidRPr="00BC0F44">
        <w:rPr>
          <w:rFonts w:ascii="Times New Roman" w:hAnsi="Times New Roman" w:cs="Times New Roman"/>
          <w:sz w:val="28"/>
          <w:szCs w:val="28"/>
        </w:rPr>
        <w:t xml:space="preserve">4 родовищ </w:t>
      </w:r>
      <w:r w:rsidRPr="00BC0F44">
        <w:rPr>
          <w:rFonts w:ascii="Times New Roman" w:hAnsi="Times New Roman" w:cs="Times New Roman"/>
          <w:sz w:val="28"/>
          <w:szCs w:val="28"/>
          <w:lang w:val="uk-UA"/>
        </w:rPr>
        <w:t>Прикарпатської нафто</w:t>
      </w:r>
      <w:r w:rsidR="00147295">
        <w:rPr>
          <w:rFonts w:ascii="Times New Roman" w:hAnsi="Times New Roman" w:cs="Times New Roman"/>
          <w:sz w:val="28"/>
          <w:szCs w:val="28"/>
        </w:rPr>
        <w:t>газоносної області</w:t>
      </w:r>
    </w:p>
    <w:p w:rsidR="000861FE" w:rsidRPr="00907E75" w:rsidRDefault="00EE4996">
      <w:pPr>
        <w:pStyle w:val="1"/>
        <w:spacing w:after="134"/>
        <w:ind w:left="553" w:right="546"/>
        <w:rPr>
          <w:szCs w:val="28"/>
          <w:lang w:val="uk-UA"/>
        </w:rPr>
      </w:pPr>
      <w:r w:rsidRPr="00907E75">
        <w:rPr>
          <w:szCs w:val="28"/>
          <w:lang w:val="uk-UA"/>
        </w:rPr>
        <w:lastRenderedPageBreak/>
        <w:t xml:space="preserve">1 ГЕОЛОГІЧНА БУДОВА РОСІЛЬНЯНСЬКОГО РОДОВИЩА </w:t>
      </w:r>
    </w:p>
    <w:p w:rsidR="000861FE" w:rsidRPr="00907E75" w:rsidRDefault="00EE4996">
      <w:pPr>
        <w:spacing w:after="138"/>
        <w:ind w:left="774"/>
        <w:jc w:val="center"/>
        <w:rPr>
          <w:rFonts w:ascii="Times New Roman" w:hAnsi="Times New Roman" w:cs="Times New Roman"/>
          <w:sz w:val="28"/>
          <w:szCs w:val="28"/>
          <w:lang w:val="uk-UA"/>
        </w:rPr>
      </w:pPr>
      <w:r w:rsidRPr="00907E75">
        <w:rPr>
          <w:rFonts w:ascii="Times New Roman" w:eastAsia="Times New Roman" w:hAnsi="Times New Roman" w:cs="Times New Roman"/>
          <w:b/>
          <w:sz w:val="28"/>
          <w:szCs w:val="28"/>
          <w:lang w:val="uk-UA"/>
        </w:rPr>
        <w:t xml:space="preserve"> </w:t>
      </w:r>
    </w:p>
    <w:p w:rsidR="000861FE" w:rsidRPr="00907E75" w:rsidRDefault="00EE4996" w:rsidP="00B532B1">
      <w:pPr>
        <w:pStyle w:val="2"/>
        <w:spacing w:line="360" w:lineRule="auto"/>
        <w:ind w:left="715" w:right="0"/>
        <w:jc w:val="center"/>
        <w:rPr>
          <w:szCs w:val="28"/>
        </w:rPr>
      </w:pPr>
      <w:r w:rsidRPr="00907E75">
        <w:rPr>
          <w:szCs w:val="28"/>
        </w:rPr>
        <w:t>1.1 Географічне та адміністративне положення району робіт</w:t>
      </w:r>
    </w:p>
    <w:p w:rsidR="000861FE" w:rsidRPr="00907E75" w:rsidRDefault="003E43B1" w:rsidP="00FF515A">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В адміністративному відношенні Росільнянське родовище розташоване в межах Богородчанського району Івано-Франківської області, за 33 кілометри на південний захід від обласного центру, одного з промислових і культурних центрів Західної України. Дорожня мережа в районі видобутку добре розвинена. Найближча залізнична станція — Надвірна (20 км). У північно-східному напрямку пролягає автомагістраль Чернівці — Івано-Франківськ — Львів, у південно-східному — залізниця Львів — Рахів. До найближчого газопроводу Пасічна - Долина 9 - 10 км. Свердловини на воду з нафтових родовищ. Район густонаселений. Основний простір в економічному відношенні займають видобуток нафти і газу, деревообробка і легка промисловість.</w:t>
      </w:r>
      <w:r w:rsidRPr="00907E75">
        <w:rPr>
          <w:rFonts w:ascii="Times New Roman" w:hAnsi="Times New Roman" w:cs="Times New Roman"/>
          <w:spacing w:val="2"/>
          <w:sz w:val="28"/>
          <w:szCs w:val="28"/>
          <w:lang w:val="uk-UA"/>
        </w:rPr>
        <w:t xml:space="preserve"> Центральний виробничий майданчик розташований у м. Надвірна, де розташовані Надвірнянська експедиція Карпатського бурового управління, Нафтогазовидобувне управління «Надвірнанафтогаз», Нафтопереробний завод, Нафтобаза, Лісозавод, Надвірнянський завод ДСП та ін. </w:t>
      </w:r>
      <w:r w:rsidRPr="00907E75">
        <w:rPr>
          <w:rFonts w:ascii="Times New Roman" w:hAnsi="Times New Roman" w:cs="Times New Roman"/>
          <w:spacing w:val="2"/>
          <w:sz w:val="28"/>
          <w:szCs w:val="28"/>
        </w:rPr>
        <w:t>Задовільна кількість будівельних матеріалів (пісок, гравій, галька) для задоволення потреб місцевої промисловості. Рельєф місцевості горбистий, а також рівнинний, висотою від +400 до +800 метрів, розділений ярами та руслами річок, частково порослих очеретом. Основними мінімумами рельєфу є басейни річок Луква, Сажава, Бистриця-Солотвинська. Гірські річки мають дуже швидку течію і змінний обсяг залежно від пори року та погодних умов.</w:t>
      </w:r>
    </w:p>
    <w:p w:rsidR="000861FE" w:rsidRPr="00907E75" w:rsidRDefault="003E43B1" w:rsidP="00FF515A">
      <w:pPr>
        <w:spacing w:after="133" w:line="360" w:lineRule="auto"/>
        <w:ind w:firstLine="567"/>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Клімат області помірно-континентальний з підвищеною вологістю. Річна кількість опадів 700-1000 мм. Сніговий покрив 0,5 - 0,7 м. Середня температура від +5 до +7°C, максимальна +35°C, мінімальна -30°C. Глибина залягання ґрунту 0,5-0,7 метра, напрямок вітру нестійкий, </w:t>
      </w:r>
      <w:r w:rsidRPr="00907E75">
        <w:rPr>
          <w:rFonts w:ascii="Times New Roman" w:hAnsi="Times New Roman" w:cs="Times New Roman"/>
          <w:spacing w:val="2"/>
          <w:sz w:val="28"/>
          <w:szCs w:val="28"/>
        </w:rPr>
        <w:lastRenderedPageBreak/>
        <w:t>переважно західний та північно-західний, переважно слабкі. Опалювальне обладнання та сезон роботи 150-210 днів.</w:t>
      </w:r>
    </w:p>
    <w:p w:rsidR="00B532B1" w:rsidRDefault="00EE4996" w:rsidP="00480C81">
      <w:pPr>
        <w:spacing w:after="149"/>
        <w:ind w:left="708"/>
        <w:rPr>
          <w:szCs w:val="28"/>
        </w:rPr>
      </w:pPr>
      <w:r w:rsidRPr="00907E75">
        <w:rPr>
          <w:rFonts w:ascii="Times New Roman" w:eastAsia="Times New Roman" w:hAnsi="Times New Roman" w:cs="Times New Roman"/>
          <w:sz w:val="28"/>
          <w:szCs w:val="28"/>
        </w:rPr>
        <w:t xml:space="preserve"> </w:t>
      </w:r>
    </w:p>
    <w:p w:rsidR="000861FE" w:rsidRPr="00907E75" w:rsidRDefault="00EE4996" w:rsidP="00B532B1">
      <w:pPr>
        <w:pStyle w:val="2"/>
        <w:spacing w:line="360" w:lineRule="auto"/>
        <w:ind w:left="715" w:right="0"/>
        <w:rPr>
          <w:szCs w:val="28"/>
        </w:rPr>
      </w:pPr>
      <w:r w:rsidRPr="00907E75">
        <w:rPr>
          <w:szCs w:val="28"/>
        </w:rPr>
        <w:t xml:space="preserve">1.2 Стратиграфія </w:t>
      </w:r>
    </w:p>
    <w:p w:rsidR="000861FE" w:rsidRPr="00907E75" w:rsidRDefault="00E73D94"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lang w:val="uk-UA"/>
        </w:rPr>
        <w:t xml:space="preserve">В </w:t>
      </w:r>
      <w:r w:rsidRPr="00907E75">
        <w:rPr>
          <w:rFonts w:ascii="Times New Roman" w:hAnsi="Times New Roman" w:cs="Times New Roman"/>
          <w:sz w:val="28"/>
          <w:szCs w:val="28"/>
        </w:rPr>
        <w:t>геологічному будуванні</w:t>
      </w:r>
      <w:r w:rsidR="00EE4996" w:rsidRPr="00907E75">
        <w:rPr>
          <w:rFonts w:ascii="Times New Roman" w:hAnsi="Times New Roman" w:cs="Times New Roman"/>
          <w:sz w:val="28"/>
          <w:szCs w:val="28"/>
        </w:rPr>
        <w:t xml:space="preserve"> Ро</w:t>
      </w:r>
      <w:r w:rsidRPr="00907E75">
        <w:rPr>
          <w:rFonts w:ascii="Times New Roman" w:hAnsi="Times New Roman" w:cs="Times New Roman"/>
          <w:sz w:val="28"/>
          <w:szCs w:val="28"/>
        </w:rPr>
        <w:t>сільнянського родовища мали пряме відношення відклади крейди, палеогенового та неогенового</w:t>
      </w:r>
      <w:r w:rsidR="00EE4996" w:rsidRPr="00907E75">
        <w:rPr>
          <w:rFonts w:ascii="Times New Roman" w:hAnsi="Times New Roman" w:cs="Times New Roman"/>
          <w:sz w:val="28"/>
          <w:szCs w:val="28"/>
        </w:rPr>
        <w:t xml:space="preserve"> систем. </w:t>
      </w:r>
    </w:p>
    <w:p w:rsidR="000861FE" w:rsidRPr="00907E75" w:rsidRDefault="00FC7FB6"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Система крейди (K) Відклади нижньокрейдового горизонту (Головнина і Спаська світ) недоступний у цьому регіоні. Верхня крейда - К2. Верхньокрейдові відклади в Росільнянське родовище та його околиці Представлений світом Straian. Стрийська світа - K2st (турон-данська фаза) складається з потужних шарів Пісковик, алевроліт і Глиниста порода має один шар мергелю і Вапняковий пісковик сірий, зелено-сірий і темно-сірий, Кварц блакитного відтінку, дрібно-, середньо- та багатозернистий, рідше полікристалічний, високовапняний, багато Кальцитні жили. Алевроліти і аргіліти сірі, іноді зелені, вапняні або слабо вапняні. На схемі стандартної колоди відкладення смуг з високодиференційованими кривими PS і Монотонне чергування високих і низьких значень опору. Загальна потужність смугастої світи на досліджуваній території і в околицях</w:t>
      </w:r>
      <w:r w:rsidRPr="00907E75">
        <w:rPr>
          <w:rFonts w:ascii="Times New Roman" w:hAnsi="Times New Roman" w:cs="Times New Roman"/>
          <w:spacing w:val="2"/>
          <w:sz w:val="28"/>
          <w:szCs w:val="28"/>
          <w:lang w:val="uk-UA"/>
        </w:rPr>
        <w:t xml:space="preserve"> </w:t>
      </w:r>
      <w:r w:rsidR="00CF4432" w:rsidRPr="00907E75">
        <w:rPr>
          <w:rFonts w:ascii="Times New Roman" w:hAnsi="Times New Roman" w:cs="Times New Roman"/>
          <w:spacing w:val="2"/>
          <w:sz w:val="28"/>
          <w:szCs w:val="28"/>
        </w:rPr>
        <w:t>не відкрита, але видима потужність змінюється від 98 м (свердловина 20Рос) до 1720 м (свердловина 17-Рос). палеоген (P) Відкладення палеогенової системи завжди знаходяться поверх порід крейдяної системи. Вони представлені трьома відділами: палеоценом (ямна світа), еоценом (манявська, вигодська та бистрицька світи) та олігоценом (менілітова світа). Палеоцен (P1) представлений світою Ямна. Ямненська Світова (P1jm). Профіль Ямненської світової родовища в цьому районі не можна віднести до типових. Ямненські пісковики були замінені тут тонким флішем, і в деяких випадках їх неможливо відрізнити від верхніх утворень еоцену та нижньої крейди на основі даних каротажу. Породи ямної світи представлені чергуванням пісковиків, алевролітів, аргілітів і органогенних вапняків.</w:t>
      </w:r>
    </w:p>
    <w:p w:rsidR="00CF4432" w:rsidRPr="00907E75" w:rsidRDefault="00CF4432"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lastRenderedPageBreak/>
        <w:t xml:space="preserve">Загальна потужність підрічних меж Росільнянської складчастості, розкрита свердловинами 17-Рось, 18-Рось, 20-Рось, 23-Рось, 24-Рось, становить 101-212 м, а свердловинами 7-Рось і 19-Рось – </w:t>
      </w:r>
      <w:proofErr w:type="gramStart"/>
      <w:r w:rsidRPr="00907E75">
        <w:rPr>
          <w:rFonts w:ascii="Times New Roman" w:hAnsi="Times New Roman" w:cs="Times New Roman"/>
          <w:sz w:val="28"/>
          <w:szCs w:val="28"/>
        </w:rPr>
        <w:t>неповн.,</w:t>
      </w:r>
      <w:proofErr w:type="gramEnd"/>
      <w:r w:rsidRPr="00907E75">
        <w:rPr>
          <w:rFonts w:ascii="Times New Roman" w:hAnsi="Times New Roman" w:cs="Times New Roman"/>
          <w:sz w:val="28"/>
          <w:szCs w:val="28"/>
        </w:rPr>
        <w:t xml:space="preserve"> 22-Рось і 43-Рос знаходяться відповідно на 94, 119, 115 і 43 м в межах складки.</w:t>
      </w:r>
    </w:p>
    <w:p w:rsidR="00F66F25" w:rsidRPr="00907E75" w:rsidRDefault="00CF4432"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Розріз еоцену (Р2). </w:t>
      </w:r>
      <w:proofErr w:type="gramStart"/>
      <w:r w:rsidRPr="00907E75">
        <w:rPr>
          <w:rFonts w:ascii="Times New Roman" w:hAnsi="Times New Roman" w:cs="Times New Roman"/>
          <w:sz w:val="28"/>
          <w:szCs w:val="28"/>
        </w:rPr>
        <w:t>У межах</w:t>
      </w:r>
      <w:proofErr w:type="gramEnd"/>
      <w:r w:rsidRPr="00907E75">
        <w:rPr>
          <w:rFonts w:ascii="Times New Roman" w:hAnsi="Times New Roman" w:cs="Times New Roman"/>
          <w:sz w:val="28"/>
          <w:szCs w:val="28"/>
        </w:rPr>
        <w:t xml:space="preserve"> комплексу порід еоцену виділяють манявську (нижній еоцен), вигодську (середній еоцен) і бистрицьку (верхній еоцен) світи. Вздовж основи роговообманкового шару добре видно дах Бистрицької світи. Поклади глини світу можна впевнено виділити на картах ГДС. Поклади Вигодської світи характеризуються значно підвищеними значеннями електричного опору в порівнянні з глинистими пластами Бистрицького родовища. Розріз Манявської світи поділяється на п'ять горизонтів: верхній строкато-глинистий, верхній піщано-глинистий, глинистий, піщано-глинистий і </w:t>
      </w:r>
    </w:p>
    <w:p w:rsidR="000861FE" w:rsidRPr="00907E75" w:rsidRDefault="00CF4432"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ижній строкато-глинистий.</w:t>
      </w:r>
      <w:r w:rsidRPr="00907E75">
        <w:rPr>
          <w:rFonts w:ascii="Times New Roman" w:hAnsi="Times New Roman" w:cs="Times New Roman"/>
          <w:sz w:val="28"/>
          <w:szCs w:val="28"/>
          <w:lang w:val="uk-UA"/>
        </w:rPr>
        <w:t xml:space="preserve"> </w:t>
      </w:r>
      <w:r w:rsidRPr="00907E75">
        <w:rPr>
          <w:rFonts w:ascii="Times New Roman" w:hAnsi="Times New Roman" w:cs="Times New Roman"/>
          <w:spacing w:val="2"/>
          <w:sz w:val="28"/>
          <w:szCs w:val="28"/>
          <w:lang w:val="uk-UA"/>
        </w:rPr>
        <w:t>Манявська світа (</w:t>
      </w:r>
      <w:r w:rsidRPr="00907E75">
        <w:rPr>
          <w:rFonts w:ascii="Times New Roman" w:hAnsi="Times New Roman" w:cs="Times New Roman"/>
          <w:spacing w:val="2"/>
          <w:sz w:val="28"/>
          <w:szCs w:val="28"/>
        </w:rPr>
        <w:t>P</w:t>
      </w:r>
      <w:r w:rsidRPr="00907E75">
        <w:rPr>
          <w:rFonts w:ascii="Times New Roman" w:hAnsi="Times New Roman" w:cs="Times New Roman"/>
          <w:spacing w:val="2"/>
          <w:sz w:val="28"/>
          <w:szCs w:val="28"/>
          <w:lang w:val="uk-UA"/>
        </w:rPr>
        <w:t>2</w:t>
      </w:r>
      <w:r w:rsidRPr="00907E75">
        <w:rPr>
          <w:rFonts w:ascii="Times New Roman" w:hAnsi="Times New Roman" w:cs="Times New Roman"/>
          <w:spacing w:val="2"/>
          <w:sz w:val="28"/>
          <w:szCs w:val="28"/>
        </w:rPr>
        <w:t>mn</w:t>
      </w:r>
      <w:r w:rsidRPr="00907E75">
        <w:rPr>
          <w:rFonts w:ascii="Times New Roman" w:hAnsi="Times New Roman" w:cs="Times New Roman"/>
          <w:spacing w:val="2"/>
          <w:sz w:val="28"/>
          <w:szCs w:val="28"/>
          <w:lang w:val="uk-UA"/>
        </w:rPr>
        <w:t xml:space="preserve">) представлена ​​чергуванням пісковиків, алевролітів і аргілітів. Іноді зустрічаються окремі прошарки мергелю, вапняку і конгломерату. У частині манявської світи виділяють три утворення: у верхній і нижній частинах світу - піщано-глинисті породи, в середній - глинисті породи. Нижні піщано-сланцеві утворення складаються з чергування пісковиків і алевролітів меншої потужності і майже в однакових пропорціях. Поклади цієї формації відомі як «Манявський пісковик». Промислові колектори, що належать до еоценових відкладень, обмежені цим шаром. Над цією ділянкою є глиниста формація, що складається з щільної різноманітності порід. </w:t>
      </w:r>
      <w:r w:rsidRPr="00907E75">
        <w:rPr>
          <w:rFonts w:ascii="Times New Roman" w:hAnsi="Times New Roman" w:cs="Times New Roman"/>
          <w:spacing w:val="2"/>
          <w:sz w:val="28"/>
          <w:szCs w:val="28"/>
        </w:rPr>
        <w:t>Тут переважає щільний алевроліт. Горизонт охоплює всю місцевість. По всій площі він має постійну потужність 50-60 метрів. Цей водонепроникний шар забезпечує покриття для продуктивних шарів, утворених у відкладеннях світу Маньява.</w:t>
      </w:r>
      <w:r w:rsidR="000E251E">
        <w:rPr>
          <w:rFonts w:ascii="Times New Roman" w:hAnsi="Times New Roman" w:cs="Times New Roman"/>
          <w:spacing w:val="2"/>
          <w:sz w:val="28"/>
          <w:szCs w:val="28"/>
          <w:lang w:val="uk-UA"/>
        </w:rPr>
        <w:t xml:space="preserve"> </w:t>
      </w:r>
      <w:r w:rsidRPr="00907E75">
        <w:rPr>
          <w:rFonts w:ascii="Times New Roman" w:hAnsi="Times New Roman" w:cs="Times New Roman"/>
          <w:spacing w:val="2"/>
          <w:sz w:val="28"/>
          <w:szCs w:val="28"/>
        </w:rPr>
        <w:t xml:space="preserve">Наступна ділянка — це верхні пісковикові сланці, які простежуються по всій площі родовища. Складається чергуванням шарів грубого і товстого шаруватого пісковика, товщиною 5-20 метрів, тонк. (вище 0,4) Прошарки аргілітів і алевролітів. Промислові </w:t>
      </w:r>
      <w:r w:rsidRPr="00907E75">
        <w:rPr>
          <w:rFonts w:ascii="Times New Roman" w:hAnsi="Times New Roman" w:cs="Times New Roman"/>
          <w:spacing w:val="2"/>
          <w:sz w:val="28"/>
          <w:szCs w:val="28"/>
        </w:rPr>
        <w:lastRenderedPageBreak/>
        <w:t>колектори обмежені цим класом. Верхні піщано-глинисті шари манявської світи віднесені до еоценових відкладів разом з колекторами вигодської світи. Загальна товщина світу коливається в діапазоні 278-506 метрів. Електрограми показують підвищені значення опору на кривих PO в частинах світу, де домінують пісковики та алевроліти, і негативні аномалії PS на аргілітах. Навпаки, в інших частинах світу глинисті породи перевершують пісковики та алевроліти, тому ми бачимо протилежне в каротажних записах. На кривій NGK манявські пісковики характеризуються високими значеннями - вони перевищують 3,2 умовні одиниці.</w:t>
      </w:r>
      <w:r w:rsidR="00EE4996" w:rsidRPr="00907E75">
        <w:rPr>
          <w:rFonts w:ascii="Times New Roman" w:hAnsi="Times New Roman" w:cs="Times New Roman"/>
          <w:sz w:val="28"/>
          <w:szCs w:val="28"/>
        </w:rPr>
        <w:t xml:space="preserve"> </w:t>
      </w:r>
    </w:p>
    <w:p w:rsidR="000861FE" w:rsidRPr="00907E75" w:rsidRDefault="00CF4432" w:rsidP="000E251E">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Вигодська світа (P2vg) </w:t>
      </w:r>
      <w:proofErr w:type="gramStart"/>
      <w:r w:rsidRPr="00907E75">
        <w:rPr>
          <w:rFonts w:ascii="Times New Roman" w:hAnsi="Times New Roman" w:cs="Times New Roman"/>
          <w:spacing w:val="2"/>
          <w:sz w:val="28"/>
          <w:szCs w:val="28"/>
        </w:rPr>
        <w:t>у межах</w:t>
      </w:r>
      <w:proofErr w:type="gramEnd"/>
      <w:r w:rsidRPr="00907E75">
        <w:rPr>
          <w:rFonts w:ascii="Times New Roman" w:hAnsi="Times New Roman" w:cs="Times New Roman"/>
          <w:spacing w:val="2"/>
          <w:sz w:val="28"/>
          <w:szCs w:val="28"/>
        </w:rPr>
        <w:t xml:space="preserve"> росільнянської складчастості представлена ​​тонким ритмічним чергуванням аргілітів, алевролітів і пісковиків. За літологічними ознаками вигодська світа поділяється на два яруси: верхній — піщано-глинисті породи, нижній — вигодсько-пасічнянські вапняки, представлені потужними вапняковими пісковиками, прошарок — мергель і вапняк. Зони видобутку у Вигодській світі представлені піщано-алевролітовими колекторами. Цей пласт розташований у верхній частині Вигодманявської продуктивної зони (еоценове відкладення). Розповсюджується по всій площі, але нерівномірно по товщині.</w:t>
      </w:r>
      <w:r w:rsidR="00EE4996" w:rsidRPr="00907E75">
        <w:rPr>
          <w:rFonts w:ascii="Times New Roman" w:hAnsi="Times New Roman" w:cs="Times New Roman"/>
          <w:sz w:val="28"/>
          <w:szCs w:val="28"/>
        </w:rPr>
        <w:t xml:space="preserve"> </w:t>
      </w:r>
    </w:p>
    <w:p w:rsidR="000E251E" w:rsidRDefault="00CF4432" w:rsidP="000E251E">
      <w:pPr>
        <w:spacing w:after="210" w:line="360" w:lineRule="auto"/>
        <w:ind w:left="-5" w:hanging="10"/>
        <w:jc w:val="both"/>
        <w:rPr>
          <w:rFonts w:ascii="Times New Roman" w:hAnsi="Times New Roman" w:cs="Times New Roman"/>
          <w:spacing w:val="2"/>
          <w:sz w:val="28"/>
          <w:szCs w:val="28"/>
          <w:lang w:val="uk-UA"/>
        </w:rPr>
      </w:pPr>
      <w:r w:rsidRPr="00907E75">
        <w:rPr>
          <w:rFonts w:ascii="Times New Roman" w:hAnsi="Times New Roman" w:cs="Times New Roman"/>
          <w:spacing w:val="2"/>
          <w:sz w:val="28"/>
          <w:szCs w:val="28"/>
        </w:rPr>
        <w:t xml:space="preserve">Загальна потужність вигодської світи коливається від 34 метрів (свердловина 15Рось) до 190 метрів (свердловина 18-ЯК). Бистрицька світа (P2bs) складається в основному з аргілітів та різноманітних алевролітовиків і пісковиків. Верхня частина Землі в основному складається з глинистих порід, відомих як утворення Бистрих. У верхній частині є шар мергелю невеликої товщини. У нижніх частинах світу частка алевролітів зростає. Ця частина розділу називається пучком попелу. пучки розподілені по всій площі. Бистрицькі сланці змінюються за потужністю від 108 м (свердловина 20-Рось) до 257 м (свердловина 7-Рось і свердловина 2-ЯК). Олігоценова частина представлена ​​складними гірськими породами, зібраними у світовий меніліт (P3ml). Менілітовий </w:t>
      </w:r>
      <w:r w:rsidRPr="00907E75">
        <w:rPr>
          <w:rFonts w:ascii="Times New Roman" w:hAnsi="Times New Roman" w:cs="Times New Roman"/>
          <w:spacing w:val="2"/>
          <w:sz w:val="28"/>
          <w:szCs w:val="28"/>
        </w:rPr>
        <w:lastRenderedPageBreak/>
        <w:t>світ складається з відкладень нижнього, середнього та верхнього менілітового підсвітів. Росільнянське родовище представлене лише нижніми напівмісячними надрами, характерними рисами яких є чергування пісковиків, алевролітів і аргілітів. У підошовній частині обведіть рогівку,</w:t>
      </w:r>
      <w:r w:rsidRPr="00907E75">
        <w:rPr>
          <w:rFonts w:ascii="Times New Roman" w:hAnsi="Times New Roman" w:cs="Times New Roman"/>
          <w:spacing w:val="2"/>
          <w:sz w:val="28"/>
          <w:szCs w:val="28"/>
          <w:lang w:val="uk-UA"/>
        </w:rPr>
        <w:t xml:space="preserve"> </w:t>
      </w:r>
      <w:r w:rsidRPr="00907E75">
        <w:rPr>
          <w:rFonts w:ascii="Times New Roman" w:hAnsi="Times New Roman" w:cs="Times New Roman"/>
          <w:spacing w:val="2"/>
          <w:sz w:val="28"/>
          <w:szCs w:val="28"/>
        </w:rPr>
        <w:t xml:space="preserve">на </w:t>
      </w:r>
    </w:p>
    <w:p w:rsidR="000E251E" w:rsidRDefault="000E251E" w:rsidP="000E251E">
      <w:pPr>
        <w:spacing w:after="210" w:line="360" w:lineRule="auto"/>
        <w:ind w:left="-5" w:hanging="10"/>
        <w:jc w:val="both"/>
        <w:rPr>
          <w:rFonts w:ascii="Times New Roman" w:hAnsi="Times New Roman" w:cs="Times New Roman"/>
          <w:spacing w:val="2"/>
          <w:sz w:val="28"/>
          <w:szCs w:val="28"/>
          <w:lang w:val="uk-UA"/>
        </w:rPr>
      </w:pPr>
      <w:r>
        <w:rPr>
          <w:noProof/>
        </w:rPr>
        <w:drawing>
          <wp:inline distT="0" distB="0" distL="0" distR="0" wp14:anchorId="1322E0BC" wp14:editId="3C145AF9">
            <wp:extent cx="5759450" cy="3669665"/>
            <wp:effectExtent l="0" t="0" r="0" b="0"/>
            <wp:docPr id="56"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1312A" w:rsidRPr="005A4353" w:rsidRDefault="0071312A" w:rsidP="0071312A">
      <w:r>
        <w:t>Рисунок 1</w:t>
      </w:r>
      <w:r w:rsidRPr="005A4353">
        <w:t>.1 – Графік зв'язку загальної і відкритої пористості нижньоменілітового продуктивного горизонту.</w:t>
      </w:r>
    </w:p>
    <w:p w:rsidR="000E251E" w:rsidRDefault="000E251E" w:rsidP="000E251E">
      <w:pPr>
        <w:spacing w:after="210" w:line="360" w:lineRule="auto"/>
        <w:ind w:left="-5" w:hanging="10"/>
        <w:jc w:val="both"/>
        <w:rPr>
          <w:rFonts w:ascii="Times New Roman" w:hAnsi="Times New Roman" w:cs="Times New Roman"/>
          <w:spacing w:val="2"/>
          <w:sz w:val="28"/>
          <w:szCs w:val="28"/>
          <w:lang w:val="uk-UA"/>
        </w:rPr>
      </w:pPr>
      <w:r>
        <w:rPr>
          <w:noProof/>
        </w:rPr>
        <w:lastRenderedPageBreak/>
        <w:drawing>
          <wp:inline distT="0" distB="0" distL="0" distR="0" wp14:anchorId="58527B14" wp14:editId="6F489E6E">
            <wp:extent cx="6032500" cy="3883025"/>
            <wp:effectExtent l="0" t="0" r="6350" b="3175"/>
            <wp:docPr id="57" name="Рисунок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E251E" w:rsidRPr="000E251E" w:rsidRDefault="0009447C" w:rsidP="000E251E">
      <w:pPr>
        <w:spacing w:after="210" w:line="360" w:lineRule="auto"/>
        <w:ind w:left="-5" w:hanging="10"/>
        <w:jc w:val="both"/>
        <w:rPr>
          <w:rFonts w:ascii="Times New Roman" w:hAnsi="Times New Roman" w:cs="Times New Roman"/>
          <w:spacing w:val="2"/>
          <w:sz w:val="28"/>
          <w:szCs w:val="28"/>
        </w:rPr>
      </w:pPr>
      <w:r>
        <w:t>Рисунок 1</w:t>
      </w:r>
      <w:r w:rsidRPr="005A4353">
        <w:t>.2 – Залежність коефіцієнта відкритої пористості від карбонатності нижньоменілітового продуктивного горизонту</w:t>
      </w:r>
    </w:p>
    <w:p w:rsidR="000861FE" w:rsidRPr="00907E75" w:rsidRDefault="00CF4432"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верхньому рівні - іноді пучки конгломератів. За літологічними характеристиками нижні бенцитові надра (P3ml1) поділяються на п’ять пачок (знизу вгору): 1) субкорнеальний зір; 2) Грязьовий мішок; 3) Пачка Cliff Sandstone; 4) Друга пачка пісковиків сіро-зеленого кольору; 5) Упаковка з п'яти шарів. Нижній рогівковий шар представлений чергуванням чорної рогівки з тонкими прошарками глинистого сланцю. Є також тонкі шари глинистих порід і алевролітів. На електричній кривій пучок виділяється дуже високим значенням опору, що є хорошим орієнтиром для кореляції. Товщина мішка в розрізаному вигляді становить 10–20 м.</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Аргілітова пачка складена аргілітами із рідкими тонкими прошарками дрібнозернистого пісковика. На електрокаротажних діаграмах пачка характеризується порівняно низькими значеннями ПО і згладженою лінією ПС. Товщина пачки становить 10–20 м. </w:t>
      </w:r>
    </w:p>
    <w:p w:rsidR="00593F6A" w:rsidRPr="00907E75" w:rsidRDefault="00CF4432"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lastRenderedPageBreak/>
        <w:t>Пачка пісковиків Кліффа складається переважно з масивного пісковику та тонких шарів алевроліту та аргіліту. Потужність шару піску досягає 8-10 м, а товщина шару глини коливається від кількох сантиметрів до 2-3 м. Велика кількість утворень пісковика відбивається яскраво вираженою негативною амплітудою ПС. Другий сіро-зелений аргілліт представлений чергуванням тонких прошарків зелено-сірого, зеленого і темно-сірого аргіліту з сіро-зеленим, сірим дрібнозернистим пісковиком і алевролітом. На логарифмічному графіку акумуляторна батарея характеризується кривою PO з низьким опором і гладкою кривою PS. Товщина мішка 20-30 м. Загальна потужність нижньої половини ґрунтових відкладень коливається від 65 до 200 м. П'ятишарова сукупність представлена ​​чергуванням аргілітів, алевролітів і пісковиків. Іноді зустрічаються прошарки вапняку і гравію. Газоконденсатні колектори пісковикові та алевролітові, шаруваті</w:t>
      </w:r>
      <w:r w:rsidR="00593F6A" w:rsidRPr="00907E75">
        <w:rPr>
          <w:rFonts w:ascii="Times New Roman" w:hAnsi="Times New Roman" w:cs="Times New Roman"/>
          <w:spacing w:val="2"/>
          <w:sz w:val="28"/>
          <w:szCs w:val="28"/>
          <w:lang w:val="uk-UA"/>
        </w:rPr>
        <w:t xml:space="preserve"> </w:t>
      </w:r>
      <w:r w:rsidR="00593F6A" w:rsidRPr="00907E75">
        <w:rPr>
          <w:rFonts w:ascii="Times New Roman" w:hAnsi="Times New Roman" w:cs="Times New Roman"/>
          <w:spacing w:val="2"/>
          <w:sz w:val="28"/>
          <w:szCs w:val="28"/>
        </w:rPr>
        <w:t>від кількох сантиметрів до 10-15 або більше метрів аргілліту. Пісковик нерівномірно розподілений по профілю. У деяких свердловинах шари піску збільшуються в кількості і товщині, і вони утворюють один шар. Продуктивні пласти пласта віднесені до напівдовгих відкладень. Загальна потужність нижньої половини ґрунтових відкладень змінюється від 170 м (свердловина 18-ЯК) до 450 м (свердловина 27-Рось). Неоген-Н. Представлена ​​нижньою частиною неоген-міоцену. Міоцен включає в основному поляницьку і воротищенську світи. Поляницька світа (N1pl) розташована на стратиграфічно диференційованому семілонгітовому відкладі. Літологічно він складається зі світло- і темно-сірих високовапнякових слюдистих аргілітів і шаруватих слюдяних дрібно- і середньозернистих пісковиків і алевролітів. Пісковики та алевроліти поляницьких відкладень олігокристалічні, з домішками філіту, кварциту та вапнякових уламків. Базальні та пористі цементи, змішані компоненти</w:t>
      </w:r>
    </w:p>
    <w:p w:rsidR="000861FE" w:rsidRPr="00907E75" w:rsidRDefault="00593F6A" w:rsidP="00CB7C36">
      <w:pPr>
        <w:spacing w:after="220" w:line="360" w:lineRule="auto"/>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 глини, карбонати, гіпс, ангідрит. Поклади поляницької світи розробляються в межах Північно-Майданського блоку і відносяться до </w:t>
      </w:r>
      <w:r w:rsidRPr="00907E75">
        <w:rPr>
          <w:rFonts w:ascii="Times New Roman" w:hAnsi="Times New Roman" w:cs="Times New Roman"/>
          <w:spacing w:val="2"/>
          <w:sz w:val="28"/>
          <w:szCs w:val="28"/>
        </w:rPr>
        <w:lastRenderedPageBreak/>
        <w:t>поляницьких родовищ. Потужність порід коливається від 73 м (свердловина 47-Рось) до 666 м (свердловина 2-Рос). Воротищенська світа (N1vr) складається переважно з глини і аргіліту з тонкими прошарками алевролітів і пісковиків. Наявність гіпсу і солонцюватість характеризує породи воротищенської світи. Рідше в цьому розрізі відзначаються гравій і мергель. Потужність Воротищенських сланців коливається в широких межах від 24 м (свердловина 1-Рось) до 673 м (свердловина 3-Луква). Четвертинні відклади (Q) представлені глинами, суглинками, пісками, галькою, гравієм і верхнім шаром ґрунту. Їх потужність 6-40 м. перелік виробничих поверхів</w:t>
      </w:r>
    </w:p>
    <w:p w:rsidR="000861FE" w:rsidRPr="00907E75" w:rsidRDefault="00593F6A"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Нафтогазоконденсатні поклади Росільнянського родовища обмежені чотирма продуктивними горизонтами: поляницьким (поляницький у неогеновій світі – N1pl), менілицьким (нижньоменілітова підсвіта в олігоцені – Р3ml3), вигодським (вигодський в еоцені – Р2</w:t>
      </w:r>
      <w:proofErr w:type="gramStart"/>
      <w:r w:rsidRPr="00907E75">
        <w:rPr>
          <w:rFonts w:ascii="Times New Roman" w:hAnsi="Times New Roman" w:cs="Times New Roman"/>
          <w:spacing w:val="2"/>
          <w:sz w:val="28"/>
          <w:szCs w:val="28"/>
        </w:rPr>
        <w:t>vg )</w:t>
      </w:r>
      <w:proofErr w:type="gramEnd"/>
      <w:r w:rsidRPr="00907E75">
        <w:rPr>
          <w:rFonts w:ascii="Times New Roman" w:hAnsi="Times New Roman" w:cs="Times New Roman"/>
          <w:spacing w:val="2"/>
          <w:sz w:val="28"/>
          <w:szCs w:val="28"/>
        </w:rPr>
        <w:t xml:space="preserve"> та манявським. (Манявськ Р2мн еоценової світи). Горизонти видобутку обмежені еоценовими конденсатними відкладами: Вигодсько-Манявські відклади та утворення «Манявського пісковика». Багата формація «Манявський пісковик» </w:t>
      </w:r>
      <w:proofErr w:type="gramStart"/>
      <w:r w:rsidRPr="00907E75">
        <w:rPr>
          <w:rFonts w:ascii="Times New Roman" w:hAnsi="Times New Roman" w:cs="Times New Roman"/>
          <w:spacing w:val="2"/>
          <w:sz w:val="28"/>
          <w:szCs w:val="28"/>
        </w:rPr>
        <w:t>у межах</w:t>
      </w:r>
      <w:proofErr w:type="gramEnd"/>
      <w:r w:rsidRPr="00907E75">
        <w:rPr>
          <w:rFonts w:ascii="Times New Roman" w:hAnsi="Times New Roman" w:cs="Times New Roman"/>
          <w:spacing w:val="2"/>
          <w:sz w:val="28"/>
          <w:szCs w:val="28"/>
        </w:rPr>
        <w:t xml:space="preserve"> Майданського масиву. Він представлений грубозернистими і товстошаруватими пісковиками з вкрапленнями дрібнозернистих чергування шарів аргілітів, алевролітів і пісковиків. За даними ГДС свердловини 13-Рось, 17-Рось, 20-Рось, 23-Рось, 24-Рось, 41-Рось, 44-Рось, 45-Рось, 48-Рось, 49 свердловина насичені газом-Рос. Існує значна варіація ефективної товщини продуктивних горизонтів в межах родовища. Її підвищення спостерігалося від аркової ділянки (свердловина 48-Рось) на північний захід (свердловина 24-Рось)</w:t>
      </w:r>
      <w:r w:rsidRPr="00907E75">
        <w:rPr>
          <w:rFonts w:ascii="Times New Roman" w:hAnsi="Times New Roman" w:cs="Times New Roman"/>
          <w:spacing w:val="2"/>
          <w:sz w:val="28"/>
          <w:szCs w:val="28"/>
          <w:lang w:val="uk-UA"/>
        </w:rPr>
        <w:t xml:space="preserve"> </w:t>
      </w:r>
      <w:r w:rsidR="00EE4996" w:rsidRPr="00907E75">
        <w:rPr>
          <w:rFonts w:ascii="Times New Roman" w:hAnsi="Times New Roman" w:cs="Times New Roman"/>
          <w:sz w:val="28"/>
          <w:szCs w:val="28"/>
        </w:rPr>
        <w:t xml:space="preserve">та південний схід (свердловина 23-Рос). </w:t>
      </w:r>
    </w:p>
    <w:p w:rsidR="000861FE" w:rsidRPr="00907E75" w:rsidRDefault="00EE4996" w:rsidP="00CB7C36">
      <w:pPr>
        <w:spacing w:after="210" w:line="360" w:lineRule="auto"/>
        <w:ind w:left="-5" w:right="558"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Загальна ефективна товщина коливається від 5,2 м (свердловина 48-Рос) до 27,4 м (свердловина 23-Рос). Пористістьзмінюєтьсявід8,9 % до 18 </w:t>
      </w:r>
      <w:proofErr w:type="gramStart"/>
      <w:r w:rsidRPr="00907E75">
        <w:rPr>
          <w:rFonts w:ascii="Times New Roman" w:hAnsi="Times New Roman" w:cs="Times New Roman"/>
          <w:sz w:val="28"/>
          <w:szCs w:val="28"/>
        </w:rPr>
        <w:t>%,нафтонасиченість</w:t>
      </w:r>
      <w:proofErr w:type="gramEnd"/>
      <w:r w:rsidRPr="00907E75">
        <w:rPr>
          <w:rFonts w:ascii="Times New Roman" w:hAnsi="Times New Roman" w:cs="Times New Roman"/>
          <w:sz w:val="28"/>
          <w:szCs w:val="28"/>
        </w:rPr>
        <w:t xml:space="preserve"> – від 67 % до 81 %.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lastRenderedPageBreak/>
        <w:t xml:space="preserve">Колекторигоризонту"манявських пісковиків"заміщенінепроникнимипородами з північного-заходу на південь.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Вигодсько-манявський горизонт продуктивний в межах Майданського та Північно-Майданського блоку. Представлений тонкоритмічним чергуванням аргілітів, алевролітів та пісковиків. В нижній частині вигодської світи прослідковується вапняковий горизонт потужністю 10-15 м.  </w:t>
      </w:r>
    </w:p>
    <w:p w:rsidR="000861FE" w:rsidRPr="00907E75" w:rsidRDefault="00EE4996" w:rsidP="00CB7C36">
      <w:pPr>
        <w:spacing w:after="13"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За даними ГДС пласти газонасичені в свердловинах 3-Рос, 11-Рос, 12-Рос, 13-</w:t>
      </w:r>
    </w:p>
    <w:p w:rsidR="000861FE" w:rsidRPr="00907E75" w:rsidRDefault="00EE4996" w:rsidP="00CB7C36">
      <w:pPr>
        <w:spacing w:after="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Рос, 14-Рос, 17-Рос, 18-Рос, 19-Рос, 20-Рос, 23-Рос, 24-Рос, 41-Рос, 42-Рос, 44-Рос,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45-Рос, 46-Рос, 48-Рос та 49-Рос. Состерігається значна мінливість ефективної товщини продуктивного горизонту в межах родовища. Ефективна товщина збільшується з північного-заходу на південний схід. </w:t>
      </w:r>
    </w:p>
    <w:p w:rsidR="000861FE" w:rsidRPr="00907E75" w:rsidRDefault="00EE4996" w:rsidP="00CB7C36">
      <w:pPr>
        <w:spacing w:after="210" w:line="360" w:lineRule="auto"/>
        <w:ind w:left="-5" w:right="558"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Загальна ефективна товщина коливається від 1,6 м (свердловина 24-Рос) до 40,8 м (свердловина 41-Рос). Пористістьзмінюєтьсявід7,4 % до 11,2 </w:t>
      </w:r>
      <w:proofErr w:type="gramStart"/>
      <w:r w:rsidRPr="00907E75">
        <w:rPr>
          <w:rFonts w:ascii="Times New Roman" w:hAnsi="Times New Roman" w:cs="Times New Roman"/>
          <w:sz w:val="28"/>
          <w:szCs w:val="28"/>
        </w:rPr>
        <w:t>%,нафтонасиченість</w:t>
      </w:r>
      <w:proofErr w:type="gramEnd"/>
      <w:r w:rsidRPr="00907E75">
        <w:rPr>
          <w:rFonts w:ascii="Times New Roman" w:hAnsi="Times New Roman" w:cs="Times New Roman"/>
          <w:sz w:val="28"/>
          <w:szCs w:val="28"/>
        </w:rPr>
        <w:t xml:space="preserve"> – від 54 % до 72 %.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До менілітовогонафтогазоконденсатного покладуприурочений продуктивний горизонт "п’яти пластів".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Горизонт нафтогазонасичений в межах Північно-Майданського блоку та газоконденсатний в межах південної та північної частин Майданського блоку. Представлений чергуванням аргілітів, алевролітів та піскивиків. Інколи зустрічаються прошарки вапняків та гравелітів. </w:t>
      </w:r>
    </w:p>
    <w:p w:rsidR="000861FE" w:rsidRPr="00907E75" w:rsidRDefault="00EE4996" w:rsidP="00CB7C36">
      <w:pPr>
        <w:spacing w:after="9"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За даними ГДС пласти нафтогазонасичені в свердловинах 20-Рос, 21-Рос, 43-Рос, 47-Рос, 48-Рос, 49-Рос та 52-Рос. Максимальні ефективні товщини розкриті в склепінних частинах складки (район свердловин 21-Рос, 47-Рос, </w:t>
      </w:r>
      <w:r w:rsidRPr="00907E75">
        <w:rPr>
          <w:rFonts w:ascii="Times New Roman" w:hAnsi="Times New Roman" w:cs="Times New Roman"/>
          <w:sz w:val="28"/>
          <w:szCs w:val="28"/>
        </w:rPr>
        <w:lastRenderedPageBreak/>
        <w:t xml:space="preserve">49-Рос), а до периферій відбувається поступове зменшення товщини горизонту.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Пористістьзмінюєтьсявід8,8 % до 19,1 </w:t>
      </w:r>
      <w:proofErr w:type="gramStart"/>
      <w:r w:rsidRPr="00907E75">
        <w:rPr>
          <w:rFonts w:ascii="Times New Roman" w:hAnsi="Times New Roman" w:cs="Times New Roman"/>
          <w:sz w:val="28"/>
          <w:szCs w:val="28"/>
        </w:rPr>
        <w:t>%,нафтонасиченість</w:t>
      </w:r>
      <w:proofErr w:type="gramEnd"/>
      <w:r w:rsidRPr="00907E75">
        <w:rPr>
          <w:rFonts w:ascii="Times New Roman" w:hAnsi="Times New Roman" w:cs="Times New Roman"/>
          <w:sz w:val="28"/>
          <w:szCs w:val="28"/>
        </w:rPr>
        <w:t xml:space="preserve"> – від 75 % до 87 %.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До поляницького газоконденсатного покладу приурочений продуктивний горизонт поляницьких відкладів.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Горизонт газонасичений в межах Північно-Майданського блоку та представлений чергуванням аргілітів, пісковиків та алевролітів. </w:t>
      </w:r>
    </w:p>
    <w:p w:rsidR="000861FE" w:rsidRPr="00907E75" w:rsidRDefault="00EE4996" w:rsidP="00CB7C36">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За даними ГДС пласти газонасичені в свердловині 52-Рос. Ефективна газонасичена товщина становить 8,8 м, пористість 12,0 %, газонасиченість 58 %. </w:t>
      </w:r>
    </w:p>
    <w:p w:rsidR="000861FE" w:rsidRPr="00907E75" w:rsidRDefault="00EE4996" w:rsidP="00CB7C36">
      <w:pPr>
        <w:spacing w:after="147"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В межах Північно-Майданського блоку заміщення колекторів непроникними породами спостерігається в північно-західному напрямку. </w:t>
      </w:r>
    </w:p>
    <w:p w:rsidR="007B79B2" w:rsidRDefault="00EE4996" w:rsidP="007B79B2">
      <w:pPr>
        <w:spacing w:after="287"/>
        <w:rPr>
          <w:rFonts w:ascii="Times New Roman" w:hAnsi="Times New Roman" w:cs="Times New Roman"/>
          <w:sz w:val="28"/>
          <w:szCs w:val="28"/>
        </w:rPr>
      </w:pPr>
      <w:r w:rsidRPr="00907E75">
        <w:rPr>
          <w:rFonts w:ascii="Times New Roman" w:hAnsi="Times New Roman" w:cs="Times New Roman"/>
          <w:sz w:val="28"/>
          <w:szCs w:val="28"/>
        </w:rPr>
        <w:t xml:space="preserve"> </w:t>
      </w:r>
    </w:p>
    <w:p w:rsidR="000861FE" w:rsidRPr="007B79B2" w:rsidRDefault="00EE4996" w:rsidP="007B79B2">
      <w:pPr>
        <w:spacing w:after="147" w:line="360" w:lineRule="auto"/>
        <w:ind w:left="-5" w:hanging="10"/>
        <w:jc w:val="both"/>
        <w:rPr>
          <w:rFonts w:ascii="Times New Roman" w:hAnsi="Times New Roman" w:cs="Times New Roman"/>
          <w:b/>
          <w:sz w:val="28"/>
          <w:szCs w:val="28"/>
        </w:rPr>
      </w:pPr>
      <w:r w:rsidRPr="007B79B2">
        <w:rPr>
          <w:rFonts w:ascii="Times New Roman" w:hAnsi="Times New Roman" w:cs="Times New Roman"/>
          <w:b/>
          <w:sz w:val="28"/>
          <w:szCs w:val="28"/>
        </w:rPr>
        <w:t xml:space="preserve">1.3 Тектонiка </w:t>
      </w:r>
    </w:p>
    <w:p w:rsidR="000861FE" w:rsidRPr="00907E75" w:rsidRDefault="00593F6A" w:rsidP="00CB7C36">
      <w:pPr>
        <w:spacing w:after="4"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Росільнянське нафтогазоконденсатне родовище (росільнянська складчастість) структурно розташоване в межах Майданського поперечного підняття Бориславсько-Покутського поясу Передкарпатського прогину, серії поздовжньо витягнутих антикліналей карпатських насувів. Останні накладаються одна на одну в північно-східному напрямку, утворюючи тришарову структуру: перший шар – слівкінська складка, другий – сливкінська складка, другий – Богрівська, Луківська та Майданська складки, третій – сливкінська складка. Глибінно-Сливкінська, Глибінно-Луквинська, Росільнянська, Косматська та Дзвиняцька складки (ілюстрація 5). Північно-східний край складки крутий (50–850), піднятий, південно-західний – значно пологіший за північно-східний (10–350). Складчастий крейдово-палеогеновий фліш і нижньоміоценова моласа. Уздовж осі складки вони ускладнені бічними </w:t>
      </w:r>
      <w:r w:rsidRPr="00907E75">
        <w:rPr>
          <w:rFonts w:ascii="Times New Roman" w:hAnsi="Times New Roman" w:cs="Times New Roman"/>
          <w:spacing w:val="2"/>
          <w:sz w:val="28"/>
          <w:szCs w:val="28"/>
        </w:rPr>
        <w:lastRenderedPageBreak/>
        <w:t>збуреннями з амплітудою від декількох метрів до 700 метрів</w:t>
      </w:r>
      <w:r w:rsidR="00EE4996" w:rsidRPr="00907E75">
        <w:rPr>
          <w:rFonts w:ascii="Times New Roman" w:eastAsia="Times New Roman" w:hAnsi="Times New Roman" w:cs="Times New Roman"/>
          <w:sz w:val="28"/>
          <w:szCs w:val="28"/>
        </w:rPr>
        <w:t xml:space="preserve">, а горизонтального – досягає 5 км.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Сейсморозвідувальними </w:t>
      </w:r>
      <w:proofErr w:type="gramStart"/>
      <w:r w:rsidRPr="00907E75">
        <w:rPr>
          <w:rFonts w:ascii="Times New Roman" w:eastAsia="Times New Roman" w:hAnsi="Times New Roman" w:cs="Times New Roman"/>
          <w:sz w:val="28"/>
          <w:szCs w:val="28"/>
        </w:rPr>
        <w:t>роботами  КМВХі</w:t>
      </w:r>
      <w:proofErr w:type="gramEnd"/>
      <w:r w:rsidRPr="00907E75">
        <w:rPr>
          <w:rFonts w:ascii="Times New Roman" w:eastAsia="Times New Roman" w:hAnsi="Times New Roman" w:cs="Times New Roman"/>
          <w:sz w:val="28"/>
          <w:szCs w:val="28"/>
        </w:rPr>
        <w:t xml:space="preserve"> ГСЗ [15] встановлено, що поперечна тектонічна зональність осадового чохла не пов’язана з глибиною залягання фундамента, а обумовлена особливостями утворення регіональних насувів. Глибина залягання фундаменту в межах Майданського підняття по простяганню змінюється від 10,5 км до 12 км. На поперечних розрізах прослідковується підняття фундаменту в напрямку складчастих Карпат. Вважається, що зовнішня границя Бориславсько-Покутської зони співпадає з лінією досить крутого насуву, по якому весь антиклінорій насунутий на моласи Самбірської зони. Але дані глибокого буріння (збільшення товщини палеогенових відкладів в північно-східному напрямку) вказують на те, що границя співпадає з Передкарпатським розломом глибинного залягання. Південно-західна границя за даними сейсморозвідки фіксується лінією відсутності відбиваючих горизонтів та співпадає з фронтальною частиною Сколівської скиби. Ширина Бориславсько-Покутської зони по верхніх ярусах складає 10-15 км.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З південного-заходу до Бориславсько-Покутської зони примикає Скибова зона. Складена вона верхньокрейдовим та палеогеновим флішем, який зім’ятий в лінійні складки, витягнуті з північного-заходу на південний схід, насунуті одна на одну.Яруси, розділені регіональними насувами, прослідковуються вздовж всієї Скибової зони та отримали назву скиб. Перші дві північно-західні скиби Берегова та Орівська повністю або частково перекривають БориславськоПокутську зону.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 межах Майданського підняття Бориславсько-Покутської зони до максимальної глибини 5114 м, досягнутої розвідувальною свердловиною 17, виявлено вісім складок, згрупованих в два структурні яруси (графічний додаток 6, папка 1). В першому структурному ярусі, з південного-заходу на південний схід, виділяються Сливкінська, Богровська, Луквинська та Майданська складки,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lastRenderedPageBreak/>
        <w:t xml:space="preserve">а в другому ярусі – глибинна Луквинська, Росільнянська, Космацька і Дзвиняцька складки.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Опис тектонічної будови окремих структур проводиться по витриманій товщі (за даними інтерпретації матеріалів ГДС), яка співпадає з покрівлею бистрицької світи (графічний додаток 4, папка 1).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Росільнянська складка належить до ІІ ярусу структур та являє собою лінійну похилу антикліналь, розміром 20х4 км. Кут падіння південно-західного крила змінюється від 15 до 450, а північно-східного – 80 – 900. Поперечними скидонасувами складка розбита на 5 блоків (з північного-заходу на південний схід): Перегінський, Слобода-Небилівський, Північно-Майданський, Майданський, Солотвинський.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Розміри Перегінського блоку по ізогіпсі мінус 4000 м – 2,0 на 0,66 км, СлободаНебилівського блоку по ізогіпсі -3100 м – 1,8 на 0,5 км, Північно-Майданського блоку по ізогіпсі – 2300 м – 1,9 на 0,7 км.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Північно-західна частина Майданського блоку ускладнена вторинним куполом, що розташований гіпсометрично нижче південно-східного купола на 100 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Розміри блоку 12 на 1,4 км.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Солотвинський блок по Солотвинському скидо-насуву опущений порівняно з Майданським блоком орієнтовно на 150 м. Розміри блоку по ізогіпсі -3100 м становлять 2,5 на 2,8 км.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В північно-західному напрямку відбувається інтенсивне заглиблення складки, головним чином за рахунок поперечних скидо-насувів. Північно-Майданський блок по Сливківському скидо-зсуву опущений в порівнянні з Майданським блоком приблизно на 150 м, Слобода-Небилівський в порівнянні з Північно-</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Майданським – на 550 м, а Перегінський в порівнянні з Слобода-Небилівським – на 670 м.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Північно-східна границя складки уточнена в Північно-Майданському блоці свердловиною 27-Рос в сторону звуження складки приблизно на 200 м, а в Майданському блоці за даними свердловин 44-Рос, 47-Рос. </w:t>
      </w:r>
    </w:p>
    <w:p w:rsidR="000861FE" w:rsidRPr="00907E75" w:rsidRDefault="00EE4996" w:rsidP="00CB7C36">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lastRenderedPageBreak/>
        <w:t xml:space="preserve">Вцілому можна сказати, що суттєвих змін в тектонічній будові Росільнянської складки не відбулося. </w:t>
      </w:r>
    </w:p>
    <w:p w:rsidR="000861FE" w:rsidRPr="00907E75" w:rsidRDefault="00EE4996" w:rsidP="00B532B1">
      <w:pPr>
        <w:spacing w:after="81" w:line="360" w:lineRule="auto"/>
        <w:ind w:left="708"/>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221B00" w:rsidP="00B560D9">
      <w:pPr>
        <w:pStyle w:val="2"/>
        <w:spacing w:line="360" w:lineRule="auto"/>
        <w:ind w:left="715" w:right="0"/>
        <w:jc w:val="both"/>
        <w:rPr>
          <w:szCs w:val="28"/>
        </w:rPr>
      </w:pPr>
      <w:r>
        <w:rPr>
          <w:szCs w:val="28"/>
          <w:lang w:val="uk-UA"/>
        </w:rPr>
        <w:t>1</w:t>
      </w:r>
      <w:r w:rsidR="00EE4996" w:rsidRPr="00907E75">
        <w:rPr>
          <w:szCs w:val="28"/>
        </w:rPr>
        <w:t xml:space="preserve">.4 Газоносність та водоносність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Першими свердловинами, закладеними з метою розвідки нафтогазоносності палеогенових відкладів Росільнянської структури, були – 8-Рос, та 10-Рос, проектними глибинами 3200 м.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8-Рос при фактичній глибині 1419 </w:t>
      </w:r>
      <w:proofErr w:type="gramStart"/>
      <w:r w:rsidRPr="00907E75">
        <w:rPr>
          <w:rFonts w:ascii="Times New Roman" w:eastAsia="Times New Roman" w:hAnsi="Times New Roman" w:cs="Times New Roman"/>
          <w:sz w:val="28"/>
          <w:szCs w:val="28"/>
        </w:rPr>
        <w:t>м  не</w:t>
      </w:r>
      <w:proofErr w:type="gramEnd"/>
      <w:r w:rsidRPr="00907E75">
        <w:rPr>
          <w:rFonts w:ascii="Times New Roman" w:eastAsia="Times New Roman" w:hAnsi="Times New Roman" w:cs="Times New Roman"/>
          <w:sz w:val="28"/>
          <w:szCs w:val="28"/>
        </w:rPr>
        <w:t xml:space="preserve"> розкрила відкладів Росільнянської складки, а свердловина 10-Рос (фактична глибина – 2117 м) розкрила тільки поляницькі відклади Росільнянської складки. Обидві свердловини ліквідовані за технічними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 1962 р., з метою пошуків нафтогазових покладів, пробурена свердловина 9Рос (проектна глибина 3200 м), яка при фактичній глибині 3235 м розкрила поляницькі відклади Космацької складки. Свердловина ліквідована за геологічними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 1963 р. з метою пошуків та розвідки нафтогазоносності глибинних структур, закладені свердловини 1-Рос та 3-Рос. Сверловина 1-Рос (проектна глибина – 3200 м) розкривши відклади менілітової свити Росільнянської складки на глибині 2566 м, зупинена бурінням. </w:t>
      </w:r>
      <w:r w:rsidR="00593F6A" w:rsidRPr="00907E75">
        <w:rPr>
          <w:rFonts w:ascii="Times New Roman" w:hAnsi="Times New Roman" w:cs="Times New Roman"/>
          <w:spacing w:val="2"/>
          <w:sz w:val="28"/>
          <w:szCs w:val="28"/>
        </w:rPr>
        <w:t>Свердловина була ліквідована з геологічних причин через відсутність перспективних покладів нафти і газу на цій ділянці.</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3-Рос (проектна глибина 3200 м) розкрила відклади еоцену Росільнянської складки, з яких при фактичній глибині 2741 м отримано аварійний фонтан води з газом та конденсатом. Свердловина ліквідована за технічними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 1962 р. пробурена свердловина 3-Луква, проектною глибиною 3500 м (фактична глибина 3495 м), з метою пошуків та розвідки промислової нафтогазоносності менілітових відкладів. При випробуванні на продуктивність розкритої частини розрізу менілітової світи, отримано </w:t>
      </w:r>
      <w:r w:rsidRPr="00907E75">
        <w:rPr>
          <w:rFonts w:ascii="Times New Roman" w:eastAsia="Times New Roman" w:hAnsi="Times New Roman" w:cs="Times New Roman"/>
          <w:sz w:val="28"/>
          <w:szCs w:val="28"/>
        </w:rPr>
        <w:lastRenderedPageBreak/>
        <w:t xml:space="preserve">приплив води, після чого свердловина була ліквідована з геологічних причин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5-Рос, проектною глибиною 3200 м (фактична глибина 2468 м), закладена на південно-східному крилі Росільнянської складки з метою пошуків та розвідки промислової нафтогазоносності палеогенових відкладів.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ліквідована за технічними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У 1965–1966 рр. партією № 67/65 Західноукраїнської геофізичної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розвідувальної експедиції під керівництвом Івахіва Б. І. і Огородника Я. М. [17] в районі робіт проведені повторні дослідження, які дозволили отримати дійсні відбиваючі площадки по горизонту, який приурочений, ймовірно, до покрівлі еоцену і побудувати по даному горизонту структурну схему. На схемі вимальовувалася Космацька складка, а також південно-східна перекліналь та склепіння Росільнянської структури. Згідно даних, з врахуванням матеріалів глибокого буріння і геологічної зйомки, проведеної в 1961–1962 </w:t>
      </w:r>
      <w:proofErr w:type="gramStart"/>
      <w:r w:rsidRPr="00907E75">
        <w:rPr>
          <w:rFonts w:ascii="Times New Roman" w:eastAsia="Times New Roman" w:hAnsi="Times New Roman" w:cs="Times New Roman"/>
          <w:sz w:val="28"/>
          <w:szCs w:val="28"/>
        </w:rPr>
        <w:t>рр.,</w:t>
      </w:r>
      <w:proofErr w:type="gramEnd"/>
      <w:r w:rsidRPr="00907E75">
        <w:rPr>
          <w:rFonts w:ascii="Times New Roman" w:eastAsia="Times New Roman" w:hAnsi="Times New Roman" w:cs="Times New Roman"/>
          <w:sz w:val="28"/>
          <w:szCs w:val="28"/>
        </w:rPr>
        <w:t xml:space="preserve"> складені самостійні проекти на розвідку Космацької та Росільнянської площ. Оскільки структурні побудови мали схематичний характер, вони були дещо переінтерпретовані. Виходячи із вищенаведених матеріалів, а також із врахуванням загальних закономірностей геологічної будови Передкарпатського прогину, Росільнянська складка по покрівлі еоцену представляє собою лінійновитягнуту антикліналь шириною 2 км, довжиною 12,5 км. Згідно даних геологічної зйомки північно-західна перекліналь ускладнена скидо-насувом. Проектом розвідки [2] передбачалося, крім пробурених і тих що в бурінні, пробурити 18 свердловин з метою подальшого вивчення геологічної будови площі, розвідки еоценового газоконденсатного покладу та підготовки його до промислової розробки. Проектні свердловини закладалися на семи профілях, розташованих вхрест простягання структури. Їх місцеположення обумовлювалося рельєфом місцевості. Для більш впевненого визначення контуру газоносності проектні глибини встановлювалися таким чином, щоб продуктивні горизонти розкривалися на різних абсолютних відмітках. </w:t>
      </w:r>
      <w:r w:rsidRPr="00907E75">
        <w:rPr>
          <w:rFonts w:ascii="Times New Roman" w:eastAsia="Times New Roman" w:hAnsi="Times New Roman" w:cs="Times New Roman"/>
          <w:sz w:val="28"/>
          <w:szCs w:val="28"/>
        </w:rPr>
        <w:lastRenderedPageBreak/>
        <w:t xml:space="preserve">Відстань між профілями складала 1300 – 1800 км, а між свердловинами в профілях – 750 – 2000 км.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2-Рос, проектною глибиною 3250 м, закладена на північний схід від свердловини 5-Рос. При досягненні глибини 3250 м свердловина зупинена бурінням у відкладах поляницької світи. При випробуванні поляницьких відкладів Росільнянської складки отримано приплив мінералізованої води дебітом 1,4 т/д при динамічному рівні 2175 м. Свердловина ліквідована за геологічними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6-Рос, проектною глибиною 3100 м, закладена в склепінній частині Росільнянської складки з метою пошуків та розвідки промислової нафтогазоносності палеогенових та верхньоменілітових відкладів. Свердловина ліквідована за технічними причинами при вибої 2313 м у менілітових відкладах Росільнянської складки.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7-Рос, проектною глибиною 3600 м, закладена на профілі свердловин 3-Рос та 3-Луква на середині відстані між ними з метоюпошуків та розвідки нафтогазових покладів в палеогенових відкладах. При досягненні глибини 3612 м свердловина зупинена бурінням у ямненських відкладах. При випробуванні весь розріз свердловини обводнений. Свердловина ліквідована за геологічними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11-Рос, проектною глибиною 3600 м, закладена в присклепінній частині Росільнянської складки. При досягненні глибини 2937 м у відкладах вигодсько-манявської світи відбулося аварійне фонтанування свердловини з орієнтовним початковим дебітом газу 300 – 350 тис.м3/д. Таким чином, даною свердловиною було підтверджено газоносність даних відкладів. Свердловина ліквідована за технічними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13-Рос, проектною глибиною 3200 м (фактична глибина – 3192 м), закладена в склепінній частині Росільнянської складки та розкрила верхню частину манявської світи. При випробуванні вигодсько-манявських відкладів отримано промислові припливи газу з конденсатом. Свердловиною 13-Рос була доказана обводненість менілітових відкладів </w:t>
      </w:r>
      <w:r w:rsidRPr="00907E75">
        <w:rPr>
          <w:rFonts w:ascii="Times New Roman" w:eastAsia="Times New Roman" w:hAnsi="Times New Roman" w:cs="Times New Roman"/>
          <w:sz w:val="28"/>
          <w:szCs w:val="28"/>
        </w:rPr>
        <w:lastRenderedPageBreak/>
        <w:t xml:space="preserve">Росільнянської складки. В серпні 1968 р. свердловину ліквідовано за геологічними причинами. </w:t>
      </w:r>
    </w:p>
    <w:p w:rsidR="000861FE" w:rsidRPr="00907E75" w:rsidRDefault="00EE4996" w:rsidP="00B560D9">
      <w:pPr>
        <w:spacing w:after="4" w:line="360" w:lineRule="auto"/>
        <w:ind w:left="-5" w:right="101"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12-Рос, проектною глибиною 3300 м (фактична глибина – 2650 м), закладена в склепінній частині Росільнянської складки. При випробуванні відкладів вигодської світи отримано фонтан газу дебітом 259 тис.  м3/д. В 1969 р. свердловину передано в експлуатацію.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23-Рос, проектною глибиною 3400 м (фактична глибина – 3412 м), закладена в присклепінній частині Росільнянської складки. При випробуванні </w:t>
      </w:r>
      <w:proofErr w:type="gramStart"/>
      <w:r w:rsidRPr="00907E75">
        <w:rPr>
          <w:rFonts w:ascii="Times New Roman" w:eastAsia="Times New Roman" w:hAnsi="Times New Roman" w:cs="Times New Roman"/>
          <w:sz w:val="28"/>
          <w:szCs w:val="28"/>
        </w:rPr>
        <w:t>у горизонт</w:t>
      </w:r>
      <w:proofErr w:type="gramEnd"/>
      <w:r w:rsidRPr="00907E75">
        <w:rPr>
          <w:rFonts w:ascii="Times New Roman" w:eastAsia="Times New Roman" w:hAnsi="Times New Roman" w:cs="Times New Roman"/>
          <w:sz w:val="28"/>
          <w:szCs w:val="28"/>
        </w:rPr>
        <w:t xml:space="preserve"> манянських пісковиків отримано приплив газу дебітом 1563 тис. м3/д на 35 мм діагфрагмі. В жовтні 1969 р. свердловину передано в експлуатацію. Свердловина 18-Рос, проектною глибиною 3850 м (фактична глибина – 3640 м) закладена в присклепінній частині Росільнянської складки. При вибої 3640 м розкрила відклади стрийської світи. При випробуванні горизонту вигодськоманявських відкладів промислового припливу не отримано. Свердловина ліквідована за геологічними причинами. </w:t>
      </w:r>
    </w:p>
    <w:p w:rsidR="000861FE" w:rsidRPr="00907E75" w:rsidRDefault="00EE4996" w:rsidP="00B560D9">
      <w:pPr>
        <w:spacing w:after="4" w:line="360" w:lineRule="auto"/>
        <w:ind w:left="-5" w:right="9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З закінченням буріння свердловин 12-Рос, 23-Рос та 18-Рос присклепінна та південно-західна частина структури в основному розвідана. Тому, в 1970 – 1971 рр. всі розвідувальні роботи проводилися в основному в північно-західній частині площі. З метою оконтурення покладів газу в північно-західному напрямку, закладено свердловини 14-Рос, 15-Рос, 19-Рос, 24-Рос, 25-Рос і в 1972 р. свердловину 20-Рос.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14-Рос (проектна глибина 3500 м) пробурена до глибини 3260 м і зупинена у відкладах манявської світи Росільнянської складки. При випробуванні відкладів вигодсько-манявської світи отримано приплив газу з конденсатом. З вересня 1973 р. свердловина в експлуатації.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15-Рос (проектна глибина 4900 м) пробурена до глибини 4863 м і зупинена у відкладах манявської світи Росільнянської складки. Свердловина ліквідована за геологічними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19-Рос (проектна глибина 4600 м) зупинена буріння в ямненських відкладах Росільнянської складки на глибині 3541 м. При </w:t>
      </w:r>
      <w:r w:rsidRPr="00907E75">
        <w:rPr>
          <w:rFonts w:ascii="Times New Roman" w:eastAsia="Times New Roman" w:hAnsi="Times New Roman" w:cs="Times New Roman"/>
          <w:sz w:val="28"/>
          <w:szCs w:val="28"/>
        </w:rPr>
        <w:lastRenderedPageBreak/>
        <w:t xml:space="preserve">випробуванні на продуктивність розкритої частини всього розрізу, отримані незначні припливи води, після чого свердловина була ліквідована з геологічних причин. Свердловина 24-Рос (проектна глибина 3900 м) при глибині вибою 3310 м розкрила відклади стрийської світи Росільнянської складки. Даною свердловиною вперше доказана промислова газоносність манявської світи, де при випробуванні в інтервалі 3019 – 3037 м отримано приплив газу з конденсатом дебітом 90 тис. м3/д. В травні 1972 р. свердловину передано в експлуатацію.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25-Рос (проектна глибина 3900 м) при глибині вибою 3726 м розкрила відклади манявської світи Росільнянської складки. За інтерпретацією геофізичних матеріалів всі пласти-колектори у відкритому розрізі повністю обводнені. Тому, із-за відсутності в розрізі свердловини продуктивних горизонтів експлуатаційна колона не спускалася. Свердловина ліквідована за геологічними причинами.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 20-Рос (проектна глибина 3600 м) при глибині вибою 3212 м розкрила відклади стрийської світи Росільнянської складки. При випробуванні менілітових та еоценових відкладів отримано промислові припливи газу з конденсатом. В листопаді 1974 р. свердловину передано в експлуатацію. З 1966 р. по 1972 р. в південно-західній частині Росільнянської площі </w:t>
      </w:r>
      <w:proofErr w:type="gramStart"/>
      <w:r w:rsidRPr="00907E75">
        <w:rPr>
          <w:rFonts w:ascii="Times New Roman" w:eastAsia="Times New Roman" w:hAnsi="Times New Roman" w:cs="Times New Roman"/>
          <w:sz w:val="28"/>
          <w:szCs w:val="28"/>
        </w:rPr>
        <w:t>пробурені  свердловини</w:t>
      </w:r>
      <w:proofErr w:type="gramEnd"/>
      <w:r w:rsidRPr="00907E75">
        <w:rPr>
          <w:rFonts w:ascii="Times New Roman" w:eastAsia="Times New Roman" w:hAnsi="Times New Roman" w:cs="Times New Roman"/>
          <w:sz w:val="28"/>
          <w:szCs w:val="28"/>
        </w:rPr>
        <w:t xml:space="preserve"> 2-ЯК, 3-ЯК, 9-ЯК, 18-ЯК. Всі пробурені свердловини виявилися за контуром нафтогазоносності, але дозволили деталізувати геологічну будову південно-західної частини Росільнянської структури. Свердловини 3-ЯК, 9-ЯК та 18-ЯК ліквідовані за геологічними причинами, свердловина 2-ЯК – за технічними причинами. </w:t>
      </w:r>
    </w:p>
    <w:p w:rsidR="000861FE" w:rsidRPr="00907E75" w:rsidRDefault="00593F6A"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pacing w:val="2"/>
          <w:sz w:val="28"/>
          <w:szCs w:val="28"/>
        </w:rPr>
        <w:t>У разі отримання мінералізованої води з пластів заміри дебіту проводяться під час припливу та в малодебітних свердловинах - шляхом відстеження рівнів води, відбору проб води для аналізу та вимірювання пластового тиску та температури</w:t>
      </w:r>
      <w:r w:rsidR="00EE4996" w:rsidRPr="00907E75">
        <w:rPr>
          <w:rFonts w:ascii="Times New Roman" w:hAnsi="Times New Roman" w:cs="Times New Roman"/>
          <w:sz w:val="28"/>
          <w:szCs w:val="28"/>
        </w:rPr>
        <w:t>.</w:t>
      </w:r>
      <w:r w:rsidR="00A2084C" w:rsidRPr="00907E75">
        <w:rPr>
          <w:rFonts w:ascii="Times New Roman" w:hAnsi="Times New Roman" w:cs="Times New Roman"/>
          <w:sz w:val="28"/>
          <w:szCs w:val="28"/>
          <w:lang w:val="uk-UA"/>
        </w:rPr>
        <w:t xml:space="preserve"> </w:t>
      </w:r>
      <w:r w:rsidR="00EE4996" w:rsidRPr="00907E75">
        <w:rPr>
          <w:rFonts w:ascii="Times New Roman" w:hAnsi="Times New Roman" w:cs="Times New Roman"/>
          <w:sz w:val="28"/>
          <w:szCs w:val="28"/>
        </w:rPr>
        <w:t xml:space="preserve">Але, слід відмітити, що перерахований комплекс досліджень в ряді водоносних об’єктів виконаний неповністю. В деяких свердловинах замір пластового тиску глибинним манометром проводився на 300–400 м вище випробуваного горизонту.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lastRenderedPageBreak/>
        <w:t xml:space="preserve">Ізоляція обʼєктів проводилася шляхом встановлення цементних мостів із наступним випробуванням їх на герметичність загрузкою 20–40 МПа і пониженням рівня не менш, ніж на 2/3 глибини свердловини. Якщо припливу з пласта не отримано, або у випадку низькодебітності обʼєкта випробування, проводилася інтенсифікація припливу (ГРП, продувка газом високого тиску, СКО).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Якщо після використання методів інтенсифікації позитивних результатів не було, свердловину заповнювали глинистим розчином, без встановлення цементного </w:t>
      </w:r>
      <w:proofErr w:type="gramStart"/>
      <w:r w:rsidRPr="00907E75">
        <w:rPr>
          <w:rFonts w:ascii="Times New Roman" w:hAnsi="Times New Roman" w:cs="Times New Roman"/>
          <w:sz w:val="28"/>
          <w:szCs w:val="28"/>
        </w:rPr>
        <w:t>моста .</w:t>
      </w:r>
      <w:proofErr w:type="gramEnd"/>
      <w:r w:rsidRPr="00907E75">
        <w:rPr>
          <w:rFonts w:ascii="Times New Roman" w:hAnsi="Times New Roman" w:cs="Times New Roman"/>
          <w:sz w:val="28"/>
          <w:szCs w:val="28"/>
        </w:rPr>
        <w:t xml:space="preserve"> Проводили перфорацію вищезалягаючого обʼєкта і і приступали до припливу вищеописаними методами.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Короткі відомості про об’єми і результати по випробуванню свердловин приведені в таблиці 3.5 і на графічних додатках 30, 31(папка 1). Більш детально результати випробування викладені у розділі 6.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На даний час на Росільнянському родовищі випробувано34 свердловини (чотири пошукових, 18 розвідувальних і десять експлуатаційних). В чотирьох свердловинах (3, 11, 12 і 43-Рос) отримано припливи газу та води в результаті аварійного фонтанування. Крім того, в свердловинах 1, 3, 6 і 11-Рос характер продукції встановлений в процесі буріння в результаті припливу води або виклику припливу з метою звільнення прихваченого бурінструменту. Всього в процесі розвідки і розробки родовища випробувано 63 об’єкта.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Поляницький поклад Північно-Майданського блоку в межах контуру випробувався у свердловині 52-Рос. Всього випробувано один обʼєкт. </w:t>
      </w:r>
    </w:p>
    <w:p w:rsidR="000861FE" w:rsidRPr="00907E75" w:rsidRDefault="00EE4996" w:rsidP="00B560D9">
      <w:pPr>
        <w:spacing w:after="13"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 xml:space="preserve">Менілітовий поклад Північно-Майданського блоку в межах контуру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t>нафтоносності випробувався в свердловинах 21-</w:t>
      </w:r>
      <w:proofErr w:type="gramStart"/>
      <w:r w:rsidRPr="00907E75">
        <w:rPr>
          <w:rFonts w:ascii="Times New Roman" w:hAnsi="Times New Roman" w:cs="Times New Roman"/>
          <w:sz w:val="28"/>
          <w:szCs w:val="28"/>
        </w:rPr>
        <w:t>Рос ,</w:t>
      </w:r>
      <w:proofErr w:type="gramEnd"/>
      <w:r w:rsidRPr="00907E75">
        <w:rPr>
          <w:rFonts w:ascii="Times New Roman" w:hAnsi="Times New Roman" w:cs="Times New Roman"/>
          <w:sz w:val="28"/>
          <w:szCs w:val="28"/>
        </w:rPr>
        <w:t xml:space="preserve"> 52-Рос, а в свердловинах 19-Рос та 27-Рос у водоносній частині покладу. Всього випробувано чотири обʼєкти. </w:t>
      </w:r>
    </w:p>
    <w:p w:rsidR="000861FE" w:rsidRPr="00907E75" w:rsidRDefault="00EE4996" w:rsidP="00B560D9">
      <w:pPr>
        <w:spacing w:after="210" w:line="360" w:lineRule="auto"/>
        <w:ind w:left="-5" w:hanging="10"/>
        <w:jc w:val="both"/>
        <w:rPr>
          <w:rFonts w:ascii="Times New Roman" w:hAnsi="Times New Roman" w:cs="Times New Roman"/>
          <w:sz w:val="28"/>
          <w:szCs w:val="28"/>
        </w:rPr>
      </w:pPr>
      <w:r w:rsidRPr="00907E75">
        <w:rPr>
          <w:rFonts w:ascii="Times New Roman" w:hAnsi="Times New Roman" w:cs="Times New Roman"/>
          <w:sz w:val="28"/>
          <w:szCs w:val="28"/>
        </w:rPr>
        <w:lastRenderedPageBreak/>
        <w:t xml:space="preserve">Менілітовий поклад Майданського блоку (північна ділянка) випробувався в трьох свердловинах (20, 25 і 47-Рос). Газонасичена частина покладу випробувана в свердловинах 20 і 47-Рос, а водоносна – в свердловинах 20-Рос, 25-Рос. Всього випробувано сім обʼєктів. </w:t>
      </w:r>
    </w:p>
    <w:p w:rsidR="000861FE" w:rsidRPr="00907E75" w:rsidRDefault="00EE4996" w:rsidP="00B532B1">
      <w:pPr>
        <w:spacing w:after="0" w:line="360" w:lineRule="auto"/>
        <w:ind w:right="8928"/>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B560D9">
      <w:pPr>
        <w:pStyle w:val="1"/>
        <w:spacing w:line="360" w:lineRule="auto"/>
        <w:ind w:left="553" w:right="609"/>
        <w:jc w:val="both"/>
        <w:rPr>
          <w:szCs w:val="28"/>
        </w:rPr>
      </w:pPr>
      <w:r w:rsidRPr="00907E75">
        <w:rPr>
          <w:szCs w:val="28"/>
        </w:rPr>
        <w:t>Виснов</w:t>
      </w:r>
      <w:r w:rsidR="007B79B2">
        <w:rPr>
          <w:szCs w:val="28"/>
          <w:lang w:val="uk-UA"/>
        </w:rPr>
        <w:t>ки</w:t>
      </w:r>
      <w:r w:rsidRPr="00907E75">
        <w:rPr>
          <w:szCs w:val="28"/>
        </w:rPr>
        <w:t xml:space="preserve"> </w:t>
      </w:r>
    </w:p>
    <w:p w:rsidR="000861FE" w:rsidRPr="00907E75" w:rsidRDefault="00EE4996" w:rsidP="00B560D9">
      <w:pPr>
        <w:spacing w:after="0" w:line="360" w:lineRule="auto"/>
        <w:ind w:left="708"/>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B560D9">
      <w:pPr>
        <w:spacing w:after="232"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Поклади газу Бориславсько-Покутської зони пов’язані в основному із менілітовим, майданським та відкладами еоцену. На Росільнянському родовищі промислово газоносними є стрийської світа Росільнянської складки. Даною свердловиною вперше доказана промислова газоносність манявської світи. Продуктивна </w:t>
      </w:r>
      <w:proofErr w:type="gramStart"/>
      <w:r w:rsidRPr="00907E75">
        <w:rPr>
          <w:rFonts w:ascii="Times New Roman" w:eastAsia="Times New Roman" w:hAnsi="Times New Roman" w:cs="Times New Roman"/>
          <w:sz w:val="28"/>
          <w:szCs w:val="28"/>
        </w:rPr>
        <w:t>товща  представлена</w:t>
      </w:r>
      <w:proofErr w:type="gramEnd"/>
      <w:r w:rsidRPr="00907E75">
        <w:rPr>
          <w:rFonts w:ascii="Times New Roman" w:eastAsia="Times New Roman" w:hAnsi="Times New Roman" w:cs="Times New Roman"/>
          <w:sz w:val="28"/>
          <w:szCs w:val="28"/>
        </w:rPr>
        <w:t xml:space="preserve"> піщано-алевролітовимиколекторами. Ця пачка є верхньою частиною вигодсько-манявського продуктивного горизонту (еоценовий поклад).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3"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3"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3"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131"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32B1">
      <w:pPr>
        <w:spacing w:after="0" w:line="360" w:lineRule="auto"/>
        <w:ind w:right="2"/>
        <w:jc w:val="center"/>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B560D9">
      <w:pPr>
        <w:pStyle w:val="1"/>
        <w:spacing w:line="360" w:lineRule="auto"/>
        <w:ind w:left="553" w:right="543"/>
        <w:jc w:val="both"/>
        <w:rPr>
          <w:szCs w:val="28"/>
        </w:rPr>
      </w:pPr>
      <w:r w:rsidRPr="00907E75">
        <w:rPr>
          <w:szCs w:val="28"/>
        </w:rPr>
        <w:lastRenderedPageBreak/>
        <w:t xml:space="preserve">2 АНАЛІЗ ІСНУЮЧОГО КОМПЛЕКСУ МЕТОДІВ ГДС ВЕРЕЩИЦЬКОГО РОДОВИЩА </w:t>
      </w:r>
    </w:p>
    <w:p w:rsidR="000861FE" w:rsidRPr="00907E75" w:rsidRDefault="00EE4996" w:rsidP="00B560D9">
      <w:pPr>
        <w:pStyle w:val="2"/>
        <w:spacing w:line="360" w:lineRule="auto"/>
        <w:ind w:left="715" w:right="0"/>
        <w:jc w:val="both"/>
        <w:rPr>
          <w:szCs w:val="28"/>
        </w:rPr>
      </w:pPr>
      <w:r w:rsidRPr="00907E75">
        <w:rPr>
          <w:szCs w:val="28"/>
        </w:rPr>
        <w:t xml:space="preserve">2.1. Умови проведення геофізичних досліджень свердловин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З часу останнього підрахунку запасів [9] на Росільнянському родовищі </w:t>
      </w:r>
      <w:proofErr w:type="gramStart"/>
      <w:r w:rsidRPr="00907E75">
        <w:rPr>
          <w:rFonts w:ascii="Times New Roman" w:eastAsia="Times New Roman" w:hAnsi="Times New Roman" w:cs="Times New Roman"/>
          <w:sz w:val="28"/>
          <w:szCs w:val="28"/>
        </w:rPr>
        <w:t>пробурена  одна</w:t>
      </w:r>
      <w:proofErr w:type="gramEnd"/>
      <w:r w:rsidRPr="00907E75">
        <w:rPr>
          <w:rFonts w:ascii="Times New Roman" w:eastAsia="Times New Roman" w:hAnsi="Times New Roman" w:cs="Times New Roman"/>
          <w:sz w:val="28"/>
          <w:szCs w:val="28"/>
        </w:rPr>
        <w:t xml:space="preserve"> експлуатаційна свердловина (52-Рос). Всього на родовищі пробурено 38 </w:t>
      </w:r>
      <w:r w:rsidR="00A2084C" w:rsidRPr="00907E75">
        <w:rPr>
          <w:rFonts w:ascii="Times New Roman" w:hAnsi="Times New Roman" w:cs="Times New Roman"/>
          <w:spacing w:val="2"/>
          <w:sz w:val="28"/>
          <w:szCs w:val="28"/>
        </w:rPr>
        <w:t>свердловини проектуються відповідно до їх глибини та геологічних умов розводки</w:t>
      </w:r>
      <w:r w:rsidR="00A2084C" w:rsidRPr="00907E75">
        <w:rPr>
          <w:rFonts w:ascii="Times New Roman" w:eastAsia="Times New Roman" w:hAnsi="Times New Roman" w:cs="Times New Roman"/>
          <w:sz w:val="28"/>
          <w:szCs w:val="28"/>
        </w:rPr>
        <w:t xml:space="preserve"> і складаються</w:t>
      </w:r>
      <w:r w:rsidRPr="00907E75">
        <w:rPr>
          <w:rFonts w:ascii="Times New Roman" w:eastAsia="Times New Roman" w:hAnsi="Times New Roman" w:cs="Times New Roman"/>
          <w:sz w:val="28"/>
          <w:szCs w:val="28"/>
        </w:rPr>
        <w:t xml:space="preserve"> переважно з технічної і експлуатаційної колони. Розкриття продуктивних відкладів проводилось долотами 269 мм, 214 мм, 190 мм, 145 мм, 140 мм і 138 мм. Питома вага бурових розчинів, які використовували для розкриття продуктивних відкладі складала 1,02 – 1,93 г/см3. Вязкість складала 25 –   150 с. Буровий розчин оброблявся різними хімічними реагентами (КССБ, крохмал, сивушне масло, КМЦ-500, хром пік, графіт, петролатум, нафта</w:t>
      </w:r>
      <w:r w:rsidR="00A2084C" w:rsidRPr="00907E75">
        <w:rPr>
          <w:rFonts w:ascii="Times New Roman" w:hAnsi="Times New Roman" w:cs="Times New Roman"/>
          <w:spacing w:val="2"/>
          <w:sz w:val="28"/>
          <w:szCs w:val="28"/>
        </w:rPr>
        <w:t xml:space="preserve"> і інші), що дещо змінює електрохімічну активність породи і </w:t>
      </w:r>
      <w:proofErr w:type="gramStart"/>
      <w:r w:rsidR="00A2084C" w:rsidRPr="00907E75">
        <w:rPr>
          <w:rFonts w:ascii="Times New Roman" w:hAnsi="Times New Roman" w:cs="Times New Roman"/>
          <w:spacing w:val="2"/>
          <w:sz w:val="28"/>
          <w:szCs w:val="28"/>
        </w:rPr>
        <w:t>в першу</w:t>
      </w:r>
      <w:proofErr w:type="gramEnd"/>
      <w:r w:rsidR="00A2084C" w:rsidRPr="00907E75">
        <w:rPr>
          <w:rFonts w:ascii="Times New Roman" w:hAnsi="Times New Roman" w:cs="Times New Roman"/>
          <w:spacing w:val="2"/>
          <w:sz w:val="28"/>
          <w:szCs w:val="28"/>
        </w:rPr>
        <w:t xml:space="preserve"> чергу вирівнює криву SP</w:t>
      </w:r>
      <w:r w:rsidRPr="00907E75">
        <w:rPr>
          <w:rFonts w:ascii="Times New Roman" w:eastAsia="Times New Roman" w:hAnsi="Times New Roman" w:cs="Times New Roman"/>
          <w:sz w:val="28"/>
          <w:szCs w:val="28"/>
        </w:rPr>
        <w:t xml:space="preserve">. Для обтяження розчину використовувався барит, інколи гематит. В свердловині 49-Росільнянська розкриття еоценових відкладів проводилось розчином не нафтовій основі. </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Питомий електричний опір промивальних рідин в пластових умовах змінювався від 0,075 </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 xml:space="preserve"> 1,5 Ом.м. Низький опір розчинів спостерігався в </w:t>
      </w:r>
    </w:p>
    <w:p w:rsidR="00A2084C" w:rsidRPr="00907E75" w:rsidRDefault="00EE4996" w:rsidP="00B560D9">
      <w:pPr>
        <w:spacing w:after="4" w:line="360" w:lineRule="auto"/>
        <w:ind w:left="-5" w:hanging="10"/>
        <w:jc w:val="both"/>
        <w:rPr>
          <w:rFonts w:ascii="Times New Roman" w:eastAsia="Times New Roman" w:hAnsi="Times New Roman" w:cs="Times New Roman"/>
          <w:sz w:val="28"/>
          <w:szCs w:val="28"/>
        </w:rPr>
      </w:pPr>
      <w:r w:rsidRPr="00907E75">
        <w:rPr>
          <w:rFonts w:ascii="Times New Roman" w:eastAsia="Times New Roman" w:hAnsi="Times New Roman" w:cs="Times New Roman"/>
          <w:sz w:val="28"/>
          <w:szCs w:val="28"/>
        </w:rPr>
        <w:t xml:space="preserve">свердловинах 1, 3, 7, 11, 12, 13, 17, 19, 21, 22, 23, 24, 27, 41, 47-Росільнянські і 2, 9-Яблонька-Кричка. </w:t>
      </w:r>
      <w:r w:rsidR="00A2084C" w:rsidRPr="00907E75">
        <w:rPr>
          <w:rFonts w:ascii="Times New Roman" w:hAnsi="Times New Roman" w:cs="Times New Roman"/>
          <w:spacing w:val="2"/>
          <w:sz w:val="28"/>
          <w:szCs w:val="28"/>
        </w:rPr>
        <w:t xml:space="preserve">Використання високомінералізованих рідин знижує можливість якісної та кількісної інтерпретації деяких матеріалів електротехнічних досліджень (БК, БКЗ). </w:t>
      </w:r>
      <w:r w:rsidR="00A2084C" w:rsidRPr="00907E75">
        <w:rPr>
          <w:rFonts w:ascii="Times New Roman" w:hAnsi="Times New Roman" w:cs="Times New Roman"/>
          <w:spacing w:val="2"/>
          <w:sz w:val="28"/>
          <w:szCs w:val="28"/>
          <w:lang w:val="uk-UA"/>
        </w:rPr>
        <w:t>М</w:t>
      </w:r>
      <w:r w:rsidR="00A2084C" w:rsidRPr="00907E75">
        <w:rPr>
          <w:rFonts w:ascii="Times New Roman" w:hAnsi="Times New Roman" w:cs="Times New Roman"/>
          <w:spacing w:val="2"/>
          <w:sz w:val="28"/>
          <w:szCs w:val="28"/>
        </w:rPr>
        <w:t>інералізація</w:t>
      </w:r>
    </w:p>
    <w:p w:rsidR="000861FE" w:rsidRPr="00907E75" w:rsidRDefault="00EE4996" w:rsidP="00B560D9">
      <w:pPr>
        <w:spacing w:after="4" w:line="360" w:lineRule="auto"/>
        <w:ind w:left="-5"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пластових вод прийнята згідно [9] і для менілітових відкладів складає 231,3 г/л, еоценових – 176 г/л. Значення питомого опору пластових вод свердловинних умовах розраховувались виходячи з мінералізації пластових вод і температури пласта. Графік зміни опору пластової води з глибиною показано </w:t>
      </w:r>
      <w:proofErr w:type="gramStart"/>
      <w:r w:rsidRPr="00907E75">
        <w:rPr>
          <w:rFonts w:ascii="Times New Roman" w:eastAsia="Times New Roman" w:hAnsi="Times New Roman" w:cs="Times New Roman"/>
          <w:sz w:val="28"/>
          <w:szCs w:val="28"/>
        </w:rPr>
        <w:t>на рисунку</w:t>
      </w:r>
      <w:proofErr w:type="gramEnd"/>
      <w:r w:rsidRPr="00907E75">
        <w:rPr>
          <w:rFonts w:ascii="Times New Roman" w:eastAsia="Times New Roman" w:hAnsi="Times New Roman" w:cs="Times New Roman"/>
          <w:sz w:val="28"/>
          <w:szCs w:val="28"/>
        </w:rPr>
        <w:t xml:space="preserve"> 5.1та таблиці 5.1. </w:t>
      </w:r>
    </w:p>
    <w:p w:rsidR="000861FE" w:rsidRPr="00907E75" w:rsidRDefault="00EE4996" w:rsidP="00B560D9">
      <w:pPr>
        <w:spacing w:after="4" w:line="360" w:lineRule="auto"/>
        <w:ind w:left="-15" w:firstLine="708"/>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Температурний режим на родовищі визначений у 13, 14, 25-Росільна де зареєстрований геотермічний градієнт, який складає 2,7 оС на 100м. </w:t>
      </w:r>
    </w:p>
    <w:p w:rsidR="000861FE" w:rsidRPr="00907E75" w:rsidRDefault="00EE4996" w:rsidP="00B532B1">
      <w:pPr>
        <w:spacing w:after="133" w:line="360" w:lineRule="auto"/>
        <w:ind w:left="708"/>
        <w:rPr>
          <w:rFonts w:ascii="Times New Roman" w:hAnsi="Times New Roman" w:cs="Times New Roman"/>
          <w:sz w:val="28"/>
          <w:szCs w:val="28"/>
        </w:rPr>
      </w:pPr>
      <w:r w:rsidRPr="00907E75">
        <w:rPr>
          <w:rFonts w:ascii="Times New Roman" w:eastAsia="Times New Roman" w:hAnsi="Times New Roman" w:cs="Times New Roman"/>
          <w:sz w:val="28"/>
          <w:szCs w:val="28"/>
        </w:rPr>
        <w:lastRenderedPageBreak/>
        <w:t xml:space="preserve"> </w:t>
      </w:r>
    </w:p>
    <w:p w:rsidR="000861FE" w:rsidRPr="00907E75" w:rsidRDefault="00EE4996" w:rsidP="00B532B1">
      <w:pPr>
        <w:spacing w:after="0" w:line="360" w:lineRule="auto"/>
        <w:ind w:left="708"/>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B532B1">
      <w:pPr>
        <w:spacing w:after="73" w:line="360" w:lineRule="auto"/>
        <w:ind w:right="1752"/>
        <w:jc w:val="right"/>
        <w:rPr>
          <w:rFonts w:ascii="Times New Roman" w:hAnsi="Times New Roman" w:cs="Times New Roman"/>
          <w:sz w:val="28"/>
          <w:szCs w:val="28"/>
        </w:rPr>
      </w:pPr>
      <w:r w:rsidRPr="00907E75">
        <w:rPr>
          <w:rFonts w:ascii="Times New Roman" w:eastAsia="Times New Roman" w:hAnsi="Times New Roman" w:cs="Times New Roman"/>
          <w:b/>
          <w:sz w:val="28"/>
          <w:szCs w:val="28"/>
        </w:rPr>
        <w:t>ρв, Омм</w:t>
      </w:r>
    </w:p>
    <w:p w:rsidR="000861FE" w:rsidRDefault="00EE4996">
      <w:pPr>
        <w:spacing w:after="199"/>
        <w:ind w:left="202"/>
      </w:pPr>
      <w:r>
        <w:rPr>
          <w:noProof/>
        </w:rPr>
        <mc:AlternateContent>
          <mc:Choice Requires="wpg">
            <w:drawing>
              <wp:inline distT="0" distB="0" distL="0" distR="0">
                <wp:extent cx="4739638" cy="6517833"/>
                <wp:effectExtent l="0" t="0" r="0" b="0"/>
                <wp:docPr id="71437" name="Group 71437"/>
                <wp:cNvGraphicFramePr/>
                <a:graphic xmlns:a="http://schemas.openxmlformats.org/drawingml/2006/main">
                  <a:graphicData uri="http://schemas.microsoft.com/office/word/2010/wordprocessingGroup">
                    <wpg:wgp>
                      <wpg:cNvGrpSpPr/>
                      <wpg:grpSpPr>
                        <a:xfrm>
                          <a:off x="0" y="0"/>
                          <a:ext cx="4739638" cy="6517833"/>
                          <a:chOff x="0" y="0"/>
                          <a:chExt cx="4739638" cy="6517833"/>
                        </a:xfrm>
                      </wpg:grpSpPr>
                      <wps:wsp>
                        <wps:cNvPr id="81129" name="Shape 81129"/>
                        <wps:cNvSpPr/>
                        <wps:spPr>
                          <a:xfrm>
                            <a:off x="432816" y="237429"/>
                            <a:ext cx="9144" cy="6249923"/>
                          </a:xfrm>
                          <a:custGeom>
                            <a:avLst/>
                            <a:gdLst/>
                            <a:ahLst/>
                            <a:cxnLst/>
                            <a:rect l="0" t="0" r="0" b="0"/>
                            <a:pathLst>
                              <a:path w="9144" h="6249923">
                                <a:moveTo>
                                  <a:pt x="0" y="0"/>
                                </a:moveTo>
                                <a:lnTo>
                                  <a:pt x="9144" y="0"/>
                                </a:lnTo>
                                <a:lnTo>
                                  <a:pt x="9144" y="6249923"/>
                                </a:lnTo>
                                <a:lnTo>
                                  <a:pt x="0" y="62499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0" name="Shape 81130"/>
                        <wps:cNvSpPr/>
                        <wps:spPr>
                          <a:xfrm>
                            <a:off x="388620" y="6213033"/>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1" name="Shape 81131"/>
                        <wps:cNvSpPr/>
                        <wps:spPr>
                          <a:xfrm>
                            <a:off x="388620" y="5670489"/>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2" name="Shape 81132"/>
                        <wps:cNvSpPr/>
                        <wps:spPr>
                          <a:xfrm>
                            <a:off x="388620" y="5126421"/>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3" name="Shape 81133"/>
                        <wps:cNvSpPr/>
                        <wps:spPr>
                          <a:xfrm>
                            <a:off x="388620" y="4583877"/>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4" name="Shape 81134"/>
                        <wps:cNvSpPr/>
                        <wps:spPr>
                          <a:xfrm>
                            <a:off x="388620" y="4039809"/>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5" name="Shape 81135"/>
                        <wps:cNvSpPr/>
                        <wps:spPr>
                          <a:xfrm>
                            <a:off x="388620" y="3495741"/>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6" name="Shape 81136"/>
                        <wps:cNvSpPr/>
                        <wps:spPr>
                          <a:xfrm>
                            <a:off x="388620" y="2953197"/>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7" name="Shape 81137"/>
                        <wps:cNvSpPr/>
                        <wps:spPr>
                          <a:xfrm>
                            <a:off x="388620" y="2409129"/>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8" name="Shape 81138"/>
                        <wps:cNvSpPr/>
                        <wps:spPr>
                          <a:xfrm>
                            <a:off x="388620" y="1865061"/>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39" name="Shape 81139"/>
                        <wps:cNvSpPr/>
                        <wps:spPr>
                          <a:xfrm>
                            <a:off x="388620" y="1322517"/>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0" name="Shape 81140"/>
                        <wps:cNvSpPr/>
                        <wps:spPr>
                          <a:xfrm>
                            <a:off x="388620" y="778449"/>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1" name="Shape 81141"/>
                        <wps:cNvSpPr/>
                        <wps:spPr>
                          <a:xfrm>
                            <a:off x="388620" y="235905"/>
                            <a:ext cx="45720" cy="9144"/>
                          </a:xfrm>
                          <a:custGeom>
                            <a:avLst/>
                            <a:gdLst/>
                            <a:ahLst/>
                            <a:cxnLst/>
                            <a:rect l="0" t="0" r="0" b="0"/>
                            <a:pathLst>
                              <a:path w="45720" h="9144">
                                <a:moveTo>
                                  <a:pt x="0" y="0"/>
                                </a:moveTo>
                                <a:lnTo>
                                  <a:pt x="45720" y="0"/>
                                </a:lnTo>
                                <a:lnTo>
                                  <a:pt x="4572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2" name="Shape 81142"/>
                        <wps:cNvSpPr/>
                        <wps:spPr>
                          <a:xfrm>
                            <a:off x="434340" y="235905"/>
                            <a:ext cx="4133088" cy="9144"/>
                          </a:xfrm>
                          <a:custGeom>
                            <a:avLst/>
                            <a:gdLst/>
                            <a:ahLst/>
                            <a:cxnLst/>
                            <a:rect l="0" t="0" r="0" b="0"/>
                            <a:pathLst>
                              <a:path w="4133088" h="9144">
                                <a:moveTo>
                                  <a:pt x="0" y="0"/>
                                </a:moveTo>
                                <a:lnTo>
                                  <a:pt x="4133088" y="0"/>
                                </a:lnTo>
                                <a:lnTo>
                                  <a:pt x="41330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3" name="Shape 81143"/>
                        <wps:cNvSpPr/>
                        <wps:spPr>
                          <a:xfrm>
                            <a:off x="4565904" y="191708"/>
                            <a:ext cx="9144" cy="45720"/>
                          </a:xfrm>
                          <a:custGeom>
                            <a:avLst/>
                            <a:gdLst/>
                            <a:ahLst/>
                            <a:cxnLst/>
                            <a:rect l="0" t="0" r="0" b="0"/>
                            <a:pathLst>
                              <a:path w="9144" h="45720">
                                <a:moveTo>
                                  <a:pt x="0" y="0"/>
                                </a:moveTo>
                                <a:lnTo>
                                  <a:pt x="9144" y="0"/>
                                </a:lnTo>
                                <a:lnTo>
                                  <a:pt x="9144" y="45720"/>
                                </a:lnTo>
                                <a:lnTo>
                                  <a:pt x="0" y="457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4" name="Shape 81144"/>
                        <wps:cNvSpPr/>
                        <wps:spPr>
                          <a:xfrm>
                            <a:off x="3532633" y="191708"/>
                            <a:ext cx="9144" cy="45720"/>
                          </a:xfrm>
                          <a:custGeom>
                            <a:avLst/>
                            <a:gdLst/>
                            <a:ahLst/>
                            <a:cxnLst/>
                            <a:rect l="0" t="0" r="0" b="0"/>
                            <a:pathLst>
                              <a:path w="9144" h="45720">
                                <a:moveTo>
                                  <a:pt x="0" y="0"/>
                                </a:moveTo>
                                <a:lnTo>
                                  <a:pt x="9144" y="0"/>
                                </a:lnTo>
                                <a:lnTo>
                                  <a:pt x="9144" y="45720"/>
                                </a:lnTo>
                                <a:lnTo>
                                  <a:pt x="0" y="457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5" name="Shape 81145"/>
                        <wps:cNvSpPr/>
                        <wps:spPr>
                          <a:xfrm>
                            <a:off x="2499360" y="191708"/>
                            <a:ext cx="9144" cy="45720"/>
                          </a:xfrm>
                          <a:custGeom>
                            <a:avLst/>
                            <a:gdLst/>
                            <a:ahLst/>
                            <a:cxnLst/>
                            <a:rect l="0" t="0" r="0" b="0"/>
                            <a:pathLst>
                              <a:path w="9144" h="45720">
                                <a:moveTo>
                                  <a:pt x="0" y="0"/>
                                </a:moveTo>
                                <a:lnTo>
                                  <a:pt x="9144" y="0"/>
                                </a:lnTo>
                                <a:lnTo>
                                  <a:pt x="9144" y="45720"/>
                                </a:lnTo>
                                <a:lnTo>
                                  <a:pt x="0" y="457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6" name="Shape 81146"/>
                        <wps:cNvSpPr/>
                        <wps:spPr>
                          <a:xfrm>
                            <a:off x="1466088" y="191708"/>
                            <a:ext cx="9144" cy="45720"/>
                          </a:xfrm>
                          <a:custGeom>
                            <a:avLst/>
                            <a:gdLst/>
                            <a:ahLst/>
                            <a:cxnLst/>
                            <a:rect l="0" t="0" r="0" b="0"/>
                            <a:pathLst>
                              <a:path w="9144" h="45720">
                                <a:moveTo>
                                  <a:pt x="0" y="0"/>
                                </a:moveTo>
                                <a:lnTo>
                                  <a:pt x="9144" y="0"/>
                                </a:lnTo>
                                <a:lnTo>
                                  <a:pt x="9144" y="45720"/>
                                </a:lnTo>
                                <a:lnTo>
                                  <a:pt x="0" y="457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1147" name="Shape 81147"/>
                        <wps:cNvSpPr/>
                        <wps:spPr>
                          <a:xfrm>
                            <a:off x="432816" y="191708"/>
                            <a:ext cx="9144" cy="45720"/>
                          </a:xfrm>
                          <a:custGeom>
                            <a:avLst/>
                            <a:gdLst/>
                            <a:ahLst/>
                            <a:cxnLst/>
                            <a:rect l="0" t="0" r="0" b="0"/>
                            <a:pathLst>
                              <a:path w="9144" h="45720">
                                <a:moveTo>
                                  <a:pt x="0" y="0"/>
                                </a:moveTo>
                                <a:lnTo>
                                  <a:pt x="9144" y="0"/>
                                </a:lnTo>
                                <a:lnTo>
                                  <a:pt x="9144" y="45720"/>
                                </a:lnTo>
                                <a:lnTo>
                                  <a:pt x="0" y="457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0" name="Shape 4550"/>
                        <wps:cNvSpPr/>
                        <wps:spPr>
                          <a:xfrm>
                            <a:off x="4543045" y="48584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1" name="Shape 4551"/>
                        <wps:cNvSpPr/>
                        <wps:spPr>
                          <a:xfrm>
                            <a:off x="4538472" y="48126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3"/>
                                  <a:pt x="0" y="53339"/>
                                  <a:pt x="1524" y="51815"/>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2" name="Shape 4552"/>
                        <wps:cNvSpPr/>
                        <wps:spPr>
                          <a:xfrm>
                            <a:off x="4568190" y="481777"/>
                            <a:ext cx="28194" cy="57404"/>
                          </a:xfrm>
                          <a:custGeom>
                            <a:avLst/>
                            <a:gdLst/>
                            <a:ahLst/>
                            <a:cxnLst/>
                            <a:rect l="0" t="0" r="0" b="0"/>
                            <a:pathLst>
                              <a:path w="28194" h="57404">
                                <a:moveTo>
                                  <a:pt x="0" y="0"/>
                                </a:moveTo>
                                <a:lnTo>
                                  <a:pt x="3810" y="2540"/>
                                </a:lnTo>
                                <a:lnTo>
                                  <a:pt x="28194" y="51308"/>
                                </a:lnTo>
                                <a:cubicBezTo>
                                  <a:pt x="28194" y="52831"/>
                                  <a:pt x="28194" y="54355"/>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3" name="Shape 4553"/>
                        <wps:cNvSpPr/>
                        <wps:spPr>
                          <a:xfrm>
                            <a:off x="4337304" y="75711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4" name="Shape 4554"/>
                        <wps:cNvSpPr/>
                        <wps:spPr>
                          <a:xfrm>
                            <a:off x="4332733" y="75254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5" name="Shape 4555"/>
                        <wps:cNvSpPr/>
                        <wps:spPr>
                          <a:xfrm>
                            <a:off x="4362451" y="75304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6" name="Shape 4556"/>
                        <wps:cNvSpPr/>
                        <wps:spPr>
                          <a:xfrm>
                            <a:off x="4130040" y="1029908"/>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7" name="Shape 4557"/>
                        <wps:cNvSpPr/>
                        <wps:spPr>
                          <a:xfrm>
                            <a:off x="4125468" y="1025337"/>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8" name="Shape 4558"/>
                        <wps:cNvSpPr/>
                        <wps:spPr>
                          <a:xfrm>
                            <a:off x="4155186" y="1025845"/>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59" name="Shape 4559"/>
                        <wps:cNvSpPr/>
                        <wps:spPr>
                          <a:xfrm>
                            <a:off x="3922777" y="130118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0" name="Shape 4560"/>
                        <wps:cNvSpPr/>
                        <wps:spPr>
                          <a:xfrm>
                            <a:off x="3918204" y="1296609"/>
                            <a:ext cx="29718" cy="57912"/>
                          </a:xfrm>
                          <a:custGeom>
                            <a:avLst/>
                            <a:gdLst/>
                            <a:ahLst/>
                            <a:cxnLst/>
                            <a:rect l="0" t="0" r="0" b="0"/>
                            <a:pathLst>
                              <a:path w="29718" h="57912">
                                <a:moveTo>
                                  <a:pt x="28956" y="0"/>
                                </a:moveTo>
                                <a:lnTo>
                                  <a:pt x="29718" y="508"/>
                                </a:lnTo>
                                <a:lnTo>
                                  <a:pt x="29718" y="13717"/>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9"/>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1" name="Shape 4561"/>
                        <wps:cNvSpPr/>
                        <wps:spPr>
                          <a:xfrm>
                            <a:off x="3947922" y="1297117"/>
                            <a:ext cx="28194" cy="57404"/>
                          </a:xfrm>
                          <a:custGeom>
                            <a:avLst/>
                            <a:gdLst/>
                            <a:ahLst/>
                            <a:cxnLst/>
                            <a:rect l="0" t="0" r="0" b="0"/>
                            <a:pathLst>
                              <a:path w="28194" h="57404">
                                <a:moveTo>
                                  <a:pt x="0" y="0"/>
                                </a:moveTo>
                                <a:lnTo>
                                  <a:pt x="3810" y="2541"/>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2" name="Shape 4562"/>
                        <wps:cNvSpPr/>
                        <wps:spPr>
                          <a:xfrm>
                            <a:off x="3717036" y="157245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3" name="Shape 4563"/>
                        <wps:cNvSpPr/>
                        <wps:spPr>
                          <a:xfrm>
                            <a:off x="3712464" y="156788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39"/>
                                  <a:pt x="1524" y="51815"/>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4" name="Shape 4564"/>
                        <wps:cNvSpPr/>
                        <wps:spPr>
                          <a:xfrm>
                            <a:off x="3742182" y="156838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5" name="Shape 4565"/>
                        <wps:cNvSpPr/>
                        <wps:spPr>
                          <a:xfrm>
                            <a:off x="3509772" y="184372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6" name="Shape 4566"/>
                        <wps:cNvSpPr/>
                        <wps:spPr>
                          <a:xfrm>
                            <a:off x="3505201" y="183915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7" name="Shape 4567"/>
                        <wps:cNvSpPr/>
                        <wps:spPr>
                          <a:xfrm>
                            <a:off x="3534918" y="183966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8" name="Shape 4568"/>
                        <wps:cNvSpPr/>
                        <wps:spPr>
                          <a:xfrm>
                            <a:off x="3304033" y="211652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69" name="Shape 4569"/>
                        <wps:cNvSpPr/>
                        <wps:spPr>
                          <a:xfrm>
                            <a:off x="3299460" y="211194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0" name="Shape 4570"/>
                        <wps:cNvSpPr/>
                        <wps:spPr>
                          <a:xfrm>
                            <a:off x="3329178" y="2112457"/>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1" name="Shape 4571"/>
                        <wps:cNvSpPr/>
                        <wps:spPr>
                          <a:xfrm>
                            <a:off x="3304033" y="238779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2" name="Shape 4572"/>
                        <wps:cNvSpPr/>
                        <wps:spPr>
                          <a:xfrm>
                            <a:off x="3299460" y="2383221"/>
                            <a:ext cx="29718" cy="57912"/>
                          </a:xfrm>
                          <a:custGeom>
                            <a:avLst/>
                            <a:gdLst/>
                            <a:ahLst/>
                            <a:cxnLst/>
                            <a:rect l="0" t="0" r="0" b="0"/>
                            <a:pathLst>
                              <a:path w="29718" h="57912">
                                <a:moveTo>
                                  <a:pt x="28956" y="0"/>
                                </a:moveTo>
                                <a:lnTo>
                                  <a:pt x="29718" y="508"/>
                                </a:lnTo>
                                <a:lnTo>
                                  <a:pt x="29718" y="13717"/>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9"/>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3" name="Shape 4573"/>
                        <wps:cNvSpPr/>
                        <wps:spPr>
                          <a:xfrm>
                            <a:off x="3329178" y="2383729"/>
                            <a:ext cx="28194" cy="57404"/>
                          </a:xfrm>
                          <a:custGeom>
                            <a:avLst/>
                            <a:gdLst/>
                            <a:ahLst/>
                            <a:cxnLst/>
                            <a:rect l="0" t="0" r="0" b="0"/>
                            <a:pathLst>
                              <a:path w="28194" h="57404">
                                <a:moveTo>
                                  <a:pt x="0" y="0"/>
                                </a:moveTo>
                                <a:lnTo>
                                  <a:pt x="3810" y="2541"/>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4" name="Shape 4574"/>
                        <wps:cNvSpPr/>
                        <wps:spPr>
                          <a:xfrm>
                            <a:off x="3096768" y="265906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5" name="Shape 4575"/>
                        <wps:cNvSpPr/>
                        <wps:spPr>
                          <a:xfrm>
                            <a:off x="3092196" y="265449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39"/>
                                  <a:pt x="1524" y="51815"/>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6" name="Shape 4576"/>
                        <wps:cNvSpPr/>
                        <wps:spPr>
                          <a:xfrm>
                            <a:off x="3121915" y="2655001"/>
                            <a:ext cx="28194" cy="57404"/>
                          </a:xfrm>
                          <a:custGeom>
                            <a:avLst/>
                            <a:gdLst/>
                            <a:ahLst/>
                            <a:cxnLst/>
                            <a:rect l="0" t="0" r="0" b="0"/>
                            <a:pathLst>
                              <a:path w="28194" h="57404">
                                <a:moveTo>
                                  <a:pt x="0" y="0"/>
                                </a:moveTo>
                                <a:lnTo>
                                  <a:pt x="3810" y="2540"/>
                                </a:lnTo>
                                <a:lnTo>
                                  <a:pt x="28194" y="51307"/>
                                </a:lnTo>
                                <a:cubicBezTo>
                                  <a:pt x="28194" y="52831"/>
                                  <a:pt x="28194" y="54356"/>
                                  <a:pt x="28194" y="55880"/>
                                </a:cubicBezTo>
                                <a:cubicBezTo>
                                  <a:pt x="26670" y="55880"/>
                                  <a:pt x="25146" y="57404"/>
                                  <a:pt x="23622" y="57404"/>
                                </a:cubicBezTo>
                                <a:lnTo>
                                  <a:pt x="0" y="57404"/>
                                </a:lnTo>
                                <a:lnTo>
                                  <a:pt x="0" y="48259"/>
                                </a:lnTo>
                                <a:lnTo>
                                  <a:pt x="17526" y="48259"/>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7" name="Shape 4577"/>
                        <wps:cNvSpPr/>
                        <wps:spPr>
                          <a:xfrm>
                            <a:off x="2889504" y="293186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8" name="Shape 4578"/>
                        <wps:cNvSpPr/>
                        <wps:spPr>
                          <a:xfrm>
                            <a:off x="2884933" y="292728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79" name="Shape 4579"/>
                        <wps:cNvSpPr/>
                        <wps:spPr>
                          <a:xfrm>
                            <a:off x="2914651" y="2927797"/>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0" name="Shape 4580"/>
                        <wps:cNvSpPr/>
                        <wps:spPr>
                          <a:xfrm>
                            <a:off x="2889504" y="320313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1" name="Shape 4581"/>
                        <wps:cNvSpPr/>
                        <wps:spPr>
                          <a:xfrm>
                            <a:off x="2884933" y="319856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2" name="Shape 4582"/>
                        <wps:cNvSpPr/>
                        <wps:spPr>
                          <a:xfrm>
                            <a:off x="2914651" y="319906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3" name="Shape 4583"/>
                        <wps:cNvSpPr/>
                        <wps:spPr>
                          <a:xfrm>
                            <a:off x="3509772" y="320313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4" name="Shape 4584"/>
                        <wps:cNvSpPr/>
                        <wps:spPr>
                          <a:xfrm>
                            <a:off x="3505201" y="3198561"/>
                            <a:ext cx="29718" cy="57912"/>
                          </a:xfrm>
                          <a:custGeom>
                            <a:avLst/>
                            <a:gdLst/>
                            <a:ahLst/>
                            <a:cxnLst/>
                            <a:rect l="0" t="0" r="0" b="0"/>
                            <a:pathLst>
                              <a:path w="29718" h="57912">
                                <a:moveTo>
                                  <a:pt x="28956" y="0"/>
                                </a:moveTo>
                                <a:lnTo>
                                  <a:pt x="29718" y="508"/>
                                </a:lnTo>
                                <a:lnTo>
                                  <a:pt x="29718" y="13717"/>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5" name="Shape 4585"/>
                        <wps:cNvSpPr/>
                        <wps:spPr>
                          <a:xfrm>
                            <a:off x="3534918" y="3199068"/>
                            <a:ext cx="28194" cy="57404"/>
                          </a:xfrm>
                          <a:custGeom>
                            <a:avLst/>
                            <a:gdLst/>
                            <a:ahLst/>
                            <a:cxnLst/>
                            <a:rect l="0" t="0" r="0" b="0"/>
                            <a:pathLst>
                              <a:path w="28194" h="57404">
                                <a:moveTo>
                                  <a:pt x="0" y="0"/>
                                </a:moveTo>
                                <a:lnTo>
                                  <a:pt x="3810" y="2541"/>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1320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6" name="Shape 4586"/>
                        <wps:cNvSpPr/>
                        <wps:spPr>
                          <a:xfrm>
                            <a:off x="2683765" y="347440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7" name="Shape 4587"/>
                        <wps:cNvSpPr/>
                        <wps:spPr>
                          <a:xfrm>
                            <a:off x="2679192" y="346983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8" name="Shape 4588"/>
                        <wps:cNvSpPr/>
                        <wps:spPr>
                          <a:xfrm>
                            <a:off x="2708910" y="347034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89" name="Shape 4589"/>
                        <wps:cNvSpPr/>
                        <wps:spPr>
                          <a:xfrm>
                            <a:off x="3304033" y="347440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0" name="Shape 4590"/>
                        <wps:cNvSpPr/>
                        <wps:spPr>
                          <a:xfrm>
                            <a:off x="3299460" y="3469833"/>
                            <a:ext cx="29718" cy="57912"/>
                          </a:xfrm>
                          <a:custGeom>
                            <a:avLst/>
                            <a:gdLst/>
                            <a:ahLst/>
                            <a:cxnLst/>
                            <a:rect l="0" t="0" r="0" b="0"/>
                            <a:pathLst>
                              <a:path w="29718" h="57912">
                                <a:moveTo>
                                  <a:pt x="28956" y="0"/>
                                </a:moveTo>
                                <a:lnTo>
                                  <a:pt x="29718" y="508"/>
                                </a:lnTo>
                                <a:lnTo>
                                  <a:pt x="29718" y="13717"/>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1" name="Shape 4591"/>
                        <wps:cNvSpPr/>
                        <wps:spPr>
                          <a:xfrm>
                            <a:off x="3329179" y="347034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2" name="Shape 4592"/>
                        <wps:cNvSpPr/>
                        <wps:spPr>
                          <a:xfrm>
                            <a:off x="2683765" y="374720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3" name="Shape 4593"/>
                        <wps:cNvSpPr/>
                        <wps:spPr>
                          <a:xfrm>
                            <a:off x="2679192" y="374262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4" name="Shape 4594"/>
                        <wps:cNvSpPr/>
                        <wps:spPr>
                          <a:xfrm>
                            <a:off x="2708910" y="3743137"/>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5" name="Shape 4595"/>
                        <wps:cNvSpPr/>
                        <wps:spPr>
                          <a:xfrm>
                            <a:off x="3304033" y="374720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6" name="Shape 4596"/>
                        <wps:cNvSpPr/>
                        <wps:spPr>
                          <a:xfrm>
                            <a:off x="3299460" y="374262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7" name="Shape 4597"/>
                        <wps:cNvSpPr/>
                        <wps:spPr>
                          <a:xfrm>
                            <a:off x="3329178" y="3743137"/>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8" name="Shape 4598"/>
                        <wps:cNvSpPr/>
                        <wps:spPr>
                          <a:xfrm>
                            <a:off x="2476501" y="401847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99" name="Shape 4599"/>
                        <wps:cNvSpPr/>
                        <wps:spPr>
                          <a:xfrm>
                            <a:off x="2471928" y="401390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0" name="Shape 4600"/>
                        <wps:cNvSpPr/>
                        <wps:spPr>
                          <a:xfrm>
                            <a:off x="2501646" y="401440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1" name="Shape 4601"/>
                        <wps:cNvSpPr/>
                        <wps:spPr>
                          <a:xfrm>
                            <a:off x="3096768" y="401847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2" name="Shape 4602"/>
                        <wps:cNvSpPr/>
                        <wps:spPr>
                          <a:xfrm>
                            <a:off x="3092196" y="401390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3" name="Shape 4603"/>
                        <wps:cNvSpPr/>
                        <wps:spPr>
                          <a:xfrm>
                            <a:off x="3121915" y="401440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4" name="Shape 4604"/>
                        <wps:cNvSpPr/>
                        <wps:spPr>
                          <a:xfrm>
                            <a:off x="2476501" y="428974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5" name="Shape 4605"/>
                        <wps:cNvSpPr/>
                        <wps:spPr>
                          <a:xfrm>
                            <a:off x="2471928" y="428517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6" name="Shape 4606"/>
                        <wps:cNvSpPr/>
                        <wps:spPr>
                          <a:xfrm>
                            <a:off x="2501646" y="428568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7" name="Shape 4607"/>
                        <wps:cNvSpPr/>
                        <wps:spPr>
                          <a:xfrm>
                            <a:off x="2889504" y="428974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8" name="Shape 4608"/>
                        <wps:cNvSpPr/>
                        <wps:spPr>
                          <a:xfrm>
                            <a:off x="2884933" y="428517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09" name="Shape 4609"/>
                        <wps:cNvSpPr/>
                        <wps:spPr>
                          <a:xfrm>
                            <a:off x="2914651" y="428568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0" name="Shape 4610"/>
                        <wps:cNvSpPr/>
                        <wps:spPr>
                          <a:xfrm>
                            <a:off x="2889504" y="4562541"/>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1" name="Shape 4611"/>
                        <wps:cNvSpPr/>
                        <wps:spPr>
                          <a:xfrm>
                            <a:off x="2884933" y="4557969"/>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2" name="Shape 4612"/>
                        <wps:cNvSpPr/>
                        <wps:spPr>
                          <a:xfrm>
                            <a:off x="2914651" y="4558477"/>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3" name="Shape 4613"/>
                        <wps:cNvSpPr/>
                        <wps:spPr>
                          <a:xfrm>
                            <a:off x="2683765" y="483381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4" name="Shape 4614"/>
                        <wps:cNvSpPr/>
                        <wps:spPr>
                          <a:xfrm>
                            <a:off x="2679192" y="482924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5" name="Shape 4615"/>
                        <wps:cNvSpPr/>
                        <wps:spPr>
                          <a:xfrm>
                            <a:off x="2708910" y="4829749"/>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6" name="Shape 4616"/>
                        <wps:cNvSpPr/>
                        <wps:spPr>
                          <a:xfrm>
                            <a:off x="2683765" y="510508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7" name="Shape 4617"/>
                        <wps:cNvSpPr/>
                        <wps:spPr>
                          <a:xfrm>
                            <a:off x="2679192" y="5100513"/>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8" name="Shape 4618"/>
                        <wps:cNvSpPr/>
                        <wps:spPr>
                          <a:xfrm>
                            <a:off x="2708910" y="5101021"/>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0"/>
                                </a:lnTo>
                                <a:lnTo>
                                  <a:pt x="17526" y="48260"/>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19" name="Shape 4619"/>
                        <wps:cNvSpPr/>
                        <wps:spPr>
                          <a:xfrm>
                            <a:off x="2476501" y="5376357"/>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0" name="Shape 4620"/>
                        <wps:cNvSpPr/>
                        <wps:spPr>
                          <a:xfrm>
                            <a:off x="2471928" y="5371785"/>
                            <a:ext cx="29718" cy="57912"/>
                          </a:xfrm>
                          <a:custGeom>
                            <a:avLst/>
                            <a:gdLst/>
                            <a:ahLst/>
                            <a:cxnLst/>
                            <a:rect l="0" t="0" r="0" b="0"/>
                            <a:pathLst>
                              <a:path w="29718" h="57912">
                                <a:moveTo>
                                  <a:pt x="28956" y="0"/>
                                </a:moveTo>
                                <a:lnTo>
                                  <a:pt x="29718" y="508"/>
                                </a:lnTo>
                                <a:lnTo>
                                  <a:pt x="29718" y="13715"/>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1" name="Shape 4621"/>
                        <wps:cNvSpPr/>
                        <wps:spPr>
                          <a:xfrm>
                            <a:off x="2501646" y="5372292"/>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1"/>
                                </a:lnTo>
                                <a:lnTo>
                                  <a:pt x="17526" y="48261"/>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2" name="Shape 4622"/>
                        <wps:cNvSpPr/>
                        <wps:spPr>
                          <a:xfrm>
                            <a:off x="2476501" y="5649153"/>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3" name="Shape 4623"/>
                        <wps:cNvSpPr/>
                        <wps:spPr>
                          <a:xfrm>
                            <a:off x="2471928" y="5644581"/>
                            <a:ext cx="29718" cy="57913"/>
                          </a:xfrm>
                          <a:custGeom>
                            <a:avLst/>
                            <a:gdLst/>
                            <a:ahLst/>
                            <a:cxnLst/>
                            <a:rect l="0" t="0" r="0" b="0"/>
                            <a:pathLst>
                              <a:path w="29718" h="57913">
                                <a:moveTo>
                                  <a:pt x="28956" y="0"/>
                                </a:moveTo>
                                <a:lnTo>
                                  <a:pt x="29718" y="508"/>
                                </a:lnTo>
                                <a:lnTo>
                                  <a:pt x="29718" y="13717"/>
                                </a:lnTo>
                                <a:lnTo>
                                  <a:pt x="12192" y="48768"/>
                                </a:lnTo>
                                <a:lnTo>
                                  <a:pt x="29718" y="48768"/>
                                </a:lnTo>
                                <a:lnTo>
                                  <a:pt x="29718" y="57913"/>
                                </a:lnTo>
                                <a:lnTo>
                                  <a:pt x="4572" y="57913"/>
                                </a:lnTo>
                                <a:cubicBezTo>
                                  <a:pt x="3048" y="57913"/>
                                  <a:pt x="1524" y="56389"/>
                                  <a:pt x="1524" y="56389"/>
                                </a:cubicBezTo>
                                <a:cubicBezTo>
                                  <a:pt x="0" y="54865"/>
                                  <a:pt x="0" y="53341"/>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4" name="Shape 4624"/>
                        <wps:cNvSpPr/>
                        <wps:spPr>
                          <a:xfrm>
                            <a:off x="2501646" y="5645088"/>
                            <a:ext cx="28194" cy="57405"/>
                          </a:xfrm>
                          <a:custGeom>
                            <a:avLst/>
                            <a:gdLst/>
                            <a:ahLst/>
                            <a:cxnLst/>
                            <a:rect l="0" t="0" r="0" b="0"/>
                            <a:pathLst>
                              <a:path w="28194" h="57405">
                                <a:moveTo>
                                  <a:pt x="0" y="0"/>
                                </a:moveTo>
                                <a:lnTo>
                                  <a:pt x="3810" y="2540"/>
                                </a:lnTo>
                                <a:lnTo>
                                  <a:pt x="28194" y="51308"/>
                                </a:lnTo>
                                <a:cubicBezTo>
                                  <a:pt x="28194" y="52833"/>
                                  <a:pt x="28194" y="54357"/>
                                  <a:pt x="28194" y="55881"/>
                                </a:cubicBezTo>
                                <a:cubicBezTo>
                                  <a:pt x="26670" y="55881"/>
                                  <a:pt x="25146" y="57405"/>
                                  <a:pt x="23622" y="57405"/>
                                </a:cubicBezTo>
                                <a:lnTo>
                                  <a:pt x="0" y="57405"/>
                                </a:lnTo>
                                <a:lnTo>
                                  <a:pt x="0" y="48261"/>
                                </a:lnTo>
                                <a:lnTo>
                                  <a:pt x="17526" y="48261"/>
                                </a:lnTo>
                                <a:lnTo>
                                  <a:pt x="0" y="1320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5" name="Shape 4625"/>
                        <wps:cNvSpPr/>
                        <wps:spPr>
                          <a:xfrm>
                            <a:off x="2476501" y="5920425"/>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6" name="Shape 4626"/>
                        <wps:cNvSpPr/>
                        <wps:spPr>
                          <a:xfrm>
                            <a:off x="2471928" y="5915852"/>
                            <a:ext cx="29718" cy="57913"/>
                          </a:xfrm>
                          <a:custGeom>
                            <a:avLst/>
                            <a:gdLst/>
                            <a:ahLst/>
                            <a:cxnLst/>
                            <a:rect l="0" t="0" r="0" b="0"/>
                            <a:pathLst>
                              <a:path w="29718" h="57913">
                                <a:moveTo>
                                  <a:pt x="28956" y="0"/>
                                </a:moveTo>
                                <a:lnTo>
                                  <a:pt x="29718" y="508"/>
                                </a:lnTo>
                                <a:lnTo>
                                  <a:pt x="29718" y="13717"/>
                                </a:lnTo>
                                <a:lnTo>
                                  <a:pt x="12192" y="48769"/>
                                </a:lnTo>
                                <a:lnTo>
                                  <a:pt x="29718" y="48769"/>
                                </a:lnTo>
                                <a:lnTo>
                                  <a:pt x="29718" y="57913"/>
                                </a:lnTo>
                                <a:lnTo>
                                  <a:pt x="4572" y="57913"/>
                                </a:lnTo>
                                <a:cubicBezTo>
                                  <a:pt x="3048" y="57913"/>
                                  <a:pt x="1524" y="56389"/>
                                  <a:pt x="1524" y="56389"/>
                                </a:cubicBezTo>
                                <a:cubicBezTo>
                                  <a:pt x="0" y="54865"/>
                                  <a:pt x="0" y="53341"/>
                                  <a:pt x="1524" y="51817"/>
                                </a:cubicBezTo>
                                <a:lnTo>
                                  <a:pt x="25908" y="3049"/>
                                </a:lnTo>
                                <a:cubicBezTo>
                                  <a:pt x="25908" y="1525"/>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7" name="Shape 4627"/>
                        <wps:cNvSpPr/>
                        <wps:spPr>
                          <a:xfrm>
                            <a:off x="2501646" y="5916360"/>
                            <a:ext cx="28194" cy="57405"/>
                          </a:xfrm>
                          <a:custGeom>
                            <a:avLst/>
                            <a:gdLst/>
                            <a:ahLst/>
                            <a:cxnLst/>
                            <a:rect l="0" t="0" r="0" b="0"/>
                            <a:pathLst>
                              <a:path w="28194" h="57405">
                                <a:moveTo>
                                  <a:pt x="0" y="0"/>
                                </a:moveTo>
                                <a:lnTo>
                                  <a:pt x="3810" y="2541"/>
                                </a:lnTo>
                                <a:lnTo>
                                  <a:pt x="28194" y="51309"/>
                                </a:lnTo>
                                <a:cubicBezTo>
                                  <a:pt x="28194" y="52833"/>
                                  <a:pt x="28194" y="54357"/>
                                  <a:pt x="28194" y="55881"/>
                                </a:cubicBezTo>
                                <a:cubicBezTo>
                                  <a:pt x="26670" y="55881"/>
                                  <a:pt x="25146" y="57405"/>
                                  <a:pt x="23622" y="57405"/>
                                </a:cubicBezTo>
                                <a:lnTo>
                                  <a:pt x="0" y="57405"/>
                                </a:lnTo>
                                <a:lnTo>
                                  <a:pt x="0" y="48261"/>
                                </a:lnTo>
                                <a:lnTo>
                                  <a:pt x="17526" y="48261"/>
                                </a:lnTo>
                                <a:lnTo>
                                  <a:pt x="0" y="1320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8" name="Shape 4628"/>
                        <wps:cNvSpPr/>
                        <wps:spPr>
                          <a:xfrm>
                            <a:off x="2270760" y="6191697"/>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29" name="Shape 4629"/>
                        <wps:cNvSpPr/>
                        <wps:spPr>
                          <a:xfrm>
                            <a:off x="2266189" y="6187125"/>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0" name="Shape 4630"/>
                        <wps:cNvSpPr/>
                        <wps:spPr>
                          <a:xfrm>
                            <a:off x="2295906" y="6187633"/>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1"/>
                                </a:lnTo>
                                <a:lnTo>
                                  <a:pt x="17526" y="48261"/>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1" name="Shape 4631"/>
                        <wps:cNvSpPr/>
                        <wps:spPr>
                          <a:xfrm>
                            <a:off x="2270760" y="6464492"/>
                            <a:ext cx="48768" cy="48768"/>
                          </a:xfrm>
                          <a:custGeom>
                            <a:avLst/>
                            <a:gdLst/>
                            <a:ahLst/>
                            <a:cxnLst/>
                            <a:rect l="0" t="0" r="0" b="0"/>
                            <a:pathLst>
                              <a:path w="48768" h="48768">
                                <a:moveTo>
                                  <a:pt x="24384" y="0"/>
                                </a:moveTo>
                                <a:lnTo>
                                  <a:pt x="48768" y="48768"/>
                                </a:lnTo>
                                <a:lnTo>
                                  <a:pt x="0" y="48768"/>
                                </a:lnTo>
                                <a:lnTo>
                                  <a:pt x="243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2" name="Shape 4632"/>
                        <wps:cNvSpPr/>
                        <wps:spPr>
                          <a:xfrm>
                            <a:off x="2266189" y="6459921"/>
                            <a:ext cx="29718" cy="57912"/>
                          </a:xfrm>
                          <a:custGeom>
                            <a:avLst/>
                            <a:gdLst/>
                            <a:ahLst/>
                            <a:cxnLst/>
                            <a:rect l="0" t="0" r="0" b="0"/>
                            <a:pathLst>
                              <a:path w="29718" h="57912">
                                <a:moveTo>
                                  <a:pt x="28956" y="0"/>
                                </a:moveTo>
                                <a:lnTo>
                                  <a:pt x="29718" y="508"/>
                                </a:lnTo>
                                <a:lnTo>
                                  <a:pt x="29718" y="13716"/>
                                </a:lnTo>
                                <a:lnTo>
                                  <a:pt x="12192" y="48768"/>
                                </a:lnTo>
                                <a:lnTo>
                                  <a:pt x="29718" y="48768"/>
                                </a:lnTo>
                                <a:lnTo>
                                  <a:pt x="29718" y="57912"/>
                                </a:lnTo>
                                <a:lnTo>
                                  <a:pt x="4572" y="57912"/>
                                </a:lnTo>
                                <a:cubicBezTo>
                                  <a:pt x="3048" y="57912"/>
                                  <a:pt x="1524" y="56388"/>
                                  <a:pt x="1524" y="56388"/>
                                </a:cubicBezTo>
                                <a:cubicBezTo>
                                  <a:pt x="0" y="54864"/>
                                  <a:pt x="0" y="53340"/>
                                  <a:pt x="1524" y="51816"/>
                                </a:cubicBezTo>
                                <a:lnTo>
                                  <a:pt x="25908" y="3048"/>
                                </a:lnTo>
                                <a:cubicBezTo>
                                  <a:pt x="25908" y="1524"/>
                                  <a:pt x="27432" y="0"/>
                                  <a:pt x="2895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3" name="Shape 4633"/>
                        <wps:cNvSpPr/>
                        <wps:spPr>
                          <a:xfrm>
                            <a:off x="2295906" y="6460428"/>
                            <a:ext cx="28194" cy="57404"/>
                          </a:xfrm>
                          <a:custGeom>
                            <a:avLst/>
                            <a:gdLst/>
                            <a:ahLst/>
                            <a:cxnLst/>
                            <a:rect l="0" t="0" r="0" b="0"/>
                            <a:pathLst>
                              <a:path w="28194" h="57404">
                                <a:moveTo>
                                  <a:pt x="0" y="0"/>
                                </a:moveTo>
                                <a:lnTo>
                                  <a:pt x="3810" y="2540"/>
                                </a:lnTo>
                                <a:lnTo>
                                  <a:pt x="28194" y="51308"/>
                                </a:lnTo>
                                <a:cubicBezTo>
                                  <a:pt x="28194" y="52832"/>
                                  <a:pt x="28194" y="54356"/>
                                  <a:pt x="28194" y="55880"/>
                                </a:cubicBezTo>
                                <a:cubicBezTo>
                                  <a:pt x="26670" y="55880"/>
                                  <a:pt x="25146" y="57404"/>
                                  <a:pt x="23622" y="57404"/>
                                </a:cubicBezTo>
                                <a:lnTo>
                                  <a:pt x="0" y="57404"/>
                                </a:lnTo>
                                <a:lnTo>
                                  <a:pt x="0" y="48261"/>
                                </a:lnTo>
                                <a:lnTo>
                                  <a:pt x="17526" y="48261"/>
                                </a:lnTo>
                                <a:lnTo>
                                  <a:pt x="0" y="1320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4" name="Shape 4634"/>
                        <wps:cNvSpPr/>
                        <wps:spPr>
                          <a:xfrm>
                            <a:off x="2281428" y="4986213"/>
                            <a:ext cx="283464" cy="1089660"/>
                          </a:xfrm>
                          <a:custGeom>
                            <a:avLst/>
                            <a:gdLst/>
                            <a:ahLst/>
                            <a:cxnLst/>
                            <a:rect l="0" t="0" r="0" b="0"/>
                            <a:pathLst>
                              <a:path w="283464" h="1089660">
                                <a:moveTo>
                                  <a:pt x="272796" y="1524"/>
                                </a:moveTo>
                                <a:cubicBezTo>
                                  <a:pt x="278892" y="3048"/>
                                  <a:pt x="283464" y="9144"/>
                                  <a:pt x="281940" y="16764"/>
                                </a:cubicBezTo>
                                <a:lnTo>
                                  <a:pt x="277368" y="36576"/>
                                </a:lnTo>
                                <a:lnTo>
                                  <a:pt x="271272" y="56388"/>
                                </a:lnTo>
                                <a:lnTo>
                                  <a:pt x="266700" y="76200"/>
                                </a:lnTo>
                                <a:lnTo>
                                  <a:pt x="262128" y="96012"/>
                                </a:lnTo>
                                <a:lnTo>
                                  <a:pt x="256032" y="117348"/>
                                </a:lnTo>
                                <a:lnTo>
                                  <a:pt x="251460" y="137160"/>
                                </a:lnTo>
                                <a:lnTo>
                                  <a:pt x="245364" y="156972"/>
                                </a:lnTo>
                                <a:lnTo>
                                  <a:pt x="240792" y="176784"/>
                                </a:lnTo>
                                <a:lnTo>
                                  <a:pt x="234696" y="198120"/>
                                </a:lnTo>
                                <a:lnTo>
                                  <a:pt x="230124" y="217932"/>
                                </a:lnTo>
                                <a:lnTo>
                                  <a:pt x="224028" y="239268"/>
                                </a:lnTo>
                                <a:lnTo>
                                  <a:pt x="219456" y="259080"/>
                                </a:lnTo>
                                <a:lnTo>
                                  <a:pt x="214884" y="280416"/>
                                </a:lnTo>
                                <a:lnTo>
                                  <a:pt x="208788" y="301752"/>
                                </a:lnTo>
                                <a:lnTo>
                                  <a:pt x="204216" y="321564"/>
                                </a:lnTo>
                                <a:lnTo>
                                  <a:pt x="198120" y="342900"/>
                                </a:lnTo>
                                <a:lnTo>
                                  <a:pt x="193548" y="364236"/>
                                </a:lnTo>
                                <a:lnTo>
                                  <a:pt x="187452" y="385572"/>
                                </a:lnTo>
                                <a:lnTo>
                                  <a:pt x="182880" y="406909"/>
                                </a:lnTo>
                                <a:lnTo>
                                  <a:pt x="176784" y="426720"/>
                                </a:lnTo>
                                <a:lnTo>
                                  <a:pt x="172212" y="448056"/>
                                </a:lnTo>
                                <a:lnTo>
                                  <a:pt x="167640" y="470915"/>
                                </a:lnTo>
                                <a:lnTo>
                                  <a:pt x="161544" y="492252"/>
                                </a:lnTo>
                                <a:lnTo>
                                  <a:pt x="156972" y="513588"/>
                                </a:lnTo>
                                <a:lnTo>
                                  <a:pt x="150876" y="534924"/>
                                </a:lnTo>
                                <a:lnTo>
                                  <a:pt x="146304" y="556260"/>
                                </a:lnTo>
                                <a:lnTo>
                                  <a:pt x="140208" y="579120"/>
                                </a:lnTo>
                                <a:lnTo>
                                  <a:pt x="135636" y="600456"/>
                                </a:lnTo>
                                <a:lnTo>
                                  <a:pt x="129540" y="621792"/>
                                </a:lnTo>
                                <a:lnTo>
                                  <a:pt x="124968" y="644652"/>
                                </a:lnTo>
                                <a:lnTo>
                                  <a:pt x="120396" y="665988"/>
                                </a:lnTo>
                                <a:lnTo>
                                  <a:pt x="114300" y="688848"/>
                                </a:lnTo>
                                <a:lnTo>
                                  <a:pt x="109728" y="710184"/>
                                </a:lnTo>
                                <a:lnTo>
                                  <a:pt x="103632" y="733044"/>
                                </a:lnTo>
                                <a:lnTo>
                                  <a:pt x="99060" y="755904"/>
                                </a:lnTo>
                                <a:lnTo>
                                  <a:pt x="92964" y="778764"/>
                                </a:lnTo>
                                <a:lnTo>
                                  <a:pt x="88392" y="801624"/>
                                </a:lnTo>
                                <a:lnTo>
                                  <a:pt x="82296" y="822960"/>
                                </a:lnTo>
                                <a:lnTo>
                                  <a:pt x="77724" y="845820"/>
                                </a:lnTo>
                                <a:lnTo>
                                  <a:pt x="73152" y="868680"/>
                                </a:lnTo>
                                <a:lnTo>
                                  <a:pt x="67056" y="893064"/>
                                </a:lnTo>
                                <a:lnTo>
                                  <a:pt x="62484" y="915924"/>
                                </a:lnTo>
                                <a:lnTo>
                                  <a:pt x="56388" y="938784"/>
                                </a:lnTo>
                                <a:lnTo>
                                  <a:pt x="51816" y="961644"/>
                                </a:lnTo>
                                <a:lnTo>
                                  <a:pt x="45720" y="982980"/>
                                </a:lnTo>
                                <a:lnTo>
                                  <a:pt x="41148" y="1008888"/>
                                </a:lnTo>
                                <a:lnTo>
                                  <a:pt x="35052" y="1030224"/>
                                </a:lnTo>
                                <a:lnTo>
                                  <a:pt x="30480" y="1056132"/>
                                </a:lnTo>
                                <a:lnTo>
                                  <a:pt x="25908" y="1078992"/>
                                </a:lnTo>
                                <a:cubicBezTo>
                                  <a:pt x="24384" y="1085088"/>
                                  <a:pt x="18288" y="1089660"/>
                                  <a:pt x="10668" y="1088136"/>
                                </a:cubicBezTo>
                                <a:cubicBezTo>
                                  <a:pt x="4572" y="1086612"/>
                                  <a:pt x="0" y="1080516"/>
                                  <a:pt x="1524" y="1072896"/>
                                </a:cubicBezTo>
                                <a:lnTo>
                                  <a:pt x="6096" y="1050036"/>
                                </a:lnTo>
                                <a:lnTo>
                                  <a:pt x="10668" y="1025652"/>
                                </a:lnTo>
                                <a:lnTo>
                                  <a:pt x="16764" y="1002792"/>
                                </a:lnTo>
                                <a:lnTo>
                                  <a:pt x="21336" y="978409"/>
                                </a:lnTo>
                                <a:lnTo>
                                  <a:pt x="27432" y="955548"/>
                                </a:lnTo>
                                <a:lnTo>
                                  <a:pt x="32004" y="932688"/>
                                </a:lnTo>
                                <a:lnTo>
                                  <a:pt x="38100" y="909828"/>
                                </a:lnTo>
                                <a:lnTo>
                                  <a:pt x="42672" y="886968"/>
                                </a:lnTo>
                                <a:lnTo>
                                  <a:pt x="48768" y="862584"/>
                                </a:lnTo>
                                <a:lnTo>
                                  <a:pt x="53340" y="839724"/>
                                </a:lnTo>
                                <a:lnTo>
                                  <a:pt x="57912" y="816864"/>
                                </a:lnTo>
                                <a:lnTo>
                                  <a:pt x="64008" y="795528"/>
                                </a:lnTo>
                                <a:lnTo>
                                  <a:pt x="68580" y="772668"/>
                                </a:lnTo>
                                <a:lnTo>
                                  <a:pt x="74676" y="749809"/>
                                </a:lnTo>
                                <a:lnTo>
                                  <a:pt x="79248" y="726948"/>
                                </a:lnTo>
                                <a:lnTo>
                                  <a:pt x="85344" y="704088"/>
                                </a:lnTo>
                                <a:lnTo>
                                  <a:pt x="89916" y="682752"/>
                                </a:lnTo>
                                <a:lnTo>
                                  <a:pt x="96012" y="659892"/>
                                </a:lnTo>
                                <a:lnTo>
                                  <a:pt x="100584" y="638556"/>
                                </a:lnTo>
                                <a:lnTo>
                                  <a:pt x="105156" y="615696"/>
                                </a:lnTo>
                                <a:lnTo>
                                  <a:pt x="111252" y="594360"/>
                                </a:lnTo>
                                <a:lnTo>
                                  <a:pt x="115824" y="573024"/>
                                </a:lnTo>
                                <a:lnTo>
                                  <a:pt x="121920" y="550164"/>
                                </a:lnTo>
                                <a:lnTo>
                                  <a:pt x="126492" y="528828"/>
                                </a:lnTo>
                                <a:lnTo>
                                  <a:pt x="132588" y="507492"/>
                                </a:lnTo>
                                <a:lnTo>
                                  <a:pt x="137160" y="486156"/>
                                </a:lnTo>
                                <a:lnTo>
                                  <a:pt x="143256" y="464820"/>
                                </a:lnTo>
                                <a:lnTo>
                                  <a:pt x="147828" y="441960"/>
                                </a:lnTo>
                                <a:lnTo>
                                  <a:pt x="152400" y="420624"/>
                                </a:lnTo>
                                <a:lnTo>
                                  <a:pt x="158496" y="400812"/>
                                </a:lnTo>
                                <a:lnTo>
                                  <a:pt x="163068" y="379476"/>
                                </a:lnTo>
                                <a:lnTo>
                                  <a:pt x="169164" y="358140"/>
                                </a:lnTo>
                                <a:lnTo>
                                  <a:pt x="173736" y="336804"/>
                                </a:lnTo>
                                <a:lnTo>
                                  <a:pt x="179832" y="315468"/>
                                </a:lnTo>
                                <a:lnTo>
                                  <a:pt x="184404" y="295656"/>
                                </a:lnTo>
                                <a:lnTo>
                                  <a:pt x="190500" y="274320"/>
                                </a:lnTo>
                                <a:lnTo>
                                  <a:pt x="195072" y="252984"/>
                                </a:lnTo>
                                <a:lnTo>
                                  <a:pt x="199644" y="233172"/>
                                </a:lnTo>
                                <a:lnTo>
                                  <a:pt x="205740" y="211836"/>
                                </a:lnTo>
                                <a:lnTo>
                                  <a:pt x="210312" y="192024"/>
                                </a:lnTo>
                                <a:lnTo>
                                  <a:pt x="216408" y="170688"/>
                                </a:lnTo>
                                <a:lnTo>
                                  <a:pt x="220980" y="150876"/>
                                </a:lnTo>
                                <a:lnTo>
                                  <a:pt x="227076" y="131064"/>
                                </a:lnTo>
                                <a:lnTo>
                                  <a:pt x="231648" y="111252"/>
                                </a:lnTo>
                                <a:lnTo>
                                  <a:pt x="237744" y="89916"/>
                                </a:lnTo>
                                <a:lnTo>
                                  <a:pt x="242316" y="70104"/>
                                </a:lnTo>
                                <a:lnTo>
                                  <a:pt x="246888" y="50292"/>
                                </a:lnTo>
                                <a:lnTo>
                                  <a:pt x="252984" y="30480"/>
                                </a:lnTo>
                                <a:lnTo>
                                  <a:pt x="257556" y="10668"/>
                                </a:lnTo>
                                <a:cubicBezTo>
                                  <a:pt x="259080" y="4572"/>
                                  <a:pt x="265176" y="0"/>
                                  <a:pt x="272796" y="1524"/>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5" name="Shape 4635"/>
                        <wps:cNvSpPr/>
                        <wps:spPr>
                          <a:xfrm>
                            <a:off x="2537460" y="4094673"/>
                            <a:ext cx="284988" cy="918972"/>
                          </a:xfrm>
                          <a:custGeom>
                            <a:avLst/>
                            <a:gdLst/>
                            <a:ahLst/>
                            <a:cxnLst/>
                            <a:rect l="0" t="0" r="0" b="0"/>
                            <a:pathLst>
                              <a:path w="284988" h="918972">
                                <a:moveTo>
                                  <a:pt x="274320" y="1524"/>
                                </a:moveTo>
                                <a:cubicBezTo>
                                  <a:pt x="280416" y="3048"/>
                                  <a:pt x="284988" y="10668"/>
                                  <a:pt x="283464" y="16764"/>
                                </a:cubicBezTo>
                                <a:lnTo>
                                  <a:pt x="277368" y="35052"/>
                                </a:lnTo>
                                <a:lnTo>
                                  <a:pt x="272796" y="50292"/>
                                </a:lnTo>
                                <a:lnTo>
                                  <a:pt x="266700" y="68580"/>
                                </a:lnTo>
                                <a:lnTo>
                                  <a:pt x="262128" y="83820"/>
                                </a:lnTo>
                                <a:lnTo>
                                  <a:pt x="257556" y="100584"/>
                                </a:lnTo>
                                <a:lnTo>
                                  <a:pt x="252984" y="117348"/>
                                </a:lnTo>
                                <a:lnTo>
                                  <a:pt x="246888" y="135636"/>
                                </a:lnTo>
                                <a:lnTo>
                                  <a:pt x="240792" y="153924"/>
                                </a:lnTo>
                                <a:lnTo>
                                  <a:pt x="236220" y="169164"/>
                                </a:lnTo>
                                <a:lnTo>
                                  <a:pt x="231648" y="185928"/>
                                </a:lnTo>
                                <a:lnTo>
                                  <a:pt x="225552" y="204216"/>
                                </a:lnTo>
                                <a:lnTo>
                                  <a:pt x="220980" y="220980"/>
                                </a:lnTo>
                                <a:lnTo>
                                  <a:pt x="214884" y="239268"/>
                                </a:lnTo>
                                <a:lnTo>
                                  <a:pt x="210312" y="256032"/>
                                </a:lnTo>
                                <a:lnTo>
                                  <a:pt x="204216" y="275844"/>
                                </a:lnTo>
                                <a:lnTo>
                                  <a:pt x="199644" y="291084"/>
                                </a:lnTo>
                                <a:lnTo>
                                  <a:pt x="193548" y="310896"/>
                                </a:lnTo>
                                <a:lnTo>
                                  <a:pt x="188976" y="326136"/>
                                </a:lnTo>
                                <a:lnTo>
                                  <a:pt x="184404" y="344424"/>
                                </a:lnTo>
                                <a:lnTo>
                                  <a:pt x="178308" y="362712"/>
                                </a:lnTo>
                                <a:lnTo>
                                  <a:pt x="172212" y="382524"/>
                                </a:lnTo>
                                <a:lnTo>
                                  <a:pt x="167640" y="397764"/>
                                </a:lnTo>
                                <a:lnTo>
                                  <a:pt x="163068" y="416052"/>
                                </a:lnTo>
                                <a:lnTo>
                                  <a:pt x="158496" y="434340"/>
                                </a:lnTo>
                                <a:lnTo>
                                  <a:pt x="152400" y="452628"/>
                                </a:lnTo>
                                <a:lnTo>
                                  <a:pt x="147828" y="470916"/>
                                </a:lnTo>
                                <a:lnTo>
                                  <a:pt x="141732" y="489204"/>
                                </a:lnTo>
                                <a:lnTo>
                                  <a:pt x="137160" y="507492"/>
                                </a:lnTo>
                                <a:lnTo>
                                  <a:pt x="131064" y="525780"/>
                                </a:lnTo>
                                <a:lnTo>
                                  <a:pt x="126492" y="544068"/>
                                </a:lnTo>
                                <a:lnTo>
                                  <a:pt x="120396" y="562356"/>
                                </a:lnTo>
                                <a:lnTo>
                                  <a:pt x="115824" y="582168"/>
                                </a:lnTo>
                                <a:lnTo>
                                  <a:pt x="111252" y="600456"/>
                                </a:lnTo>
                                <a:lnTo>
                                  <a:pt x="105156" y="618744"/>
                                </a:lnTo>
                                <a:lnTo>
                                  <a:pt x="100584" y="638556"/>
                                </a:lnTo>
                                <a:lnTo>
                                  <a:pt x="94488" y="656844"/>
                                </a:lnTo>
                                <a:lnTo>
                                  <a:pt x="89916" y="675132"/>
                                </a:lnTo>
                                <a:lnTo>
                                  <a:pt x="83820" y="694944"/>
                                </a:lnTo>
                                <a:lnTo>
                                  <a:pt x="79248" y="713232"/>
                                </a:lnTo>
                                <a:lnTo>
                                  <a:pt x="73152" y="733044"/>
                                </a:lnTo>
                                <a:lnTo>
                                  <a:pt x="68580" y="752856"/>
                                </a:lnTo>
                                <a:lnTo>
                                  <a:pt x="64008" y="771144"/>
                                </a:lnTo>
                                <a:lnTo>
                                  <a:pt x="57912" y="790956"/>
                                </a:lnTo>
                                <a:lnTo>
                                  <a:pt x="53340" y="810768"/>
                                </a:lnTo>
                                <a:lnTo>
                                  <a:pt x="47244" y="829056"/>
                                </a:lnTo>
                                <a:lnTo>
                                  <a:pt x="42672" y="848868"/>
                                </a:lnTo>
                                <a:lnTo>
                                  <a:pt x="36576" y="868680"/>
                                </a:lnTo>
                                <a:lnTo>
                                  <a:pt x="32004" y="888492"/>
                                </a:lnTo>
                                <a:lnTo>
                                  <a:pt x="25908" y="908304"/>
                                </a:lnTo>
                                <a:cubicBezTo>
                                  <a:pt x="22860" y="915924"/>
                                  <a:pt x="16764" y="918972"/>
                                  <a:pt x="10668" y="917448"/>
                                </a:cubicBezTo>
                                <a:cubicBezTo>
                                  <a:pt x="3048" y="914400"/>
                                  <a:pt x="0" y="908304"/>
                                  <a:pt x="1524" y="902208"/>
                                </a:cubicBezTo>
                                <a:lnTo>
                                  <a:pt x="7620" y="882396"/>
                                </a:lnTo>
                                <a:lnTo>
                                  <a:pt x="12192" y="862584"/>
                                </a:lnTo>
                                <a:lnTo>
                                  <a:pt x="18288" y="842772"/>
                                </a:lnTo>
                                <a:lnTo>
                                  <a:pt x="22860" y="822960"/>
                                </a:lnTo>
                                <a:lnTo>
                                  <a:pt x="28956" y="803148"/>
                                </a:lnTo>
                                <a:lnTo>
                                  <a:pt x="33528" y="784860"/>
                                </a:lnTo>
                                <a:lnTo>
                                  <a:pt x="39624" y="765048"/>
                                </a:lnTo>
                                <a:lnTo>
                                  <a:pt x="44196" y="746760"/>
                                </a:lnTo>
                                <a:lnTo>
                                  <a:pt x="48768" y="726948"/>
                                </a:lnTo>
                                <a:lnTo>
                                  <a:pt x="54864" y="707136"/>
                                </a:lnTo>
                                <a:lnTo>
                                  <a:pt x="59436" y="688848"/>
                                </a:lnTo>
                                <a:lnTo>
                                  <a:pt x="65532" y="669036"/>
                                </a:lnTo>
                                <a:lnTo>
                                  <a:pt x="70104" y="650748"/>
                                </a:lnTo>
                                <a:lnTo>
                                  <a:pt x="76200" y="630936"/>
                                </a:lnTo>
                                <a:lnTo>
                                  <a:pt x="80772" y="612648"/>
                                </a:lnTo>
                                <a:lnTo>
                                  <a:pt x="86868" y="592836"/>
                                </a:lnTo>
                                <a:lnTo>
                                  <a:pt x="91440" y="576072"/>
                                </a:lnTo>
                                <a:lnTo>
                                  <a:pt x="96012" y="556260"/>
                                </a:lnTo>
                                <a:lnTo>
                                  <a:pt x="102108" y="536448"/>
                                </a:lnTo>
                                <a:lnTo>
                                  <a:pt x="106680" y="519684"/>
                                </a:lnTo>
                                <a:lnTo>
                                  <a:pt x="112776" y="499872"/>
                                </a:lnTo>
                                <a:lnTo>
                                  <a:pt x="117348" y="483108"/>
                                </a:lnTo>
                                <a:lnTo>
                                  <a:pt x="123444" y="463296"/>
                                </a:lnTo>
                                <a:lnTo>
                                  <a:pt x="128016" y="446532"/>
                                </a:lnTo>
                                <a:lnTo>
                                  <a:pt x="134112" y="426720"/>
                                </a:lnTo>
                                <a:lnTo>
                                  <a:pt x="138684" y="409956"/>
                                </a:lnTo>
                                <a:lnTo>
                                  <a:pt x="143256" y="391668"/>
                                </a:lnTo>
                                <a:lnTo>
                                  <a:pt x="149352" y="373380"/>
                                </a:lnTo>
                                <a:lnTo>
                                  <a:pt x="153924" y="356616"/>
                                </a:lnTo>
                                <a:lnTo>
                                  <a:pt x="160020" y="336804"/>
                                </a:lnTo>
                                <a:lnTo>
                                  <a:pt x="164592" y="320040"/>
                                </a:lnTo>
                                <a:lnTo>
                                  <a:pt x="170688" y="301752"/>
                                </a:lnTo>
                                <a:lnTo>
                                  <a:pt x="175260" y="284988"/>
                                </a:lnTo>
                                <a:lnTo>
                                  <a:pt x="181356" y="266700"/>
                                </a:lnTo>
                                <a:lnTo>
                                  <a:pt x="185928" y="249936"/>
                                </a:lnTo>
                                <a:lnTo>
                                  <a:pt x="190500" y="233172"/>
                                </a:lnTo>
                                <a:lnTo>
                                  <a:pt x="196596" y="213360"/>
                                </a:lnTo>
                                <a:lnTo>
                                  <a:pt x="201168" y="198120"/>
                                </a:lnTo>
                                <a:lnTo>
                                  <a:pt x="207264" y="178308"/>
                                </a:lnTo>
                                <a:lnTo>
                                  <a:pt x="211836" y="163068"/>
                                </a:lnTo>
                                <a:lnTo>
                                  <a:pt x="217932" y="144780"/>
                                </a:lnTo>
                                <a:lnTo>
                                  <a:pt x="222504" y="129540"/>
                                </a:lnTo>
                                <a:lnTo>
                                  <a:pt x="228600" y="109728"/>
                                </a:lnTo>
                                <a:lnTo>
                                  <a:pt x="233172" y="94488"/>
                                </a:lnTo>
                                <a:lnTo>
                                  <a:pt x="237744" y="77724"/>
                                </a:lnTo>
                                <a:lnTo>
                                  <a:pt x="243840" y="59436"/>
                                </a:lnTo>
                                <a:lnTo>
                                  <a:pt x="248412" y="44196"/>
                                </a:lnTo>
                                <a:lnTo>
                                  <a:pt x="254508" y="25908"/>
                                </a:lnTo>
                                <a:lnTo>
                                  <a:pt x="259080" y="10668"/>
                                </a:lnTo>
                                <a:cubicBezTo>
                                  <a:pt x="260604" y="4572"/>
                                  <a:pt x="268224" y="0"/>
                                  <a:pt x="274320" y="1524"/>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6" name="Shape 4636"/>
                        <wps:cNvSpPr/>
                        <wps:spPr>
                          <a:xfrm>
                            <a:off x="2795016" y="3338769"/>
                            <a:ext cx="284988" cy="783336"/>
                          </a:xfrm>
                          <a:custGeom>
                            <a:avLst/>
                            <a:gdLst/>
                            <a:ahLst/>
                            <a:cxnLst/>
                            <a:rect l="0" t="0" r="0" b="0"/>
                            <a:pathLst>
                              <a:path w="284988" h="783336">
                                <a:moveTo>
                                  <a:pt x="274320" y="1524"/>
                                </a:moveTo>
                                <a:cubicBezTo>
                                  <a:pt x="281940" y="4572"/>
                                  <a:pt x="284988" y="10668"/>
                                  <a:pt x="283464" y="16764"/>
                                </a:cubicBezTo>
                                <a:lnTo>
                                  <a:pt x="277368" y="32004"/>
                                </a:lnTo>
                                <a:lnTo>
                                  <a:pt x="272796" y="44196"/>
                                </a:lnTo>
                                <a:lnTo>
                                  <a:pt x="266700" y="60960"/>
                                </a:lnTo>
                                <a:lnTo>
                                  <a:pt x="262128" y="73152"/>
                                </a:lnTo>
                                <a:lnTo>
                                  <a:pt x="256032" y="89916"/>
                                </a:lnTo>
                                <a:lnTo>
                                  <a:pt x="251460" y="102108"/>
                                </a:lnTo>
                                <a:lnTo>
                                  <a:pt x="245364" y="118872"/>
                                </a:lnTo>
                                <a:lnTo>
                                  <a:pt x="240792" y="131064"/>
                                </a:lnTo>
                                <a:lnTo>
                                  <a:pt x="236220" y="146304"/>
                                </a:lnTo>
                                <a:lnTo>
                                  <a:pt x="230124" y="163068"/>
                                </a:lnTo>
                                <a:lnTo>
                                  <a:pt x="225552" y="175260"/>
                                </a:lnTo>
                                <a:lnTo>
                                  <a:pt x="219456" y="192024"/>
                                </a:lnTo>
                                <a:lnTo>
                                  <a:pt x="214884" y="205740"/>
                                </a:lnTo>
                                <a:lnTo>
                                  <a:pt x="208788" y="220980"/>
                                </a:lnTo>
                                <a:lnTo>
                                  <a:pt x="204216" y="234696"/>
                                </a:lnTo>
                                <a:lnTo>
                                  <a:pt x="198120" y="251460"/>
                                </a:lnTo>
                                <a:lnTo>
                                  <a:pt x="193548" y="265176"/>
                                </a:lnTo>
                                <a:lnTo>
                                  <a:pt x="188976" y="280416"/>
                                </a:lnTo>
                                <a:lnTo>
                                  <a:pt x="182880" y="297180"/>
                                </a:lnTo>
                                <a:lnTo>
                                  <a:pt x="178308" y="310896"/>
                                </a:lnTo>
                                <a:lnTo>
                                  <a:pt x="172212" y="327660"/>
                                </a:lnTo>
                                <a:lnTo>
                                  <a:pt x="167640" y="341376"/>
                                </a:lnTo>
                                <a:lnTo>
                                  <a:pt x="161544" y="358140"/>
                                </a:lnTo>
                                <a:lnTo>
                                  <a:pt x="156972" y="371856"/>
                                </a:lnTo>
                                <a:lnTo>
                                  <a:pt x="150876" y="388620"/>
                                </a:lnTo>
                                <a:lnTo>
                                  <a:pt x="146304" y="402336"/>
                                </a:lnTo>
                                <a:lnTo>
                                  <a:pt x="141732" y="417576"/>
                                </a:lnTo>
                                <a:lnTo>
                                  <a:pt x="135636" y="434340"/>
                                </a:lnTo>
                                <a:lnTo>
                                  <a:pt x="131064" y="449580"/>
                                </a:lnTo>
                                <a:lnTo>
                                  <a:pt x="124968" y="466344"/>
                                </a:lnTo>
                                <a:lnTo>
                                  <a:pt x="120396" y="480060"/>
                                </a:lnTo>
                                <a:lnTo>
                                  <a:pt x="114300" y="498348"/>
                                </a:lnTo>
                                <a:lnTo>
                                  <a:pt x="109728" y="512064"/>
                                </a:lnTo>
                                <a:lnTo>
                                  <a:pt x="103632" y="528828"/>
                                </a:lnTo>
                                <a:lnTo>
                                  <a:pt x="99060" y="544068"/>
                                </a:lnTo>
                                <a:lnTo>
                                  <a:pt x="94488" y="559308"/>
                                </a:lnTo>
                                <a:lnTo>
                                  <a:pt x="88392" y="577596"/>
                                </a:lnTo>
                                <a:lnTo>
                                  <a:pt x="83820" y="591312"/>
                                </a:lnTo>
                                <a:lnTo>
                                  <a:pt x="77724" y="609600"/>
                                </a:lnTo>
                                <a:lnTo>
                                  <a:pt x="73152" y="624840"/>
                                </a:lnTo>
                                <a:lnTo>
                                  <a:pt x="67056" y="641604"/>
                                </a:lnTo>
                                <a:lnTo>
                                  <a:pt x="62484" y="656844"/>
                                </a:lnTo>
                                <a:lnTo>
                                  <a:pt x="56388" y="675132"/>
                                </a:lnTo>
                                <a:lnTo>
                                  <a:pt x="51816" y="688848"/>
                                </a:lnTo>
                                <a:lnTo>
                                  <a:pt x="47244" y="705612"/>
                                </a:lnTo>
                                <a:lnTo>
                                  <a:pt x="41148" y="723900"/>
                                </a:lnTo>
                                <a:lnTo>
                                  <a:pt x="36576" y="739140"/>
                                </a:lnTo>
                                <a:lnTo>
                                  <a:pt x="30480" y="757428"/>
                                </a:lnTo>
                                <a:lnTo>
                                  <a:pt x="24384" y="774192"/>
                                </a:lnTo>
                                <a:cubicBezTo>
                                  <a:pt x="22860" y="780288"/>
                                  <a:pt x="15240" y="783336"/>
                                  <a:pt x="9144" y="780288"/>
                                </a:cubicBezTo>
                                <a:cubicBezTo>
                                  <a:pt x="3048" y="778764"/>
                                  <a:pt x="0" y="771144"/>
                                  <a:pt x="1524" y="765048"/>
                                </a:cubicBezTo>
                                <a:lnTo>
                                  <a:pt x="7620" y="748284"/>
                                </a:lnTo>
                                <a:lnTo>
                                  <a:pt x="12192" y="733044"/>
                                </a:lnTo>
                                <a:lnTo>
                                  <a:pt x="18288" y="714756"/>
                                </a:lnTo>
                                <a:lnTo>
                                  <a:pt x="22860" y="699516"/>
                                </a:lnTo>
                                <a:lnTo>
                                  <a:pt x="27432" y="682752"/>
                                </a:lnTo>
                                <a:lnTo>
                                  <a:pt x="35052" y="665988"/>
                                </a:lnTo>
                                <a:lnTo>
                                  <a:pt x="38100" y="650748"/>
                                </a:lnTo>
                                <a:lnTo>
                                  <a:pt x="44196" y="632460"/>
                                </a:lnTo>
                                <a:lnTo>
                                  <a:pt x="48768" y="618744"/>
                                </a:lnTo>
                                <a:lnTo>
                                  <a:pt x="54864" y="600456"/>
                                </a:lnTo>
                                <a:lnTo>
                                  <a:pt x="59436" y="585216"/>
                                </a:lnTo>
                                <a:lnTo>
                                  <a:pt x="67056" y="568452"/>
                                </a:lnTo>
                                <a:lnTo>
                                  <a:pt x="70104" y="553212"/>
                                </a:lnTo>
                                <a:lnTo>
                                  <a:pt x="74676" y="537972"/>
                                </a:lnTo>
                                <a:lnTo>
                                  <a:pt x="80772" y="519684"/>
                                </a:lnTo>
                                <a:lnTo>
                                  <a:pt x="85344" y="505968"/>
                                </a:lnTo>
                                <a:lnTo>
                                  <a:pt x="92964" y="489204"/>
                                </a:lnTo>
                                <a:lnTo>
                                  <a:pt x="96012" y="473964"/>
                                </a:lnTo>
                                <a:lnTo>
                                  <a:pt x="103632" y="457200"/>
                                </a:lnTo>
                                <a:lnTo>
                                  <a:pt x="106680" y="443484"/>
                                </a:lnTo>
                                <a:lnTo>
                                  <a:pt x="112776" y="425196"/>
                                </a:lnTo>
                                <a:lnTo>
                                  <a:pt x="117348" y="411480"/>
                                </a:lnTo>
                                <a:lnTo>
                                  <a:pt x="121920" y="396240"/>
                                </a:lnTo>
                                <a:lnTo>
                                  <a:pt x="129540" y="379476"/>
                                </a:lnTo>
                                <a:lnTo>
                                  <a:pt x="132588" y="365760"/>
                                </a:lnTo>
                                <a:lnTo>
                                  <a:pt x="140208" y="348996"/>
                                </a:lnTo>
                                <a:lnTo>
                                  <a:pt x="143256" y="335280"/>
                                </a:lnTo>
                                <a:lnTo>
                                  <a:pt x="150876" y="318516"/>
                                </a:lnTo>
                                <a:lnTo>
                                  <a:pt x="153924" y="304800"/>
                                </a:lnTo>
                                <a:lnTo>
                                  <a:pt x="161544" y="288036"/>
                                </a:lnTo>
                                <a:lnTo>
                                  <a:pt x="164592" y="274320"/>
                                </a:lnTo>
                                <a:lnTo>
                                  <a:pt x="169164" y="259080"/>
                                </a:lnTo>
                                <a:lnTo>
                                  <a:pt x="176784" y="242316"/>
                                </a:lnTo>
                                <a:lnTo>
                                  <a:pt x="179832" y="228600"/>
                                </a:lnTo>
                                <a:lnTo>
                                  <a:pt x="187452" y="211836"/>
                                </a:lnTo>
                                <a:lnTo>
                                  <a:pt x="190500" y="198120"/>
                                </a:lnTo>
                                <a:lnTo>
                                  <a:pt x="198120" y="182880"/>
                                </a:lnTo>
                                <a:lnTo>
                                  <a:pt x="201168" y="169164"/>
                                </a:lnTo>
                                <a:lnTo>
                                  <a:pt x="208788" y="153924"/>
                                </a:lnTo>
                                <a:lnTo>
                                  <a:pt x="211836" y="140208"/>
                                </a:lnTo>
                                <a:lnTo>
                                  <a:pt x="216408" y="124968"/>
                                </a:lnTo>
                                <a:lnTo>
                                  <a:pt x="224028" y="109728"/>
                                </a:lnTo>
                                <a:lnTo>
                                  <a:pt x="227076" y="96012"/>
                                </a:lnTo>
                                <a:lnTo>
                                  <a:pt x="234696" y="80772"/>
                                </a:lnTo>
                                <a:lnTo>
                                  <a:pt x="237744" y="67056"/>
                                </a:lnTo>
                                <a:lnTo>
                                  <a:pt x="245364" y="51816"/>
                                </a:lnTo>
                                <a:lnTo>
                                  <a:pt x="248412" y="38100"/>
                                </a:lnTo>
                                <a:lnTo>
                                  <a:pt x="256032" y="22860"/>
                                </a:lnTo>
                                <a:lnTo>
                                  <a:pt x="259080" y="9144"/>
                                </a:lnTo>
                                <a:cubicBezTo>
                                  <a:pt x="262128" y="3048"/>
                                  <a:pt x="268224" y="0"/>
                                  <a:pt x="274320" y="1524"/>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7" name="Shape 4637"/>
                        <wps:cNvSpPr/>
                        <wps:spPr>
                          <a:xfrm>
                            <a:off x="3052572" y="2692212"/>
                            <a:ext cx="284988" cy="673989"/>
                          </a:xfrm>
                          <a:custGeom>
                            <a:avLst/>
                            <a:gdLst/>
                            <a:ahLst/>
                            <a:cxnLst/>
                            <a:rect l="0" t="0" r="0" b="0"/>
                            <a:pathLst>
                              <a:path w="284988" h="673989">
                                <a:moveTo>
                                  <a:pt x="267843" y="762"/>
                                </a:moveTo>
                                <a:cubicBezTo>
                                  <a:pt x="270891" y="0"/>
                                  <a:pt x="274320" y="381"/>
                                  <a:pt x="277368" y="1905"/>
                                </a:cubicBezTo>
                                <a:cubicBezTo>
                                  <a:pt x="281940" y="4953"/>
                                  <a:pt x="284988" y="12572"/>
                                  <a:pt x="281940" y="18669"/>
                                </a:cubicBezTo>
                                <a:lnTo>
                                  <a:pt x="275844" y="29337"/>
                                </a:lnTo>
                                <a:lnTo>
                                  <a:pt x="271272" y="43053"/>
                                </a:lnTo>
                                <a:lnTo>
                                  <a:pt x="265176" y="53720"/>
                                </a:lnTo>
                                <a:lnTo>
                                  <a:pt x="260604" y="65913"/>
                                </a:lnTo>
                                <a:lnTo>
                                  <a:pt x="256032" y="78105"/>
                                </a:lnTo>
                                <a:lnTo>
                                  <a:pt x="249936" y="91820"/>
                                </a:lnTo>
                                <a:lnTo>
                                  <a:pt x="245364" y="105537"/>
                                </a:lnTo>
                                <a:lnTo>
                                  <a:pt x="239268" y="116205"/>
                                </a:lnTo>
                                <a:lnTo>
                                  <a:pt x="234696" y="129920"/>
                                </a:lnTo>
                                <a:lnTo>
                                  <a:pt x="230124" y="139065"/>
                                </a:lnTo>
                                <a:lnTo>
                                  <a:pt x="225552" y="152781"/>
                                </a:lnTo>
                                <a:cubicBezTo>
                                  <a:pt x="224028" y="154305"/>
                                  <a:pt x="224028" y="154305"/>
                                  <a:pt x="224028" y="155829"/>
                                </a:cubicBezTo>
                                <a:lnTo>
                                  <a:pt x="217932" y="166496"/>
                                </a:lnTo>
                                <a:lnTo>
                                  <a:pt x="214884" y="177165"/>
                                </a:lnTo>
                                <a:lnTo>
                                  <a:pt x="210312" y="190881"/>
                                </a:lnTo>
                                <a:cubicBezTo>
                                  <a:pt x="208788" y="192405"/>
                                  <a:pt x="208788" y="192405"/>
                                  <a:pt x="208788" y="193929"/>
                                </a:cubicBezTo>
                                <a:lnTo>
                                  <a:pt x="204216" y="203072"/>
                                </a:lnTo>
                                <a:lnTo>
                                  <a:pt x="199644" y="216789"/>
                                </a:lnTo>
                                <a:cubicBezTo>
                                  <a:pt x="198120" y="218313"/>
                                  <a:pt x="198120" y="218313"/>
                                  <a:pt x="198120" y="219837"/>
                                </a:cubicBezTo>
                                <a:lnTo>
                                  <a:pt x="192024" y="230505"/>
                                </a:lnTo>
                                <a:lnTo>
                                  <a:pt x="187452" y="242696"/>
                                </a:lnTo>
                                <a:lnTo>
                                  <a:pt x="182880" y="254889"/>
                                </a:lnTo>
                                <a:lnTo>
                                  <a:pt x="178308" y="268605"/>
                                </a:lnTo>
                                <a:cubicBezTo>
                                  <a:pt x="176784" y="270129"/>
                                  <a:pt x="176784" y="270129"/>
                                  <a:pt x="176784" y="271653"/>
                                </a:cubicBezTo>
                                <a:lnTo>
                                  <a:pt x="172210" y="280800"/>
                                </a:lnTo>
                                <a:lnTo>
                                  <a:pt x="166116" y="296037"/>
                                </a:lnTo>
                                <a:lnTo>
                                  <a:pt x="161544" y="308229"/>
                                </a:lnTo>
                                <a:lnTo>
                                  <a:pt x="156972" y="320420"/>
                                </a:lnTo>
                                <a:lnTo>
                                  <a:pt x="152400" y="334137"/>
                                </a:lnTo>
                                <a:cubicBezTo>
                                  <a:pt x="150876" y="335661"/>
                                  <a:pt x="150876" y="335661"/>
                                  <a:pt x="150876" y="337184"/>
                                </a:cubicBezTo>
                                <a:lnTo>
                                  <a:pt x="144780" y="349377"/>
                                </a:lnTo>
                                <a:lnTo>
                                  <a:pt x="146304" y="346329"/>
                                </a:lnTo>
                                <a:lnTo>
                                  <a:pt x="140208" y="361569"/>
                                </a:lnTo>
                                <a:lnTo>
                                  <a:pt x="134112" y="375285"/>
                                </a:lnTo>
                                <a:lnTo>
                                  <a:pt x="129540" y="387477"/>
                                </a:lnTo>
                                <a:lnTo>
                                  <a:pt x="124968" y="399669"/>
                                </a:lnTo>
                                <a:lnTo>
                                  <a:pt x="120396" y="413385"/>
                                </a:lnTo>
                                <a:lnTo>
                                  <a:pt x="114300" y="428625"/>
                                </a:lnTo>
                                <a:lnTo>
                                  <a:pt x="109728" y="440817"/>
                                </a:lnTo>
                                <a:lnTo>
                                  <a:pt x="103632" y="456057"/>
                                </a:lnTo>
                                <a:lnTo>
                                  <a:pt x="99060" y="468249"/>
                                </a:lnTo>
                                <a:lnTo>
                                  <a:pt x="92964" y="483489"/>
                                </a:lnTo>
                                <a:lnTo>
                                  <a:pt x="88392" y="495681"/>
                                </a:lnTo>
                                <a:lnTo>
                                  <a:pt x="82296" y="510921"/>
                                </a:lnTo>
                                <a:lnTo>
                                  <a:pt x="77724" y="523113"/>
                                </a:lnTo>
                                <a:lnTo>
                                  <a:pt x="73152" y="536829"/>
                                </a:lnTo>
                                <a:lnTo>
                                  <a:pt x="67056" y="552069"/>
                                </a:lnTo>
                                <a:lnTo>
                                  <a:pt x="62484" y="564261"/>
                                </a:lnTo>
                                <a:lnTo>
                                  <a:pt x="56388" y="579501"/>
                                </a:lnTo>
                                <a:lnTo>
                                  <a:pt x="51816" y="591693"/>
                                </a:lnTo>
                                <a:lnTo>
                                  <a:pt x="45720" y="606933"/>
                                </a:lnTo>
                                <a:lnTo>
                                  <a:pt x="41148" y="620649"/>
                                </a:lnTo>
                                <a:lnTo>
                                  <a:pt x="35052" y="635889"/>
                                </a:lnTo>
                                <a:lnTo>
                                  <a:pt x="30480" y="648081"/>
                                </a:lnTo>
                                <a:lnTo>
                                  <a:pt x="25908" y="663321"/>
                                </a:lnTo>
                                <a:cubicBezTo>
                                  <a:pt x="22860" y="669417"/>
                                  <a:pt x="16764" y="673989"/>
                                  <a:pt x="10668" y="672465"/>
                                </a:cubicBezTo>
                                <a:cubicBezTo>
                                  <a:pt x="3048" y="669417"/>
                                  <a:pt x="0" y="663321"/>
                                  <a:pt x="1524" y="657225"/>
                                </a:cubicBezTo>
                                <a:lnTo>
                                  <a:pt x="6096" y="641985"/>
                                </a:lnTo>
                                <a:lnTo>
                                  <a:pt x="13716" y="626745"/>
                                </a:lnTo>
                                <a:lnTo>
                                  <a:pt x="16764" y="613029"/>
                                </a:lnTo>
                                <a:lnTo>
                                  <a:pt x="24384" y="597789"/>
                                </a:lnTo>
                                <a:lnTo>
                                  <a:pt x="27432" y="584073"/>
                                </a:lnTo>
                                <a:lnTo>
                                  <a:pt x="35052" y="570357"/>
                                </a:lnTo>
                                <a:lnTo>
                                  <a:pt x="38100" y="556641"/>
                                </a:lnTo>
                                <a:lnTo>
                                  <a:pt x="45720" y="542925"/>
                                </a:lnTo>
                                <a:lnTo>
                                  <a:pt x="48768" y="529209"/>
                                </a:lnTo>
                                <a:lnTo>
                                  <a:pt x="53340" y="515493"/>
                                </a:lnTo>
                                <a:lnTo>
                                  <a:pt x="60960" y="501777"/>
                                </a:lnTo>
                                <a:lnTo>
                                  <a:pt x="64008" y="488061"/>
                                </a:lnTo>
                                <a:lnTo>
                                  <a:pt x="71628" y="474345"/>
                                </a:lnTo>
                                <a:lnTo>
                                  <a:pt x="74676" y="460629"/>
                                </a:lnTo>
                                <a:lnTo>
                                  <a:pt x="82296" y="446913"/>
                                </a:lnTo>
                                <a:lnTo>
                                  <a:pt x="85344" y="433197"/>
                                </a:lnTo>
                                <a:lnTo>
                                  <a:pt x="92964" y="419481"/>
                                </a:lnTo>
                                <a:lnTo>
                                  <a:pt x="96012" y="405765"/>
                                </a:lnTo>
                                <a:lnTo>
                                  <a:pt x="100584" y="392049"/>
                                </a:lnTo>
                                <a:lnTo>
                                  <a:pt x="108204" y="378333"/>
                                </a:lnTo>
                                <a:lnTo>
                                  <a:pt x="111252" y="366141"/>
                                </a:lnTo>
                                <a:lnTo>
                                  <a:pt x="118872" y="352425"/>
                                </a:lnTo>
                                <a:lnTo>
                                  <a:pt x="121920" y="338708"/>
                                </a:lnTo>
                                <a:cubicBezTo>
                                  <a:pt x="121920" y="338708"/>
                                  <a:pt x="123444" y="338708"/>
                                  <a:pt x="123444" y="337184"/>
                                </a:cubicBezTo>
                                <a:lnTo>
                                  <a:pt x="129540" y="324993"/>
                                </a:lnTo>
                                <a:lnTo>
                                  <a:pt x="128016" y="326517"/>
                                </a:lnTo>
                                <a:lnTo>
                                  <a:pt x="132588" y="312801"/>
                                </a:lnTo>
                                <a:lnTo>
                                  <a:pt x="140208" y="299084"/>
                                </a:lnTo>
                                <a:lnTo>
                                  <a:pt x="143256" y="286893"/>
                                </a:lnTo>
                                <a:lnTo>
                                  <a:pt x="147828" y="273177"/>
                                </a:lnTo>
                                <a:cubicBezTo>
                                  <a:pt x="147828" y="273177"/>
                                  <a:pt x="149352" y="273177"/>
                                  <a:pt x="149352" y="271653"/>
                                </a:cubicBezTo>
                                <a:lnTo>
                                  <a:pt x="155448" y="259461"/>
                                </a:lnTo>
                                <a:lnTo>
                                  <a:pt x="153924" y="260984"/>
                                </a:lnTo>
                                <a:lnTo>
                                  <a:pt x="158496" y="247269"/>
                                </a:lnTo>
                                <a:lnTo>
                                  <a:pt x="166116" y="233553"/>
                                </a:lnTo>
                                <a:lnTo>
                                  <a:pt x="169164" y="221361"/>
                                </a:lnTo>
                                <a:lnTo>
                                  <a:pt x="176784" y="207645"/>
                                </a:lnTo>
                                <a:lnTo>
                                  <a:pt x="175260" y="209169"/>
                                </a:lnTo>
                                <a:lnTo>
                                  <a:pt x="179832" y="195453"/>
                                </a:lnTo>
                                <a:cubicBezTo>
                                  <a:pt x="179832" y="195453"/>
                                  <a:pt x="181356" y="195453"/>
                                  <a:pt x="181356" y="193929"/>
                                </a:cubicBezTo>
                                <a:lnTo>
                                  <a:pt x="187452" y="181737"/>
                                </a:lnTo>
                                <a:lnTo>
                                  <a:pt x="185928" y="183261"/>
                                </a:lnTo>
                                <a:lnTo>
                                  <a:pt x="190500" y="169545"/>
                                </a:lnTo>
                                <a:lnTo>
                                  <a:pt x="195072" y="157353"/>
                                </a:lnTo>
                                <a:lnTo>
                                  <a:pt x="202692" y="143637"/>
                                </a:lnTo>
                                <a:lnTo>
                                  <a:pt x="201168" y="145161"/>
                                </a:lnTo>
                                <a:lnTo>
                                  <a:pt x="205740" y="131445"/>
                                </a:lnTo>
                                <a:cubicBezTo>
                                  <a:pt x="205740" y="131445"/>
                                  <a:pt x="207264" y="131445"/>
                                  <a:pt x="207264" y="129920"/>
                                </a:cubicBezTo>
                                <a:lnTo>
                                  <a:pt x="213360" y="117729"/>
                                </a:lnTo>
                                <a:lnTo>
                                  <a:pt x="216408" y="107061"/>
                                </a:lnTo>
                                <a:lnTo>
                                  <a:pt x="224028" y="93345"/>
                                </a:lnTo>
                                <a:lnTo>
                                  <a:pt x="227076" y="82677"/>
                                </a:lnTo>
                                <a:lnTo>
                                  <a:pt x="234696" y="68961"/>
                                </a:lnTo>
                                <a:lnTo>
                                  <a:pt x="237744" y="56769"/>
                                </a:lnTo>
                                <a:lnTo>
                                  <a:pt x="242316" y="44577"/>
                                </a:lnTo>
                                <a:lnTo>
                                  <a:pt x="249936" y="30861"/>
                                </a:lnTo>
                                <a:lnTo>
                                  <a:pt x="252984" y="20193"/>
                                </a:lnTo>
                                <a:lnTo>
                                  <a:pt x="260604" y="6477"/>
                                </a:lnTo>
                                <a:cubicBezTo>
                                  <a:pt x="262128" y="3429"/>
                                  <a:pt x="264795" y="1524"/>
                                  <a:pt x="267843" y="762"/>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8" name="Shape 4638"/>
                        <wps:cNvSpPr/>
                        <wps:spPr>
                          <a:xfrm>
                            <a:off x="3310128" y="2134428"/>
                            <a:ext cx="284988" cy="584073"/>
                          </a:xfrm>
                          <a:custGeom>
                            <a:avLst/>
                            <a:gdLst/>
                            <a:ahLst/>
                            <a:cxnLst/>
                            <a:rect l="0" t="0" r="0" b="0"/>
                            <a:pathLst>
                              <a:path w="284988" h="584073">
                                <a:moveTo>
                                  <a:pt x="267843" y="762"/>
                                </a:moveTo>
                                <a:cubicBezTo>
                                  <a:pt x="270891" y="0"/>
                                  <a:pt x="274320" y="381"/>
                                  <a:pt x="277368" y="1905"/>
                                </a:cubicBezTo>
                                <a:cubicBezTo>
                                  <a:pt x="283464" y="4954"/>
                                  <a:pt x="284988" y="12573"/>
                                  <a:pt x="281940" y="18669"/>
                                </a:cubicBezTo>
                                <a:lnTo>
                                  <a:pt x="275844" y="27813"/>
                                </a:lnTo>
                                <a:lnTo>
                                  <a:pt x="271272" y="40005"/>
                                </a:lnTo>
                                <a:lnTo>
                                  <a:pt x="265176" y="49149"/>
                                </a:lnTo>
                                <a:lnTo>
                                  <a:pt x="260604" y="61342"/>
                                </a:lnTo>
                                <a:lnTo>
                                  <a:pt x="254508" y="70485"/>
                                </a:lnTo>
                                <a:lnTo>
                                  <a:pt x="249936" y="81154"/>
                                </a:lnTo>
                                <a:lnTo>
                                  <a:pt x="245364" y="93345"/>
                                </a:lnTo>
                                <a:lnTo>
                                  <a:pt x="239268" y="102489"/>
                                </a:lnTo>
                                <a:lnTo>
                                  <a:pt x="234696" y="114681"/>
                                </a:lnTo>
                                <a:lnTo>
                                  <a:pt x="228600" y="123825"/>
                                </a:lnTo>
                                <a:lnTo>
                                  <a:pt x="224028" y="136017"/>
                                </a:lnTo>
                                <a:lnTo>
                                  <a:pt x="217932" y="146685"/>
                                </a:lnTo>
                                <a:lnTo>
                                  <a:pt x="217932" y="145161"/>
                                </a:lnTo>
                                <a:lnTo>
                                  <a:pt x="213360" y="157354"/>
                                </a:lnTo>
                                <a:lnTo>
                                  <a:pt x="213360" y="158878"/>
                                </a:lnTo>
                                <a:lnTo>
                                  <a:pt x="207264" y="168021"/>
                                </a:lnTo>
                                <a:lnTo>
                                  <a:pt x="202692" y="178689"/>
                                </a:lnTo>
                                <a:lnTo>
                                  <a:pt x="198120" y="190881"/>
                                </a:lnTo>
                                <a:lnTo>
                                  <a:pt x="192024" y="201549"/>
                                </a:lnTo>
                                <a:lnTo>
                                  <a:pt x="187452" y="213742"/>
                                </a:lnTo>
                                <a:lnTo>
                                  <a:pt x="181356" y="224409"/>
                                </a:lnTo>
                                <a:lnTo>
                                  <a:pt x="181356" y="222885"/>
                                </a:lnTo>
                                <a:lnTo>
                                  <a:pt x="176784" y="235078"/>
                                </a:lnTo>
                                <a:lnTo>
                                  <a:pt x="176784" y="236601"/>
                                </a:lnTo>
                                <a:lnTo>
                                  <a:pt x="170688" y="247269"/>
                                </a:lnTo>
                                <a:lnTo>
                                  <a:pt x="170688" y="245745"/>
                                </a:lnTo>
                                <a:lnTo>
                                  <a:pt x="166116" y="257937"/>
                                </a:lnTo>
                                <a:lnTo>
                                  <a:pt x="166116" y="259461"/>
                                </a:lnTo>
                                <a:lnTo>
                                  <a:pt x="160020" y="268605"/>
                                </a:lnTo>
                                <a:lnTo>
                                  <a:pt x="155448" y="280797"/>
                                </a:lnTo>
                                <a:lnTo>
                                  <a:pt x="149352" y="291466"/>
                                </a:lnTo>
                                <a:lnTo>
                                  <a:pt x="144780" y="302133"/>
                                </a:lnTo>
                                <a:lnTo>
                                  <a:pt x="140208" y="314325"/>
                                </a:lnTo>
                                <a:lnTo>
                                  <a:pt x="140208" y="315849"/>
                                </a:lnTo>
                                <a:lnTo>
                                  <a:pt x="134112" y="326517"/>
                                </a:lnTo>
                                <a:lnTo>
                                  <a:pt x="134112" y="324993"/>
                                </a:lnTo>
                                <a:lnTo>
                                  <a:pt x="129540" y="338709"/>
                                </a:lnTo>
                                <a:lnTo>
                                  <a:pt x="123444" y="349378"/>
                                </a:lnTo>
                                <a:lnTo>
                                  <a:pt x="118872" y="361569"/>
                                </a:lnTo>
                                <a:lnTo>
                                  <a:pt x="112776" y="372237"/>
                                </a:lnTo>
                                <a:lnTo>
                                  <a:pt x="108204" y="384430"/>
                                </a:lnTo>
                                <a:lnTo>
                                  <a:pt x="102108" y="395097"/>
                                </a:lnTo>
                                <a:lnTo>
                                  <a:pt x="97536" y="407289"/>
                                </a:lnTo>
                                <a:lnTo>
                                  <a:pt x="92964" y="419481"/>
                                </a:lnTo>
                                <a:lnTo>
                                  <a:pt x="86868" y="430149"/>
                                </a:lnTo>
                                <a:lnTo>
                                  <a:pt x="82296" y="443866"/>
                                </a:lnTo>
                                <a:lnTo>
                                  <a:pt x="76200" y="454533"/>
                                </a:lnTo>
                                <a:lnTo>
                                  <a:pt x="71628" y="466725"/>
                                </a:lnTo>
                                <a:lnTo>
                                  <a:pt x="71628" y="468249"/>
                                </a:lnTo>
                                <a:lnTo>
                                  <a:pt x="65532" y="478917"/>
                                </a:lnTo>
                                <a:lnTo>
                                  <a:pt x="65532" y="477393"/>
                                </a:lnTo>
                                <a:lnTo>
                                  <a:pt x="60960" y="491109"/>
                                </a:lnTo>
                                <a:lnTo>
                                  <a:pt x="54864" y="501778"/>
                                </a:lnTo>
                                <a:lnTo>
                                  <a:pt x="50292" y="513969"/>
                                </a:lnTo>
                                <a:lnTo>
                                  <a:pt x="45720" y="527685"/>
                                </a:lnTo>
                                <a:lnTo>
                                  <a:pt x="39624" y="538354"/>
                                </a:lnTo>
                                <a:lnTo>
                                  <a:pt x="35052" y="552069"/>
                                </a:lnTo>
                                <a:lnTo>
                                  <a:pt x="28956" y="562737"/>
                                </a:lnTo>
                                <a:lnTo>
                                  <a:pt x="24384" y="574930"/>
                                </a:lnTo>
                                <a:cubicBezTo>
                                  <a:pt x="22860" y="581025"/>
                                  <a:pt x="15240" y="584073"/>
                                  <a:pt x="9144" y="581025"/>
                                </a:cubicBezTo>
                                <a:cubicBezTo>
                                  <a:pt x="3048" y="579501"/>
                                  <a:pt x="0" y="571881"/>
                                  <a:pt x="1524" y="565785"/>
                                </a:cubicBezTo>
                                <a:lnTo>
                                  <a:pt x="6096" y="553593"/>
                                </a:lnTo>
                                <a:lnTo>
                                  <a:pt x="13716" y="539878"/>
                                </a:lnTo>
                                <a:lnTo>
                                  <a:pt x="16764" y="529209"/>
                                </a:lnTo>
                                <a:lnTo>
                                  <a:pt x="24384" y="515493"/>
                                </a:lnTo>
                                <a:lnTo>
                                  <a:pt x="27432" y="504825"/>
                                </a:lnTo>
                                <a:lnTo>
                                  <a:pt x="32004" y="492633"/>
                                </a:lnTo>
                                <a:lnTo>
                                  <a:pt x="39624" y="478917"/>
                                </a:lnTo>
                                <a:lnTo>
                                  <a:pt x="42672" y="468249"/>
                                </a:lnTo>
                                <a:cubicBezTo>
                                  <a:pt x="44196" y="468249"/>
                                  <a:pt x="44196" y="466725"/>
                                  <a:pt x="44196" y="466725"/>
                                </a:cubicBezTo>
                                <a:lnTo>
                                  <a:pt x="50292" y="456057"/>
                                </a:lnTo>
                                <a:lnTo>
                                  <a:pt x="48768" y="457581"/>
                                </a:lnTo>
                                <a:lnTo>
                                  <a:pt x="53340" y="445389"/>
                                </a:lnTo>
                                <a:lnTo>
                                  <a:pt x="60960" y="431673"/>
                                </a:lnTo>
                                <a:lnTo>
                                  <a:pt x="64008" y="421005"/>
                                </a:lnTo>
                                <a:lnTo>
                                  <a:pt x="71628" y="407289"/>
                                </a:lnTo>
                                <a:lnTo>
                                  <a:pt x="76200" y="398145"/>
                                </a:lnTo>
                                <a:lnTo>
                                  <a:pt x="79248" y="385954"/>
                                </a:lnTo>
                                <a:lnTo>
                                  <a:pt x="86868" y="372237"/>
                                </a:lnTo>
                                <a:lnTo>
                                  <a:pt x="91440" y="363093"/>
                                </a:lnTo>
                                <a:lnTo>
                                  <a:pt x="97536" y="349378"/>
                                </a:lnTo>
                                <a:lnTo>
                                  <a:pt x="102108" y="340233"/>
                                </a:lnTo>
                                <a:lnTo>
                                  <a:pt x="108204" y="326517"/>
                                </a:lnTo>
                                <a:lnTo>
                                  <a:pt x="111252" y="315849"/>
                                </a:lnTo>
                                <a:cubicBezTo>
                                  <a:pt x="112776" y="315849"/>
                                  <a:pt x="112776" y="314325"/>
                                  <a:pt x="112776" y="314325"/>
                                </a:cubicBezTo>
                                <a:lnTo>
                                  <a:pt x="118872" y="303657"/>
                                </a:lnTo>
                                <a:lnTo>
                                  <a:pt x="117348" y="305181"/>
                                </a:lnTo>
                                <a:lnTo>
                                  <a:pt x="121920" y="292989"/>
                                </a:lnTo>
                                <a:lnTo>
                                  <a:pt x="128016" y="282321"/>
                                </a:lnTo>
                                <a:lnTo>
                                  <a:pt x="134112" y="268605"/>
                                </a:lnTo>
                                <a:lnTo>
                                  <a:pt x="138684" y="259461"/>
                                </a:lnTo>
                                <a:lnTo>
                                  <a:pt x="144780" y="247269"/>
                                </a:lnTo>
                                <a:lnTo>
                                  <a:pt x="143256" y="248793"/>
                                </a:lnTo>
                                <a:lnTo>
                                  <a:pt x="147828" y="236601"/>
                                </a:lnTo>
                                <a:cubicBezTo>
                                  <a:pt x="149352" y="236601"/>
                                  <a:pt x="149352" y="235078"/>
                                  <a:pt x="149352" y="235078"/>
                                </a:cubicBezTo>
                                <a:lnTo>
                                  <a:pt x="155448" y="224409"/>
                                </a:lnTo>
                                <a:lnTo>
                                  <a:pt x="153924" y="225933"/>
                                </a:lnTo>
                                <a:lnTo>
                                  <a:pt x="158496" y="213742"/>
                                </a:lnTo>
                                <a:cubicBezTo>
                                  <a:pt x="160020" y="213742"/>
                                  <a:pt x="160020" y="212217"/>
                                  <a:pt x="160020" y="212217"/>
                                </a:cubicBezTo>
                                <a:lnTo>
                                  <a:pt x="166116" y="201549"/>
                                </a:lnTo>
                                <a:lnTo>
                                  <a:pt x="170688" y="192405"/>
                                </a:lnTo>
                                <a:lnTo>
                                  <a:pt x="176784" y="178689"/>
                                </a:lnTo>
                                <a:lnTo>
                                  <a:pt x="181356" y="169545"/>
                                </a:lnTo>
                                <a:lnTo>
                                  <a:pt x="185928" y="158878"/>
                                </a:lnTo>
                                <a:lnTo>
                                  <a:pt x="192024" y="146685"/>
                                </a:lnTo>
                                <a:lnTo>
                                  <a:pt x="190500" y="148209"/>
                                </a:lnTo>
                                <a:lnTo>
                                  <a:pt x="195072" y="136017"/>
                                </a:lnTo>
                                <a:cubicBezTo>
                                  <a:pt x="196596" y="136017"/>
                                  <a:pt x="196596" y="134493"/>
                                  <a:pt x="196596" y="134493"/>
                                </a:cubicBezTo>
                                <a:lnTo>
                                  <a:pt x="202692" y="123825"/>
                                </a:lnTo>
                                <a:lnTo>
                                  <a:pt x="207264" y="114681"/>
                                </a:lnTo>
                                <a:lnTo>
                                  <a:pt x="213360" y="102489"/>
                                </a:lnTo>
                                <a:lnTo>
                                  <a:pt x="217932" y="93345"/>
                                </a:lnTo>
                                <a:lnTo>
                                  <a:pt x="224028" y="81154"/>
                                </a:lnTo>
                                <a:lnTo>
                                  <a:pt x="228600" y="72009"/>
                                </a:lnTo>
                                <a:lnTo>
                                  <a:pt x="233172" y="61342"/>
                                </a:lnTo>
                                <a:lnTo>
                                  <a:pt x="239268" y="49149"/>
                                </a:lnTo>
                                <a:lnTo>
                                  <a:pt x="243840" y="40005"/>
                                </a:lnTo>
                                <a:lnTo>
                                  <a:pt x="249936" y="27813"/>
                                </a:lnTo>
                                <a:lnTo>
                                  <a:pt x="254508" y="18669"/>
                                </a:lnTo>
                                <a:lnTo>
                                  <a:pt x="260604" y="6478"/>
                                </a:lnTo>
                                <a:cubicBezTo>
                                  <a:pt x="262128" y="3429"/>
                                  <a:pt x="264795" y="1524"/>
                                  <a:pt x="267843" y="762"/>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39" name="Shape 4639"/>
                        <wps:cNvSpPr/>
                        <wps:spPr>
                          <a:xfrm>
                            <a:off x="3567684" y="1648272"/>
                            <a:ext cx="283464" cy="512445"/>
                          </a:xfrm>
                          <a:custGeom>
                            <a:avLst/>
                            <a:gdLst/>
                            <a:ahLst/>
                            <a:cxnLst/>
                            <a:rect l="0" t="0" r="0" b="0"/>
                            <a:pathLst>
                              <a:path w="283464" h="512445">
                                <a:moveTo>
                                  <a:pt x="266319" y="762"/>
                                </a:moveTo>
                                <a:cubicBezTo>
                                  <a:pt x="269367" y="0"/>
                                  <a:pt x="272796" y="381"/>
                                  <a:pt x="275844" y="1905"/>
                                </a:cubicBezTo>
                                <a:cubicBezTo>
                                  <a:pt x="280416" y="4953"/>
                                  <a:pt x="283464" y="12573"/>
                                  <a:pt x="280416" y="18669"/>
                                </a:cubicBezTo>
                                <a:lnTo>
                                  <a:pt x="275844" y="27813"/>
                                </a:lnTo>
                                <a:lnTo>
                                  <a:pt x="271272" y="36957"/>
                                </a:lnTo>
                                <a:lnTo>
                                  <a:pt x="265176" y="46101"/>
                                </a:lnTo>
                                <a:lnTo>
                                  <a:pt x="265176" y="44577"/>
                                </a:lnTo>
                                <a:lnTo>
                                  <a:pt x="260604" y="55245"/>
                                </a:lnTo>
                                <a:cubicBezTo>
                                  <a:pt x="260604" y="56769"/>
                                  <a:pt x="260604" y="56769"/>
                                  <a:pt x="260604" y="56769"/>
                                </a:cubicBezTo>
                                <a:lnTo>
                                  <a:pt x="254508" y="65913"/>
                                </a:lnTo>
                                <a:lnTo>
                                  <a:pt x="249936" y="75057"/>
                                </a:lnTo>
                                <a:lnTo>
                                  <a:pt x="243840" y="84201"/>
                                </a:lnTo>
                                <a:lnTo>
                                  <a:pt x="239268" y="93345"/>
                                </a:lnTo>
                                <a:lnTo>
                                  <a:pt x="233172" y="102489"/>
                                </a:lnTo>
                                <a:lnTo>
                                  <a:pt x="233172" y="100965"/>
                                </a:lnTo>
                                <a:lnTo>
                                  <a:pt x="228600" y="113157"/>
                                </a:lnTo>
                                <a:lnTo>
                                  <a:pt x="224028" y="122301"/>
                                </a:lnTo>
                                <a:lnTo>
                                  <a:pt x="217932" y="131445"/>
                                </a:lnTo>
                                <a:lnTo>
                                  <a:pt x="213360" y="140589"/>
                                </a:lnTo>
                                <a:lnTo>
                                  <a:pt x="207264" y="151257"/>
                                </a:lnTo>
                                <a:lnTo>
                                  <a:pt x="202692" y="160401"/>
                                </a:lnTo>
                                <a:lnTo>
                                  <a:pt x="196596" y="169545"/>
                                </a:lnTo>
                                <a:lnTo>
                                  <a:pt x="196596" y="168021"/>
                                </a:lnTo>
                                <a:lnTo>
                                  <a:pt x="192024" y="178689"/>
                                </a:lnTo>
                                <a:cubicBezTo>
                                  <a:pt x="192024" y="180213"/>
                                  <a:pt x="192024" y="180213"/>
                                  <a:pt x="192024" y="180213"/>
                                </a:cubicBezTo>
                                <a:lnTo>
                                  <a:pt x="185928" y="189357"/>
                                </a:lnTo>
                                <a:lnTo>
                                  <a:pt x="185928" y="187833"/>
                                </a:lnTo>
                                <a:lnTo>
                                  <a:pt x="181356" y="200025"/>
                                </a:lnTo>
                                <a:lnTo>
                                  <a:pt x="176784" y="209169"/>
                                </a:lnTo>
                                <a:lnTo>
                                  <a:pt x="170688" y="218313"/>
                                </a:lnTo>
                                <a:lnTo>
                                  <a:pt x="170688" y="216789"/>
                                </a:lnTo>
                                <a:lnTo>
                                  <a:pt x="166116" y="227457"/>
                                </a:lnTo>
                                <a:cubicBezTo>
                                  <a:pt x="166116" y="228981"/>
                                  <a:pt x="166116" y="228981"/>
                                  <a:pt x="166116" y="228981"/>
                                </a:cubicBezTo>
                                <a:lnTo>
                                  <a:pt x="160020" y="238125"/>
                                </a:lnTo>
                                <a:lnTo>
                                  <a:pt x="160020" y="236601"/>
                                </a:lnTo>
                                <a:lnTo>
                                  <a:pt x="155448" y="247269"/>
                                </a:lnTo>
                                <a:cubicBezTo>
                                  <a:pt x="155448" y="248793"/>
                                  <a:pt x="155448" y="248793"/>
                                  <a:pt x="155448" y="248793"/>
                                </a:cubicBezTo>
                                <a:lnTo>
                                  <a:pt x="149352" y="257937"/>
                                </a:lnTo>
                                <a:lnTo>
                                  <a:pt x="149352" y="256413"/>
                                </a:lnTo>
                                <a:lnTo>
                                  <a:pt x="144780" y="267081"/>
                                </a:lnTo>
                                <a:cubicBezTo>
                                  <a:pt x="144780" y="268605"/>
                                  <a:pt x="144780" y="268605"/>
                                  <a:pt x="144780" y="268605"/>
                                </a:cubicBezTo>
                                <a:lnTo>
                                  <a:pt x="138684" y="277749"/>
                                </a:lnTo>
                                <a:lnTo>
                                  <a:pt x="138684" y="276225"/>
                                </a:lnTo>
                                <a:lnTo>
                                  <a:pt x="134112" y="288417"/>
                                </a:lnTo>
                                <a:lnTo>
                                  <a:pt x="129540" y="297561"/>
                                </a:lnTo>
                                <a:lnTo>
                                  <a:pt x="123444" y="306705"/>
                                </a:lnTo>
                                <a:lnTo>
                                  <a:pt x="118872" y="317373"/>
                                </a:lnTo>
                                <a:cubicBezTo>
                                  <a:pt x="118872" y="318897"/>
                                  <a:pt x="118872" y="318897"/>
                                  <a:pt x="118872" y="318897"/>
                                </a:cubicBezTo>
                                <a:lnTo>
                                  <a:pt x="112776" y="328041"/>
                                </a:lnTo>
                                <a:lnTo>
                                  <a:pt x="112776" y="326517"/>
                                </a:lnTo>
                                <a:lnTo>
                                  <a:pt x="108204" y="337185"/>
                                </a:lnTo>
                                <a:cubicBezTo>
                                  <a:pt x="108204" y="338709"/>
                                  <a:pt x="108204" y="338709"/>
                                  <a:pt x="108204" y="338709"/>
                                </a:cubicBezTo>
                                <a:lnTo>
                                  <a:pt x="102108" y="347853"/>
                                </a:lnTo>
                                <a:lnTo>
                                  <a:pt x="102108" y="346329"/>
                                </a:lnTo>
                                <a:lnTo>
                                  <a:pt x="97536" y="358521"/>
                                </a:lnTo>
                                <a:lnTo>
                                  <a:pt x="91440" y="369189"/>
                                </a:lnTo>
                                <a:lnTo>
                                  <a:pt x="86868" y="376809"/>
                                </a:lnTo>
                                <a:lnTo>
                                  <a:pt x="82296" y="389001"/>
                                </a:lnTo>
                                <a:lnTo>
                                  <a:pt x="76200" y="398145"/>
                                </a:lnTo>
                                <a:lnTo>
                                  <a:pt x="71628" y="410337"/>
                                </a:lnTo>
                                <a:lnTo>
                                  <a:pt x="65532" y="421005"/>
                                </a:lnTo>
                                <a:lnTo>
                                  <a:pt x="60960" y="430149"/>
                                </a:lnTo>
                                <a:lnTo>
                                  <a:pt x="54864" y="439293"/>
                                </a:lnTo>
                                <a:lnTo>
                                  <a:pt x="50292" y="451485"/>
                                </a:lnTo>
                                <a:lnTo>
                                  <a:pt x="44196" y="460629"/>
                                </a:lnTo>
                                <a:lnTo>
                                  <a:pt x="39624" y="471297"/>
                                </a:lnTo>
                                <a:lnTo>
                                  <a:pt x="35052" y="483489"/>
                                </a:lnTo>
                                <a:lnTo>
                                  <a:pt x="28956" y="492633"/>
                                </a:lnTo>
                                <a:lnTo>
                                  <a:pt x="24384" y="503301"/>
                                </a:lnTo>
                                <a:cubicBezTo>
                                  <a:pt x="22860" y="509397"/>
                                  <a:pt x="15240" y="512445"/>
                                  <a:pt x="9144" y="509397"/>
                                </a:cubicBezTo>
                                <a:cubicBezTo>
                                  <a:pt x="3048" y="507873"/>
                                  <a:pt x="0" y="500253"/>
                                  <a:pt x="3048" y="494157"/>
                                </a:cubicBezTo>
                                <a:lnTo>
                                  <a:pt x="7620" y="483489"/>
                                </a:lnTo>
                                <a:lnTo>
                                  <a:pt x="13716" y="471297"/>
                                </a:lnTo>
                                <a:lnTo>
                                  <a:pt x="18288" y="462153"/>
                                </a:lnTo>
                                <a:lnTo>
                                  <a:pt x="22860" y="451485"/>
                                </a:lnTo>
                                <a:lnTo>
                                  <a:pt x="28956" y="439293"/>
                                </a:lnTo>
                                <a:lnTo>
                                  <a:pt x="33528" y="430149"/>
                                </a:lnTo>
                                <a:lnTo>
                                  <a:pt x="39624" y="417957"/>
                                </a:lnTo>
                                <a:lnTo>
                                  <a:pt x="44196" y="408813"/>
                                </a:lnTo>
                                <a:lnTo>
                                  <a:pt x="50292" y="398145"/>
                                </a:lnTo>
                                <a:lnTo>
                                  <a:pt x="54864" y="389001"/>
                                </a:lnTo>
                                <a:lnTo>
                                  <a:pt x="60960" y="376809"/>
                                </a:lnTo>
                                <a:lnTo>
                                  <a:pt x="65532" y="367665"/>
                                </a:lnTo>
                                <a:lnTo>
                                  <a:pt x="70104" y="356997"/>
                                </a:lnTo>
                                <a:lnTo>
                                  <a:pt x="76200" y="346329"/>
                                </a:lnTo>
                                <a:lnTo>
                                  <a:pt x="80772" y="337185"/>
                                </a:lnTo>
                                <a:cubicBezTo>
                                  <a:pt x="80772" y="335661"/>
                                  <a:pt x="80772" y="335661"/>
                                  <a:pt x="80772" y="335661"/>
                                </a:cubicBezTo>
                                <a:lnTo>
                                  <a:pt x="86868" y="326517"/>
                                </a:lnTo>
                                <a:lnTo>
                                  <a:pt x="86868" y="328041"/>
                                </a:lnTo>
                                <a:lnTo>
                                  <a:pt x="91440" y="317373"/>
                                </a:lnTo>
                                <a:cubicBezTo>
                                  <a:pt x="91440" y="315849"/>
                                  <a:pt x="91440" y="315849"/>
                                  <a:pt x="91440" y="315849"/>
                                </a:cubicBezTo>
                                <a:lnTo>
                                  <a:pt x="97536" y="306705"/>
                                </a:lnTo>
                                <a:lnTo>
                                  <a:pt x="97536" y="308229"/>
                                </a:lnTo>
                                <a:lnTo>
                                  <a:pt x="102108" y="297561"/>
                                </a:lnTo>
                                <a:lnTo>
                                  <a:pt x="108204" y="285369"/>
                                </a:lnTo>
                                <a:lnTo>
                                  <a:pt x="112776" y="276225"/>
                                </a:lnTo>
                                <a:lnTo>
                                  <a:pt x="117348" y="267081"/>
                                </a:lnTo>
                                <a:cubicBezTo>
                                  <a:pt x="117348" y="265557"/>
                                  <a:pt x="117348" y="265557"/>
                                  <a:pt x="117348" y="265557"/>
                                </a:cubicBezTo>
                                <a:lnTo>
                                  <a:pt x="123444" y="256413"/>
                                </a:lnTo>
                                <a:lnTo>
                                  <a:pt x="123444" y="257937"/>
                                </a:lnTo>
                                <a:lnTo>
                                  <a:pt x="128016" y="247269"/>
                                </a:lnTo>
                                <a:cubicBezTo>
                                  <a:pt x="128016" y="245745"/>
                                  <a:pt x="128016" y="245745"/>
                                  <a:pt x="128016" y="245745"/>
                                </a:cubicBezTo>
                                <a:lnTo>
                                  <a:pt x="134112" y="236601"/>
                                </a:lnTo>
                                <a:lnTo>
                                  <a:pt x="134112" y="238125"/>
                                </a:lnTo>
                                <a:lnTo>
                                  <a:pt x="138684" y="227457"/>
                                </a:lnTo>
                                <a:cubicBezTo>
                                  <a:pt x="138684" y="225933"/>
                                  <a:pt x="138684" y="225933"/>
                                  <a:pt x="138684" y="225933"/>
                                </a:cubicBezTo>
                                <a:lnTo>
                                  <a:pt x="144780" y="216789"/>
                                </a:lnTo>
                                <a:lnTo>
                                  <a:pt x="144780" y="218313"/>
                                </a:lnTo>
                                <a:lnTo>
                                  <a:pt x="149352" y="207645"/>
                                </a:lnTo>
                                <a:cubicBezTo>
                                  <a:pt x="149352" y="206121"/>
                                  <a:pt x="149352" y="206121"/>
                                  <a:pt x="149352" y="206121"/>
                                </a:cubicBezTo>
                                <a:lnTo>
                                  <a:pt x="155448" y="196977"/>
                                </a:lnTo>
                                <a:lnTo>
                                  <a:pt x="160020" y="187833"/>
                                </a:lnTo>
                                <a:lnTo>
                                  <a:pt x="164592" y="178689"/>
                                </a:lnTo>
                                <a:cubicBezTo>
                                  <a:pt x="164592" y="177165"/>
                                  <a:pt x="164592" y="177165"/>
                                  <a:pt x="164592" y="177165"/>
                                </a:cubicBezTo>
                                <a:lnTo>
                                  <a:pt x="170688" y="168021"/>
                                </a:lnTo>
                                <a:lnTo>
                                  <a:pt x="170688" y="169545"/>
                                </a:lnTo>
                                <a:lnTo>
                                  <a:pt x="175260" y="158877"/>
                                </a:lnTo>
                                <a:cubicBezTo>
                                  <a:pt x="175260" y="157353"/>
                                  <a:pt x="175260" y="157353"/>
                                  <a:pt x="175260" y="157353"/>
                                </a:cubicBezTo>
                                <a:lnTo>
                                  <a:pt x="181356" y="148209"/>
                                </a:lnTo>
                                <a:lnTo>
                                  <a:pt x="185928" y="139065"/>
                                </a:lnTo>
                                <a:lnTo>
                                  <a:pt x="192024" y="128397"/>
                                </a:lnTo>
                                <a:lnTo>
                                  <a:pt x="196596" y="119253"/>
                                </a:lnTo>
                                <a:lnTo>
                                  <a:pt x="202692" y="110109"/>
                                </a:lnTo>
                                <a:lnTo>
                                  <a:pt x="207264" y="100965"/>
                                </a:lnTo>
                                <a:lnTo>
                                  <a:pt x="211836" y="91821"/>
                                </a:lnTo>
                                <a:cubicBezTo>
                                  <a:pt x="211836" y="90297"/>
                                  <a:pt x="211836" y="90297"/>
                                  <a:pt x="211836" y="90297"/>
                                </a:cubicBezTo>
                                <a:lnTo>
                                  <a:pt x="217932" y="81153"/>
                                </a:lnTo>
                                <a:lnTo>
                                  <a:pt x="222504" y="72009"/>
                                </a:lnTo>
                                <a:lnTo>
                                  <a:pt x="228600" y="62865"/>
                                </a:lnTo>
                                <a:lnTo>
                                  <a:pt x="233172" y="53721"/>
                                </a:lnTo>
                                <a:lnTo>
                                  <a:pt x="239268" y="44577"/>
                                </a:lnTo>
                                <a:lnTo>
                                  <a:pt x="239268" y="46101"/>
                                </a:lnTo>
                                <a:lnTo>
                                  <a:pt x="243840" y="35433"/>
                                </a:lnTo>
                                <a:cubicBezTo>
                                  <a:pt x="243840" y="33909"/>
                                  <a:pt x="243840" y="33909"/>
                                  <a:pt x="243840" y="33909"/>
                                </a:cubicBezTo>
                                <a:lnTo>
                                  <a:pt x="249936" y="24765"/>
                                </a:lnTo>
                                <a:lnTo>
                                  <a:pt x="254508" y="15621"/>
                                </a:lnTo>
                                <a:lnTo>
                                  <a:pt x="259080" y="6477"/>
                                </a:lnTo>
                                <a:cubicBezTo>
                                  <a:pt x="260604" y="3429"/>
                                  <a:pt x="263271" y="1524"/>
                                  <a:pt x="266319" y="762"/>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40" name="Shape 4640"/>
                        <wps:cNvSpPr/>
                        <wps:spPr>
                          <a:xfrm>
                            <a:off x="3823716" y="1224600"/>
                            <a:ext cx="284988" cy="449961"/>
                          </a:xfrm>
                          <a:custGeom>
                            <a:avLst/>
                            <a:gdLst/>
                            <a:ahLst/>
                            <a:cxnLst/>
                            <a:rect l="0" t="0" r="0" b="0"/>
                            <a:pathLst>
                              <a:path w="284988" h="449961">
                                <a:moveTo>
                                  <a:pt x="267843" y="762"/>
                                </a:moveTo>
                                <a:cubicBezTo>
                                  <a:pt x="270891" y="0"/>
                                  <a:pt x="274320" y="381"/>
                                  <a:pt x="277368" y="1905"/>
                                </a:cubicBezTo>
                                <a:cubicBezTo>
                                  <a:pt x="283464" y="4953"/>
                                  <a:pt x="284988" y="12572"/>
                                  <a:pt x="281940" y="18669"/>
                                </a:cubicBezTo>
                                <a:lnTo>
                                  <a:pt x="275844" y="27813"/>
                                </a:lnTo>
                                <a:lnTo>
                                  <a:pt x="269748" y="35432"/>
                                </a:lnTo>
                                <a:lnTo>
                                  <a:pt x="271272" y="33908"/>
                                </a:lnTo>
                                <a:lnTo>
                                  <a:pt x="266700" y="43053"/>
                                </a:lnTo>
                                <a:cubicBezTo>
                                  <a:pt x="266700" y="43053"/>
                                  <a:pt x="266700" y="44577"/>
                                  <a:pt x="265176" y="44577"/>
                                </a:cubicBezTo>
                                <a:lnTo>
                                  <a:pt x="260604" y="50672"/>
                                </a:lnTo>
                                <a:lnTo>
                                  <a:pt x="256032" y="58293"/>
                                </a:lnTo>
                                <a:lnTo>
                                  <a:pt x="251460" y="67437"/>
                                </a:lnTo>
                                <a:cubicBezTo>
                                  <a:pt x="251460" y="67437"/>
                                  <a:pt x="251460" y="68961"/>
                                  <a:pt x="249936" y="68961"/>
                                </a:cubicBezTo>
                                <a:lnTo>
                                  <a:pt x="243840" y="76581"/>
                                </a:lnTo>
                                <a:lnTo>
                                  <a:pt x="245364" y="75057"/>
                                </a:lnTo>
                                <a:lnTo>
                                  <a:pt x="240792" y="84201"/>
                                </a:lnTo>
                                <a:cubicBezTo>
                                  <a:pt x="240792" y="84201"/>
                                  <a:pt x="240792" y="85725"/>
                                  <a:pt x="239268" y="85725"/>
                                </a:cubicBezTo>
                                <a:lnTo>
                                  <a:pt x="233172" y="93345"/>
                                </a:lnTo>
                                <a:lnTo>
                                  <a:pt x="234696" y="91820"/>
                                </a:lnTo>
                                <a:lnTo>
                                  <a:pt x="230124" y="100965"/>
                                </a:lnTo>
                                <a:cubicBezTo>
                                  <a:pt x="230124" y="100965"/>
                                  <a:pt x="230124" y="102489"/>
                                  <a:pt x="228600" y="102489"/>
                                </a:cubicBezTo>
                                <a:lnTo>
                                  <a:pt x="222504" y="110108"/>
                                </a:lnTo>
                                <a:lnTo>
                                  <a:pt x="224028" y="108584"/>
                                </a:lnTo>
                                <a:lnTo>
                                  <a:pt x="219456" y="117729"/>
                                </a:lnTo>
                                <a:cubicBezTo>
                                  <a:pt x="219456" y="117729"/>
                                  <a:pt x="219456" y="119253"/>
                                  <a:pt x="217932" y="119253"/>
                                </a:cubicBezTo>
                                <a:lnTo>
                                  <a:pt x="211836" y="126872"/>
                                </a:lnTo>
                                <a:lnTo>
                                  <a:pt x="213360" y="125349"/>
                                </a:lnTo>
                                <a:lnTo>
                                  <a:pt x="208788" y="134493"/>
                                </a:lnTo>
                                <a:lnTo>
                                  <a:pt x="204216" y="142113"/>
                                </a:lnTo>
                                <a:lnTo>
                                  <a:pt x="198120" y="151257"/>
                                </a:lnTo>
                                <a:lnTo>
                                  <a:pt x="193548" y="158877"/>
                                </a:lnTo>
                                <a:lnTo>
                                  <a:pt x="187452" y="168020"/>
                                </a:lnTo>
                                <a:lnTo>
                                  <a:pt x="182880" y="175641"/>
                                </a:lnTo>
                                <a:lnTo>
                                  <a:pt x="176784" y="184784"/>
                                </a:lnTo>
                                <a:lnTo>
                                  <a:pt x="172212" y="193929"/>
                                </a:lnTo>
                                <a:cubicBezTo>
                                  <a:pt x="172212" y="193929"/>
                                  <a:pt x="172212" y="195453"/>
                                  <a:pt x="170688" y="195453"/>
                                </a:cubicBezTo>
                                <a:lnTo>
                                  <a:pt x="164592" y="203072"/>
                                </a:lnTo>
                                <a:lnTo>
                                  <a:pt x="166116" y="201549"/>
                                </a:lnTo>
                                <a:lnTo>
                                  <a:pt x="161544" y="210693"/>
                                </a:lnTo>
                                <a:lnTo>
                                  <a:pt x="156972" y="219837"/>
                                </a:lnTo>
                                <a:cubicBezTo>
                                  <a:pt x="156972" y="219837"/>
                                  <a:pt x="156972" y="221361"/>
                                  <a:pt x="155448" y="221361"/>
                                </a:cubicBezTo>
                                <a:lnTo>
                                  <a:pt x="149352" y="228981"/>
                                </a:lnTo>
                                <a:lnTo>
                                  <a:pt x="150876" y="227457"/>
                                </a:lnTo>
                                <a:lnTo>
                                  <a:pt x="146304" y="236601"/>
                                </a:lnTo>
                                <a:lnTo>
                                  <a:pt x="140208" y="245745"/>
                                </a:lnTo>
                                <a:lnTo>
                                  <a:pt x="135636" y="253365"/>
                                </a:lnTo>
                                <a:lnTo>
                                  <a:pt x="129540" y="262508"/>
                                </a:lnTo>
                                <a:lnTo>
                                  <a:pt x="124968" y="271653"/>
                                </a:lnTo>
                                <a:lnTo>
                                  <a:pt x="118872" y="280796"/>
                                </a:lnTo>
                                <a:lnTo>
                                  <a:pt x="114300" y="288417"/>
                                </a:lnTo>
                                <a:lnTo>
                                  <a:pt x="109728" y="297561"/>
                                </a:lnTo>
                                <a:lnTo>
                                  <a:pt x="103632" y="306705"/>
                                </a:lnTo>
                                <a:lnTo>
                                  <a:pt x="99060" y="315849"/>
                                </a:lnTo>
                                <a:lnTo>
                                  <a:pt x="92964" y="324993"/>
                                </a:lnTo>
                                <a:lnTo>
                                  <a:pt x="88392" y="334137"/>
                                </a:lnTo>
                                <a:cubicBezTo>
                                  <a:pt x="88392" y="334137"/>
                                  <a:pt x="88392" y="335661"/>
                                  <a:pt x="86868" y="335661"/>
                                </a:cubicBezTo>
                                <a:lnTo>
                                  <a:pt x="80772" y="343281"/>
                                </a:lnTo>
                                <a:lnTo>
                                  <a:pt x="82296" y="341757"/>
                                </a:lnTo>
                                <a:lnTo>
                                  <a:pt x="77724" y="350901"/>
                                </a:lnTo>
                                <a:lnTo>
                                  <a:pt x="71628" y="360045"/>
                                </a:lnTo>
                                <a:lnTo>
                                  <a:pt x="67056" y="369189"/>
                                </a:lnTo>
                                <a:lnTo>
                                  <a:pt x="62484" y="378332"/>
                                </a:lnTo>
                                <a:lnTo>
                                  <a:pt x="56388" y="387477"/>
                                </a:lnTo>
                                <a:lnTo>
                                  <a:pt x="51816" y="396620"/>
                                </a:lnTo>
                                <a:lnTo>
                                  <a:pt x="45720" y="405765"/>
                                </a:lnTo>
                                <a:lnTo>
                                  <a:pt x="41148" y="414908"/>
                                </a:lnTo>
                                <a:lnTo>
                                  <a:pt x="35052" y="424053"/>
                                </a:lnTo>
                                <a:lnTo>
                                  <a:pt x="30480" y="433196"/>
                                </a:lnTo>
                                <a:lnTo>
                                  <a:pt x="24384" y="442341"/>
                                </a:lnTo>
                                <a:cubicBezTo>
                                  <a:pt x="19812" y="448437"/>
                                  <a:pt x="12192" y="449961"/>
                                  <a:pt x="7620" y="446913"/>
                                </a:cubicBezTo>
                                <a:cubicBezTo>
                                  <a:pt x="1524" y="442341"/>
                                  <a:pt x="0" y="434720"/>
                                  <a:pt x="3048" y="430149"/>
                                </a:cubicBezTo>
                                <a:lnTo>
                                  <a:pt x="9144" y="421005"/>
                                </a:lnTo>
                                <a:lnTo>
                                  <a:pt x="13716" y="411861"/>
                                </a:lnTo>
                                <a:lnTo>
                                  <a:pt x="19812" y="402717"/>
                                </a:lnTo>
                                <a:lnTo>
                                  <a:pt x="24384" y="393573"/>
                                </a:lnTo>
                                <a:lnTo>
                                  <a:pt x="30480" y="384429"/>
                                </a:lnTo>
                                <a:lnTo>
                                  <a:pt x="35052" y="375284"/>
                                </a:lnTo>
                                <a:lnTo>
                                  <a:pt x="41148" y="366141"/>
                                </a:lnTo>
                                <a:lnTo>
                                  <a:pt x="45720" y="356996"/>
                                </a:lnTo>
                                <a:lnTo>
                                  <a:pt x="50292" y="347853"/>
                                </a:lnTo>
                                <a:lnTo>
                                  <a:pt x="56388" y="338708"/>
                                </a:lnTo>
                                <a:lnTo>
                                  <a:pt x="60960" y="329565"/>
                                </a:lnTo>
                                <a:cubicBezTo>
                                  <a:pt x="60960" y="329565"/>
                                  <a:pt x="60960" y="328041"/>
                                  <a:pt x="62484" y="328041"/>
                                </a:cubicBezTo>
                                <a:lnTo>
                                  <a:pt x="68580" y="320420"/>
                                </a:lnTo>
                                <a:lnTo>
                                  <a:pt x="67056" y="321945"/>
                                </a:lnTo>
                                <a:lnTo>
                                  <a:pt x="71628" y="312801"/>
                                </a:lnTo>
                                <a:lnTo>
                                  <a:pt x="77724" y="303657"/>
                                </a:lnTo>
                                <a:lnTo>
                                  <a:pt x="82296" y="294513"/>
                                </a:lnTo>
                                <a:lnTo>
                                  <a:pt x="88392" y="285369"/>
                                </a:lnTo>
                                <a:lnTo>
                                  <a:pt x="92964" y="276225"/>
                                </a:lnTo>
                                <a:lnTo>
                                  <a:pt x="97536" y="268605"/>
                                </a:lnTo>
                                <a:lnTo>
                                  <a:pt x="103632" y="259461"/>
                                </a:lnTo>
                                <a:lnTo>
                                  <a:pt x="108204" y="250317"/>
                                </a:lnTo>
                                <a:lnTo>
                                  <a:pt x="114300" y="241172"/>
                                </a:lnTo>
                                <a:lnTo>
                                  <a:pt x="118872" y="233553"/>
                                </a:lnTo>
                                <a:lnTo>
                                  <a:pt x="124968" y="224408"/>
                                </a:lnTo>
                                <a:lnTo>
                                  <a:pt x="129540" y="215265"/>
                                </a:lnTo>
                                <a:cubicBezTo>
                                  <a:pt x="129540" y="215265"/>
                                  <a:pt x="129540" y="213741"/>
                                  <a:pt x="131064" y="213741"/>
                                </a:cubicBezTo>
                                <a:lnTo>
                                  <a:pt x="137160" y="206120"/>
                                </a:lnTo>
                                <a:lnTo>
                                  <a:pt x="135636" y="207645"/>
                                </a:lnTo>
                                <a:lnTo>
                                  <a:pt x="140208" y="198501"/>
                                </a:lnTo>
                                <a:lnTo>
                                  <a:pt x="144780" y="189357"/>
                                </a:lnTo>
                                <a:cubicBezTo>
                                  <a:pt x="144780" y="189357"/>
                                  <a:pt x="144780" y="187832"/>
                                  <a:pt x="146304" y="187832"/>
                                </a:cubicBezTo>
                                <a:lnTo>
                                  <a:pt x="152400" y="180213"/>
                                </a:lnTo>
                                <a:lnTo>
                                  <a:pt x="150876" y="181737"/>
                                </a:lnTo>
                                <a:lnTo>
                                  <a:pt x="155448" y="172593"/>
                                </a:lnTo>
                                <a:lnTo>
                                  <a:pt x="161544" y="163449"/>
                                </a:lnTo>
                                <a:lnTo>
                                  <a:pt x="166116" y="155829"/>
                                </a:lnTo>
                                <a:lnTo>
                                  <a:pt x="172212" y="146684"/>
                                </a:lnTo>
                                <a:lnTo>
                                  <a:pt x="176784" y="139065"/>
                                </a:lnTo>
                                <a:lnTo>
                                  <a:pt x="182880" y="129920"/>
                                </a:lnTo>
                                <a:lnTo>
                                  <a:pt x="187452" y="122301"/>
                                </a:lnTo>
                                <a:lnTo>
                                  <a:pt x="192024" y="113157"/>
                                </a:lnTo>
                                <a:cubicBezTo>
                                  <a:pt x="192024" y="113157"/>
                                  <a:pt x="192024" y="111632"/>
                                  <a:pt x="193548" y="111632"/>
                                </a:cubicBezTo>
                                <a:lnTo>
                                  <a:pt x="199644" y="104013"/>
                                </a:lnTo>
                                <a:lnTo>
                                  <a:pt x="198120" y="105537"/>
                                </a:lnTo>
                                <a:lnTo>
                                  <a:pt x="202692" y="96393"/>
                                </a:lnTo>
                                <a:cubicBezTo>
                                  <a:pt x="202692" y="96393"/>
                                  <a:pt x="202692" y="94869"/>
                                  <a:pt x="204216" y="94869"/>
                                </a:cubicBezTo>
                                <a:lnTo>
                                  <a:pt x="210312" y="87249"/>
                                </a:lnTo>
                                <a:lnTo>
                                  <a:pt x="208788" y="88772"/>
                                </a:lnTo>
                                <a:lnTo>
                                  <a:pt x="213360" y="79629"/>
                                </a:lnTo>
                                <a:cubicBezTo>
                                  <a:pt x="213360" y="79629"/>
                                  <a:pt x="213360" y="78105"/>
                                  <a:pt x="214884" y="78105"/>
                                </a:cubicBezTo>
                                <a:lnTo>
                                  <a:pt x="220980" y="70484"/>
                                </a:lnTo>
                                <a:lnTo>
                                  <a:pt x="219456" y="72008"/>
                                </a:lnTo>
                                <a:lnTo>
                                  <a:pt x="224028" y="62865"/>
                                </a:lnTo>
                                <a:cubicBezTo>
                                  <a:pt x="224028" y="62865"/>
                                  <a:pt x="224028" y="61341"/>
                                  <a:pt x="225552" y="61341"/>
                                </a:cubicBezTo>
                                <a:lnTo>
                                  <a:pt x="231648" y="53720"/>
                                </a:lnTo>
                                <a:lnTo>
                                  <a:pt x="230124" y="55245"/>
                                </a:lnTo>
                                <a:lnTo>
                                  <a:pt x="234696" y="46101"/>
                                </a:lnTo>
                                <a:lnTo>
                                  <a:pt x="239268" y="38481"/>
                                </a:lnTo>
                                <a:lnTo>
                                  <a:pt x="246888" y="29337"/>
                                </a:lnTo>
                                <a:lnTo>
                                  <a:pt x="245364" y="30861"/>
                                </a:lnTo>
                                <a:lnTo>
                                  <a:pt x="249936" y="21717"/>
                                </a:lnTo>
                                <a:cubicBezTo>
                                  <a:pt x="249936" y="21717"/>
                                  <a:pt x="249936" y="20193"/>
                                  <a:pt x="251460" y="20193"/>
                                </a:cubicBezTo>
                                <a:lnTo>
                                  <a:pt x="257556" y="12572"/>
                                </a:lnTo>
                                <a:lnTo>
                                  <a:pt x="260604" y="6477"/>
                                </a:lnTo>
                                <a:cubicBezTo>
                                  <a:pt x="262128" y="3429"/>
                                  <a:pt x="264795" y="1524"/>
                                  <a:pt x="267843" y="762"/>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41" name="Shape 4641"/>
                        <wps:cNvSpPr/>
                        <wps:spPr>
                          <a:xfrm>
                            <a:off x="4081272" y="851601"/>
                            <a:ext cx="284988" cy="399288"/>
                          </a:xfrm>
                          <a:custGeom>
                            <a:avLst/>
                            <a:gdLst/>
                            <a:ahLst/>
                            <a:cxnLst/>
                            <a:rect l="0" t="0" r="0" b="0"/>
                            <a:pathLst>
                              <a:path w="284988" h="399288">
                                <a:moveTo>
                                  <a:pt x="269367" y="381"/>
                                </a:moveTo>
                                <a:cubicBezTo>
                                  <a:pt x="272415" y="0"/>
                                  <a:pt x="275844" y="762"/>
                                  <a:pt x="278892" y="3048"/>
                                </a:cubicBezTo>
                                <a:cubicBezTo>
                                  <a:pt x="283464" y="6096"/>
                                  <a:pt x="284988" y="13716"/>
                                  <a:pt x="280416" y="19812"/>
                                </a:cubicBezTo>
                                <a:lnTo>
                                  <a:pt x="275844" y="25908"/>
                                </a:lnTo>
                                <a:lnTo>
                                  <a:pt x="271272" y="32004"/>
                                </a:lnTo>
                                <a:lnTo>
                                  <a:pt x="266700" y="39624"/>
                                </a:lnTo>
                                <a:cubicBezTo>
                                  <a:pt x="265176" y="41148"/>
                                  <a:pt x="265176" y="41148"/>
                                  <a:pt x="265176" y="42672"/>
                                </a:cubicBezTo>
                                <a:lnTo>
                                  <a:pt x="259080" y="48768"/>
                                </a:lnTo>
                                <a:lnTo>
                                  <a:pt x="260604" y="45720"/>
                                </a:lnTo>
                                <a:lnTo>
                                  <a:pt x="254508" y="54864"/>
                                </a:lnTo>
                                <a:lnTo>
                                  <a:pt x="249936" y="60960"/>
                                </a:lnTo>
                                <a:lnTo>
                                  <a:pt x="243840" y="70104"/>
                                </a:lnTo>
                                <a:lnTo>
                                  <a:pt x="237744" y="77724"/>
                                </a:lnTo>
                                <a:lnTo>
                                  <a:pt x="234696" y="82296"/>
                                </a:lnTo>
                                <a:lnTo>
                                  <a:pt x="228600" y="91440"/>
                                </a:lnTo>
                                <a:lnTo>
                                  <a:pt x="224028" y="97536"/>
                                </a:lnTo>
                                <a:lnTo>
                                  <a:pt x="217932" y="106680"/>
                                </a:lnTo>
                                <a:lnTo>
                                  <a:pt x="213360" y="112776"/>
                                </a:lnTo>
                                <a:lnTo>
                                  <a:pt x="208788" y="120396"/>
                                </a:lnTo>
                                <a:cubicBezTo>
                                  <a:pt x="207264" y="121920"/>
                                  <a:pt x="207264" y="121920"/>
                                  <a:pt x="207264" y="123444"/>
                                </a:cubicBezTo>
                                <a:lnTo>
                                  <a:pt x="201168" y="129540"/>
                                </a:lnTo>
                                <a:lnTo>
                                  <a:pt x="202692" y="126492"/>
                                </a:lnTo>
                                <a:lnTo>
                                  <a:pt x="196596" y="135636"/>
                                </a:lnTo>
                                <a:lnTo>
                                  <a:pt x="192024" y="141732"/>
                                </a:lnTo>
                                <a:lnTo>
                                  <a:pt x="187452" y="149352"/>
                                </a:lnTo>
                                <a:lnTo>
                                  <a:pt x="181356" y="158496"/>
                                </a:lnTo>
                                <a:lnTo>
                                  <a:pt x="176784" y="164592"/>
                                </a:lnTo>
                                <a:lnTo>
                                  <a:pt x="170688" y="173736"/>
                                </a:lnTo>
                                <a:lnTo>
                                  <a:pt x="166116" y="179832"/>
                                </a:lnTo>
                                <a:lnTo>
                                  <a:pt x="160020" y="188976"/>
                                </a:lnTo>
                                <a:lnTo>
                                  <a:pt x="155448" y="195072"/>
                                </a:lnTo>
                                <a:lnTo>
                                  <a:pt x="149352" y="204216"/>
                                </a:lnTo>
                                <a:lnTo>
                                  <a:pt x="144780" y="210312"/>
                                </a:lnTo>
                                <a:lnTo>
                                  <a:pt x="140208" y="217932"/>
                                </a:lnTo>
                                <a:lnTo>
                                  <a:pt x="134112" y="227076"/>
                                </a:lnTo>
                                <a:lnTo>
                                  <a:pt x="129540" y="233172"/>
                                </a:lnTo>
                                <a:lnTo>
                                  <a:pt x="123444" y="242316"/>
                                </a:lnTo>
                                <a:lnTo>
                                  <a:pt x="118872" y="248412"/>
                                </a:lnTo>
                                <a:lnTo>
                                  <a:pt x="112776" y="257556"/>
                                </a:lnTo>
                                <a:lnTo>
                                  <a:pt x="108204" y="263652"/>
                                </a:lnTo>
                                <a:lnTo>
                                  <a:pt x="103632" y="271272"/>
                                </a:lnTo>
                                <a:lnTo>
                                  <a:pt x="97536" y="280416"/>
                                </a:lnTo>
                                <a:lnTo>
                                  <a:pt x="92964" y="288036"/>
                                </a:lnTo>
                                <a:lnTo>
                                  <a:pt x="86868" y="297180"/>
                                </a:lnTo>
                                <a:lnTo>
                                  <a:pt x="82296" y="303276"/>
                                </a:lnTo>
                                <a:lnTo>
                                  <a:pt x="76200" y="312420"/>
                                </a:lnTo>
                                <a:lnTo>
                                  <a:pt x="70104" y="320040"/>
                                </a:lnTo>
                                <a:lnTo>
                                  <a:pt x="71628" y="318516"/>
                                </a:lnTo>
                                <a:lnTo>
                                  <a:pt x="67056" y="327660"/>
                                </a:lnTo>
                                <a:cubicBezTo>
                                  <a:pt x="67056" y="327660"/>
                                  <a:pt x="67056" y="329184"/>
                                  <a:pt x="65532" y="329184"/>
                                </a:cubicBezTo>
                                <a:lnTo>
                                  <a:pt x="60960" y="335280"/>
                                </a:lnTo>
                                <a:lnTo>
                                  <a:pt x="54864" y="344424"/>
                                </a:lnTo>
                                <a:lnTo>
                                  <a:pt x="48768" y="352044"/>
                                </a:lnTo>
                                <a:lnTo>
                                  <a:pt x="50292" y="350520"/>
                                </a:lnTo>
                                <a:lnTo>
                                  <a:pt x="45720" y="359664"/>
                                </a:lnTo>
                                <a:lnTo>
                                  <a:pt x="39624" y="368808"/>
                                </a:lnTo>
                                <a:lnTo>
                                  <a:pt x="35052" y="374904"/>
                                </a:lnTo>
                                <a:lnTo>
                                  <a:pt x="30480" y="382524"/>
                                </a:lnTo>
                                <a:lnTo>
                                  <a:pt x="24384" y="391668"/>
                                </a:lnTo>
                                <a:cubicBezTo>
                                  <a:pt x="19812" y="397764"/>
                                  <a:pt x="12192" y="399288"/>
                                  <a:pt x="7620" y="396240"/>
                                </a:cubicBezTo>
                                <a:cubicBezTo>
                                  <a:pt x="1524" y="391668"/>
                                  <a:pt x="0" y="384048"/>
                                  <a:pt x="3048" y="379476"/>
                                </a:cubicBezTo>
                                <a:lnTo>
                                  <a:pt x="9144" y="370332"/>
                                </a:lnTo>
                                <a:lnTo>
                                  <a:pt x="13716" y="362712"/>
                                </a:lnTo>
                                <a:lnTo>
                                  <a:pt x="21336" y="353568"/>
                                </a:lnTo>
                                <a:lnTo>
                                  <a:pt x="24384" y="347472"/>
                                </a:lnTo>
                                <a:lnTo>
                                  <a:pt x="28956" y="338328"/>
                                </a:lnTo>
                                <a:cubicBezTo>
                                  <a:pt x="28956" y="338328"/>
                                  <a:pt x="28956" y="336804"/>
                                  <a:pt x="30480" y="336804"/>
                                </a:cubicBezTo>
                                <a:lnTo>
                                  <a:pt x="36576" y="329184"/>
                                </a:lnTo>
                                <a:lnTo>
                                  <a:pt x="39624" y="323088"/>
                                </a:lnTo>
                                <a:lnTo>
                                  <a:pt x="47244" y="313944"/>
                                </a:lnTo>
                                <a:lnTo>
                                  <a:pt x="45720" y="315468"/>
                                </a:lnTo>
                                <a:lnTo>
                                  <a:pt x="50292" y="306324"/>
                                </a:lnTo>
                                <a:cubicBezTo>
                                  <a:pt x="50292" y="306324"/>
                                  <a:pt x="50292" y="304800"/>
                                  <a:pt x="51816" y="304800"/>
                                </a:cubicBezTo>
                                <a:lnTo>
                                  <a:pt x="57912" y="297180"/>
                                </a:lnTo>
                                <a:lnTo>
                                  <a:pt x="60960" y="291084"/>
                                </a:lnTo>
                                <a:lnTo>
                                  <a:pt x="68580" y="281940"/>
                                </a:lnTo>
                                <a:lnTo>
                                  <a:pt x="71628" y="275844"/>
                                </a:lnTo>
                                <a:lnTo>
                                  <a:pt x="76200" y="268224"/>
                                </a:lnTo>
                                <a:lnTo>
                                  <a:pt x="82296" y="259080"/>
                                </a:lnTo>
                                <a:lnTo>
                                  <a:pt x="86868" y="251460"/>
                                </a:lnTo>
                                <a:lnTo>
                                  <a:pt x="94488" y="242316"/>
                                </a:lnTo>
                                <a:lnTo>
                                  <a:pt x="97536" y="236220"/>
                                </a:lnTo>
                                <a:lnTo>
                                  <a:pt x="105156" y="227076"/>
                                </a:lnTo>
                                <a:lnTo>
                                  <a:pt x="108204" y="220980"/>
                                </a:lnTo>
                                <a:lnTo>
                                  <a:pt x="115824" y="211836"/>
                                </a:lnTo>
                                <a:lnTo>
                                  <a:pt x="118872" y="205740"/>
                                </a:lnTo>
                                <a:lnTo>
                                  <a:pt x="123444" y="198120"/>
                                </a:lnTo>
                                <a:lnTo>
                                  <a:pt x="131064" y="188976"/>
                                </a:lnTo>
                                <a:lnTo>
                                  <a:pt x="134112" y="182880"/>
                                </a:lnTo>
                                <a:lnTo>
                                  <a:pt x="141732" y="173736"/>
                                </a:lnTo>
                                <a:lnTo>
                                  <a:pt x="144780" y="167640"/>
                                </a:lnTo>
                                <a:lnTo>
                                  <a:pt x="152400" y="158496"/>
                                </a:lnTo>
                                <a:lnTo>
                                  <a:pt x="155448" y="152400"/>
                                </a:lnTo>
                                <a:lnTo>
                                  <a:pt x="163068" y="143256"/>
                                </a:lnTo>
                                <a:lnTo>
                                  <a:pt x="166116" y="137160"/>
                                </a:lnTo>
                                <a:lnTo>
                                  <a:pt x="170688" y="129540"/>
                                </a:lnTo>
                                <a:lnTo>
                                  <a:pt x="178308" y="120396"/>
                                </a:lnTo>
                                <a:lnTo>
                                  <a:pt x="181356" y="114300"/>
                                </a:lnTo>
                                <a:cubicBezTo>
                                  <a:pt x="181356" y="112776"/>
                                  <a:pt x="182880" y="112776"/>
                                  <a:pt x="182880" y="111252"/>
                                </a:cubicBezTo>
                                <a:lnTo>
                                  <a:pt x="188976" y="105156"/>
                                </a:lnTo>
                                <a:lnTo>
                                  <a:pt x="187452" y="108204"/>
                                </a:lnTo>
                                <a:lnTo>
                                  <a:pt x="192024" y="100584"/>
                                </a:lnTo>
                                <a:lnTo>
                                  <a:pt x="199644" y="91440"/>
                                </a:lnTo>
                                <a:lnTo>
                                  <a:pt x="202692" y="85344"/>
                                </a:lnTo>
                                <a:lnTo>
                                  <a:pt x="210312" y="76200"/>
                                </a:lnTo>
                                <a:lnTo>
                                  <a:pt x="213360" y="70104"/>
                                </a:lnTo>
                                <a:lnTo>
                                  <a:pt x="219456" y="62484"/>
                                </a:lnTo>
                                <a:lnTo>
                                  <a:pt x="225552" y="54864"/>
                                </a:lnTo>
                                <a:lnTo>
                                  <a:pt x="228600" y="48768"/>
                                </a:lnTo>
                                <a:lnTo>
                                  <a:pt x="236220" y="39624"/>
                                </a:lnTo>
                                <a:lnTo>
                                  <a:pt x="239268" y="33528"/>
                                </a:lnTo>
                                <a:cubicBezTo>
                                  <a:pt x="239268" y="32004"/>
                                  <a:pt x="240792" y="32004"/>
                                  <a:pt x="240792" y="30480"/>
                                </a:cubicBezTo>
                                <a:lnTo>
                                  <a:pt x="246888" y="24384"/>
                                </a:lnTo>
                                <a:lnTo>
                                  <a:pt x="245364" y="27432"/>
                                </a:lnTo>
                                <a:lnTo>
                                  <a:pt x="249936" y="19812"/>
                                </a:lnTo>
                                <a:lnTo>
                                  <a:pt x="257556" y="10668"/>
                                </a:lnTo>
                                <a:lnTo>
                                  <a:pt x="262128" y="4572"/>
                                </a:lnTo>
                                <a:cubicBezTo>
                                  <a:pt x="263652" y="2286"/>
                                  <a:pt x="266319" y="762"/>
                                  <a:pt x="269367" y="381"/>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42" name="Shape 4642"/>
                        <wps:cNvSpPr/>
                        <wps:spPr>
                          <a:xfrm>
                            <a:off x="4338828" y="571566"/>
                            <a:ext cx="228600" cy="304801"/>
                          </a:xfrm>
                          <a:custGeom>
                            <a:avLst/>
                            <a:gdLst/>
                            <a:ahLst/>
                            <a:cxnLst/>
                            <a:rect l="0" t="0" r="0" b="0"/>
                            <a:pathLst>
                              <a:path w="228600" h="304801">
                                <a:moveTo>
                                  <a:pt x="225171" y="0"/>
                                </a:moveTo>
                                <a:lnTo>
                                  <a:pt x="228600" y="412"/>
                                </a:lnTo>
                                <a:lnTo>
                                  <a:pt x="228600" y="33148"/>
                                </a:lnTo>
                                <a:lnTo>
                                  <a:pt x="227076" y="34672"/>
                                </a:lnTo>
                                <a:lnTo>
                                  <a:pt x="227076" y="33148"/>
                                </a:lnTo>
                                <a:lnTo>
                                  <a:pt x="222504" y="39243"/>
                                </a:lnTo>
                                <a:lnTo>
                                  <a:pt x="217932" y="45339"/>
                                </a:lnTo>
                                <a:lnTo>
                                  <a:pt x="211836" y="52960"/>
                                </a:lnTo>
                                <a:lnTo>
                                  <a:pt x="207264" y="59055"/>
                                </a:lnTo>
                                <a:cubicBezTo>
                                  <a:pt x="207264" y="59055"/>
                                  <a:pt x="207264" y="59055"/>
                                  <a:pt x="207264" y="60579"/>
                                </a:cubicBezTo>
                                <a:lnTo>
                                  <a:pt x="201168" y="66677"/>
                                </a:lnTo>
                                <a:lnTo>
                                  <a:pt x="202692" y="63627"/>
                                </a:lnTo>
                                <a:lnTo>
                                  <a:pt x="198120" y="71248"/>
                                </a:lnTo>
                                <a:cubicBezTo>
                                  <a:pt x="196596" y="72772"/>
                                  <a:pt x="196596" y="72772"/>
                                  <a:pt x="196596" y="74295"/>
                                </a:cubicBezTo>
                                <a:lnTo>
                                  <a:pt x="190500" y="80391"/>
                                </a:lnTo>
                                <a:lnTo>
                                  <a:pt x="190500" y="78867"/>
                                </a:lnTo>
                                <a:lnTo>
                                  <a:pt x="185928" y="84964"/>
                                </a:lnTo>
                                <a:lnTo>
                                  <a:pt x="179832" y="92584"/>
                                </a:lnTo>
                                <a:lnTo>
                                  <a:pt x="175260" y="98679"/>
                                </a:lnTo>
                                <a:lnTo>
                                  <a:pt x="170688" y="104777"/>
                                </a:lnTo>
                                <a:lnTo>
                                  <a:pt x="164592" y="112395"/>
                                </a:lnTo>
                                <a:lnTo>
                                  <a:pt x="160020" y="118491"/>
                                </a:lnTo>
                                <a:lnTo>
                                  <a:pt x="153924" y="126112"/>
                                </a:lnTo>
                                <a:lnTo>
                                  <a:pt x="149352" y="132207"/>
                                </a:lnTo>
                                <a:lnTo>
                                  <a:pt x="143256" y="139827"/>
                                </a:lnTo>
                                <a:lnTo>
                                  <a:pt x="138684" y="145924"/>
                                </a:lnTo>
                                <a:cubicBezTo>
                                  <a:pt x="138684" y="145924"/>
                                  <a:pt x="138684" y="145924"/>
                                  <a:pt x="138684" y="147448"/>
                                </a:cubicBezTo>
                                <a:lnTo>
                                  <a:pt x="132588" y="153543"/>
                                </a:lnTo>
                                <a:lnTo>
                                  <a:pt x="134112" y="150495"/>
                                </a:lnTo>
                                <a:lnTo>
                                  <a:pt x="128016" y="159639"/>
                                </a:lnTo>
                                <a:lnTo>
                                  <a:pt x="123444" y="165736"/>
                                </a:lnTo>
                                <a:lnTo>
                                  <a:pt x="117348" y="173355"/>
                                </a:lnTo>
                                <a:lnTo>
                                  <a:pt x="112776" y="179451"/>
                                </a:lnTo>
                                <a:lnTo>
                                  <a:pt x="106680" y="187072"/>
                                </a:lnTo>
                                <a:lnTo>
                                  <a:pt x="102108" y="193167"/>
                                </a:lnTo>
                                <a:lnTo>
                                  <a:pt x="96012" y="200789"/>
                                </a:lnTo>
                                <a:lnTo>
                                  <a:pt x="91440" y="206884"/>
                                </a:lnTo>
                                <a:lnTo>
                                  <a:pt x="86868" y="212979"/>
                                </a:lnTo>
                                <a:lnTo>
                                  <a:pt x="80772" y="222124"/>
                                </a:lnTo>
                                <a:lnTo>
                                  <a:pt x="76200" y="228219"/>
                                </a:lnTo>
                                <a:lnTo>
                                  <a:pt x="70104" y="235839"/>
                                </a:lnTo>
                                <a:lnTo>
                                  <a:pt x="65532" y="241936"/>
                                </a:lnTo>
                                <a:lnTo>
                                  <a:pt x="60960" y="248031"/>
                                </a:lnTo>
                                <a:lnTo>
                                  <a:pt x="56388" y="255651"/>
                                </a:lnTo>
                                <a:cubicBezTo>
                                  <a:pt x="54864" y="257177"/>
                                  <a:pt x="54864" y="257177"/>
                                  <a:pt x="54864" y="258700"/>
                                </a:cubicBezTo>
                                <a:lnTo>
                                  <a:pt x="48768" y="264795"/>
                                </a:lnTo>
                                <a:lnTo>
                                  <a:pt x="50292" y="261748"/>
                                </a:lnTo>
                                <a:lnTo>
                                  <a:pt x="44196" y="270891"/>
                                </a:lnTo>
                                <a:lnTo>
                                  <a:pt x="38100" y="278512"/>
                                </a:lnTo>
                                <a:lnTo>
                                  <a:pt x="33528" y="284607"/>
                                </a:lnTo>
                                <a:lnTo>
                                  <a:pt x="28956" y="290703"/>
                                </a:lnTo>
                                <a:lnTo>
                                  <a:pt x="24384" y="298324"/>
                                </a:lnTo>
                                <a:cubicBezTo>
                                  <a:pt x="22860" y="301372"/>
                                  <a:pt x="20193" y="303276"/>
                                  <a:pt x="17145" y="304039"/>
                                </a:cubicBezTo>
                                <a:cubicBezTo>
                                  <a:pt x="14097" y="304801"/>
                                  <a:pt x="10668" y="304419"/>
                                  <a:pt x="7620" y="302895"/>
                                </a:cubicBezTo>
                                <a:cubicBezTo>
                                  <a:pt x="1524" y="299848"/>
                                  <a:pt x="0" y="292227"/>
                                  <a:pt x="3048" y="286131"/>
                                </a:cubicBezTo>
                                <a:lnTo>
                                  <a:pt x="7620" y="278512"/>
                                </a:lnTo>
                                <a:lnTo>
                                  <a:pt x="15240" y="269367"/>
                                </a:lnTo>
                                <a:lnTo>
                                  <a:pt x="19812" y="263272"/>
                                </a:lnTo>
                                <a:lnTo>
                                  <a:pt x="25908" y="255651"/>
                                </a:lnTo>
                                <a:lnTo>
                                  <a:pt x="28956" y="249555"/>
                                </a:lnTo>
                                <a:cubicBezTo>
                                  <a:pt x="28956" y="248031"/>
                                  <a:pt x="30480" y="248031"/>
                                  <a:pt x="30480" y="246507"/>
                                </a:cubicBezTo>
                                <a:lnTo>
                                  <a:pt x="36576" y="240412"/>
                                </a:lnTo>
                                <a:lnTo>
                                  <a:pt x="35052" y="243460"/>
                                </a:lnTo>
                                <a:lnTo>
                                  <a:pt x="39624" y="235839"/>
                                </a:lnTo>
                                <a:lnTo>
                                  <a:pt x="47244" y="226695"/>
                                </a:lnTo>
                                <a:lnTo>
                                  <a:pt x="51816" y="220600"/>
                                </a:lnTo>
                                <a:lnTo>
                                  <a:pt x="57912" y="212979"/>
                                </a:lnTo>
                                <a:lnTo>
                                  <a:pt x="62484" y="206884"/>
                                </a:lnTo>
                                <a:lnTo>
                                  <a:pt x="65532" y="200789"/>
                                </a:lnTo>
                                <a:lnTo>
                                  <a:pt x="73152" y="191643"/>
                                </a:lnTo>
                                <a:lnTo>
                                  <a:pt x="77724" y="185548"/>
                                </a:lnTo>
                                <a:lnTo>
                                  <a:pt x="83820" y="177927"/>
                                </a:lnTo>
                                <a:lnTo>
                                  <a:pt x="88392" y="171831"/>
                                </a:lnTo>
                                <a:lnTo>
                                  <a:pt x="94488" y="164212"/>
                                </a:lnTo>
                                <a:lnTo>
                                  <a:pt x="99060" y="158115"/>
                                </a:lnTo>
                                <a:lnTo>
                                  <a:pt x="105156" y="150495"/>
                                </a:lnTo>
                                <a:lnTo>
                                  <a:pt x="109728" y="144400"/>
                                </a:lnTo>
                                <a:lnTo>
                                  <a:pt x="112776" y="138303"/>
                                </a:lnTo>
                                <a:cubicBezTo>
                                  <a:pt x="112776" y="136779"/>
                                  <a:pt x="114300" y="136779"/>
                                  <a:pt x="114300" y="135255"/>
                                </a:cubicBezTo>
                                <a:lnTo>
                                  <a:pt x="120396" y="129160"/>
                                </a:lnTo>
                                <a:lnTo>
                                  <a:pt x="120396" y="130684"/>
                                </a:lnTo>
                                <a:lnTo>
                                  <a:pt x="124968" y="124589"/>
                                </a:lnTo>
                                <a:lnTo>
                                  <a:pt x="131064" y="116967"/>
                                </a:lnTo>
                                <a:lnTo>
                                  <a:pt x="135636" y="110872"/>
                                </a:lnTo>
                                <a:lnTo>
                                  <a:pt x="141732" y="103251"/>
                                </a:lnTo>
                                <a:lnTo>
                                  <a:pt x="146304" y="97155"/>
                                </a:lnTo>
                                <a:lnTo>
                                  <a:pt x="152400" y="89536"/>
                                </a:lnTo>
                                <a:lnTo>
                                  <a:pt x="156972" y="83439"/>
                                </a:lnTo>
                                <a:lnTo>
                                  <a:pt x="161544" y="77343"/>
                                </a:lnTo>
                                <a:lnTo>
                                  <a:pt x="167640" y="69724"/>
                                </a:lnTo>
                                <a:lnTo>
                                  <a:pt x="172212" y="63627"/>
                                </a:lnTo>
                                <a:cubicBezTo>
                                  <a:pt x="172212" y="63627"/>
                                  <a:pt x="172212" y="63627"/>
                                  <a:pt x="172212" y="62103"/>
                                </a:cubicBezTo>
                                <a:lnTo>
                                  <a:pt x="178308" y="56007"/>
                                </a:lnTo>
                                <a:lnTo>
                                  <a:pt x="176784" y="59055"/>
                                </a:lnTo>
                                <a:lnTo>
                                  <a:pt x="181356" y="51436"/>
                                </a:lnTo>
                                <a:cubicBezTo>
                                  <a:pt x="181356" y="49912"/>
                                  <a:pt x="182880" y="49912"/>
                                  <a:pt x="182880" y="48389"/>
                                </a:cubicBezTo>
                                <a:lnTo>
                                  <a:pt x="188976" y="42291"/>
                                </a:lnTo>
                                <a:lnTo>
                                  <a:pt x="188976" y="43815"/>
                                </a:lnTo>
                                <a:lnTo>
                                  <a:pt x="193548" y="37719"/>
                                </a:lnTo>
                                <a:lnTo>
                                  <a:pt x="199644" y="30100"/>
                                </a:lnTo>
                                <a:lnTo>
                                  <a:pt x="204216" y="24003"/>
                                </a:lnTo>
                                <a:lnTo>
                                  <a:pt x="208788" y="17907"/>
                                </a:lnTo>
                                <a:cubicBezTo>
                                  <a:pt x="208788" y="17907"/>
                                  <a:pt x="208788" y="17907"/>
                                  <a:pt x="208788" y="16383"/>
                                </a:cubicBezTo>
                                <a:lnTo>
                                  <a:pt x="214884" y="10288"/>
                                </a:lnTo>
                                <a:lnTo>
                                  <a:pt x="213360" y="13336"/>
                                </a:lnTo>
                                <a:lnTo>
                                  <a:pt x="217932" y="5715"/>
                                </a:lnTo>
                                <a:cubicBezTo>
                                  <a:pt x="219456" y="2667"/>
                                  <a:pt x="222123" y="763"/>
                                  <a:pt x="22517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43" name="Rectangle 4643"/>
                        <wps:cNvSpPr/>
                        <wps:spPr>
                          <a:xfrm>
                            <a:off x="0" y="179831"/>
                            <a:ext cx="405384" cy="183639"/>
                          </a:xfrm>
                          <a:prstGeom prst="rect">
                            <a:avLst/>
                          </a:prstGeom>
                          <a:ln>
                            <a:noFill/>
                          </a:ln>
                        </wps:spPr>
                        <wps:txbx>
                          <w:txbxContent>
                            <w:p w:rsidR="000A71FD" w:rsidRDefault="000A71FD">
                              <w:r>
                                <w:rPr>
                                  <w:rFonts w:ascii="Times New Roman" w:eastAsia="Times New Roman" w:hAnsi="Times New Roman" w:cs="Times New Roman"/>
                                  <w:sz w:val="24"/>
                                </w:rPr>
                                <w:t>1400</w:t>
                              </w:r>
                            </w:p>
                          </w:txbxContent>
                        </wps:txbx>
                        <wps:bodyPr horzOverflow="overflow" vert="horz" lIns="0" tIns="0" rIns="0" bIns="0" rtlCol="0">
                          <a:noAutofit/>
                        </wps:bodyPr>
                      </wps:wsp>
                      <wps:wsp>
                        <wps:cNvPr id="4644" name="Rectangle 4644"/>
                        <wps:cNvSpPr/>
                        <wps:spPr>
                          <a:xfrm>
                            <a:off x="0" y="722375"/>
                            <a:ext cx="405384" cy="183639"/>
                          </a:xfrm>
                          <a:prstGeom prst="rect">
                            <a:avLst/>
                          </a:prstGeom>
                          <a:ln>
                            <a:noFill/>
                          </a:ln>
                        </wps:spPr>
                        <wps:txbx>
                          <w:txbxContent>
                            <w:p w:rsidR="000A71FD" w:rsidRDefault="000A71FD">
                              <w:r>
                                <w:rPr>
                                  <w:rFonts w:ascii="Times New Roman" w:eastAsia="Times New Roman" w:hAnsi="Times New Roman" w:cs="Times New Roman"/>
                                  <w:sz w:val="24"/>
                                </w:rPr>
                                <w:t>1600</w:t>
                              </w:r>
                            </w:p>
                          </w:txbxContent>
                        </wps:txbx>
                        <wps:bodyPr horzOverflow="overflow" vert="horz" lIns="0" tIns="0" rIns="0" bIns="0" rtlCol="0">
                          <a:noAutofit/>
                        </wps:bodyPr>
                      </wps:wsp>
                      <wps:wsp>
                        <wps:cNvPr id="4645" name="Rectangle 4645"/>
                        <wps:cNvSpPr/>
                        <wps:spPr>
                          <a:xfrm>
                            <a:off x="0" y="1266442"/>
                            <a:ext cx="405384" cy="183639"/>
                          </a:xfrm>
                          <a:prstGeom prst="rect">
                            <a:avLst/>
                          </a:prstGeom>
                          <a:ln>
                            <a:noFill/>
                          </a:ln>
                        </wps:spPr>
                        <wps:txbx>
                          <w:txbxContent>
                            <w:p w:rsidR="000A71FD" w:rsidRDefault="000A71FD">
                              <w:r>
                                <w:rPr>
                                  <w:rFonts w:ascii="Times New Roman" w:eastAsia="Times New Roman" w:hAnsi="Times New Roman" w:cs="Times New Roman"/>
                                  <w:sz w:val="24"/>
                                </w:rPr>
                                <w:t>1800</w:t>
                              </w:r>
                            </w:p>
                          </w:txbxContent>
                        </wps:txbx>
                        <wps:bodyPr horzOverflow="overflow" vert="horz" lIns="0" tIns="0" rIns="0" bIns="0" rtlCol="0">
                          <a:noAutofit/>
                        </wps:bodyPr>
                      </wps:wsp>
                      <wps:wsp>
                        <wps:cNvPr id="4646" name="Rectangle 4646"/>
                        <wps:cNvSpPr/>
                        <wps:spPr>
                          <a:xfrm>
                            <a:off x="0" y="1808987"/>
                            <a:ext cx="405384" cy="183639"/>
                          </a:xfrm>
                          <a:prstGeom prst="rect">
                            <a:avLst/>
                          </a:prstGeom>
                          <a:ln>
                            <a:noFill/>
                          </a:ln>
                        </wps:spPr>
                        <wps:txbx>
                          <w:txbxContent>
                            <w:p w:rsidR="000A71FD" w:rsidRDefault="000A71FD">
                              <w:r>
                                <w:rPr>
                                  <w:rFonts w:ascii="Times New Roman" w:eastAsia="Times New Roman" w:hAnsi="Times New Roman" w:cs="Times New Roman"/>
                                  <w:sz w:val="24"/>
                                </w:rPr>
                                <w:t>2000</w:t>
                              </w:r>
                            </w:p>
                          </w:txbxContent>
                        </wps:txbx>
                        <wps:bodyPr horzOverflow="overflow" vert="horz" lIns="0" tIns="0" rIns="0" bIns="0" rtlCol="0">
                          <a:noAutofit/>
                        </wps:bodyPr>
                      </wps:wsp>
                      <wps:wsp>
                        <wps:cNvPr id="4647" name="Rectangle 4647"/>
                        <wps:cNvSpPr/>
                        <wps:spPr>
                          <a:xfrm>
                            <a:off x="0" y="2353056"/>
                            <a:ext cx="405384" cy="183639"/>
                          </a:xfrm>
                          <a:prstGeom prst="rect">
                            <a:avLst/>
                          </a:prstGeom>
                          <a:ln>
                            <a:noFill/>
                          </a:ln>
                        </wps:spPr>
                        <wps:txbx>
                          <w:txbxContent>
                            <w:p w:rsidR="000A71FD" w:rsidRDefault="000A71FD">
                              <w:r>
                                <w:rPr>
                                  <w:rFonts w:ascii="Times New Roman" w:eastAsia="Times New Roman" w:hAnsi="Times New Roman" w:cs="Times New Roman"/>
                                  <w:sz w:val="24"/>
                                </w:rPr>
                                <w:t>2200</w:t>
                              </w:r>
                            </w:p>
                          </w:txbxContent>
                        </wps:txbx>
                        <wps:bodyPr horzOverflow="overflow" vert="horz" lIns="0" tIns="0" rIns="0" bIns="0" rtlCol="0">
                          <a:noAutofit/>
                        </wps:bodyPr>
                      </wps:wsp>
                      <wps:wsp>
                        <wps:cNvPr id="4648" name="Rectangle 4648"/>
                        <wps:cNvSpPr/>
                        <wps:spPr>
                          <a:xfrm>
                            <a:off x="0" y="2897124"/>
                            <a:ext cx="405384" cy="183639"/>
                          </a:xfrm>
                          <a:prstGeom prst="rect">
                            <a:avLst/>
                          </a:prstGeom>
                          <a:ln>
                            <a:noFill/>
                          </a:ln>
                        </wps:spPr>
                        <wps:txbx>
                          <w:txbxContent>
                            <w:p w:rsidR="000A71FD" w:rsidRDefault="000A71FD">
                              <w:r>
                                <w:rPr>
                                  <w:rFonts w:ascii="Times New Roman" w:eastAsia="Times New Roman" w:hAnsi="Times New Roman" w:cs="Times New Roman"/>
                                  <w:sz w:val="24"/>
                                </w:rPr>
                                <w:t>2400</w:t>
                              </w:r>
                            </w:p>
                          </w:txbxContent>
                        </wps:txbx>
                        <wps:bodyPr horzOverflow="overflow" vert="horz" lIns="0" tIns="0" rIns="0" bIns="0" rtlCol="0">
                          <a:noAutofit/>
                        </wps:bodyPr>
                      </wps:wsp>
                      <wps:wsp>
                        <wps:cNvPr id="4649" name="Rectangle 4649"/>
                        <wps:cNvSpPr/>
                        <wps:spPr>
                          <a:xfrm>
                            <a:off x="0" y="3439667"/>
                            <a:ext cx="405384" cy="183639"/>
                          </a:xfrm>
                          <a:prstGeom prst="rect">
                            <a:avLst/>
                          </a:prstGeom>
                          <a:ln>
                            <a:noFill/>
                          </a:ln>
                        </wps:spPr>
                        <wps:txbx>
                          <w:txbxContent>
                            <w:p w:rsidR="000A71FD" w:rsidRDefault="000A71FD">
                              <w:r>
                                <w:rPr>
                                  <w:rFonts w:ascii="Times New Roman" w:eastAsia="Times New Roman" w:hAnsi="Times New Roman" w:cs="Times New Roman"/>
                                  <w:sz w:val="24"/>
                                </w:rPr>
                                <w:t>2600</w:t>
                              </w:r>
                            </w:p>
                          </w:txbxContent>
                        </wps:txbx>
                        <wps:bodyPr horzOverflow="overflow" vert="horz" lIns="0" tIns="0" rIns="0" bIns="0" rtlCol="0">
                          <a:noAutofit/>
                        </wps:bodyPr>
                      </wps:wsp>
                      <wps:wsp>
                        <wps:cNvPr id="4650" name="Rectangle 4650"/>
                        <wps:cNvSpPr/>
                        <wps:spPr>
                          <a:xfrm>
                            <a:off x="0" y="3983735"/>
                            <a:ext cx="405384" cy="183639"/>
                          </a:xfrm>
                          <a:prstGeom prst="rect">
                            <a:avLst/>
                          </a:prstGeom>
                          <a:ln>
                            <a:noFill/>
                          </a:ln>
                        </wps:spPr>
                        <wps:txbx>
                          <w:txbxContent>
                            <w:p w:rsidR="000A71FD" w:rsidRDefault="000A71FD">
                              <w:r>
                                <w:rPr>
                                  <w:rFonts w:ascii="Times New Roman" w:eastAsia="Times New Roman" w:hAnsi="Times New Roman" w:cs="Times New Roman"/>
                                  <w:sz w:val="24"/>
                                </w:rPr>
                                <w:t>2800</w:t>
                              </w:r>
                            </w:p>
                          </w:txbxContent>
                        </wps:txbx>
                        <wps:bodyPr horzOverflow="overflow" vert="horz" lIns="0" tIns="0" rIns="0" bIns="0" rtlCol="0">
                          <a:noAutofit/>
                        </wps:bodyPr>
                      </wps:wsp>
                      <wps:wsp>
                        <wps:cNvPr id="4651" name="Rectangle 4651"/>
                        <wps:cNvSpPr/>
                        <wps:spPr>
                          <a:xfrm>
                            <a:off x="0" y="4526278"/>
                            <a:ext cx="405384" cy="183639"/>
                          </a:xfrm>
                          <a:prstGeom prst="rect">
                            <a:avLst/>
                          </a:prstGeom>
                          <a:ln>
                            <a:noFill/>
                          </a:ln>
                        </wps:spPr>
                        <wps:txbx>
                          <w:txbxContent>
                            <w:p w:rsidR="000A71FD" w:rsidRDefault="000A71FD">
                              <w:r>
                                <w:rPr>
                                  <w:rFonts w:ascii="Times New Roman" w:eastAsia="Times New Roman" w:hAnsi="Times New Roman" w:cs="Times New Roman"/>
                                  <w:sz w:val="24"/>
                                </w:rPr>
                                <w:t>3000</w:t>
                              </w:r>
                            </w:p>
                          </w:txbxContent>
                        </wps:txbx>
                        <wps:bodyPr horzOverflow="overflow" vert="horz" lIns="0" tIns="0" rIns="0" bIns="0" rtlCol="0">
                          <a:noAutofit/>
                        </wps:bodyPr>
                      </wps:wsp>
                      <wps:wsp>
                        <wps:cNvPr id="4652" name="Rectangle 4652"/>
                        <wps:cNvSpPr/>
                        <wps:spPr>
                          <a:xfrm>
                            <a:off x="0" y="5070346"/>
                            <a:ext cx="405384" cy="183639"/>
                          </a:xfrm>
                          <a:prstGeom prst="rect">
                            <a:avLst/>
                          </a:prstGeom>
                          <a:ln>
                            <a:noFill/>
                          </a:ln>
                        </wps:spPr>
                        <wps:txbx>
                          <w:txbxContent>
                            <w:p w:rsidR="000A71FD" w:rsidRDefault="000A71FD">
                              <w:r>
                                <w:rPr>
                                  <w:rFonts w:ascii="Times New Roman" w:eastAsia="Times New Roman" w:hAnsi="Times New Roman" w:cs="Times New Roman"/>
                                  <w:sz w:val="24"/>
                                </w:rPr>
                                <w:t>3200</w:t>
                              </w:r>
                            </w:p>
                          </w:txbxContent>
                        </wps:txbx>
                        <wps:bodyPr horzOverflow="overflow" vert="horz" lIns="0" tIns="0" rIns="0" bIns="0" rtlCol="0">
                          <a:noAutofit/>
                        </wps:bodyPr>
                      </wps:wsp>
                      <wps:wsp>
                        <wps:cNvPr id="4653" name="Rectangle 4653"/>
                        <wps:cNvSpPr/>
                        <wps:spPr>
                          <a:xfrm>
                            <a:off x="0" y="5614413"/>
                            <a:ext cx="405384" cy="183640"/>
                          </a:xfrm>
                          <a:prstGeom prst="rect">
                            <a:avLst/>
                          </a:prstGeom>
                          <a:ln>
                            <a:noFill/>
                          </a:ln>
                        </wps:spPr>
                        <wps:txbx>
                          <w:txbxContent>
                            <w:p w:rsidR="000A71FD" w:rsidRDefault="000A71FD">
                              <w:r>
                                <w:rPr>
                                  <w:rFonts w:ascii="Times New Roman" w:eastAsia="Times New Roman" w:hAnsi="Times New Roman" w:cs="Times New Roman"/>
                                  <w:sz w:val="24"/>
                                </w:rPr>
                                <w:t>3400</w:t>
                              </w:r>
                            </w:p>
                          </w:txbxContent>
                        </wps:txbx>
                        <wps:bodyPr horzOverflow="overflow" vert="horz" lIns="0" tIns="0" rIns="0" bIns="0" rtlCol="0">
                          <a:noAutofit/>
                        </wps:bodyPr>
                      </wps:wsp>
                      <wps:wsp>
                        <wps:cNvPr id="4654" name="Rectangle 4654"/>
                        <wps:cNvSpPr/>
                        <wps:spPr>
                          <a:xfrm>
                            <a:off x="0" y="6156959"/>
                            <a:ext cx="405384" cy="183638"/>
                          </a:xfrm>
                          <a:prstGeom prst="rect">
                            <a:avLst/>
                          </a:prstGeom>
                          <a:ln>
                            <a:noFill/>
                          </a:ln>
                        </wps:spPr>
                        <wps:txbx>
                          <w:txbxContent>
                            <w:p w:rsidR="000A71FD" w:rsidRDefault="000A71FD">
                              <w:r>
                                <w:rPr>
                                  <w:rFonts w:ascii="Times New Roman" w:eastAsia="Times New Roman" w:hAnsi="Times New Roman" w:cs="Times New Roman"/>
                                  <w:sz w:val="24"/>
                                </w:rPr>
                                <w:t>3600</w:t>
                              </w:r>
                            </w:p>
                          </w:txbxContent>
                        </wps:txbx>
                        <wps:bodyPr horzOverflow="overflow" vert="horz" lIns="0" tIns="0" rIns="0" bIns="0" rtlCol="0">
                          <a:noAutofit/>
                        </wps:bodyPr>
                      </wps:wsp>
                      <wps:wsp>
                        <wps:cNvPr id="17716" name="Rectangle 17716"/>
                        <wps:cNvSpPr/>
                        <wps:spPr>
                          <a:xfrm>
                            <a:off x="2330195" y="0"/>
                            <a:ext cx="456057" cy="183639"/>
                          </a:xfrm>
                          <a:prstGeom prst="rect">
                            <a:avLst/>
                          </a:prstGeom>
                          <a:ln>
                            <a:noFill/>
                          </a:ln>
                        </wps:spPr>
                        <wps:txbx>
                          <w:txbxContent>
                            <w:p w:rsidR="000A71FD" w:rsidRDefault="000A71FD">
                              <w:r>
                                <w:rPr>
                                  <w:rFonts w:ascii="Times New Roman" w:eastAsia="Times New Roman" w:hAnsi="Times New Roman" w:cs="Times New Roman"/>
                                  <w:sz w:val="24"/>
                                </w:rPr>
                                <w:t>0,020</w:t>
                              </w:r>
                            </w:p>
                          </w:txbxContent>
                        </wps:txbx>
                        <wps:bodyPr horzOverflow="overflow" vert="horz" lIns="0" tIns="0" rIns="0" bIns="0" rtlCol="0">
                          <a:noAutofit/>
                        </wps:bodyPr>
                      </wps:wsp>
                      <wps:wsp>
                        <wps:cNvPr id="17717" name="Rectangle 17717"/>
                        <wps:cNvSpPr/>
                        <wps:spPr>
                          <a:xfrm>
                            <a:off x="3363467" y="0"/>
                            <a:ext cx="456057" cy="183639"/>
                          </a:xfrm>
                          <a:prstGeom prst="rect">
                            <a:avLst/>
                          </a:prstGeom>
                          <a:ln>
                            <a:noFill/>
                          </a:ln>
                        </wps:spPr>
                        <wps:txbx>
                          <w:txbxContent>
                            <w:p w:rsidR="000A71FD" w:rsidRDefault="000A71FD">
                              <w:r>
                                <w:rPr>
                                  <w:rFonts w:ascii="Times New Roman" w:eastAsia="Times New Roman" w:hAnsi="Times New Roman" w:cs="Times New Roman"/>
                                  <w:sz w:val="24"/>
                                </w:rPr>
                                <w:t>0,025</w:t>
                              </w:r>
                            </w:p>
                          </w:txbxContent>
                        </wps:txbx>
                        <wps:bodyPr horzOverflow="overflow" vert="horz" lIns="0" tIns="0" rIns="0" bIns="0" rtlCol="0">
                          <a:noAutofit/>
                        </wps:bodyPr>
                      </wps:wsp>
                      <wps:wsp>
                        <wps:cNvPr id="17714" name="Rectangle 17714"/>
                        <wps:cNvSpPr/>
                        <wps:spPr>
                          <a:xfrm>
                            <a:off x="263652" y="0"/>
                            <a:ext cx="456057" cy="183639"/>
                          </a:xfrm>
                          <a:prstGeom prst="rect">
                            <a:avLst/>
                          </a:prstGeom>
                          <a:ln>
                            <a:noFill/>
                          </a:ln>
                        </wps:spPr>
                        <wps:txbx>
                          <w:txbxContent>
                            <w:p w:rsidR="000A71FD" w:rsidRDefault="000A71FD">
                              <w:r>
                                <w:rPr>
                                  <w:rFonts w:ascii="Times New Roman" w:eastAsia="Times New Roman" w:hAnsi="Times New Roman" w:cs="Times New Roman"/>
                                  <w:sz w:val="24"/>
                                </w:rPr>
                                <w:t>0,010</w:t>
                              </w:r>
                            </w:p>
                          </w:txbxContent>
                        </wps:txbx>
                        <wps:bodyPr horzOverflow="overflow" vert="horz" lIns="0" tIns="0" rIns="0" bIns="0" rtlCol="0">
                          <a:noAutofit/>
                        </wps:bodyPr>
                      </wps:wsp>
                      <wps:wsp>
                        <wps:cNvPr id="17715" name="Rectangle 17715"/>
                        <wps:cNvSpPr/>
                        <wps:spPr>
                          <a:xfrm>
                            <a:off x="1296924" y="0"/>
                            <a:ext cx="456057" cy="183639"/>
                          </a:xfrm>
                          <a:prstGeom prst="rect">
                            <a:avLst/>
                          </a:prstGeom>
                          <a:ln>
                            <a:noFill/>
                          </a:ln>
                        </wps:spPr>
                        <wps:txbx>
                          <w:txbxContent>
                            <w:p w:rsidR="000A71FD" w:rsidRDefault="000A71FD">
                              <w:r>
                                <w:rPr>
                                  <w:rFonts w:ascii="Times New Roman" w:eastAsia="Times New Roman" w:hAnsi="Times New Roman" w:cs="Times New Roman"/>
                                  <w:sz w:val="24"/>
                                </w:rPr>
                                <w:t>0,015</w:t>
                              </w:r>
                            </w:p>
                          </w:txbxContent>
                        </wps:txbx>
                        <wps:bodyPr horzOverflow="overflow" vert="horz" lIns="0" tIns="0" rIns="0" bIns="0" rtlCol="0">
                          <a:noAutofit/>
                        </wps:bodyPr>
                      </wps:wsp>
                      <wps:wsp>
                        <wps:cNvPr id="17718" name="Rectangle 17718"/>
                        <wps:cNvSpPr/>
                        <wps:spPr>
                          <a:xfrm>
                            <a:off x="4396738" y="0"/>
                            <a:ext cx="456057" cy="183639"/>
                          </a:xfrm>
                          <a:prstGeom prst="rect">
                            <a:avLst/>
                          </a:prstGeom>
                          <a:ln>
                            <a:noFill/>
                          </a:ln>
                        </wps:spPr>
                        <wps:txbx>
                          <w:txbxContent>
                            <w:p w:rsidR="000A71FD" w:rsidRDefault="000A71FD">
                              <w:r>
                                <w:rPr>
                                  <w:rFonts w:ascii="Times New Roman" w:eastAsia="Times New Roman" w:hAnsi="Times New Roman" w:cs="Times New Roman"/>
                                  <w:sz w:val="24"/>
                                </w:rPr>
                                <w:t>0,030</w:t>
                              </w:r>
                            </w:p>
                          </w:txbxContent>
                        </wps:txbx>
                        <wps:bodyPr horzOverflow="overflow" vert="horz" lIns="0" tIns="0" rIns="0" bIns="0" rtlCol="0">
                          <a:noAutofit/>
                        </wps:bodyPr>
                      </wps:wsp>
                      <wps:wsp>
                        <wps:cNvPr id="4661" name="Rectangle 4661"/>
                        <wps:cNvSpPr/>
                        <wps:spPr>
                          <a:xfrm>
                            <a:off x="1508759" y="1237012"/>
                            <a:ext cx="101143" cy="224466"/>
                          </a:xfrm>
                          <a:prstGeom prst="rect">
                            <a:avLst/>
                          </a:prstGeom>
                          <a:ln>
                            <a:noFill/>
                          </a:ln>
                        </wps:spPr>
                        <wps:txbx>
                          <w:txbxContent>
                            <w:p w:rsidR="000A71FD" w:rsidRDefault="000A71FD">
                              <w:r>
                                <w:rPr>
                                  <w:rFonts w:ascii="Times New Roman" w:eastAsia="Times New Roman" w:hAnsi="Times New Roman" w:cs="Times New Roman"/>
                                  <w:sz w:val="24"/>
                                </w:rPr>
                                <w:t>ρ</w:t>
                              </w:r>
                            </w:p>
                          </w:txbxContent>
                        </wps:txbx>
                        <wps:bodyPr horzOverflow="overflow" vert="horz" lIns="0" tIns="0" rIns="0" bIns="0" rtlCol="0">
                          <a:noAutofit/>
                        </wps:bodyPr>
                      </wps:wsp>
                      <wps:wsp>
                        <wps:cNvPr id="4662" name="Rectangle 4662"/>
                        <wps:cNvSpPr/>
                        <wps:spPr>
                          <a:xfrm>
                            <a:off x="1584959" y="1318404"/>
                            <a:ext cx="64099" cy="150392"/>
                          </a:xfrm>
                          <a:prstGeom prst="rect">
                            <a:avLst/>
                          </a:prstGeom>
                          <a:ln>
                            <a:noFill/>
                          </a:ln>
                        </wps:spPr>
                        <wps:txbx>
                          <w:txbxContent>
                            <w:p w:rsidR="000A71FD" w:rsidRDefault="000A71FD">
                              <w:r>
                                <w:rPr>
                                  <w:rFonts w:ascii="Times New Roman" w:eastAsia="Times New Roman" w:hAnsi="Times New Roman" w:cs="Times New Roman"/>
                                  <w:sz w:val="16"/>
                                </w:rPr>
                                <w:t>в</w:t>
                              </w:r>
                            </w:p>
                          </w:txbxContent>
                        </wps:txbx>
                        <wps:bodyPr horzOverflow="overflow" vert="horz" lIns="0" tIns="0" rIns="0" bIns="0" rtlCol="0">
                          <a:noAutofit/>
                        </wps:bodyPr>
                      </wps:wsp>
                      <wps:wsp>
                        <wps:cNvPr id="4663" name="Rectangle 4663"/>
                        <wps:cNvSpPr/>
                        <wps:spPr>
                          <a:xfrm>
                            <a:off x="1633727" y="1267967"/>
                            <a:ext cx="772256" cy="183639"/>
                          </a:xfrm>
                          <a:prstGeom prst="rect">
                            <a:avLst/>
                          </a:prstGeom>
                          <a:ln>
                            <a:noFill/>
                          </a:ln>
                        </wps:spPr>
                        <wps:txbx>
                          <w:txbxContent>
                            <w:p w:rsidR="000A71FD" w:rsidRDefault="000A71FD">
                              <w:r>
                                <w:rPr>
                                  <w:rFonts w:ascii="Times New Roman" w:eastAsia="Times New Roman" w:hAnsi="Times New Roman" w:cs="Times New Roman"/>
                                  <w:sz w:val="24"/>
                                </w:rPr>
                                <w:t>=0,9316*</w:t>
                              </w:r>
                            </w:p>
                          </w:txbxContent>
                        </wps:txbx>
                        <wps:bodyPr horzOverflow="overflow" vert="horz" lIns="0" tIns="0" rIns="0" bIns="0" rtlCol="0">
                          <a:noAutofit/>
                        </wps:bodyPr>
                      </wps:wsp>
                      <wps:wsp>
                        <wps:cNvPr id="4664" name="Rectangle 4664"/>
                        <wps:cNvSpPr/>
                        <wps:spPr>
                          <a:xfrm>
                            <a:off x="2214371" y="1237012"/>
                            <a:ext cx="146343" cy="224466"/>
                          </a:xfrm>
                          <a:prstGeom prst="rect">
                            <a:avLst/>
                          </a:prstGeom>
                          <a:ln>
                            <a:noFill/>
                          </a:ln>
                        </wps:spPr>
                        <wps:txbx>
                          <w:txbxContent>
                            <w:p w:rsidR="000A71FD" w:rsidRDefault="000A71FD">
                              <w:r>
                                <w:rPr>
                                  <w:rFonts w:ascii="Times New Roman" w:eastAsia="Times New Roman" w:hAnsi="Times New Roman" w:cs="Times New Roman"/>
                                  <w:sz w:val="24"/>
                                </w:rPr>
                                <w:t>Н</w:t>
                              </w:r>
                            </w:p>
                          </w:txbxContent>
                        </wps:txbx>
                        <wps:bodyPr horzOverflow="overflow" vert="horz" lIns="0" tIns="0" rIns="0" bIns="0" rtlCol="0">
                          <a:noAutofit/>
                        </wps:bodyPr>
                      </wps:wsp>
                      <wps:wsp>
                        <wps:cNvPr id="4665" name="Rectangle 4665"/>
                        <wps:cNvSpPr/>
                        <wps:spPr>
                          <a:xfrm>
                            <a:off x="2324099" y="1256848"/>
                            <a:ext cx="353698" cy="123038"/>
                          </a:xfrm>
                          <a:prstGeom prst="rect">
                            <a:avLst/>
                          </a:prstGeom>
                          <a:ln>
                            <a:noFill/>
                          </a:ln>
                        </wps:spPr>
                        <wps:txbx>
                          <w:txbxContent>
                            <w:p w:rsidR="000A71FD" w:rsidRDefault="000A71FD">
                              <w:r>
                                <w:rPr>
                                  <w:rFonts w:ascii="Times New Roman" w:eastAsia="Times New Roman" w:hAnsi="Times New Roman" w:cs="Times New Roman"/>
                                  <w:sz w:val="16"/>
                                </w:rPr>
                                <w:t>-0,473</w:t>
                              </w:r>
                            </w:p>
                          </w:txbxContent>
                        </wps:txbx>
                        <wps:bodyPr horzOverflow="overflow" vert="horz" lIns="0" tIns="0" rIns="0" bIns="0" rtlCol="0">
                          <a:noAutofit/>
                        </wps:bodyPr>
                      </wps:wsp>
                      <wps:wsp>
                        <wps:cNvPr id="4666" name="Rectangle 4666"/>
                        <wps:cNvSpPr/>
                        <wps:spPr>
                          <a:xfrm>
                            <a:off x="1848611" y="1443227"/>
                            <a:ext cx="535107" cy="183639"/>
                          </a:xfrm>
                          <a:prstGeom prst="rect">
                            <a:avLst/>
                          </a:prstGeom>
                          <a:ln>
                            <a:noFill/>
                          </a:ln>
                        </wps:spPr>
                        <wps:txbx>
                          <w:txbxContent>
                            <w:p w:rsidR="000A71FD" w:rsidRDefault="000A71FD">
                              <w:r>
                                <w:rPr>
                                  <w:rFonts w:ascii="Times New Roman" w:eastAsia="Times New Roman" w:hAnsi="Times New Roman" w:cs="Times New Roman"/>
                                  <w:sz w:val="24"/>
                                </w:rPr>
                                <w:t>r=0,85</w:t>
                              </w:r>
                            </w:p>
                          </w:txbxContent>
                        </wps:txbx>
                        <wps:bodyPr horzOverflow="overflow" vert="horz" lIns="0" tIns="0" rIns="0" bIns="0" rtlCol="0">
                          <a:noAutofit/>
                        </wps:bodyPr>
                      </wps:wsp>
                    </wpg:wgp>
                  </a:graphicData>
                </a:graphic>
              </wp:inline>
            </w:drawing>
          </mc:Choice>
          <mc:Fallback>
            <w:pict>
              <v:group id="Group 71437" o:spid="_x0000_s1026" style="width:373.2pt;height:513.2pt;mso-position-horizontal-relative:char;mso-position-vertical-relative:line" coordsize="47396,65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">
                <v:shape id="Shape 81129" o:spid="_x0000_s1027" style="position:absolute;left:4328;top:2374;width:91;height:62499;visibility:visible;mso-wrap-style:square;v-text-anchor:top" coordsize="9144,6249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FHMYA&#10;AADeAAAADwAAAGRycy9kb3ducmV2LnhtbESPzWrDMBCE74W8g9hCbrFsH9LUjRJC/si1aVXa22Jt&#10;bVNrZSzFcd6+KgR6HGbmG2a5Hm0rBup941hBlqQgiEtnGq4UvL8dZgsQPiAbbB2Tght5WK8mD0ss&#10;jLvyKw3nUIkIYV+ggjqErpDSlzVZ9InriKP37XqLIcq+kqbHa4TbVuZpOpcWG44LNXa0ran8OV+s&#10;gsvnk86Pw07PedTeb7/0x2avlZo+jpsXEIHG8B++t09GwSLL8mf4uxOv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PFHMYAAADeAAAADwAAAAAAAAAAAAAAAACYAgAAZHJz&#10;L2Rvd25yZXYueG1sUEsFBgAAAAAEAAQA9QAAAIsDAAAAAA==&#10;" path="m,l9144,r,6249923l,6249923,,e" fillcolor="black" stroked="f" strokeweight="0">
                  <v:stroke miterlimit="83231f" joinstyle="miter"/>
                  <v:path arrowok="t" textboxrect="0,0,9144,6249923"/>
                </v:shape>
                <v:shape id="Shape 81130" o:spid="_x0000_s1028" style="position:absolute;left:3886;top:62130;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DQkcQA&#10;AADeAAAADwAAAGRycy9kb3ducmV2LnhtbESPXWvCMBSG7wf+h3AE72ZahU2qUURQx5CJ37eH5tgW&#10;k5PSZFr/vbkY7PLl/eKZzFprxJ0aXzlWkPYTEMS50xUXCo6H5fsIhA/IGo1jUvAkD7Np522CmXYP&#10;3tF9HwoRR9hnqKAMoc6k9HlJFn3f1cTRu7rGYoiyKaRu8BHHrZGDJPmQFiuODyXWtCgpv+1/rYJv&#10;XPkBWbP9XP+cNu65SC+3s1Gq123nYxCB2vAf/mt/aQWjNB1GgIgTUUB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Q0JHEAAAA3gAAAA8AAAAAAAAAAAAAAAAAmAIAAGRycy9k&#10;b3ducmV2LnhtbFBLBQYAAAAABAAEAPUAAACJAwAAAAA=&#10;" path="m,l45720,r,9144l,9144,,e" fillcolor="black" stroked="f" strokeweight="0">
                  <v:stroke miterlimit="83231f" joinstyle="miter"/>
                  <v:path arrowok="t" textboxrect="0,0,45720,9144"/>
                </v:shape>
                <v:shape id="Shape 81131" o:spid="_x0000_s1029" style="position:absolute;left:3886;top:56704;width:457;height:92;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x1CsYA&#10;AADeAAAADwAAAGRycy9kb3ducmV2LnhtbESPQWsCMRSE70L/Q3gFb5qNQiurUYrQVoq0qK1eH5vn&#10;7mLysmyirv/eFAo9DjPzDTNbdM6KC7Wh9qxBDTMQxIU3NZcavnevgwmIEJENWs+k4UYBFvOH3gxz&#10;46+8ocs2liJBOOSooYqxyaUMRUUOw9A3xMk7+tZhTLItpWnxmuDOylGWPUmHNaeFChtaVlSctmen&#10;4QPfwoic/Xp+//xZ+9tSHU57q3X/sXuZgojUxf/wX3tlNEyUGiv4vZOu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9x1CsYAAADeAAAADwAAAAAAAAAAAAAAAACYAgAAZHJz&#10;L2Rvd25yZXYueG1sUEsFBgAAAAAEAAQA9QAAAIsDAAAAAA==&#10;" path="m,l45720,r,9144l,9144,,e" fillcolor="black" stroked="f" strokeweight="0">
                  <v:stroke miterlimit="83231f" joinstyle="miter"/>
                  <v:path arrowok="t" textboxrect="0,0,45720,9144"/>
                </v:shape>
                <v:shape id="Shape 81132" o:spid="_x0000_s1030" style="position:absolute;left:3886;top:51264;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7rfcYA&#10;AADeAAAADwAAAGRycy9kb3ducmV2LnhtbESPQWvCQBSE7wX/w/KE3uomKaikriKCWqS0GNt6fWSf&#10;SXD3bchuNf77bkHocZiZb5jZordGXKjzjWMF6SgBQVw63XCl4POwfpqC8AFZo3FMCm7kYTEfPMww&#10;1+7Ke7oUoRIRwj5HBXUIbS6lL2uy6EeuJY7eyXUWQ5RdJXWH1wi3RmZJMpYWG44LNba0qqk8Fz9W&#10;wQ43PiNrPibb9683d1ulx/O3Uepx2C9fQATqw3/43n7VCqZp+pzB3514Be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w7rfcYAAADeAAAADwAAAAAAAAAAAAAAAACYAgAAZHJz&#10;L2Rvd25yZXYueG1sUEsFBgAAAAAEAAQA9QAAAIsDAAAAAA==&#10;" path="m,l45720,r,9144l,9144,,e" fillcolor="black" stroked="f" strokeweight="0">
                  <v:stroke miterlimit="83231f" joinstyle="miter"/>
                  <v:path arrowok="t" textboxrect="0,0,45720,9144"/>
                </v:shape>
                <v:shape id="Shape 81133" o:spid="_x0000_s1031" style="position:absolute;left:3886;top:45838;width:457;height:92;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JO5sUA&#10;AADeAAAADwAAAGRycy9kb3ducmV2LnhtbESP3YrCMBSE7wXfIRzBO02roNI1yiLsKiLKun+3h+Zs&#10;W0xOShO1vr0RhL0cZuYbZr5srREXanzlWEE6TEAQ505XXCj4+nwbzED4gKzROCYFN/KwXHQ7c8y0&#10;u/IHXY6hEBHCPkMFZQh1JqXPS7Loh64mjt6fayyGKJtC6gavEW6NHCXJRFqsOC6UWNOqpPx0PFsF&#10;W3z3I7LmMF3vv3futkp/Tz9GqX6vfX0BEagN/+Fne6MVzNJ0PIbHnXgF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Qk7mxQAAAN4AAAAPAAAAAAAAAAAAAAAAAJgCAABkcnMv&#10;ZG93bnJldi54bWxQSwUGAAAAAAQABAD1AAAAigMAAAAA&#10;" path="m,l45720,r,9144l,9144,,e" fillcolor="black" stroked="f" strokeweight="0">
                  <v:stroke miterlimit="83231f" joinstyle="miter"/>
                  <v:path arrowok="t" textboxrect="0,0,45720,9144"/>
                </v:shape>
                <v:shape id="Shape 81134" o:spid="_x0000_s1032" style="position:absolute;left:3886;top:40398;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vWkscA&#10;AADeAAAADwAAAGRycy9kb3ducmV2LnhtbESP3WrCQBSE7wt9h+UUvKubqNSQukoRqkVE8a+9PWRP&#10;k+Du2ZDdanx7t1Do5TAz3zCTWWeNuFDra8cK0n4CgrhwuuZSwfHw/pyB8AFZo3FMCm7kYTZ9fJhg&#10;rt2Vd3TZh1JECPscFVQhNLmUvqjIou+7hjh63661GKJsS6lbvEa4NXKQJC/SYs1xocKG5hUV5/2P&#10;VbDChR+QNdvxcnNau9s8/Tp/GqV6T93bK4hAXfgP/7U/tIIsTYcj+L0Tr4C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r1pLHAAAA3gAAAA8AAAAAAAAAAAAAAAAAmAIAAGRy&#10;cy9kb3ducmV2LnhtbFBLBQYAAAAABAAEAPUAAACMAwAAAAA=&#10;" path="m,l45720,r,9144l,9144,,e" fillcolor="black" stroked="f" strokeweight="0">
                  <v:stroke miterlimit="83231f" joinstyle="miter"/>
                  <v:path arrowok="t" textboxrect="0,0,45720,9144"/>
                </v:shape>
                <v:shape id="Shape 81135" o:spid="_x0000_s1033" style="position:absolute;left:3886;top:34957;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dzCccA&#10;AADeAAAADwAAAGRycy9kb3ducmV2LnhtbESP3WrCQBSE7wt9h+UUvKubKNaQukoRqkVE8a+9PWRP&#10;k+Du2ZDdanx7t1Do5TAz3zCTWWeNuFDra8cK0n4CgrhwuuZSwfHw/pyB8AFZo3FMCm7kYTZ9fJhg&#10;rt2Vd3TZh1JECPscFVQhNLmUvqjIou+7hjh63661GKJsS6lbvEa4NXKQJC/SYs1xocKG5hUV5/2P&#10;VbDChR+QNdvxcnNau9s8/Tp/GqV6T93bK4hAXfgP/7U/tIIsTYcj+L0Tr4C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ncwnHAAAA3gAAAA8AAAAAAAAAAAAAAAAAmAIAAGRy&#10;cy9kb3ducmV2LnhtbFBLBQYAAAAABAAEAPUAAACMAwAAAAA=&#10;" path="m,l45720,r,9144l,9144,,e" fillcolor="black" stroked="f" strokeweight="0">
                  <v:stroke miterlimit="83231f" joinstyle="miter"/>
                  <v:path arrowok="t" textboxrect="0,0,45720,9144"/>
                </v:shape>
                <v:shape id="Shape 81136" o:spid="_x0000_s1034" style="position:absolute;left:3886;top:29531;width:457;height:92;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tfscA&#10;AADeAAAADwAAAGRycy9kb3ducmV2LnhtbESPQWvCQBSE7wX/w/KE3uomFlRS1yCCthSp1LZ6fWSf&#10;SXD3bchuY/z3bkHocZiZb5h53lsjOmp97VhBOkpAEBdO11wq+P5aP81A+ICs0TgmBVfykC8GD3PM&#10;tLvwJ3X7UIoIYZ+hgiqEJpPSFxVZ9CPXEEfv5FqLIcq2lLrFS4RbI8dJMpEWa44LFTa0qqg473+t&#10;gnfc+DFZs5u+fvxs3XWVHs8Ho9TjsF++gAjUh//wvf2mFczS9HkCf3fiFZ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17X7HAAAA3gAAAA8AAAAAAAAAAAAAAAAAmAIAAGRy&#10;cy9kb3ducmV2LnhtbFBLBQYAAAAABAAEAPUAAACMAwAAAAA=&#10;" path="m,l45720,r,9144l,9144,,e" fillcolor="black" stroked="f" strokeweight="0">
                  <v:stroke miterlimit="83231f" joinstyle="miter"/>
                  <v:path arrowok="t" textboxrect="0,0,45720,9144"/>
                </v:shape>
                <v:shape id="Shape 81137" o:spid="_x0000_s1035" style="position:absolute;left:3886;top:24091;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lI5cYA&#10;AADeAAAADwAAAGRycy9kb3ducmV2LnhtbESP3WoCMRSE74W+QziF3ml2LVRZjSKCtpSi+H972Bx3&#10;F5OTZZPq+vZNQfBymJlvmPG0tUZcqfGVYwVpLwFBnDtdcaFgv1t0hyB8QNZoHJOCO3mYTl46Y8y0&#10;u/GGrttQiAhhn6GCMoQ6k9LnJVn0PVcTR+/sGoshyqaQusFbhFsj+0nyIS1WHBdKrGleUn7Z/loF&#10;37j0fbJmPfhcHX7cfZ6eLkej1NtrOxuBCNSGZ/jR/tIKhmn6PoD/O/EKyM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lI5cYAAADeAAAADwAAAAAAAAAAAAAAAACYAgAAZHJz&#10;L2Rvd25yZXYueG1sUEsFBgAAAAAEAAQA9QAAAIsDAAAAAA==&#10;" path="m,l45720,r,9144l,9144,,e" fillcolor="black" stroked="f" strokeweight="0">
                  <v:stroke miterlimit="83231f" joinstyle="miter"/>
                  <v:path arrowok="t" textboxrect="0,0,45720,9144"/>
                </v:shape>
                <v:shape id="Shape 81138" o:spid="_x0000_s1036" style="position:absolute;left:3886;top:18650;width:457;height:92;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bcl8IA&#10;AADeAAAADwAAAGRycy9kb3ducmV2LnhtbERPW2vCMBR+H/gfwhF8m2kVNqlGEUEdQybeXw/NsS0m&#10;J6XJtP578zDY48d3n8xaa8SdGl85VpD2ExDEudMVFwqOh+X7CIQPyBqNY1LwJA+zaedtgpl2D97R&#10;fR8KEUPYZ6igDKHOpPR5SRZ939XEkbu6xmKIsCmkbvARw62RgyT5kBYrjg0l1rQoKb/tf62Cb1z5&#10;AVmz/Vz/nDbuuUgvt7NRqtdt52MQgdrwL/5zf2kFozQdxr3xTrwCcv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5tyXwgAAAN4AAAAPAAAAAAAAAAAAAAAAAJgCAABkcnMvZG93&#10;bnJldi54bWxQSwUGAAAAAAQABAD1AAAAhwMAAAAA&#10;" path="m,l45720,r,9144l,9144,,e" fillcolor="black" stroked="f" strokeweight="0">
                  <v:stroke miterlimit="83231f" joinstyle="miter"/>
                  <v:path arrowok="t" textboxrect="0,0,45720,9144"/>
                </v:shape>
                <v:shape id="Shape 81139" o:spid="_x0000_s1037" style="position:absolute;left:3886;top:13225;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p5DMYA&#10;AADeAAAADwAAAGRycy9kb3ducmV2LnhtbESP3WoCMRSE74W+QzgF7zS7CtVujVIEtYgotX+3h83p&#10;7mJysmyirm9vBMHLYWa+YSaz1hpxosZXjhWk/QQEce50xYWC769FbwzCB2SNxjEpuJCH2fSpM8FM&#10;uzN/0mkfChEh7DNUUIZQZ1L6vCSLvu9q4uj9u8ZiiLIppG7wHOHWyEGSvEiLFceFEmual5Qf9ker&#10;YI1LPyBrdqPV9mfjLvP07/BrlOo+t+9vIAK14RG+tz+0gnGaDl/hdide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p5DMYAAADeAAAADwAAAAAAAAAAAAAAAACYAgAAZHJz&#10;L2Rvd25yZXYueG1sUEsFBgAAAAAEAAQA9QAAAIsDAAAAAA==&#10;" path="m,l45720,r,9144l,9144,,e" fillcolor="black" stroked="f" strokeweight="0">
                  <v:stroke miterlimit="83231f" joinstyle="miter"/>
                  <v:path arrowok="t" textboxrect="0,0,45720,9144"/>
                </v:shape>
                <v:shape id="Shape 81140" o:spid="_x0000_s1038" style="position:absolute;left:3886;top:7784;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aj7MQA&#10;AADeAAAADwAAAGRycy9kb3ducmV2LnhtbESPXWvCMBSG7wf+h3AE72ZakU2qUURQx5CJ37eH5tgW&#10;k5PSZFr/vbkY7PLl/eKZzFprxJ0aXzlWkPYTEMS50xUXCo6H5fsIhA/IGo1jUvAkD7Np522CmXYP&#10;3tF9HwoRR9hnqKAMoc6k9HlJFn3f1cTRu7rGYoiyKaRu8BHHrZGDJPmQFiuODyXWtCgpv+1/rYJv&#10;XPkBWbP9XP+cNu65SC+3s1Gq123nYxCB2vAf/mt/aQWjNB1GgIgTUUB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Wo+zEAAAA3gAAAA8AAAAAAAAAAAAAAAAAmAIAAGRycy9k&#10;b3ducmV2LnhtbFBLBQYAAAAABAAEAPUAAACJAwAAAAA=&#10;" path="m,l45720,r,9144l,9144,,e" fillcolor="black" stroked="f" strokeweight="0">
                  <v:stroke miterlimit="83231f" joinstyle="miter"/>
                  <v:path arrowok="t" textboxrect="0,0,45720,9144"/>
                </v:shape>
                <v:shape id="Shape 81141" o:spid="_x0000_s1039" style="position:absolute;left:3886;top:2359;width:457;height:91;visibility:visible;mso-wrap-style:square;v-text-anchor:top" coordsize="4572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oGd8YA&#10;AADeAAAADwAAAGRycy9kb3ducmV2LnhtbESPQWsCMRSE70L/Q3gFb5qNSCurUYrQVoq0qK1eH5vn&#10;7mLysmyirv/eFAo9DjPzDTNbdM6KC7Wh9qxBDTMQxIU3NZcavnevgwmIEJENWs+k4UYBFvOH3gxz&#10;46+8ocs2liJBOOSooYqxyaUMRUUOw9A3xMk7+tZhTLItpWnxmuDOylGWPUmHNaeFChtaVlSctmen&#10;4QPfwoic/Xp+//xZ+9tSHU57q3X/sXuZgojUxf/wX3tlNEyUGiv4vZOu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oGd8YAAADeAAAADwAAAAAAAAAAAAAAAACYAgAAZHJz&#10;L2Rvd25yZXYueG1sUEsFBgAAAAAEAAQA9QAAAIsDAAAAAA==&#10;" path="m,l45720,r,9144l,9144,,e" fillcolor="black" stroked="f" strokeweight="0">
                  <v:stroke miterlimit="83231f" joinstyle="miter"/>
                  <v:path arrowok="t" textboxrect="0,0,45720,9144"/>
                </v:shape>
                <v:shape id="Shape 81142" o:spid="_x0000_s1040" style="position:absolute;left:4343;top:2359;width:41331;height:91;visibility:visible;mso-wrap-style:square;v-text-anchor:top" coordsize="41330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JfWcQA&#10;AADeAAAADwAAAGRycy9kb3ducmV2LnhtbESPzWrDMBCE74G+g9hCb4nsYELqRgklUGgvhfzdF2tr&#10;m0orI8mO+vZVIJDjMDPfMJtdskZM5EPvWEG5KEAQN0733Co4nz7maxAhIms0jknBHwXYbZ9mG6y1&#10;u/KBpmNsRYZwqFFBF+NQSxmajiyGhRuIs/fjvMWYpW+l9njNcGvksihW0mLPeaHDgfYdNb/H0SoY&#10;LtGsvqqKjd+n1/Ywfvs0jUq9PKf3NxCRUnyE7+1PrWBdltUSbnfyFZ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SX1nEAAAA3gAAAA8AAAAAAAAAAAAAAAAAmAIAAGRycy9k&#10;b3ducmV2LnhtbFBLBQYAAAAABAAEAPUAAACJAwAAAAA=&#10;" path="m,l4133088,r,9144l,9144,,e" fillcolor="black" stroked="f" strokeweight="0">
                  <v:stroke miterlimit="83231f" joinstyle="miter"/>
                  <v:path arrowok="t" textboxrect="0,0,4133088,9144"/>
                </v:shape>
                <v:shape id="Shape 81143" o:spid="_x0000_s1041" style="position:absolute;left:45659;top:1917;width:91;height:457;visibility:visible;mso-wrap-style:square;v-text-anchor:top" coordsize="9144,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ZX9sUA&#10;AADeAAAADwAAAGRycy9kb3ducmV2LnhtbESPQWvCQBSE74X+h+UVvNVNbCgSXaWIoRZPjR48PrPP&#10;JHT3bciuGv99VxA8DjPzDTNfDtaIC/W+dawgHScgiCunW64V7HfF+xSED8gajWNScCMPy8Xryxxz&#10;7a78S5cy1CJC2OeooAmhy6X0VUMW/dh1xNE7ud5iiLKvpe7xGuHWyEmSfEqLLceFBjtaNVT9lWer&#10;wJv9YdsV2U+RFll5HNbfmdmwUqO34WsGItAQnuFHe6MVTNM0+4D7nXgF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Vlf2xQAAAN4AAAAPAAAAAAAAAAAAAAAAAJgCAABkcnMv&#10;ZG93bnJldi54bWxQSwUGAAAAAAQABAD1AAAAigMAAAAA&#10;" path="m,l9144,r,45720l,45720,,e" fillcolor="black" stroked="f" strokeweight="0">
                  <v:stroke miterlimit="83231f" joinstyle="miter"/>
                  <v:path arrowok="t" textboxrect="0,0,9144,45720"/>
                </v:shape>
                <v:shape id="Shape 81144" o:spid="_x0000_s1042" style="position:absolute;left:35326;top:1917;width:91;height:457;visibility:visible;mso-wrap-style:square;v-text-anchor:top" coordsize="9144,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PgsUA&#10;AADeAAAADwAAAGRycy9kb3ducmV2LnhtbESPQWvCQBSE7wX/w/KE3uomZRFJXaWUBi2ejB48vmZf&#10;k9DdtyG7avrvu4LgcZiZb5jlenRWXGgInWcN+SwDQVx703Gj4XgoXxYgQkQ2aD2Thj8KsF5NnpZY&#10;GH/lPV2q2IgE4VCghjbGvpAy1C05DDPfEyfvxw8OY5JDI82A1wR3Vr5m2Vw67DgttNjTR0v1b3V2&#10;GoI9nnZ9qb7KvFTV9/i5UXbLWj9Px/c3EJHG+Ajf21ujYZHnSsHtTro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v8+CxQAAAN4AAAAPAAAAAAAAAAAAAAAAAJgCAABkcnMv&#10;ZG93bnJldi54bWxQSwUGAAAAAAQABAD1AAAAigMAAAAA&#10;" path="m,l9144,r,45720l,45720,,e" fillcolor="black" stroked="f" strokeweight="0">
                  <v:stroke miterlimit="83231f" joinstyle="miter"/>
                  <v:path arrowok="t" textboxrect="0,0,9144,45720"/>
                </v:shape>
                <v:shape id="Shape 81145" o:spid="_x0000_s1043" style="position:absolute;left:24993;top:1917;width:92;height:457;visibility:visible;mso-wrap-style:square;v-text-anchor:top" coordsize="9144,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NqGcUA&#10;AADeAAAADwAAAGRycy9kb3ducmV2LnhtbESPQWvCQBSE74X+h+UVequbSCwSXaWIoYqnRg8en9ln&#10;Err7NmRXjf/eFQo9DjPzDTNfDtaIK/W+dawgHSUgiCunW64VHPbFxxSED8gajWNScCcPy8Xryxxz&#10;7W78Q9cy1CJC2OeooAmhy6X0VUMW/ch1xNE7u95iiLKvpe7xFuHWyHGSfEqLLceFBjtaNVT9lher&#10;wJvDcdcV2bZIi6w8DevvzGxYqfe34WsGItAQ/sN/7Y1WME3TbALPO/EK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82oZxQAAAN4AAAAPAAAAAAAAAAAAAAAAAJgCAABkcnMv&#10;ZG93bnJldi54bWxQSwUGAAAAAAQABAD1AAAAigMAAAAA&#10;" path="m,l9144,r,45720l,45720,,e" fillcolor="black" stroked="f" strokeweight="0">
                  <v:stroke miterlimit="83231f" joinstyle="miter"/>
                  <v:path arrowok="t" textboxrect="0,0,9144,45720"/>
                </v:shape>
                <v:shape id="Shape 81146" o:spid="_x0000_s1044" style="position:absolute;left:14660;top:1917;width:92;height:457;visibility:visible;mso-wrap-style:square;v-text-anchor:top" coordsize="9144,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H0bsUA&#10;AADeAAAADwAAAGRycy9kb3ducmV2LnhtbESPQWvCQBSE7wX/w/IEb3WTEkSiq4gYVHpq9ODxmX0m&#10;wd23IbvV+O+7hUKPw8x8wyzXgzXiQb1vHStIpwkI4srplmsF51PxPgfhA7JG45gUvMjDejV6W2Ku&#10;3ZO/6FGGWkQI+xwVNCF0uZS+asiin7qOOHo311sMUfa11D0+I9wa+ZEkM2mx5bjQYEfbhqp7+W0V&#10;eHO+fHZFdizSIiuvw26fmQMrNRkPmwWIQEP4D/+1D1rBPE2zGfzeiVdAr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IfRuxQAAAN4AAAAPAAAAAAAAAAAAAAAAAJgCAABkcnMv&#10;ZG93bnJldi54bWxQSwUGAAAAAAQABAD1AAAAigMAAAAA&#10;" path="m,l9144,r,45720l,45720,,e" fillcolor="black" stroked="f" strokeweight="0">
                  <v:stroke miterlimit="83231f" joinstyle="miter"/>
                  <v:path arrowok="t" textboxrect="0,0,9144,45720"/>
                </v:shape>
                <v:shape id="Shape 81147" o:spid="_x0000_s1045" style="position:absolute;left:4328;top:1917;width:91;height:457;visibility:visible;mso-wrap-style:square;v-text-anchor:top" coordsize="9144,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1R9cUA&#10;AADeAAAADwAAAGRycy9kb3ducmV2LnhtbESPQWvCQBSE74X+h+UVequbSLASXaWIoYqnRg8en9ln&#10;Err7NmRXjf/eFQo9DjPzDTNfDtaIK/W+dawgHSUgiCunW64VHPbFxxSED8gajWNScCcPy8Xryxxz&#10;7W78Q9cy1CJC2OeooAmhy6X0VUMW/ch1xNE7u95iiLKvpe7xFuHWyHGSTKTFluNCgx2tGqp+y4tV&#10;4M3huOuKbFukRVaehvV3Zjas1Pvb8DUDEWgI/+G/9kYrmKZp9gnPO/EK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VH1xQAAAN4AAAAPAAAAAAAAAAAAAAAAAJgCAABkcnMv&#10;ZG93bnJldi54bWxQSwUGAAAAAAQABAD1AAAAigMAAAAA&#10;" path="m,l9144,r,45720l,45720,,e" fillcolor="black" stroked="f" strokeweight="0">
                  <v:stroke miterlimit="83231f" joinstyle="miter"/>
                  <v:path arrowok="t" textboxrect="0,0,9144,45720"/>
                </v:shape>
                <v:shape id="Shape 4550" o:spid="_x0000_s1046" style="position:absolute;left:45430;top:4858;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i8EA&#10;AADdAAAADwAAAGRycy9kb3ducmV2LnhtbERPz2vCMBS+D/wfwhN2W1PFblKNIhtlY6etiudH82yq&#10;zUtpYtv998thsOPH93u7n2wrBup941jBIklBEFdON1wrOB2LpzUIH5A1to5JwQ952O9mD1vMtRv5&#10;m4Yy1CKGsM9RgQmhy6X0lSGLPnEdceQurrcYIuxrqXscY7ht5TJNn6XFhmODwY5eDVW38m4VvBT6&#10;rL2hZTW64fPdfl2nwb4p9TifDhsQgabwL/5zf2gFqyyL++Ob+AT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YT/4vBAAAA3QAAAA8AAAAAAAAAAAAAAAAAmAIAAGRycy9kb3du&#10;cmV2LnhtbFBLBQYAAAAABAAEAPUAAACGAwAAAAA=&#10;" path="m24384,l48768,48768,,48768,24384,xe" fillcolor="black" stroked="f" strokeweight="0">
                  <v:stroke miterlimit="83231f" joinstyle="miter"/>
                  <v:path arrowok="t" textboxrect="0,0,48768,48768"/>
                </v:shape>
                <v:shape id="Shape 4551" o:spid="_x0000_s1047" style="position:absolute;left:45384;top:4812;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bhysYA&#10;AADdAAAADwAAAGRycy9kb3ducmV2LnhtbESPQWvCQBSE70L/w/IK3nQTMSKpq7QFQQseTAXb2yP7&#10;moRk34bsGuO/7wqCx2FmvmFWm8E0oqfOVZYVxNMIBHFudcWFgtP3drIE4TyyxsYyKbiRg836ZbTC&#10;VNsrH6nPfCEChF2KCkrv21RKl5dk0E1tSxy8P9sZ9EF2hdQdXgPcNHIWRQtpsOKwUGJLnyXldXYx&#10;Cpa/t3N9SOrT5Stz8fmjxz39LJQavw7vbyA8Df4ZfrR3WsE8SWK4vwlP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bhysYAAADdAAAADwAAAAAAAAAAAAAAAACYAgAAZHJz&#10;L2Rvd25yZXYueG1sUEsFBgAAAAAEAAQA9QAAAIsDAAAAAA==&#10;" path="m28956,r762,508l29718,13716,12192,48768r17526,l29718,57912r-25146,c3048,57912,1524,56388,1524,56388,,54863,,53339,1524,51815l25908,3048c25908,1524,27432,,28956,xe" fillcolor="black" stroked="f" strokeweight="0">
                  <v:stroke miterlimit="83231f" joinstyle="miter"/>
                  <v:path arrowok="t" textboxrect="0,0,29718,57912"/>
                </v:shape>
                <v:shape id="Shape 4552" o:spid="_x0000_s1048" style="position:absolute;left:45681;top:4817;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6fB8EA&#10;AADdAAAADwAAAGRycy9kb3ducmV2LnhtbESPzarCMBSE9xd8h3AENxdNFatSjSKCILjyd31ojm2x&#10;OSlNrPXtjSC4HGbmG2axak0pGqpdYVnBcBCBIE6tLjhTcD5t+zMQziNrLC2Tghc5WC07fwtMtH3y&#10;gZqjz0SAsEtQQe59lUjp0pwMuoGtiIN3s7VBH2SdSV3jM8BNKUdRNJEGCw4LOVa0ySm9Hx9GgYvv&#10;7t/YKe2rR3tp1pvoinhWqtdt13MQnlr/C3/bO61gHMcj+LwJT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9+nwfBAAAA3QAAAA8AAAAAAAAAAAAAAAAAmAIAAGRycy9kb3du&#10;cmV2LnhtbFBLBQYAAAAABAAEAPUAAACGAwAAAAA=&#10;" path="m,l3810,2540,28194,51308v,1523,,3047,,4572c26670,55880,25146,57404,23622,57404l,57404,,48260r17526,l,13208,,xe" fillcolor="black" stroked="f" strokeweight="0">
                  <v:stroke miterlimit="83231f" joinstyle="miter"/>
                  <v:path arrowok="t" textboxrect="0,0,28194,57404"/>
                </v:shape>
                <v:shape id="Shape 4553" o:spid="_x0000_s1049" style="position:absolute;left:43373;top:7571;width:487;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Fh/MQA&#10;AADdAAAADwAAAGRycy9kb3ducmV2LnhtbESPQWvCQBSE7wX/w/IEb7pRqy0xG5EWsfTUaun5kX1m&#10;o9m3Ibsm6b/vFoQeh5n5hsm2g61FR62vHCuYzxIQxIXTFZcKvk776TMIH5A11o5JwQ952OajhwxT&#10;7Xr+pO4YShEh7FNUYEJoUil9Yciin7mGOHpn11oMUbal1C32EW5ruUiStbRYcVww2NCLoeJ6vFkF&#10;T3v9rb2hRdG77v1gPy5DZ1+VmoyH3QZEoCH8h+/tN63gcbVawt+b+AR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BYfzEAAAA3QAAAA8AAAAAAAAAAAAAAAAAmAIAAGRycy9k&#10;b3ducmV2LnhtbFBLBQYAAAAABAAEAPUAAACJAwAAAAA=&#10;" path="m24384,l48768,48768,,48768,24384,xe" fillcolor="black" stroked="f" strokeweight="0">
                  <v:stroke miterlimit="83231f" joinstyle="miter"/>
                  <v:path arrowok="t" textboxrect="0,0,48768,48768"/>
                </v:shape>
                <v:shape id="Shape 4554" o:spid="_x0000_s1050" style="position:absolute;left:43327;top:7525;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FCUsYA&#10;AADdAAAADwAAAGRycy9kb3ducmV2LnhtbESPQWvCQBSE74L/YXkFb2ZjMSLRVWqhUAs9GAXb2yP7&#10;TEKyb0N2jfHfdwuCx2FmvmHW28E0oqfOVZYVzKIYBHFudcWFgtPxY7oE4TyyxsYyKbiTg+1mPFpj&#10;qu2ND9RnvhABwi5FBaX3bSqly0sy6CLbEgfvYjuDPsiukLrDW4CbRr7G8UIarDgslNjSe0l5nV2N&#10;guXv/Vx/J/Xp+pW52XnX455+FkpNXoa3FQhPg3+GH+1PrWCeJHP4fxOe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GFCUs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55" o:spid="_x0000_s1051" style="position:absolute;left:43624;top:7530;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cHc8IA&#10;AADdAAAADwAAAGRycy9kb3ducmV2LnhtbESPQYvCMBSE7wv+h/AEL4umylalGkUEQdiTWj0/mmdb&#10;bF5KE2v990YQPA4z8w2zXHemEi01rrSsYDyKQBBnVpecK0hPu+EchPPIGivLpOBJDtar3s8SE20f&#10;fKD26HMRIOwSVFB4XydSuqwgg25ka+LgXW1j0AfZ5FI3+AhwU8lJFE2lwZLDQoE1bQvKbse7UeDi&#10;m/s1dkb/9b07t5ttdEFMlRr0u80ChKfOf8Of9l4r+IvjGN5vwhO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wdzwgAAAN0AAAAPAAAAAAAAAAAAAAAAAJgCAABkcnMvZG93&#10;bnJldi54bWxQSwUGAAAAAAQABAD1AAAAhwMAAAAA&#10;" path="m,l3810,2540,28194,51308v,1524,,3048,,4572c26670,55880,25146,57404,23622,57404l,57404,,48260r17526,l,13208,,xe" fillcolor="black" stroked="f" strokeweight="0">
                  <v:stroke miterlimit="83231f" joinstyle="miter"/>
                  <v:path arrowok="t" textboxrect="0,0,28194,57404"/>
                </v:shape>
                <v:shape id="Shape 4556" o:spid="_x0000_s1052" style="position:absolute;left:41300;top:10299;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bCZMQA&#10;AADdAAAADwAAAGRycy9kb3ducmV2LnhtbESPT2vCQBTE7wW/w/KE3upG8R/RVaRFWnqqUTw/ss9s&#10;NPs2ZNck/fZdQehxmJnfMOttbyvRUuNLxwrGowQEce50yYWC03H/tgThA7LGyjEp+CUP283gZY2p&#10;dh0fqM1CISKEfYoKTAh1KqXPDVn0I1cTR+/iGoshyqaQusEuwm0lJ0kylxZLjgsGa3o3lN+yu1Ww&#10;2Ouz9oYmeefa70/7c+1b+6HU67DfrUAE6sN/+Nn+0gqms9kcHm/iE5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2wmTEAAAA3QAAAA8AAAAAAAAAAAAAAAAAmAIAAGRycy9k&#10;b3ducmV2LnhtbFBLBQYAAAAABAAEAPUAAACJAwAAAAA=&#10;" path="m24384,l48768,48768,,48768,24384,xe" fillcolor="black" stroked="f" strokeweight="0">
                  <v:stroke miterlimit="83231f" joinstyle="miter"/>
                  <v:path arrowok="t" textboxrect="0,0,48768,48768"/>
                </v:shape>
                <v:shape id="Shape 4557" o:spid="_x0000_s1053" style="position:absolute;left:41254;top:10253;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PcJcYA&#10;AADdAAAADwAAAGRycy9kb3ducmV2LnhtbESPQWvCQBSE7wX/w/IKvelGaVSiq2ih0Ao9GAX19si+&#10;JiHZtyG7xvjv3YLQ4zAz3zDLdW9q0VHrSssKxqMIBHFmdcm5guPhczgH4TyyxtoyKbiTg/Vq8LLE&#10;RNsb76lLfS4ChF2CCgrvm0RKlxVk0I1sQxy8X9sa9EG2udQt3gLc1HISRVNpsOSwUGBDHwVlVXo1&#10;CuaX+6n6iavjdZe68Wnb4Tedp0q9vfabBQhPvf8PP9tfWsF7HM/g7014AnL1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LPcJc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58" o:spid="_x0000_s1054" style="position:absolute;left:41551;top:10258;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ao7b0A&#10;AADdAAAADwAAAGRycy9kb3ducmV2LnhtbERPSwrCMBDdC94hjOBGNFWsSjWKCILgyu96aMa22ExK&#10;E2u9vVkILh/vv9q0phQN1a6wrGA8ikAQp1YXnCm4XvbDBQjnkTWWlknBhxxs1t3OChNt33yi5uwz&#10;EULYJagg975KpHRpTgbdyFbEgXvY2qAPsM6krvEdwk0pJ1E0kwYLDg05VrTLKX2eX0aBi59uYOyc&#10;jtWrvTXbXXRHvCrV77XbJQhPrf+Lf+6DVjCN4zA3vAlPQK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rpao7b0AAADdAAAADwAAAAAAAAAAAAAAAACYAgAAZHJzL2Rvd25yZXYu&#10;eG1sUEsFBgAAAAAEAAQA9QAAAIIDAAAAAA==&#10;" path="m,l3810,2540,28194,51308v,1524,,3048,,4572c26670,55880,25146,57404,23622,57404l,57404,,48260r17526,l,13208,,xe" fillcolor="black" stroked="f" strokeweight="0">
                  <v:stroke miterlimit="83231f" joinstyle="miter"/>
                  <v:path arrowok="t" textboxrect="0,0,28194,57404"/>
                </v:shape>
                <v:shape id="Shape 4559" o:spid="_x0000_s1055" style="position:absolute;left:39227;top:13011;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lWFsQA&#10;AADdAAAADwAAAGRycy9kb3ducmV2LnhtbESPQWvCQBSE7wX/w/IEb7pRtLbRVaRFlJ5aLT0/ss9s&#10;NPs2ZNck/ntXEHocZuYbZrnubCkaqn3hWMF4lIAgzpwuOFfwe9wO30D4gKyxdEwKbuRhveq9LDHV&#10;ruUfag4hFxHCPkUFJoQqldJnhiz6kauIo3dytcUQZZ1LXWMb4baUkyR5lRYLjgsGK/owlF0OV6tg&#10;vtV/2huaZK1rvnb2+9w19lOpQb/bLEAE6sJ/+NneawXT2ewdHm/iE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pVhbEAAAA3QAAAA8AAAAAAAAAAAAAAAAAmAIAAGRycy9k&#10;b3ducmV2LnhtbFBLBQYAAAAABAAEAPUAAACJAwAAAAA=&#10;" path="m24384,l48768,48768,,48768,24384,xe" fillcolor="black" stroked="f" strokeweight="0">
                  <v:stroke miterlimit="83231f" joinstyle="miter"/>
                  <v:path arrowok="t" textboxrect="0,0,48768,48768"/>
                </v:shape>
                <v:shape id="Shape 4560" o:spid="_x0000_s1056" style="position:absolute;left:39182;top:12966;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aO7MQA&#10;AADdAAAADwAAAGRycy9kb3ducmV2LnhtbERPTWuDQBC9B/oflinkFteEKmKzCW0h0BR6iA2kvQ3u&#10;VEV3VtyN0X/fPRRyfLzv7X4ynRhpcI1lBesoBkFcWt1wpeD8dVhlIJxH1thZJgUzOdjvHhZbzLW9&#10;8YnGwlcihLDLUUHtfZ9L6cqaDLrI9sSB+7WDQR/gUEk94C2Em05u4jiVBhsODTX29FZT2RZXoyD7&#10;mS/tZ9Kerx+FW19eRzzSd6rU8nF6eQbhafJ38b/7XSt4StKwP7wJT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2juzEAAAA3QAAAA8AAAAAAAAAAAAAAAAAmAIAAGRycy9k&#10;b3ducmV2LnhtbFBLBQYAAAAABAAEAPUAAACJAwAAAAA=&#10;" path="m28956,r762,508l29718,13717,12192,48768r17526,l29718,57912r-25146,c3048,57912,1524,56388,1524,56388,,54864,,53340,1524,51816l25908,3049c25908,1524,27432,,28956,xe" fillcolor="black" stroked="f" strokeweight="0">
                  <v:stroke miterlimit="83231f" joinstyle="miter"/>
                  <v:path arrowok="t" textboxrect="0,0,29718,57912"/>
                </v:shape>
                <v:shape id="Shape 4561" o:spid="_x0000_s1057" style="position:absolute;left:39479;top:12971;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DLzcAA&#10;AADdAAAADwAAAGRycy9kb3ducmV2LnhtbESPSwvCMBCE74L/IazgRTRVfFGNIoIgePJ5Xpq1LTab&#10;0sRa/70RBI/DzHzDLNeNKURNlcstKxgOIhDEidU5pwou511/DsJ5ZI2FZVLwJgfrVbu1xFjbFx+p&#10;PvlUBAi7GBVk3pexlC7JyKAb2JI4eHdbGfRBVqnUFb4C3BRyFEVTaTDnsJBhSduMksfpaRS4ycP1&#10;jJ3RoXw213qzjW6IF6W6nWazAOGp8f/wr73XCsaT6RC+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cDLzcAAAADdAAAADwAAAAAAAAAAAAAAAACYAgAAZHJzL2Rvd25y&#10;ZXYueG1sUEsFBgAAAAAEAAQA9QAAAIUDAAAAAA==&#10;" path="m,l3810,2541,28194,51308v,1524,,3048,,4572c26670,55880,25146,57404,23622,57404l,57404,,48260r17526,l,13208,,xe" fillcolor="black" stroked="f" strokeweight="0">
                  <v:stroke miterlimit="83231f" joinstyle="miter"/>
                  <v:path arrowok="t" textboxrect="0,0,28194,57404"/>
                </v:shape>
                <v:shape id="Shape 4562" o:spid="_x0000_s1058" style="position:absolute;left:37170;top:15724;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O2sMA&#10;AADdAAAADwAAAGRycy9kb3ducmV2LnhtbESPQWvCQBSE70L/w/IK3uqmwVqJrlIqYvFUrXh+ZJ/Z&#10;2OzbkF2T+O9dQfA4zMw3zHzZ20q01PjSsYL3UQKCOHe65ELB4W/9NgXhA7LGyjEpuJKH5eJlMMdM&#10;u4531O5DISKEfYYKTAh1JqXPDVn0I1cTR+/kGoshyqaQusEuwm0l0ySZSIslxwWDNX0byv/3F6vg&#10;c62P2htK88612439PfetXSk1fO2/ZiAC9eEZfrR/tILxxySF+5v4BO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EO2sMAAADdAAAADwAAAAAAAAAAAAAAAACYAgAAZHJzL2Rv&#10;d25yZXYueG1sUEsFBgAAAAAEAAQA9QAAAIgDAAAAAA==&#10;" path="m24384,l48768,48768,,48768,24384,xe" fillcolor="black" stroked="f" strokeweight="0">
                  <v:stroke miterlimit="83231f" joinstyle="miter"/>
                  <v:path arrowok="t" textboxrect="0,0,48768,48768"/>
                </v:shape>
                <v:shape id="Shape 4563" o:spid="_x0000_s1059" style="position:absolute;left:37124;top:15678;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QQm8YA&#10;AADdAAAADwAAAGRycy9kb3ducmV2LnhtbESPQWvCQBSE74L/YXmF3nRjq0Giq9hCQQs9GAX19si+&#10;JiHZtyG7xvjv3ULB4zAz3zDLdW9q0VHrSssKJuMIBHFmdcm5guPhazQH4TyyxtoyKbiTg/VqOFhi&#10;ou2N99SlPhcBwi5BBYX3TSKlywoy6Ma2IQ7er20N+iDbXOoWbwFuavkWRbE0WHJYKLChz4KyKr0a&#10;BfPL/VT9zKrj9Tt1k9NHhzs6x0q9vvSbBQhPvX+G/9tbrWA6i9/h7014AnL1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eQQm8YAAADdAAAADwAAAAAAAAAAAAAAAACYAgAAZHJz&#10;L2Rvd25yZXYueG1sUEsFBgAAAAAEAAQA9QAAAIsDAAAAAA==&#10;" path="m28956,r762,508l29718,13716,12192,48768r17526,l29718,57912r-25146,c3048,57912,1524,56388,1524,56388,,54864,,53339,1524,51815l25908,3048c25908,1524,27432,,28956,xe" fillcolor="black" stroked="f" strokeweight="0">
                  <v:stroke miterlimit="83231f" joinstyle="miter"/>
                  <v:path arrowok="t" textboxrect="0,0,29718,57912"/>
                </v:shape>
                <v:shape id="Shape 4564" o:spid="_x0000_s1060" style="position:absolute;left:37421;top:15683;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doVcAA&#10;AADdAAAADwAAAGRycy9kb3ducmV2LnhtbESPSwvCMBCE74L/IazgRTRVfFGNIoIgePJ5Xpq1LTab&#10;0sRa/70RBI/DzHzDLNeNKURNlcstKxgOIhDEidU5pwou511/DsJ5ZI2FZVLwJgfrVbu1xFjbFx+p&#10;PvlUBAi7GBVk3pexlC7JyKAb2JI4eHdbGfRBVqnUFb4C3BRyFEVTaTDnsJBhSduMksfpaRS4ycP1&#10;jJ3RoXw213qzjW6IF6W6nWazAOGp8f/wr73XCsaT6Ri+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bdoVcAAAADdAAAADwAAAAAAAAAAAAAAAACYAgAAZHJzL2Rvd25y&#10;ZXYueG1sUEsFBgAAAAAEAAQA9QAAAIUDAAAAAA==&#10;" path="m,l3810,2540,28194,51308v,1524,,3048,,4572c26670,55880,25146,57404,23622,57404l,57404,,48260r17526,l,13208,,xe" fillcolor="black" stroked="f" strokeweight="0">
                  <v:stroke miterlimit="83231f" joinstyle="miter"/>
                  <v:path arrowok="t" textboxrect="0,0,28194,57404"/>
                </v:shape>
                <v:shape id="Shape 4565" o:spid="_x0000_s1061" style="position:absolute;left:35097;top:18437;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iWrsQA&#10;AADdAAAADwAAAGRycy9kb3ducmV2LnhtbESPT2vCQBTE7wW/w/KE3upG8R/RVaRFWnqqUTw/ss9s&#10;NPs2ZNck/fZdQehxmJnfMOttbyvRUuNLxwrGowQEce50yYWC03H/tgThA7LGyjEp+CUP283gZY2p&#10;dh0fqM1CISKEfYoKTAh1KqXPDVn0I1cTR+/iGoshyqaQusEuwm0lJ0kylxZLjgsGa3o3lN+yu1Ww&#10;2Ouz9oYmeefa70/7c+1b+6HU67DfrUAE6sN/+Nn+0gqms/kMHm/iE5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Ilq7EAAAA3QAAAA8AAAAAAAAAAAAAAAAAmAIAAGRycy9k&#10;b3ducmV2LnhtbFBLBQYAAAAABAAEAPUAAACJAwAAAAA=&#10;" path="m24384,l48768,48768,,48768,24384,xe" fillcolor="black" stroked="f" strokeweight="0">
                  <v:stroke miterlimit="83231f" joinstyle="miter"/>
                  <v:path arrowok="t" textboxrect="0,0,48768,48768"/>
                </v:shape>
                <v:shape id="Shape 4566" o:spid="_x0000_s1062" style="position:absolute;left:35052;top:18391;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zA8YA&#10;AADdAAAADwAAAGRycy9kb3ducmV2LnhtbESPQWvCQBSE74L/YXmCN90oNUh0lSoIteChqWC9PbKv&#10;SUj2bciuMf77rlDwOMzMN8x625tadNS60rKC2TQCQZxZXXKu4Px9mCxBOI+ssbZMCh7kYLsZDtaY&#10;aHvnL+pSn4sAYZeggsL7JpHSZQUZdFPbEAfv17YGfZBtLnWL9wA3tZxHUSwNlhwWCmxoX1BWpTej&#10;YHl9XKrTojrfPlM3u+w6PNJPrNR41L+vQHjq/Sv83/7QCt4WcQzPN+EJy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zA8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67" o:spid="_x0000_s1063" style="position:absolute;left:35349;top:18396;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X2IsAA&#10;AADdAAAADwAAAGRycy9kb3ducmV2LnhtbESPSwvCMBCE74L/IazgRTRVfFGNIoIgePJ5Xpq1LTab&#10;0sRa/70RBI/DzHzDLNeNKURNlcstKxgOIhDEidU5pwou511/DsJ5ZI2FZVLwJgfrVbu1xFjbFx+p&#10;PvlUBAi7GBVk3pexlC7JyKAb2JI4eHdbGfRBVqnUFb4C3BRyFEVTaTDnsJBhSduMksfpaRS4ycP1&#10;jJ3RoXw213qzjW6IF6W6nWazAOGp8f/wr73XCsaT6Qy+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WX2IsAAAADdAAAADwAAAAAAAAAAAAAAAACYAgAAZHJzL2Rvd25y&#10;ZXYueG1sUEsFBgAAAAAEAAQA9QAAAIUDAAAAAA==&#10;" path="m,l3810,2540,28194,51308v,1524,,3048,,4572c26670,55880,25146,57404,23622,57404l,57404,,48260r17526,l,13208,,xe" fillcolor="black" stroked="f" strokeweight="0">
                  <v:stroke miterlimit="83231f" joinstyle="miter"/>
                  <v:path arrowok="t" textboxrect="0,0,28194,57404"/>
                </v:shape>
                <v:shape id="Shape 4568" o:spid="_x0000_s1064" style="position:absolute;left:33040;top:21165;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k5MMEA&#10;AADdAAAADwAAAGRycy9kb3ducmV2LnhtbERPz2vCMBS+D/wfwhN2W1PFdVKNIhtlY6etiudH82yq&#10;zUtpYtv998thsOPH93u7n2wrBup941jBIklBEFdON1wrOB2LpzUIH5A1to5JwQ952O9mD1vMtRv5&#10;m4Yy1CKGsM9RgQmhy6X0lSGLPnEdceQurrcYIuxrqXscY7ht5TJNM2mx4dhgsKNXQ9WtvFsFL4U+&#10;a29oWY1u+Hy3X9dpsG9KPc6nwwZEoCn8i//cH1rB6jmLc+Ob+AT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JOTDBAAAA3QAAAA8AAAAAAAAAAAAAAAAAmAIAAGRycy9kb3du&#10;cmV2LnhtbFBLBQYAAAAABAAEAPUAAACGAwAAAAA=&#10;" path="m24384,l48768,48768,,48768,24384,xe" fillcolor="black" stroked="f" strokeweight="0">
                  <v:stroke miterlimit="83231f" joinstyle="miter"/>
                  <v:path arrowok="t" textboxrect="0,0,48768,48768"/>
                </v:shape>
                <v:shape id="Shape 4569" o:spid="_x0000_s1065" style="position:absolute;left:32994;top:21119;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wnccYA&#10;AADdAAAADwAAAGRycy9kb3ducmV2LnhtbESPQWvCQBSE74X+h+UVvNWNUoOmrqJCQQs9GAX19si+&#10;JiHZtyG7xvjv3ULB4zAz3zDzZW9q0VHrSssKRsMIBHFmdcm5guPh630KwnlkjbVlUnAnB8vF68sc&#10;E21vvKcu9bkIEHYJKii8bxIpXVaQQTe0DXHwfm1r0AfZ5lK3eAtwU8txFMXSYMlhocCGNgVlVXo1&#10;CqaX+6n6mVTH63fqRqd1hzs6x0oN3vrVJwhPvX+G/9tbreBjEs/g701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wncc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70" o:spid="_x0000_s1066" style="position:absolute;left:33291;top:21124;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X4i70A&#10;AADdAAAADwAAAGRycy9kb3ducmV2LnhtbERPSwrCMBDdC94hjOBGNFX8UY0igiC4UqvroRnbYjMp&#10;Taz19mYhuHy8/3rbmlI0VLvCsoLxKAJBnFpdcKYguR6GSxDOI2ssLZOCDznYbrqdNcbavvlMzcVn&#10;IoSwi1FB7n0VS+nSnAy6ka2IA/ewtUEfYJ1JXeM7hJtSTqJoLg0WHBpyrGifU/q8vIwCN3u6gbEL&#10;OlWv9tbs9tEdMVGq32t3KxCeWv8X/9xHrWA6W4T94U14AnLz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1X4i70AAADdAAAADwAAAAAAAAAAAAAAAACYAgAAZHJzL2Rvd25yZXYu&#10;eG1sUEsFBgAAAAAEAAQA9QAAAIIDAAAAAA==&#10;" path="m,l3810,2540,28194,51308v,1524,,3048,,4572c26670,55880,25146,57404,23622,57404l,57404,,48260r17526,l,13208,,xe" fillcolor="black" stroked="f" strokeweight="0">
                  <v:stroke miterlimit="83231f" joinstyle="miter"/>
                  <v:path arrowok="t" textboxrect="0,0,28194,57404"/>
                </v:shape>
                <v:shape id="Shape 4571" o:spid="_x0000_s1067" style="position:absolute;left:33040;top:23877;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oGcMMA&#10;AADdAAAADwAAAGRycy9kb3ducmV2LnhtbESPQWvCQBSE7wX/w/KE3upGqVVSVxFFFE9tFM+P7Gs2&#10;bfZtyK5J/PeuIPQ4zMw3zGLV20q01PjSsYLxKAFBnDtdcqHgfNq9zUH4gKyxckwKbuRhtRy8LDDV&#10;ruNvarNQiAhhn6ICE0KdSulzQxb9yNXE0ftxjcUQZVNI3WAX4baSkyT5kBZLjgsGa9oYyv+yq1Uw&#10;2+mL9oYmeefa495+/fat3Sr1OuzXnyAC9eE//GwftIL36WwMjzfxCc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oGcMMAAADdAAAADwAAAAAAAAAAAAAAAACYAgAAZHJzL2Rv&#10;d25yZXYueG1sUEsFBgAAAAAEAAQA9QAAAIgDAAAAAA==&#10;" path="m24384,l48768,48768,,48768,24384,xe" fillcolor="black" stroked="f" strokeweight="0">
                  <v:stroke miterlimit="83231f" joinstyle="miter"/>
                  <v:path arrowok="t" textboxrect="0,0,48768,48768"/>
                </v:shape>
                <v:shape id="Shape 4572" o:spid="_x0000_s1068" style="position:absolute;left:32994;top:23832;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Ej3cYA&#10;AADdAAAADwAAAGRycy9kb3ducmV2LnhtbESPQWvCQBSE70L/w/IKvelGqTZEV9FCoRU8mAq2t0f2&#10;mYRk34bsGuO/dwXB4zAz3zCLVW9q0VHrSssKxqMIBHFmdcm5gsPv1zAG4TyyxtoyKbiSg9XyZbDA&#10;RNsL76lLfS4ChF2CCgrvm0RKlxVk0I1sQxy8k20N+iDbXOoWLwFuajmJopk0WHJYKLChz4KyKj0b&#10;BfH/9VjtptXhvE3d+Ljp8If+Zkq9vfbrOQhPvX+GH+1vreB9+jGB+5vw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Ej3cYAAADdAAAADwAAAAAAAAAAAAAAAACYAgAAZHJz&#10;L2Rvd25yZXYueG1sUEsFBgAAAAAEAAQA9QAAAIsDAAAAAA==&#10;" path="m28956,r762,508l29718,13717,12192,48768r17526,l29718,57912r-25146,c3048,57912,1524,56388,1524,56388,,54864,,53340,1524,51816l25908,3049c25908,1524,27432,,28956,xe" fillcolor="black" stroked="f" strokeweight="0">
                  <v:stroke miterlimit="83231f" joinstyle="miter"/>
                  <v:path arrowok="t" textboxrect="0,0,29718,57912"/>
                </v:shape>
                <v:shape id="Shape 4573" o:spid="_x0000_s1069" style="position:absolute;left:33291;top:23837;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dm/MQA&#10;AADdAAAADwAAAGRycy9kb3ducmV2LnhtbESPW2vCQBSE3wv+h+UIvhTdqFVL6iohIAg+1UufD9nT&#10;JJg9G7Kbi//eFQp9HGbmG2a7H0wlOmpcaVnBfBaBIM6sLjlXcL0cpp8gnEfWWFkmBQ9ysN+N3rYY&#10;a9vzN3Vnn4sAYRejgsL7OpbSZQUZdDNbEwfv1zYGfZBNLnWDfYCbSi6iaC0NlhwWCqwpLSi7n1uj&#10;wK3u7t3YDZ3qdrh1SRr9IF6VmoyH5AuEp8H/h//aR63gY7VZwutNeAJy9w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HZvzEAAAA3QAAAA8AAAAAAAAAAAAAAAAAmAIAAGRycy9k&#10;b3ducmV2LnhtbFBLBQYAAAAABAAEAPUAAACJAwAAAAA=&#10;" path="m,l3810,2541,28194,51308v,1524,,3048,,4572c26670,55880,25146,57404,23622,57404l,57404,,48260r17526,l,13208,,xe" fillcolor="black" stroked="f" strokeweight="0">
                  <v:stroke miterlimit="83231f" joinstyle="miter"/>
                  <v:path arrowok="t" textboxrect="0,0,28194,57404"/>
                </v:shape>
                <v:shape id="Shape 4574" o:spid="_x0000_s1070" style="position:absolute;left:30967;top:26590;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2l6MMA&#10;AADdAAAADwAAAGRycy9kb3ducmV2LnhtbESPQWvCQBSE74L/YXmCN90oWkt0FWkRxVO1pedH9pmN&#10;Zt+G7JrEf+8WCh6HmfmGWW06W4qGal84VjAZJyCIM6cLzhX8fO9G7yB8QNZYOiYFD/KwWfd7K0y1&#10;a/lEzTnkIkLYp6jAhFClUvrMkEU/dhVx9C6uthiirHOpa2wj3JZymiRv0mLBccFgRR+Gstv5bhUs&#10;dvpXe0PTrHXNcW+/rl1jP5UaDrrtEkSgLrzC/+2DVjCbL2bw9yY+Ab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2l6MMAAADdAAAADwAAAAAAAAAAAAAAAACYAgAAZHJzL2Rv&#10;d25yZXYueG1sUEsFBgAAAAAEAAQA9QAAAIgDAAAAAA==&#10;" path="m24384,l48768,48768,,48768,24384,xe" fillcolor="black" stroked="f" strokeweight="0">
                  <v:stroke miterlimit="83231f" joinstyle="miter"/>
                  <v:path arrowok="t" textboxrect="0,0,48768,48768"/>
                </v:shape>
                <v:shape id="Shape 4575" o:spid="_x0000_s1071" style="position:absolute;left:30921;top:26544;width:298;height:580;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i7qcYA&#10;AADdAAAADwAAAGRycy9kb3ducmV2LnhtbESPQWvCQBSE7wX/w/IKvelGaVSiq2ih0Ao9GAX19si+&#10;JiHZtyG7xvjv3YLQ4zAz3zDLdW9q0VHrSssKxqMIBHFmdcm5guPhczgH4TyyxtoyKbiTg/Vq8LLE&#10;RNsb76lLfS4ChF2CCgrvm0RKlxVk0I1sQxy8X9sa9EG2udQt3gLc1HISRVNpsOSwUGBDHwVlVXo1&#10;CuaX+6n6iavjdZe68Wnb4Tedp0q9vfabBQhPvf8PP9tfWsF7PIvh7014AnL1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i7qcYAAADdAAAADwAAAAAAAAAAAAAAAACYAgAAZHJz&#10;L2Rvd25yZXYueG1sUEsFBgAAAAAEAAQA9QAAAIsDAAAAAA==&#10;" path="m28956,r762,508l29718,13716,12192,48768r17526,l29718,57912r-25146,c3048,57912,1524,56388,1524,56388,,54864,,53339,1524,51815l25908,3048c25908,1524,27432,,28956,xe" fillcolor="black" stroked="f" strokeweight="0">
                  <v:stroke miterlimit="83231f" joinstyle="miter"/>
                  <v:path arrowok="t" textboxrect="0,0,29718,57912"/>
                </v:shape>
                <v:shape id="Shape 4576" o:spid="_x0000_s1072" style="position:absolute;left:31219;top:26550;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ZMAA&#10;AADdAAAADwAAAGRycy9kb3ducmV2LnhtbESPSwvCMBCE74L/IazgRTRVfFGNIoIgePJ5Xpq1LTab&#10;0sRa/70RBI/DzHzDLNeNKURNlcstKxgOIhDEidU5pwou511/DsJ5ZI2FZVLwJgfrVbu1xFjbFx+p&#10;PvlUBAi7GBVk3pexlC7JyKAb2JI4eHdbGfRBVqnUFb4C3BRyFEVTaTDnsJBhSduMksfpaRS4ycP1&#10;jJ3RoXw213qzjW6IF6W6nWazAOGp8f/wr73XCsaT2RS+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FZMAAAADdAAAADwAAAAAAAAAAAAAAAACYAgAAZHJzL2Rvd25y&#10;ZXYueG1sUEsFBgAAAAAEAAQA9QAAAIUDAAAAAA==&#10;" path="m,l3810,2540,28194,51307v,1524,,3049,,4573c26670,55880,25146,57404,23622,57404l,57404,,48259r17526,l,13208,,xe" fillcolor="black" stroked="f" strokeweight="0">
                  <v:stroke miterlimit="83231f" joinstyle="miter"/>
                  <v:path arrowok="t" textboxrect="0,0,28194,57404"/>
                </v:shape>
                <v:shape id="Shape 4577" o:spid="_x0000_s1073" style="position:absolute;left:28895;top:29318;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87n8QA&#10;AADdAAAADwAAAGRycy9kb3ducmV2LnhtbESPQWvCQBSE74L/YXlCb7pRalNiNiIWqfRUtXh+ZF+z&#10;qdm3IbtN0n/fLRQ8DjPzDZNvR9uInjpfO1awXCQgiEuna64UfFwO82cQPiBrbByTgh/ysC2mkxwz&#10;7QY+UX8OlYgQ9hkqMCG0mZS+NGTRL1xLHL1P11kMUXaV1B0OEW4buUqSJ2mx5rhgsKW9ofJ2/rYK&#10;0oO+am9oVQ6uf3u1719jb1+UepiNuw2IQGO4h//bR63gcZ2m8PcmPgFZ/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PO5/EAAAA3QAAAA8AAAAAAAAAAAAAAAAAmAIAAGRycy9k&#10;b3ducmV2LnhtbFBLBQYAAAAABAAEAPUAAACJAwAAAAA=&#10;" path="m24384,l48768,48768,,48768,24384,xe" fillcolor="black" stroked="f" strokeweight="0">
                  <v:stroke miterlimit="83231f" joinstyle="miter"/>
                  <v:path arrowok="t" textboxrect="0,0,48768,48768"/>
                </v:shape>
                <v:shape id="Shape 4578" o:spid="_x0000_s1074" style="position:absolute;left:28849;top:29272;width:297;height:580;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kUN8QA&#10;AADdAAAADwAAAGRycy9kb3ducmV2LnhtbERPyWrDMBC9F/IPYgK9NbJLNtwoJikE2kIPcQJpb4M1&#10;tY2tkbHkJX9fHQo9Pt6+SyfTiIE6V1lWEC8iEMS51RUXCq6X09MWhPPIGhvLpOBODtL97GGHibYj&#10;n2nIfCFCCLsEFZTet4mULi/JoFvYljhwP7Yz6APsCqk7HEO4aeRzFK2lwYpDQ4ktvZaU11lvFGy/&#10;77f6c1Vf+4/MxbfjgO/0tVbqcT4dXkB4mvy/+M/9phUsV5swN7wJT0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ZFDfEAAAA3QAAAA8AAAAAAAAAAAAAAAAAmAIAAGRycy9k&#10;b3ducmV2LnhtbFBLBQYAAAAABAAEAPUAAACJAw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79" o:spid="_x0000_s1075" style="position:absolute;left:29146;top:29277;width:282;height:575;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9RFsMA&#10;AADdAAAADwAAAGRycy9kb3ducmV2LnhtbESPT4vCMBTE78J+h/AWvMiarvi321REWBA8WV3Pj+bZ&#10;FpuX0sTa/fZGEDwOM/MbJln3phYdta6yrOB7HIEgzq2uuFBwOv5+LUE4j6yxtkwK/snBOv0YJBhr&#10;e+cDdZkvRICwi1FB6X0TS+nykgy6sW2Ig3exrUEfZFtI3eI9wE0tJ1E0lwYrDgslNrQtKb9mN6PA&#10;za5uZOyC9s2t/+s22+iMeFJq+NlvfkB46v07/GrvtILpbLGC55vwBGT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9RFsMAAADdAAAADwAAAAAAAAAAAAAAAACYAgAAZHJzL2Rv&#10;d25yZXYueG1sUEsFBgAAAAAEAAQA9QAAAIgDAAAAAA==&#10;" path="m,l3810,2540,28194,51308v,1524,,3048,,4572c26670,55880,25146,57404,23622,57404l,57404,,48260r17526,l,13208,,xe" fillcolor="black" stroked="f" strokeweight="0">
                  <v:stroke miterlimit="83231f" joinstyle="miter"/>
                  <v:path arrowok="t" textboxrect="0,0,28194,57404"/>
                </v:shape>
                <v:shape id="Shape 4580" o:spid="_x0000_s1076" style="position:absolute;left:28895;top:32031;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PTzMAA&#10;AADdAAAADwAAAGRycy9kb3ducmV2LnhtbERPy4rCMBTdD/gP4QruxlRxRqlGEUUcXI0PXF+aa1Nt&#10;bkoT2/r3ZjEwy8N5L1adLUVDtS8cKxgNExDEmdMF5wou593nDIQPyBpLx6TgRR5Wy97HAlPtWj5S&#10;cwq5iCHsU1RgQqhSKX1myKIfuoo4cjdXWwwR1rnUNbYx3JZynCTf0mLBscFgRRtD2eP0tAqmO33V&#10;3tA4a11z2Nvfe9fYrVKDfreegwjUhX/xn/tHK5h8zeL++CY+Ab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PTzMAAAADdAAAADwAAAAAAAAAAAAAAAACYAgAAZHJzL2Rvd25y&#10;ZXYueG1sUEsFBgAAAAAEAAQA9QAAAIUDAAAAAA==&#10;" path="m24384,l48768,48768,,48768,24384,xe" fillcolor="black" stroked="f" strokeweight="0">
                  <v:stroke miterlimit="83231f" joinstyle="miter"/>
                  <v:path arrowok="t" textboxrect="0,0,48768,48768"/>
                </v:shape>
                <v:shape id="Shape 4581" o:spid="_x0000_s1077" style="position:absolute;left:28849;top:31985;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bNjccA&#10;AADdAAAADwAAAGRycy9kb3ducmV2LnhtbESPQWvCQBSE74X+h+UVequblCohugm2UGiFHhoF9fbI&#10;PpOQ7NuQXWP8926h4HGYmW+YVT6ZTow0uMaygngWgSAurW64UrDbfr4kIJxH1thZJgVXcpBnjw8r&#10;TLW98C+Nha9EgLBLUUHtfZ9K6cqaDLqZ7YmDd7KDQR/kUEk94CXATSdfo2ghDTYcFmrs6aOmsi3O&#10;RkFyvO7bn3m7O28KF+/fR/ymw0Kp56dpvQThafL38H/7Syt4mycx/L0JT0B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2zY3HAAAA3QAAAA8AAAAAAAAAAAAAAAAAmAIAAGRy&#10;cy9kb3ducmV2LnhtbFBLBQYAAAAABAAEAPUAAACMAw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82" o:spid="_x0000_s1078" style="position:absolute;left:29146;top:31990;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6zQMAA&#10;AADdAAAADwAAAGRycy9kb3ducmV2LnhtbESPSwvCMBCE74L/IazgRTRVfFGNIoIgePJ5Xpq1LTab&#10;0sRa/70RBI/DzHzDLNeNKURNlcstKxgOIhDEidU5pwou511/DsJ5ZI2FZVLwJgfrVbu1xFjbFx+p&#10;PvlUBAi7GBVk3pexlC7JyKAb2JI4eHdbGfRBVqnUFb4C3BRyFEVTaTDnsJBhSduMksfpaRS4ycP1&#10;jJ3RoXw213qzjW6IF6W6nWazAOGp8f/wr73XCsaT+Qi+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R6zQMAAAADdAAAADwAAAAAAAAAAAAAAAACYAgAAZHJzL2Rvd25y&#10;ZXYueG1sUEsFBgAAAAAEAAQA9QAAAIUDAAAAAA==&#10;" path="m,l3810,2540,28194,51308v,1524,,3048,,4572c26670,55880,25146,57404,23622,57404l,57404,,48260r17526,l,13208,,xe" fillcolor="black" stroked="f" strokeweight="0">
                  <v:stroke miterlimit="83231f" joinstyle="miter"/>
                  <v:path arrowok="t" textboxrect="0,0,28194,57404"/>
                </v:shape>
                <v:shape id="Shape 4583" o:spid="_x0000_s1079" style="position:absolute;left:35097;top:32031;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FNu8QA&#10;AADdAAAADwAAAGRycy9kb3ducmV2LnhtbESPQWvCQBSE70L/w/IK3upGq1WimyAWsXhqrXh+ZF+z&#10;qdm3Ibsm6b/vFgoeh5n5htnkg61FR62vHCuYThIQxIXTFZcKzp/7pxUIH5A11o5JwQ95yLOH0QZT&#10;7Xr+oO4UShEh7FNUYEJoUil9Yciin7iGOHpfrrUYomxLqVvsI9zWcpYkL9JixXHBYEM7Q8X1dLMK&#10;lnt90d7QrOhddzzY9++hs69KjR+H7RpEoCHcw//tN61gvlg9w9+b+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hTbvEAAAA3QAAAA8AAAAAAAAAAAAAAAAAmAIAAGRycy9k&#10;b3ducmV2LnhtbFBLBQYAAAAABAAEAPUAAACJAwAAAAA=&#10;" path="m24384,l48768,48768,,48768,24384,xe" fillcolor="black" stroked="f" strokeweight="0">
                  <v:stroke miterlimit="83231f" joinstyle="miter"/>
                  <v:path arrowok="t" textboxrect="0,0,48768,48768"/>
                </v:shape>
                <v:shape id="Shape 4584" o:spid="_x0000_s1080" style="position:absolute;left:35052;top:31985;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FuFcYA&#10;AADdAAAADwAAAGRycy9kb3ducmV2LnhtbESPQWvCQBSE74L/YXmF3sxGUQnRVapQaAseTAXb2yP7&#10;TEKyb0N2jfHfdwWhx2FmvmHW28E0oqfOVZYVTKMYBHFudcWFgtP3+yQB4TyyxsYyKbiTg+1mPFpj&#10;qu2Nj9RnvhABwi5FBaX3bSqly0sy6CLbEgfvYjuDPsiukLrDW4CbRs7ieCkNVhwWSmxpX1JeZ1ej&#10;IPm9n+vDoj5dvzI3Pe96/KSfpVKvL8PbCoSnwf+Hn+0PrWC+SObweBOe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FuFcYAAADdAAAADwAAAAAAAAAAAAAAAACYAgAAZHJz&#10;L2Rvd25yZXYueG1sUEsFBgAAAAAEAAQA9QAAAIsDAAAAAA==&#10;" path="m28956,r762,508l29718,13717,12192,48768r17526,l29718,57912r-25146,c3048,57912,1524,56388,1524,56388,,54864,,53340,1524,51816l25908,3048c25908,1524,27432,,28956,xe" fillcolor="black" stroked="f" strokeweight="0">
                  <v:stroke miterlimit="83231f" joinstyle="miter"/>
                  <v:path arrowok="t" textboxrect="0,0,29718,57912"/>
                </v:shape>
                <v:shape id="Shape 4585" o:spid="_x0000_s1081" style="position:absolute;left:35349;top:31990;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crNMQA&#10;AADdAAAADwAAAGRycy9kb3ducmV2LnhtbESPT2uDQBTE74F8h+UVeglxTYmpWFcJgUIhp+ZPzw/3&#10;RUX3rbgbY799t1DocZiZ3zB5OZteTDS61rKCTRSDIK6sbrlWcDm/r1MQziNr7C2Tgm9yUBbLRY6Z&#10;tg/+pOnkaxEg7DJU0Hg/ZFK6qiGDLrIDcfBudjTogxxrqUd8BLjp5Usc76TBlsNCgwMdGqq6090o&#10;cEnnVsa+0nG4z9dpf4i/EC9KPT/N+zcQnmb/H/5rf2gF2yRN4PdNeAK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3KzTEAAAA3QAAAA8AAAAAAAAAAAAAAAAAmAIAAGRycy9k&#10;b3ducmV2LnhtbFBLBQYAAAAABAAEAPUAAACJAwAAAAA=&#10;" path="m,l3810,2541,28194,51308v,1524,,3048,,4572c26670,55880,25146,57404,23622,57404l,57404,,48260r17526,l,13208r,1l,xe" fillcolor="black" stroked="f" strokeweight="0">
                  <v:stroke miterlimit="83231f" joinstyle="miter"/>
                  <v:path arrowok="t" textboxrect="0,0,28194,57404"/>
                </v:shape>
                <v:shape id="Shape 4586" o:spid="_x0000_s1082" style="position:absolute;left:26837;top:34744;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buI8QA&#10;AADdAAAADwAAAGRycy9kb3ducmV2LnhtbESPT2vCQBTE7wW/w/IEb3VjsCrRNYhFWnqqf/D8yD6z&#10;0ezbkN0m6bfvFgo9DjPzG2aTD7YWHbW+cqxgNk1AEBdOV1wquJwPzysQPiBrrB2Tgm/ykG9HTxvM&#10;tOv5SN0plCJC2GeowITQZFL6wpBFP3UNcfRurrUYomxLqVvsI9zWMk2ShbRYcVww2NDeUPE4fVkF&#10;y4O+am8oLXrXfbzZz/vQ2VelJuNhtwYRaAj/4b/2u1Ywf1kt4PdNf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W7iPEAAAA3QAAAA8AAAAAAAAAAAAAAAAAmAIAAGRycy9k&#10;b3ducmV2LnhtbFBLBQYAAAAABAAEAPUAAACJAwAAAAA=&#10;" path="m24384,l48768,48768,,48768,24384,xe" fillcolor="black" stroked="f" strokeweight="0">
                  <v:stroke miterlimit="83231f" joinstyle="miter"/>
                  <v:path arrowok="t" textboxrect="0,0,48768,48768"/>
                </v:shape>
                <v:shape id="Shape 4587" o:spid="_x0000_s1083" style="position:absolute;left:26791;top:34698;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PwYsYA&#10;AADdAAAADwAAAGRycy9kb3ducmV2LnhtbESPQWvCQBSE74L/YXmF3nRjqRqiq9hCQQs9GAX19si+&#10;JiHZtyG7xvjvuwXB4zAz3zDLdW9q0VHrSssKJuMIBHFmdcm5guPhaxSDcB5ZY22ZFNzJwXo1HCwx&#10;0fbGe+pSn4sAYZeggsL7JpHSZQUZdGPbEAfv17YGfZBtLnWLtwA3tXyLopk0WHJYKLChz4KyKr0a&#10;BfHlfqp+ptXx+p26yemjwx2dZ0q9vvSbBQhPvX+GH+2tVvA+jefw/yY8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PwYs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88" o:spid="_x0000_s1084" style="position:absolute;left:27089;top:34703;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Eqr0A&#10;AADdAAAADwAAAGRycy9kb3ducmV2LnhtbERPSwrCMBDdC94hjOBGNFX8UY0igiC4UqvroRnbYjMp&#10;Taz19mYhuHy8/3rbmlI0VLvCsoLxKAJBnFpdcKYguR6GSxDOI2ssLZOCDznYbrqdNcbavvlMzcVn&#10;IoSwi1FB7n0VS+nSnAy6ka2IA/ewtUEfYJ1JXeM7hJtSTqJoLg0WHBpyrGifU/q8vIwCN3u6gbEL&#10;OlWv9tbs9tEdMVGq32t3KxCeWv8X/9xHrWA6W4a54U14AnLz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0PaEqr0AAADdAAAADwAAAAAAAAAAAAAAAACYAgAAZHJzL2Rvd25yZXYu&#10;eG1sUEsFBgAAAAAEAAQA9QAAAIIDAAAAAA==&#10;" path="m,l3810,2540,28194,51308v,1524,,3048,,4572c26670,55880,25146,57404,23622,57404l,57404,,48260r17526,l,13208,,xe" fillcolor="black" stroked="f" strokeweight="0">
                  <v:stroke miterlimit="83231f" joinstyle="miter"/>
                  <v:path arrowok="t" textboxrect="0,0,28194,57404"/>
                </v:shape>
                <v:shape id="Shape 4589" o:spid="_x0000_s1085" style="position:absolute;left:33040;top:34744;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l6UcQA&#10;AADdAAAADwAAAGRycy9kb3ducmV2LnhtbESPQWvCQBSE70L/w/IK3pqNUq3GrCIWsXhqrXh+ZF+z&#10;qdm3Ibsm6b/vFgoeh5n5hsk3g61FR62vHCuYJCkI4sLpiksF58/90wKED8gaa8ek4Ic8bNYPoxwz&#10;7Xr+oO4UShEh7DNUYEJoMil9YciiT1xDHL0v11oMUbal1C32EW5rOU3TubRYcVww2NDOUHE93ayC&#10;l72+aG9oWvSuOx7s+/fQ2Velxo/DdgUi0BDu4f/2m1bwPFss4e9Nf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JelHEAAAA3QAAAA8AAAAAAAAAAAAAAAAAmAIAAGRycy9k&#10;b3ducmV2LnhtbFBLBQYAAAAABAAEAPUAAACJAwAAAAA=&#10;" path="m24384,l48768,48768,,48768,24384,xe" fillcolor="black" stroked="f" strokeweight="0">
                  <v:stroke miterlimit="83231f" joinstyle="miter"/>
                  <v:path arrowok="t" textboxrect="0,0,48768,48768"/>
                </v:shape>
                <v:shape id="Shape 4590" o:spid="_x0000_s1086" style="position:absolute;left:32994;top:34698;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P+y8MA&#10;AADdAAAADwAAAGRycy9kb3ducmV2LnhtbERPTYvCMBC9C/sfwix401RR0WqUVRBU2MN2BfU2NLNt&#10;aTMpTaz135vDgsfH+15tOlOJlhpXWFYwGkYgiFOrC84UnH/3gzkI55E1VpZJwZMcbNYfvRXG2j74&#10;h9rEZyKEsItRQe59HUvp0pwMuqGtiQP3ZxuDPsAmk7rBRwg3lRxH0UwaLDg05FjTLqe0TO5Gwfz2&#10;vJTf0/J8PyVudNm2eKTrTKn+Z/e1BOGp82/xv/ugFUymi7A/vAlP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P+y8MAAADdAAAADwAAAAAAAAAAAAAAAACYAgAAZHJzL2Rv&#10;d25yZXYueG1sUEsFBgAAAAAEAAQA9QAAAIgDAAAAAA==&#10;" path="m28956,r762,508l29718,13717r,-1l12192,48768r17526,l29718,57912r-25146,c3048,57912,1524,56388,1524,56388,,54864,,53340,1524,51816l25908,3048c25908,1524,27432,,28956,xe" fillcolor="black" stroked="f" strokeweight="0">
                  <v:stroke miterlimit="83231f" joinstyle="miter"/>
                  <v:path arrowok="t" textboxrect="0,0,29718,57912"/>
                </v:shape>
                <v:shape id="Shape 4591" o:spid="_x0000_s1087" style="position:absolute;left:33291;top:34703;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W76sMA&#10;AADdAAAADwAAAGRycy9kb3ducmV2LnhtbESPQYvCMBSE78L+h/AW9iKauqir3UYRQRA8WV3Pj+Zt&#10;W9q8lCbW+u+NIHgcZuYbJln3phYdta60rGAyjkAQZ1aXnCs4n3ajBQjnkTXWlknBnRysVx+DBGNt&#10;b3ykLvW5CBB2MSoovG9iKV1WkEE3tg1x8P5ta9AH2eZSt3gLcFPL7yiaS4Mlh4UCG9oWlFXp1Shw&#10;s8oNjf2hQ3Pt/7rNNrognpX6+uw3vyA89f4dfrX3WsF0tpzA8014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W76sMAAADdAAAADwAAAAAAAAAAAAAAAACYAgAAZHJzL2Rv&#10;d25yZXYueG1sUEsFBgAAAAAEAAQA9QAAAIgDAAAAAA==&#10;" path="m,l3810,2540,28194,51308v,1524,,3048,,4572c26670,55880,25146,57404,23622,57404l,57404,,48260r17526,l,13208,,xe" fillcolor="black" stroked="f" strokeweight="0">
                  <v:stroke miterlimit="83231f" joinstyle="miter"/>
                  <v:path arrowok="t" textboxrect="0,0,28194,57404"/>
                </v:shape>
                <v:shape id="Shape 4592" o:spid="_x0000_s1088" style="position:absolute;left:26837;top:37472;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R+/cQA&#10;AADdAAAADwAAAGRycy9kb3ducmV2LnhtbESPQWvCQBSE74X+h+UVvNVNg1qNrlIqoniyKp4f2dds&#10;2uzbkF2T+O9dodDjMDPfMItVbyvRUuNLxwrehgkI4tzpkgsF59PmdQrCB2SNlWNScCMPq+Xz0wIz&#10;7Tr+ovYYChEh7DNUYEKoMyl9bsiiH7qaOHrfrrEYomwKqRvsItxWMk2SibRYclwwWNOnofz3eLUK&#10;3jf6or2hNO9cu9/aw0/f2rVSg5f+Yw4iUB/+w3/tnVYwGs9SeLyJT0A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0fv3EAAAA3QAAAA8AAAAAAAAAAAAAAAAAmAIAAGRycy9k&#10;b3ducmV2LnhtbFBLBQYAAAAABAAEAPUAAACJAwAAAAA=&#10;" path="m24384,l48768,48768,,48768,24384,xe" fillcolor="black" stroked="f" strokeweight="0">
                  <v:stroke miterlimit="83231f" joinstyle="miter"/>
                  <v:path arrowok="t" textboxrect="0,0,48768,48768"/>
                </v:shape>
                <v:shape id="Shape 4593" o:spid="_x0000_s1089" style="position:absolute;left:26791;top:37426;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FgvMYA&#10;AADdAAAADwAAAGRycy9kb3ducmV2LnhtbESPQWvCQBSE7wX/w/KE3urGVkWjq7QFQQseGgX19sg+&#10;k5Ds25BdY/z3rlDocZiZb5jFqjOVaKlxhWUFw0EEgji1uuBMwWG/fpuCcB5ZY2WZFNzJwWrZe1lg&#10;rO2Nf6lNfCYChF2MCnLv61hKl+Zk0A1sTRy8i20M+iCbTOoGbwFuKvkeRRNpsOCwkGNN3zmlZXI1&#10;Cqbn+7HcjcvD9Sdxw+NXi1s6TZR67XefcxCeOv8f/mtvtILRePYBzzfhCcj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DFgvM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94" o:spid="_x0000_s1090" style="position:absolute;left:27089;top:37431;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IYcsQA&#10;AADdAAAADwAAAGRycy9kb3ducmV2LnhtbESPQWvCQBSE74L/YXmCF9FNi7aaZhMkIBR60lrPj+xr&#10;EpJ9G7Jrkv77bqHgcZiZb5gkm0wrBupdbVnB0yYCQVxYXXOp4Pp5Wu9BOI+ssbVMCn7IQZbOZwnG&#10;2o58puHiSxEg7GJUUHnfxVK6oiKDbmM74uB9296gD7Ivpe5xDHDTyucoepEGaw4LFXaUV1Q0l7tR&#10;4HaNWxn7Sh/dffoajnl0Q7wqtVxMxzcQnib/CP+337WC7e6whb834Qn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iGHLEAAAA3QAAAA8AAAAAAAAAAAAAAAAAmAIAAGRycy9k&#10;b3ducmV2LnhtbFBLBQYAAAAABAAEAPUAAACJAwAAAAA=&#10;" path="m,l3810,2540,28194,51308v,1524,,3048,,4572c26670,55880,25146,57404,23622,57404l,57404,,48260r17526,l,13208,,xe" fillcolor="black" stroked="f" strokeweight="0">
                  <v:stroke miterlimit="83231f" joinstyle="miter"/>
                  <v:path arrowok="t" textboxrect="0,0,28194,57404"/>
                </v:shape>
                <v:shape id="Shape 4595" o:spid="_x0000_s1091" style="position:absolute;left:33040;top:37472;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3micQA&#10;AADdAAAADwAAAGRycy9kb3ducmV2LnhtbESPQWvCQBSE7wX/w/IEb7pRtLbRVaRFlJ5aLT0/ss9s&#10;NPs2ZNck/ntXEHocZuYbZrnubCkaqn3hWMF4lIAgzpwuOFfwe9wO30D4gKyxdEwKbuRhveq9LDHV&#10;ruUfag4hFxHCPkUFJoQqldJnhiz6kauIo3dytcUQZZ1LXWMb4baUkyR5lRYLjgsGK/owlF0OV6tg&#10;vtV/2huaZK1rvnb2+9w19lOpQb/bLEAE6sJ/+NneawXT2fsMHm/iE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d5onEAAAA3QAAAA8AAAAAAAAAAAAAAAAAmAIAAGRycy9k&#10;b3ducmV2LnhtbFBLBQYAAAAABAAEAPUAAACJAwAAAAA=&#10;" path="m24384,l48768,48768,,48768,24384,xe" fillcolor="black" stroked="f" strokeweight="0">
                  <v:stroke miterlimit="83231f" joinstyle="miter"/>
                  <v:path arrowok="t" textboxrect="0,0,48768,48768"/>
                </v:shape>
                <v:shape id="Shape 4596" o:spid="_x0000_s1092" style="position:absolute;left:32994;top:37426;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bDJMYA&#10;AADdAAAADwAAAGRycy9kb3ducmV2LnhtbESPQWvCQBSE74X+h+UVvNWNUoOmrqJCQQs9GAX19si+&#10;JiHZtyG7xvjv3ULB4zAz3zDzZW9q0VHrSssKRsMIBHFmdcm5guPh630KwnlkjbVlUnAnB8vF68sc&#10;E21vvKcu9bkIEHYJKii8bxIpXVaQQTe0DXHwfm1r0AfZ5lK3eAtwU8txFMXSYMlhocCGNgVlVXo1&#10;CqaX+6n6mVTH63fqRqd1hzs6x0oN3vrVJwhPvX+G/9tbreBjMovh7014AnL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bDJM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597" o:spid="_x0000_s1093" style="position:absolute;left:33291;top:37431;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GBcMA&#10;AADdAAAADwAAAGRycy9kb3ducmV2LnhtbESPT4vCMBTE78J+h/AWvMiarvi321REWBA8WV3Pj+bZ&#10;FpuX0sTa/fZGEDwOM/MbJln3phYdta6yrOB7HIEgzq2uuFBwOv5+LUE4j6yxtkwK/snBOv0YJBhr&#10;e+cDdZkvRICwi1FB6X0TS+nykgy6sW2Ig3exrUEfZFtI3eI9wE0tJ1E0lwYrDgslNrQtKb9mN6PA&#10;za5uZOyC9s2t/+s22+iMeFJq+NlvfkB46v07/GrvtILpbLWA55vwBGT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CGBcMAAADdAAAADwAAAAAAAAAAAAAAAACYAgAAZHJzL2Rv&#10;d25yZXYueG1sUEsFBgAAAAAEAAQA9QAAAIgDAAAAAA==&#10;" path="m,l3810,2540,28194,51308v,1524,,3048,,4572c26670,55880,25146,57404,23622,57404l,57404,,48260r17526,l,13208,,xe" fillcolor="black" stroked="f" strokeweight="0">
                  <v:stroke miterlimit="83231f" joinstyle="miter"/>
                  <v:path arrowok="t" textboxrect="0,0,28194,57404"/>
                </v:shape>
                <v:shape id="Shape 4598" o:spid="_x0000_s1094" style="position:absolute;left:24765;top:40184;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xJF8AA&#10;AADdAAAADwAAAGRycy9kb3ducmV2LnhtbERPyW7CMBC9V+IfrEHiBg6INWAQaoVa9cQmzqN4iAPx&#10;OIrdJPx9fajU49PbN7vOlqKh2heOFYxHCQjizOmCcwXXy2G4BOEDssbSMSl4kYfdtve2wVS7lk/U&#10;nEMuYgj7FBWYEKpUSp8ZsuhHriKO3N3VFkOEdS51jW0Mt6WcJMlcWiw4Nhis6N1Q9jz/WAWLg75p&#10;b2iSta75/rTHR9fYD6UG/W6/BhGoC//iP/eXVjCdreLc+CY+Abn9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9xJF8AAAADdAAAADwAAAAAAAAAAAAAAAACYAgAAZHJzL2Rvd25y&#10;ZXYueG1sUEsFBgAAAAAEAAQA9QAAAIUDAAAAAA==&#10;" path="m24384,l48768,48768,,48768,24384,xe" fillcolor="black" stroked="f" strokeweight="0">
                  <v:stroke miterlimit="83231f" joinstyle="miter"/>
                  <v:path arrowok="t" textboxrect="0,0,48768,48768"/>
                </v:shape>
                <v:shape id="Shape 4599" o:spid="_x0000_s1095" style="position:absolute;left:24719;top:40139;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lXVsYA&#10;AADdAAAADwAAAGRycy9kb3ducmV2LnhtbESPQWvCQBSE74X+h+UVvNWNUkWjq6hQUKEHo2B7e2Sf&#10;SUj2bciuMf57Vyh4HGbmG2a+7EwlWmpcYVnBoB+BIE6tLjhTcDp+f05AOI+ssbJMCu7kYLl4f5tj&#10;rO2ND9QmPhMBwi5GBbn3dSylS3My6Pq2Jg7exTYGfZBNJnWDtwA3lRxG0VgaLDgs5FjTJqe0TK5G&#10;weTvfi5/RuXpuk/c4LxucUe/Y6V6H91qBsJT51/h//ZWK/gaTafwfBOegF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lXVs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00" o:spid="_x0000_s1096" style="position:absolute;left:25016;top:40144;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bqir4A&#10;AADdAAAADwAAAGRycy9kb3ducmV2LnhtbERPy4rCMBTdD/gP4QpuBk2UsUo1igiCMCuf60tzbYvN&#10;TWlirX9vFoLLw3kv152tREuNLx1rGI8UCOLMmZJzDefTbjgH4QOywcoxaXiRh/Wq97PE1LgnH6g9&#10;hlzEEPYpaihCqFMpfVaQRT9yNXHkbq6xGCJscmkafMZwW8mJUom0WHJsKLCmbUHZ/fiwGvz07n+t&#10;m9F//egu7WarrohnrQf9brMAEagLX/HHvTca/hIV98c38Qn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h26oq+AAAA3QAAAA8AAAAAAAAAAAAAAAAAmAIAAGRycy9kb3ducmV2&#10;LnhtbFBLBQYAAAAABAAEAPUAAACDAwAAAAA=&#10;" path="m,l3810,2540,28194,51308v,1524,,3048,,4572c26670,55880,25146,57404,23622,57404l,57404,,48260r17526,l,13208,,xe" fillcolor="black" stroked="f" strokeweight="0">
                  <v:stroke miterlimit="83231f" joinstyle="miter"/>
                  <v:path arrowok="t" textboxrect="0,0,28194,57404"/>
                </v:shape>
                <v:shape id="Shape 4601" o:spid="_x0000_s1097" style="position:absolute;left:30967;top:40184;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kUccIA&#10;AADdAAAADwAAAGRycy9kb3ducmV2LnhtbESPQYvCMBSE7wv+h/AEb2uqiCvVKKKIsidXxfOjeTbV&#10;5qU0sa3/fiMs7HGYmW+YxaqzpWio9oVjBaNhAoI4c7rgXMHlvPucgfABWWPpmBS8yMNq2ftYYKpd&#10;yz/UnEIuIoR9igpMCFUqpc8MWfRDVxFH7+ZqiyHKOpe6xjbCbSnHSTKVFguOCwYr2hjKHqenVfC1&#10;01ftDY2z1jXfe3u8d43dKjXod+s5iEBd+A//tQ9awWSajOD9Jj4Bu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yRRxwgAAAN0AAAAPAAAAAAAAAAAAAAAAAJgCAABkcnMvZG93&#10;bnJldi54bWxQSwUGAAAAAAQABAD1AAAAhwMAAAAA&#10;" path="m24384,l48768,48768,,48768,24384,xe" fillcolor="black" stroked="f" strokeweight="0">
                  <v:stroke miterlimit="83231f" joinstyle="miter"/>
                  <v:path arrowok="t" textboxrect="0,0,48768,48768"/>
                </v:shape>
                <v:shape id="Shape 4602" o:spid="_x0000_s1098" style="position:absolute;left:30921;top:40139;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Ix3MYA&#10;AADdAAAADwAAAGRycy9kb3ducmV2LnhtbESPQWvCQBSE70L/w/IKvelGqUGiq1RBsAUPjYJ6e2Rf&#10;k5Ds25BdY/z3rlDwOMzMN8xi1ZtadNS60rKC8SgCQZxZXXKu4HjYDmcgnEfWWFsmBXdysFq+DRaY&#10;aHvjX+pSn4sAYZeggsL7JpHSZQUZdCPbEAfvz7YGfZBtLnWLtwA3tZxEUSwNlhwWCmxoU1BWpVej&#10;YHa5n6r9tDpef1I3Pq07/KZzrNTHe/81B+Gp96/wf3unFXzG0QSeb8IT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Ix3M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03" o:spid="_x0000_s1099" style="position:absolute;left:31219;top:40144;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R0/cQA&#10;AADdAAAADwAAAGRycy9kb3ducmV2LnhtbESPQWvCQBSE74L/YXlCL1J3tTYtqatIoFDoyZj2/Mi+&#10;JsHs25DdxPTfdwuCx2FmvmF2h8m2YqTeN441rFcKBHHpTMOVhuL8/vgKwgdkg61j0vBLHg77+WyH&#10;qXFXPtGYh0pECPsUNdQhdKmUvqzJol+5jjh6P663GKLsK2l6vEa4beVGqURabDgu1NhRVlN5yQer&#10;wT9f/NK6F/rshulrPGbqG7HQ+mExHd9ABJrCPXxrfxgN20Q9wf+b+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kdP3EAAAA3QAAAA8AAAAAAAAAAAAAAAAAmAIAAGRycy9k&#10;b3ducmV2LnhtbFBLBQYAAAAABAAEAPUAAACJAwAAAAA=&#10;" path="m,l3810,2540,28194,51308v,1524,,3048,,4572c26670,55880,25146,57404,23622,57404l,57404,,48260r17526,l,13208,,xe" fillcolor="black" stroked="f" strokeweight="0">
                  <v:stroke miterlimit="83231f" joinstyle="miter"/>
                  <v:path arrowok="t" textboxrect="0,0,28194,57404"/>
                </v:shape>
                <v:shape id="Shape 4604" o:spid="_x0000_s1100" style="position:absolute;left:24765;top:42897;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636cQA&#10;AADdAAAADwAAAGRycy9kb3ducmV2LnhtbESPQWvCQBSE74L/YXmF3symElRSVylKaPFUo/T8yL5m&#10;02bfhuyapP/eLRR6HGbmG2a7n2wrBup941jBU5KCIK6cbrhWcL0Uiw0IH5A1to5JwQ952O/msy3m&#10;2o18pqEMtYgQ9jkqMCF0uZS+MmTRJ64jjt6n6y2GKPta6h7HCLetXKbpSlpsOC4Y7OhgqPoub1bB&#10;utAf2htaVqMbTq/2/Wsa7FGpx4fp5RlEoCn8h//ab1pBtkoz+H0Tn4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t+nEAAAA3QAAAA8AAAAAAAAAAAAAAAAAmAIAAGRycy9k&#10;b3ducmV2LnhtbFBLBQYAAAAABAAEAPUAAACJAwAAAAA=&#10;" path="m24384,l48768,48768,,48768,24384,xe" fillcolor="black" stroked="f" strokeweight="0">
                  <v:stroke miterlimit="83231f" joinstyle="miter"/>
                  <v:path arrowok="t" textboxrect="0,0,48768,48768"/>
                </v:shape>
                <v:shape id="Shape 4605" o:spid="_x0000_s1101" style="position:absolute;left:24719;top:42851;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upqMYA&#10;AADdAAAADwAAAGRycy9kb3ducmV2LnhtbESPQWvCQBSE7wX/w/KE3urGokGiq6hQsEIPjYJ6e2Sf&#10;SUj2bciuMf57t1DwOMzMN8xi1ZtadNS60rKC8SgCQZxZXXKu4Hj4+piBcB5ZY22ZFDzIwWo5eFtg&#10;ou2df6lLfS4ChF2CCgrvm0RKlxVk0I1sQxy8q20N+iDbXOoW7wFuavkZRbE0WHJYKLChbUFZld6M&#10;gtnlcap+ptXxtk/d+LTp8JvOsVLvw349B+Gp96/wf3unFUziaAp/b8ITkM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upqM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06" o:spid="_x0000_s1102" style="position:absolute;left:25016;top:42856;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PXZcIA&#10;AADdAAAADwAAAGRycy9kb3ducmV2LnhtbESPT4vCMBTE7wt+h/AEL4smilulGkUEQdiTf8+P5tkW&#10;m5fSxFq//UYQ9jjMzG+Y5bqzlWip8aVjDeORAkGcOVNyruF82g3nIHxANlg5Jg0v8rBe9b6WmBr3&#10;5AO1x5CLCGGfooYihDqV0mcFWfQjVxNH7+YaiyHKJpemwWeE20pOlEqkxZLjQoE1bQvK7seH1eB/&#10;7v7buhn91o/u0m626op41nrQ7zYLEIG68B/+tPdGwzRRCbzfxCc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09dlwgAAAN0AAAAPAAAAAAAAAAAAAAAAAJgCAABkcnMvZG93&#10;bnJldi54bWxQSwUGAAAAAAQABAD1AAAAhwMAAAAA&#10;" path="m,l3810,2540,28194,51308v,1524,,3048,,4572c26670,55880,25146,57404,23622,57404l,57404,,48260r17526,l,13208,,xe" fillcolor="black" stroked="f" strokeweight="0">
                  <v:stroke miterlimit="83231f" joinstyle="miter"/>
                  <v:path arrowok="t" textboxrect="0,0,28194,57404"/>
                </v:shape>
                <v:shape id="Shape 4607" o:spid="_x0000_s1103" style="position:absolute;left:28895;top:42897;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wpnsIA&#10;AADdAAAADwAAAGRycy9kb3ducmV2LnhtbESPQYvCMBSE74L/ITzBm6aKqHSNIooonnZV9vxo3jZd&#10;m5fSxLb+eyMs7HGYmW+Y1aazpWio9oVjBZNxAoI4c7rgXMHtehgtQfiArLF0TAqe5GGz7vdWmGrX&#10;8hc1l5CLCGGfogITQpVK6TNDFv3YVcTR+3G1xRBlnUtdYxvhtpTTJJlLiwXHBYMV7Qxl98vDKlgc&#10;9Lf2hqZZ65rz0X7+do3dKzUcdNsPEIG68B/+a5+0gtk8WcD7TXw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bCmewgAAAN0AAAAPAAAAAAAAAAAAAAAAAJgCAABkcnMvZG93&#10;bnJldi54bWxQSwUGAAAAAAQABAD1AAAAhwMAAAAA&#10;" path="m24384,l48768,48768,,48768,24384,xe" fillcolor="black" stroked="f" strokeweight="0">
                  <v:stroke miterlimit="83231f" joinstyle="miter"/>
                  <v:path arrowok="t" textboxrect="0,0,48768,48768"/>
                </v:shape>
                <v:shape id="Shape 4608" o:spid="_x0000_s1104" style="position:absolute;left:28849;top:42851;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oGNsIA&#10;AADdAAAADwAAAGRycy9kb3ducmV2LnhtbERPTYvCMBC9C/sfwgh701RZi1SjuIKgwh6sgru3oRnb&#10;0mZSmljrvzeHBY+P971c96YWHbWutKxgMo5AEGdWl5wruJx3ozkI55E11pZJwZMcrFcfgyUm2j74&#10;RF3qcxFC2CWooPC+SaR0WUEG3dg2xIG72dagD7DNpW7xEcJNLadRFEuDJYeGAhvaFpRV6d0omP89&#10;r9XPrLrcj6mbXL87PNBvrNTnsN8sQHjq/Vv8795rBV9xFOaGN+EJ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ugY2wgAAAN0AAAAPAAAAAAAAAAAAAAAAAJgCAABkcnMvZG93&#10;bnJldi54bWxQSwUGAAAAAAQABAD1AAAAhwM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09" o:spid="_x0000_s1105" style="position:absolute;left:29146;top:42856;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xDF8QA&#10;AADdAAAADwAAAGRycy9kb3ducmV2LnhtbESPQWvCQBSE74L/YXlCL1J3lZq2qatIoFDoyZj2/Mi+&#10;JsHs25DdxPTfdwuCx2FmvmF2h8m2YqTeN441rFcKBHHpTMOVhuL8/vgCwgdkg61j0vBLHg77+WyH&#10;qXFXPtGYh0pECPsUNdQhdKmUvqzJol+5jjh6P663GKLsK2l6vEa4beVGqURabDgu1NhRVlN5yQer&#10;wW8vfmndM312w/Q1HjP1jVho/bCYjm8gAk3hHr61P4yGp0S9wv+b+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MQxfEAAAA3QAAAA8AAAAAAAAAAAAAAAAAmAIAAGRycy9k&#10;b3ducmV2LnhtbFBLBQYAAAAABAAEAPUAAACJAwAAAAA=&#10;" path="m,l3810,2540,28194,51308v,1524,,3048,,4572c26670,55880,25146,57404,23622,57404l,57404,,48260r17526,l,13208,,xe" fillcolor="black" stroked="f" strokeweight="0">
                  <v:stroke miterlimit="83231f" joinstyle="miter"/>
                  <v:path arrowok="t" textboxrect="0,0,28194,57404"/>
                </v:shape>
                <v:shape id="Shape 4610" o:spid="_x0000_s1106" style="position:absolute;left:28895;top:45625;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wnN8EA&#10;AADdAAAADwAAAGRycy9kb3ducmV2LnhtbERPz2vCMBS+C/sfwhvspmnLqKMaZUzKxk6zE8+P5tlU&#10;m5fSxLb775fDYMeP7/d2P9tOjDT41rGCdJWAIK6dbrlRcPouly8gfEDW2DkmBT/kYb97WGyx0G7i&#10;I41VaEQMYV+gAhNCX0jpa0MW/cr1xJG7uMFiiHBopB5wiuG2k1mS5NJiy7HBYE9vhupbdbcK1qU+&#10;a28oqyc3fr7br+s82oNST4/z6wZEoDn8i//cH1rBc57G/fFNfAJy9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cJzfBAAAA3QAAAA8AAAAAAAAAAAAAAAAAmAIAAGRycy9kb3du&#10;cmV2LnhtbFBLBQYAAAAABAAEAPUAAACGAwAAAAA=&#10;" path="m24384,l48768,48768,,48768,24384,xe" fillcolor="black" stroked="f" strokeweight="0">
                  <v:stroke miterlimit="83231f" joinstyle="miter"/>
                  <v:path arrowok="t" textboxrect="0,0,48768,48768"/>
                </v:shape>
                <v:shape id="Shape 4611" o:spid="_x0000_s1107" style="position:absolute;left:28849;top:45579;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k5dsYA&#10;AADdAAAADwAAAGRycy9kb3ducmV2LnhtbESPQWvCQBSE7wX/w/IEb3WTokGiq2ih0BY8NBXU2yP7&#10;TEKyb0N2jfHfu0Khx2FmvmFWm8E0oqfOVZYVxNMIBHFudcWFgsPvx+sChPPIGhvLpOBODjbr0csK&#10;U21v/EN95gsRIOxSVFB636ZSurwkg25qW+LgXWxn0AfZFVJ3eAtw08i3KEqkwYrDQoktvZeU19nV&#10;KFic78d6P68P1+/Mxcddj190SpSajIftEoSnwf+H/9qfWsEsiWN4vglP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Vk5ds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12" o:spid="_x0000_s1108" style="position:absolute;left:29146;top:45584;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FHu8AA&#10;AADdAAAADwAAAGRycy9kb3ducmV2LnhtbESPSwvCMBCE74L/IazgRTRVfFGNIoIgePJ5Xpq1LTab&#10;0sRa/70RBI/DzHzDLNeNKURNlcstKxgOIhDEidU5pwou511/DsJ5ZI2FZVLwJgfrVbu1xFjbFx+p&#10;PvlUBAi7GBVk3pexlC7JyKAb2JI4eHdbGfRBVqnUFb4C3BRyFEVTaTDnsJBhSduMksfpaRS4ycP1&#10;jJ3RoXw213qzjW6IF6W6nWazAOGp8f/wr73XCsbT4Qi+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jFHu8AAAADdAAAADwAAAAAAAAAAAAAAAACYAgAAZHJzL2Rvd25y&#10;ZXYueG1sUEsFBgAAAAAEAAQA9QAAAIUDAAAAAA==&#10;" path="m,l3810,2540,28194,51308v,1524,,3048,,4572c26670,55880,25146,57404,23622,57404l,57404,,48260r17526,l,13208,,xe" fillcolor="black" stroked="f" strokeweight="0">
                  <v:stroke miterlimit="83231f" joinstyle="miter"/>
                  <v:path arrowok="t" textboxrect="0,0,28194,57404"/>
                </v:shape>
                <v:shape id="Shape 4613" o:spid="_x0000_s1109" style="position:absolute;left:26837;top:48338;width:488;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5QMMA&#10;AADdAAAADwAAAGRycy9kb3ducmV2LnhtbESPQWvCQBSE74L/YXlCb7rRii2pq4giiieblp4f2dds&#10;2uzbkF2T+O9dQfA4zMw3zHLd20q01PjSsYLpJAFBnDtdcqHg+2s/fgfhA7LGyjEpuJKH9Wo4WGKq&#10;Xcef1GahEBHCPkUFJoQ6ldLnhiz6iauJo/frGoshyqaQusEuwm0lZ0mykBZLjgsGa9oayv+zi1Xw&#10;ttc/2hua5Z1rTwd7/utbu1PqZdRvPkAE6sMz/GgftYL5YvoK9zfxCc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65QMMAAADdAAAADwAAAAAAAAAAAAAAAACYAgAAZHJzL2Rv&#10;d25yZXYueG1sUEsFBgAAAAAEAAQA9QAAAIgDAAAAAA==&#10;" path="m24384,l48768,48768,,48768,24384,xe" fillcolor="black" stroked="f" strokeweight="0">
                  <v:stroke miterlimit="83231f" joinstyle="miter"/>
                  <v:path arrowok="t" textboxrect="0,0,48768,48768"/>
                </v:shape>
                <v:shape id="Shape 4614" o:spid="_x0000_s1110" style="position:absolute;left:26791;top:48292;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6a7sYA&#10;AADdAAAADwAAAGRycy9kb3ducmV2LnhtbESPQWvCQBSE74X+h+UVequbFA0SXcUWClXw0Ciot0f2&#10;mYRk34bsGuO/d4WCx2FmvmHmy8E0oqfOVZYVxKMIBHFudcWFgv3u52MKwnlkjY1lUnAjB8vF68sc&#10;U22v/Ed95gsRIOxSVFB636ZSurwkg25kW+LgnW1n0AfZFVJ3eA1w08jPKEqkwYrDQoktfZeU19nF&#10;KJiebod6O6n3l03m4sNXj2s6Jkq9vw2rGQhPg3+G/9u/WsE4icfweBOe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6a7s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15" o:spid="_x0000_s1111" style="position:absolute;left:27089;top:48297;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jfz8AA&#10;AADdAAAADwAAAGRycy9kb3ducmV2LnhtbESPSwvCMBCE74L/IazgRTRVfFGNIoIgePJ5Xpq1LTab&#10;0sRa/70RBI/DzHzDLNeNKURNlcstKxgOIhDEidU5pwou511/DsJ5ZI2FZVLwJgfrVbu1xFjbFx+p&#10;PvlUBAi7GBVk3pexlC7JyKAb2JI4eHdbGfRBVqnUFb4C3BRyFEVTaTDnsJBhSduMksfpaRS4ycP1&#10;jJ3RoXw213qzjW6IF6W6nWazAOGp8f/wr73XCsbT4QS+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djfz8AAAADdAAAADwAAAAAAAAAAAAAAAACYAgAAZHJzL2Rvd25y&#10;ZXYueG1sUEsFBgAAAAAEAAQA9QAAAIUDAAAAAA==&#10;" path="m,l3810,2540,28194,51308v,1524,,3048,,4572c26670,55880,25146,57404,23622,57404l,57404,,48260r17526,l,13208,,xe" fillcolor="black" stroked="f" strokeweight="0">
                  <v:stroke miterlimit="83231f" joinstyle="miter"/>
                  <v:path arrowok="t" textboxrect="0,0,28194,57404"/>
                </v:shape>
                <v:shape id="Shape 4616" o:spid="_x0000_s1112" style="position:absolute;left:26837;top:51050;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a2MQA&#10;AADdAAAADwAAAGRycy9kb3ducmV2LnhtbESPQWvCQBSE7wX/w/IEb3WTIKmkriItovTUqvT8yD6z&#10;0ezbkF2T+O+7hUKPw8x8w6w2o21ET52vHStI5wkI4tLpmisF59PueQnCB2SNjWNS8CAPm/XkaYWF&#10;dgN/UX8MlYgQ9gUqMCG0hZS+NGTRz11LHL2L6yyGKLtK6g6HCLeNzJIklxZrjgsGW3ozVN6Od6vg&#10;Zae/tTeUlYPrP/b28zr29l2p2XTcvoIINIb/8F/7oBUs8jSH3zfxCc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5GtjEAAAA3QAAAA8AAAAAAAAAAAAAAAAAmAIAAGRycy9k&#10;b3ducmV2LnhtbFBLBQYAAAAABAAEAPUAAACJAwAAAAA=&#10;" path="m24384,l48768,48768,,48768,24384,xe" fillcolor="black" stroked="f" strokeweight="0">
                  <v:stroke miterlimit="83231f" joinstyle="miter"/>
                  <v:path arrowok="t" textboxrect="0,0,48768,48768"/>
                </v:shape>
                <v:shape id="Shape 4617" o:spid="_x0000_s1113" style="position:absolute;left:26791;top:51005;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wEmcYA&#10;AADdAAAADwAAAGRycy9kb3ducmV2LnhtbESPQWvCQBSE7wX/w/IEb3UTsVFSV1FBsIUejILt7ZF9&#10;TUKyb0N2jfHfdwuFHoeZ+YZZbQbTiJ46V1lWEE8jEMS51RUXCi7nw/MShPPIGhvLpOBBDjbr0dMK&#10;U23vfKI+84UIEHYpKii9b1MpXV6SQTe1LXHwvm1n0AfZFVJ3eA9w08hZFCXSYMVhocSW9iXldXYz&#10;CpZfj2v98VJfbu+Zi6+7Ht/oM1FqMh62ryA8Df4//Nc+agXzJF7A75v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wEmc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18" o:spid="_x0000_s1114" style="position:absolute;left:27089;top:51010;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lwUb0A&#10;AADdAAAADwAAAGRycy9kb3ducmV2LnhtbERPSwrCMBDdC94hjOBGNFW0SjWKCILgyu96aMa22ExK&#10;E2u9vVkILh/vv9q0phQN1a6wrGA8ikAQp1YXnCm4XvbDBQjnkTWWlknBhxxs1t3OChNt33yi5uwz&#10;EULYJagg975KpHRpTgbdyFbEgXvY2qAPsM6krvEdwk0pJ1EUS4MFh4YcK9rllD7PL6PAzZ5uYOyc&#10;jtWrvTXbXXRHvCrV77XbJQhPrf+Lf+6DVjCNx2FueBOe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49lwUb0AAADdAAAADwAAAAAAAAAAAAAAAACYAgAAZHJzL2Rvd25yZXYu&#10;eG1sUEsFBgAAAAAEAAQA9QAAAIIDAAAAAA==&#10;" path="m,l3810,2540,28194,51308v,1524,,3048,,4572c26670,55880,25146,57404,23622,57404l,57404,,48260r17526,l,13208,,xe" fillcolor="black" stroked="f" strokeweight="0">
                  <v:stroke miterlimit="83231f" joinstyle="miter"/>
                  <v:path arrowok="t" textboxrect="0,0,28194,57404"/>
                </v:shape>
                <v:shape id="Shape 4619" o:spid="_x0000_s1115" style="position:absolute;left:24765;top:53763;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aOqsMA&#10;AADdAAAADwAAAGRycy9kb3ducmV2LnhtbESPQWvCQBSE7wX/w/KE3upGKbamriKKKJ5sFM+P7Gs2&#10;bfZtyK5J/PeuIPQ4zMw3zHzZ20q01PjSsYLxKAFBnDtdcqHgfNq+fYLwAVlj5ZgU3MjDcjF4mWOq&#10;Xcff1GahEBHCPkUFJoQ6ldLnhiz6kauJo/fjGoshyqaQusEuwm0lJ0kylRZLjgsGa1obyv+yq1Xw&#10;sdUX7Q1N8s61h509/vat3Sj1OuxXXyAC9eE//GzvtYL36XgGjzfxCc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aOqsMAAADdAAAADwAAAAAAAAAAAAAAAACYAgAAZHJzL2Rv&#10;d25yZXYueG1sUEsFBgAAAAAEAAQA9QAAAIgDAAAAAA==&#10;" path="m24384,l48768,48768,,48768,24384,xe" fillcolor="black" stroked="f" strokeweight="0">
                  <v:stroke miterlimit="83231f" joinstyle="miter"/>
                  <v:path arrowok="t" textboxrect="0,0,48768,48768"/>
                </v:shape>
                <v:shape id="Shape 4620" o:spid="_x0000_s1116" style="position:absolute;left:24719;top:53717;width:297;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lWUMQA&#10;AADdAAAADwAAAGRycy9kb3ducmV2LnhtbERPy2rCQBTdF/yH4Qru6kSxQVJHqUKhLbhoGki7u2Ru&#10;k5DMnZAZ8/j7zkLo8nDeh9NkWjFQ72rLCjbrCARxYXXNpYLs6/VxD8J5ZI2tZVIwk4PTcfFwwETb&#10;kT9pSH0pQgi7BBVU3neJlK6oyKBb2444cL+2N+gD7EupexxDuGnlNopiabDm0FBhR5eKiia9GQX7&#10;nzlvrk9NdvtI3SY/D/hO37FSq+X08gzC0+T/xXf3m1awi7dhf3gTnoA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5VlDEAAAA3QAAAA8AAAAAAAAAAAAAAAAAmAIAAGRycy9k&#10;b3ducmV2LnhtbFBLBQYAAAAABAAEAPUAAACJAwAAAAA=&#10;" path="m28956,r762,508l29718,13715,12192,48768r17526,l29718,57912r-25146,c3048,57912,1524,56388,1524,56388,,54864,,53340,1524,51816l25908,3048c25908,1524,27432,,28956,xe" fillcolor="black" stroked="f" strokeweight="0">
                  <v:stroke miterlimit="83231f" joinstyle="miter"/>
                  <v:path arrowok="t" textboxrect="0,0,29718,57912"/>
                </v:shape>
                <v:shape id="Shape 4621" o:spid="_x0000_s1117" style="position:absolute;left:25016;top:53722;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8TccAA&#10;AADdAAAADwAAAGRycy9kb3ducmV2LnhtbESPSwvCMBCE74L/IazgRTRVfFGNIoIgePJ5Xpq1LTab&#10;0sRa/70RBI/DzHzDLNeNKURNlcstKxgOIhDEidU5pwou511/DsJ5ZI2FZVLwJgfrVbu1xFjbFx+p&#10;PvlUBAi7GBVk3pexlC7JyKAb2JI4eHdbGfRBVqnUFb4C3BRyFEVTaTDnsJBhSduMksfpaRS4ycP1&#10;jJ3RoXw213qzjW6IF6W6nWazAOGp8f/wr73XCsbT0RC+b8ITkKs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I8TccAAAADdAAAADwAAAAAAAAAAAAAAAACYAgAAZHJzL2Rvd25y&#10;ZXYueG1sUEsFBgAAAAAEAAQA9QAAAIUDAAAAAA==&#10;" path="m,l3810,2540,28194,51308v,1524,,3048,,4572c26670,55880,25146,57404,23622,57404l,57404,,48261r17526,l,13208,,xe" fillcolor="black" stroked="f" strokeweight="0">
                  <v:stroke miterlimit="83231f" joinstyle="miter"/>
                  <v:path arrowok="t" textboxrect="0,0,28194,57404"/>
                </v:shape>
                <v:shape id="Shape 4622" o:spid="_x0000_s1118" style="position:absolute;left:24765;top:56491;width:487;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7WZsMA&#10;AADdAAAADwAAAGRycy9kb3ducmV2LnhtbESPQWvCQBSE7wX/w/KE3uqmoahEN6EoYvFUtfT8yD6z&#10;0ezbkF2T9N+7hUKPw8x8w6yL0Taip87XjhW8zhIQxKXTNVcKvs67lyUIH5A1No5JwQ95KPLJ0xoz&#10;7QY+Un8KlYgQ9hkqMCG0mZS+NGTRz1xLHL2L6yyGKLtK6g6HCLeNTJNkLi3WHBcMtrQxVN5Od6tg&#10;sdPf2htKy8H1h739vI693Sr1PB3fVyACjeE//Nf+0Are5mkKv2/iE5D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7WZsMAAADdAAAADwAAAAAAAAAAAAAAAACYAgAAZHJzL2Rv&#10;d25yZXYueG1sUEsFBgAAAAAEAAQA9QAAAIgDAAAAAA==&#10;" path="m24384,l48768,48768,,48768,24384,xe" fillcolor="black" stroked="f" strokeweight="0">
                  <v:stroke miterlimit="83231f" joinstyle="miter"/>
                  <v:path arrowok="t" textboxrect="0,0,48768,48768"/>
                </v:shape>
                <v:shape id="Shape 4623" o:spid="_x0000_s1119" style="position:absolute;left:24719;top:56445;width:297;height:579;visibility:visible;mso-wrap-style:square;v-text-anchor:top" coordsize="29718,57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MFR8IA&#10;AADdAAAADwAAAGRycy9kb3ducmV2LnhtbESP0YrCMBRE3xf8h3AF37apuopWoxRZwVe1H3Bprm2x&#10;ualNVmu/fiMIPg4zc4ZZbztTizu1rrKsYBzFIIhzqysuFGTn/fcChPPIGmvLpOBJDrabwdcaE20f&#10;fKT7yRciQNglqKD0vkmkdHlJBl1kG+LgXWxr0AfZFlK3+AhwU8tJHM+lwYrDQokN7UrKr6c/oyA/&#10;pvy7uy4d3g4y7ass7Wd9odRo2KUrEJ46/wm/2wet4Gc+mcLrTXg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owVHwgAAAN0AAAAPAAAAAAAAAAAAAAAAAJgCAABkcnMvZG93&#10;bnJldi54bWxQSwUGAAAAAAQABAD1AAAAhwMAAAAA&#10;" path="m28956,r762,508l29718,13717,12192,48768r17526,l29718,57913r-25146,c3048,57913,1524,56389,1524,56389,,54865,,53341,1524,51816l25908,3048c25908,1524,27432,,28956,xe" fillcolor="black" stroked="f" strokeweight="0">
                  <v:stroke miterlimit="83231f" joinstyle="miter"/>
                  <v:path arrowok="t" textboxrect="0,0,29718,57913"/>
                </v:shape>
                <v:shape id="Shape 4624" o:spid="_x0000_s1120" style="position:absolute;left:25016;top:56450;width:282;height:574;visibility:visible;mso-wrap-style:square;v-text-anchor:top" coordsize="28194,57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JBH8MA&#10;AADdAAAADwAAAGRycy9kb3ducmV2LnhtbESPwWrDMBBE74X+g9hCb43sEExwo4RQKPTaxKTXjbW2&#10;Ra2VkbaO+/dVodDjMDNvmN1h8aOaKSYX2EC5KkARt8E67g0059enLagkyBbHwGTgmxIc9vd3O6xt&#10;uPE7zSfpVYZwqtHAIDLVWqd2II9pFSbi7HUhepQsY69txFuG+1Gvi6LSHh3nhQEnehmo/Tx9eQOd&#10;XM7SuCmG8uPimvLaVdvjbMzjw3J8BiW0yH/4r/1mDWyq9QZ+3+Qno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JBH8MAAADdAAAADwAAAAAAAAAAAAAAAACYAgAAZHJzL2Rv&#10;d25yZXYueG1sUEsFBgAAAAAEAAQA9QAAAIgDAAAAAA==&#10;" path="m,l3810,2540,28194,51308v,1525,,3049,,4573c26670,55881,25146,57405,23622,57405l,57405,,48261r17526,l,13209,,xe" fillcolor="black" stroked="f" strokeweight="0">
                  <v:stroke miterlimit="83231f" joinstyle="miter"/>
                  <v:path arrowok="t" textboxrect="0,0,28194,57405"/>
                </v:shape>
                <v:shape id="Shape 4625" o:spid="_x0000_s1121" style="position:absolute;left:24765;top:59204;width:487;height:487;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dOEsMA&#10;AADdAAAADwAAAGRycy9kb3ducmV2LnhtbESPQWvCQBSE70L/w/IK3uqmwVqJrlIqYvFUrXh+ZJ/Z&#10;2OzbkF2T+O9dQfA4zMw3zHzZ20q01PjSsYL3UQKCOHe65ELB4W/9NgXhA7LGyjEpuJKH5eJlMMdM&#10;u4531O5DISKEfYYKTAh1JqXPDVn0I1cTR+/kGoshyqaQusEuwm0l0ySZSIslxwWDNX0byv/3F6vg&#10;c62P2htK88612439PfetXSk1fO2/ZiAC9eEZfrR/tILxJP2A+5v4BO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UdOEsMAAADdAAAADwAAAAAAAAAAAAAAAACYAgAAZHJzL2Rv&#10;d25yZXYueG1sUEsFBgAAAAAEAAQA9QAAAIgDAAAAAA==&#10;" path="m24384,l48768,48768,,48768,24384,xe" fillcolor="black" stroked="f" strokeweight="0">
                  <v:stroke miterlimit="83231f" joinstyle="miter"/>
                  <v:path arrowok="t" textboxrect="0,0,48768,48768"/>
                </v:shape>
                <v:shape id="Shape 4626" o:spid="_x0000_s1122" style="position:absolute;left:24719;top:59158;width:297;height:579;visibility:visible;mso-wrap-style:square;v-text-anchor:top" coordsize="29718,57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Sm38MA&#10;AADdAAAADwAAAGRycy9kb3ducmV2LnhtbESP0WrCQBRE3wX/YblC38xGaYNG1xCCBV+1fsAle01C&#10;sndjdtU0X98tFPo4zMwZZp+NphNPGlxjWcEqikEQl1Y3XCm4fn0uNyCcR9bYWSYF3+QgO8xne0y1&#10;ffGZnhdfiQBhl6KC2vs+ldKVNRl0ke2Jg3ezg0Ef5FBJPeArwE0n13GcSIMNh4UaeypqKtvLwygo&#10;zzkfi3br8H6S+dRc8+ljqpR6W4z5DoSn0f+H/9onreA9WSfw+yY8AX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9Sm38MAAADdAAAADwAAAAAAAAAAAAAAAACYAgAAZHJzL2Rv&#10;d25yZXYueG1sUEsFBgAAAAAEAAQA9QAAAIgDAAAAAA==&#10;" path="m28956,r762,508l29718,13717,12192,48769r17526,l29718,57913r-25146,c3048,57913,1524,56389,1524,56389,,54865,,53341,1524,51817l25908,3049c25908,1525,27432,,28956,xe" fillcolor="black" stroked="f" strokeweight="0">
                  <v:stroke miterlimit="83231f" joinstyle="miter"/>
                  <v:path arrowok="t" textboxrect="0,0,29718,57913"/>
                </v:shape>
                <v:shape id="Shape 4627" o:spid="_x0000_s1123" style="position:absolute;left:25016;top:59163;width:282;height:574;visibility:visible;mso-wrap-style:square;v-text-anchor:top" coordsize="28194,57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DfaMMA&#10;AADdAAAADwAAAGRycy9kb3ducmV2LnhtbESPQUvDQBSE74L/YXmCN7tJkVhit6UIglfb0F6f2Zdk&#10;Mfs27D7T+O9dQfA4zMw3zHa/+FHNFJMLbKBcFaCI22Ad9waa0+vDBlQSZItjYDLwTQn2u9ubLdY2&#10;XPmd5qP0KkM41WhgEJlqrVM7kMe0ChNx9roQPUqWsdc24jXD/ajXRVFpj47zwoATvQzUfh6/vIFO&#10;zidp3BRDeTm7pvzoqs1hNub+bjk8gxJa5D/8136zBh6r9RP8vslPQO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DfaMMAAADdAAAADwAAAAAAAAAAAAAAAACYAgAAZHJzL2Rv&#10;d25yZXYueG1sUEsFBgAAAAAEAAQA9QAAAIgDAAAAAA==&#10;" path="m,l3810,2541,28194,51309v,1524,,3048,,4572c26670,55881,25146,57405,23622,57405l,57405,,48261r17526,l,13209,,xe" fillcolor="black" stroked="f" strokeweight="0">
                  <v:stroke miterlimit="83231f" joinstyle="miter"/>
                  <v:path arrowok="t" textboxrect="0,0,28194,57405"/>
                </v:shape>
                <v:shape id="Shape 4628" o:spid="_x0000_s1124" style="position:absolute;left:22707;top:61916;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bhjMEA&#10;AADdAAAADwAAAGRycy9kb3ducmV2LnhtbERPz2vCMBS+C/sfwht4s+mKuFGNMjZE8bTV4fnRPJu6&#10;5qUkWdv998tB2PHj+73ZTbYTA/nQOlbwlOUgiGunW24UfJ33ixcQISJr7ByTgl8KsNs+zDZYajfy&#10;Jw1VbEQK4VCiAhNjX0oZakMWQ+Z64sRdnbcYE/SN1B7HFG47WeT5SlpsOTUY7OnNUP1d/VgFz3t9&#10;0cFQUY9uOB3sx20a7LtS88fpdQ0i0hT/xXf3UStYroo0N71JT0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G4YzBAAAA3QAAAA8AAAAAAAAAAAAAAAAAmAIAAGRycy9kb3du&#10;cmV2LnhtbFBLBQYAAAAABAAEAPUAAACGAwAAAAA=&#10;" path="m24384,l48768,48768,,48768,24384,xe" fillcolor="black" stroked="f" strokeweight="0">
                  <v:stroke miterlimit="83231f" joinstyle="miter"/>
                  <v:path arrowok="t" textboxrect="0,0,48768,48768"/>
                </v:shape>
                <v:shape id="Shape 4629" o:spid="_x0000_s1125" style="position:absolute;left:22661;top:61871;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P/zcYA&#10;AADdAAAADwAAAGRycy9kb3ducmV2LnhtbESPQWvCQBSE70L/w/IKvelGqUFTV2kLhVbwYBTU2yP7&#10;moRk34bsGuO/dwXB4zAz3zCLVW9q0VHrSssKxqMIBHFmdcm5gv3uZzgD4TyyxtoyKbiSg9XyZbDA&#10;RNsLb6lLfS4ChF2CCgrvm0RKlxVk0I1sQxy8f9sa9EG2udQtXgLc1HISRbE0WHJYKLCh74KyKj0b&#10;BbPT9VBtptX+vE7d+PDV4R8dY6XeXvvPDxCeev8MP9q/WsF7PJnD/U14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P/zcYAAADdAAAADwAAAAAAAAAAAAAAAACYAgAAZHJz&#10;L2Rvd25yZXYueG1sUEsFBgAAAAAEAAQA9QAAAIsDA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30" o:spid="_x0000_s1126" style="position:absolute;left:22959;top:61876;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ogN7wA&#10;AADdAAAADwAAAGRycy9kb3ducmV2LnhtbERPyQrCMBC9C/5DGMGLaOou1SgiCIIn1/PQjG2xmZQm&#10;1vr35iB4fLx9tWlMIWqqXG5ZwXAQgSBOrM45VXC97PsLEM4jaywsk4IPOdis260Vxtq++UT12aci&#10;hLCLUUHmfRlL6ZKMDLqBLYkD97CVQR9glUpd4TuEm0KOomgmDeYcGjIsaZdR8jy/jAI3fbqesXM6&#10;lq/mVm930R3xqlS302yXIDw1/i/+uQ9awWQ2DvvDm/AE5P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WGiA3vAAAAN0AAAAPAAAAAAAAAAAAAAAAAJgCAABkcnMvZG93bnJldi54&#10;bWxQSwUGAAAAAAQABAD1AAAAgQMAAAAA&#10;" path="m,l3810,2540,28194,51308v,1524,,3048,,4572c26670,55880,25146,57404,23622,57404l,57404,,48261r17526,l,13208,,xe" fillcolor="black" stroked="f" strokeweight="0">
                  <v:stroke miterlimit="83231f" joinstyle="miter"/>
                  <v:path arrowok="t" textboxrect="0,0,28194,57404"/>
                </v:shape>
                <v:shape id="Shape 4631" o:spid="_x0000_s1127" style="position:absolute;left:22707;top:64644;width:488;height:488;visibility:visible;mso-wrap-style:square;v-text-anchor:top" coordsize="48768,48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XezMMA&#10;AADdAAAADwAAAGRycy9kb3ducmV2LnhtbESPQWvCQBSE74L/YXlCb7rRii2pq4giiieblp4f2dds&#10;2uzbkF2T+O9dQfA4zMw3zHLd20q01PjSsYLpJAFBnDtdcqHg+2s/fgfhA7LGyjEpuJKH9Wo4WGKq&#10;Xcef1GahEBHCPkUFJoQ6ldLnhiz6iauJo/frGoshyqaQusEuwm0lZ0mykBZLjgsGa9oayv+zi1Xw&#10;ttc/2hua5Z1rTwd7/utbu1PqZdRvPkAE6sMz/GgftYL54nUK9zfxCc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XezMMAAADdAAAADwAAAAAAAAAAAAAAAACYAgAAZHJzL2Rv&#10;d25yZXYueG1sUEsFBgAAAAAEAAQA9QAAAIgDAAAAAA==&#10;" path="m24384,l48768,48768,,48768,24384,xe" fillcolor="black" stroked="f" strokeweight="0">
                  <v:stroke miterlimit="83231f" joinstyle="miter"/>
                  <v:path arrowok="t" textboxrect="0,0,48768,48768"/>
                </v:shape>
                <v:shape id="Shape 4632" o:spid="_x0000_s1128" style="position:absolute;left:22661;top:64599;width:298;height:579;visibility:visible;mso-wrap-style:square;v-text-anchor:top" coordsize="2971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77YccA&#10;AADdAAAADwAAAGRycy9kb3ducmV2LnhtbESPzWrDMBCE74W8g9hCb42cn5rgWA5pIdAUcqgbSHNb&#10;rK1tbK2MpTjO21eBQo/DzHzDpJvRtGKg3tWWFcymEQjiwuqaSwXHr93zCoTzyBpby6TgRg422eQh&#10;xUTbK3/SkPtSBAi7BBVU3neJlK6oyKCb2o44eD+2N+iD7Eupe7wGuGnlPIpiabDmsFBhR28VFU1+&#10;MQpW59upObw0x8tH7man1wH39B0r9fQ4btcgPI3+P/zXftcKlvFiDvc34QnI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2HHAAAA3QAAAA8AAAAAAAAAAAAAAAAAmAIAAGRy&#10;cy9kb3ducmV2LnhtbFBLBQYAAAAABAAEAPUAAACMAwAAAAA=&#10;" path="m28956,r762,508l29718,13716,12192,48768r17526,l29718,57912r-25146,c3048,57912,1524,56388,1524,56388,,54864,,53340,1524,51816l25908,3048c25908,1524,27432,,28956,xe" fillcolor="black" stroked="f" strokeweight="0">
                  <v:stroke miterlimit="83231f" joinstyle="miter"/>
                  <v:path arrowok="t" textboxrect="0,0,29718,57912"/>
                </v:shape>
                <v:shape id="Shape 4633" o:spid="_x0000_s1129" style="position:absolute;left:22959;top:64604;width:282;height:574;visibility:visible;mso-wrap-style:square;v-text-anchor:top" coordsize="28194,574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i+QMIA&#10;AADdAAAADwAAAGRycy9kb3ducmV2LnhtbESPzarCMBSE94LvEI7gRjT1916qUUQQBFdWvetDc25b&#10;bE5KE2t9eyMILoeZ+YZZbVpTioZqV1hWMB5FIIhTqwvOFFzO++EvCOeRNZaWScGTHGzW3c4KY20f&#10;fKIm8ZkIEHYxKsi9r2IpXZqTQTeyFXHw/m1t0AdZZ1LX+AhwU8pJFC2kwYLDQo4V7XJKb8ndKHDz&#10;mxsY+0PH6t5em+0u+kO8KNXvtdslCE+t/4Y/7YNWMFtMp/B+E56AX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yL5AwgAAAN0AAAAPAAAAAAAAAAAAAAAAAJgCAABkcnMvZG93&#10;bnJldi54bWxQSwUGAAAAAAQABAD1AAAAhwMAAAAA&#10;" path="m,l3810,2540,28194,51308v,1524,,3048,,4572c26670,55880,25146,57404,23622,57404l,57404,,48261r17526,l,13208,,xe" fillcolor="black" stroked="f" strokeweight="0">
                  <v:stroke miterlimit="83231f" joinstyle="miter"/>
                  <v:path arrowok="t" textboxrect="0,0,28194,57404"/>
                </v:shape>
                <v:shape id="Shape 4634" o:spid="_x0000_s1130" style="position:absolute;left:22814;top:49862;width:2834;height:10896;visibility:visible;mso-wrap-style:square;v-text-anchor:top" coordsize="283464,1089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YhPccA&#10;AADdAAAADwAAAGRycy9kb3ducmV2LnhtbESPT2vCQBTE74V+h+UVvBTdqCFIdBUtFSrUg//w+pp9&#10;TdJm3y7ZrcZv3y0UPA4z8xtmtuhMIy7U+tqyguEgAUFcWF1zqeB4WPcnIHxA1thYJgU38rCYPz7M&#10;MNf2yju67EMpIoR9jgqqEFwupS8qMugH1hFH79O2BkOUbSl1i9cIN40cJUkmDdYcFyp09FJR8b3/&#10;MQpev7bHlR+ePs63kcmes41L3xOnVO+pW05BBOrCPfzfftMK0mycwt+b+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WIT3HAAAA3QAAAA8AAAAAAAAAAAAAAAAAmAIAAGRy&#10;cy9kb3ducmV2LnhtbFBLBQYAAAAABAAEAPUAAACMAwAAAAA=&#10;" path="m272796,1524v6096,1524,10668,7620,9144,15240l277368,36576r-6096,19812l266700,76200r-4572,19812l256032,117348r-4572,19812l245364,156972r-4572,19812l234696,198120r-4572,19812l224028,239268r-4572,19812l214884,280416r-6096,21336l204216,321564r-6096,21336l193548,364236r-6096,21336l182880,406909r-6096,19811l172212,448056r-4572,22859l161544,492252r-4572,21336l150876,534924r-4572,21336l140208,579120r-4572,21336l129540,621792r-4572,22860l120396,665988r-6096,22860l109728,710184r-6096,22860l99060,755904r-6096,22860l88392,801624r-6096,21336l77724,845820r-4572,22860l67056,893064r-4572,22860l56388,938784r-4572,22860l45720,982980r-4572,25908l35052,1030224r-4572,25908l25908,1078992v-1524,6096,-7620,10668,-15240,9144c4572,1086612,,1080516,1524,1072896r4572,-22860l10668,1025652r6096,-22860l21336,978409r6096,-22861l32004,932688r6096,-22860l42672,886968r6096,-24384l53340,839724r4572,-22860l64008,795528r4572,-22860l74676,749809r4572,-22861l85344,704088r4572,-21336l96012,659892r4572,-21336l105156,615696r6096,-21336l115824,573024r6096,-22860l126492,528828r6096,-21336l137160,486156r6096,-21336l147828,441960r4572,-21336l158496,400812r4572,-21336l169164,358140r4572,-21336l179832,315468r4572,-19812l190500,274320r4572,-21336l199644,233172r6096,-21336l210312,192024r6096,-21336l220980,150876r6096,-19812l231648,111252r6096,-21336l242316,70104r4572,-19812l252984,30480r4572,-19812c259080,4572,265176,,272796,1524xe" fillcolor="black" stroked="f" strokeweight="0">
                  <v:stroke miterlimit="83231f" joinstyle="miter"/>
                  <v:path arrowok="t" textboxrect="0,0,283464,1089660"/>
                </v:shape>
                <v:shape id="Shape 4635" o:spid="_x0000_s1131" style="position:absolute;left:25374;top:40946;width:2850;height:9190;visibility:visible;mso-wrap-style:square;v-text-anchor:top" coordsize="284988,9189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EkG8IA&#10;AADdAAAADwAAAGRycy9kb3ducmV2LnhtbESPQYvCMBSE7wv+h/AEb2vquitSjSILgjfZVvD6aJ5t&#10;sXkJSWzrvzcLC3scZuYbZrsfTSd68qG1rGAxz0AQV1a3XCu4lMf3NYgQkTV2lknBkwLsd5O3Leba&#10;DvxDfRFrkSAcclTQxOhyKUPVkMEwt444eTfrDcYkfS21xyHBTSc/smwlDbacFhp09N1QdS8eRoG7&#10;dq08D2Xvj4dyvSico8BOqdl0PGxARBrjf/ivfdIKPlfLL/h9k56A3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YSQbwgAAAN0AAAAPAAAAAAAAAAAAAAAAAJgCAABkcnMvZG93&#10;bnJldi54bWxQSwUGAAAAAAQABAD1AAAAhwMAAAAA&#10;" path="m274320,1524v6096,1524,10668,9144,9144,15240l277368,35052r-4572,15240l266700,68580r-4572,15240l257556,100584r-4572,16764l246888,135636r-6096,18288l236220,169164r-4572,16764l225552,204216r-4572,16764l214884,239268r-4572,16764l204216,275844r-4572,15240l193548,310896r-4572,15240l184404,344424r-6096,18288l172212,382524r-4572,15240l163068,416052r-4572,18288l152400,452628r-4572,18288l141732,489204r-4572,18288l131064,525780r-4572,18288l120396,562356r-4572,19812l111252,600456r-6096,18288l100584,638556r-6096,18288l89916,675132r-6096,19812l79248,713232r-6096,19812l68580,752856r-4572,18288l57912,790956r-4572,19812l47244,829056r-4572,19812l36576,868680r-4572,19812l25908,908304v-3048,7620,-9144,10668,-15240,9144c3048,914400,,908304,1524,902208l7620,882396r4572,-19812l18288,842772r4572,-19812l28956,803148r4572,-18288l39624,765048r4572,-18288l48768,726948r6096,-19812l59436,688848r6096,-19812l70104,650748r6096,-19812l80772,612648r6096,-19812l91440,576072r4572,-19812l102108,536448r4572,-16764l112776,499872r4572,-16764l123444,463296r4572,-16764l134112,426720r4572,-16764l143256,391668r6096,-18288l153924,356616r6096,-19812l164592,320040r6096,-18288l175260,284988r6096,-18288l185928,249936r4572,-16764l196596,213360r4572,-15240l207264,178308r4572,-15240l217932,144780r4572,-15240l228600,109728r4572,-15240l237744,77724r6096,-18288l248412,44196r6096,-18288l259080,10668c260604,4572,268224,,274320,1524xe" fillcolor="black" stroked="f" strokeweight="0">
                  <v:stroke miterlimit="83231f" joinstyle="miter"/>
                  <v:path arrowok="t" textboxrect="0,0,284988,918972"/>
                </v:shape>
                <v:shape id="Shape 4636" o:spid="_x0000_s1132" style="position:absolute;left:27950;top:33387;width:2850;height:7834;visibility:visible;mso-wrap-style:square;v-text-anchor:top" coordsize="284988,783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mEgcYA&#10;AADdAAAADwAAAGRycy9kb3ducmV2LnhtbESPX0vDQBDE3wW/w7GCb2bjH4KkvZYSFH1R2irYx21u&#10;TYK5vXB3ttFP3ysU+jjMzG+Y6Xy0vdqxD50TDbdZDoqldqaTRsPnx/PNI6gQSQz1TljDHweYzy4v&#10;plQat5cV79axUQkioSQNbYxDiRjqli2FzA0syft23lJM0jdoPO0T3PZ4l+cFWuokLbQ0cNVy/bP+&#10;tRq+Xp7eTPVfyXYhS3zPtzj6DWp9fTUuJqAij/EcPrVfjYaH4r6A45v0BHB2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mEgcYAAADdAAAADwAAAAAAAAAAAAAAAACYAgAAZHJz&#10;L2Rvd25yZXYueG1sUEsFBgAAAAAEAAQA9QAAAIsDAAAAAA==&#10;" path="m274320,1524v7620,3048,10668,9144,9144,15240l277368,32004r-4572,12192l266700,60960r-4572,12192l256032,89916r-4572,12192l245364,118872r-4572,12192l236220,146304r-6096,16764l225552,175260r-6096,16764l214884,205740r-6096,15240l204216,234696r-6096,16764l193548,265176r-4572,15240l182880,297180r-4572,13716l172212,327660r-4572,13716l161544,358140r-4572,13716l150876,388620r-4572,13716l141732,417576r-6096,16764l131064,449580r-6096,16764l120396,480060r-6096,18288l109728,512064r-6096,16764l99060,544068r-4572,15240l88392,577596r-4572,13716l77724,609600r-4572,15240l67056,641604r-4572,15240l56388,675132r-4572,13716l47244,705612r-6096,18288l36576,739140r-6096,18288l24384,774192v-1524,6096,-9144,9144,-15240,6096c3048,778764,,771144,1524,765048l7620,748284r4572,-15240l18288,714756r4572,-15240l27432,682752r7620,-16764l38100,650748r6096,-18288l48768,618744r6096,-18288l59436,585216r7620,-16764l70104,553212r4572,-15240l80772,519684r4572,-13716l92964,489204r3048,-15240l103632,457200r3048,-13716l112776,425196r4572,-13716l121920,396240r7620,-16764l132588,365760r7620,-16764l143256,335280r7620,-16764l153924,304800r7620,-16764l164592,274320r4572,-15240l176784,242316r3048,-13716l187452,211836r3048,-13716l198120,182880r3048,-13716l208788,153924r3048,-13716l216408,124968r7620,-15240l227076,96012r7620,-15240l237744,67056r7620,-15240l248412,38100r7620,-15240l259080,9144c262128,3048,268224,,274320,1524xe" fillcolor="black" stroked="f" strokeweight="0">
                  <v:stroke miterlimit="83231f" joinstyle="miter"/>
                  <v:path arrowok="t" textboxrect="0,0,284988,783336"/>
                </v:shape>
                <v:shape id="Shape 4637" o:spid="_x0000_s1133" style="position:absolute;left:30525;top:26922;width:2850;height:6740;visibility:visible;mso-wrap-style:square;v-text-anchor:top" coordsize="284988,673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rDt8UA&#10;AADdAAAADwAAAGRycy9kb3ducmV2LnhtbESP3UrDQBSE74W+w3KE3tlNrNSSdluKUlQQxNYHOGRP&#10;fmr2bNg9JvHtXUHwcpiZb5jtfnKdGijE1rOBfJGBIi69bbk28HE+3qxBRUG22HkmA98UYb+bXW2x&#10;sH7kdxpOUqsE4ViggUakL7SOZUMO48L3xMmrfHAoSYZa24BjgrtO32bZSjtsOS002NNDQ+Xn6csZ&#10;KPPl+UmqwY/rF5Lq7fWxCvnFmPn1dNiAEprkP/zXfrYG7lbLe/h9k56A3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asO3xQAAAN0AAAAPAAAAAAAAAAAAAAAAAJgCAABkcnMv&#10;ZG93bnJldi54bWxQSwUGAAAAAAQABAD1AAAAigMAAAAA&#10;" path="m267843,762v3048,-762,6477,-381,9525,1143c281940,4953,284988,12572,281940,18669r-6096,10668l271272,43053r-6096,10667l260604,65913r-4572,12192l249936,91820r-4572,13717l239268,116205r-4572,13715l230124,139065r-4572,13716c224028,154305,224028,154305,224028,155829r-6096,10667l214884,177165r-4572,13716c208788,192405,208788,192405,208788,193929r-4572,9143l199644,216789v-1524,1524,-1524,1524,-1524,3048l192024,230505r-4572,12191l182880,254889r-4572,13716c176784,270129,176784,270129,176784,271653r-4574,9147l166116,296037r-4572,12192l156972,320420r-4572,13717c150876,335661,150876,335661,150876,337184r-6096,12193l146304,346329r-6096,15240l134112,375285r-4572,12192l124968,399669r-4572,13716l114300,428625r-4572,12192l103632,456057r-4572,12192l92964,483489r-4572,12192l82296,510921r-4572,12192l73152,536829r-6096,15240l62484,564261r-6096,15240l51816,591693r-6096,15240l41148,620649r-6096,15240l30480,648081r-4572,15240c22860,669417,16764,673989,10668,672465,3048,669417,,663321,1524,657225l6096,641985r7620,-15240l16764,613029r7620,-15240l27432,584073r7620,-13716l38100,556641r7620,-13716l48768,529209r4572,-13716l60960,501777r3048,-13716l71628,474345r3048,-13716l82296,446913r3048,-13716l92964,419481r3048,-13716l100584,392049r7620,-13716l111252,366141r7620,-13716l121920,338708v,,1524,,1524,-1524l129540,324993r-1524,1524l132588,312801r7620,-13717l143256,286893r4572,-13716c147828,273177,149352,273177,149352,271653r6096,-12192l153924,260984r4572,-13715l166116,233553r3048,-12192l176784,207645r-1524,1524l179832,195453v,,1524,,1524,-1524l187452,181737r-1524,1524l190500,169545r4572,-12192l202692,143637r-1524,1524l205740,131445v,,1524,,1524,-1525l213360,117729r3048,-10668l224028,93345r3048,-10668l234696,68961r3048,-12192l242316,44577r7620,-13716l252984,20193,260604,6477v1524,-3048,4191,-4953,7239,-5715xe" fillcolor="black" stroked="f" strokeweight="0">
                  <v:stroke miterlimit="83231f" joinstyle="miter"/>
                  <v:path arrowok="t" textboxrect="0,0,284988,673989"/>
                </v:shape>
                <v:shape id="Shape 4638" o:spid="_x0000_s1134" style="position:absolute;left:33101;top:21344;width:2850;height:5841;visibility:visible;mso-wrap-style:square;v-text-anchor:top" coordsize="284988,584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CO8UA&#10;AADdAAAADwAAAGRycy9kb3ducmV2LnhtbERPTWvCQBC9F/wPywi91Y0atERXsaJBWpRWe/A4Zsck&#10;NDsbsmtM/333UPD4eN/zZWcq0VLjSssKhoMIBHFmdcm5gu/T9uUVhPPIGivLpOCXHCwXvac5Jtre&#10;+Yvao89FCGGXoILC+zqR0mUFGXQDWxMH7mobgz7AJpe6wXsIN5UcRdFEGiw5NBRY07qg7Od4Mwra&#10;29tJTj/eL5/pOS43Ot3Lw3Sv1HO/W81AeOr8Q/zv3mkF8WQc5oY34Qn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q8I7xQAAAN0AAAAPAAAAAAAAAAAAAAAAAJgCAABkcnMv&#10;ZG93bnJldi54bWxQSwUGAAAAAAQABAD1AAAAigMAAAAA&#10;" path="m267843,762v3048,-762,6477,-381,9525,1143c283464,4954,284988,12573,281940,18669r-6096,9144l271272,40005r-6096,9144l260604,61342r-6096,9143l249936,81154r-4572,12191l239268,102489r-4572,12192l228600,123825r-4572,12192l217932,146685r,-1524l213360,157354r,1524l207264,168021r-4572,10668l198120,190881r-6096,10668l187452,213742r-6096,10667l181356,222885r-4572,12193l176784,236601r-6096,10668l170688,245745r-4572,12192l166116,259461r-6096,9144l155448,280797r-6096,10669l144780,302133r-4572,12192l140208,315849r-6096,10668l134112,324993r-4572,13716l123444,349378r-4572,12191l112776,372237r-4572,12193l102108,395097r-4572,12192l92964,419481r-6096,10668l82296,443866r-6096,10667l71628,466725r,1524l65532,478917r,-1524l60960,491109r-6096,10669l50292,513969r-4572,13716l39624,538354r-4572,13715l28956,562737r-4572,12193c22860,581025,15240,584073,9144,581025,3048,579501,,571881,1524,565785l6096,553593r7620,-13715l16764,529209r7620,-13716l27432,504825r4572,-12192l39624,478917r3048,-10668c44196,468249,44196,466725,44196,466725r6096,-10668l48768,457581r4572,-12192l60960,431673r3048,-10668l71628,407289r4572,-9144l79248,385954r7620,-13717l91440,363093r6096,-13715l102108,340233r6096,-13716l111252,315849v1524,,1524,-1524,1524,-1524l118872,303657r-1524,1524l121920,292989r6096,-10668l134112,268605r4572,-9144l144780,247269r-1524,1524l147828,236601v1524,,1524,-1523,1524,-1523l155448,224409r-1524,1524l158496,213742v1524,,1524,-1525,1524,-1525l166116,201549r4572,-9144l176784,178689r4572,-9144l185928,158878r6096,-12193l190500,148209r4572,-12192c196596,136017,196596,134493,196596,134493r6096,-10668l207264,114681r6096,-12192l217932,93345r6096,-12191l228600,72009r4572,-10667l239268,49149r4572,-9144l249936,27813r4572,-9144l260604,6478v1524,-3049,4191,-4954,7239,-5716xe" fillcolor="black" stroked="f" strokeweight="0">
                  <v:stroke miterlimit="83231f" joinstyle="miter"/>
                  <v:path arrowok="t" textboxrect="0,0,284988,584073"/>
                </v:shape>
                <v:shape id="Shape 4639" o:spid="_x0000_s1135" style="position:absolute;left:35676;top:16482;width:2835;height:5125;visibility:visible;mso-wrap-style:square;v-text-anchor:top" coordsize="283464,512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RRp8cA&#10;AADdAAAADwAAAGRycy9kb3ducmV2LnhtbESPQWsCMRSE7wX/Q3hCbzW7tUpdjSJFrZda1EKvj81z&#10;s7p5WTeprv++KRQ8DjPzDTOZtbYSF2p86VhB2ktAEOdOl1wo+Novn15B+ICssXJMCm7kYTbtPEww&#10;0+7KW7rsQiEihH2GCkwIdSalzw1Z9D1XE0fv4BqLIcqmkLrBa4TbSj4nyVBaLDkuGKzpzVB+2v1Y&#10;BetFejxvPpfvh3OVrvxqsP02H61Sj912PgYRqA338H97rRW8DPsj+HsTn4C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kUafHAAAA3QAAAA8AAAAAAAAAAAAAAAAAmAIAAGRy&#10;cy9kb3ducmV2LnhtbFBLBQYAAAAABAAEAPUAAACMAwAAAAA=&#10;" path="m266319,762v3048,-762,6477,-381,9525,1143c280416,4953,283464,12573,280416,18669r-4572,9144l271272,36957r-6096,9144l265176,44577r-4572,10668c260604,56769,260604,56769,260604,56769r-6096,9144l249936,75057r-6096,9144l239268,93345r-6096,9144l233172,100965r-4572,12192l224028,122301r-6096,9144l213360,140589r-6096,10668l202692,160401r-6096,9144l196596,168021r-4572,10668c192024,180213,192024,180213,192024,180213r-6096,9144l185928,187833r-4572,12192l176784,209169r-6096,9144l170688,216789r-4572,10668c166116,228981,166116,228981,166116,228981r-6096,9144l160020,236601r-4572,10668c155448,248793,155448,248793,155448,248793r-6096,9144l149352,256413r-4572,10668c144780,268605,144780,268605,144780,268605r-6096,9144l138684,276225r-4572,12192l129540,297561r-6096,9144l118872,317373v,1524,,1524,,1524l112776,328041r,-1524l108204,337185v,1524,,1524,,1524l102108,347853r,-1524l97536,358521r-6096,10668l86868,376809r-4572,12192l76200,398145r-4572,12192l65532,421005r-4572,9144l54864,439293r-4572,12192l44196,460629r-4572,10668l35052,483489r-6096,9144l24384,503301v-1524,6096,-9144,9144,-15240,6096c3048,507873,,500253,3048,494157l7620,483489r6096,-12192l18288,462153r4572,-10668l28956,439293r4572,-9144l39624,417957r4572,-9144l50292,398145r4572,-9144l60960,376809r4572,-9144l70104,356997r6096,-10668l80772,337185v,-1524,,-1524,,-1524l86868,326517r,1524l91440,317373v,-1524,,-1524,,-1524l97536,306705r,1524l102108,297561r6096,-12192l112776,276225r4572,-9144c117348,265557,117348,265557,117348,265557r6096,-9144l123444,257937r4572,-10668c128016,245745,128016,245745,128016,245745r6096,-9144l134112,238125r4572,-10668c138684,225933,138684,225933,138684,225933r6096,-9144l144780,218313r4572,-10668c149352,206121,149352,206121,149352,206121r6096,-9144l160020,187833r4572,-9144c164592,177165,164592,177165,164592,177165r6096,-9144l170688,169545r4572,-10668c175260,157353,175260,157353,175260,157353r6096,-9144l185928,139065r6096,-10668l196596,119253r6096,-9144l207264,100965r4572,-9144c211836,90297,211836,90297,211836,90297r6096,-9144l222504,72009r6096,-9144l233172,53721r6096,-9144l239268,46101r4572,-10668c243840,33909,243840,33909,243840,33909r6096,-9144l254508,15621r4572,-9144c260604,3429,263271,1524,266319,762xe" fillcolor="black" stroked="f" strokeweight="0">
                  <v:stroke miterlimit="83231f" joinstyle="miter"/>
                  <v:path arrowok="t" textboxrect="0,0,283464,512445"/>
                </v:shape>
                <v:shape id="Shape 4640" o:spid="_x0000_s1136" style="position:absolute;left:38237;top:12246;width:2850;height:4499;visibility:visible;mso-wrap-style:square;v-text-anchor:top" coordsize="284988,4499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NIscA&#10;AADdAAAADwAAAGRycy9kb3ducmV2LnhtbESPwU7DMAyG70h7h8iTuLF0aFRTWTYxJMQugBg7wM1q&#10;vKbQOCUJXXl7fEDa0fr9f/682oy+UwPF1AY2MJ8VoIjrYFtuDBzeHq6WoFJGttgFJgO/lGCznlys&#10;sLLhxK807HOjBMKpQgMu577SOtWOPKZZ6IklO4boMcsYG20jngTuO31dFKX22LJccNjTvaP6a//j&#10;RePDPdXL9+G7fIwvh+PNzj37z60xl9Px7hZUpjGfl//bO2tgUS7EX74RBO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fzSLHAAAA3QAAAA8AAAAAAAAAAAAAAAAAmAIAAGRy&#10;cy9kb3ducmV2LnhtbFBLBQYAAAAABAAEAPUAAACMAwAAAAA=&#10;" path="m267843,762v3048,-762,6477,-381,9525,1143c283464,4953,284988,12572,281940,18669r-6096,9144l269748,35432r1524,-1524l266700,43053v,,,1524,-1524,1524l260604,50672r-4572,7621l251460,67437v,,,1524,-1524,1524l243840,76581r1524,-1524l240792,84201v,,,1524,-1524,1524l233172,93345r1524,-1525l230124,100965v,,,1524,-1524,1524l222504,110108r1524,-1524l219456,117729v,,,1524,-1524,1524l211836,126872r1524,-1523l208788,134493r-4572,7620l198120,151257r-4572,7620l187452,168020r-4572,7621l176784,184784r-4572,9145c172212,193929,172212,195453,170688,195453r-6096,7619l166116,201549r-4572,9144l156972,219837v,,,1524,-1524,1524l149352,228981r1524,-1524l146304,236601r-6096,9144l135636,253365r-6096,9143l124968,271653r-6096,9143l114300,288417r-4572,9144l103632,306705r-4572,9144l92964,324993r-4572,9144c88392,334137,88392,335661,86868,335661r-6096,7620l82296,341757r-4572,9144l71628,360045r-4572,9144l62484,378332r-6096,9145l51816,396620r-6096,9145l41148,414908r-6096,9145l30480,433196r-6096,9145c19812,448437,12192,449961,7620,446913,1524,442341,,434720,3048,430149r6096,-9144l13716,411861r6096,-9144l24384,393573r6096,-9144l35052,375284r6096,-9143l45720,356996r4572,-9143l56388,338708r4572,-9143c60960,329565,60960,328041,62484,328041r6096,-7621l67056,321945r4572,-9144l77724,303657r4572,-9144l88392,285369r4572,-9144l97536,268605r6096,-9144l108204,250317r6096,-9145l118872,233553r6096,-9145l129540,215265v,,,-1524,1524,-1524l137160,206120r-1524,1525l140208,198501r4572,-9144c144780,189357,144780,187832,146304,187832r6096,-7619l150876,181737r4572,-9144l161544,163449r4572,-7620l172212,146684r4572,-7619l182880,129920r4572,-7619l192024,113157v,,,-1525,1524,-1525l199644,104013r-1524,1524l202692,96393v,,,-1524,1524,-1524l210312,87249r-1524,1523l213360,79629v,,,-1524,1524,-1524l220980,70484r-1524,1524l224028,62865v,,,-1524,1524,-1524l231648,53720r-1524,1525l234696,46101r4572,-7620l246888,29337r-1524,1524l249936,21717v,,,-1524,1524,-1524l257556,12572r3048,-6095c262128,3429,264795,1524,267843,762xe" fillcolor="black" stroked="f" strokeweight="0">
                  <v:stroke miterlimit="83231f" joinstyle="miter"/>
                  <v:path arrowok="t" textboxrect="0,0,284988,449961"/>
                </v:shape>
                <v:shape id="Shape 4641" o:spid="_x0000_s1137" style="position:absolute;left:40812;top:8516;width:2850;height:3992;visibility:visible;mso-wrap-style:square;v-text-anchor:top" coordsize="284988,399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bx4sQA&#10;AADdAAAADwAAAGRycy9kb3ducmV2LnhtbESP0YrCMBRE3wX/IVzBF9G0KrJUo8jCoqAg2v2AS3Nt&#10;q81NaaLWvzeC4OMwM2eYxao1lbhT40rLCuJRBII4s7rkXMF/+jf8AeE8ssbKMil4koPVsttZYKLt&#10;g490P/lcBAi7BBUU3teJlC4ryKAb2Zo4eGfbGPRBNrnUDT4C3FRyHEUzabDksFBgTb8FZdfTzShY&#10;y/1h4if7eLuLBpcNx+mmTi9K9Xvteg7CU+u/4U97qxVMZ9MY3m/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G8eLEAAAA3QAAAA8AAAAAAAAAAAAAAAAAmAIAAGRycy9k&#10;b3ducmV2LnhtbFBLBQYAAAAABAAEAPUAAACJAwAAAAA=&#10;" path="m269367,381v3048,-381,6477,381,9525,2667c283464,6096,284988,13716,280416,19812r-4572,6096l271272,32004r-4572,7620c265176,41148,265176,41148,265176,42672r-6096,6096l260604,45720r-6096,9144l249936,60960r-6096,9144l237744,77724r-3048,4572l228600,91440r-4572,6096l217932,106680r-4572,6096l208788,120396v-1524,1524,-1524,1524,-1524,3048l201168,129540r1524,-3048l196596,135636r-4572,6096l187452,149352r-6096,9144l176784,164592r-6096,9144l166116,179832r-6096,9144l155448,195072r-6096,9144l144780,210312r-4572,7620l134112,227076r-4572,6096l123444,242316r-4572,6096l112776,257556r-4572,6096l103632,271272r-6096,9144l92964,288036r-6096,9144l82296,303276r-6096,9144l70104,320040r1524,-1524l67056,327660v,,,1524,-1524,1524l60960,335280r-6096,9144l48768,352044r1524,-1524l45720,359664r-6096,9144l35052,374904r-4572,7620l24384,391668v-4572,6096,-12192,7620,-16764,4572c1524,391668,,384048,3048,379476r6096,-9144l13716,362712r7620,-9144l24384,347472r4572,-9144c28956,338328,28956,336804,30480,336804r6096,-7620l39624,323088r7620,-9144l45720,315468r4572,-9144c50292,306324,50292,304800,51816,304800r6096,-7620l60960,291084r7620,-9144l71628,275844r4572,-7620l82296,259080r4572,-7620l94488,242316r3048,-6096l105156,227076r3048,-6096l115824,211836r3048,-6096l123444,198120r7620,-9144l134112,182880r7620,-9144l144780,167640r7620,-9144l155448,152400r7620,-9144l166116,137160r4572,-7620l178308,120396r3048,-6096c181356,112776,182880,112776,182880,111252r6096,-6096l187452,108204r4572,-7620l199644,91440r3048,-6096l210312,76200r3048,-6096l219456,62484r6096,-7620l228600,48768r7620,-9144l239268,33528v,-1524,1524,-1524,1524,-3048l246888,24384r-1524,3048l249936,19812r7620,-9144l262128,4572v1524,-2286,4191,-3810,7239,-4191xe" fillcolor="black" stroked="f" strokeweight="0">
                  <v:stroke miterlimit="83231f" joinstyle="miter"/>
                  <v:path arrowok="t" textboxrect="0,0,284988,399288"/>
                </v:shape>
                <v:shape id="Shape 4642" o:spid="_x0000_s1138" style="position:absolute;left:43388;top:5715;width:2286;height:3048;visibility:visible;mso-wrap-style:square;v-text-anchor:top" coordsize="228600,3048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bGZ8cA&#10;AADdAAAADwAAAGRycy9kb3ducmV2LnhtbESP3WrCQBSE7wu+w3KE3hTdaIOUmI3YQqmiFPx5gGP2&#10;mA1mz4bsqunbd4VCL4eZ+YbJF71txI06XztWMBknIIhLp2uuFBwPn6M3ED4ga2wck4If8rAoBk85&#10;ZtrdeUe3fahEhLDPUIEJoc2k9KUhi37sWuLonV1nMUTZVVJ3eI9w28hpksykxZrjgsGWPgyVl/3V&#10;Kki+V5Pd+2t/+qrSl+DX2425phulnof9cg4iUB/+w3/tlVaQztIpPN7EJy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2xmfHAAAA3QAAAA8AAAAAAAAAAAAAAAAAmAIAAGRy&#10;cy9kb3ducmV2LnhtbFBLBQYAAAAABAAEAPUAAACMAwAAAAA=&#10;" path="m225171,r3429,412l228600,33148r-1524,1524l227076,33148r-4572,6095l217932,45339r-6096,7621l207264,59055v,,,,,1524l201168,66677r1524,-3050l198120,71248v-1524,1524,-1524,1524,-1524,3047l190500,80391r,-1524l185928,84964r-6096,7620l175260,98679r-4572,6098l164592,112395r-4572,6096l153924,126112r-4572,6095l143256,139827r-4572,6097c138684,145924,138684,145924,138684,147448r-6096,6095l134112,150495r-6096,9144l123444,165736r-6096,7619l112776,179451r-6096,7621l102108,193167r-6096,7622l91440,206884r-4572,6095l80772,222124r-4572,6095l70104,235839r-4572,6097l60960,248031r-4572,7620c54864,257177,54864,257177,54864,258700r-6096,6095l50292,261748r-6096,9143l38100,278512r-4572,6095l28956,290703r-4572,7621c22860,301372,20193,303276,17145,304039v-3048,762,-6477,380,-9525,-1144c1524,299848,,292227,3048,286131r4572,-7619l15240,269367r4572,-6095l25908,255651r3048,-6096c28956,248031,30480,248031,30480,246507r6096,-6095l35052,243460r4572,-7621l47244,226695r4572,-6095l57912,212979r4572,-6095l65532,200789r7620,-9146l77724,185548r6096,-7621l88392,171831r6096,-7619l99060,158115r6096,-7620l109728,144400r3048,-6097c112776,136779,114300,136779,114300,135255r6096,-6095l120396,130684r4572,-6095l131064,116967r4572,-6095l141732,103251r4572,-6096l152400,89536r4572,-6097l161544,77343r6096,-7619l172212,63627v,,,,,-1524l178308,56007r-1524,3048l181356,51436v,-1524,1524,-1524,1524,-3047l188976,42291r,1524l193548,37719r6096,-7619l204216,24003r4572,-6096c208788,17907,208788,17907,208788,16383r6096,-6095l213360,13336r4572,-7621c219456,2667,222123,763,225171,xe" fillcolor="black" stroked="f" strokeweight="0">
                  <v:stroke miterlimit="83231f" joinstyle="miter"/>
                  <v:path arrowok="t" textboxrect="0,0,228600,304801"/>
                </v:shape>
                <v:rect id="Rectangle 4643" o:spid="_x0000_s1139" style="position:absolute;top:1798;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bI9cYA&#10;AADdAAAADwAAAGRycy9kb3ducmV2LnhtbESPS4vCQBCE78L+h6EXvOnEB6LRUcTdRY++QL01mTYJ&#10;ZnpCZtZEf/3OguCxqKqvqNmiMYW4U+Vyywp63QgEcWJ1zqmC4+GnMwbhPLLGwjIpeJCDxfyjNcNY&#10;25p3dN/7VAQIuxgVZN6XsZQuycig69qSOHhXWxn0QVap1BXWAW4K2Y+ikTSYc1jIsKRVRslt/2sU&#10;rMfl8ryxzzotvi/r0/Y0+TpMvFLtz2Y5BeGp8e/wq73RCoaj4QD+34Qn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ubI9cYAAADdAAAADwAAAAAAAAAAAAAAAACYAgAAZHJz&#10;L2Rvd25yZXYueG1sUEsFBgAAAAAEAAQA9QAAAIsDAAAAAA==&#10;" filled="f" stroked="f">
                  <v:textbox inset="0,0,0,0">
                    <w:txbxContent>
                      <w:p w:rsidR="000A71FD" w:rsidRDefault="000A71FD">
                        <w:r>
                          <w:rPr>
                            <w:rFonts w:ascii="Times New Roman" w:eastAsia="Times New Roman" w:hAnsi="Times New Roman" w:cs="Times New Roman"/>
                            <w:sz w:val="24"/>
                          </w:rPr>
                          <w:t>1400</w:t>
                        </w:r>
                      </w:p>
                    </w:txbxContent>
                  </v:textbox>
                </v:rect>
                <v:rect id="Rectangle 4644" o:spid="_x0000_s1140" style="position:absolute;top:7223;width:4053;height:1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9QgccA&#10;AADdAAAADwAAAGRycy9kb3ducmV2LnhtbESPQWvCQBSE74X+h+UVequbliAaXUNoLcmxasF6e2Rf&#10;k9Ds25BdTfTXdwXB4zAz3zDLdDStOFHvGssKXicRCOLS6oYrBd+7z5cZCOeRNbaWScGZHKSrx4cl&#10;JtoOvKHT1lciQNglqKD2vkukdGVNBt3EdsTB+7W9QR9kX0nd4xDgppVvUTSVBhsOCzV29F5T+bc9&#10;GgX5rMt+CnsZqnZ9yPdf+/nHbu6Ven4aswUIT6O/h2/tQiuIp3EM1zfhCc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0PUIH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1600</w:t>
                        </w:r>
                      </w:p>
                    </w:txbxContent>
                  </v:textbox>
                </v:rect>
                <v:rect id="Rectangle 4645" o:spid="_x0000_s1141" style="position:absolute;top:12664;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P1GscA&#10;AADdAAAADwAAAGRycy9kb3ducmV2LnhtbESPQWvCQBSE7wX/w/KE3uqmYkWjq4htSY41Cra3R/aZ&#10;hGbfhuw2SfvrXaHgcZiZb5j1djC16Kh1lWUFz5MIBHFudcWFgtPx/WkBwnlkjbVlUvBLDrab0cMa&#10;Y217PlCX+UIECLsYFZTeN7GULi/JoJvYhjh4F9sa9EG2hdQt9gFuajmNork0WHFYKLGhfUn5d/Zj&#10;FCSLZveZ2r++qN++kvPHefl6XHqlHsfDbgXC0+Dv4f92qhXM5rMX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D9Rr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1800</w:t>
                        </w:r>
                      </w:p>
                    </w:txbxContent>
                  </v:textbox>
                </v:rect>
                <v:rect id="Rectangle 4646" o:spid="_x0000_s1142" style="position:absolute;top:18089;width:4053;height:1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FrbccA&#10;AADdAAAADwAAAGRycy9kb3ducmV2LnhtbESPQWvCQBSE74L/YXmCN91YJGh0DcFWzLGNBevtkX1N&#10;QrNvQ3Zr0v76bqHQ4zAz3zD7dDStuFPvGssKVssIBHFpdcOVgtfLabEB4TyyxtYyKfgiB+lhOtlj&#10;ou3AL3QvfCUChF2CCmrvu0RKV9Zk0C1tRxy8d9sb9EH2ldQ9DgFuWvkQRbE02HBYqLGjY03lR/Fp&#10;FJw3XfaW2++hap9u5+vzdft42Xql5rMx24HwNPr/8F871wrW8Tq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Ra23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2000</w:t>
                        </w:r>
                      </w:p>
                    </w:txbxContent>
                  </v:textbox>
                </v:rect>
                <v:rect id="Rectangle 4647" o:spid="_x0000_s1143" style="position:absolute;top:23530;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3O9sYA&#10;AADdAAAADwAAAGRycy9kb3ducmV2LnhtbESPT4vCMBTE74LfITxhb5oq4mo1iqiLHtc/oN4ezbMt&#10;Ni+lydqun94sLHgcZuY3zGzRmEI8qHK5ZQX9XgSCOLE651TB6fjVHYNwHlljYZkU/JKDxbzdmmGs&#10;bc17ehx8KgKEXYwKMu/LWEqXZGTQ9WxJHLybrQz6IKtU6grrADeFHETRSBrMOSxkWNIqo+R++DEK&#10;tuNyednZZ50Wm+v2/H2erI8Tr9RHp1lOQXhq/Dv8395pBcPR8BP+3oQnIO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3O9sYAAADdAAAADwAAAAAAAAAAAAAAAACYAgAAZHJz&#10;L2Rvd25yZXYueG1sUEsFBgAAAAAEAAQA9QAAAIsDAAAAAA==&#10;" filled="f" stroked="f">
                  <v:textbox inset="0,0,0,0">
                    <w:txbxContent>
                      <w:p w:rsidR="000A71FD" w:rsidRDefault="000A71FD">
                        <w:r>
                          <w:rPr>
                            <w:rFonts w:ascii="Times New Roman" w:eastAsia="Times New Roman" w:hAnsi="Times New Roman" w:cs="Times New Roman"/>
                            <w:sz w:val="24"/>
                          </w:rPr>
                          <w:t>2200</w:t>
                        </w:r>
                      </w:p>
                    </w:txbxContent>
                  </v:textbox>
                </v:rect>
                <v:rect id="Rectangle 4648" o:spid="_x0000_s1144" style="position:absolute;top:28971;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hMIA&#10;AADdAAAADwAAAGRycy9kb3ducmV2LnhtbERPTYvCMBC9L/gfwgh7W1NFRGtTEXXR46oLrrehGdti&#10;MylNtNVfvzkIHh/vO1l0phJ3alxpWcFwEIEgzqwuOVfwe/z+moJwHlljZZkUPMjBIu19JBhr2/Ke&#10;7gefixDCLkYFhfd1LKXLCjLoBrYmDtzFNgZ9gE0udYNtCDeVHEXRRBosOTQUWNOqoOx6uBkF22m9&#10;/NvZZ5tXm/P29HOarY8zr9Rnv1vOQXjq/Fv8cu+0gvFkHOaGN+EJ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QlqEwgAAAN0AAAAPAAAAAAAAAAAAAAAAAJgCAABkcnMvZG93&#10;bnJldi54bWxQSwUGAAAAAAQABAD1AAAAhwMAAAAA&#10;" filled="f" stroked="f">
                  <v:textbox inset="0,0,0,0">
                    <w:txbxContent>
                      <w:p w:rsidR="000A71FD" w:rsidRDefault="000A71FD">
                        <w:r>
                          <w:rPr>
                            <w:rFonts w:ascii="Times New Roman" w:eastAsia="Times New Roman" w:hAnsi="Times New Roman" w:cs="Times New Roman"/>
                            <w:sz w:val="24"/>
                          </w:rPr>
                          <w:t>2400</w:t>
                        </w:r>
                      </w:p>
                    </w:txbxContent>
                  </v:textbox>
                </v:rect>
                <v:rect id="Rectangle 4649" o:spid="_x0000_s1145" style="position:absolute;top:34396;width:4053;height:1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H8cA&#10;AADdAAAADwAAAGRycy9kb3ducmV2LnhtbESPQWvCQBSE74L/YXmCN91YJJjoGoKtmGOrBevtkX1N&#10;QrNvQ3Zr0v76bqHQ4zAz3zC7bDStuFPvGssKVssIBHFpdcOVgtfLcbEB4TyyxtYyKfgiB9l+Otlh&#10;qu3AL3Q/+0oECLsUFdTed6mUrqzJoFvajjh477Y36IPsK6l7HALctPIhimJpsOGwUGNHh5rKj/On&#10;UXDadPlbYb+Hqn26na7P1+Txknil5rMx34LwNPr/8F+70ArW8TqB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O/x/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2600</w:t>
                        </w:r>
                      </w:p>
                    </w:txbxContent>
                  </v:textbox>
                </v:rect>
                <v:rect id="Rectangle 4650" o:spid="_x0000_s1146" style="position:absolute;top:39837;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AX8MA&#10;AADdAAAADwAAAGRycy9kb3ducmV2LnhtbERPTYvCMBC9C/6HMII3TV1UtGsUWRU9ahXcvQ3NbFts&#10;JqWJtu6v3xwEj4/3vVi1phQPql1hWcFoGIEgTq0uOFNwOe8GMxDOI2ssLZOCJzlYLbudBcbaNnyi&#10;R+IzEULYxagg976KpXRpTgbd0FbEgfu1tUEfYJ1JXWMTwk0pP6JoKg0WHBpyrOgrp/SW3I2C/axa&#10;fx/sX5OV25/99Xidb85zr1S/164/QXhq/Vv8ch+0gvF0EvaH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3AX8MAAADd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4"/>
                          </w:rPr>
                          <w:t>2800</w:t>
                        </w:r>
                      </w:p>
                    </w:txbxContent>
                  </v:textbox>
                </v:rect>
                <v:rect id="Rectangle 4651" o:spid="_x0000_s1147" style="position:absolute;top:45262;width:4053;height:1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FlxMcA&#10;AADdAAAADwAAAGRycy9kb3ducmV2LnhtbESPQWvCQBSE7wX/w/IKvdWNxUqMriLWYo41EWxvj+wz&#10;Cc2+DdmtSfvrXaHgcZiZb5jlejCNuFDnassKJuMIBHFhdc2lgmP+/hyDcB5ZY2OZFPySg/Vq9LDE&#10;RNueD3TJfCkChF2CCirv20RKV1Rk0I1tSxy8s+0M+iC7UuoO+wA3jXyJopk0WHNYqLClbUXFd/Zj&#10;FOzjdvOZ2r++bHZf+9PHaf6Wz71ST4/DZgHC0+Dv4f92qhVMZ68T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hZcT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3000</w:t>
                        </w:r>
                      </w:p>
                    </w:txbxContent>
                  </v:textbox>
                </v:rect>
                <v:rect id="Rectangle 4652" o:spid="_x0000_s1148" style="position:absolute;top:50703;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P7s8cA&#10;AADdAAAADwAAAGRycy9kb3ducmV2LnhtbESPQWvCQBSE7wX/w/KE3uqm0opGVxFtSY41Cra3R/aZ&#10;hGbfhuw2SfvrXaHgcZiZb5jVZjC16Kh1lWUFz5MIBHFudcWFgtPx/WkOwnlkjbVlUvBLDjbr0cMK&#10;Y217PlCX+UIECLsYFZTeN7GULi/JoJvYhjh4F9sa9EG2hdQt9gFuajmNopk0WHFYKLGhXUn5d/Zj&#10;FCTzZvuZ2r++qN++kvPHebE/LrxSj+NhuwThafD38H871QpeZq9T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z+7P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3200</w:t>
                        </w:r>
                      </w:p>
                    </w:txbxContent>
                  </v:textbox>
                </v:rect>
                <v:rect id="Rectangle 4653" o:spid="_x0000_s1149" style="position:absolute;top:56144;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9eKMcA&#10;AADdAAAADwAAAGRycy9kb3ducmV2LnhtbESPQWvCQBSE74X+h+UVequbWisasxGxLXrUKKi3R/aZ&#10;hGbfhuzWRH99Vyj0OMzMN0wy700tLtS6yrKC10EEgji3uuJCwX739TIB4TyyxtoyKbiSg3n6+JBg&#10;rG3HW7pkvhABwi5GBaX3TSyly0sy6Aa2IQ7e2bYGfZBtIXWLXYCbWg6jaCwNVhwWSmxoWVL+nf0Y&#10;BatJsziu7a0r6s/T6rA5TD92U6/U81O/mIHw1Pv/8F97rRWMxu9v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c/Xij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3400</w:t>
                        </w:r>
                      </w:p>
                    </w:txbxContent>
                  </v:textbox>
                </v:rect>
                <v:rect id="Rectangle 4654" o:spid="_x0000_s1150" style="position:absolute;top:61569;width:4053;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GXMcA&#10;AADdAAAADwAAAGRycy9kb3ducmV2LnhtbESPQWvCQBSE7wX/w/KE3uqmYkWjq4htSY41Cra3R/aZ&#10;hGbfhuw2SfvrXaHgcZiZb5j1djC16Kh1lWUFz5MIBHFudcWFgtPx/WkBwnlkjbVlUvBLDrab0cMa&#10;Y217PlCX+UIECLsYFZTeN7GULi/JoJvYhjh4F9sa9EG2hdQt9gFuajmNork0WHFYKLGhfUn5d/Zj&#10;FCSLZveZ2r++qN++kvPHefl6XHqlHsfDbgXC0+Dv4f92qhXM5i8zuL0JT0B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Wxlz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3600</w:t>
                        </w:r>
                      </w:p>
                    </w:txbxContent>
                  </v:textbox>
                </v:rect>
                <v:rect id="Rectangle 17716" o:spid="_x0000_s1151" style="position:absolute;left:23301;width:4561;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f4cQA&#10;AADeAAAADwAAAGRycy9kb3ducmV2LnhtbERPS4vCMBC+L/gfwizsbU314KMaRdRFj2oFd29DM7Zl&#10;m0lpoq3+eiMI3ubje8503ppSXKl2hWUFvW4Egji1uuBMwTH5+R6BcB5ZY2mZFNzIwXzW+ZhirG3D&#10;e7oefCZCCLsYFeTeV7GULs3JoOvaijhwZ1sb9AHWmdQ1NiHclLIfRQNpsODQkGNFy5zS/8PFKNiM&#10;qsXv1t6brFz/bU6703iVjL1SX5/tYgLCU+vf4pd7q8P84bA3gOc74QY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w3+H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4"/>
                          </w:rPr>
                          <w:t>0,020</w:t>
                        </w:r>
                      </w:p>
                    </w:txbxContent>
                  </v:textbox>
                </v:rect>
                <v:rect id="Rectangle 17717" o:spid="_x0000_s1152" style="position:absolute;left:33634;width:4561;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x6esQA&#10;AADeAAAADwAAAGRycy9kb3ducmV2LnhtbERPS4vCMBC+C/6HMII3TfVgtRpFfKDHXRXU29CMbbGZ&#10;lCba7v76zcLC3ubje85i1ZpSvKl2hWUFo2EEgji1uuBMweW8H0xBOI+ssbRMCr7IwWrZ7Sww0bbh&#10;T3qffCZCCLsEFeTeV4mULs3JoBvaijhwD1sb9AHWmdQ1NiHclHIcRRNpsODQkGNFm5zS5+llFBym&#10;1fp2tN9NVu7uh+vHdbY9z7xS/V67noPw1Pp/8Z/7qMP8OB7F8PtOuEE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8enr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4"/>
                          </w:rPr>
                          <w:t>0,025</w:t>
                        </w:r>
                      </w:p>
                    </w:txbxContent>
                  </v:textbox>
                </v:rect>
                <v:rect id="Rectangle 17714" o:spid="_x0000_s1153" style="position:absolute;left:2636;width:4561;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7kDcQA&#10;AADeAAAADwAAAGRycy9kb3ducmV2LnhtbERPS4vCMBC+C/sfwgjeNFUWH9Uosq7o0ceCehuasS02&#10;k9JEW/31mwVhb/PxPWe2aEwhHlS53LKCfi8CQZxYnXOq4Oe47o5BOI+ssbBMCp7kYDH/aM0w1rbm&#10;PT0OPhUhhF2MCjLvy1hKl2Rk0PVsSRy4q60M+gCrVOoK6xBuCjmIoqE0mHNoyLCkr4yS2+FuFGzG&#10;5fK8ta86Lb4vm9PuNFkdJ16pTrtZTkF4avy/+O3e6jB/NOp/wt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u5A3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4"/>
                          </w:rPr>
                          <w:t>0,010</w:t>
                        </w:r>
                      </w:p>
                    </w:txbxContent>
                  </v:textbox>
                </v:rect>
                <v:rect id="Rectangle 17715" o:spid="_x0000_s1154" style="position:absolute;left:12969;width:4560;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JBlsQA&#10;AADeAAAADwAAAGRycy9kb3ducmV2LnhtbERPS4vCMBC+C/sfwgjeNFVYH9Uosq7o0ceCehuasS02&#10;k9JEW/31mwVhb/PxPWe2aEwhHlS53LKCfi8CQZxYnXOq4Oe47o5BOI+ssbBMCp7kYDH/aM0w1rbm&#10;PT0OPhUhhF2MCjLvy1hKl2Rk0PVsSRy4q60M+gCrVOoK6xBuCjmIoqE0mHNoyLCkr4yS2+FuFGzG&#10;5fK8ta86Lb4vm9PuNFkdJ16pTrtZTkF4avy/+O3e6jB/NOp/wt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iQZb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4"/>
                          </w:rPr>
                          <w:t>0,015</w:t>
                        </w:r>
                      </w:p>
                    </w:txbxContent>
                  </v:textbox>
                </v:rect>
                <v:rect id="Rectangle 17718" o:spid="_x0000_s1155" style="position:absolute;left:43967;width:4560;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PuCMgA&#10;AADeAAAADwAAAGRycy9kb3ducmV2LnhtbESPQW/CMAyF70j7D5En7QYpOwzomiIEm+C4ARLsZjVe&#10;W61xqiajhV8/HyZxs/We3/ucLQfXqAt1ofZsYDpJQBEX3tZcGjge3sdzUCEiW2w8k4ErBVjmD6MM&#10;U+t7/qTLPpZKQjikaKCKsU21DkVFDsPEt8SiffvOYZS1K7XtsJdw1+jnJHnRDmuWhgpbWldU/Ox/&#10;nYHtvF2dd/7Wl83b1/b0cVpsDotozNPjsHoFFWmId/P/9c4K/mw2FV55R2bQ+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I+4I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sz w:val="24"/>
                          </w:rPr>
                          <w:t>0,030</w:t>
                        </w:r>
                      </w:p>
                    </w:txbxContent>
                  </v:textbox>
                </v:rect>
                <v:rect id="Rectangle 4661" o:spid="_x0000_s1156" style="position:absolute;left:15087;top:12370;width:1012;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2vecUA&#10;AADdAAAADwAAAGRycy9kb3ducmV2LnhtbESPT4vCMBTE74LfITzBm6aKFK1GEf+gx10V1NujebbF&#10;5qU00Xb3028WFvY4zMxvmMWqNaV4U+0KywpGwwgEcWp1wZmCy3k/mIJwHlljaZkUfJGD1bLbWWCi&#10;bcOf9D75TAQIuwQV5N5XiZQuzcmgG9qKOHgPWxv0QdaZ1DU2AW5KOY6iWBosOCzkWNEmp/R5ehkF&#10;h2m1vh3td5OVu/vh+nGdbc8zr1S/167nIDy1/j/81z5qBZM4HsHvm/A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za95xQAAAN0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4"/>
                          </w:rPr>
                          <w:t>ρ</w:t>
                        </w:r>
                      </w:p>
                    </w:txbxContent>
                  </v:textbox>
                </v:rect>
                <v:rect id="Rectangle 4662" o:spid="_x0000_s1157" style="position:absolute;left:15849;top:13184;width:641;height:15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8xDsUA&#10;AADdAAAADwAAAGRycy9kb3ducmV2LnhtbESPT4vCMBTE7wv7HcJb8LamK1K0GkVWFz36D9Tbo3m2&#10;xealNFlb/fRGEDwOM/MbZjxtTSmuVLvCsoKfbgSCOLW64EzBfvf3PQDhPLLG0jIpuJGD6eTzY4yJ&#10;tg1v6Lr1mQgQdgkqyL2vEildmpNB17UVcfDOtjbog6wzqWtsAtyUshdFsTRYcFjIsaLfnNLL9t8o&#10;WA6q2XFl701WLk7Lw/ownO+GXqnOVzsbgfDU+nf41V5pBf047sHzTX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HzEOxQAAAN0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16"/>
                          </w:rPr>
                          <w:t>в</w:t>
                        </w:r>
                      </w:p>
                    </w:txbxContent>
                  </v:textbox>
                </v:rect>
                <v:rect id="Rectangle 4663" o:spid="_x0000_s1158" style="position:absolute;left:16337;top:12679;width:7722;height:1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OUlccA&#10;AADdAAAADwAAAGRycy9kb3ducmV2LnhtbESPQWvCQBSE74X+h+UVvDWb2hJidBWpLXqsWki9PbLP&#10;JJh9G7KrSfvrXaHgcZiZb5jZYjCNuFDnassKXqIYBHFhdc2lgu/953MKwnlkjY1lUvBLDhbzx4cZ&#10;Ztr2vKXLzpciQNhlqKDyvs2kdEVFBl1kW+LgHW1n0AfZlVJ32Ae4aeQ4jhNpsOawUGFL7xUVp93Z&#10;KFin7fJnY//6svk4rPOvfLLaT7xSo6dhOQXhafD38H97oxW8Jckr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lTlJX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=0,9316*</w:t>
                        </w:r>
                      </w:p>
                    </w:txbxContent>
                  </v:textbox>
                </v:rect>
                <v:rect id="Rectangle 4664" o:spid="_x0000_s1159" style="position:absolute;left:22143;top:12370;width:1464;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oM4ccA&#10;AADdAAAADwAAAGRycy9kb3ducmV2LnhtbESPQWvCQBSE74L/YXmCN91YJGh0DcFWzLGNBevtkX1N&#10;QrNvQ3Zr0v76bqHQ4zAz3zD7dDStuFPvGssKVssIBHFpdcOVgtfLabEB4TyyxtYyKfgiB+lhOtlj&#10;ou3AL3QvfCUChF2CCmrvu0RKV9Zk0C1tRxy8d9sb9EH2ldQ9DgFuWvkQRbE02HBYqLGjY03lR/Fp&#10;FJw3XfaW2++hap9u5+vzdft42Xql5rMx24HwNPr/8F871wrWcbyG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6DOH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4"/>
                          </w:rPr>
                          <w:t>Н</w:t>
                        </w:r>
                      </w:p>
                    </w:txbxContent>
                  </v:textbox>
                </v:rect>
                <v:rect id="Rectangle 4665" o:spid="_x0000_s1160" style="position:absolute;left:23240;top:12568;width:3537;height:12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apescA&#10;AADdAAAADwAAAGRycy9kb3ducmV2LnhtbESPQWvCQBSE74X+h+UVvDWbShtidBWpLXqsWki9PbLP&#10;JJh9G7KrSfvrXaHgcZiZb5jZYjCNuFDnassKXqIYBHFhdc2lgu/953MKwnlkjY1lUvBLDhbzx4cZ&#10;Ztr2vKXLzpciQNhlqKDyvs2kdEVFBl1kW+LgHW1n0AfZlVJ32Ae4aeQ4jhNpsOawUGFL7xUVp93Z&#10;KFin7fJnY//6svk4rPOvfLLaT7xSo6dhOQXhafD38H97oxW8Jskb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2qXrHAAAA3Q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16"/>
                          </w:rPr>
                          <w:t>-0,473</w:t>
                        </w:r>
                      </w:p>
                    </w:txbxContent>
                  </v:textbox>
                </v:rect>
                <v:rect id="Rectangle 4666" o:spid="_x0000_s1161" style="position:absolute;left:18486;top:14432;width:5351;height:1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Q3DcUA&#10;AADdAAAADwAAAGRycy9kb3ducmV2LnhtbESPQYvCMBSE7wv+h/AEb2vqIkWrUURX9Lirgnp7NM+2&#10;2LyUJtrqr98sCB6HmfmGmc5bU4o71a6wrGDQj0AQp1YXnCk47NefIxDOI2ssLZOCBzmYzzofU0y0&#10;bfiX7jufiQBhl6CC3PsqkdKlORl0fVsRB+9ia4M+yDqTusYmwE0pv6IolgYLDgs5VrTMKb3ubkbB&#10;ZlQtTlv7bLLy+7w5/hzHq/3YK9XrtosJCE+tf4df7a1WMIz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JDcNxQAAAN0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4"/>
                          </w:rPr>
                          <w:t>r=0,85</w:t>
                        </w:r>
                      </w:p>
                    </w:txbxContent>
                  </v:textbox>
                </v:rect>
                <w10:anchorlock/>
              </v:group>
            </w:pict>
          </mc:Fallback>
        </mc:AlternateContent>
      </w:r>
    </w:p>
    <w:p w:rsidR="000861FE" w:rsidRDefault="00EE4996">
      <w:pPr>
        <w:spacing w:after="146"/>
        <w:ind w:left="288"/>
      </w:pPr>
      <w:r>
        <w:rPr>
          <w:rFonts w:ascii="Times New Roman" w:eastAsia="Times New Roman" w:hAnsi="Times New Roman" w:cs="Times New Roman"/>
          <w:b/>
          <w:sz w:val="24"/>
        </w:rPr>
        <w:t>H, м</w:t>
      </w:r>
    </w:p>
    <w:p w:rsidR="000861FE" w:rsidRDefault="00EE4996">
      <w:pPr>
        <w:spacing w:after="218"/>
        <w:ind w:right="1148"/>
        <w:jc w:val="right"/>
      </w:pPr>
      <w:r>
        <w:t xml:space="preserve"> </w:t>
      </w:r>
    </w:p>
    <w:p w:rsidR="000861FE" w:rsidRPr="000E3C0B" w:rsidRDefault="0071312A" w:rsidP="00B560D9">
      <w:pPr>
        <w:spacing w:after="210" w:line="360" w:lineRule="auto"/>
        <w:ind w:left="-5" w:hanging="10"/>
        <w:jc w:val="both"/>
        <w:rPr>
          <w:rFonts w:ascii="Times New Roman" w:hAnsi="Times New Roman" w:cs="Times New Roman"/>
        </w:rPr>
      </w:pPr>
      <w:r>
        <w:rPr>
          <w:rFonts w:ascii="Times New Roman" w:hAnsi="Times New Roman" w:cs="Times New Roman"/>
          <w:sz w:val="28"/>
          <w:lang w:val="uk-UA"/>
        </w:rPr>
        <w:t xml:space="preserve">Рисунок 2.1 - </w:t>
      </w:r>
      <w:r w:rsidR="00EE4996" w:rsidRPr="000E3C0B">
        <w:rPr>
          <w:rFonts w:ascii="Times New Roman" w:hAnsi="Times New Roman" w:cs="Times New Roman"/>
          <w:sz w:val="28"/>
        </w:rPr>
        <w:t xml:space="preserve">Графік зміни опору пластових вод продуктивних горизонтівРосільнянського родовища зі збільшенням глибини їх залягання </w:t>
      </w:r>
    </w:p>
    <w:p w:rsidR="000861FE" w:rsidRDefault="00EE4996">
      <w:pPr>
        <w:spacing w:after="131"/>
        <w:ind w:left="708"/>
      </w:pPr>
      <w:r>
        <w:rPr>
          <w:rFonts w:ascii="Times New Roman" w:eastAsia="Times New Roman" w:hAnsi="Times New Roman" w:cs="Times New Roman"/>
          <w:sz w:val="28"/>
        </w:rPr>
        <w:t xml:space="preserve"> </w:t>
      </w:r>
    </w:p>
    <w:p w:rsidR="000861FE" w:rsidRDefault="00EE4996">
      <w:pPr>
        <w:spacing w:after="131"/>
        <w:ind w:left="708"/>
      </w:pPr>
      <w:r>
        <w:rPr>
          <w:rFonts w:ascii="Times New Roman" w:eastAsia="Times New Roman" w:hAnsi="Times New Roman" w:cs="Times New Roman"/>
          <w:sz w:val="28"/>
        </w:rPr>
        <w:lastRenderedPageBreak/>
        <w:t xml:space="preserve"> </w:t>
      </w:r>
    </w:p>
    <w:p w:rsidR="000861FE" w:rsidRDefault="00EE4996">
      <w:pPr>
        <w:spacing w:after="0"/>
        <w:ind w:left="708"/>
      </w:pPr>
      <w:r>
        <w:rPr>
          <w:rFonts w:ascii="Times New Roman" w:eastAsia="Times New Roman" w:hAnsi="Times New Roman" w:cs="Times New Roman"/>
          <w:sz w:val="28"/>
        </w:rPr>
        <w:t xml:space="preserve"> </w:t>
      </w:r>
    </w:p>
    <w:p w:rsidR="000861FE" w:rsidRDefault="00EE4996">
      <w:pPr>
        <w:spacing w:after="0"/>
        <w:ind w:right="1593"/>
        <w:jc w:val="right"/>
      </w:pPr>
      <w:r>
        <w:rPr>
          <w:rFonts w:ascii="Times New Roman" w:eastAsia="Times New Roman" w:hAnsi="Times New Roman" w:cs="Times New Roman"/>
          <w:b/>
          <w:sz w:val="28"/>
        </w:rPr>
        <w:t xml:space="preserve">Т, </w:t>
      </w:r>
      <w:r>
        <w:rPr>
          <w:rFonts w:ascii="Times New Roman" w:eastAsia="Times New Roman" w:hAnsi="Times New Roman" w:cs="Times New Roman"/>
          <w:b/>
          <w:sz w:val="28"/>
          <w:vertAlign w:val="superscript"/>
        </w:rPr>
        <w:t>о</w:t>
      </w:r>
      <w:r>
        <w:rPr>
          <w:rFonts w:ascii="Times New Roman" w:eastAsia="Times New Roman" w:hAnsi="Times New Roman" w:cs="Times New Roman"/>
          <w:b/>
          <w:sz w:val="28"/>
        </w:rPr>
        <w:t>С</w:t>
      </w:r>
    </w:p>
    <w:p w:rsidR="000861FE" w:rsidRDefault="00EE4996">
      <w:pPr>
        <w:spacing w:after="75"/>
        <w:ind w:left="175"/>
      </w:pPr>
      <w:r>
        <w:rPr>
          <w:noProof/>
        </w:rPr>
        <w:drawing>
          <wp:inline distT="0" distB="0" distL="0" distR="0">
            <wp:extent cx="4956049" cy="6879337"/>
            <wp:effectExtent l="0" t="0" r="0" b="0"/>
            <wp:docPr id="79385" name="Picture 79385"/>
            <wp:cNvGraphicFramePr/>
            <a:graphic xmlns:a="http://schemas.openxmlformats.org/drawingml/2006/main">
              <a:graphicData uri="http://schemas.openxmlformats.org/drawingml/2006/picture">
                <pic:pic xmlns:pic="http://schemas.openxmlformats.org/drawingml/2006/picture">
                  <pic:nvPicPr>
                    <pic:cNvPr id="79385" name="Picture 79385"/>
                    <pic:cNvPicPr/>
                  </pic:nvPicPr>
                  <pic:blipFill>
                    <a:blip r:embed="rId10"/>
                    <a:stretch>
                      <a:fillRect/>
                    </a:stretch>
                  </pic:blipFill>
                  <pic:spPr>
                    <a:xfrm>
                      <a:off x="0" y="0"/>
                      <a:ext cx="4956049" cy="6879337"/>
                    </a:xfrm>
                    <a:prstGeom prst="rect">
                      <a:avLst/>
                    </a:prstGeom>
                  </pic:spPr>
                </pic:pic>
              </a:graphicData>
            </a:graphic>
          </wp:inline>
        </w:drawing>
      </w:r>
    </w:p>
    <w:p w:rsidR="000861FE" w:rsidRDefault="00EE4996">
      <w:pPr>
        <w:ind w:right="1184"/>
        <w:jc w:val="right"/>
      </w:pPr>
      <w:r>
        <w:t xml:space="preserve"> </w:t>
      </w:r>
    </w:p>
    <w:p w:rsidR="000861FE" w:rsidRPr="000E3C0B" w:rsidRDefault="0071312A" w:rsidP="00B560D9">
      <w:pPr>
        <w:spacing w:after="218" w:line="360" w:lineRule="auto"/>
        <w:ind w:left="-5" w:hanging="10"/>
        <w:jc w:val="both"/>
        <w:rPr>
          <w:rFonts w:ascii="Times New Roman" w:hAnsi="Times New Roman" w:cs="Times New Roman"/>
          <w:sz w:val="28"/>
          <w:szCs w:val="28"/>
        </w:rPr>
      </w:pPr>
      <w:r>
        <w:rPr>
          <w:rFonts w:ascii="Times New Roman" w:hAnsi="Times New Roman" w:cs="Times New Roman"/>
          <w:sz w:val="28"/>
          <w:szCs w:val="28"/>
          <w:lang w:val="uk-UA"/>
        </w:rPr>
        <w:t xml:space="preserve">Рисунок 2.2 - </w:t>
      </w:r>
      <w:r w:rsidR="00EE4996" w:rsidRPr="000E3C0B">
        <w:rPr>
          <w:rFonts w:ascii="Times New Roman" w:hAnsi="Times New Roman" w:cs="Times New Roman"/>
          <w:sz w:val="28"/>
          <w:szCs w:val="28"/>
        </w:rPr>
        <w:t>Графік зміни температуриз глибиною з глибиною свердловин</w:t>
      </w:r>
      <w:r w:rsidR="00B560D9">
        <w:rPr>
          <w:rFonts w:ascii="Times New Roman" w:hAnsi="Times New Roman" w:cs="Times New Roman"/>
          <w:sz w:val="28"/>
          <w:szCs w:val="28"/>
          <w:lang w:val="uk-UA"/>
        </w:rPr>
        <w:t xml:space="preserve"> </w:t>
      </w:r>
      <w:r w:rsidR="00EE4996" w:rsidRPr="000E3C0B">
        <w:rPr>
          <w:rFonts w:ascii="Times New Roman" w:hAnsi="Times New Roman" w:cs="Times New Roman"/>
          <w:sz w:val="28"/>
          <w:szCs w:val="28"/>
        </w:rPr>
        <w:t xml:space="preserve">Росільнянського родовища. </w:t>
      </w:r>
    </w:p>
    <w:p w:rsidR="000861FE" w:rsidRDefault="00EE4996">
      <w:pPr>
        <w:spacing w:after="263"/>
      </w:pPr>
      <w:r>
        <w:t xml:space="preserve"> </w:t>
      </w:r>
    </w:p>
    <w:p w:rsidR="000861FE" w:rsidRDefault="00EE4996">
      <w:pPr>
        <w:spacing w:after="131"/>
        <w:ind w:left="708"/>
      </w:pPr>
      <w:r>
        <w:rPr>
          <w:rFonts w:ascii="Times New Roman" w:eastAsia="Times New Roman" w:hAnsi="Times New Roman" w:cs="Times New Roman"/>
          <w:sz w:val="28"/>
        </w:rPr>
        <w:t xml:space="preserve"> </w:t>
      </w:r>
    </w:p>
    <w:p w:rsidR="007B79B2" w:rsidRDefault="007B79B2" w:rsidP="00B560D9">
      <w:pPr>
        <w:spacing w:after="131"/>
        <w:ind w:left="708"/>
        <w:jc w:val="both"/>
        <w:rPr>
          <w:rFonts w:ascii="Times New Roman" w:eastAsia="Times New Roman" w:hAnsi="Times New Roman" w:cs="Times New Roman"/>
          <w:sz w:val="28"/>
        </w:rPr>
      </w:pPr>
    </w:p>
    <w:p w:rsidR="00E402D5" w:rsidRDefault="00E402D5" w:rsidP="00B560D9">
      <w:pPr>
        <w:spacing w:after="131"/>
        <w:ind w:left="708"/>
        <w:jc w:val="both"/>
        <w:rPr>
          <w:rFonts w:ascii="Times New Roman" w:eastAsia="Times New Roman" w:hAnsi="Times New Roman" w:cs="Times New Roman"/>
          <w:sz w:val="28"/>
        </w:rPr>
      </w:pPr>
    </w:p>
    <w:p w:rsidR="000861FE" w:rsidRPr="00B532B1" w:rsidRDefault="00E402D5" w:rsidP="00B560D9">
      <w:pPr>
        <w:spacing w:after="131"/>
        <w:ind w:left="708"/>
        <w:jc w:val="both"/>
        <w:rPr>
          <w:rFonts w:ascii="Times New Roman" w:hAnsi="Times New Roman" w:cs="Times New Roman"/>
          <w:sz w:val="28"/>
          <w:szCs w:val="28"/>
        </w:rPr>
      </w:pPr>
      <w:r>
        <w:rPr>
          <w:rFonts w:ascii="Times New Roman" w:eastAsia="Times New Roman" w:hAnsi="Times New Roman" w:cs="Times New Roman"/>
          <w:sz w:val="28"/>
          <w:lang w:val="uk-UA"/>
        </w:rPr>
        <w:t>Таблиця 2.1 -</w:t>
      </w:r>
      <w:r w:rsidR="00EE4996">
        <w:rPr>
          <w:rFonts w:ascii="Times New Roman" w:eastAsia="Times New Roman" w:hAnsi="Times New Roman" w:cs="Times New Roman"/>
          <w:sz w:val="28"/>
        </w:rPr>
        <w:t xml:space="preserve"> </w:t>
      </w:r>
      <w:r w:rsidR="00EE4996" w:rsidRPr="00B532B1">
        <w:rPr>
          <w:rFonts w:ascii="Times New Roman" w:hAnsi="Times New Roman" w:cs="Times New Roman"/>
          <w:sz w:val="28"/>
          <w:szCs w:val="28"/>
        </w:rPr>
        <w:t xml:space="preserve">Зміна температури пласта і питомого опору пластових вод з глибиною. </w:t>
      </w:r>
    </w:p>
    <w:tbl>
      <w:tblPr>
        <w:tblStyle w:val="TableGrid"/>
        <w:tblW w:w="9571" w:type="dxa"/>
        <w:tblInd w:w="-108" w:type="dxa"/>
        <w:tblCellMar>
          <w:top w:w="46" w:type="dxa"/>
          <w:left w:w="106" w:type="dxa"/>
          <w:right w:w="115" w:type="dxa"/>
        </w:tblCellMar>
        <w:tblLook w:val="04A0" w:firstRow="1" w:lastRow="0" w:firstColumn="1" w:lastColumn="0" w:noHBand="0" w:noVBand="1"/>
      </w:tblPr>
      <w:tblGrid>
        <w:gridCol w:w="1149"/>
        <w:gridCol w:w="1030"/>
        <w:gridCol w:w="1027"/>
        <w:gridCol w:w="1150"/>
        <w:gridCol w:w="1022"/>
        <w:gridCol w:w="1020"/>
        <w:gridCol w:w="1150"/>
        <w:gridCol w:w="1013"/>
        <w:gridCol w:w="1010"/>
      </w:tblGrid>
      <w:tr w:rsidR="000861FE">
        <w:trPr>
          <w:trHeight w:val="826"/>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Глибина, м</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proofErr w:type="gramStart"/>
            <w:r>
              <w:t>Тпл.,</w:t>
            </w:r>
            <w:proofErr w:type="gramEnd"/>
            <w:r>
              <w:t xml:space="preserve"> оС</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spacing w:after="31"/>
              <w:ind w:left="2"/>
              <w:jc w:val="both"/>
            </w:pPr>
            <w:r>
              <w:t xml:space="preserve">ρвt, </w:t>
            </w:r>
          </w:p>
          <w:p w:rsidR="000861FE" w:rsidRDefault="00EE4996" w:rsidP="00B560D9">
            <w:pPr>
              <w:ind w:left="2"/>
              <w:jc w:val="both"/>
            </w:pPr>
            <w:r>
              <w:t>Омм</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Глибина, м</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proofErr w:type="gramStart"/>
            <w:r>
              <w:t>Тпл.,</w:t>
            </w:r>
            <w:proofErr w:type="gramEnd"/>
            <w:r>
              <w:t xml:space="preserve"> оС</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spacing w:after="31"/>
              <w:ind w:left="2"/>
              <w:jc w:val="both"/>
            </w:pPr>
            <w:r>
              <w:t xml:space="preserve">ρвt, </w:t>
            </w:r>
          </w:p>
          <w:p w:rsidR="000861FE" w:rsidRDefault="00EE4996" w:rsidP="00B560D9">
            <w:pPr>
              <w:ind w:left="2"/>
              <w:jc w:val="both"/>
            </w:pPr>
            <w:r>
              <w:t>Омм</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Глибина, м</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proofErr w:type="gramStart"/>
            <w:r>
              <w:t>Тпл.,</w:t>
            </w:r>
            <w:proofErr w:type="gramEnd"/>
            <w:r>
              <w:t xml:space="preserve"> оС</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spacing w:after="31"/>
              <w:jc w:val="both"/>
            </w:pPr>
            <w:r>
              <w:t xml:space="preserve">ρвt, </w:t>
            </w:r>
          </w:p>
          <w:p w:rsidR="000861FE" w:rsidRDefault="00EE4996" w:rsidP="00B560D9">
            <w:pPr>
              <w:jc w:val="both"/>
            </w:pPr>
            <w:r>
              <w:t>Омм</w:t>
            </w:r>
            <w:r>
              <w:rPr>
                <w:sz w:val="24"/>
              </w:rPr>
              <w:t xml:space="preserve"> </w:t>
            </w:r>
          </w:p>
        </w:tc>
      </w:tr>
      <w:tr w:rsidR="000861FE">
        <w:trPr>
          <w:trHeight w:val="521"/>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1500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42,5</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0,030</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2500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65,5</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0,022</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3000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77,0</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0,022</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1600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44,8</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0,029</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2500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65,5</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0,025</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3100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79,3</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0,021</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1700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47,1</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0,028</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2600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67,8</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0,021</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3200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81,6</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0,021</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1800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49,4</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0,027</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2600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67,8</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0,024</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3300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83,9</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0,020</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1900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51,7</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0,026</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2700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70,1</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0,021</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3400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86,2</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0,020</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2000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54,0</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0,025</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2700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70,1</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0,024</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3500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88,5</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0,020</w:t>
            </w:r>
            <w:r>
              <w:rPr>
                <w:sz w:val="24"/>
              </w:rPr>
              <w:t xml:space="preserve"> </w:t>
            </w:r>
          </w:p>
        </w:tc>
      </w:tr>
      <w:tr w:rsidR="000861FE">
        <w:trPr>
          <w:trHeight w:val="521"/>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2100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56,3</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0,024</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2800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72,4</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0,020</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3600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90,8</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0,019</w:t>
            </w:r>
            <w:r>
              <w:rPr>
                <w:sz w:val="24"/>
              </w:rPr>
              <w:t xml:space="preserve"> </w:t>
            </w:r>
          </w:p>
        </w:tc>
      </w:tr>
      <w:tr w:rsidR="000861FE">
        <w:trPr>
          <w:trHeight w:val="518"/>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2200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58,6</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0,024</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2800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72,4</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0,023</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3700</w:t>
            </w: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93,1</w:t>
            </w: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t>0,019</w:t>
            </w:r>
            <w:r>
              <w:rPr>
                <w:sz w:val="24"/>
              </w:rPr>
              <w:t xml:space="preserve"> </w:t>
            </w:r>
          </w:p>
        </w:tc>
      </w:tr>
      <w:tr w:rsidR="000861FE">
        <w:trPr>
          <w:trHeight w:val="547"/>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2300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60,9</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0,023</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2900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74,7</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rPr>
                <w:sz w:val="24"/>
              </w:rPr>
              <w:t xml:space="preserve"> </w:t>
            </w:r>
          </w:p>
        </w:tc>
      </w:tr>
      <w:tr w:rsidR="000861FE">
        <w:trPr>
          <w:trHeight w:val="547"/>
        </w:trPr>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2400</w:t>
            </w:r>
            <w:r>
              <w:rPr>
                <w:sz w:val="24"/>
              </w:rPr>
              <w:t xml:space="preserve"> </w:t>
            </w:r>
          </w:p>
        </w:tc>
        <w:tc>
          <w:tcPr>
            <w:tcW w:w="103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63,2</w:t>
            </w:r>
            <w:r>
              <w:rPr>
                <w:sz w:val="24"/>
              </w:rPr>
              <w:t xml:space="preserve"> </w:t>
            </w:r>
          </w:p>
        </w:tc>
        <w:tc>
          <w:tcPr>
            <w:tcW w:w="1027"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0,022</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2900</w:t>
            </w:r>
            <w:r>
              <w:rPr>
                <w:sz w:val="24"/>
              </w:rPr>
              <w:t xml:space="preserve"> </w:t>
            </w:r>
          </w:p>
        </w:tc>
        <w:tc>
          <w:tcPr>
            <w:tcW w:w="1022"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74,7</w:t>
            </w:r>
            <w:r>
              <w:rPr>
                <w:sz w:val="24"/>
              </w:rPr>
              <w:t xml:space="preserve"> </w:t>
            </w:r>
          </w:p>
        </w:tc>
        <w:tc>
          <w:tcPr>
            <w:tcW w:w="102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t>0,022</w:t>
            </w:r>
            <w:r>
              <w:rPr>
                <w:sz w:val="24"/>
              </w:rPr>
              <w:t xml:space="preserve"> </w:t>
            </w:r>
          </w:p>
        </w:tc>
        <w:tc>
          <w:tcPr>
            <w:tcW w:w="1150"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rPr>
                <w:sz w:val="24"/>
              </w:rPr>
              <w:t xml:space="preserve"> </w:t>
            </w:r>
          </w:p>
        </w:tc>
        <w:tc>
          <w:tcPr>
            <w:tcW w:w="1013" w:type="dxa"/>
            <w:tcBorders>
              <w:top w:val="single" w:sz="4" w:space="0" w:color="000000"/>
              <w:left w:val="single" w:sz="4" w:space="0" w:color="000000"/>
              <w:bottom w:val="single" w:sz="4" w:space="0" w:color="000000"/>
              <w:right w:val="single" w:sz="4" w:space="0" w:color="000000"/>
            </w:tcBorders>
          </w:tcPr>
          <w:p w:rsidR="000861FE" w:rsidRDefault="00EE4996" w:rsidP="00B560D9">
            <w:pPr>
              <w:ind w:left="2"/>
              <w:jc w:val="both"/>
            </w:pPr>
            <w:r>
              <w:rPr>
                <w:sz w:val="24"/>
              </w:rPr>
              <w:t xml:space="preserve"> </w:t>
            </w:r>
          </w:p>
        </w:tc>
        <w:tc>
          <w:tcPr>
            <w:tcW w:w="1010" w:type="dxa"/>
            <w:tcBorders>
              <w:top w:val="single" w:sz="4" w:space="0" w:color="000000"/>
              <w:left w:val="single" w:sz="4" w:space="0" w:color="000000"/>
              <w:bottom w:val="single" w:sz="4" w:space="0" w:color="000000"/>
              <w:right w:val="single" w:sz="4" w:space="0" w:color="000000"/>
            </w:tcBorders>
          </w:tcPr>
          <w:p w:rsidR="000861FE" w:rsidRDefault="00EE4996" w:rsidP="00B560D9">
            <w:pPr>
              <w:jc w:val="both"/>
            </w:pPr>
            <w:r>
              <w:rPr>
                <w:sz w:val="24"/>
              </w:rPr>
              <w:t xml:space="preserve"> </w:t>
            </w:r>
          </w:p>
        </w:tc>
      </w:tr>
    </w:tbl>
    <w:p w:rsidR="000861FE" w:rsidRDefault="00EE4996">
      <w:pPr>
        <w:spacing w:after="131"/>
        <w:ind w:left="708"/>
      </w:pPr>
      <w:r>
        <w:rPr>
          <w:rFonts w:ascii="Times New Roman" w:eastAsia="Times New Roman" w:hAnsi="Times New Roman" w:cs="Times New Roman"/>
          <w:sz w:val="28"/>
        </w:rPr>
        <w:t xml:space="preserve"> </w:t>
      </w:r>
    </w:p>
    <w:p w:rsidR="000861FE" w:rsidRPr="007B79B2" w:rsidRDefault="00EE4996" w:rsidP="007B79B2">
      <w:pPr>
        <w:spacing w:after="147" w:line="360" w:lineRule="auto"/>
        <w:ind w:left="-5" w:right="699" w:hanging="10"/>
        <w:jc w:val="both"/>
        <w:rPr>
          <w:rFonts w:ascii="Times New Roman" w:hAnsi="Times New Roman" w:cs="Times New Roman"/>
          <w:b/>
          <w:spacing w:val="2"/>
          <w:sz w:val="28"/>
          <w:szCs w:val="28"/>
        </w:rPr>
      </w:pPr>
      <w:r w:rsidRPr="007B79B2">
        <w:rPr>
          <w:rFonts w:ascii="Times New Roman" w:hAnsi="Times New Roman" w:cs="Times New Roman"/>
          <w:b/>
          <w:spacing w:val="2"/>
          <w:sz w:val="28"/>
          <w:szCs w:val="28"/>
        </w:rPr>
        <w:t xml:space="preserve"> 2.2 Комплекс методів ГДС </w:t>
      </w:r>
    </w:p>
    <w:p w:rsidR="00A2084C" w:rsidRPr="00907E75" w:rsidRDefault="00A2084C" w:rsidP="00B560D9">
      <w:pPr>
        <w:spacing w:after="147" w:line="360" w:lineRule="auto"/>
        <w:ind w:left="-5" w:right="699" w:hanging="10"/>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Комплекс геофізичних досліджень свердловин Росільнянського родовища включав наступні методи з урахуванням геологічної будови профілю, технології буріння та наявності обладнання: а) Загальне дослідження всієї свердловини в масштабі глибини 1:500: Стандартний електричний каротаж; радіоактивний каротаж (RC); вимірювання тіла губки; вимірювання температури; газовий каротаж; б) Детальне вивчення перспективних інтервалів із співвідношенням глибин 1:200: бічний каротаж (БКЗ), радіаційний каротаж (РК); Вимірювання на губці та мікрогубці (DS, MDS); бічний каротаж (BC); мікробоковий каротаж (MBK); мікрокаротаж (MC); індукційний каротаж (IR); акустичний каротаж (AK); імпульсний нейтрон-нейтронний каротаж (INNK);</w:t>
      </w:r>
    </w:p>
    <w:p w:rsidR="00A2084C" w:rsidRPr="00907E75" w:rsidRDefault="00A2084C" w:rsidP="00B560D9">
      <w:pPr>
        <w:spacing w:after="4" w:line="360" w:lineRule="auto"/>
        <w:ind w:left="-5" w:right="56" w:hanging="10"/>
        <w:jc w:val="both"/>
        <w:rPr>
          <w:rFonts w:ascii="Times New Roman" w:eastAsia="Times New Roman" w:hAnsi="Times New Roman" w:cs="Times New Roman"/>
          <w:sz w:val="28"/>
          <w:szCs w:val="28"/>
        </w:rPr>
      </w:pPr>
      <w:r w:rsidRPr="00907E75">
        <w:rPr>
          <w:rFonts w:ascii="Times New Roman" w:hAnsi="Times New Roman" w:cs="Times New Roman"/>
          <w:spacing w:val="2"/>
          <w:sz w:val="28"/>
          <w:szCs w:val="28"/>
        </w:rPr>
        <w:lastRenderedPageBreak/>
        <w:t>в) Контроль технічного стану свердловини та обсадної колони, а також результатів випробувань: інклінометри; кавернографія та профілометрія; вимірювання температури; контроль обсадної колони; контроль якості</w:t>
      </w:r>
      <w:r>
        <w:rPr>
          <w:rFonts w:ascii="Arial" w:hAnsi="Arial" w:cs="Arial"/>
          <w:spacing w:val="2"/>
          <w:sz w:val="27"/>
          <w:szCs w:val="27"/>
        </w:rPr>
        <w:t xml:space="preserve"> цементу. Типовий каротаж проводився по всьому перетину свердловини. </w:t>
      </w:r>
      <w:r w:rsidRPr="00907E75">
        <w:rPr>
          <w:rFonts w:ascii="Times New Roman" w:hAnsi="Times New Roman" w:cs="Times New Roman"/>
          <w:spacing w:val="2"/>
          <w:sz w:val="28"/>
          <w:szCs w:val="28"/>
        </w:rPr>
        <w:t>Дані комплексів зі спонтанною поляризацією (ПС) використовуються як геологічна документація для розчленування та кореляції стратиграфічних підрозділів, а в окремих випадках і для оцінки вуглеводневої перспективності розрізу. Стандартні записи виконуються унікальним градієнтним датчиком A2.0M 0.5N і потенціометричним датчиком N6.0M 0.5A під час запису кривої PS. Запишіть масштаб для кривої видимого опору (OP) - 5, 25, 125 Ом/см, криві PS−5, 10, 12,5 мВ/см. Використовується пристрій типу КСП. Виявлення бокового каротажу за допомогою унікального набору градієнтних датчиків: A0.4M0.1N; A1.0M0.1N; A2.0M0.5N; A4.0M0.5N; Крім зазначених зондів використовувався зонд ухилу даху N0.5М2.0А</w:t>
      </w:r>
      <w:r w:rsidR="00EE4996" w:rsidRPr="00907E75">
        <w:rPr>
          <w:rFonts w:ascii="Times New Roman" w:eastAsia="Times New Roman" w:hAnsi="Times New Roman" w:cs="Times New Roman"/>
          <w:sz w:val="28"/>
          <w:szCs w:val="28"/>
        </w:rPr>
        <w:t>.</w:t>
      </w:r>
      <w:r w:rsidRPr="00907E75">
        <w:rPr>
          <w:rFonts w:ascii="Times New Roman" w:hAnsi="Times New Roman" w:cs="Times New Roman"/>
          <w:spacing w:val="2"/>
          <w:sz w:val="28"/>
          <w:szCs w:val="28"/>
        </w:rPr>
        <w:t xml:space="preserve"> Дослідження проводили на апараті типу КСП. Криві видимого опору записували в масштабі 5, 25 і 125 Ом/см, при швидкості запису 1000-1500 м/год і в масштабі глибини 1:200. Питомий опір глинистого розчину вимірюється в свердловині електрорезистиметром і визначається за даними лабораторних вимірювань або обробки кривої БКЗ. За матеріалами БКЗ визначають також питомий опір пластів, зони проникності, характер насичення, розташування водонафтового контакту, коефіцієнти нафтогазонасичення. Бічні каротажі записуються апаратурою ТБК в лінійному та логарифмічному масштабах. Швидкість запису 1000 - 2000 м/год. Дані BC використовуються для визначення питомого опору стратиграфічних і літологічних сегментів. Використовуючи апаратуру КМБК-3, КМБК-3М, МБК для мікробокового каротажу, швидкість вимірювання може досягати 1000 м/год зі шкалою 2, 10, 50 Ом/см. Індукційний каротаж використовує зонд 6FI, оснащений обладнанням АІК-3, АІК-4, АІКМ. Криві записуються в одиницях електропровідності або в деяких випадках в Омах.</w:t>
      </w:r>
    </w:p>
    <w:p w:rsidR="000861FE" w:rsidRPr="00907E75" w:rsidRDefault="00A2084C" w:rsidP="00B560D9">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lang w:val="uk-UA"/>
        </w:rPr>
        <w:lastRenderedPageBreak/>
        <w:t xml:space="preserve"> </w:t>
      </w:r>
      <w:r w:rsidRPr="00907E75">
        <w:rPr>
          <w:rFonts w:ascii="Times New Roman" w:hAnsi="Times New Roman" w:cs="Times New Roman"/>
          <w:spacing w:val="2"/>
          <w:sz w:val="28"/>
          <w:szCs w:val="28"/>
        </w:rPr>
        <w:t xml:space="preserve">Індукційний каротаж використовують разом з іншими електричними методами для визначення питомого опору (ρp </w:t>
      </w:r>
      <w:proofErr w:type="gramStart"/>
      <w:r w:rsidRPr="00907E75">
        <w:rPr>
          <w:rFonts w:ascii="Times New Roman" w:hAnsi="Times New Roman" w:cs="Times New Roman"/>
          <w:spacing w:val="2"/>
          <w:sz w:val="28"/>
          <w:szCs w:val="28"/>
        </w:rPr>
        <w:t>&lt; 30</w:t>
      </w:r>
      <w:proofErr w:type="gramEnd"/>
      <w:r w:rsidRPr="00907E75">
        <w:rPr>
          <w:rFonts w:ascii="Times New Roman" w:hAnsi="Times New Roman" w:cs="Times New Roman"/>
          <w:spacing w:val="2"/>
          <w:sz w:val="28"/>
          <w:szCs w:val="28"/>
        </w:rPr>
        <w:t xml:space="preserve"> Ом·м) і характеру насичення низькоомних колекторів. На всіх свердловинах Росільнянського родовища використовувалися методи радіоактивного каротажу (гамма-каротаж (ГК); нейтронний гамма-каротаж (НГК-60)). Реєстрація кривих проводиться за допомогою приладу типу DRST. Для досліджень використовували полоній-берилієве джерело нейтронів потужністю не менше 0,4·106 нейтронів/1 с або каліфорнієве з потужністю 1,5·107 нейтронів/1 с (свердловини 46, 49). Зазвичай запис кривої GC виконується перед спуском обсадної колони, а NGK – після спуску з міркувань безпеки. Крива GC градуюється на рівні 1 мкР/год на 1 см, іноді 2 мкР/год на 1 см. Масштаб кривої NGK здебільшого становить 0,1 um.unit/cm. Для кореляції літологічної сегментації розрізу та вибору колектора використовувався матеріал радіоактивного каротажу.</w:t>
      </w:r>
    </w:p>
    <w:p w:rsidR="00B560D9" w:rsidRDefault="00A2084C" w:rsidP="00B560D9">
      <w:pPr>
        <w:spacing w:after="4" w:line="360" w:lineRule="auto"/>
        <w:ind w:left="-5" w:right="56" w:hanging="10"/>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 xml:space="preserve">кустичний каротаж проводили апаратурою СПАК-2 та СПАК-4 з масштабом 20, 25 мкг/м і швидкістю запису до 1000 м/год. Проведено температурні вимірювання для дослідження температури бурового розчину при БКЗ, теплового градієнта та визначення робочого пласта і пласта. Вимірювання проводили електричним термометром ТЕГ-2. Криві записують при швидкостях до 1500 м/год з поділкою 0,5 oS/см. </w:t>
      </w:r>
    </w:p>
    <w:p w:rsidR="00B560D9" w:rsidRDefault="003C7DAE" w:rsidP="00B560D9">
      <w:pPr>
        <w:spacing w:after="4" w:line="360" w:lineRule="auto"/>
        <w:ind w:left="-5" w:right="56" w:hanging="10"/>
        <w:jc w:val="both"/>
        <w:rPr>
          <w:rFonts w:ascii="Times New Roman" w:hAnsi="Times New Roman" w:cs="Times New Roman"/>
          <w:spacing w:val="2"/>
          <w:sz w:val="28"/>
          <w:szCs w:val="28"/>
        </w:rPr>
      </w:pPr>
      <w:r>
        <w:rPr>
          <w:noProof/>
        </w:rPr>
        <w:lastRenderedPageBreak/>
        <w:drawing>
          <wp:inline distT="0" distB="0" distL="0" distR="0" wp14:anchorId="62339E0B" wp14:editId="7142FB56">
            <wp:extent cx="6032500" cy="3883025"/>
            <wp:effectExtent l="0" t="0" r="0" b="0"/>
            <wp:docPr id="1" name="Рисунок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C7DAE" w:rsidRDefault="003C7DAE" w:rsidP="003C7DAE">
      <w:pPr>
        <w:jc w:val="both"/>
      </w:pPr>
      <w:r w:rsidRPr="005A4353">
        <w:t xml:space="preserve">Рисунок </w:t>
      </w:r>
      <w:r w:rsidR="00FE1D16">
        <w:rPr>
          <w:lang w:val="uk-UA"/>
        </w:rPr>
        <w:t>2</w:t>
      </w:r>
      <w:r w:rsidR="0071312A">
        <w:t>.</w:t>
      </w:r>
      <w:r w:rsidR="0071312A">
        <w:rPr>
          <w:lang w:val="uk-UA"/>
        </w:rPr>
        <w:t>3</w:t>
      </w:r>
      <w:r w:rsidRPr="005A4353">
        <w:t xml:space="preserve"> – Залежність коефіцієнта відкритої пористості від карбонатності нижньоменілітового продуктивного горизонту.</w:t>
      </w:r>
    </w:p>
    <w:p w:rsidR="00A56F9A" w:rsidRPr="005A4353" w:rsidRDefault="00A56F9A" w:rsidP="003C7DAE">
      <w:pPr>
        <w:jc w:val="both"/>
      </w:pPr>
      <w:r>
        <w:rPr>
          <w:noProof/>
        </w:rPr>
        <w:drawing>
          <wp:inline distT="0" distB="0" distL="0" distR="0" wp14:anchorId="49545B3B" wp14:editId="443CD1BB">
            <wp:extent cx="6090998" cy="4035245"/>
            <wp:effectExtent l="0" t="0" r="1192" b="2085"/>
            <wp:docPr id="58" name="Рисунок 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6F9A" w:rsidRPr="005A4353" w:rsidRDefault="00A56F9A" w:rsidP="00A56F9A">
      <w:pPr>
        <w:jc w:val="both"/>
      </w:pPr>
      <w:r w:rsidRPr="005A4353">
        <w:t xml:space="preserve">Рисунок </w:t>
      </w:r>
      <w:r w:rsidR="00FE1D16">
        <w:rPr>
          <w:lang w:val="uk-UA"/>
        </w:rPr>
        <w:t>2</w:t>
      </w:r>
      <w:r w:rsidR="0071312A">
        <w:t>.</w:t>
      </w:r>
      <w:r w:rsidR="0071312A">
        <w:rPr>
          <w:lang w:val="uk-UA"/>
        </w:rPr>
        <w:t>4</w:t>
      </w:r>
      <w:r w:rsidRPr="005A4353">
        <w:t xml:space="preserve"> – Залежність коефіцієнта відкритої пористості від карбонатності вигодсько-манявського продуктивного горизонту.</w:t>
      </w:r>
    </w:p>
    <w:p w:rsidR="00B560D9" w:rsidRDefault="00A56F9A" w:rsidP="00B560D9">
      <w:pPr>
        <w:spacing w:after="4" w:line="360" w:lineRule="auto"/>
        <w:ind w:left="-5" w:right="56" w:hanging="10"/>
        <w:jc w:val="both"/>
        <w:rPr>
          <w:rFonts w:ascii="Times New Roman" w:hAnsi="Times New Roman" w:cs="Times New Roman"/>
          <w:spacing w:val="2"/>
          <w:sz w:val="28"/>
          <w:szCs w:val="28"/>
        </w:rPr>
      </w:pPr>
      <w:r>
        <w:rPr>
          <w:noProof/>
        </w:rPr>
        <w:lastRenderedPageBreak/>
        <w:drawing>
          <wp:inline distT="0" distB="0" distL="0" distR="0" wp14:anchorId="73A1624C" wp14:editId="1144F80C">
            <wp:extent cx="5925820" cy="3622040"/>
            <wp:effectExtent l="0" t="0" r="0" b="0"/>
            <wp:docPr id="59" name="Рисунок 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560D9" w:rsidRDefault="00A56F9A" w:rsidP="00A56F9A">
      <w:pPr>
        <w:spacing w:after="4" w:line="360" w:lineRule="auto"/>
        <w:ind w:left="-5" w:right="56" w:hanging="10"/>
        <w:jc w:val="both"/>
        <w:rPr>
          <w:rFonts w:ascii="Times New Roman" w:hAnsi="Times New Roman" w:cs="Times New Roman"/>
          <w:spacing w:val="2"/>
          <w:sz w:val="28"/>
          <w:szCs w:val="28"/>
        </w:rPr>
      </w:pPr>
      <w:r w:rsidRPr="005A4353">
        <w:t xml:space="preserve">Рисунок </w:t>
      </w:r>
      <w:r w:rsidR="00FE1D16">
        <w:rPr>
          <w:lang w:val="uk-UA"/>
        </w:rPr>
        <w:t>2</w:t>
      </w:r>
      <w:r w:rsidR="0071312A">
        <w:t>.</w:t>
      </w:r>
      <w:r w:rsidR="0071312A">
        <w:rPr>
          <w:lang w:val="uk-UA"/>
        </w:rPr>
        <w:t>5</w:t>
      </w:r>
      <w:r w:rsidRPr="005A4353">
        <w:t xml:space="preserve"> – Залежність коефіцієнта відкритої пористості від карбонатності продуктивного горизонту "манявський пісковик</w:t>
      </w:r>
    </w:p>
    <w:p w:rsidR="00B560D9" w:rsidRDefault="00A56F9A" w:rsidP="00B560D9">
      <w:pPr>
        <w:spacing w:after="4" w:line="360" w:lineRule="auto"/>
        <w:ind w:left="-5" w:right="56" w:hanging="10"/>
        <w:jc w:val="both"/>
        <w:rPr>
          <w:rFonts w:ascii="Times New Roman" w:hAnsi="Times New Roman" w:cs="Times New Roman"/>
          <w:spacing w:val="2"/>
          <w:sz w:val="28"/>
          <w:szCs w:val="28"/>
        </w:rPr>
      </w:pPr>
      <w:r>
        <w:rPr>
          <w:noProof/>
        </w:rPr>
        <w:drawing>
          <wp:inline distT="0" distB="0" distL="0" distR="0" wp14:anchorId="09CAAD0A" wp14:editId="3F5D12ED">
            <wp:extent cx="6018536" cy="3491230"/>
            <wp:effectExtent l="0" t="0" r="2534" b="0"/>
            <wp:docPr id="60" name="Рисунок 6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56F9A" w:rsidRPr="005A4353" w:rsidRDefault="00A56F9A" w:rsidP="00A56F9A">
      <w:pPr>
        <w:jc w:val="both"/>
      </w:pPr>
      <w:r w:rsidRPr="005A4353">
        <w:t xml:space="preserve">Рисунок </w:t>
      </w:r>
      <w:r w:rsidR="00FE1D16">
        <w:rPr>
          <w:lang w:val="uk-UA"/>
        </w:rPr>
        <w:t>2</w:t>
      </w:r>
      <w:r w:rsidR="0071312A">
        <w:t>.</w:t>
      </w:r>
      <w:r w:rsidR="0071312A">
        <w:rPr>
          <w:lang w:val="uk-UA"/>
        </w:rPr>
        <w:t>6</w:t>
      </w:r>
      <w:r w:rsidRPr="005A4353">
        <w:t xml:space="preserve"> – Гістограма розподілу відкритої пористості поляницького горизонту </w:t>
      </w: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C20B99" w:rsidRDefault="00C20B99" w:rsidP="00B560D9">
      <w:pPr>
        <w:spacing w:after="4" w:line="360" w:lineRule="auto"/>
        <w:ind w:left="-5" w:right="56" w:hanging="10"/>
        <w:jc w:val="both"/>
        <w:rPr>
          <w:rFonts w:ascii="Times New Roman" w:hAnsi="Times New Roman" w:cs="Times New Roman"/>
          <w:spacing w:val="2"/>
          <w:sz w:val="28"/>
          <w:szCs w:val="28"/>
        </w:rPr>
      </w:pPr>
      <w:r>
        <w:rPr>
          <w:noProof/>
        </w:rPr>
        <w:lastRenderedPageBreak/>
        <w:drawing>
          <wp:inline distT="0" distB="0" distL="0" distR="0" wp14:anchorId="7D40CFAD" wp14:editId="3A6C248C">
            <wp:extent cx="5923326" cy="3491230"/>
            <wp:effectExtent l="0" t="0" r="2494" b="0"/>
            <wp:docPr id="61" name="Рисунок 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20B99" w:rsidRPr="005A4353" w:rsidRDefault="00C20B99" w:rsidP="00C20B99">
      <w:pPr>
        <w:jc w:val="both"/>
      </w:pPr>
      <w:r w:rsidRPr="005A4353">
        <w:t xml:space="preserve">Рисунок </w:t>
      </w:r>
      <w:r w:rsidR="00FE1D16">
        <w:rPr>
          <w:lang w:val="uk-UA"/>
        </w:rPr>
        <w:t>2</w:t>
      </w:r>
      <w:r w:rsidR="0071312A">
        <w:t>.</w:t>
      </w:r>
      <w:r w:rsidR="0071312A">
        <w:rPr>
          <w:lang w:val="uk-UA"/>
        </w:rPr>
        <w:t>7</w:t>
      </w:r>
      <w:r w:rsidRPr="005A4353">
        <w:t xml:space="preserve"> – Гістограма розподілу карбонатності поляницького горизонту </w:t>
      </w:r>
    </w:p>
    <w:p w:rsidR="00C20B99" w:rsidRDefault="00C20B99" w:rsidP="00B560D9">
      <w:pPr>
        <w:spacing w:after="4" w:line="360" w:lineRule="auto"/>
        <w:ind w:left="-5" w:right="56" w:hanging="10"/>
        <w:jc w:val="both"/>
        <w:rPr>
          <w:rFonts w:ascii="Times New Roman" w:hAnsi="Times New Roman" w:cs="Times New Roman"/>
          <w:spacing w:val="2"/>
          <w:sz w:val="28"/>
          <w:szCs w:val="28"/>
        </w:rPr>
      </w:pPr>
      <w:r>
        <w:rPr>
          <w:noProof/>
        </w:rPr>
        <w:drawing>
          <wp:inline distT="0" distB="0" distL="0" distR="0" wp14:anchorId="229E106C" wp14:editId="24E8B303">
            <wp:extent cx="5970931" cy="3491230"/>
            <wp:effectExtent l="0" t="0" r="2514" b="0"/>
            <wp:docPr id="62" name="Рисунок 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20B99" w:rsidRPr="005A4353" w:rsidRDefault="00C20B99" w:rsidP="00C20B99">
      <w:pPr>
        <w:jc w:val="both"/>
      </w:pPr>
      <w:r w:rsidRPr="005A4353">
        <w:t xml:space="preserve">Рисунок </w:t>
      </w:r>
      <w:r w:rsidR="00FE1D16">
        <w:rPr>
          <w:lang w:val="uk-UA"/>
        </w:rPr>
        <w:t>2</w:t>
      </w:r>
      <w:r w:rsidR="0071312A">
        <w:t>.</w:t>
      </w:r>
      <w:r w:rsidR="0071312A">
        <w:rPr>
          <w:lang w:val="uk-UA"/>
        </w:rPr>
        <w:t>8</w:t>
      </w:r>
      <w:r w:rsidRPr="005A4353">
        <w:t xml:space="preserve"> – Гістограма розподілу відкритої пористості нижньоменілітового горизонту </w:t>
      </w:r>
    </w:p>
    <w:p w:rsidR="00C20B99" w:rsidRPr="005A4353" w:rsidRDefault="00C20B99" w:rsidP="00C20B99"/>
    <w:p w:rsidR="00C20B99" w:rsidRDefault="00C20B99" w:rsidP="00B560D9">
      <w:pPr>
        <w:spacing w:after="4" w:line="360" w:lineRule="auto"/>
        <w:ind w:left="-5" w:right="56" w:hanging="10"/>
        <w:jc w:val="both"/>
        <w:rPr>
          <w:rFonts w:ascii="Times New Roman" w:hAnsi="Times New Roman" w:cs="Times New Roman"/>
          <w:spacing w:val="2"/>
          <w:sz w:val="28"/>
          <w:szCs w:val="28"/>
        </w:rPr>
      </w:pPr>
    </w:p>
    <w:p w:rsidR="00C20B99" w:rsidRDefault="00C20B99" w:rsidP="00B560D9">
      <w:pPr>
        <w:spacing w:after="4" w:line="360" w:lineRule="auto"/>
        <w:ind w:left="-5" w:right="56" w:hanging="10"/>
        <w:jc w:val="both"/>
        <w:rPr>
          <w:rFonts w:ascii="Times New Roman" w:hAnsi="Times New Roman" w:cs="Times New Roman"/>
          <w:spacing w:val="2"/>
          <w:sz w:val="28"/>
          <w:szCs w:val="28"/>
        </w:rPr>
      </w:pPr>
    </w:p>
    <w:p w:rsidR="00C20B99" w:rsidRDefault="00C20B99" w:rsidP="00B560D9">
      <w:pPr>
        <w:spacing w:after="4" w:line="360" w:lineRule="auto"/>
        <w:ind w:left="-5" w:right="56" w:hanging="10"/>
        <w:jc w:val="both"/>
        <w:rPr>
          <w:rFonts w:ascii="Times New Roman" w:hAnsi="Times New Roman" w:cs="Times New Roman"/>
          <w:spacing w:val="2"/>
          <w:sz w:val="28"/>
          <w:szCs w:val="28"/>
        </w:rPr>
      </w:pPr>
    </w:p>
    <w:p w:rsidR="00C20B99" w:rsidRDefault="00C20B99" w:rsidP="00B560D9">
      <w:pPr>
        <w:spacing w:after="4" w:line="360" w:lineRule="auto"/>
        <w:ind w:left="-5" w:right="56" w:hanging="10"/>
        <w:jc w:val="both"/>
        <w:rPr>
          <w:rFonts w:ascii="Times New Roman" w:hAnsi="Times New Roman" w:cs="Times New Roman"/>
          <w:spacing w:val="2"/>
          <w:sz w:val="28"/>
          <w:szCs w:val="28"/>
        </w:rPr>
      </w:pPr>
    </w:p>
    <w:p w:rsidR="00C20B99" w:rsidRPr="005A4353" w:rsidRDefault="00C20B99" w:rsidP="00C20B99">
      <w:r>
        <w:rPr>
          <w:noProof/>
        </w:rPr>
        <w:lastRenderedPageBreak/>
        <w:drawing>
          <wp:inline distT="0" distB="0" distL="0" distR="0" wp14:anchorId="3B541B20" wp14:editId="24A15CA4">
            <wp:extent cx="5970931" cy="3384550"/>
            <wp:effectExtent l="0" t="0" r="2514" b="0"/>
            <wp:docPr id="63" name="Рисунок 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C20B99">
        <w:t xml:space="preserve"> </w:t>
      </w:r>
      <w:r w:rsidRPr="005A4353">
        <w:t xml:space="preserve">Рисунок </w:t>
      </w:r>
      <w:r w:rsidR="00FE1D16">
        <w:rPr>
          <w:lang w:val="uk-UA"/>
        </w:rPr>
        <w:t>2</w:t>
      </w:r>
      <w:r w:rsidR="0071312A">
        <w:t>.</w:t>
      </w:r>
      <w:r w:rsidR="0071312A">
        <w:rPr>
          <w:lang w:val="uk-UA"/>
        </w:rPr>
        <w:t>9</w:t>
      </w:r>
      <w:r w:rsidRPr="005A4353">
        <w:t xml:space="preserve"> – Гістограма розподілу карбонатності нижньоменілітового горизонту </w:t>
      </w:r>
    </w:p>
    <w:p w:rsidR="00C20B99" w:rsidRDefault="00C20B99" w:rsidP="00C20B99">
      <w:pPr>
        <w:spacing w:after="4" w:line="360" w:lineRule="auto"/>
        <w:ind w:right="56"/>
        <w:jc w:val="both"/>
        <w:rPr>
          <w:rFonts w:ascii="Times New Roman" w:hAnsi="Times New Roman" w:cs="Times New Roman"/>
          <w:spacing w:val="2"/>
          <w:sz w:val="28"/>
          <w:szCs w:val="28"/>
        </w:rPr>
      </w:pPr>
    </w:p>
    <w:p w:rsidR="00B560D9" w:rsidRDefault="00A56F9A" w:rsidP="00B560D9">
      <w:pPr>
        <w:spacing w:after="4" w:line="360" w:lineRule="auto"/>
        <w:ind w:left="-5" w:right="56" w:hanging="10"/>
        <w:jc w:val="both"/>
        <w:rPr>
          <w:rFonts w:ascii="Times New Roman" w:hAnsi="Times New Roman" w:cs="Times New Roman"/>
          <w:spacing w:val="2"/>
          <w:sz w:val="28"/>
          <w:szCs w:val="28"/>
        </w:rPr>
      </w:pPr>
      <w:r>
        <w:rPr>
          <w:noProof/>
        </w:rPr>
        <w:drawing>
          <wp:inline distT="0" distB="0" distL="0" distR="0" wp14:anchorId="0C88B1A4" wp14:editId="73138DC2">
            <wp:extent cx="6029961" cy="3491230"/>
            <wp:effectExtent l="0" t="0" r="2539" b="0"/>
            <wp:docPr id="64" name="Рисунок 6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560D9" w:rsidRPr="00C20B99" w:rsidRDefault="002B6664" w:rsidP="002B6664">
      <w:pPr>
        <w:jc w:val="both"/>
        <w:rPr>
          <w:rFonts w:ascii="Times New Roman" w:hAnsi="Times New Roman" w:cs="Times New Roman"/>
          <w:sz w:val="28"/>
          <w:szCs w:val="28"/>
        </w:rPr>
      </w:pPr>
      <w:r w:rsidRPr="00C20B99">
        <w:rPr>
          <w:rFonts w:ascii="Times New Roman" w:hAnsi="Times New Roman" w:cs="Times New Roman"/>
          <w:sz w:val="28"/>
          <w:szCs w:val="28"/>
        </w:rPr>
        <w:t xml:space="preserve">Рисунок </w:t>
      </w:r>
      <w:r w:rsidR="00FE1D16">
        <w:rPr>
          <w:rFonts w:ascii="Times New Roman" w:hAnsi="Times New Roman" w:cs="Times New Roman"/>
          <w:sz w:val="28"/>
          <w:szCs w:val="28"/>
          <w:lang w:val="uk-UA"/>
        </w:rPr>
        <w:t>2</w:t>
      </w:r>
      <w:r w:rsidR="0071312A">
        <w:rPr>
          <w:rFonts w:ascii="Times New Roman" w:hAnsi="Times New Roman" w:cs="Times New Roman"/>
          <w:sz w:val="28"/>
          <w:szCs w:val="28"/>
        </w:rPr>
        <w:t>.</w:t>
      </w:r>
      <w:r w:rsidR="0071312A">
        <w:rPr>
          <w:rFonts w:ascii="Times New Roman" w:hAnsi="Times New Roman" w:cs="Times New Roman"/>
          <w:sz w:val="28"/>
          <w:szCs w:val="28"/>
          <w:lang w:val="uk-UA"/>
        </w:rPr>
        <w:t>10</w:t>
      </w:r>
      <w:r w:rsidRPr="00C20B99">
        <w:rPr>
          <w:rFonts w:ascii="Times New Roman" w:hAnsi="Times New Roman" w:cs="Times New Roman"/>
          <w:sz w:val="28"/>
          <w:szCs w:val="28"/>
        </w:rPr>
        <w:t xml:space="preserve"> – Гістограма розподілу відкритої пористості вигодсько-манявського горизонту </w:t>
      </w:r>
    </w:p>
    <w:p w:rsidR="00B560D9" w:rsidRDefault="002B6664" w:rsidP="00B560D9">
      <w:pPr>
        <w:spacing w:after="4" w:line="360" w:lineRule="auto"/>
        <w:ind w:left="-5" w:right="56" w:hanging="10"/>
        <w:jc w:val="both"/>
        <w:rPr>
          <w:rFonts w:ascii="Times New Roman" w:hAnsi="Times New Roman" w:cs="Times New Roman"/>
          <w:spacing w:val="2"/>
          <w:sz w:val="28"/>
          <w:szCs w:val="28"/>
        </w:rPr>
      </w:pPr>
      <w:r>
        <w:rPr>
          <w:noProof/>
        </w:rPr>
        <w:lastRenderedPageBreak/>
        <w:drawing>
          <wp:inline distT="0" distB="0" distL="0" distR="0" wp14:anchorId="4BE06F54" wp14:editId="7C1BD63C">
            <wp:extent cx="6089626" cy="3538855"/>
            <wp:effectExtent l="0" t="0" r="2564" b="0"/>
            <wp:docPr id="65" name="Рисунок 6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B6664" w:rsidRPr="005A4353" w:rsidRDefault="002B6664" w:rsidP="002B6664">
      <w:pPr>
        <w:jc w:val="both"/>
      </w:pPr>
      <w:r w:rsidRPr="005A4353">
        <w:t xml:space="preserve">Рисунок </w:t>
      </w:r>
      <w:r w:rsidR="00FE1D16">
        <w:rPr>
          <w:lang w:val="uk-UA"/>
        </w:rPr>
        <w:t>2</w:t>
      </w:r>
      <w:r w:rsidR="0071312A">
        <w:t>.11</w:t>
      </w:r>
      <w:r w:rsidRPr="005A4353">
        <w:t xml:space="preserve"> – Гістограма розподілу карбонатності вигодсько-манявського горизонту </w:t>
      </w: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2B6664" w:rsidRPr="005A4353" w:rsidRDefault="002B6664" w:rsidP="002B6664">
      <w:r>
        <w:rPr>
          <w:noProof/>
        </w:rPr>
        <w:lastRenderedPageBreak/>
        <w:drawing>
          <wp:inline distT="0" distB="0" distL="0" distR="0" wp14:anchorId="4CE06E38" wp14:editId="58F13920">
            <wp:extent cx="5294755" cy="4773930"/>
            <wp:effectExtent l="0" t="0" r="1780" b="0"/>
            <wp:docPr id="92" name="Рисунок 9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B6664" w:rsidRPr="005A4353" w:rsidRDefault="002B6664" w:rsidP="002B6664">
      <w:pPr>
        <w:jc w:val="both"/>
      </w:pPr>
      <w:r w:rsidRPr="005A4353">
        <w:t xml:space="preserve">Рисунок </w:t>
      </w:r>
      <w:r w:rsidR="00FE1D16">
        <w:rPr>
          <w:lang w:val="uk-UA"/>
        </w:rPr>
        <w:t>2</w:t>
      </w:r>
      <w:r w:rsidR="0071312A">
        <w:t>.</w:t>
      </w:r>
      <w:r w:rsidR="0071312A">
        <w:rPr>
          <w:lang w:val="uk-UA"/>
        </w:rPr>
        <w:t>12</w:t>
      </w:r>
      <w:r w:rsidRPr="005A4353">
        <w:t xml:space="preserve"> – Залежність між абсолютною проникністю і коефіцієнтомпродуктивності свердловин менілітових відкладів Бориславсько-Покутської зони</w:t>
      </w: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B560D9" w:rsidRDefault="00B560D9" w:rsidP="00B560D9">
      <w:pPr>
        <w:spacing w:after="4" w:line="360" w:lineRule="auto"/>
        <w:ind w:left="-5" w:right="56" w:hanging="10"/>
        <w:jc w:val="both"/>
        <w:rPr>
          <w:rFonts w:ascii="Times New Roman" w:hAnsi="Times New Roman" w:cs="Times New Roman"/>
          <w:spacing w:val="2"/>
          <w:sz w:val="28"/>
          <w:szCs w:val="28"/>
        </w:rPr>
      </w:pPr>
    </w:p>
    <w:p w:rsidR="00E402D5" w:rsidRDefault="00E402D5" w:rsidP="00B560D9">
      <w:pPr>
        <w:spacing w:after="4" w:line="360" w:lineRule="auto"/>
        <w:ind w:left="-5" w:right="56" w:hanging="10"/>
        <w:jc w:val="both"/>
        <w:rPr>
          <w:rFonts w:ascii="Times New Roman" w:hAnsi="Times New Roman" w:cs="Times New Roman"/>
          <w:spacing w:val="2"/>
          <w:sz w:val="28"/>
          <w:szCs w:val="28"/>
        </w:rPr>
      </w:pPr>
    </w:p>
    <w:p w:rsidR="00E402D5" w:rsidRDefault="00E402D5" w:rsidP="00B560D9">
      <w:pPr>
        <w:spacing w:after="4" w:line="360" w:lineRule="auto"/>
        <w:ind w:left="-5" w:right="56" w:hanging="10"/>
        <w:jc w:val="both"/>
        <w:rPr>
          <w:rFonts w:ascii="Times New Roman" w:hAnsi="Times New Roman" w:cs="Times New Roman"/>
          <w:spacing w:val="2"/>
          <w:sz w:val="28"/>
          <w:szCs w:val="28"/>
        </w:rPr>
      </w:pPr>
    </w:p>
    <w:p w:rsidR="000861FE" w:rsidRPr="00907E75" w:rsidRDefault="00A2084C" w:rsidP="00E05A9C">
      <w:pPr>
        <w:spacing w:after="4" w:line="360" w:lineRule="auto"/>
        <w:ind w:left="-5" w:right="56" w:hanging="10"/>
        <w:jc w:val="both"/>
        <w:rPr>
          <w:rFonts w:ascii="Times New Roman" w:eastAsia="Times New Roman" w:hAnsi="Times New Roman" w:cs="Times New Roman"/>
          <w:sz w:val="28"/>
          <w:szCs w:val="28"/>
        </w:rPr>
      </w:pPr>
      <w:r w:rsidRPr="00907E75">
        <w:rPr>
          <w:rFonts w:ascii="Times New Roman" w:hAnsi="Times New Roman" w:cs="Times New Roman"/>
          <w:spacing w:val="2"/>
          <w:sz w:val="28"/>
          <w:szCs w:val="28"/>
        </w:rPr>
        <w:lastRenderedPageBreak/>
        <w:t xml:space="preserve">Використовуйте інклінометри KIT, IT-200 </w:t>
      </w:r>
      <w:proofErr w:type="gramStart"/>
      <w:r w:rsidRPr="00907E75">
        <w:rPr>
          <w:rFonts w:ascii="Times New Roman" w:hAnsi="Times New Roman" w:cs="Times New Roman"/>
          <w:spacing w:val="2"/>
          <w:sz w:val="28"/>
          <w:szCs w:val="28"/>
        </w:rPr>
        <w:t>для контролю</w:t>
      </w:r>
      <w:proofErr w:type="gramEnd"/>
      <w:r w:rsidRPr="00907E75">
        <w:rPr>
          <w:rFonts w:ascii="Times New Roman" w:hAnsi="Times New Roman" w:cs="Times New Roman"/>
          <w:spacing w:val="2"/>
          <w:sz w:val="28"/>
          <w:szCs w:val="28"/>
        </w:rPr>
        <w:t xml:space="preserve"> положення всієї свердловини з інтервалами 5, 10 і 25 м інклінометрами КІТ, ІТ−200. Якість цементації обсадної колони вимірюється ГГК, АКС та іншими методами. Криві HGC ​​реєстрували на установці DRST з розміром зонда 50-60 см і джерелом гамма-випромінювання з інтенсивністю до 0,37 ГБК (10 м Кюрі). Цей метод використовується для визначення висоти підйому цементної оболонки. Якість цементу, ступінь зчеплення цементу з колоною та породою, визначали акустичним методом Controlled Column Cement (ACC) на приладі ACC-4, а також його наявність у затрубному просторі та верхній частині. цементна оболонка Буріння з використанням термометрії Дослідження. Використовуйте магнітний локатор муфт, щоб виявити тріщини, вм’ятини та розриви муфт. Зразок із шару</w:t>
      </w:r>
      <w:r w:rsidRPr="00907E75">
        <w:rPr>
          <w:rFonts w:ascii="Times New Roman" w:eastAsia="Times New Roman" w:hAnsi="Times New Roman" w:cs="Times New Roman"/>
          <w:sz w:val="28"/>
          <w:szCs w:val="28"/>
          <w:lang w:val="uk-UA"/>
        </w:rPr>
        <w:t xml:space="preserve"> </w:t>
      </w:r>
      <w:r w:rsidR="00EE4996" w:rsidRPr="00907E75">
        <w:rPr>
          <w:rFonts w:ascii="Times New Roman" w:eastAsia="Times New Roman" w:hAnsi="Times New Roman" w:cs="Times New Roman"/>
          <w:sz w:val="28"/>
          <w:szCs w:val="28"/>
        </w:rPr>
        <w:t xml:space="preserve">проводився випробовувачами на кабелі типу ВПД і ВПН. </w:t>
      </w:r>
    </w:p>
    <w:p w:rsidR="000861FE" w:rsidRPr="00907E75" w:rsidRDefault="00EE4996" w:rsidP="00E05A9C">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Ефективність даного методу в палеогенових відкладах Передкарпатського прогину низька. Значні припливи нафти або газу спостерігалися дуже рідко, води дещо частіше.  В більшості випадків припливу або взагалі не отримали, або отримали фільтрат бурового розчину.   Вторинне розкриття продуктивних горизонтів велось перфораторами типу ПКС</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80, ПКС</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105, ПКО</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73, ПКО</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89, ПК</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 xml:space="preserve">103, за допомогою гідропіскоструминної перфорації, та торпедування. У свердловині 52-Росільнянська розкриття пластів проводилось за допомогою зарядів Dinawell. </w:t>
      </w:r>
    </w:p>
    <w:p w:rsidR="000861FE" w:rsidRPr="00907E75" w:rsidRDefault="00EE4996" w:rsidP="00E05A9C">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Всі види досліджень за винятком акустичного каротажу проводились на одножильному </w:t>
      </w:r>
      <w:proofErr w:type="gramStart"/>
      <w:r w:rsidRPr="00907E75">
        <w:rPr>
          <w:rFonts w:ascii="Times New Roman" w:eastAsia="Times New Roman" w:hAnsi="Times New Roman" w:cs="Times New Roman"/>
          <w:sz w:val="28"/>
          <w:szCs w:val="28"/>
        </w:rPr>
        <w:t>кабелі  з</w:t>
      </w:r>
      <w:proofErr w:type="gramEnd"/>
      <w:r w:rsidRPr="00907E75">
        <w:rPr>
          <w:rFonts w:ascii="Times New Roman" w:eastAsia="Times New Roman" w:hAnsi="Times New Roman" w:cs="Times New Roman"/>
          <w:sz w:val="28"/>
          <w:szCs w:val="28"/>
        </w:rPr>
        <w:t xml:space="preserve"> використанням лабораторій типу АКС-7 і  підйомників  типу ПК-2 і ПК-4. </w:t>
      </w:r>
    </w:p>
    <w:p w:rsidR="000861FE" w:rsidRPr="00907E75" w:rsidRDefault="00EE4996" w:rsidP="00E05A9C">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Геофізичні дослідження у свердловинах проводились протягом тривалого періоду. За цей час комплекс поповнився новими методами досліджень. В ряді свердловин методи БК, ІК, МБК, АК практично не використовувались, оскільки під час їх буріння ці методи ще не були впроваджені. Окремі види досліджень не проведені також у зв’язку з технічним станом стовбура свердловин (МБК у свердловинах 13, 15, 21, 44, 48, ІК у свердловинах 15, 21).  Якість матеріалів ГДС в цілому задовільна і дозволяє використати їх </w:t>
      </w:r>
      <w:r w:rsidRPr="00907E75">
        <w:rPr>
          <w:rFonts w:ascii="Times New Roman" w:eastAsia="Times New Roman" w:hAnsi="Times New Roman" w:cs="Times New Roman"/>
          <w:sz w:val="28"/>
          <w:szCs w:val="28"/>
        </w:rPr>
        <w:lastRenderedPageBreak/>
        <w:t xml:space="preserve">для виділення ефективних товщин, оцінки ємкісно-фільтраційних властивостей і визначення характеру насичення.  </w:t>
      </w:r>
    </w:p>
    <w:p w:rsidR="000861FE" w:rsidRPr="00907E75" w:rsidRDefault="00EE4996" w:rsidP="00E05A9C">
      <w:pPr>
        <w:spacing w:after="22" w:line="360" w:lineRule="auto"/>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7B79B2" w:rsidRDefault="00EE4996" w:rsidP="00E05A9C">
      <w:pPr>
        <w:pStyle w:val="1"/>
        <w:spacing w:after="127" w:line="360" w:lineRule="auto"/>
        <w:ind w:left="553" w:right="609"/>
        <w:jc w:val="both"/>
        <w:rPr>
          <w:szCs w:val="28"/>
          <w:lang w:val="uk-UA"/>
        </w:rPr>
      </w:pPr>
      <w:r w:rsidRPr="00907E75">
        <w:rPr>
          <w:szCs w:val="28"/>
        </w:rPr>
        <w:t>Виснов</w:t>
      </w:r>
      <w:r w:rsidR="007B79B2">
        <w:rPr>
          <w:szCs w:val="28"/>
          <w:lang w:val="uk-UA"/>
        </w:rPr>
        <w:t>ки</w:t>
      </w:r>
    </w:p>
    <w:p w:rsidR="000861FE" w:rsidRPr="00907E75" w:rsidRDefault="00EE4996" w:rsidP="00E05A9C">
      <w:pPr>
        <w:spacing w:after="134" w:line="360" w:lineRule="auto"/>
        <w:ind w:left="708"/>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E05A9C">
      <w:pPr>
        <w:spacing w:after="5" w:line="360" w:lineRule="auto"/>
        <w:ind w:left="-15" w:right="54" w:firstLine="7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У свердловинах Росільнянського газового родовища виконувавсь типовий комплекс промислово-геофізичних методів, який притаманний для Бориславсько-Покутської зони. В умовах складнопобудованих породахколекторах типовий комплекс методів ГДС незавжди надає можливість вирішити достовірно весь спектр геолого-геофізичних задач. </w:t>
      </w:r>
    </w:p>
    <w:p w:rsidR="000861FE" w:rsidRPr="00907E75" w:rsidRDefault="00EE4996" w:rsidP="000E3C0B">
      <w:pPr>
        <w:spacing w:after="133" w:line="360" w:lineRule="auto"/>
        <w:ind w:left="708"/>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140" w:line="360" w:lineRule="auto"/>
        <w:ind w:left="708"/>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7B79B2" w:rsidRDefault="007B79B2" w:rsidP="007B79B2"/>
    <w:p w:rsidR="000861FE" w:rsidRPr="00907E75" w:rsidRDefault="00EE4996" w:rsidP="00C20B99">
      <w:pPr>
        <w:pStyle w:val="1"/>
        <w:spacing w:line="360" w:lineRule="auto"/>
        <w:ind w:left="896" w:right="886"/>
        <w:jc w:val="both"/>
        <w:rPr>
          <w:szCs w:val="28"/>
        </w:rPr>
      </w:pPr>
      <w:r w:rsidRPr="00907E75">
        <w:rPr>
          <w:szCs w:val="28"/>
        </w:rPr>
        <w:lastRenderedPageBreak/>
        <w:t xml:space="preserve">3 АНАЛІЗ СПОСОБІВ ВИДІЛЕННЯ ПОРІД-КОЛЕКТОРІВ В ГЕОЛОГІЧНОМУ РОЗРІЗІ СВЕРДЛОВИН </w:t>
      </w:r>
    </w:p>
    <w:p w:rsidR="000861FE" w:rsidRPr="00907E75" w:rsidRDefault="00EE4996" w:rsidP="00C20B99">
      <w:pPr>
        <w:pStyle w:val="2"/>
        <w:spacing w:line="360" w:lineRule="auto"/>
        <w:ind w:left="577" w:right="0"/>
        <w:jc w:val="both"/>
        <w:rPr>
          <w:szCs w:val="28"/>
        </w:rPr>
      </w:pPr>
      <w:r w:rsidRPr="00907E75">
        <w:rPr>
          <w:szCs w:val="28"/>
        </w:rPr>
        <w:t>3.1 Виділення колекторів по проникності</w:t>
      </w:r>
      <w:r w:rsidRPr="00907E75">
        <w:rPr>
          <w:b w:val="0"/>
          <w:szCs w:val="28"/>
        </w:rPr>
        <w:t xml:space="preserve"> </w:t>
      </w:r>
    </w:p>
    <w:p w:rsidR="000861FE" w:rsidRPr="00907E75" w:rsidRDefault="00EE4996" w:rsidP="00C20B99">
      <w:pPr>
        <w:spacing w:after="136" w:line="360" w:lineRule="auto"/>
        <w:ind w:left="72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133192" w:rsidRPr="00907E75" w:rsidRDefault="00133192" w:rsidP="00C20B99">
      <w:pPr>
        <w:numPr>
          <w:ilvl w:val="0"/>
          <w:numId w:val="3"/>
        </w:numPr>
        <w:spacing w:after="5" w:line="360" w:lineRule="auto"/>
        <w:ind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Породи-колектори можна вибрати за проникністю наступними п'ятьма способами: 1) За динамічним законом зміни фізичних властивостей породи-колектора в процесі надходження в пласт фільтрату бурового розчину; 2) За зміною діаметра проникної зони фільтрату бурового розчину Другосортний; 3) шляхом порівняння фізичних властивостей колекторів у зоні просочування фільтрату бурового розчину з колекторами поза зоною; 4) Використовуйте спеціальний буровий розчин, багатий спеціальними реагентами; 5) Спостереженням за утворенням глиняної кірки. Перший спосіб відбору порід-колекторів полягає в наступних геофізичних методах.</w:t>
      </w:r>
    </w:p>
    <w:p w:rsidR="00133192" w:rsidRPr="00907E75" w:rsidRDefault="00133192" w:rsidP="00C20B99">
      <w:pPr>
        <w:spacing w:after="5" w:line="360" w:lineRule="auto"/>
        <w:ind w:left="-15" w:right="54" w:firstLine="710"/>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 xml:space="preserve">2. Метод питомого опору - заснований на зміні питомого опору з часом при заповненні свердловини буровим розчином, при якому питомий опір ρf фільтрату значно відрізняється від питомого опору ρ газу, рідини, що заповнює пори породи за проникну зону фільтрату бурового розчину (рис. 3.1). У цьому випадку, коли ρf </w:t>
      </w:r>
      <w:proofErr w:type="gramStart"/>
      <w:r w:rsidRPr="00907E75">
        <w:rPr>
          <w:rFonts w:ascii="Times New Roman" w:hAnsi="Times New Roman" w:cs="Times New Roman"/>
          <w:spacing w:val="2"/>
          <w:sz w:val="28"/>
          <w:szCs w:val="28"/>
        </w:rPr>
        <w:t>&lt; ρ</w:t>
      </w:r>
      <w:proofErr w:type="gramEnd"/>
      <w:r w:rsidRPr="00907E75">
        <w:rPr>
          <w:rFonts w:ascii="Times New Roman" w:hAnsi="Times New Roman" w:cs="Times New Roman"/>
          <w:spacing w:val="2"/>
          <w:sz w:val="28"/>
          <w:szCs w:val="28"/>
        </w:rPr>
        <w:t>z, в області розташування породи-колектора спостерігається зменшення питомого опору, виміряного екранованими зондами, малорозмірними зондами потенціалу та градієнтними зондами. У випадку ρ</w:t>
      </w:r>
      <w:proofErr w:type="gramStart"/>
      <w:r w:rsidRPr="00907E75">
        <w:rPr>
          <w:rFonts w:ascii="Times New Roman" w:hAnsi="Times New Roman" w:cs="Times New Roman"/>
          <w:spacing w:val="2"/>
          <w:sz w:val="28"/>
          <w:szCs w:val="28"/>
        </w:rPr>
        <w:t>ф&gt;ρ</w:t>
      </w:r>
      <w:proofErr w:type="gramEnd"/>
      <w:r w:rsidRPr="00907E75">
        <w:rPr>
          <w:rFonts w:ascii="Times New Roman" w:hAnsi="Times New Roman" w:cs="Times New Roman"/>
          <w:spacing w:val="2"/>
          <w:sz w:val="28"/>
          <w:szCs w:val="28"/>
        </w:rPr>
        <w:t xml:space="preserve">з ситуація буде зворотною, тобто в колекторі ρу та ρз з часом збільшуються. </w:t>
      </w:r>
    </w:p>
    <w:p w:rsidR="00133192" w:rsidRPr="00907E75" w:rsidRDefault="00133192" w:rsidP="000E3C0B">
      <w:pPr>
        <w:spacing w:after="5" w:line="360" w:lineRule="auto"/>
        <w:ind w:left="-15" w:right="54"/>
        <w:jc w:val="both"/>
        <w:rPr>
          <w:rFonts w:ascii="Times New Roman" w:hAnsi="Times New Roman" w:cs="Times New Roman"/>
          <w:spacing w:val="2"/>
          <w:sz w:val="28"/>
          <w:szCs w:val="28"/>
        </w:rPr>
      </w:pPr>
      <w:r w:rsidRPr="00907E75">
        <w:rPr>
          <w:rFonts w:ascii="Times New Roman" w:hAnsi="Times New Roman" w:cs="Times New Roman"/>
          <w:spacing w:val="2"/>
          <w:sz w:val="28"/>
          <w:szCs w:val="28"/>
          <w:lang w:val="uk-UA"/>
        </w:rPr>
        <w:t xml:space="preserve">           </w:t>
      </w:r>
      <w:r w:rsidRPr="00907E75">
        <w:rPr>
          <w:rFonts w:ascii="Times New Roman" w:hAnsi="Times New Roman" w:cs="Times New Roman"/>
          <w:spacing w:val="2"/>
          <w:sz w:val="28"/>
          <w:szCs w:val="28"/>
        </w:rPr>
        <w:t xml:space="preserve">2. Метод питомого опору - аналіз даних за кривою латерологічного зондування. У колекторі крива BKZ трирівнева Тип А (ρp </w:t>
      </w:r>
      <w:proofErr w:type="gramStart"/>
      <w:r w:rsidRPr="00907E75">
        <w:rPr>
          <w:rFonts w:ascii="Times New Roman" w:hAnsi="Times New Roman" w:cs="Times New Roman"/>
          <w:spacing w:val="2"/>
          <w:sz w:val="28"/>
          <w:szCs w:val="28"/>
        </w:rPr>
        <w:t>&lt; ρ</w:t>
      </w:r>
      <w:proofErr w:type="gramEnd"/>
      <w:r w:rsidRPr="00907E75">
        <w:rPr>
          <w:rFonts w:ascii="Times New Roman" w:hAnsi="Times New Roman" w:cs="Times New Roman"/>
          <w:spacing w:val="2"/>
          <w:sz w:val="28"/>
          <w:szCs w:val="28"/>
        </w:rPr>
        <w:t>zp &lt; ρp) - коли ρf &lt; ρz і Тип K (ρp &lt; ρzp &gt; ρp) - за умови ρf &gt; ρz. В останньому випадку еквівалентний параметр кривої U зростає з часом. Слід зазначити, що незначна зміна ρу з часом також є еквівалентом U</w:t>
      </w:r>
      <w:r w:rsidRPr="00907E75">
        <w:rPr>
          <w:rFonts w:ascii="Times New Roman" w:eastAsia="Times New Roman" w:hAnsi="Times New Roman" w:cs="Times New Roman"/>
          <w:sz w:val="28"/>
          <w:szCs w:val="28"/>
        </w:rPr>
        <w:t xml:space="preserve"> </w:t>
      </w:r>
      <w:r w:rsidRPr="00907E75">
        <w:rPr>
          <w:rFonts w:ascii="Times New Roman" w:hAnsi="Times New Roman" w:cs="Times New Roman"/>
          <w:spacing w:val="2"/>
          <w:sz w:val="28"/>
          <w:szCs w:val="28"/>
        </w:rPr>
        <w:t xml:space="preserve">Криві BKZ також можуть характеризувати деякі щільні карбонатні породи, насичені </w:t>
      </w:r>
      <w:r w:rsidRPr="00907E75">
        <w:rPr>
          <w:rFonts w:ascii="Times New Roman" w:hAnsi="Times New Roman" w:cs="Times New Roman"/>
          <w:spacing w:val="2"/>
          <w:sz w:val="28"/>
          <w:szCs w:val="28"/>
        </w:rPr>
        <w:lastRenderedPageBreak/>
        <w:t>розсолом. Питомий опір цих порід біля стовбура свердловини пласта з часом може збільшуватися внаслідок вимивання солей фільтратом бурового розчину з низькою мінералізацією. Зміну питомого опору колектора в часі можна визначити шляхом закачування фільтрату бурового розчину на герметичному гирлі свердловини або шляхом додавання в розчин обважнювачів.</w:t>
      </w:r>
    </w:p>
    <w:p w:rsidR="00133192" w:rsidRPr="00907E75" w:rsidRDefault="00133192" w:rsidP="000E3C0B">
      <w:pPr>
        <w:spacing w:after="5" w:line="360" w:lineRule="auto"/>
        <w:ind w:left="-15" w:right="54"/>
        <w:jc w:val="both"/>
        <w:rPr>
          <w:rFonts w:ascii="Times New Roman" w:eastAsia="Times New Roman" w:hAnsi="Times New Roman" w:cs="Times New Roman"/>
          <w:sz w:val="28"/>
          <w:szCs w:val="28"/>
          <w:lang w:val="uk-UA"/>
        </w:rPr>
      </w:pPr>
      <w:r w:rsidRPr="00907E75">
        <w:rPr>
          <w:rFonts w:ascii="Times New Roman" w:hAnsi="Times New Roman" w:cs="Times New Roman"/>
          <w:spacing w:val="2"/>
          <w:sz w:val="28"/>
          <w:szCs w:val="28"/>
        </w:rPr>
        <w:t>3 Нейтронний метод - заснований на порівнянні діаграм Іn і Іγ, знятих в необсажених і обсажених свердловинах. За допомогою цих методів якісно відібрані досить пористі колектори газових порід (рис. 3.2) і колектори, насичені водою з вмістом хлоридних солей 50-200 кг/м3. Другий метод полягає в розрізненні порід-колекторів на основі визначення діаметра D проникної зони, куди фільтрат бурового розчину потрапляє в pdast кілька разів відповідно до кривої виявлення бокового каротажу</w:t>
      </w:r>
      <w:r w:rsidRPr="00907E75">
        <w:rPr>
          <w:rFonts w:ascii="Times New Roman" w:hAnsi="Times New Roman" w:cs="Times New Roman"/>
          <w:spacing w:val="2"/>
          <w:sz w:val="28"/>
          <w:szCs w:val="28"/>
          <w:lang w:val="uk-UA"/>
        </w:rPr>
        <w:t>.</w:t>
      </w:r>
    </w:p>
    <w:p w:rsidR="00133192" w:rsidRPr="00907E75" w:rsidRDefault="00133192" w:rsidP="000E3C0B">
      <w:pPr>
        <w:spacing w:after="5" w:line="360" w:lineRule="auto"/>
        <w:ind w:right="54"/>
        <w:jc w:val="both"/>
        <w:rPr>
          <w:rFonts w:ascii="Times New Roman" w:hAnsi="Times New Roman" w:cs="Times New Roman"/>
          <w:sz w:val="28"/>
          <w:szCs w:val="28"/>
        </w:rPr>
      </w:pPr>
      <w:r w:rsidRPr="00907E75">
        <w:rPr>
          <w:rFonts w:ascii="Times New Roman" w:hAnsi="Times New Roman" w:cs="Times New Roman"/>
          <w:spacing w:val="2"/>
          <w:sz w:val="28"/>
          <w:szCs w:val="28"/>
          <w:lang w:val="uk-UA"/>
        </w:rPr>
        <w:t xml:space="preserve">   </w:t>
      </w:r>
      <w:r w:rsidRPr="00907E75">
        <w:rPr>
          <w:rFonts w:ascii="Times New Roman" w:hAnsi="Times New Roman" w:cs="Times New Roman"/>
          <w:spacing w:val="2"/>
          <w:sz w:val="28"/>
          <w:szCs w:val="28"/>
        </w:rPr>
        <w:t xml:space="preserve">У породах-колекторах величина D істотно зростає на початковому етапі. Зменшення параметра D може спостерігатися при тривалій зупинці свердловини через деформацію проникної зони фільтрату бурового розчину. Третій спосіб відбору породи-колектора здійснюється за наступною методикою. </w:t>
      </w:r>
    </w:p>
    <w:p w:rsidR="00076A4E" w:rsidRPr="00907E75" w:rsidRDefault="00133192" w:rsidP="00750727">
      <w:pPr>
        <w:pStyle w:val="a3"/>
        <w:numPr>
          <w:ilvl w:val="0"/>
          <w:numId w:val="11"/>
        </w:numPr>
        <w:spacing w:after="5" w:line="360" w:lineRule="auto"/>
        <w:ind w:left="-567" w:right="54"/>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Метод питомого опору полягає в порівнянні значень ρu, виміряних двома зондами різних розмірів. Проте він показує хороші результати у водоносних горизонтах при ρ</w:t>
      </w:r>
      <w:proofErr w:type="gramStart"/>
      <w:r w:rsidRPr="00907E75">
        <w:rPr>
          <w:rFonts w:ascii="Times New Roman" w:hAnsi="Times New Roman" w:cs="Times New Roman"/>
          <w:spacing w:val="2"/>
          <w:sz w:val="28"/>
          <w:szCs w:val="28"/>
        </w:rPr>
        <w:t>ф &gt;</w:t>
      </w:r>
      <w:proofErr w:type="gramEnd"/>
      <w:r w:rsidRPr="00907E75">
        <w:rPr>
          <w:rFonts w:ascii="Times New Roman" w:hAnsi="Times New Roman" w:cs="Times New Roman"/>
          <w:spacing w:val="2"/>
          <w:sz w:val="28"/>
          <w:szCs w:val="28"/>
        </w:rPr>
        <w:t xml:space="preserve"> ρв. За цих умов віртуальний питомий опір колектора, виміряний малим зондом, значно перевищує значення ρу, зафіксоване великим зондом (рис. 3.3). Ця методика недостатньо надійна, коли: а) різниця між гідростатичним тиском бурового розчину та тиском пласта невелика; б) короткий проміжок часу між відкриттям пласта та реєстрацією ρu; в) низька пористість води -насичене вилуговування солей з водонепроникних (переважно карбонатних) порід з висок</w:t>
      </w:r>
      <w:r w:rsidRPr="00907E75">
        <w:rPr>
          <w:rFonts w:ascii="Times New Roman" w:hAnsi="Times New Roman" w:cs="Times New Roman"/>
          <w:spacing w:val="2"/>
          <w:sz w:val="28"/>
          <w:szCs w:val="28"/>
          <w:lang w:val="uk-UA"/>
        </w:rPr>
        <w:t xml:space="preserve">ою </w:t>
      </w:r>
      <w:r w:rsidRPr="00907E75">
        <w:rPr>
          <w:rFonts w:ascii="Times New Roman" w:eastAsia="Times New Roman" w:hAnsi="Times New Roman" w:cs="Times New Roman"/>
          <w:sz w:val="28"/>
          <w:szCs w:val="28"/>
        </w:rPr>
        <w:t>мінералізацією</w:t>
      </w:r>
      <w:r w:rsidR="00EE4996" w:rsidRPr="00907E75">
        <w:rPr>
          <w:rFonts w:ascii="Times New Roman" w:eastAsia="Times New Roman" w:hAnsi="Times New Roman" w:cs="Times New Roman"/>
          <w:sz w:val="28"/>
          <w:szCs w:val="28"/>
        </w:rPr>
        <w:t xml:space="preserve">; г) </w:t>
      </w:r>
      <w:r w:rsidR="00076A4E" w:rsidRPr="00907E75">
        <w:rPr>
          <w:rFonts w:ascii="Times New Roman" w:hAnsi="Times New Roman" w:cs="Times New Roman"/>
          <w:spacing w:val="2"/>
          <w:sz w:val="28"/>
          <w:szCs w:val="28"/>
        </w:rPr>
        <w:t xml:space="preserve">в шарі Мала потужність і високий питомий опір (при Lgz&gt;0,7 год). </w:t>
      </w:r>
    </w:p>
    <w:p w:rsidR="00076A4E" w:rsidRPr="00907E75" w:rsidRDefault="00076A4E" w:rsidP="00750727">
      <w:pPr>
        <w:pStyle w:val="a3"/>
        <w:numPr>
          <w:ilvl w:val="0"/>
          <w:numId w:val="11"/>
        </w:numPr>
        <w:spacing w:after="5" w:line="360" w:lineRule="auto"/>
        <w:ind w:left="-567" w:right="54"/>
        <w:jc w:val="both"/>
        <w:rPr>
          <w:rFonts w:ascii="Times New Roman" w:eastAsia="Times New Roman" w:hAnsi="Times New Roman" w:cs="Times New Roman"/>
          <w:sz w:val="28"/>
          <w:szCs w:val="28"/>
        </w:rPr>
      </w:pPr>
      <w:r w:rsidRPr="00907E75">
        <w:rPr>
          <w:rFonts w:ascii="Times New Roman" w:hAnsi="Times New Roman" w:cs="Times New Roman"/>
          <w:spacing w:val="2"/>
          <w:sz w:val="28"/>
          <w:szCs w:val="28"/>
        </w:rPr>
        <w:t xml:space="preserve">2 Композитний опір, нейтронний, акустичний та гамма-гамма методи. Даний метод відбору порід-колекторів заснований на: а) слабкій залежності показань гамма-гамма і акустичних методів від мінералізації флюїдів, що заповнюють </w:t>
      </w:r>
      <w:r w:rsidRPr="00907E75">
        <w:rPr>
          <w:rFonts w:ascii="Times New Roman" w:hAnsi="Times New Roman" w:cs="Times New Roman"/>
          <w:spacing w:val="2"/>
          <w:sz w:val="28"/>
          <w:szCs w:val="28"/>
        </w:rPr>
        <w:lastRenderedPageBreak/>
        <w:t xml:space="preserve">порові простори порід-колекторів; б) тільки в зонах високої концентрації хлоридних солей у пластових водах. залежність показань нейтрон-гамма-каротажу від цього фактора та сильна залежність питомого опору від концентрацій цих солей у всьому діапазоні концентрація. Отримати залежності Рп=f(ΔInγ), Pп=f(Δτп) (рис. 3.4) і Рп= f (ΔIγγ), виходячи зі співвідношення Рп=f(Кп), ΔInγ= f (Кп), Δτп= f </w:t>
      </w:r>
      <w:proofErr w:type="gramStart"/>
      <w:r w:rsidRPr="00907E75">
        <w:rPr>
          <w:rFonts w:ascii="Times New Roman" w:hAnsi="Times New Roman" w:cs="Times New Roman"/>
          <w:spacing w:val="2"/>
          <w:sz w:val="28"/>
          <w:szCs w:val="28"/>
        </w:rPr>
        <w:t>( Кп</w:t>
      </w:r>
      <w:proofErr w:type="gramEnd"/>
      <w:r w:rsidRPr="00907E75">
        <w:rPr>
          <w:rFonts w:ascii="Times New Roman" w:hAnsi="Times New Roman" w:cs="Times New Roman"/>
          <w:spacing w:val="2"/>
          <w:sz w:val="28"/>
          <w:szCs w:val="28"/>
        </w:rPr>
        <w:t>) і ΔIγγ = f (Кп) Для породних колекторів досліджуваного типу за наявності інфільтрату фільтрату бурового розчину в пласт за умови відмінності опору ρф від опору заповнюючого середовища поровому простору ρз положення точки можна пройти, щоб визначити збирачів каміння</w:t>
      </w:r>
    </w:p>
    <w:p w:rsidR="00076A4E" w:rsidRPr="00907E75" w:rsidRDefault="00076A4E" w:rsidP="00750727">
      <w:pPr>
        <w:spacing w:after="157" w:line="360" w:lineRule="auto"/>
        <w:ind w:left="-567" w:hanging="10"/>
        <w:jc w:val="both"/>
        <w:rPr>
          <w:rFonts w:ascii="Times New Roman" w:eastAsia="Times New Roman" w:hAnsi="Times New Roman" w:cs="Times New Roman"/>
          <w:sz w:val="28"/>
          <w:szCs w:val="28"/>
        </w:rPr>
      </w:pPr>
      <w:r w:rsidRPr="00907E75">
        <w:rPr>
          <w:rFonts w:ascii="Times New Roman" w:hAnsi="Times New Roman" w:cs="Times New Roman"/>
          <w:spacing w:val="2"/>
          <w:sz w:val="28"/>
          <w:szCs w:val="28"/>
        </w:rPr>
        <w:t>Координати Рп*=ρпп/ρв (ρзп/ρв), ΔІnγ, Δτп і ΔIγγ, за виглядом кривої залежностей Рп=f(ΔInγ), Рп= f (Δτп), Рп= f (ΔIγγ). У колекторі точки не знаходяться поблизу зазначеної кривої. Структура пір, цей метод може бути недостатньо точним. У таких породах-колекторах точки з координатами Рп, ΔІnγ, Δτп, ΔIγγ можуть бути розміщені безпосередньо біля відповідної кривої. Рп=f(ΔInγ), Pп=f(Δτп) тощо. При виборі порід-колекторів порівнюють з кривими ρu і колектори ΔІnγ встановлені в загальному процесі графіка lgρе(lgρ</w:t>
      </w:r>
      <w:proofErr w:type="gramStart"/>
      <w:r w:rsidRPr="00907E75">
        <w:rPr>
          <w:rFonts w:ascii="Times New Roman" w:hAnsi="Times New Roman" w:cs="Times New Roman"/>
          <w:spacing w:val="2"/>
          <w:sz w:val="28"/>
          <w:szCs w:val="28"/>
        </w:rPr>
        <w:t>у)=</w:t>
      </w:r>
      <w:proofErr w:type="gramEnd"/>
      <w:r w:rsidRPr="00907E75">
        <w:rPr>
          <w:rFonts w:ascii="Times New Roman" w:hAnsi="Times New Roman" w:cs="Times New Roman"/>
          <w:spacing w:val="2"/>
          <w:sz w:val="28"/>
          <w:szCs w:val="28"/>
        </w:rPr>
        <w:t>f(z), де z – глибина точки запису ρе(ρу), в конфігурації з графіком ΔІnγ= f ( z)[Inγ= f(z )]. Різницю в кривих lgρе=f(z) та ΔІnγ=F(z) на ділянці колектора можна пояснити існуванням майже лінійної залежності між lgРп та ΔІnγ. Якщо є таке посилання: lgPп = −а</w:t>
      </w:r>
      <w:r w:rsidRPr="00907E75">
        <w:rPr>
          <w:rFonts w:ascii="Cambria Math" w:hAnsi="Cambria Math" w:cs="Cambria Math"/>
          <w:spacing w:val="2"/>
          <w:sz w:val="28"/>
          <w:szCs w:val="28"/>
        </w:rPr>
        <w:t>⋅</w:t>
      </w:r>
      <w:r w:rsidRPr="00907E75">
        <w:rPr>
          <w:rFonts w:ascii="Times New Roman" w:hAnsi="Times New Roman" w:cs="Times New Roman"/>
          <w:spacing w:val="2"/>
          <w:sz w:val="28"/>
          <w:szCs w:val="28"/>
        </w:rPr>
        <w:t xml:space="preserve">ΔInγ +b, (3.1) де a і b константи. Тому при відсутності проникнення фільтрату бурового розчину в шар: lgρzp = lgPp + lgρv = −аΔІnγ +b + lgρв = −аΔІnγ + const, (3.2) Якщо є ділянки, де фільтрат бурового розчину просочується в пласт: lgρzp = lgPp + lgρв ф, = −аΔІnγ + b + lgρв ф, = −аΔІnγ + const*. (3.3) Тому в тих випадках, коли між ρп і ΔІnγ існує залежність, що задовольняє рівняння (3.3), і коли виміряні значення ρе і ρу пропорційні питомому опору ρп (фільтрату бурового розчину в пласт) і ρзп </w:t>
      </w:r>
      <w:proofErr w:type="gramStart"/>
      <w:r w:rsidRPr="00907E75">
        <w:rPr>
          <w:rFonts w:ascii="Times New Roman" w:hAnsi="Times New Roman" w:cs="Times New Roman"/>
          <w:spacing w:val="2"/>
          <w:sz w:val="28"/>
          <w:szCs w:val="28"/>
        </w:rPr>
        <w:t>( коли</w:t>
      </w:r>
      <w:proofErr w:type="gramEnd"/>
      <w:r w:rsidRPr="00907E75">
        <w:rPr>
          <w:rFonts w:ascii="Times New Roman" w:hAnsi="Times New Roman" w:cs="Times New Roman"/>
          <w:spacing w:val="2"/>
          <w:sz w:val="28"/>
          <w:szCs w:val="28"/>
        </w:rPr>
        <w:t xml:space="preserve"> область існує), то при записі кривої ρе(ρу) в логарифмічному масштабі та згідно рівняння (3.3) в кривих lgρе і ΔІnγ різниця lgρв.ф-lgρв з різницею lgρв.ф-lgρв Відповідні різниці . Чим більше ці відмінності (рис. 3.5а), тим більше </w:t>
      </w:r>
      <w:r w:rsidRPr="00907E75">
        <w:rPr>
          <w:rFonts w:ascii="Times New Roman" w:hAnsi="Times New Roman" w:cs="Times New Roman"/>
          <w:spacing w:val="2"/>
          <w:sz w:val="28"/>
          <w:szCs w:val="28"/>
        </w:rPr>
        <w:lastRenderedPageBreak/>
        <w:t>різниця між ρф і ρв і тим більше пластової води викидається фільтратом бурового розчину.</w:t>
      </w:r>
    </w:p>
    <w:p w:rsidR="000861FE" w:rsidRPr="00907E75" w:rsidRDefault="00EE4996" w:rsidP="000E3C0B">
      <w:pPr>
        <w:spacing w:after="5" w:line="360" w:lineRule="auto"/>
        <w:ind w:left="-15" w:right="54" w:firstLine="7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76A4E" w:rsidRPr="00907E75" w:rsidRDefault="00076A4E" w:rsidP="000E3C0B">
      <w:pPr>
        <w:numPr>
          <w:ilvl w:val="0"/>
          <w:numId w:val="5"/>
        </w:numPr>
        <w:spacing w:after="5" w:line="360" w:lineRule="auto"/>
        <w:ind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Четвертий спосіб вибору колектора може бути досягнутий сімома способами. 1. Метод питомого опору - використовують два розчини з істотно різними питомими опорами. При вимірюванні ρу з використанням цих розчинів теплозбірні породи характеризуються змінами питомого опору ρпп (ρзп). (Рис. 3.5б). 2. Нейтронний метод - повторне вимірювання Іγ в буровому розчині, що містить нейтроноактивні елементи В, Сd, Cl. Застосування Inγ-поглиначів у складних дослідженнях свердловин методом нейтрон-нейтронного та гамма-нейтронного каротажу підвищує чутливість методу приблизно вдвічі при використанні параметра δΔІ=ΔІnγ-ΔІn, де ΔІn та ΔІnγ подвоєні Параметри різниці нейтрон-нейтронний і гамма-нейтронний каротаж відповідно. 3. Ізотопний метод при бурінні використовує активований буровий розчин. Колекторні породи виділяються в областях підвищених значень інтенсивності гамма-випромінювання Iγ (рис. 3.3).</w:t>
      </w:r>
    </w:p>
    <w:p w:rsidR="00076A4E" w:rsidRPr="00907E75" w:rsidRDefault="00076A4E" w:rsidP="000E3C0B">
      <w:pPr>
        <w:numPr>
          <w:ilvl w:val="0"/>
          <w:numId w:val="5"/>
        </w:numPr>
        <w:spacing w:after="5" w:line="360" w:lineRule="auto"/>
        <w:ind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2. Метод індукованої радіоактивності полягає у використанні бурового розчину, що містить солі хімічних елементів (таких як фтор, марганець тощо) з високим перерізом активації та коротким періодом напіврозпаду. На ділянках з високими значеннями Ia.γ виділяють породи-колектори. </w:t>
      </w:r>
    </w:p>
    <w:p w:rsidR="00076A4E" w:rsidRPr="00907E75" w:rsidRDefault="00076A4E" w:rsidP="00750727">
      <w:pPr>
        <w:numPr>
          <w:ilvl w:val="0"/>
          <w:numId w:val="5"/>
        </w:numPr>
        <w:spacing w:after="5" w:line="360" w:lineRule="auto"/>
        <w:ind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3. Метод спонтанного потенціалу поляризації - Використовуйте два розчини - вищий і менший (менше 0,5 Ом) питомий опір або розчин, що містить домішки активатора. Породи-колектори розрізняються за різницею значень Ав, виміряних у свіжому або активованому буровому розчині та в розчинах нормальної або високої солі. </w:t>
      </w:r>
    </w:p>
    <w:p w:rsidR="00076A4E" w:rsidRPr="00907E75" w:rsidRDefault="00076A4E" w:rsidP="00750727">
      <w:pPr>
        <w:numPr>
          <w:ilvl w:val="0"/>
          <w:numId w:val="5"/>
        </w:numPr>
        <w:spacing w:after="5" w:line="360" w:lineRule="auto"/>
        <w:ind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4. Магнітним методом можна відібрати крупнопористі (тріщинуваті та губчасті) породи-колектори при бурінні розчином, що </w:t>
      </w:r>
      <w:r w:rsidRPr="00907E75">
        <w:rPr>
          <w:rFonts w:ascii="Times New Roman" w:hAnsi="Times New Roman" w:cs="Times New Roman"/>
          <w:spacing w:val="2"/>
          <w:sz w:val="28"/>
          <w:szCs w:val="28"/>
        </w:rPr>
        <w:lastRenderedPageBreak/>
        <w:t xml:space="preserve">містить дисперсні домішки заліза або магнетиту. Інтервали, де фільтрат бурового розчину з високою чутливістю проникає </w:t>
      </w:r>
      <w:proofErr w:type="gramStart"/>
      <w:r w:rsidRPr="00907E75">
        <w:rPr>
          <w:rFonts w:ascii="Times New Roman" w:hAnsi="Times New Roman" w:cs="Times New Roman"/>
          <w:spacing w:val="2"/>
          <w:sz w:val="28"/>
          <w:szCs w:val="28"/>
        </w:rPr>
        <w:t>в пори</w:t>
      </w:r>
      <w:proofErr w:type="gramEnd"/>
      <w:r w:rsidRPr="00907E75">
        <w:rPr>
          <w:rFonts w:ascii="Times New Roman" w:hAnsi="Times New Roman" w:cs="Times New Roman"/>
          <w:spacing w:val="2"/>
          <w:sz w:val="28"/>
          <w:szCs w:val="28"/>
        </w:rPr>
        <w:t xml:space="preserve"> пласта, будуть виділені позитивними аномаліями χ.</w:t>
      </w:r>
      <w:r w:rsidRPr="00907E75">
        <w:rPr>
          <w:rFonts w:ascii="Times New Roman" w:eastAsia="Times New Roman" w:hAnsi="Times New Roman" w:cs="Times New Roman"/>
          <w:sz w:val="28"/>
          <w:szCs w:val="28"/>
        </w:rPr>
        <w:t xml:space="preserve"> </w:t>
      </w:r>
    </w:p>
    <w:p w:rsidR="00076A4E" w:rsidRPr="00907E75" w:rsidRDefault="00076A4E" w:rsidP="00750727">
      <w:pPr>
        <w:numPr>
          <w:ilvl w:val="0"/>
          <w:numId w:val="6"/>
        </w:numPr>
        <w:spacing w:after="4" w:line="360" w:lineRule="auto"/>
        <w:ind w:firstLine="720"/>
        <w:jc w:val="both"/>
        <w:rPr>
          <w:rFonts w:ascii="Times New Roman" w:hAnsi="Times New Roman" w:cs="Times New Roman"/>
          <w:sz w:val="28"/>
          <w:szCs w:val="28"/>
        </w:rPr>
      </w:pPr>
      <w:r w:rsidRPr="00907E75">
        <w:rPr>
          <w:rFonts w:ascii="Times New Roman" w:hAnsi="Times New Roman" w:cs="Times New Roman"/>
          <w:spacing w:val="2"/>
          <w:sz w:val="28"/>
          <w:szCs w:val="28"/>
        </w:rPr>
        <w:t>5. Метод вимірювання температури - це процес встановлення теплового поля внаслідок збурення під час буріння та циркуляції бурового розчину. У зоні пласта з глибоким проникненням фільтрату бурового розчину, великими тріщинами і високою пористістю час встановлення теплового поля Змлі значно довший, ніж в інших інтервалах свердловин такого ж калібру. У зв'язку з цим температурні аномалії будуть спостерігатися на тепловій карті, коли оптимальний вибір часу вимірювання температури знаходиться навпроти колекторів, яких немає в регіоні розташування компактних порід, а протилежне теплове поле досягло сталого стану. (Рис. 1). 3.3b, крива t). П'ятий спосіб, відбір породи-колектора здійснюється трьома способами. 1. Вимірювання мікропорожнин — діаметр свердловини ds значно звужується в зернистих колекторах і збільшується в карстових губках і тріщинуватих карбонатних колекторах (рис. 3.3 b)</w:t>
      </w:r>
      <w:r w:rsidRPr="00907E75">
        <w:rPr>
          <w:rFonts w:ascii="Times New Roman" w:hAnsi="Times New Roman" w:cs="Times New Roman"/>
          <w:spacing w:val="2"/>
          <w:sz w:val="28"/>
          <w:szCs w:val="28"/>
          <w:lang w:val="uk-UA"/>
        </w:rPr>
        <w:t>.</w:t>
      </w:r>
    </w:p>
    <w:p w:rsidR="00750727" w:rsidRPr="00750727" w:rsidRDefault="00A84F1F" w:rsidP="00750727">
      <w:pPr>
        <w:spacing w:after="5" w:line="360" w:lineRule="auto"/>
        <w:ind w:left="-15"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rPr>
        <w:t>2. Коркометрія - за збільшенням товщини глиняної кірки по вигину губки. 3. Мікрокаротаж - на ділянках меншого уявного опору, не більше в 10 разів більше, ніж ρр, і позитивне збільшення Δρu=ρumpz-ρumgz (рис. 3.3 крива три і чотири). Слід зазначити, що багато компактних порід, які не містять пластичних матеріалів із суттєвим підвищенням радіоактивності, також характеризуються низькими значеннями Іγ. Ці породи включають щільний ангідрит, кам'яну сіль, чистий пісковик і монолітний вапняк.</w:t>
      </w:r>
      <w:r w:rsidR="00EE4996" w:rsidRPr="00907E75">
        <w:rPr>
          <w:rFonts w:ascii="Times New Roman" w:eastAsia="Times New Roman" w:hAnsi="Times New Roman" w:cs="Times New Roman"/>
          <w:sz w:val="28"/>
          <w:szCs w:val="28"/>
        </w:rPr>
        <w:t xml:space="preserve"> </w:t>
      </w:r>
    </w:p>
    <w:p w:rsidR="000861FE" w:rsidRDefault="00750727" w:rsidP="000E3C0B">
      <w:pPr>
        <w:spacing w:after="138" w:line="360" w:lineRule="auto"/>
        <w:ind w:left="720"/>
        <w:rPr>
          <w:rFonts w:ascii="Times New Roman" w:eastAsia="Times New Roman" w:hAnsi="Times New Roman" w:cs="Times New Roman"/>
          <w:b/>
          <w:sz w:val="28"/>
          <w:szCs w:val="28"/>
        </w:rPr>
      </w:pPr>
      <w:r>
        <w:rPr>
          <w:noProof/>
        </w:rPr>
        <w:lastRenderedPageBreak/>
        <w:drawing>
          <wp:inline distT="0" distB="0" distL="0" distR="0" wp14:anchorId="187A16F1" wp14:editId="1ECEEC67">
            <wp:extent cx="6042021" cy="3681095"/>
            <wp:effectExtent l="0" t="0" r="2544" b="0"/>
            <wp:docPr id="66" name="Рисунок 6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EE4996" w:rsidRPr="00907E75">
        <w:rPr>
          <w:rFonts w:ascii="Times New Roman" w:eastAsia="Times New Roman" w:hAnsi="Times New Roman" w:cs="Times New Roman"/>
          <w:b/>
          <w:sz w:val="28"/>
          <w:szCs w:val="28"/>
        </w:rPr>
        <w:t xml:space="preserve"> </w:t>
      </w:r>
    </w:p>
    <w:p w:rsidR="00750727" w:rsidRPr="00750727" w:rsidRDefault="00750727" w:rsidP="00750727">
      <w:pPr>
        <w:jc w:val="both"/>
        <w:rPr>
          <w:rFonts w:ascii="Times New Roman" w:hAnsi="Times New Roman" w:cs="Times New Roman"/>
        </w:rPr>
      </w:pPr>
      <w:r w:rsidRPr="00750727">
        <w:rPr>
          <w:rFonts w:ascii="Times New Roman" w:hAnsi="Times New Roman" w:cs="Times New Roman"/>
        </w:rPr>
        <w:t xml:space="preserve">Рисунок </w:t>
      </w:r>
      <w:r w:rsidR="00FE1D16">
        <w:rPr>
          <w:rFonts w:ascii="Times New Roman" w:hAnsi="Times New Roman" w:cs="Times New Roman"/>
          <w:lang w:val="uk-UA"/>
        </w:rPr>
        <w:t>3</w:t>
      </w:r>
      <w:r w:rsidR="004A12BE">
        <w:rPr>
          <w:rFonts w:ascii="Times New Roman" w:hAnsi="Times New Roman" w:cs="Times New Roman"/>
        </w:rPr>
        <w:t>.</w:t>
      </w:r>
      <w:r w:rsidRPr="00750727">
        <w:rPr>
          <w:rFonts w:ascii="Times New Roman" w:hAnsi="Times New Roman" w:cs="Times New Roman"/>
        </w:rPr>
        <w:t xml:space="preserve">1 – Гістограма розподілу відкритої пористості горизонту "манявських пісковиків" </w:t>
      </w:r>
    </w:p>
    <w:p w:rsidR="00750727" w:rsidRDefault="00750727" w:rsidP="000E3C0B">
      <w:pPr>
        <w:spacing w:after="138" w:line="360" w:lineRule="auto"/>
        <w:ind w:left="720"/>
        <w:rPr>
          <w:rFonts w:ascii="Times New Roman" w:hAnsi="Times New Roman" w:cs="Times New Roman"/>
          <w:sz w:val="28"/>
          <w:szCs w:val="28"/>
        </w:rPr>
      </w:pPr>
      <w:r>
        <w:rPr>
          <w:noProof/>
        </w:rPr>
        <w:drawing>
          <wp:inline distT="0" distB="0" distL="0" distR="0" wp14:anchorId="4DD086A6" wp14:editId="53CA672B">
            <wp:extent cx="6042021" cy="3622040"/>
            <wp:effectExtent l="0" t="0" r="2544" b="0"/>
            <wp:docPr id="67" name="Рисунок 6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50727" w:rsidRPr="00750727" w:rsidRDefault="00750727" w:rsidP="00750727">
      <w:pPr>
        <w:jc w:val="both"/>
        <w:rPr>
          <w:rFonts w:ascii="Times New Roman" w:hAnsi="Times New Roman" w:cs="Times New Roman"/>
        </w:rPr>
      </w:pPr>
      <w:r w:rsidRPr="00750727">
        <w:rPr>
          <w:rFonts w:ascii="Times New Roman" w:hAnsi="Times New Roman" w:cs="Times New Roman"/>
        </w:rPr>
        <w:t xml:space="preserve">Рисунок </w:t>
      </w:r>
      <w:r w:rsidR="00FE1D16">
        <w:rPr>
          <w:rFonts w:ascii="Times New Roman" w:hAnsi="Times New Roman" w:cs="Times New Roman"/>
          <w:lang w:val="uk-UA"/>
        </w:rPr>
        <w:t>3</w:t>
      </w:r>
      <w:r w:rsidR="004A12BE">
        <w:rPr>
          <w:rFonts w:ascii="Times New Roman" w:hAnsi="Times New Roman" w:cs="Times New Roman"/>
        </w:rPr>
        <w:t>.</w:t>
      </w:r>
      <w:r w:rsidRPr="00750727">
        <w:rPr>
          <w:rFonts w:ascii="Times New Roman" w:hAnsi="Times New Roman" w:cs="Times New Roman"/>
        </w:rPr>
        <w:t xml:space="preserve">2 – Гістограма розподілу карбонатності горизонту "манявських пісковиків" </w:t>
      </w:r>
    </w:p>
    <w:p w:rsidR="00750727" w:rsidRPr="00907E75" w:rsidRDefault="00750727" w:rsidP="000E3C0B">
      <w:pPr>
        <w:spacing w:after="138" w:line="360" w:lineRule="auto"/>
        <w:ind w:left="720"/>
        <w:rPr>
          <w:rFonts w:ascii="Times New Roman" w:hAnsi="Times New Roman" w:cs="Times New Roman"/>
          <w:sz w:val="28"/>
          <w:szCs w:val="28"/>
        </w:rPr>
      </w:pPr>
    </w:p>
    <w:p w:rsidR="00750727" w:rsidRDefault="00750727" w:rsidP="000E3C0B">
      <w:pPr>
        <w:pStyle w:val="2"/>
        <w:spacing w:line="360" w:lineRule="auto"/>
        <w:ind w:left="715" w:right="0"/>
        <w:rPr>
          <w:szCs w:val="28"/>
        </w:rPr>
      </w:pPr>
      <w:r>
        <w:rPr>
          <w:noProof/>
        </w:rPr>
        <w:lastRenderedPageBreak/>
        <w:drawing>
          <wp:inline distT="0" distB="0" distL="0" distR="0" wp14:anchorId="36F23FC9" wp14:editId="0685CE4D">
            <wp:extent cx="5225415" cy="9239250"/>
            <wp:effectExtent l="19050" t="0" r="0" b="0"/>
            <wp:docPr id="68" name="Рисунок 68"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4"/>
                    <pic:cNvPicPr>
                      <a:picLocks noChangeAspect="1" noChangeArrowheads="1"/>
                    </pic:cNvPicPr>
                  </pic:nvPicPr>
                  <pic:blipFill>
                    <a:blip r:embed="rId23"/>
                    <a:srcRect/>
                    <a:stretch>
                      <a:fillRect/>
                    </a:stretch>
                  </pic:blipFill>
                  <pic:spPr bwMode="auto">
                    <a:xfrm>
                      <a:off x="0" y="0"/>
                      <a:ext cx="5225415" cy="9239250"/>
                    </a:xfrm>
                    <a:prstGeom prst="rect">
                      <a:avLst/>
                    </a:prstGeom>
                    <a:noFill/>
                    <a:ln w="9525">
                      <a:noFill/>
                      <a:miter lim="800000"/>
                      <a:headEnd/>
                      <a:tailEnd/>
                    </a:ln>
                  </pic:spPr>
                </pic:pic>
              </a:graphicData>
            </a:graphic>
          </wp:inline>
        </w:drawing>
      </w:r>
      <w:r w:rsidR="00AE5388">
        <w:rPr>
          <w:noProof/>
        </w:rPr>
        <w:lastRenderedPageBreak/>
        <w:drawing>
          <wp:inline distT="0" distB="0" distL="0" distR="0" wp14:anchorId="4FF8C19C" wp14:editId="152864C7">
            <wp:extent cx="6103620" cy="8764270"/>
            <wp:effectExtent l="19050" t="0" r="0" b="0"/>
            <wp:docPr id="69" name="Рисунок 6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4"/>
                    <pic:cNvPicPr>
                      <a:picLocks noChangeAspect="1" noChangeArrowheads="1"/>
                    </pic:cNvPicPr>
                  </pic:nvPicPr>
                  <pic:blipFill>
                    <a:blip r:embed="rId24"/>
                    <a:srcRect/>
                    <a:stretch>
                      <a:fillRect/>
                    </a:stretch>
                  </pic:blipFill>
                  <pic:spPr bwMode="auto">
                    <a:xfrm>
                      <a:off x="0" y="0"/>
                      <a:ext cx="6103620" cy="8764270"/>
                    </a:xfrm>
                    <a:prstGeom prst="rect">
                      <a:avLst/>
                    </a:prstGeom>
                    <a:noFill/>
                    <a:ln w="9525">
                      <a:noFill/>
                      <a:miter lim="800000"/>
                      <a:headEnd/>
                      <a:tailEnd/>
                    </a:ln>
                  </pic:spPr>
                </pic:pic>
              </a:graphicData>
            </a:graphic>
          </wp:inline>
        </w:drawing>
      </w:r>
    </w:p>
    <w:p w:rsidR="00750727" w:rsidRDefault="00750727" w:rsidP="000E3C0B">
      <w:pPr>
        <w:pStyle w:val="2"/>
        <w:spacing w:line="360" w:lineRule="auto"/>
        <w:ind w:left="715" w:right="0"/>
        <w:rPr>
          <w:szCs w:val="28"/>
        </w:rPr>
      </w:pPr>
    </w:p>
    <w:p w:rsidR="00750727" w:rsidRDefault="00B67844" w:rsidP="000E3C0B">
      <w:pPr>
        <w:pStyle w:val="2"/>
        <w:spacing w:line="360" w:lineRule="auto"/>
        <w:ind w:left="715" w:right="0"/>
        <w:rPr>
          <w:szCs w:val="28"/>
        </w:rPr>
      </w:pPr>
      <w:r>
        <w:rPr>
          <w:noProof/>
        </w:rPr>
        <w:lastRenderedPageBreak/>
        <w:drawing>
          <wp:inline distT="0" distB="0" distL="0" distR="0" wp14:anchorId="51A317A9" wp14:editId="78CF7C8B">
            <wp:extent cx="5403215" cy="7469505"/>
            <wp:effectExtent l="0" t="0" r="0" b="0"/>
            <wp:docPr id="70" name="Рисунок 7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67844" w:rsidRPr="00B67844" w:rsidRDefault="00177A9F" w:rsidP="00B67844">
      <w:pPr>
        <w:jc w:val="both"/>
        <w:rPr>
          <w:rFonts w:ascii="Times New Roman" w:hAnsi="Times New Roman" w:cs="Times New Roman"/>
        </w:rPr>
      </w:pPr>
      <w:r>
        <w:rPr>
          <w:rFonts w:ascii="Times New Roman" w:hAnsi="Times New Roman" w:cs="Times New Roman"/>
        </w:rPr>
        <w:t>Рисунок 3</w:t>
      </w:r>
      <w:r w:rsidR="004A12BE">
        <w:rPr>
          <w:rFonts w:ascii="Times New Roman" w:hAnsi="Times New Roman" w:cs="Times New Roman"/>
        </w:rPr>
        <w:t>.</w:t>
      </w:r>
      <w:r w:rsidRPr="00177A9F">
        <w:rPr>
          <w:rFonts w:ascii="Times New Roman" w:hAnsi="Times New Roman" w:cs="Times New Roman"/>
        </w:rPr>
        <w:t>5</w:t>
      </w:r>
      <w:r w:rsidR="00B67844" w:rsidRPr="00B67844">
        <w:rPr>
          <w:rFonts w:ascii="Times New Roman" w:hAnsi="Times New Roman" w:cs="Times New Roman"/>
        </w:rPr>
        <w:t xml:space="preserve"> – Графік зміни опору пластових вод продуктивних горизонтівРосільнянського родовища зі збільшенням глибини їх залягання</w:t>
      </w:r>
    </w:p>
    <w:p w:rsidR="00750727" w:rsidRDefault="00B67844" w:rsidP="000E3C0B">
      <w:pPr>
        <w:pStyle w:val="2"/>
        <w:spacing w:line="360" w:lineRule="auto"/>
        <w:ind w:left="715" w:right="0"/>
        <w:rPr>
          <w:szCs w:val="28"/>
        </w:rPr>
      </w:pPr>
      <w:r>
        <w:rPr>
          <w:noProof/>
        </w:rPr>
        <w:lastRenderedPageBreak/>
        <w:drawing>
          <wp:inline distT="0" distB="0" distL="0" distR="0" wp14:anchorId="319203A3" wp14:editId="49A24301">
            <wp:extent cx="5379720" cy="7374509"/>
            <wp:effectExtent l="0" t="0" r="0" b="381"/>
            <wp:docPr id="71" name="Рисунок 7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67844" w:rsidRPr="00B67844" w:rsidRDefault="00B67844" w:rsidP="00B67844">
      <w:pPr>
        <w:jc w:val="both"/>
        <w:rPr>
          <w:rFonts w:ascii="Times New Roman" w:hAnsi="Times New Roman" w:cs="Times New Roman"/>
        </w:rPr>
      </w:pPr>
      <w:r w:rsidRPr="00B67844">
        <w:rPr>
          <w:rFonts w:ascii="Times New Roman" w:hAnsi="Times New Roman" w:cs="Times New Roman"/>
        </w:rPr>
        <w:t>Рисунок</w:t>
      </w:r>
      <w:r w:rsidR="00177A9F" w:rsidRPr="00177A9F">
        <w:rPr>
          <w:rFonts w:ascii="Times New Roman" w:hAnsi="Times New Roman" w:cs="Times New Roman"/>
        </w:rPr>
        <w:t xml:space="preserve"> 3</w:t>
      </w:r>
      <w:r w:rsidRPr="00B67844">
        <w:rPr>
          <w:rFonts w:ascii="Times New Roman" w:hAnsi="Times New Roman" w:cs="Times New Roman"/>
        </w:rPr>
        <w:t>.</w:t>
      </w:r>
      <w:r w:rsidR="00177A9F" w:rsidRPr="00177A9F">
        <w:rPr>
          <w:rFonts w:ascii="Times New Roman" w:hAnsi="Times New Roman" w:cs="Times New Roman"/>
        </w:rPr>
        <w:t>6</w:t>
      </w:r>
      <w:r w:rsidRPr="00B67844">
        <w:rPr>
          <w:rFonts w:ascii="Times New Roman" w:hAnsi="Times New Roman" w:cs="Times New Roman"/>
        </w:rPr>
        <w:t xml:space="preserve"> – Графік зміни температуриз глибиною з глибиною свердловинРосільнянського родовища</w:t>
      </w:r>
    </w:p>
    <w:p w:rsidR="00750727" w:rsidRDefault="00B67844" w:rsidP="000E3C0B">
      <w:pPr>
        <w:pStyle w:val="2"/>
        <w:spacing w:line="360" w:lineRule="auto"/>
        <w:ind w:left="715" w:right="0"/>
        <w:rPr>
          <w:szCs w:val="28"/>
        </w:rPr>
      </w:pPr>
      <w:r>
        <w:rPr>
          <w:noProof/>
        </w:rPr>
        <w:lastRenderedPageBreak/>
        <w:drawing>
          <wp:inline distT="0" distB="0" distL="0" distR="0" wp14:anchorId="78BD443A" wp14:editId="0FEF55D7">
            <wp:extent cx="5130165" cy="3241675"/>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7"/>
                    <a:srcRect/>
                    <a:stretch>
                      <a:fillRect/>
                    </a:stretch>
                  </pic:blipFill>
                  <pic:spPr bwMode="auto">
                    <a:xfrm>
                      <a:off x="0" y="0"/>
                      <a:ext cx="5130165" cy="3241675"/>
                    </a:xfrm>
                    <a:prstGeom prst="rect">
                      <a:avLst/>
                    </a:prstGeom>
                    <a:noFill/>
                    <a:ln w="9525">
                      <a:noFill/>
                      <a:miter lim="800000"/>
                      <a:headEnd/>
                      <a:tailEnd/>
                    </a:ln>
                  </pic:spPr>
                </pic:pic>
              </a:graphicData>
            </a:graphic>
          </wp:inline>
        </w:drawing>
      </w:r>
    </w:p>
    <w:p w:rsidR="00B67844" w:rsidRDefault="00B67844" w:rsidP="00B67844">
      <w:r w:rsidRPr="005A4353">
        <w:t xml:space="preserve">Рисунок </w:t>
      </w:r>
      <w:r w:rsidR="00177A9F" w:rsidRPr="00177A9F">
        <w:t>3</w:t>
      </w:r>
      <w:r w:rsidRPr="005A4353">
        <w:t>.</w:t>
      </w:r>
      <w:r w:rsidR="00177A9F" w:rsidRPr="00177A9F">
        <w:t>7</w:t>
      </w:r>
      <w:r w:rsidRPr="005A4353">
        <w:t xml:space="preserve"> – Залежність для визначення параметра поверхневої провідності за даними НДПІ</w:t>
      </w:r>
    </w:p>
    <w:p w:rsidR="00B67844" w:rsidRDefault="00B67844" w:rsidP="00B67844">
      <w:r>
        <w:rPr>
          <w:noProof/>
        </w:rPr>
        <w:lastRenderedPageBreak/>
        <w:drawing>
          <wp:inline distT="0" distB="0" distL="0" distR="0" wp14:anchorId="7E242908" wp14:editId="4C471F73">
            <wp:extent cx="5462905" cy="6802374"/>
            <wp:effectExtent l="0" t="0" r="0" b="2286"/>
            <wp:docPr id="84" name="Рисунок 8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34C36" w:rsidRPr="005A4353" w:rsidRDefault="00334C36" w:rsidP="00334C36">
      <w:pPr>
        <w:jc w:val="both"/>
      </w:pPr>
      <w:r w:rsidRPr="005A4353">
        <w:t xml:space="preserve">Рисунок </w:t>
      </w:r>
      <w:r w:rsidR="00177A9F" w:rsidRPr="00177A9F">
        <w:t>3</w:t>
      </w:r>
      <w:r w:rsidRPr="005A4353">
        <w:t>.</w:t>
      </w:r>
      <w:r w:rsidR="00177A9F">
        <w:t>8</w:t>
      </w:r>
      <w:r w:rsidRPr="005A4353">
        <w:t xml:space="preserve"> – Залежність αпс = f(Кп), встановлена для порід-колекторів Росільнянського родовища</w:t>
      </w:r>
    </w:p>
    <w:p w:rsidR="00B67844" w:rsidRDefault="00B67844" w:rsidP="00B67844"/>
    <w:p w:rsidR="00B67844" w:rsidRDefault="00B67844" w:rsidP="00B67844"/>
    <w:p w:rsidR="00B67844" w:rsidRDefault="00B67844" w:rsidP="00B67844"/>
    <w:p w:rsidR="00B67844" w:rsidRDefault="00B67844" w:rsidP="00B67844"/>
    <w:p w:rsidR="00B67844" w:rsidRDefault="00B67844" w:rsidP="00B67844"/>
    <w:p w:rsidR="00B67844" w:rsidRDefault="00B67844" w:rsidP="00B67844"/>
    <w:p w:rsidR="00B67844" w:rsidRDefault="00B67844" w:rsidP="00B67844"/>
    <w:p w:rsidR="00B67844" w:rsidRDefault="00334C36" w:rsidP="00B67844">
      <w:r>
        <w:rPr>
          <w:noProof/>
        </w:rPr>
        <w:lastRenderedPageBreak/>
        <w:drawing>
          <wp:inline distT="0" distB="0" distL="0" distR="0" wp14:anchorId="089278CF" wp14:editId="76314296">
            <wp:extent cx="5363091" cy="6518020"/>
            <wp:effectExtent l="0" t="0" r="4564" b="1525"/>
            <wp:docPr id="89" name="Рисунок 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34C36" w:rsidRPr="005A4353" w:rsidRDefault="00334C36" w:rsidP="00334C36">
      <w:pPr>
        <w:jc w:val="both"/>
      </w:pPr>
      <w:r w:rsidRPr="005A4353">
        <w:t xml:space="preserve">Рисунок </w:t>
      </w:r>
      <w:r w:rsidR="00177A9F" w:rsidRPr="00177A9F">
        <w:t>3</w:t>
      </w:r>
      <w:r w:rsidRPr="005A4353">
        <w:t>.</w:t>
      </w:r>
      <w:r w:rsidR="00177A9F" w:rsidRPr="00177A9F">
        <w:t>9</w:t>
      </w:r>
      <w:r w:rsidRPr="005A4353">
        <w:t xml:space="preserve"> – Залежність параметра насиченості Рн від коефіцієнта водо насиченості.</w:t>
      </w:r>
    </w:p>
    <w:p w:rsidR="00334C36" w:rsidRPr="005A4353" w:rsidRDefault="00334C36" w:rsidP="00B67844"/>
    <w:p w:rsidR="00750727" w:rsidRDefault="00334C36" w:rsidP="000E3C0B">
      <w:pPr>
        <w:pStyle w:val="2"/>
        <w:spacing w:line="360" w:lineRule="auto"/>
        <w:ind w:left="715" w:right="0"/>
        <w:rPr>
          <w:szCs w:val="28"/>
        </w:rPr>
      </w:pPr>
      <w:r>
        <w:rPr>
          <w:noProof/>
        </w:rPr>
        <w:lastRenderedPageBreak/>
        <w:drawing>
          <wp:inline distT="0" distB="0" distL="0" distR="0" wp14:anchorId="56C9F3EB" wp14:editId="1C9F73B6">
            <wp:extent cx="6127750" cy="528447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30"/>
                    <a:srcRect/>
                    <a:stretch>
                      <a:fillRect/>
                    </a:stretch>
                  </pic:blipFill>
                  <pic:spPr bwMode="auto">
                    <a:xfrm>
                      <a:off x="0" y="0"/>
                      <a:ext cx="6127750" cy="5284470"/>
                    </a:xfrm>
                    <a:prstGeom prst="rect">
                      <a:avLst/>
                    </a:prstGeom>
                    <a:noFill/>
                    <a:ln w="9525">
                      <a:noFill/>
                      <a:miter lim="800000"/>
                      <a:headEnd/>
                      <a:tailEnd/>
                    </a:ln>
                  </pic:spPr>
                </pic:pic>
              </a:graphicData>
            </a:graphic>
          </wp:inline>
        </w:drawing>
      </w:r>
    </w:p>
    <w:p w:rsidR="00750727" w:rsidRDefault="00334C36" w:rsidP="00334C36">
      <w:pPr>
        <w:pStyle w:val="2"/>
        <w:spacing w:line="360" w:lineRule="auto"/>
        <w:ind w:left="715" w:right="0"/>
        <w:jc w:val="both"/>
        <w:rPr>
          <w:szCs w:val="28"/>
        </w:rPr>
      </w:pPr>
      <w:r w:rsidRPr="005A4353">
        <w:t xml:space="preserve">Рисунок </w:t>
      </w:r>
      <w:r w:rsidR="00177A9F" w:rsidRPr="00177A9F">
        <w:t>3</w:t>
      </w:r>
      <w:r w:rsidRPr="005A4353">
        <w:t>.</w:t>
      </w:r>
      <w:r w:rsidR="004A12BE">
        <w:t>1</w:t>
      </w:r>
      <w:r w:rsidR="00177A9F" w:rsidRPr="00177A9F">
        <w:t>0</w:t>
      </w:r>
      <w:r w:rsidRPr="005A4353">
        <w:t xml:space="preserve"> – Інтегральні функції розподілу коефіцієнта пористості в інтервалах випробування "колектор – неколектор</w:t>
      </w: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750727" w:rsidP="000E3C0B">
      <w:pPr>
        <w:pStyle w:val="2"/>
        <w:spacing w:line="360" w:lineRule="auto"/>
        <w:ind w:left="715" w:right="0"/>
        <w:rPr>
          <w:szCs w:val="28"/>
        </w:rPr>
      </w:pPr>
    </w:p>
    <w:p w:rsidR="00750727" w:rsidRDefault="00334C36" w:rsidP="000E3C0B">
      <w:pPr>
        <w:pStyle w:val="2"/>
        <w:spacing w:line="360" w:lineRule="auto"/>
        <w:ind w:left="715" w:right="0"/>
        <w:rPr>
          <w:szCs w:val="28"/>
        </w:rPr>
      </w:pPr>
      <w:r>
        <w:rPr>
          <w:noProof/>
        </w:rPr>
        <w:lastRenderedPageBreak/>
        <w:drawing>
          <wp:inline distT="0" distB="0" distL="0" distR="0" wp14:anchorId="25389985" wp14:editId="0766543F">
            <wp:extent cx="6127750" cy="528447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1"/>
                    <a:srcRect/>
                    <a:stretch>
                      <a:fillRect/>
                    </a:stretch>
                  </pic:blipFill>
                  <pic:spPr bwMode="auto">
                    <a:xfrm>
                      <a:off x="0" y="0"/>
                      <a:ext cx="6127750" cy="5284470"/>
                    </a:xfrm>
                    <a:prstGeom prst="rect">
                      <a:avLst/>
                    </a:prstGeom>
                    <a:noFill/>
                    <a:ln w="9525">
                      <a:noFill/>
                      <a:miter lim="800000"/>
                      <a:headEnd/>
                      <a:tailEnd/>
                    </a:ln>
                  </pic:spPr>
                </pic:pic>
              </a:graphicData>
            </a:graphic>
          </wp:inline>
        </w:drawing>
      </w:r>
    </w:p>
    <w:p w:rsidR="00334C36" w:rsidRPr="005A4353" w:rsidRDefault="00334C36" w:rsidP="00334C36">
      <w:pPr>
        <w:jc w:val="both"/>
      </w:pPr>
      <w:r w:rsidRPr="005A4353">
        <w:t xml:space="preserve">Рисунок </w:t>
      </w:r>
      <w:r w:rsidR="004A12BE">
        <w:t>3.1</w:t>
      </w:r>
      <w:r w:rsidR="00177A9F" w:rsidRPr="00177A9F">
        <w:t>1</w:t>
      </w:r>
      <w:r w:rsidRPr="005A4353">
        <w:t xml:space="preserve"> – Інтегральні функції розподілу Кг в інтервалах випробування "газ – вода"</w:t>
      </w:r>
    </w:p>
    <w:p w:rsidR="00750727" w:rsidRDefault="00334C36" w:rsidP="000E3C0B">
      <w:pPr>
        <w:pStyle w:val="2"/>
        <w:spacing w:line="360" w:lineRule="auto"/>
        <w:ind w:left="715" w:right="0"/>
        <w:rPr>
          <w:szCs w:val="28"/>
        </w:rPr>
      </w:pPr>
      <w:r>
        <w:rPr>
          <w:noProof/>
        </w:rPr>
        <w:lastRenderedPageBreak/>
        <w:drawing>
          <wp:inline distT="0" distB="0" distL="0" distR="0" wp14:anchorId="33246591" wp14:editId="16592958">
            <wp:extent cx="6103620" cy="5949315"/>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2"/>
                    <a:srcRect/>
                    <a:stretch>
                      <a:fillRect/>
                    </a:stretch>
                  </pic:blipFill>
                  <pic:spPr bwMode="auto">
                    <a:xfrm>
                      <a:off x="0" y="0"/>
                      <a:ext cx="6103620" cy="5949315"/>
                    </a:xfrm>
                    <a:prstGeom prst="rect">
                      <a:avLst/>
                    </a:prstGeom>
                    <a:noFill/>
                    <a:ln w="9525">
                      <a:noFill/>
                      <a:miter lim="800000"/>
                      <a:headEnd/>
                      <a:tailEnd/>
                    </a:ln>
                  </pic:spPr>
                </pic:pic>
              </a:graphicData>
            </a:graphic>
          </wp:inline>
        </w:drawing>
      </w:r>
    </w:p>
    <w:p w:rsidR="00750727" w:rsidRDefault="00334C36" w:rsidP="00334C36">
      <w:pPr>
        <w:pStyle w:val="2"/>
        <w:spacing w:line="360" w:lineRule="auto"/>
        <w:ind w:left="715" w:right="0"/>
        <w:jc w:val="both"/>
        <w:rPr>
          <w:szCs w:val="28"/>
        </w:rPr>
      </w:pPr>
      <w:r w:rsidRPr="005A4353">
        <w:t xml:space="preserve">Рисунок </w:t>
      </w:r>
      <w:r w:rsidR="00177A9F" w:rsidRPr="00177A9F">
        <w:t>3</w:t>
      </w:r>
      <w:r w:rsidRPr="005A4353">
        <w:t>.</w:t>
      </w:r>
      <w:r w:rsidR="004A12BE">
        <w:t>1</w:t>
      </w:r>
      <w:r w:rsidR="00177A9F" w:rsidRPr="00177A9F">
        <w:t>2</w:t>
      </w:r>
      <w:r w:rsidRPr="005A4353">
        <w:t xml:space="preserve"> – Інтегральні функції розподілу ΔТ в інтервалах випробування "колектор – неколектор</w:t>
      </w:r>
    </w:p>
    <w:p w:rsidR="00750727" w:rsidRDefault="00750727" w:rsidP="000E3C0B">
      <w:pPr>
        <w:pStyle w:val="2"/>
        <w:spacing w:line="360" w:lineRule="auto"/>
        <w:ind w:left="715" w:right="0"/>
        <w:rPr>
          <w:szCs w:val="28"/>
        </w:rPr>
      </w:pPr>
    </w:p>
    <w:p w:rsidR="007C2987" w:rsidRDefault="007C2987" w:rsidP="007C2987"/>
    <w:p w:rsidR="007C2987" w:rsidRDefault="007C2987" w:rsidP="007C2987"/>
    <w:p w:rsidR="007C2987" w:rsidRDefault="007C2987" w:rsidP="007C2987"/>
    <w:p w:rsidR="00E402D5" w:rsidRDefault="00E402D5" w:rsidP="007C2987"/>
    <w:p w:rsidR="00E402D5" w:rsidRDefault="00E402D5" w:rsidP="007C2987"/>
    <w:p w:rsidR="007C2987" w:rsidRPr="007C2987" w:rsidRDefault="007C2987" w:rsidP="007C2987"/>
    <w:p w:rsidR="000861FE" w:rsidRPr="00907E75" w:rsidRDefault="0037105D" w:rsidP="007C2987">
      <w:pPr>
        <w:pStyle w:val="2"/>
        <w:spacing w:line="360" w:lineRule="auto"/>
        <w:ind w:left="715" w:right="0"/>
        <w:jc w:val="both"/>
        <w:rPr>
          <w:szCs w:val="28"/>
        </w:rPr>
      </w:pPr>
      <w:r>
        <w:rPr>
          <w:szCs w:val="28"/>
        </w:rPr>
        <w:lastRenderedPageBreak/>
        <w:t>3.2</w:t>
      </w:r>
      <w:r w:rsidR="00EE4996" w:rsidRPr="00907E75">
        <w:rPr>
          <w:szCs w:val="28"/>
        </w:rPr>
        <w:t xml:space="preserve"> Виділення колекторів по підвищеній пористості </w:t>
      </w:r>
    </w:p>
    <w:p w:rsidR="000861FE" w:rsidRPr="00907E75" w:rsidRDefault="00EE4996" w:rsidP="000A71FD">
      <w:pPr>
        <w:spacing w:after="134" w:line="360" w:lineRule="auto"/>
        <w:ind w:firstLine="567"/>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r w:rsidR="00A84F1F" w:rsidRPr="00907E75">
        <w:rPr>
          <w:rFonts w:ascii="Times New Roman" w:hAnsi="Times New Roman" w:cs="Times New Roman"/>
          <w:spacing w:val="2"/>
          <w:sz w:val="28"/>
          <w:szCs w:val="28"/>
        </w:rPr>
        <w:t>Збільшення пористості породи-колектора в основному використовується для Розподіл їх у геологічному профілі свердловини (Kp&gt;10%). За цими характеристиками породи-колектори можна виділити наступними методами. 1. Метод опору - заснований на малих значеннях Рп (водоносний горизонт) і відносно низьких значеннях ρе (екранований зонд) (рис. 3.3) і ρу (низькопотенційний зонд і симетричний градієнтний зонд); 2. Нейтронний та нейтронний гамма-кароти - І</w:t>
      </w:r>
      <w:proofErr w:type="gramStart"/>
      <w:r w:rsidR="00A84F1F" w:rsidRPr="00907E75">
        <w:rPr>
          <w:rFonts w:ascii="Times New Roman" w:hAnsi="Times New Roman" w:cs="Times New Roman"/>
          <w:spacing w:val="2"/>
          <w:sz w:val="28"/>
          <w:szCs w:val="28"/>
        </w:rPr>
        <w:t>n,н</w:t>
      </w:r>
      <w:proofErr w:type="gramEnd"/>
      <w:r w:rsidR="00A84F1F" w:rsidRPr="00907E75">
        <w:rPr>
          <w:rFonts w:ascii="Times New Roman" w:hAnsi="Times New Roman" w:cs="Times New Roman"/>
          <w:spacing w:val="2"/>
          <w:sz w:val="28"/>
          <w:szCs w:val="28"/>
        </w:rPr>
        <w:t xml:space="preserve">, Іn,t, Іγ в інтервалі приведеної інтенсивності (рис. 3.3, б). У разі гіперхлорованої мінералізації пластової води поблизу стовбура свердловини колектори можна розрізнити за збільшенням значень Іnγ та зниженням Іn, виміряних інверсійними зондами. 3. Гамма-гамма-логарифм - в області зростання значень Іγγ (рис. 3.3). 4. Метод ЯМР - через досить високу аномалію на кривій </w:t>
      </w:r>
      <w:proofErr w:type="gramStart"/>
      <w:r w:rsidR="00A84F1F" w:rsidRPr="00907E75">
        <w:rPr>
          <w:rFonts w:ascii="Times New Roman" w:hAnsi="Times New Roman" w:cs="Times New Roman"/>
          <w:spacing w:val="2"/>
          <w:sz w:val="28"/>
          <w:szCs w:val="28"/>
        </w:rPr>
        <w:t>Iia,m</w:t>
      </w:r>
      <w:proofErr w:type="gramEnd"/>
      <w:r w:rsidR="00A84F1F" w:rsidRPr="00907E75">
        <w:rPr>
          <w:rFonts w:ascii="Times New Roman" w:hAnsi="Times New Roman" w:cs="Times New Roman"/>
          <w:spacing w:val="2"/>
          <w:sz w:val="28"/>
          <w:szCs w:val="28"/>
        </w:rPr>
        <w:t xml:space="preserve"> (рис. 3.3).</w:t>
      </w:r>
      <w:r w:rsidRPr="00907E75">
        <w:rPr>
          <w:rFonts w:ascii="Times New Roman" w:eastAsia="Times New Roman" w:hAnsi="Times New Roman" w:cs="Times New Roman"/>
          <w:sz w:val="28"/>
          <w:szCs w:val="28"/>
        </w:rPr>
        <w:t xml:space="preserve">Підвищена пористість порід-колекторів переважно використовується для </w:t>
      </w:r>
    </w:p>
    <w:p w:rsidR="00A84F1F" w:rsidRPr="00907E75" w:rsidRDefault="00A84F1F" w:rsidP="007C2987">
      <w:pPr>
        <w:numPr>
          <w:ilvl w:val="0"/>
          <w:numId w:val="7"/>
        </w:numPr>
        <w:spacing w:after="4" w:line="360" w:lineRule="auto"/>
        <w:ind w:firstLine="720"/>
        <w:jc w:val="both"/>
        <w:rPr>
          <w:rFonts w:ascii="Times New Roman" w:hAnsi="Times New Roman" w:cs="Times New Roman"/>
          <w:sz w:val="28"/>
          <w:szCs w:val="28"/>
        </w:rPr>
      </w:pPr>
      <w:r w:rsidRPr="00907E75">
        <w:rPr>
          <w:rFonts w:ascii="Times New Roman" w:hAnsi="Times New Roman" w:cs="Times New Roman"/>
          <w:spacing w:val="2"/>
          <w:sz w:val="28"/>
          <w:szCs w:val="28"/>
        </w:rPr>
        <w:t>Розподіл їх у геологічному профілі свердловини (Kp&gt;10%). За цими характеристиками породи-колектори можна виділити наступними методами. 1. Метод опору - заснований на малих значеннях Рп (водоносний горизонт) і відносно низьких значеннях ρе (екранований зонд) (рис. 3.3) і ρу (низькопотенційний зонд і симетричний градієнтний зонд); 2. Нейтронний та нейтронний гамма-кароти - І</w:t>
      </w:r>
      <w:proofErr w:type="gramStart"/>
      <w:r w:rsidRPr="00907E75">
        <w:rPr>
          <w:rFonts w:ascii="Times New Roman" w:hAnsi="Times New Roman" w:cs="Times New Roman"/>
          <w:spacing w:val="2"/>
          <w:sz w:val="28"/>
          <w:szCs w:val="28"/>
        </w:rPr>
        <w:t>n,н</w:t>
      </w:r>
      <w:proofErr w:type="gramEnd"/>
      <w:r w:rsidRPr="00907E75">
        <w:rPr>
          <w:rFonts w:ascii="Times New Roman" w:hAnsi="Times New Roman" w:cs="Times New Roman"/>
          <w:spacing w:val="2"/>
          <w:sz w:val="28"/>
          <w:szCs w:val="28"/>
        </w:rPr>
        <w:t xml:space="preserve">, Іn,t, Іγ в інтервалі приведеної інтенсивності (рис. 3.3, б). У разі гіперхлорованої мінералізації пластової води поблизу стовбура свердловини колектори можна розрізнити за збільшенням значень Іnγ та зниженням Іn, виміряних інверсійними зондами. 3. Гамма-гамма-логарифм - в області зростання значень Іγγ (рис. 3.3). 4. Метод ЯМР - через досить високу аномалію на кривій </w:t>
      </w:r>
      <w:proofErr w:type="gramStart"/>
      <w:r w:rsidRPr="00907E75">
        <w:rPr>
          <w:rFonts w:ascii="Times New Roman" w:hAnsi="Times New Roman" w:cs="Times New Roman"/>
          <w:spacing w:val="2"/>
          <w:sz w:val="28"/>
          <w:szCs w:val="28"/>
        </w:rPr>
        <w:t>Iia,m</w:t>
      </w:r>
      <w:proofErr w:type="gramEnd"/>
      <w:r w:rsidRPr="00907E75">
        <w:rPr>
          <w:rFonts w:ascii="Times New Roman" w:hAnsi="Times New Roman" w:cs="Times New Roman"/>
          <w:spacing w:val="2"/>
          <w:sz w:val="28"/>
          <w:szCs w:val="28"/>
        </w:rPr>
        <w:t xml:space="preserve"> (рис. 3.3). 5. Ультразвуковий метод - для досить великих інтервалів часу значень Δτп (рис. 2.3).</w:t>
      </w:r>
    </w:p>
    <w:p w:rsidR="00A84F1F" w:rsidRPr="00907E75" w:rsidRDefault="00A84F1F" w:rsidP="007C2987">
      <w:pPr>
        <w:spacing w:after="5" w:line="360" w:lineRule="auto"/>
        <w:ind w:left="-15" w:right="54"/>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2. Термометрія - При t</w:t>
      </w:r>
      <w:proofErr w:type="gramStart"/>
      <w:r w:rsidRPr="00907E75">
        <w:rPr>
          <w:rFonts w:ascii="Times New Roman" w:hAnsi="Times New Roman" w:cs="Times New Roman"/>
          <w:spacing w:val="2"/>
          <w:sz w:val="28"/>
          <w:szCs w:val="28"/>
        </w:rPr>
        <w:t>п&lt;</w:t>
      </w:r>
      <w:proofErr w:type="gramEnd"/>
      <w:r w:rsidRPr="00907E75">
        <w:rPr>
          <w:rFonts w:ascii="Times New Roman" w:hAnsi="Times New Roman" w:cs="Times New Roman"/>
          <w:spacing w:val="2"/>
          <w:sz w:val="28"/>
          <w:szCs w:val="28"/>
        </w:rPr>
        <w:t xml:space="preserve">tр в теригенному профілі на кривій Δt з'являється негативна аномалія (рис. 3.3). 3. Механічний каротаж — підходить для </w:t>
      </w:r>
      <w:r w:rsidRPr="00907E75">
        <w:rPr>
          <w:rFonts w:ascii="Times New Roman" w:hAnsi="Times New Roman" w:cs="Times New Roman"/>
          <w:spacing w:val="2"/>
          <w:sz w:val="28"/>
          <w:szCs w:val="28"/>
        </w:rPr>
        <w:lastRenderedPageBreak/>
        <w:t xml:space="preserve">малих значень τпр (рис. 3.3). При виборі порід-колекторів з досить високим вмістом глини внаслідок зниженого вмісту поверхнево-активних мінералів і підвищених значень пористості інколи вони отримували дуже невеликий приплив рідини та газу під час випробувань або не були продуктивними. У цих випадках вибір породи-колектора повинен визначатися наступною оцінкою. </w:t>
      </w:r>
    </w:p>
    <w:p w:rsidR="00A84F1F" w:rsidRPr="00907E75" w:rsidRDefault="00A84F1F" w:rsidP="007C2987">
      <w:pPr>
        <w:spacing w:after="5" w:line="360" w:lineRule="auto"/>
        <w:ind w:left="-15" w:right="54"/>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 xml:space="preserve">1. Оцінка коефіцієнтів проникності із залежності αps, Ada, Av і ΔIγ від Kпр, на підставі якої попередньо встановлена ​​гранична ділянка, що відділяє колектори від неколекторів. </w:t>
      </w:r>
    </w:p>
    <w:p w:rsidR="00A84F1F" w:rsidRPr="00907E75" w:rsidRDefault="00A84F1F" w:rsidP="007C2987">
      <w:pPr>
        <w:spacing w:after="5" w:line="360" w:lineRule="auto"/>
        <w:ind w:left="-15" w:right="54"/>
        <w:jc w:val="both"/>
        <w:rPr>
          <w:rFonts w:ascii="Times New Roman" w:eastAsia="Times New Roman" w:hAnsi="Times New Roman" w:cs="Times New Roman"/>
          <w:sz w:val="28"/>
          <w:szCs w:val="28"/>
        </w:rPr>
      </w:pPr>
      <w:r w:rsidRPr="00907E75">
        <w:rPr>
          <w:rFonts w:ascii="Times New Roman" w:hAnsi="Times New Roman" w:cs="Times New Roman"/>
          <w:spacing w:val="2"/>
          <w:sz w:val="28"/>
          <w:szCs w:val="28"/>
        </w:rPr>
        <w:t xml:space="preserve">2. Визначити положення та область кривої точок, координати яких Kp і Kgl </w:t>
      </w:r>
      <w:proofErr w:type="gramStart"/>
      <w:r w:rsidRPr="00907E75">
        <w:rPr>
          <w:rFonts w:ascii="Times New Roman" w:hAnsi="Times New Roman" w:cs="Times New Roman"/>
          <w:spacing w:val="2"/>
          <w:sz w:val="28"/>
          <w:szCs w:val="28"/>
        </w:rPr>
        <w:t>При</w:t>
      </w:r>
      <w:proofErr w:type="gramEnd"/>
      <w:r w:rsidRPr="00907E75">
        <w:rPr>
          <w:rFonts w:ascii="Times New Roman" w:hAnsi="Times New Roman" w:cs="Times New Roman"/>
          <w:spacing w:val="2"/>
          <w:sz w:val="28"/>
          <w:szCs w:val="28"/>
        </w:rPr>
        <w:t xml:space="preserve"> ηgl.s=сonst Kp=f(Kgl) (рис. 3.6). Суть методу, запропонованого Б. Й. Вендельштейном, полягає в наступному. У піщано-глинистих породах, тільки якщо відносний вміст глини не перевищує</w:t>
      </w:r>
      <w:r w:rsidRPr="00907E75">
        <w:rPr>
          <w:rFonts w:ascii="Times New Roman" w:eastAsia="Times New Roman" w:hAnsi="Times New Roman" w:cs="Times New Roman"/>
          <w:sz w:val="28"/>
          <w:szCs w:val="28"/>
        </w:rPr>
        <w:t xml:space="preserve"> </w:t>
      </w:r>
      <w:r w:rsidRPr="00907E75">
        <w:rPr>
          <w:rFonts w:ascii="Times New Roman" w:hAnsi="Times New Roman" w:cs="Times New Roman"/>
          <w:spacing w:val="2"/>
          <w:sz w:val="28"/>
          <w:szCs w:val="28"/>
        </w:rPr>
        <w:t xml:space="preserve">Установлене (для даного типу колектора) значення ηгл.с.кр. При цьому область з критичним значенням ηgl.s.kr може бути втілена в області координат y = Kp і x = Kgl. Точки з координатами Kp і Kgl потрапляють в область ηgl.s&lt;ηgl.s.kr, що відповідає колекторам, а точки, розташовані в області </w:t>
      </w:r>
      <w:proofErr w:type="gramStart"/>
      <w:r w:rsidRPr="00907E75">
        <w:rPr>
          <w:rFonts w:ascii="Times New Roman" w:hAnsi="Times New Roman" w:cs="Times New Roman"/>
          <w:spacing w:val="2"/>
          <w:sz w:val="28"/>
          <w:szCs w:val="28"/>
        </w:rPr>
        <w:t>ηgl.s&gt;ηgl.s.kr</w:t>
      </w:r>
      <w:proofErr w:type="gramEnd"/>
      <w:r w:rsidRPr="00907E75">
        <w:rPr>
          <w:rFonts w:ascii="Times New Roman" w:hAnsi="Times New Roman" w:cs="Times New Roman"/>
          <w:spacing w:val="2"/>
          <w:sz w:val="28"/>
          <w:szCs w:val="28"/>
        </w:rPr>
        <w:t xml:space="preserve">, не є колекторами. Межі поділу були встановлені на основі порівняння даних Kp і Kgl з результатами випробувань. Прямий ηgl.s (рис. 3.6), побудований на основі вимірювань Kp і Kgl сухих зразків у лабораторних умовах. На практиці, коли глинисті частинки знаходяться в стані розширення, в залежності від коефіцієнта Vgl Будь-який рядок ηgl.c=const слід розглядати як рядок параметра: ηgl = Vgl </w:t>
      </w:r>
      <w:r w:rsidRPr="00907E75">
        <w:rPr>
          <w:rFonts w:ascii="Cambria Math" w:hAnsi="Cambria Math" w:cs="Cambria Math"/>
          <w:spacing w:val="2"/>
          <w:sz w:val="28"/>
          <w:szCs w:val="28"/>
        </w:rPr>
        <w:t>⋅</w:t>
      </w:r>
      <w:r w:rsidRPr="00907E75">
        <w:rPr>
          <w:rFonts w:ascii="Times New Roman" w:hAnsi="Times New Roman" w:cs="Times New Roman"/>
          <w:spacing w:val="2"/>
          <w:sz w:val="28"/>
          <w:szCs w:val="28"/>
        </w:rPr>
        <w:t xml:space="preserve"> ηgl с. = постійний. (3,4) Встановіть критерій класифікації досліджуваних порід як колекторів і неколекторів на основі одного з фізичних параметрів, якщо породи добре вивчені</w:t>
      </w:r>
    </w:p>
    <w:p w:rsidR="000861FE" w:rsidRPr="00907E75" w:rsidRDefault="00A84F1F" w:rsidP="007C2987">
      <w:pPr>
        <w:spacing w:after="5" w:line="360" w:lineRule="auto"/>
        <w:ind w:left="-15" w:right="54" w:firstLine="710"/>
        <w:jc w:val="both"/>
        <w:rPr>
          <w:rFonts w:ascii="Times New Roman" w:hAnsi="Times New Roman" w:cs="Times New Roman"/>
          <w:sz w:val="28"/>
          <w:szCs w:val="28"/>
        </w:rPr>
      </w:pPr>
      <w:r w:rsidRPr="00907E75">
        <w:rPr>
          <w:rFonts w:ascii="Times New Roman" w:hAnsi="Times New Roman" w:cs="Times New Roman"/>
          <w:spacing w:val="2"/>
          <w:sz w:val="28"/>
          <w:szCs w:val="28"/>
          <w:lang w:val="uk-UA"/>
        </w:rPr>
        <w:t>г</w:t>
      </w:r>
      <w:r w:rsidRPr="00907E75">
        <w:rPr>
          <w:rFonts w:ascii="Times New Roman" w:hAnsi="Times New Roman" w:cs="Times New Roman"/>
          <w:spacing w:val="2"/>
          <w:sz w:val="28"/>
          <w:szCs w:val="28"/>
        </w:rPr>
        <w:t>рунтуючись на результатах широкого тестування та для визначення найбільш ефективного способу вирішення цієї проблеми, рекомендований метод інтегральної графіки з використанням розподілу F(x).</w:t>
      </w:r>
      <w:r w:rsidR="00EE4996" w:rsidRPr="00907E75">
        <w:rPr>
          <w:rFonts w:ascii="Times New Roman" w:eastAsia="Times New Roman" w:hAnsi="Times New Roman" w:cs="Times New Roman"/>
          <w:sz w:val="28"/>
          <w:szCs w:val="28"/>
        </w:rPr>
        <w:t xml:space="preserve">.  </w:t>
      </w:r>
    </w:p>
    <w:p w:rsidR="000861FE" w:rsidRPr="00907E75" w:rsidRDefault="00EE4996" w:rsidP="007C2987">
      <w:pPr>
        <w:spacing w:after="141" w:line="360" w:lineRule="auto"/>
        <w:ind w:left="72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7C2987">
      <w:pPr>
        <w:pStyle w:val="1"/>
        <w:spacing w:after="132" w:line="360" w:lineRule="auto"/>
        <w:ind w:left="553" w:right="614"/>
        <w:jc w:val="both"/>
        <w:rPr>
          <w:szCs w:val="28"/>
        </w:rPr>
      </w:pPr>
      <w:r w:rsidRPr="00907E75">
        <w:rPr>
          <w:szCs w:val="28"/>
        </w:rPr>
        <w:lastRenderedPageBreak/>
        <w:t xml:space="preserve">Висновки </w:t>
      </w:r>
    </w:p>
    <w:p w:rsidR="000861FE" w:rsidRPr="00907E75" w:rsidRDefault="00A84F1F" w:rsidP="007C2987">
      <w:pPr>
        <w:spacing w:after="141" w:line="360" w:lineRule="auto"/>
        <w:ind w:left="720"/>
        <w:jc w:val="both"/>
        <w:rPr>
          <w:rFonts w:ascii="Times New Roman" w:hAnsi="Times New Roman" w:cs="Times New Roman"/>
          <w:sz w:val="28"/>
          <w:szCs w:val="28"/>
        </w:rPr>
      </w:pPr>
      <w:r w:rsidRPr="00907E75">
        <w:rPr>
          <w:rFonts w:ascii="Times New Roman" w:hAnsi="Times New Roman" w:cs="Times New Roman"/>
          <w:spacing w:val="2"/>
          <w:sz w:val="28"/>
          <w:szCs w:val="28"/>
        </w:rPr>
        <w:t>Існує багато методів виділення порід-колекторів у геологічному профілі свердловини за результатами промислових геофізичних методів. Однак за складних геологічних умов і відсутності геофізичної інформації не завжди можна достовірно вирішити задачу ідентифікації порід-колекторів і визначення розрахункових параметрів.</w:t>
      </w: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Default="007C2987" w:rsidP="000E3C0B">
      <w:pPr>
        <w:pStyle w:val="1"/>
        <w:spacing w:line="360" w:lineRule="auto"/>
        <w:ind w:left="553" w:right="613"/>
        <w:rPr>
          <w:szCs w:val="28"/>
        </w:rPr>
      </w:pPr>
    </w:p>
    <w:p w:rsidR="007C2987" w:rsidRPr="007C2987" w:rsidRDefault="007C2987" w:rsidP="007C2987"/>
    <w:p w:rsidR="000A71FD" w:rsidRDefault="000A71FD" w:rsidP="007C2987">
      <w:pPr>
        <w:pStyle w:val="1"/>
        <w:spacing w:line="360" w:lineRule="auto"/>
        <w:ind w:left="553" w:right="613"/>
        <w:jc w:val="both"/>
        <w:rPr>
          <w:szCs w:val="28"/>
        </w:rPr>
      </w:pPr>
    </w:p>
    <w:p w:rsidR="000861FE" w:rsidRPr="00907E75" w:rsidRDefault="00EE4996" w:rsidP="007C2987">
      <w:pPr>
        <w:pStyle w:val="1"/>
        <w:spacing w:line="360" w:lineRule="auto"/>
        <w:ind w:left="553" w:right="613"/>
        <w:jc w:val="both"/>
        <w:rPr>
          <w:szCs w:val="28"/>
        </w:rPr>
      </w:pPr>
      <w:r w:rsidRPr="00907E75">
        <w:rPr>
          <w:szCs w:val="28"/>
        </w:rPr>
        <w:t xml:space="preserve">4 ОСОБЛИВОСТІ ВИДІЛЕННЯ ПОРІД-КОЛЕКТОРІВ В ГЕОЛОГІЧНОМУ РОЗРІЗІ </w:t>
      </w:r>
      <w:proofErr w:type="gramStart"/>
      <w:r w:rsidRPr="00907E75">
        <w:rPr>
          <w:szCs w:val="28"/>
        </w:rPr>
        <w:t>СВЕРДЛОВИН  РОСІЛЬНЯНСЬКОГО</w:t>
      </w:r>
      <w:proofErr w:type="gramEnd"/>
      <w:r w:rsidRPr="00907E75">
        <w:rPr>
          <w:szCs w:val="28"/>
        </w:rPr>
        <w:t xml:space="preserve"> РОДОВИЩА </w:t>
      </w:r>
    </w:p>
    <w:p w:rsidR="000861FE" w:rsidRPr="00907E75" w:rsidRDefault="00EE4996" w:rsidP="007C2987">
      <w:pPr>
        <w:spacing w:after="0" w:line="360" w:lineRule="auto"/>
        <w:ind w:right="2"/>
        <w:jc w:val="both"/>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7C2987">
      <w:pPr>
        <w:pStyle w:val="2"/>
        <w:spacing w:after="92" w:line="360" w:lineRule="auto"/>
        <w:ind w:left="715" w:right="0"/>
        <w:jc w:val="both"/>
        <w:rPr>
          <w:szCs w:val="28"/>
        </w:rPr>
      </w:pPr>
      <w:r w:rsidRPr="00907E75">
        <w:rPr>
          <w:szCs w:val="28"/>
        </w:rPr>
        <w:t xml:space="preserve">4.1 Кореляція розрізів і літологічне розчленування відкладів </w:t>
      </w:r>
    </w:p>
    <w:p w:rsidR="000861FE" w:rsidRPr="00907E75" w:rsidRDefault="00EE4996" w:rsidP="007C2987">
      <w:pPr>
        <w:spacing w:after="0" w:line="360" w:lineRule="auto"/>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A84F1F" w:rsidP="007C2987">
      <w:pPr>
        <w:spacing w:after="4" w:line="360" w:lineRule="auto"/>
        <w:ind w:left="-5" w:right="56" w:hanging="10"/>
        <w:jc w:val="both"/>
        <w:rPr>
          <w:rFonts w:ascii="Times New Roman" w:hAnsi="Times New Roman" w:cs="Times New Roman"/>
          <w:sz w:val="28"/>
          <w:szCs w:val="28"/>
        </w:rPr>
      </w:pPr>
      <w:r w:rsidRPr="00907E75">
        <w:rPr>
          <w:rFonts w:ascii="Times New Roman" w:hAnsi="Times New Roman" w:cs="Times New Roman"/>
          <w:spacing w:val="2"/>
          <w:sz w:val="28"/>
          <w:szCs w:val="28"/>
        </w:rPr>
        <w:t>Типовий каротаж проводився по всьому перетину свердловини. Дані комплексів зі спонтанною поляризацією (ПС) використовуються як геологічна документація для розчленування та кореляції стратиграфічних підрозділів, а в окремих випадках і для оцінки вуглеводневої перспективності розрізу. Стандартні записи виконуються унікальним градієнтним датчиком A2.0M 0.5N і потенціометричним датчиком N6.0M 0.5A під час запису кривої PS. Запишіть шкалу на 5, 25, 125 Ом/см для кривої видимого електричного опору (OP) і 5, 10, 12,5 мВ/см для кривої PS. Використовується пристрій типу КСП. Для кореляції літологічної сегментації розрізу та вибору колектора використовувався матеріал радіоактивного каротажу. Для отримання кореляції між параметрами αps і Kp Росільнянського родовища використовувалися значення αps і Kp в інтервалі визначення значень Kp за матеріалами керну. Для виключення можливого впливу на потенціал PS нафти і газу встановлено залежність αps від Kpbul у водоносному розрізі профілю.</w:t>
      </w:r>
      <w:r w:rsidR="00EE4996" w:rsidRPr="00907E75">
        <w:rPr>
          <w:rFonts w:ascii="Times New Roman" w:eastAsia="Times New Roman" w:hAnsi="Times New Roman" w:cs="Times New Roman"/>
          <w:sz w:val="28"/>
          <w:szCs w:val="28"/>
        </w:rPr>
        <w:t xml:space="preserve"> </w:t>
      </w:r>
    </w:p>
    <w:p w:rsidR="007C2987" w:rsidRDefault="00EE4996" w:rsidP="000A71FD">
      <w:pPr>
        <w:spacing w:after="0" w:line="360" w:lineRule="auto"/>
        <w:jc w:val="both"/>
        <w:rPr>
          <w:szCs w:val="28"/>
        </w:rPr>
      </w:pPr>
      <w:r w:rsidRPr="00907E75">
        <w:rPr>
          <w:rFonts w:ascii="Times New Roman" w:eastAsia="Times New Roman" w:hAnsi="Times New Roman" w:cs="Times New Roman"/>
          <w:sz w:val="28"/>
          <w:szCs w:val="28"/>
        </w:rPr>
        <w:t xml:space="preserve"> </w:t>
      </w:r>
    </w:p>
    <w:p w:rsidR="000861FE" w:rsidRPr="00907E75" w:rsidRDefault="00EE4996" w:rsidP="007C2987">
      <w:pPr>
        <w:pStyle w:val="2"/>
        <w:spacing w:after="0" w:line="360" w:lineRule="auto"/>
        <w:ind w:left="0" w:right="0" w:firstLine="708"/>
        <w:jc w:val="both"/>
        <w:rPr>
          <w:szCs w:val="28"/>
        </w:rPr>
      </w:pPr>
      <w:r w:rsidRPr="00907E75">
        <w:rPr>
          <w:szCs w:val="28"/>
        </w:rPr>
        <w:t xml:space="preserve">4.2 Виділення порід-колекторів в геологічному розрізі свердловин Росільнянського газового родовища </w:t>
      </w:r>
    </w:p>
    <w:p w:rsidR="000861FE" w:rsidRPr="00907E75" w:rsidRDefault="00A84F1F" w:rsidP="007C2987">
      <w:pPr>
        <w:spacing w:after="4" w:line="360" w:lineRule="auto"/>
        <w:ind w:left="-15" w:right="56" w:firstLine="708"/>
        <w:jc w:val="both"/>
        <w:rPr>
          <w:rFonts w:ascii="Times New Roman" w:hAnsi="Times New Roman" w:cs="Times New Roman"/>
          <w:sz w:val="28"/>
          <w:szCs w:val="28"/>
        </w:rPr>
      </w:pPr>
      <w:r w:rsidRPr="00907E75">
        <w:rPr>
          <w:rFonts w:ascii="Times New Roman" w:hAnsi="Times New Roman" w:cs="Times New Roman"/>
          <w:spacing w:val="2"/>
          <w:sz w:val="28"/>
          <w:szCs w:val="28"/>
        </w:rPr>
        <w:t xml:space="preserve">Колекторні петрофізичні властивості вимірювали на кернових пробах згідно з існуючими стандартними методами. Один з найважливіших параметрів - відкрита пористість визначається методом Преображенського, а загальна пористість - методом Мельхера. Другий основний параметр - абсолютна проникність визначається на обладнанні УПІК-1М, ГК-5 за стандартними методиками при нестандартних умовах </w:t>
      </w:r>
      <w:r w:rsidRPr="00907E75">
        <w:rPr>
          <w:rFonts w:ascii="Times New Roman" w:hAnsi="Times New Roman" w:cs="Times New Roman"/>
          <w:spacing w:val="2"/>
          <w:sz w:val="28"/>
          <w:szCs w:val="28"/>
        </w:rPr>
        <w:lastRenderedPageBreak/>
        <w:t>фільтрації. Нафтоводонасиченість визначали екстракцією толуолом в апараті Сакса, карбонізацію в апараті Кларка, насипну щільність методом пікнометра. Гранулометричний склад породи визначали спільно методом просіювання.</w:t>
      </w:r>
      <w:r w:rsidR="00EE4996" w:rsidRPr="00907E75">
        <w:rPr>
          <w:rFonts w:ascii="Times New Roman" w:eastAsia="Times New Roman" w:hAnsi="Times New Roman" w:cs="Times New Roman"/>
          <w:sz w:val="28"/>
          <w:szCs w:val="28"/>
        </w:rPr>
        <w:t xml:space="preserve"> </w:t>
      </w:r>
    </w:p>
    <w:p w:rsidR="000861FE" w:rsidRPr="00907E75" w:rsidRDefault="00EE4996" w:rsidP="007C2987">
      <w:pPr>
        <w:spacing w:after="0" w:line="360" w:lineRule="auto"/>
        <w:ind w:right="70" w:firstLine="708"/>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На дату підрахунку запасів виконані аналізи фізичних властивостей 512 взірців керну і шламу, відібраних з 22 свердловини. Обсяги визначення фізичних властивостей для стратиграфічних одиниць вказані в таблиці. </w:t>
      </w:r>
    </w:p>
    <w:p w:rsidR="000861FE" w:rsidRPr="00907E75" w:rsidRDefault="00EE4996" w:rsidP="007C2987">
      <w:pPr>
        <w:spacing w:after="0" w:line="360" w:lineRule="auto"/>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Поляницькі відклади дужеслабо висвітлені керном. Фізичні властивості визначались тільки по 18 взірцях керну, з яких тільки один має значення пористості вище граничного значення. Відкрита пористість змінюється від 2,1 % до 8 %, карбонатність від 0,</w:t>
      </w:r>
      <w:proofErr w:type="gramStart"/>
      <w:r w:rsidRPr="00907E75">
        <w:rPr>
          <w:rFonts w:ascii="Times New Roman" w:eastAsia="Times New Roman" w:hAnsi="Times New Roman" w:cs="Times New Roman"/>
          <w:sz w:val="28"/>
          <w:szCs w:val="28"/>
        </w:rPr>
        <w:t>2  до</w:t>
      </w:r>
      <w:proofErr w:type="gramEnd"/>
      <w:r w:rsidRPr="00907E75">
        <w:rPr>
          <w:rFonts w:ascii="Times New Roman" w:eastAsia="Times New Roman" w:hAnsi="Times New Roman" w:cs="Times New Roman"/>
          <w:sz w:val="28"/>
          <w:szCs w:val="28"/>
        </w:rPr>
        <w:t xml:space="preserve"> 28,5 %, проникність від 0,002 до 1,4∙10-3мкм2. Залишкова водонасиченість і нафтонасиченість не визначалась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З менілітового продуктивного горизонту відібрано 143 взірці керну і шламу. Пористість змінюється від 0,2 % до 20 %, а для одного взірця піднятого з інтервалу 2171 – 2178 м. (св. 49-Росільнянська) склала 32,7 %</w:t>
      </w:r>
      <w:proofErr w:type="gramStart"/>
      <w:r w:rsidRPr="00907E75">
        <w:rPr>
          <w:rFonts w:ascii="Times New Roman" w:eastAsia="Times New Roman" w:hAnsi="Times New Roman" w:cs="Times New Roman"/>
          <w:sz w:val="28"/>
          <w:szCs w:val="28"/>
        </w:rPr>
        <w:t>, .</w:t>
      </w:r>
      <w:proofErr w:type="gramEnd"/>
      <w:r w:rsidRPr="00907E75">
        <w:rPr>
          <w:rFonts w:ascii="Times New Roman" w:eastAsia="Times New Roman" w:hAnsi="Times New Roman" w:cs="Times New Roman"/>
          <w:sz w:val="28"/>
          <w:szCs w:val="28"/>
        </w:rPr>
        <w:t xml:space="preserve"> Кондиційні значення пористості має 91 взірець, пористість яких змінюється від 6,0 % до 32,7 %. Карбонатність цих зразків змінюється від 0,1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до 47 %, проникність змінюється від 0,3 до 349 10-3мкм2, і у 92 відсотків взірців перевищує2 ∙10-3мкм2. Залишкова нафтонасиченість визначалась всього по одинадцяти взірцях і змінювалась від 9,8 % до 91 %, залишкова водонасиченість від 0,01 % до 70,5 %.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Решта взірців керну має некондиційні значення пористості, основна кількість яких зосереджена в діапазоні пористості від 0,1 % до 2,6 %. Їх карбонатність змінюється від 0,48 % до 79,9 %, проникність від менше 0,01 до 0,6∙10-3мкм2, залишкова нафтонасиченість визначалась на одному взірці і складала 2,5 %, залишкова водонасиченість від 0,01 % до 20 %.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lastRenderedPageBreak/>
        <w:t xml:space="preserve">По продуктивних відкладах еоцену кількість визначень фізичних властивостей дещо вища ніж в менілітових відкладах, однак більшість взірців мають некондиційні значення пористості.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Вигодсько-манявський поклад охарактеризований 284-ма взірцями керну. Пористість змінюється від 0,1 % до 16,7%. Кондиційні значення пористості мають тільки 20 взірців керну (7,3 %), пористість яких змінюється від 6,1 % до 16,7 %. Карбонатність цих зразків змінюється від 0,5 % до 14,2 %, проникність змінюється від менше 0,1 до 38 ·10-3мкм2. Залишкова нафтонасиченість і водонасиченість для вигодсько-манявського покладу не визначалась. Решта взірців керну (264) має некондиційні значення пористості, основна кількість яких зосереджена в діапазоні пористості від 0,1 % до 3,0 % (63,1%). Їх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карбонатність змінюється від 0,1 % до 38,3 %, проникність від менше 0,01 до 11,6∙10-3 мкм2, при чому значення проникності 86 % взірці не перевищує 0,1·10-3 мкм2. </w:t>
      </w:r>
    </w:p>
    <w:p w:rsidR="000861FE" w:rsidRPr="00907E75" w:rsidRDefault="00EE4996" w:rsidP="007C2987">
      <w:pPr>
        <w:spacing w:after="4" w:line="360" w:lineRule="auto"/>
        <w:ind w:left="-5" w:right="56"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З покладу "манявських пісковиків" відібрано 67 взірців керну. Пористість змінюється від </w:t>
      </w:r>
    </w:p>
    <w:p w:rsidR="000861FE" w:rsidRDefault="00EE4996" w:rsidP="007C2987">
      <w:pPr>
        <w:spacing w:after="4" w:line="360" w:lineRule="auto"/>
        <w:ind w:left="-5" w:right="56" w:hanging="10"/>
        <w:jc w:val="both"/>
      </w:pPr>
      <w:r w:rsidRPr="00907E75">
        <w:rPr>
          <w:rFonts w:ascii="Times New Roman" w:eastAsia="Times New Roman" w:hAnsi="Times New Roman" w:cs="Times New Roman"/>
          <w:sz w:val="28"/>
          <w:szCs w:val="28"/>
        </w:rPr>
        <w:t>0,1 % до 30,5 %. Кондиційні значення пористості мають 25 взірців керну (38,5 %), пористість яких змінюється від 6,4 % до 30,5 %, при чому п’ять взірців мають пористість вище 20 %. Карбонатність цих зразків змінюється від 0,2 % до 23,1 %, проникність від 0,4 до 422∙103мкм2. Залишкова водонасиченість визначалась на двох взірцях у свердловині 18-Рос і склала 2,4 % та 100 %. Залишкова нафтонасиченість не визначалась. Решта взірців керну (42) має некондиційні значення пористості, яке змінюється в діапазоні від 0,8% до 5,9 %.  Їх карбонатність змінюється від 0,4 % до 36,8 %. Проникність практично всіх взірців складає менше 0,01∙10-3 мкм2.</w:t>
      </w:r>
      <w:r>
        <w:rPr>
          <w:rFonts w:ascii="Times New Roman" w:eastAsia="Times New Roman" w:hAnsi="Times New Roman" w:cs="Times New Roman"/>
          <w:sz w:val="24"/>
        </w:rPr>
        <w:t xml:space="preserve"> </w:t>
      </w:r>
    </w:p>
    <w:p w:rsidR="000861FE" w:rsidRDefault="00EE4996">
      <w:pPr>
        <w:spacing w:after="291"/>
        <w:ind w:left="197"/>
      </w:pPr>
      <w:r>
        <w:rPr>
          <w:noProof/>
        </w:rPr>
        <w:lastRenderedPageBreak/>
        <mc:AlternateContent>
          <mc:Choice Requires="wpg">
            <w:drawing>
              <wp:inline distT="0" distB="0" distL="0" distR="0">
                <wp:extent cx="5517410" cy="3300149"/>
                <wp:effectExtent l="0" t="0" r="0" b="0"/>
                <wp:docPr id="72399" name="Group 72399"/>
                <wp:cNvGraphicFramePr/>
                <a:graphic xmlns:a="http://schemas.openxmlformats.org/drawingml/2006/main">
                  <a:graphicData uri="http://schemas.microsoft.com/office/word/2010/wordprocessingGroup">
                    <wpg:wgp>
                      <wpg:cNvGrpSpPr/>
                      <wpg:grpSpPr>
                        <a:xfrm>
                          <a:off x="0" y="0"/>
                          <a:ext cx="5517410" cy="3300149"/>
                          <a:chOff x="0" y="0"/>
                          <a:chExt cx="5517410" cy="3300149"/>
                        </a:xfrm>
                      </wpg:grpSpPr>
                      <wps:wsp>
                        <wps:cNvPr id="12757" name="Shape 12757"/>
                        <wps:cNvSpPr/>
                        <wps:spPr>
                          <a:xfrm>
                            <a:off x="248478" y="242946"/>
                            <a:ext cx="76200" cy="2641092"/>
                          </a:xfrm>
                          <a:custGeom>
                            <a:avLst/>
                            <a:gdLst/>
                            <a:ahLst/>
                            <a:cxnLst/>
                            <a:rect l="0" t="0" r="0" b="0"/>
                            <a:pathLst>
                              <a:path w="76200" h="2641092">
                                <a:moveTo>
                                  <a:pt x="38100" y="0"/>
                                </a:moveTo>
                                <a:lnTo>
                                  <a:pt x="76200" y="76200"/>
                                </a:lnTo>
                                <a:lnTo>
                                  <a:pt x="42672" y="53401"/>
                                </a:lnTo>
                                <a:lnTo>
                                  <a:pt x="42672" y="2641092"/>
                                </a:lnTo>
                                <a:lnTo>
                                  <a:pt x="33528" y="2641092"/>
                                </a:lnTo>
                                <a:lnTo>
                                  <a:pt x="33528" y="53401"/>
                                </a:lnTo>
                                <a:lnTo>
                                  <a:pt x="0" y="76200"/>
                                </a:lnTo>
                                <a:lnTo>
                                  <a:pt x="38100" y="0"/>
                                </a:lnTo>
                                <a:close/>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48" name="Shape 81148"/>
                        <wps:cNvSpPr/>
                        <wps:spPr>
                          <a:xfrm>
                            <a:off x="245430" y="2879465"/>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49" name="Shape 81149"/>
                        <wps:cNvSpPr/>
                        <wps:spPr>
                          <a:xfrm>
                            <a:off x="245430" y="2615814"/>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0" name="Shape 81150"/>
                        <wps:cNvSpPr/>
                        <wps:spPr>
                          <a:xfrm>
                            <a:off x="245430" y="2350638"/>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1" name="Shape 81151"/>
                        <wps:cNvSpPr/>
                        <wps:spPr>
                          <a:xfrm>
                            <a:off x="245430" y="2086986"/>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2" name="Shape 81152"/>
                        <wps:cNvSpPr/>
                        <wps:spPr>
                          <a:xfrm>
                            <a:off x="245430" y="1823335"/>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3" name="Shape 81153"/>
                        <wps:cNvSpPr/>
                        <wps:spPr>
                          <a:xfrm>
                            <a:off x="245430" y="1558158"/>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4" name="Shape 81154"/>
                        <wps:cNvSpPr/>
                        <wps:spPr>
                          <a:xfrm>
                            <a:off x="245430" y="1294506"/>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5" name="Shape 81155"/>
                        <wps:cNvSpPr/>
                        <wps:spPr>
                          <a:xfrm>
                            <a:off x="245430" y="1030854"/>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6" name="Shape 81156"/>
                        <wps:cNvSpPr/>
                        <wps:spPr>
                          <a:xfrm>
                            <a:off x="245430" y="765678"/>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7" name="Shape 81157"/>
                        <wps:cNvSpPr/>
                        <wps:spPr>
                          <a:xfrm>
                            <a:off x="245430" y="502026"/>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8" name="Shape 81158"/>
                        <wps:cNvSpPr/>
                        <wps:spPr>
                          <a:xfrm>
                            <a:off x="245430" y="238374"/>
                            <a:ext cx="39624" cy="9144"/>
                          </a:xfrm>
                          <a:custGeom>
                            <a:avLst/>
                            <a:gdLst/>
                            <a:ahLst/>
                            <a:cxnLst/>
                            <a:rect l="0" t="0" r="0" b="0"/>
                            <a:pathLst>
                              <a:path w="39624" h="9144">
                                <a:moveTo>
                                  <a:pt x="0" y="0"/>
                                </a:moveTo>
                                <a:lnTo>
                                  <a:pt x="39624" y="0"/>
                                </a:lnTo>
                                <a:lnTo>
                                  <a:pt x="39624"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12769" name="Shape 12769"/>
                        <wps:cNvSpPr/>
                        <wps:spPr>
                          <a:xfrm>
                            <a:off x="286578" y="2845938"/>
                            <a:ext cx="4963668" cy="76200"/>
                          </a:xfrm>
                          <a:custGeom>
                            <a:avLst/>
                            <a:gdLst/>
                            <a:ahLst/>
                            <a:cxnLst/>
                            <a:rect l="0" t="0" r="0" b="0"/>
                            <a:pathLst>
                              <a:path w="4963668" h="76200">
                                <a:moveTo>
                                  <a:pt x="4887468" y="0"/>
                                </a:moveTo>
                                <a:lnTo>
                                  <a:pt x="4963668" y="38100"/>
                                </a:lnTo>
                                <a:lnTo>
                                  <a:pt x="4887468" y="76200"/>
                                </a:lnTo>
                                <a:lnTo>
                                  <a:pt x="4910267" y="42672"/>
                                </a:lnTo>
                                <a:lnTo>
                                  <a:pt x="0" y="42672"/>
                                </a:lnTo>
                                <a:lnTo>
                                  <a:pt x="0" y="33527"/>
                                </a:lnTo>
                                <a:lnTo>
                                  <a:pt x="4910266" y="33527"/>
                                </a:lnTo>
                                <a:lnTo>
                                  <a:pt x="4887468" y="0"/>
                                </a:lnTo>
                                <a:close/>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59" name="Shape 81159"/>
                        <wps:cNvSpPr/>
                        <wps:spPr>
                          <a:xfrm>
                            <a:off x="5245675"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0" name="Shape 81160"/>
                        <wps:cNvSpPr/>
                        <wps:spPr>
                          <a:xfrm>
                            <a:off x="4252027"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1" name="Shape 81161"/>
                        <wps:cNvSpPr/>
                        <wps:spPr>
                          <a:xfrm>
                            <a:off x="3259903"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2" name="Shape 81162"/>
                        <wps:cNvSpPr/>
                        <wps:spPr>
                          <a:xfrm>
                            <a:off x="2266254"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3" name="Shape 81163"/>
                        <wps:cNvSpPr/>
                        <wps:spPr>
                          <a:xfrm>
                            <a:off x="1274131"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4" name="Shape 81164"/>
                        <wps:cNvSpPr/>
                        <wps:spPr>
                          <a:xfrm>
                            <a:off x="280482" y="2884038"/>
                            <a:ext cx="9144" cy="39624"/>
                          </a:xfrm>
                          <a:custGeom>
                            <a:avLst/>
                            <a:gdLst/>
                            <a:ahLst/>
                            <a:cxnLst/>
                            <a:rect l="0" t="0" r="0" b="0"/>
                            <a:pathLst>
                              <a:path w="9144" h="39624">
                                <a:moveTo>
                                  <a:pt x="0" y="0"/>
                                </a:moveTo>
                                <a:lnTo>
                                  <a:pt x="9144" y="0"/>
                                </a:lnTo>
                                <a:lnTo>
                                  <a:pt x="9144" y="39624"/>
                                </a:lnTo>
                                <a:lnTo>
                                  <a:pt x="0" y="3962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65" name="Shape 81165"/>
                        <wps:cNvSpPr/>
                        <wps:spPr>
                          <a:xfrm>
                            <a:off x="4040191" y="37705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66" name="Shape 81166"/>
                        <wps:cNvSpPr/>
                        <wps:spPr>
                          <a:xfrm>
                            <a:off x="1260415" y="22668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67" name="Shape 81167"/>
                        <wps:cNvSpPr/>
                        <wps:spPr>
                          <a:xfrm>
                            <a:off x="3642427" y="93179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68" name="Shape 81168"/>
                        <wps:cNvSpPr/>
                        <wps:spPr>
                          <a:xfrm>
                            <a:off x="2232727" y="153987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69" name="Shape 81169"/>
                        <wps:cNvSpPr/>
                        <wps:spPr>
                          <a:xfrm>
                            <a:off x="1617031" y="2041265"/>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0" name="Shape 81170"/>
                        <wps:cNvSpPr/>
                        <wps:spPr>
                          <a:xfrm>
                            <a:off x="2630491" y="138137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1" name="Shape 81171"/>
                        <wps:cNvSpPr/>
                        <wps:spPr>
                          <a:xfrm>
                            <a:off x="652338" y="259600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2" name="Shape 81172"/>
                        <wps:cNvSpPr/>
                        <wps:spPr>
                          <a:xfrm>
                            <a:off x="2947483" y="109029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3" name="Shape 81173"/>
                        <wps:cNvSpPr/>
                        <wps:spPr>
                          <a:xfrm>
                            <a:off x="486222" y="282155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4" name="Shape 81174"/>
                        <wps:cNvSpPr/>
                        <wps:spPr>
                          <a:xfrm>
                            <a:off x="922086" y="242531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5" name="Shape 81175"/>
                        <wps:cNvSpPr/>
                        <wps:spPr>
                          <a:xfrm>
                            <a:off x="1121731" y="250456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6" name="Shape 81176"/>
                        <wps:cNvSpPr/>
                        <wps:spPr>
                          <a:xfrm>
                            <a:off x="1040958" y="2728589"/>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7" name="Shape 81177"/>
                        <wps:cNvSpPr/>
                        <wps:spPr>
                          <a:xfrm>
                            <a:off x="1060770" y="231863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8" name="Shape 81178"/>
                        <wps:cNvSpPr/>
                        <wps:spPr>
                          <a:xfrm>
                            <a:off x="3842071" y="61480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79" name="Shape 81179"/>
                        <wps:cNvSpPr/>
                        <wps:spPr>
                          <a:xfrm>
                            <a:off x="624906" y="281088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0" name="Shape 81180"/>
                        <wps:cNvSpPr/>
                        <wps:spPr>
                          <a:xfrm>
                            <a:off x="1040958" y="267372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1" name="Shape 81181"/>
                        <wps:cNvSpPr/>
                        <wps:spPr>
                          <a:xfrm>
                            <a:off x="326202" y="282155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2" name="Shape 81182"/>
                        <wps:cNvSpPr/>
                        <wps:spPr>
                          <a:xfrm>
                            <a:off x="624906" y="274230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3" name="Shape 81183"/>
                        <wps:cNvSpPr/>
                        <wps:spPr>
                          <a:xfrm>
                            <a:off x="486222" y="271487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4" name="Shape 81184"/>
                        <wps:cNvSpPr/>
                        <wps:spPr>
                          <a:xfrm>
                            <a:off x="922086" y="246493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5" name="Shape 81185"/>
                        <wps:cNvSpPr/>
                        <wps:spPr>
                          <a:xfrm>
                            <a:off x="941898" y="264934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6" name="Shape 81186"/>
                        <wps:cNvSpPr/>
                        <wps:spPr>
                          <a:xfrm>
                            <a:off x="1458534" y="205498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7" name="Shape 81187"/>
                        <wps:cNvSpPr/>
                        <wps:spPr>
                          <a:xfrm>
                            <a:off x="2331786" y="16191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8" name="Shape 81188"/>
                        <wps:cNvSpPr/>
                        <wps:spPr>
                          <a:xfrm>
                            <a:off x="3365059" y="110400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89" name="Shape 81189"/>
                        <wps:cNvSpPr/>
                        <wps:spPr>
                          <a:xfrm>
                            <a:off x="2252539" y="16191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190" name="Shape 81190"/>
                        <wps:cNvSpPr/>
                        <wps:spPr>
                          <a:xfrm>
                            <a:off x="2351598" y="153987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12802" name="Shape 12802"/>
                        <wps:cNvSpPr/>
                        <wps:spPr>
                          <a:xfrm>
                            <a:off x="579186" y="456306"/>
                            <a:ext cx="3622548" cy="2350008"/>
                          </a:xfrm>
                          <a:custGeom>
                            <a:avLst/>
                            <a:gdLst/>
                            <a:ahLst/>
                            <a:cxnLst/>
                            <a:rect l="0" t="0" r="0" b="0"/>
                            <a:pathLst>
                              <a:path w="3622548" h="2350008">
                                <a:moveTo>
                                  <a:pt x="3614928" y="0"/>
                                </a:moveTo>
                                <a:lnTo>
                                  <a:pt x="3619500" y="0"/>
                                </a:lnTo>
                                <a:lnTo>
                                  <a:pt x="3622548" y="1524"/>
                                </a:lnTo>
                                <a:lnTo>
                                  <a:pt x="3622548" y="6096"/>
                                </a:lnTo>
                                <a:lnTo>
                                  <a:pt x="3621024" y="9144"/>
                                </a:lnTo>
                                <a:lnTo>
                                  <a:pt x="7620" y="2350008"/>
                                </a:lnTo>
                                <a:lnTo>
                                  <a:pt x="3048" y="2350008"/>
                                </a:lnTo>
                                <a:lnTo>
                                  <a:pt x="0" y="2348484"/>
                                </a:lnTo>
                                <a:lnTo>
                                  <a:pt x="0" y="2343912"/>
                                </a:lnTo>
                                <a:lnTo>
                                  <a:pt x="1524" y="2340864"/>
                                </a:lnTo>
                                <a:lnTo>
                                  <a:pt x="361492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03" name="Rectangle 12803"/>
                        <wps:cNvSpPr/>
                        <wps:spPr>
                          <a:xfrm>
                            <a:off x="105222" y="2832923"/>
                            <a:ext cx="89184" cy="161602"/>
                          </a:xfrm>
                          <a:prstGeom prst="rect">
                            <a:avLst/>
                          </a:prstGeom>
                          <a:ln>
                            <a:noFill/>
                          </a:ln>
                        </wps:spPr>
                        <wps:txbx>
                          <w:txbxContent>
                            <w:p w:rsidR="000A71FD" w:rsidRDefault="000A71FD">
                              <w:r>
                                <w:rPr>
                                  <w:rFonts w:ascii="Times New Roman" w:eastAsia="Times New Roman" w:hAnsi="Times New Roman" w:cs="Times New Roman"/>
                                  <w:sz w:val="21"/>
                                </w:rPr>
                                <w:t>0</w:t>
                              </w:r>
                            </w:p>
                          </w:txbxContent>
                        </wps:txbx>
                        <wps:bodyPr horzOverflow="overflow" vert="horz" lIns="0" tIns="0" rIns="0" bIns="0" rtlCol="0">
                          <a:noAutofit/>
                        </wps:bodyPr>
                      </wps:wsp>
                      <wps:wsp>
                        <wps:cNvPr id="12804" name="Rectangle 12804"/>
                        <wps:cNvSpPr/>
                        <wps:spPr>
                          <a:xfrm>
                            <a:off x="105222" y="2569271"/>
                            <a:ext cx="89184" cy="161603"/>
                          </a:xfrm>
                          <a:prstGeom prst="rect">
                            <a:avLst/>
                          </a:prstGeom>
                          <a:ln>
                            <a:noFill/>
                          </a:ln>
                        </wps:spPr>
                        <wps:txbx>
                          <w:txbxContent>
                            <w:p w:rsidR="000A71FD" w:rsidRDefault="000A71FD">
                              <w:r>
                                <w:rPr>
                                  <w:rFonts w:ascii="Times New Roman" w:eastAsia="Times New Roman" w:hAnsi="Times New Roman" w:cs="Times New Roman"/>
                                  <w:sz w:val="21"/>
                                </w:rPr>
                                <w:t>2</w:t>
                              </w:r>
                            </w:p>
                          </w:txbxContent>
                        </wps:txbx>
                        <wps:bodyPr horzOverflow="overflow" vert="horz" lIns="0" tIns="0" rIns="0" bIns="0" rtlCol="0">
                          <a:noAutofit/>
                        </wps:bodyPr>
                      </wps:wsp>
                      <wps:wsp>
                        <wps:cNvPr id="12805" name="Rectangle 12805"/>
                        <wps:cNvSpPr/>
                        <wps:spPr>
                          <a:xfrm>
                            <a:off x="105222" y="2304096"/>
                            <a:ext cx="89184" cy="161602"/>
                          </a:xfrm>
                          <a:prstGeom prst="rect">
                            <a:avLst/>
                          </a:prstGeom>
                          <a:ln>
                            <a:noFill/>
                          </a:ln>
                        </wps:spPr>
                        <wps:txbx>
                          <w:txbxContent>
                            <w:p w:rsidR="000A71FD" w:rsidRDefault="000A71FD">
                              <w:r>
                                <w:rPr>
                                  <w:rFonts w:ascii="Times New Roman" w:eastAsia="Times New Roman" w:hAnsi="Times New Roman" w:cs="Times New Roman"/>
                                  <w:sz w:val="21"/>
                                </w:rPr>
                                <w:t>4</w:t>
                              </w:r>
                            </w:p>
                          </w:txbxContent>
                        </wps:txbx>
                        <wps:bodyPr horzOverflow="overflow" vert="horz" lIns="0" tIns="0" rIns="0" bIns="0" rtlCol="0">
                          <a:noAutofit/>
                        </wps:bodyPr>
                      </wps:wsp>
                      <wps:wsp>
                        <wps:cNvPr id="12806" name="Rectangle 12806"/>
                        <wps:cNvSpPr/>
                        <wps:spPr>
                          <a:xfrm>
                            <a:off x="105222" y="2040444"/>
                            <a:ext cx="89184" cy="161603"/>
                          </a:xfrm>
                          <a:prstGeom prst="rect">
                            <a:avLst/>
                          </a:prstGeom>
                          <a:ln>
                            <a:noFill/>
                          </a:ln>
                        </wps:spPr>
                        <wps:txbx>
                          <w:txbxContent>
                            <w:p w:rsidR="000A71FD" w:rsidRDefault="000A71FD">
                              <w:r>
                                <w:rPr>
                                  <w:rFonts w:ascii="Times New Roman" w:eastAsia="Times New Roman" w:hAnsi="Times New Roman" w:cs="Times New Roman"/>
                                  <w:sz w:val="21"/>
                                </w:rPr>
                                <w:t>6</w:t>
                              </w:r>
                            </w:p>
                          </w:txbxContent>
                        </wps:txbx>
                        <wps:bodyPr horzOverflow="overflow" vert="horz" lIns="0" tIns="0" rIns="0" bIns="0" rtlCol="0">
                          <a:noAutofit/>
                        </wps:bodyPr>
                      </wps:wsp>
                      <wps:wsp>
                        <wps:cNvPr id="12807" name="Rectangle 12807"/>
                        <wps:cNvSpPr/>
                        <wps:spPr>
                          <a:xfrm>
                            <a:off x="105222" y="1776792"/>
                            <a:ext cx="89184" cy="161603"/>
                          </a:xfrm>
                          <a:prstGeom prst="rect">
                            <a:avLst/>
                          </a:prstGeom>
                          <a:ln>
                            <a:noFill/>
                          </a:ln>
                        </wps:spPr>
                        <wps:txbx>
                          <w:txbxContent>
                            <w:p w:rsidR="000A71FD" w:rsidRDefault="000A71FD">
                              <w:r>
                                <w:rPr>
                                  <w:rFonts w:ascii="Times New Roman" w:eastAsia="Times New Roman" w:hAnsi="Times New Roman" w:cs="Times New Roman"/>
                                  <w:sz w:val="21"/>
                                </w:rPr>
                                <w:t>8</w:t>
                              </w:r>
                            </w:p>
                          </w:txbxContent>
                        </wps:txbx>
                        <wps:bodyPr horzOverflow="overflow" vert="horz" lIns="0" tIns="0" rIns="0" bIns="0" rtlCol="0">
                          <a:noAutofit/>
                        </wps:bodyPr>
                      </wps:wsp>
                      <wps:wsp>
                        <wps:cNvPr id="12808" name="Rectangle 12808"/>
                        <wps:cNvSpPr/>
                        <wps:spPr>
                          <a:xfrm>
                            <a:off x="38166" y="1511616"/>
                            <a:ext cx="178369" cy="161603"/>
                          </a:xfrm>
                          <a:prstGeom prst="rect">
                            <a:avLst/>
                          </a:prstGeom>
                          <a:ln>
                            <a:noFill/>
                          </a:ln>
                        </wps:spPr>
                        <wps:txbx>
                          <w:txbxContent>
                            <w:p w:rsidR="000A71FD" w:rsidRDefault="000A71FD">
                              <w:r>
                                <w:rPr>
                                  <w:rFonts w:ascii="Times New Roman" w:eastAsia="Times New Roman" w:hAnsi="Times New Roman" w:cs="Times New Roman"/>
                                  <w:sz w:val="21"/>
                                </w:rPr>
                                <w:t>10</w:t>
                              </w:r>
                            </w:p>
                          </w:txbxContent>
                        </wps:txbx>
                        <wps:bodyPr horzOverflow="overflow" vert="horz" lIns="0" tIns="0" rIns="0" bIns="0" rtlCol="0">
                          <a:noAutofit/>
                        </wps:bodyPr>
                      </wps:wsp>
                      <wps:wsp>
                        <wps:cNvPr id="12809" name="Rectangle 12809"/>
                        <wps:cNvSpPr/>
                        <wps:spPr>
                          <a:xfrm>
                            <a:off x="38166" y="1247963"/>
                            <a:ext cx="178369" cy="161603"/>
                          </a:xfrm>
                          <a:prstGeom prst="rect">
                            <a:avLst/>
                          </a:prstGeom>
                          <a:ln>
                            <a:noFill/>
                          </a:ln>
                        </wps:spPr>
                        <wps:txbx>
                          <w:txbxContent>
                            <w:p w:rsidR="000A71FD" w:rsidRDefault="000A71FD">
                              <w:r>
                                <w:rPr>
                                  <w:rFonts w:ascii="Times New Roman" w:eastAsia="Times New Roman" w:hAnsi="Times New Roman" w:cs="Times New Roman"/>
                                  <w:sz w:val="21"/>
                                </w:rPr>
                                <w:t>12</w:t>
                              </w:r>
                            </w:p>
                          </w:txbxContent>
                        </wps:txbx>
                        <wps:bodyPr horzOverflow="overflow" vert="horz" lIns="0" tIns="0" rIns="0" bIns="0" rtlCol="0">
                          <a:noAutofit/>
                        </wps:bodyPr>
                      </wps:wsp>
                      <wps:wsp>
                        <wps:cNvPr id="12810" name="Rectangle 12810"/>
                        <wps:cNvSpPr/>
                        <wps:spPr>
                          <a:xfrm>
                            <a:off x="38166" y="984312"/>
                            <a:ext cx="178369" cy="161603"/>
                          </a:xfrm>
                          <a:prstGeom prst="rect">
                            <a:avLst/>
                          </a:prstGeom>
                          <a:ln>
                            <a:noFill/>
                          </a:ln>
                        </wps:spPr>
                        <wps:txbx>
                          <w:txbxContent>
                            <w:p w:rsidR="000A71FD" w:rsidRDefault="000A71FD">
                              <w:r>
                                <w:rPr>
                                  <w:rFonts w:ascii="Times New Roman" w:eastAsia="Times New Roman" w:hAnsi="Times New Roman" w:cs="Times New Roman"/>
                                  <w:sz w:val="21"/>
                                </w:rPr>
                                <w:t>14</w:t>
                              </w:r>
                            </w:p>
                          </w:txbxContent>
                        </wps:txbx>
                        <wps:bodyPr horzOverflow="overflow" vert="horz" lIns="0" tIns="0" rIns="0" bIns="0" rtlCol="0">
                          <a:noAutofit/>
                        </wps:bodyPr>
                      </wps:wsp>
                      <wps:wsp>
                        <wps:cNvPr id="12811" name="Rectangle 12811"/>
                        <wps:cNvSpPr/>
                        <wps:spPr>
                          <a:xfrm>
                            <a:off x="38166" y="719136"/>
                            <a:ext cx="178369" cy="161603"/>
                          </a:xfrm>
                          <a:prstGeom prst="rect">
                            <a:avLst/>
                          </a:prstGeom>
                          <a:ln>
                            <a:noFill/>
                          </a:ln>
                        </wps:spPr>
                        <wps:txbx>
                          <w:txbxContent>
                            <w:p w:rsidR="000A71FD" w:rsidRDefault="000A71FD">
                              <w:r>
                                <w:rPr>
                                  <w:rFonts w:ascii="Times New Roman" w:eastAsia="Times New Roman" w:hAnsi="Times New Roman" w:cs="Times New Roman"/>
                                  <w:sz w:val="21"/>
                                </w:rPr>
                                <w:t>16</w:t>
                              </w:r>
                            </w:p>
                          </w:txbxContent>
                        </wps:txbx>
                        <wps:bodyPr horzOverflow="overflow" vert="horz" lIns="0" tIns="0" rIns="0" bIns="0" rtlCol="0">
                          <a:noAutofit/>
                        </wps:bodyPr>
                      </wps:wsp>
                      <wps:wsp>
                        <wps:cNvPr id="12812" name="Rectangle 12812"/>
                        <wps:cNvSpPr/>
                        <wps:spPr>
                          <a:xfrm>
                            <a:off x="38166" y="455483"/>
                            <a:ext cx="178369" cy="161603"/>
                          </a:xfrm>
                          <a:prstGeom prst="rect">
                            <a:avLst/>
                          </a:prstGeom>
                          <a:ln>
                            <a:noFill/>
                          </a:ln>
                        </wps:spPr>
                        <wps:txbx>
                          <w:txbxContent>
                            <w:p w:rsidR="000A71FD" w:rsidRDefault="000A71FD">
                              <w:r>
                                <w:rPr>
                                  <w:rFonts w:ascii="Times New Roman" w:eastAsia="Times New Roman" w:hAnsi="Times New Roman" w:cs="Times New Roman"/>
                                  <w:sz w:val="21"/>
                                </w:rPr>
                                <w:t>18</w:t>
                              </w:r>
                            </w:p>
                          </w:txbxContent>
                        </wps:txbx>
                        <wps:bodyPr horzOverflow="overflow" vert="horz" lIns="0" tIns="0" rIns="0" bIns="0" rtlCol="0">
                          <a:noAutofit/>
                        </wps:bodyPr>
                      </wps:wsp>
                      <wps:wsp>
                        <wps:cNvPr id="12813" name="Rectangle 12813"/>
                        <wps:cNvSpPr/>
                        <wps:spPr>
                          <a:xfrm>
                            <a:off x="38166" y="191832"/>
                            <a:ext cx="178369" cy="161603"/>
                          </a:xfrm>
                          <a:prstGeom prst="rect">
                            <a:avLst/>
                          </a:prstGeom>
                          <a:ln>
                            <a:noFill/>
                          </a:ln>
                        </wps:spPr>
                        <wps:txbx>
                          <w:txbxContent>
                            <w:p w:rsidR="000A71FD" w:rsidRDefault="000A71FD">
                              <w:r>
                                <w:rPr>
                                  <w:rFonts w:ascii="Times New Roman" w:eastAsia="Times New Roman" w:hAnsi="Times New Roman" w:cs="Times New Roman"/>
                                  <w:sz w:val="21"/>
                                </w:rPr>
                                <w:t>20</w:t>
                              </w:r>
                            </w:p>
                          </w:txbxContent>
                        </wps:txbx>
                        <wps:bodyPr horzOverflow="overflow" vert="horz" lIns="0" tIns="0" rIns="0" bIns="0" rtlCol="0">
                          <a:noAutofit/>
                        </wps:bodyPr>
                      </wps:wsp>
                      <wps:wsp>
                        <wps:cNvPr id="18360" name="Rectangle 18360"/>
                        <wps:cNvSpPr/>
                        <wps:spPr>
                          <a:xfrm>
                            <a:off x="3197417" y="2989894"/>
                            <a:ext cx="178369" cy="161603"/>
                          </a:xfrm>
                          <a:prstGeom prst="rect">
                            <a:avLst/>
                          </a:prstGeom>
                          <a:ln>
                            <a:noFill/>
                          </a:ln>
                        </wps:spPr>
                        <wps:txbx>
                          <w:txbxContent>
                            <w:p w:rsidR="000A71FD" w:rsidRDefault="000A71FD">
                              <w:r>
                                <w:rPr>
                                  <w:rFonts w:ascii="Times New Roman" w:eastAsia="Times New Roman" w:hAnsi="Times New Roman" w:cs="Times New Roman"/>
                                  <w:sz w:val="21"/>
                                </w:rPr>
                                <w:t>15</w:t>
                              </w:r>
                            </w:p>
                          </w:txbxContent>
                        </wps:txbx>
                        <wps:bodyPr horzOverflow="overflow" vert="horz" lIns="0" tIns="0" rIns="0" bIns="0" rtlCol="0">
                          <a:noAutofit/>
                        </wps:bodyPr>
                      </wps:wsp>
                      <wps:wsp>
                        <wps:cNvPr id="18362" name="Rectangle 18362"/>
                        <wps:cNvSpPr/>
                        <wps:spPr>
                          <a:xfrm>
                            <a:off x="5183189" y="2989894"/>
                            <a:ext cx="178369" cy="161603"/>
                          </a:xfrm>
                          <a:prstGeom prst="rect">
                            <a:avLst/>
                          </a:prstGeom>
                          <a:ln>
                            <a:noFill/>
                          </a:ln>
                        </wps:spPr>
                        <wps:txbx>
                          <w:txbxContent>
                            <w:p w:rsidR="000A71FD" w:rsidRDefault="000A71FD">
                              <w:r>
                                <w:rPr>
                                  <w:rFonts w:ascii="Times New Roman" w:eastAsia="Times New Roman" w:hAnsi="Times New Roman" w:cs="Times New Roman"/>
                                  <w:sz w:val="21"/>
                                </w:rPr>
                                <w:t>25</w:t>
                              </w:r>
                            </w:p>
                          </w:txbxContent>
                        </wps:txbx>
                        <wps:bodyPr horzOverflow="overflow" vert="horz" lIns="0" tIns="0" rIns="0" bIns="0" rtlCol="0">
                          <a:noAutofit/>
                        </wps:bodyPr>
                      </wps:wsp>
                      <wps:wsp>
                        <wps:cNvPr id="18361" name="Rectangle 18361"/>
                        <wps:cNvSpPr/>
                        <wps:spPr>
                          <a:xfrm>
                            <a:off x="4191064" y="2989894"/>
                            <a:ext cx="178369" cy="161603"/>
                          </a:xfrm>
                          <a:prstGeom prst="rect">
                            <a:avLst/>
                          </a:prstGeom>
                          <a:ln>
                            <a:noFill/>
                          </a:ln>
                        </wps:spPr>
                        <wps:txbx>
                          <w:txbxContent>
                            <w:p w:rsidR="000A71FD" w:rsidRDefault="000A71FD">
                              <w:r>
                                <w:rPr>
                                  <w:rFonts w:ascii="Times New Roman" w:eastAsia="Times New Roman" w:hAnsi="Times New Roman" w:cs="Times New Roman"/>
                                  <w:sz w:val="21"/>
                                </w:rPr>
                                <w:t>20</w:t>
                              </w:r>
                            </w:p>
                          </w:txbxContent>
                        </wps:txbx>
                        <wps:bodyPr horzOverflow="overflow" vert="horz" lIns="0" tIns="0" rIns="0" bIns="0" rtlCol="0">
                          <a:noAutofit/>
                        </wps:bodyPr>
                      </wps:wsp>
                      <wps:wsp>
                        <wps:cNvPr id="18357" name="Rectangle 18357"/>
                        <wps:cNvSpPr/>
                        <wps:spPr>
                          <a:xfrm>
                            <a:off x="251526" y="2989894"/>
                            <a:ext cx="89184" cy="161603"/>
                          </a:xfrm>
                          <a:prstGeom prst="rect">
                            <a:avLst/>
                          </a:prstGeom>
                          <a:ln>
                            <a:noFill/>
                          </a:ln>
                        </wps:spPr>
                        <wps:txbx>
                          <w:txbxContent>
                            <w:p w:rsidR="000A71FD" w:rsidRDefault="000A71FD">
                              <w:r>
                                <w:rPr>
                                  <w:rFonts w:ascii="Times New Roman" w:eastAsia="Times New Roman" w:hAnsi="Times New Roman" w:cs="Times New Roman"/>
                                  <w:sz w:val="21"/>
                                </w:rPr>
                                <w:t>0</w:t>
                              </w:r>
                            </w:p>
                          </w:txbxContent>
                        </wps:txbx>
                        <wps:bodyPr horzOverflow="overflow" vert="horz" lIns="0" tIns="0" rIns="0" bIns="0" rtlCol="0">
                          <a:noAutofit/>
                        </wps:bodyPr>
                      </wps:wsp>
                      <wps:wsp>
                        <wps:cNvPr id="18358" name="Rectangle 18358"/>
                        <wps:cNvSpPr/>
                        <wps:spPr>
                          <a:xfrm>
                            <a:off x="1245174" y="2989894"/>
                            <a:ext cx="89184" cy="161603"/>
                          </a:xfrm>
                          <a:prstGeom prst="rect">
                            <a:avLst/>
                          </a:prstGeom>
                          <a:ln>
                            <a:noFill/>
                          </a:ln>
                        </wps:spPr>
                        <wps:txbx>
                          <w:txbxContent>
                            <w:p w:rsidR="000A71FD" w:rsidRDefault="000A71FD">
                              <w:r>
                                <w:rPr>
                                  <w:rFonts w:ascii="Times New Roman" w:eastAsia="Times New Roman" w:hAnsi="Times New Roman" w:cs="Times New Roman"/>
                                  <w:sz w:val="21"/>
                                </w:rPr>
                                <w:t>5</w:t>
                              </w:r>
                            </w:p>
                          </w:txbxContent>
                        </wps:txbx>
                        <wps:bodyPr horzOverflow="overflow" vert="horz" lIns="0" tIns="0" rIns="0" bIns="0" rtlCol="0">
                          <a:noAutofit/>
                        </wps:bodyPr>
                      </wps:wsp>
                      <wps:wsp>
                        <wps:cNvPr id="18359" name="Rectangle 18359"/>
                        <wps:cNvSpPr/>
                        <wps:spPr>
                          <a:xfrm>
                            <a:off x="2205293" y="2989894"/>
                            <a:ext cx="178369" cy="161603"/>
                          </a:xfrm>
                          <a:prstGeom prst="rect">
                            <a:avLst/>
                          </a:prstGeom>
                          <a:ln>
                            <a:noFill/>
                          </a:ln>
                        </wps:spPr>
                        <wps:txbx>
                          <w:txbxContent>
                            <w:p w:rsidR="000A71FD" w:rsidRDefault="000A71FD">
                              <w:r>
                                <w:rPr>
                                  <w:rFonts w:ascii="Times New Roman" w:eastAsia="Times New Roman" w:hAnsi="Times New Roman" w:cs="Times New Roman"/>
                                  <w:sz w:val="21"/>
                                </w:rPr>
                                <w:t>10</w:t>
                              </w:r>
                            </w:p>
                          </w:txbxContent>
                        </wps:txbx>
                        <wps:bodyPr horzOverflow="overflow" vert="horz" lIns="0" tIns="0" rIns="0" bIns="0" rtlCol="0">
                          <a:noAutofit/>
                        </wps:bodyPr>
                      </wps:wsp>
                      <wps:wsp>
                        <wps:cNvPr id="12815" name="Rectangle 12815"/>
                        <wps:cNvSpPr/>
                        <wps:spPr>
                          <a:xfrm>
                            <a:off x="0" y="0"/>
                            <a:ext cx="220875" cy="197530"/>
                          </a:xfrm>
                          <a:prstGeom prst="rect">
                            <a:avLst/>
                          </a:prstGeom>
                          <a:ln>
                            <a:noFill/>
                          </a:ln>
                        </wps:spPr>
                        <wps:txbx>
                          <w:txbxContent>
                            <w:p w:rsidR="000A71FD" w:rsidRDefault="000A71FD">
                              <w:r>
                                <w:rPr>
                                  <w:rFonts w:ascii="Times New Roman" w:eastAsia="Times New Roman" w:hAnsi="Times New Roman" w:cs="Times New Roman"/>
                                  <w:b/>
                                  <w:i/>
                                  <w:sz w:val="21"/>
                                </w:rPr>
                                <w:t>Кп</w:t>
                              </w:r>
                            </w:p>
                          </w:txbxContent>
                        </wps:txbx>
                        <wps:bodyPr horzOverflow="overflow" vert="horz" lIns="0" tIns="0" rIns="0" bIns="0" rtlCol="0">
                          <a:noAutofit/>
                        </wps:bodyPr>
                      </wps:wsp>
                      <wps:wsp>
                        <wps:cNvPr id="12816" name="Rectangle 12816"/>
                        <wps:cNvSpPr/>
                        <wps:spPr>
                          <a:xfrm>
                            <a:off x="166139" y="1118"/>
                            <a:ext cx="148780" cy="130190"/>
                          </a:xfrm>
                          <a:prstGeom prst="rect">
                            <a:avLst/>
                          </a:prstGeom>
                          <a:ln>
                            <a:noFill/>
                          </a:ln>
                        </wps:spPr>
                        <wps:txbx>
                          <w:txbxContent>
                            <w:p w:rsidR="000A71FD" w:rsidRDefault="000A71FD">
                              <w:r>
                                <w:rPr>
                                  <w:rFonts w:ascii="Times New Roman" w:eastAsia="Times New Roman" w:hAnsi="Times New Roman" w:cs="Times New Roman"/>
                                  <w:b/>
                                  <w:i/>
                                  <w:sz w:val="14"/>
                                </w:rPr>
                                <w:t>заг</w:t>
                              </w:r>
                            </w:p>
                          </w:txbxContent>
                        </wps:txbx>
                        <wps:bodyPr horzOverflow="overflow" vert="horz" lIns="0" tIns="0" rIns="0" bIns="0" rtlCol="0">
                          <a:noAutofit/>
                        </wps:bodyPr>
                      </wps:wsp>
                      <wps:wsp>
                        <wps:cNvPr id="12817" name="Rectangle 12817"/>
                        <wps:cNvSpPr/>
                        <wps:spPr>
                          <a:xfrm>
                            <a:off x="277434" y="27642"/>
                            <a:ext cx="235739" cy="150009"/>
                          </a:xfrm>
                          <a:prstGeom prst="rect">
                            <a:avLst/>
                          </a:prstGeom>
                          <a:ln>
                            <a:noFill/>
                          </a:ln>
                        </wps:spPr>
                        <wps:txbx>
                          <w:txbxContent>
                            <w:p w:rsidR="000A71FD" w:rsidRDefault="000A71FD">
                              <w:r>
                                <w:rPr>
                                  <w:rFonts w:ascii="Times New Roman" w:eastAsia="Times New Roman" w:hAnsi="Times New Roman" w:cs="Times New Roman"/>
                                  <w:b/>
                                  <w:i/>
                                  <w:sz w:val="21"/>
                                </w:rPr>
                                <w:t>, %</w:t>
                              </w:r>
                            </w:p>
                          </w:txbxContent>
                        </wps:txbx>
                        <wps:bodyPr horzOverflow="overflow" vert="horz" lIns="0" tIns="0" rIns="0" bIns="0" rtlCol="0">
                          <a:noAutofit/>
                        </wps:bodyPr>
                      </wps:wsp>
                      <wps:wsp>
                        <wps:cNvPr id="12818" name="Rectangle 12818"/>
                        <wps:cNvSpPr/>
                        <wps:spPr>
                          <a:xfrm>
                            <a:off x="4975861" y="3151630"/>
                            <a:ext cx="220875" cy="197530"/>
                          </a:xfrm>
                          <a:prstGeom prst="rect">
                            <a:avLst/>
                          </a:prstGeom>
                          <a:ln>
                            <a:noFill/>
                          </a:ln>
                        </wps:spPr>
                        <wps:txbx>
                          <w:txbxContent>
                            <w:p w:rsidR="000A71FD" w:rsidRDefault="000A71FD">
                              <w:r>
                                <w:rPr>
                                  <w:rFonts w:ascii="Times New Roman" w:eastAsia="Times New Roman" w:hAnsi="Times New Roman" w:cs="Times New Roman"/>
                                  <w:b/>
                                  <w:i/>
                                  <w:sz w:val="21"/>
                                </w:rPr>
                                <w:t>Кп</w:t>
                              </w:r>
                            </w:p>
                          </w:txbxContent>
                        </wps:txbx>
                        <wps:bodyPr horzOverflow="overflow" vert="horz" lIns="0" tIns="0" rIns="0" bIns="0" rtlCol="0">
                          <a:noAutofit/>
                        </wps:bodyPr>
                      </wps:wsp>
                      <wps:wsp>
                        <wps:cNvPr id="12819" name="Rectangle 12819"/>
                        <wps:cNvSpPr/>
                        <wps:spPr>
                          <a:xfrm>
                            <a:off x="5142043" y="3152748"/>
                            <a:ext cx="261416" cy="130191"/>
                          </a:xfrm>
                          <a:prstGeom prst="rect">
                            <a:avLst/>
                          </a:prstGeom>
                          <a:ln>
                            <a:noFill/>
                          </a:ln>
                        </wps:spPr>
                        <wps:txbx>
                          <w:txbxContent>
                            <w:p w:rsidR="000A71FD" w:rsidRDefault="000A71FD">
                              <w:r>
                                <w:rPr>
                                  <w:rFonts w:ascii="Times New Roman" w:eastAsia="Times New Roman" w:hAnsi="Times New Roman" w:cs="Times New Roman"/>
                                  <w:b/>
                                  <w:i/>
                                  <w:sz w:val="14"/>
                                </w:rPr>
                                <w:t>відкр</w:t>
                              </w:r>
                            </w:p>
                          </w:txbxContent>
                        </wps:txbx>
                        <wps:bodyPr horzOverflow="overflow" vert="horz" lIns="0" tIns="0" rIns="0" bIns="0" rtlCol="0">
                          <a:noAutofit/>
                        </wps:bodyPr>
                      </wps:wsp>
                      <wps:wsp>
                        <wps:cNvPr id="12820" name="Rectangle 12820"/>
                        <wps:cNvSpPr/>
                        <wps:spPr>
                          <a:xfrm>
                            <a:off x="5338639" y="3179273"/>
                            <a:ext cx="237766" cy="150009"/>
                          </a:xfrm>
                          <a:prstGeom prst="rect">
                            <a:avLst/>
                          </a:prstGeom>
                          <a:ln>
                            <a:noFill/>
                          </a:ln>
                        </wps:spPr>
                        <wps:txbx>
                          <w:txbxContent>
                            <w:p w:rsidR="000A71FD" w:rsidRDefault="000A71FD">
                              <w:r>
                                <w:rPr>
                                  <w:rFonts w:ascii="Times New Roman" w:eastAsia="Times New Roman" w:hAnsi="Times New Roman" w:cs="Times New Roman"/>
                                  <w:b/>
                                  <w:i/>
                                  <w:sz w:val="21"/>
                                </w:rPr>
                                <w:t>, %</w:t>
                              </w:r>
                            </w:p>
                          </w:txbxContent>
                        </wps:txbx>
                        <wps:bodyPr horzOverflow="overflow" vert="horz" lIns="0" tIns="0" rIns="0" bIns="0" rtlCol="0">
                          <a:noAutofit/>
                        </wps:bodyPr>
                      </wps:wsp>
                      <wps:wsp>
                        <wps:cNvPr id="12821" name="Rectangle 12821"/>
                        <wps:cNvSpPr/>
                        <wps:spPr>
                          <a:xfrm>
                            <a:off x="602048" y="491391"/>
                            <a:ext cx="223407" cy="206509"/>
                          </a:xfrm>
                          <a:prstGeom prst="rect">
                            <a:avLst/>
                          </a:prstGeom>
                          <a:ln>
                            <a:noFill/>
                          </a:ln>
                        </wps:spPr>
                        <wps:txbx>
                          <w:txbxContent>
                            <w:p w:rsidR="000A71FD" w:rsidRDefault="000A71FD">
                              <w:r>
                                <w:rPr>
                                  <w:rFonts w:ascii="Times New Roman" w:eastAsia="Times New Roman" w:hAnsi="Times New Roman" w:cs="Times New Roman"/>
                                </w:rPr>
                                <w:t>Кп</w:t>
                              </w:r>
                            </w:p>
                          </w:txbxContent>
                        </wps:txbx>
                        <wps:bodyPr horzOverflow="overflow" vert="horz" lIns="0" tIns="0" rIns="0" bIns="0" rtlCol="0">
                          <a:noAutofit/>
                        </wps:bodyPr>
                      </wps:wsp>
                      <wps:wsp>
                        <wps:cNvPr id="12822" name="Rectangle 12822"/>
                        <wps:cNvSpPr/>
                        <wps:spPr>
                          <a:xfrm>
                            <a:off x="769688" y="490819"/>
                            <a:ext cx="154066" cy="136924"/>
                          </a:xfrm>
                          <a:prstGeom prst="rect">
                            <a:avLst/>
                          </a:prstGeom>
                          <a:ln>
                            <a:noFill/>
                          </a:ln>
                        </wps:spPr>
                        <wps:txbx>
                          <w:txbxContent>
                            <w:p w:rsidR="000A71FD" w:rsidRDefault="000A71FD">
                              <w:r>
                                <w:rPr>
                                  <w:rFonts w:ascii="Times New Roman" w:eastAsia="Times New Roman" w:hAnsi="Times New Roman" w:cs="Times New Roman"/>
                                  <w:sz w:val="15"/>
                                </w:rPr>
                                <w:t>заг</w:t>
                              </w:r>
                            </w:p>
                          </w:txbxContent>
                        </wps:txbx>
                        <wps:bodyPr horzOverflow="overflow" vert="horz" lIns="0" tIns="0" rIns="0" bIns="0" rtlCol="0">
                          <a:noAutofit/>
                        </wps:bodyPr>
                      </wps:wsp>
                      <wps:wsp>
                        <wps:cNvPr id="12823" name="Rectangle 12823"/>
                        <wps:cNvSpPr/>
                        <wps:spPr>
                          <a:xfrm>
                            <a:off x="885512" y="509701"/>
                            <a:ext cx="30911" cy="112020"/>
                          </a:xfrm>
                          <a:prstGeom prst="rect">
                            <a:avLst/>
                          </a:prstGeom>
                          <a:ln>
                            <a:noFill/>
                          </a:ln>
                        </wps:spPr>
                        <wps:txbx>
                          <w:txbxContent>
                            <w:p w:rsidR="000A71FD" w:rsidRDefault="000A71FD">
                              <w:r>
                                <w:rPr>
                                  <w:rFonts w:ascii="Times New Roman" w:eastAsia="Times New Roman" w:hAnsi="Times New Roman" w:cs="Times New Roman"/>
                                  <w:sz w:val="15"/>
                                </w:rPr>
                                <w:t xml:space="preserve"> </w:t>
                              </w:r>
                            </w:p>
                          </w:txbxContent>
                        </wps:txbx>
                        <wps:bodyPr horzOverflow="overflow" vert="horz" lIns="0" tIns="0" rIns="0" bIns="0" rtlCol="0">
                          <a:noAutofit/>
                        </wps:bodyPr>
                      </wps:wsp>
                      <wps:wsp>
                        <wps:cNvPr id="71078" name="Rectangle 71078"/>
                        <wps:cNvSpPr/>
                        <wps:spPr>
                          <a:xfrm>
                            <a:off x="989144" y="519869"/>
                            <a:ext cx="604022" cy="168948"/>
                          </a:xfrm>
                          <a:prstGeom prst="rect">
                            <a:avLst/>
                          </a:prstGeom>
                          <a:ln>
                            <a:noFill/>
                          </a:ln>
                        </wps:spPr>
                        <wps:txbx>
                          <w:txbxContent>
                            <w:p w:rsidR="000A71FD" w:rsidRDefault="000A71FD">
                              <w:r>
                                <w:rPr>
                                  <w:rFonts w:ascii="Times New Roman" w:eastAsia="Times New Roman" w:hAnsi="Times New Roman" w:cs="Times New Roman"/>
                                </w:rPr>
                                <w:t xml:space="preserve"> 0,979* </w:t>
                              </w:r>
                            </w:p>
                          </w:txbxContent>
                        </wps:txbx>
                        <wps:bodyPr horzOverflow="overflow" vert="horz" lIns="0" tIns="0" rIns="0" bIns="0" rtlCol="0">
                          <a:noAutofit/>
                        </wps:bodyPr>
                      </wps:wsp>
                      <wps:wsp>
                        <wps:cNvPr id="71077" name="Rectangle 71077"/>
                        <wps:cNvSpPr/>
                        <wps:spPr>
                          <a:xfrm>
                            <a:off x="909896" y="519869"/>
                            <a:ext cx="105173" cy="168948"/>
                          </a:xfrm>
                          <a:prstGeom prst="rect">
                            <a:avLst/>
                          </a:prstGeom>
                          <a:ln>
                            <a:noFill/>
                          </a:ln>
                        </wps:spPr>
                        <wps:txbx>
                          <w:txbxContent>
                            <w:p w:rsidR="000A71FD" w:rsidRDefault="000A71FD">
                              <w:r>
                                <w:rPr>
                                  <w:rFonts w:ascii="Times New Roman" w:eastAsia="Times New Roman" w:hAnsi="Times New Roman" w:cs="Times New Roman"/>
                                </w:rPr>
                                <w:t>=</w:t>
                              </w:r>
                            </w:p>
                          </w:txbxContent>
                        </wps:txbx>
                        <wps:bodyPr horzOverflow="overflow" vert="horz" lIns="0" tIns="0" rIns="0" bIns="0" rtlCol="0">
                          <a:noAutofit/>
                        </wps:bodyPr>
                      </wps:wsp>
                      <wps:wsp>
                        <wps:cNvPr id="12825" name="Rectangle 12825"/>
                        <wps:cNvSpPr/>
                        <wps:spPr>
                          <a:xfrm>
                            <a:off x="1441772" y="491391"/>
                            <a:ext cx="223407" cy="206509"/>
                          </a:xfrm>
                          <a:prstGeom prst="rect">
                            <a:avLst/>
                          </a:prstGeom>
                          <a:ln>
                            <a:noFill/>
                          </a:ln>
                        </wps:spPr>
                        <wps:txbx>
                          <w:txbxContent>
                            <w:p w:rsidR="000A71FD" w:rsidRDefault="000A71FD">
                              <w:r>
                                <w:rPr>
                                  <w:rFonts w:ascii="Times New Roman" w:eastAsia="Times New Roman" w:hAnsi="Times New Roman" w:cs="Times New Roman"/>
                                </w:rPr>
                                <w:t>Кп</w:t>
                              </w:r>
                            </w:p>
                          </w:txbxContent>
                        </wps:txbx>
                        <wps:bodyPr horzOverflow="overflow" vert="horz" lIns="0" tIns="0" rIns="0" bIns="0" rtlCol="0">
                          <a:noAutofit/>
                        </wps:bodyPr>
                      </wps:wsp>
                      <wps:wsp>
                        <wps:cNvPr id="12826" name="Rectangle 12826"/>
                        <wps:cNvSpPr/>
                        <wps:spPr>
                          <a:xfrm>
                            <a:off x="1609412" y="490819"/>
                            <a:ext cx="278641" cy="136924"/>
                          </a:xfrm>
                          <a:prstGeom prst="rect">
                            <a:avLst/>
                          </a:prstGeom>
                          <a:ln>
                            <a:noFill/>
                          </a:ln>
                        </wps:spPr>
                        <wps:txbx>
                          <w:txbxContent>
                            <w:p w:rsidR="000A71FD" w:rsidRDefault="000A71FD">
                              <w:r>
                                <w:rPr>
                                  <w:rFonts w:ascii="Times New Roman" w:eastAsia="Times New Roman" w:hAnsi="Times New Roman" w:cs="Times New Roman"/>
                                  <w:sz w:val="15"/>
                                </w:rPr>
                                <w:t>відкр</w:t>
                              </w:r>
                            </w:p>
                          </w:txbxContent>
                        </wps:txbx>
                        <wps:bodyPr horzOverflow="overflow" vert="horz" lIns="0" tIns="0" rIns="0" bIns="0" rtlCol="0">
                          <a:noAutofit/>
                        </wps:bodyPr>
                      </wps:wsp>
                      <wps:wsp>
                        <wps:cNvPr id="12827" name="Rectangle 12827"/>
                        <wps:cNvSpPr/>
                        <wps:spPr>
                          <a:xfrm>
                            <a:off x="1819724" y="509701"/>
                            <a:ext cx="30911" cy="112020"/>
                          </a:xfrm>
                          <a:prstGeom prst="rect">
                            <a:avLst/>
                          </a:prstGeom>
                          <a:ln>
                            <a:noFill/>
                          </a:ln>
                        </wps:spPr>
                        <wps:txbx>
                          <w:txbxContent>
                            <w:p w:rsidR="000A71FD" w:rsidRDefault="000A71FD">
                              <w:r>
                                <w:rPr>
                                  <w:rFonts w:ascii="Times New Roman" w:eastAsia="Times New Roman" w:hAnsi="Times New Roman" w:cs="Times New Roman"/>
                                  <w:sz w:val="15"/>
                                </w:rPr>
                                <w:t xml:space="preserve"> </w:t>
                              </w:r>
                            </w:p>
                          </w:txbxContent>
                        </wps:txbx>
                        <wps:bodyPr horzOverflow="overflow" vert="horz" lIns="0" tIns="0" rIns="0" bIns="0" rtlCol="0">
                          <a:noAutofit/>
                        </wps:bodyPr>
                      </wps:wsp>
                      <wps:wsp>
                        <wps:cNvPr id="12828" name="Rectangle 12828"/>
                        <wps:cNvSpPr/>
                        <wps:spPr>
                          <a:xfrm>
                            <a:off x="1842584" y="519869"/>
                            <a:ext cx="478353" cy="168948"/>
                          </a:xfrm>
                          <a:prstGeom prst="rect">
                            <a:avLst/>
                          </a:prstGeom>
                          <a:ln>
                            <a:noFill/>
                          </a:ln>
                        </wps:spPr>
                        <wps:txbx>
                          <w:txbxContent>
                            <w:p w:rsidR="000A71FD" w:rsidRDefault="000A71FD">
                              <w:r>
                                <w:rPr>
                                  <w:rFonts w:ascii="Times New Roman" w:eastAsia="Times New Roman" w:hAnsi="Times New Roman" w:cs="Times New Roman"/>
                                </w:rPr>
                                <w:t>-0,883</w:t>
                              </w:r>
                            </w:p>
                          </w:txbxContent>
                        </wps:txbx>
                        <wps:bodyPr horzOverflow="overflow" vert="horz" lIns="0" tIns="0" rIns="0" bIns="0" rtlCol="0">
                          <a:noAutofit/>
                        </wps:bodyPr>
                      </wps:wsp>
                      <wps:wsp>
                        <wps:cNvPr id="12829" name="Rectangle 12829"/>
                        <wps:cNvSpPr/>
                        <wps:spPr>
                          <a:xfrm>
                            <a:off x="1216220" y="679890"/>
                            <a:ext cx="494568" cy="168948"/>
                          </a:xfrm>
                          <a:prstGeom prst="rect">
                            <a:avLst/>
                          </a:prstGeom>
                          <a:ln>
                            <a:noFill/>
                          </a:ln>
                        </wps:spPr>
                        <wps:txbx>
                          <w:txbxContent>
                            <w:p w:rsidR="000A71FD" w:rsidRDefault="000A71FD">
                              <w:r>
                                <w:rPr>
                                  <w:rFonts w:ascii="Times New Roman" w:eastAsia="Times New Roman" w:hAnsi="Times New Roman" w:cs="Times New Roman"/>
                                </w:rPr>
                                <w:t>r=0,96</w:t>
                              </w:r>
                            </w:p>
                          </w:txbxContent>
                        </wps:txbx>
                        <wps:bodyPr horzOverflow="overflow" vert="horz" lIns="0" tIns="0" rIns="0" bIns="0" rtlCol="0">
                          <a:noAutofit/>
                        </wps:bodyPr>
                      </wps:wsp>
                      <wps:wsp>
                        <wps:cNvPr id="12830" name="Rectangle 12830"/>
                        <wps:cNvSpPr/>
                        <wps:spPr>
                          <a:xfrm>
                            <a:off x="1257368" y="839910"/>
                            <a:ext cx="385115" cy="168948"/>
                          </a:xfrm>
                          <a:prstGeom prst="rect">
                            <a:avLst/>
                          </a:prstGeom>
                          <a:ln>
                            <a:noFill/>
                          </a:ln>
                        </wps:spPr>
                        <wps:txbx>
                          <w:txbxContent>
                            <w:p w:rsidR="000A71FD" w:rsidRDefault="000A71FD">
                              <w:r>
                                <w:rPr>
                                  <w:rFonts w:ascii="Times New Roman" w:eastAsia="Times New Roman" w:hAnsi="Times New Roman" w:cs="Times New Roman"/>
                                </w:rPr>
                                <w:t>n=26</w:t>
                              </w:r>
                            </w:p>
                          </w:txbxContent>
                        </wps:txbx>
                        <wps:bodyPr horzOverflow="overflow" vert="horz" lIns="0" tIns="0" rIns="0" bIns="0" rtlCol="0">
                          <a:noAutofit/>
                        </wps:bodyPr>
                      </wps:wsp>
                    </wpg:wgp>
                  </a:graphicData>
                </a:graphic>
              </wp:inline>
            </w:drawing>
          </mc:Choice>
          <mc:Fallback>
            <w:pict>
              <v:group id="Group 72399" o:spid="_x0000_s1162" style="width:434.45pt;height:259.85pt;mso-position-horizontal-relative:char;mso-position-vertical-relative:line" coordsize="55174,33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">
                <v:shape id="Shape 12757" o:spid="_x0000_s1163" style="position:absolute;left:2484;top:2429;width:762;height:26411;visibility:visible;mso-wrap-style:square;v-text-anchor:top" coordsize="76200,2641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gN08YA&#10;AADeAAAADwAAAGRycy9kb3ducmV2LnhtbERP22rCQBB9L/Qflin0rW6aUi2pq3irSFsoasjzkB2T&#10;kOxsyK4a/94VhL7N4VxnPO1NI07UucqygtdBBII4t7riQkG6/3r5AOE8ssbGMim4kIPp5PFhjIm2&#10;Z97SaecLEULYJaig9L5NpHR5SQbdwLbEgTvYzqAPsCuk7vAcwk0j4ygaSoMVh4YSW1qUlNe7o1Fw&#10;GP6m879s+fOWfvf1tl5l8T5bK/X81M8+QXjq/b/47t7oMD8evY/g9k64QU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EgN08YAAADeAAAADwAAAAAAAAAAAAAAAACYAgAAZHJz&#10;L2Rvd25yZXYueG1sUEsFBgAAAAAEAAQA9QAAAIsDAAAAAA==&#10;" path="m38100,l76200,76200,42672,53401r,2587691l33528,2641092r,-2587691l,76200,38100,xe" fillcolor="#868686" stroked="f" strokeweight="0">
                  <v:stroke miterlimit="83231f" joinstyle="miter"/>
                  <v:path arrowok="t" textboxrect="0,0,76200,2641092"/>
                </v:shape>
                <v:shape id="Shape 81148" o:spid="_x0000_s1164" style="position:absolute;left:2454;top:28794;width:396;height:92;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utGsQA&#10;AADeAAAADwAAAGRycy9kb3ducmV2LnhtbERPy2rCQBTdF/yH4Qru6iTiq6mjSIvgKm2j0O1t5poM&#10;Zu7EzKhpv76zKHR5OO/VpreNuFHnjWMF6TgBQVw6bbhScDzsHpcgfEDW2DgmBd/kYbMePKww0+7O&#10;H3QrQiViCPsMFdQhtJmUvqzJoh+7ljhyJ9dZDBF2ldQd3mO4beQkSebSouHYUGNLLzWV5+JqFZAx&#10;77ndXszibfaTH5/m9Pr5lSs1GvbbZxCB+vAv/nPvtYJlmk7j3ngnX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7rRrEAAAA3gAAAA8AAAAAAAAAAAAAAAAAmAIAAGRycy9k&#10;b3ducmV2LnhtbFBLBQYAAAAABAAEAPUAAACJAwAAAAA=&#10;" path="m,l39624,r,9144l,9144,,e" fillcolor="#868686" stroked="f" strokeweight="0">
                  <v:stroke miterlimit="83231f" joinstyle="miter"/>
                  <v:path arrowok="t" textboxrect="0,0,39624,9144"/>
                </v:shape>
                <v:shape id="Shape 81149" o:spid="_x0000_s1165" style="position:absolute;left:2454;top:26158;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cIgccA&#10;AADeAAAADwAAAGRycy9kb3ducmV2LnhtbESPS2vDMBCE74X8B7GF3hrZoc3DiRJCSqEnNy/IdWNt&#10;bFFr5Vhq4ubXR4VCj8PMfMPMFp2txYVabxwrSPsJCOLCacOlgv3u/XkMwgdkjbVjUvBDHhbz3sMM&#10;M+2uvKHLNpQiQthnqKAKocmk9EVFFn3fNcTRO7nWYoiyLaVu8RrhtpaDJBlKi4bjQoUNrSoqvrbf&#10;VgEZs87t8mxGn6+3fD8Z0tvhmCv19NgtpyACdeE//Nf+0ArGafoygd878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3CIHHAAAA3gAAAA8AAAAAAAAAAAAAAAAAmAIAAGRy&#10;cy9kb3ducmV2LnhtbFBLBQYAAAAABAAEAPUAAACMAwAAAAA=&#10;" path="m,l39624,r,9144l,9144,,e" fillcolor="#868686" stroked="f" strokeweight="0">
                  <v:stroke miterlimit="83231f" joinstyle="miter"/>
                  <v:path arrowok="t" textboxrect="0,0,39624,9144"/>
                </v:shape>
                <v:shape id="Shape 81150" o:spid="_x0000_s1166" style="position:absolute;left:2454;top:23506;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Q3wcYA&#10;AADeAAAADwAAAGRycy9kb3ducmV2LnhtbESPy2rCQBSG94W+w3AK7uokBS9NnQSpCK5itUK3p5nT&#10;ZGjmTJoZNfr0nYXg8ue/8S2KwbbiRL03jhWk4wQEceW04VrB4XP9PAfhA7LG1jEpuJCHIn98WGCm&#10;3Zl3dNqHWsQR9hkqaELoMil91ZBFP3YdcfR+XG8xRNnXUvd4juO2lS9JMpUWDceHBjt6b6j63R+t&#10;AjLmo7TLPzPbTq7l4XVKq6/vUqnR07B8AxFoCPfwrb3RCuZpOokAESeigM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Q3wcYAAADeAAAADwAAAAAAAAAAAAAAAACYAgAAZHJz&#10;L2Rvd25yZXYueG1sUEsFBgAAAAAEAAQA9QAAAIsDAAAAAA==&#10;" path="m,l39624,r,9144l,9144,,e" fillcolor="#868686" stroked="f" strokeweight="0">
                  <v:stroke miterlimit="83231f" joinstyle="miter"/>
                  <v:path arrowok="t" textboxrect="0,0,39624,9144"/>
                </v:shape>
                <v:shape id="Shape 81151" o:spid="_x0000_s1167" style="position:absolute;left:2454;top:20869;width:396;height:92;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iSWscA&#10;AADeAAAADwAAAGRycy9kb3ducmV2LnhtbESPT2vCQBTE74LfYXlCb7pJQZtGV5GWQk/xT4Ven9nX&#10;ZGn2bZrdavTTu0Khx2FmfsMsVr1txIk6bxwrSCcJCOLSacOVgsPH2zgD4QOyxsYxKbiQh9VyOFhg&#10;rt2Zd3Tah0pECPscFdQhtLmUvqzJop+4ljh6X66zGKLsKqk7PEe4beRjksykRcNxocaWXmoqv/e/&#10;VgEZsy3s+sc8babX4vA8o9fPY6HUw6hfz0EE6sN/+K/9rhVkaTpN4X4nXg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YklrHAAAA3gAAAA8AAAAAAAAAAAAAAAAAmAIAAGRy&#10;cy9kb3ducmV2LnhtbFBLBQYAAAAABAAEAPUAAACMAwAAAAA=&#10;" path="m,l39624,r,9144l,9144,,e" fillcolor="#868686" stroked="f" strokeweight="0">
                  <v:stroke miterlimit="83231f" joinstyle="miter"/>
                  <v:path arrowok="t" textboxrect="0,0,39624,9144"/>
                </v:shape>
                <v:shape id="Shape 81152" o:spid="_x0000_s1168" style="position:absolute;left:2454;top:18233;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oMLccA&#10;AADeAAAADwAAAGRycy9kb3ducmV2LnhtbESPT2vCQBTE7wW/w/KE3uomgn+auooohZ5itYLXZ/Y1&#10;Wcy+jdmtpv30bkHwOMzMb5jZorO1uFDrjWMF6SABQVw4bbhUsP96f5mC8AFZY+2YFPySh8W89zTD&#10;TLsrb+myC6WIEPYZKqhCaDIpfVGRRT9wDXH0vl1rMUTZllK3eI1wW8thkoylRcNxocKGVhUVp92P&#10;VUDGfOZ2eTaTzegv37+OaX045ko997vlG4hAXXiE7+0PrWCapqMh/N+JV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KDC3HAAAA3gAAAA8AAAAAAAAAAAAAAAAAmAIAAGRy&#10;cy9kb3ducmV2LnhtbFBLBQYAAAAABAAEAPUAAACMAwAAAAA=&#10;" path="m,l39624,r,9144l,9144,,e" fillcolor="#868686" stroked="f" strokeweight="0">
                  <v:stroke miterlimit="83231f" joinstyle="miter"/>
                  <v:path arrowok="t" textboxrect="0,0,39624,9144"/>
                </v:shape>
                <v:shape id="Shape 81153" o:spid="_x0000_s1169" style="position:absolute;left:2454;top:15581;width:396;height:92;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aptscA&#10;AADeAAAADwAAAGRycy9kb3ducmV2LnhtbESPT2vCQBTE70K/w/IK3uomFf9FV5GWQk9pq4LXZ/aZ&#10;LGbfptmtpn56t1DwOMzMb5jFqrO1OFPrjWMF6SABQVw4bbhUsNu+PU1B+ICssXZMCn7Jw2r50Ftg&#10;pt2Fv+i8CaWIEPYZKqhCaDIpfVGRRT9wDXH0jq61GKJsS6lbvES4reVzkoylRcNxocKGXioqTpsf&#10;q4CM+czt+ttMPkbXfDcb0+v+kCvVf+zWcxCBunAP/7fftYJpmo6G8HcnXg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6GqbbHAAAA3gAAAA8AAAAAAAAAAAAAAAAAmAIAAGRy&#10;cy9kb3ducmV2LnhtbFBLBQYAAAAABAAEAPUAAACMAwAAAAA=&#10;" path="m,l39624,r,9144l,9144,,e" fillcolor="#868686" stroked="f" strokeweight="0">
                  <v:stroke miterlimit="83231f" joinstyle="miter"/>
                  <v:path arrowok="t" textboxrect="0,0,39624,9144"/>
                </v:shape>
                <v:shape id="Shape 81154" o:spid="_x0000_s1170" style="position:absolute;left:2454;top:12945;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8xwscA&#10;AADeAAAADwAAAGRycy9kb3ducmV2LnhtbESPT2vCQBTE70K/w/IK3uomxb/RVaSl0FPaquD1mX0m&#10;i9m3aXarqZ/eLRQ8DjPzG2ax6mwtztR641hBOkhAEBdOGy4V7LZvT1MQPiBrrB2Tgl/ysFo+9BaY&#10;aXfhLzpvQikihH2GCqoQmkxKX1Rk0Q9cQxy9o2sthijbUuoWLxFua/mcJGNp0XBcqLChl4qK0+bH&#10;KiBjPnO7/jaTj9E1383G9Lo/5Er1H7v1HESgLtzD/+13rWCapqMh/N2JV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vMcLHAAAA3gAAAA8AAAAAAAAAAAAAAAAAmAIAAGRy&#10;cy9kb3ducmV2LnhtbFBLBQYAAAAABAAEAPUAAACMAwAAAAA=&#10;" path="m,l39624,r,9144l,9144,,e" fillcolor="#868686" stroked="f" strokeweight="0">
                  <v:stroke miterlimit="83231f" joinstyle="miter"/>
                  <v:path arrowok="t" textboxrect="0,0,39624,9144"/>
                </v:shape>
                <v:shape id="Shape 81155" o:spid="_x0000_s1171" style="position:absolute;left:2454;top:10308;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OUWccA&#10;AADeAAAADwAAAGRycy9kb3ducmV2LnhtbESPQWvCQBSE74L/YXlCb7qJELWpq4il0FOqVuj1Nfua&#10;LM2+TbNbjf76riD0OMzMN8xy3dtGnKjzxrGCdJKAIC6dNlwpOL6/jBcgfEDW2DgmBRfysF4NB0vM&#10;tTvznk6HUIkIYZ+jgjqENpfSlzVZ9BPXEkfvy3UWQ5RdJXWH5wi3jZwmyUxaNBwXamxpW1P5ffi1&#10;CsiYXWE3P2b+ll2L4+OMnj8+C6UeRv3mCUSgPvyH7+1XrWCRplkGtzvxCs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jlFnHAAAA3gAAAA8AAAAAAAAAAAAAAAAAmAIAAGRy&#10;cy9kb3ducmV2LnhtbFBLBQYAAAAABAAEAPUAAACMAwAAAAA=&#10;" path="m,l39624,r,9144l,9144,,e" fillcolor="#868686" stroked="f" strokeweight="0">
                  <v:stroke miterlimit="83231f" joinstyle="miter"/>
                  <v:path arrowok="t" textboxrect="0,0,39624,9144"/>
                </v:shape>
                <v:shape id="Shape 81156" o:spid="_x0000_s1172" style="position:absolute;left:2454;top:7656;width:396;height:92;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KLscA&#10;AADeAAAADwAAAGRycy9kb3ducmV2LnhtbESPT2vCQBTE70K/w/IKvekmgtGmriJKoadY/0Cvr9nX&#10;ZGn2bcxuNe2ndwuCx2FmfsPMl71txJk6bxwrSEcJCOLSacOVguPhdTgD4QOyxsYxKfglD8vFw2CO&#10;uXYX3tF5HyoRIexzVFCH0OZS+rImi37kWuLofbnOYoiyq6Tu8BLhtpHjJMmkRcNxocaW1jWV3/sf&#10;q4CMeS/s6mSm28lfcXzOaPPxWSj19NivXkAE6sM9fGu/aQWzNJ1k8H8nXg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xCi7HAAAA3gAAAA8AAAAAAAAAAAAAAAAAmAIAAGRy&#10;cy9kb3ducmV2LnhtbFBLBQYAAAAABAAEAPUAAACMAwAAAAA=&#10;" path="m,l39624,r,9144l,9144,,e" fillcolor="#868686" stroked="f" strokeweight="0">
                  <v:stroke miterlimit="83231f" joinstyle="miter"/>
                  <v:path arrowok="t" textboxrect="0,0,39624,9144"/>
                </v:shape>
                <v:shape id="Shape 81157" o:spid="_x0000_s1173" style="position:absolute;left:2454;top:5020;width:396;height:91;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2vtccA&#10;AADeAAAADwAAAGRycy9kb3ducmV2LnhtbESPT2vCQBTE74LfYXlCb7pJwX/RVUQRekpbFbw+s89k&#10;Mfs2zW417afvFgo9DjPzG2a57mwt7tR641hBOkpAEBdOGy4VnI774QyED8gaa8ek4Is8rFf93hIz&#10;7R78TvdDKEWEsM9QQRVCk0npi4os+pFriKN3da3FEGVbSt3iI8JtLZ+TZCItGo4LFTa0rai4HT6t&#10;AjLmLbebDzN9HX/np/mEdudLrtTToNssQATqwn/4r/2iFczSdDyF3zvxCs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9r7XHAAAA3gAAAA8AAAAAAAAAAAAAAAAAmAIAAGRy&#10;cy9kb3ducmV2LnhtbFBLBQYAAAAABAAEAPUAAACMAwAAAAA=&#10;" path="m,l39624,r,9144l,9144,,e" fillcolor="#868686" stroked="f" strokeweight="0">
                  <v:stroke miterlimit="83231f" joinstyle="miter"/>
                  <v:path arrowok="t" textboxrect="0,0,39624,9144"/>
                </v:shape>
                <v:shape id="Shape 81158" o:spid="_x0000_s1174" style="position:absolute;left:2454;top:2383;width:396;height:92;visibility:visible;mso-wrap-style:square;v-text-anchor:top" coordsize="396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I7x8QA&#10;AADeAAAADwAAAGRycy9kb3ducmV2LnhtbERPy2rCQBTdF/oPwy24q5MUfDR1EqQiuIrVCt3eZm6T&#10;oZk7aWbU6Nd3FoLLw3kvisG24kS9N44VpOMEBHHltOFaweFz/TwH4QOyxtYxKbiQhyJ/fFhgpt2Z&#10;d3Tah1rEEPYZKmhC6DIpfdWQRT92HXHkflxvMUTY11L3eI7htpUvSTKVFg3HhgY7em+o+t0frQIy&#10;5qO0yz8z206u5eF1Squv71Kp0dOwfAMRaAh38c290QrmaTqJe+OdeA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iO8fEAAAA3gAAAA8AAAAAAAAAAAAAAAAAmAIAAGRycy9k&#10;b3ducmV2LnhtbFBLBQYAAAAABAAEAPUAAACJAwAAAAA=&#10;" path="m,l39624,r,9144l,9144,,e" fillcolor="#868686" stroked="f" strokeweight="0">
                  <v:stroke miterlimit="83231f" joinstyle="miter"/>
                  <v:path arrowok="t" textboxrect="0,0,39624,9144"/>
                </v:shape>
                <v:shape id="Shape 12769" o:spid="_x0000_s1175" style="position:absolute;left:2865;top:28459;width:49637;height:762;visibility:visible;mso-wrap-style:square;v-text-anchor:top" coordsize="496366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LC3MMA&#10;AADeAAAADwAAAGRycy9kb3ducmV2LnhtbERPS4vCMBC+C/sfwix403R78FGNIoIgC6uoC3sdmrEt&#10;NpPQRFv31xtB8DYf33Pmy87U4kaNrywr+BomIIhzqysuFPyeNoMJCB+QNdaWScGdPCwXH705Ztq2&#10;fKDbMRQihrDPUEEZgsuk9HlJBv3QOuLInW1jMETYFFI32MZwU8s0SUbSYMWxoURH65Lyy/FqFOD6&#10;r3Xfu737GW/aK/O/T0/bXKn+Z7eagQjUhbf45d7qOD8dj6bwfCfe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LC3MMAAADeAAAADwAAAAAAAAAAAAAAAACYAgAAZHJzL2Rv&#10;d25yZXYueG1sUEsFBgAAAAAEAAQA9QAAAIgDAAAAAA==&#10;" path="m4887468,r76200,38100l4887468,76200r22799,-33528l,42672,,33527r4910266,l4887468,xe" fillcolor="#868686" stroked="f" strokeweight="0">
                  <v:stroke miterlimit="83231f" joinstyle="miter"/>
                  <v:path arrowok="t" textboxrect="0,0,4963668,76200"/>
                </v:shape>
                <v:shape id="Shape 81159" o:spid="_x0000_s1176" style="position:absolute;left:52456;top:28840;width:92;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QaZMkA&#10;AADeAAAADwAAAGRycy9kb3ducmV2LnhtbESPW2vCQBSE3wv9D8sp+BJ0k0JLjK5ShEIFS+sFL2+H&#10;7DEJzZ5Ns6vGf+8WCj4OM/MNM552phZnal1lWUEyiEEQ51ZXXCjYrN/7KQjnkTXWlknBlRxMJ48P&#10;Y8y0vfCSzitfiABhl6GC0vsmk9LlJRl0A9sQB+9oW4M+yLaQusVLgJtaPsfxqzRYcVgosaFZSfnP&#10;6mQCZVF/RQfazvfpdxTNf91195nPlOo9dW8jEJ46fw//tz+0gjRJXobwdydcAT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YQaZMkAAADeAAAADwAAAAAAAAAAAAAAAACYAgAA&#10;ZHJzL2Rvd25yZXYueG1sUEsFBgAAAAAEAAQA9QAAAI4DAAAAAA==&#10;" path="m,l9144,r,39624l,39624,,e" fillcolor="#868686" stroked="f" strokeweight="0">
                  <v:stroke miterlimit="83231f" joinstyle="miter"/>
                  <v:path arrowok="t" textboxrect="0,0,9144,39624"/>
                </v:shape>
                <v:shape id="Shape 81160" o:spid="_x0000_s1177" style="position:absolute;left:42520;top:28840;width:91;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J5RMgA&#10;AADeAAAADwAAAGRycy9kb3ducmV2LnhtbESPQWvCQBCF70L/wzIFL0E38SAhukoRChVaWm2pehuy&#10;YxKanU2zW43/vnMo9Di8ed/jW64H16oL9aHxbCCbpqCIS28brgx8vD9OclAhIltsPZOBGwVYr+5G&#10;Syysv/KOLvtYKYFwKNBAHWNXaB3KmhyGqe+IJTv73mGUs6+07fEqcNfqWZrOtcOGZaHGjjY1lV/7&#10;HyeU5/Y1OdHn9pi/Jcn2O9wOL+XGmPH98LAAFWmI/89/7SdrIM+yuQiIjqiAXv0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0nlEyAAAAN4AAAAPAAAAAAAAAAAAAAAAAJgCAABk&#10;cnMvZG93bnJldi54bWxQSwUGAAAAAAQABAD1AAAAjQMAAAAA&#10;" path="m,l9144,r,39624l,39624,,e" fillcolor="#868686" stroked="f" strokeweight="0">
                  <v:stroke miterlimit="83231f" joinstyle="miter"/>
                  <v:path arrowok="t" textboxrect="0,0,9144,39624"/>
                </v:shape>
                <v:shape id="Shape 81161" o:spid="_x0000_s1178" style="position:absolute;left:32599;top:28840;width:91;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7c38cA&#10;AADeAAAADwAAAGRycy9kb3ducmV2LnhtbESPQWvCQBSE74X+h+UVvIS6iQcJqasUQVBQtFbU3h7Z&#10;1yQ0+zZmV43/3hWEHoeZ+YYZTTpTiwu1rrKsIOnHIIhzqysuFOy+Z+8pCOeRNdaWScGNHEzGry8j&#10;zLS98hddtr4QAcIuQwWl900mpctLMuj6tiEO3q9tDfog20LqFq8Bbmo5iOOhNFhxWCixoWlJ+d/2&#10;bAJlWa+jH9ovjukmihYndzus8qlSvbfu8wOEp87/h5/tuVaQJskwgcedc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e3N/HAAAA3gAAAA8AAAAAAAAAAAAAAAAAmAIAAGRy&#10;cy9kb3ducmV2LnhtbFBLBQYAAAAABAAEAPUAAACMAwAAAAA=&#10;" path="m,l9144,r,39624l,39624,,e" fillcolor="#868686" stroked="f" strokeweight="0">
                  <v:stroke miterlimit="83231f" joinstyle="miter"/>
                  <v:path arrowok="t" textboxrect="0,0,9144,39624"/>
                </v:shape>
                <v:shape id="Shape 81162" o:spid="_x0000_s1179" style="position:absolute;left:22662;top:28840;width:91;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xCqMgA&#10;AADeAAAADwAAAGRycy9kb3ducmV2LnhtbESPQWvCQBSE74X+h+UVegm6iQcJ0U0QoaDQUqui7e2R&#10;fSah2bcxu9X4791CocdhZr5h5sVgWnGh3jWWFSTjGARxaXXDlYL97mWUgnAeWWNrmRTcyEGRPz7M&#10;MdP2yh902fpKBAi7DBXU3neZlK6syaAb2444eCfbG/RB9pXUPV4D3LRyEsdTabDhsFBjR8uayu/t&#10;jwmU1/Y9+qLD+jPdRNH67G7Ht3Kp1PPTsJiB8DT4//Bfe6UVpEkyncDvnXAFZH4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TEKoyAAAAN4AAAAPAAAAAAAAAAAAAAAAAJgCAABk&#10;cnMvZG93bnJldi54bWxQSwUGAAAAAAQABAD1AAAAjQMAAAAA&#10;" path="m,l9144,r,39624l,39624,,e" fillcolor="#868686" stroked="f" strokeweight="0">
                  <v:stroke miterlimit="83231f" joinstyle="miter"/>
                  <v:path arrowok="t" textboxrect="0,0,9144,39624"/>
                </v:shape>
                <v:shape id="Shape 81163" o:spid="_x0000_s1180" style="position:absolute;left:12741;top:28840;width:91;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DnM8gA&#10;AADeAAAADwAAAGRycy9kb3ducmV2LnhtbESPQWvCQBSE70L/w/IEL6HZpAUJ0VVEEBQsWltavT2y&#10;zyQ0+zbNbjX+e7dQ6HGYmW+Y6bw3jbhQ52rLCtI4AUFcWF1zqeD9bfWYgXAeWWNjmRTcyMF89jCY&#10;Yq7tlV/pcvClCBB2OSqovG9zKV1RkUEX25Y4eGfbGfRBdqXUHV4D3DTyKUnG0mDNYaHClpYVFV+H&#10;HxMo22YXnehjc8z2UbT5drfPl2Kp1GjYLyYgPPX+P/zXXmsFWZqOn+H3TrgCcn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AOczyAAAAN4AAAAPAAAAAAAAAAAAAAAAAJgCAABk&#10;cnMvZG93bnJldi54bWxQSwUGAAAAAAQABAD1AAAAjQMAAAAA&#10;" path="m,l9144,r,39624l,39624,,e" fillcolor="#868686" stroked="f" strokeweight="0">
                  <v:stroke miterlimit="83231f" joinstyle="miter"/>
                  <v:path arrowok="t" textboxrect="0,0,9144,39624"/>
                </v:shape>
                <v:shape id="Shape 81164" o:spid="_x0000_s1181" style="position:absolute;left:2804;top:28840;width:92;height:396;visibility:visible;mso-wrap-style:square;v-text-anchor:top" coordsize="9144,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l/R8gA&#10;AADeAAAADwAAAGRycy9kb3ducmV2LnhtbESPQWvCQBSE70L/w/IEL6HZpBQJ0VVEEBQsWltavT2y&#10;zyQ0+zbNbjX+e7dQ6HGYmW+Y6bw3jbhQ52rLCtI4AUFcWF1zqeD9bfWYgXAeWWNjmRTcyMF89jCY&#10;Yq7tlV/pcvClCBB2OSqovG9zKV1RkUEX25Y4eGfbGfRBdqXUHV4D3DTyKUnG0mDNYaHClpYVFV+H&#10;HxMo22YXnehjc8z2UbT5drfPl2Kp1GjYLyYgPPX+P/zXXmsFWZqOn+H3TrgCcn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6X9HyAAAAN4AAAAPAAAAAAAAAAAAAAAAAJgCAABk&#10;cnMvZG93bnJldi54bWxQSwUGAAAAAAQABAD1AAAAjQMAAAAA&#10;" path="m,l9144,r,39624l,39624,,e" fillcolor="#868686" stroked="f" strokeweight="0">
                  <v:stroke miterlimit="83231f" joinstyle="miter"/>
                  <v:path arrowok="t" textboxrect="0,0,9144,39624"/>
                </v:shape>
                <v:shape id="Shape 81165" o:spid="_x0000_s1182" style="position:absolute;left:40401;top:377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aqR8QA&#10;AADeAAAADwAAAGRycy9kb3ducmV2LnhtbESPQWsCMRSE7wX/Q3hCbzW7QnVZjVIEwVvRFsHbc/Pc&#10;LN28xE1ct//eCIUeh5n5hlmuB9uKnrrQOFaQTzIQxJXTDdcKvr+2bwWIEJE1to5JwS8FWK9GL0ss&#10;tbvznvpDrEWCcChRgYnRl1KGypDFMHGeOHkX11mMSXa11B3eE9y2cpplM2mx4bRg0NPGUPVzuFkF&#10;c+c/hxN6s786c0Yz74+n4qLU63j4WICINMT/8F97pxUUeT57h+eddAX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GqkfEAAAA3gAAAA8AAAAAAAAAAAAAAAAAmAIAAGRycy9k&#10;b3ducmV2LnhtbFBLBQYAAAAABAAEAPUAAACJAwAAAAA=&#10;" path="m38100,l76200,38100,38100,76200,,38100,38100,e" fillcolor="#4f81bd" stroked="f" strokeweight="0">
                  <v:stroke miterlimit="83231f" joinstyle="miter"/>
                  <v:path arrowok="t" textboxrect="0,0,76200,76200"/>
                </v:shape>
                <v:shape id="Shape 81166" o:spid="_x0000_s1183" style="position:absolute;left:12604;top:2266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Q0MMQA&#10;AADeAAAADwAAAGRycy9kb3ducmV2LnhtbESPQWvCQBSE7wX/w/IK3uomPcSQukopCN5ELQVvr9ln&#10;NjT7ds1uY/z3riB4HGbmG2axGm0nBupD61hBPstAENdOt9wo+D6s30oQISJr7ByTgisFWC0nLwus&#10;tLvwjoZ9bESCcKhQgYnRV1KG2pDFMHOeOHkn11uMSfaN1D1eEtx28j3LCmmx5bRg0NOXofpv/28V&#10;zJ3fjkf0Znd25hfNfPg5lielpq/j5weISGN8hh/tjVZQ5nlRwP1OugJ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UNDDEAAAA3gAAAA8AAAAAAAAAAAAAAAAAmAIAAGRycy9k&#10;b3ducmV2LnhtbFBLBQYAAAAABAAEAPUAAACJAwAAAAA=&#10;" path="m38100,l76200,38100,38100,76200,,38100,38100,e" fillcolor="#4f81bd" stroked="f" strokeweight="0">
                  <v:stroke miterlimit="83231f" joinstyle="miter"/>
                  <v:path arrowok="t" textboxrect="0,0,76200,76200"/>
                </v:shape>
                <v:shape id="Shape 81167" o:spid="_x0000_s1184" style="position:absolute;left:36424;top:9317;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iRq8QA&#10;AADeAAAADwAAAGRycy9kb3ducmV2LnhtbESPQWvCQBSE7wX/w/IEb3WTHkxIXUWEQm+iLQVvr9ln&#10;Nph9u2a3Mf57tyB4HGbmG2a5Hm0nBupD61hBPs9AENdOt9wo+P76eC1BhIissXNMCm4UYL2avCyx&#10;0u7KexoOsREJwqFCBSZGX0kZakMWw9x54uSdXG8xJtk3Uvd4TXDbybcsW0iLLacFg562hurz4c8q&#10;KJzfjUf0Zn9x5hdNMfwcy5NSs+m4eQcRaYzP8KP9qRWUeb4o4P9Oug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YkavEAAAA3gAAAA8AAAAAAAAAAAAAAAAAmAIAAGRycy9k&#10;b3ducmV2LnhtbFBLBQYAAAAABAAEAPUAAACJAwAAAAA=&#10;" path="m38100,l76200,38100,38100,76200,,38100,38100,e" fillcolor="#4f81bd" stroked="f" strokeweight="0">
                  <v:stroke miterlimit="83231f" joinstyle="miter"/>
                  <v:path arrowok="t" textboxrect="0,0,76200,76200"/>
                </v:shape>
                <v:shape id="Shape 81168" o:spid="_x0000_s1185" style="position:absolute;left:22327;top:1539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cF2cEA&#10;AADeAAAADwAAAGRycy9kb3ducmV2LnhtbERPTYvCMBC9L/gfwgje1rR70FKNIoKwN9FdFryNzdgU&#10;m0lsYq3/3hyEPT7e93I92Fb01IXGsYJ8moEgrpxuuFbw+7P7LECEiKyxdUwKnhRgvRp9LLHU7sEH&#10;6o+xFimEQ4kKTIy+lDJUhiyGqfPEibu4zmJMsKul7vCRwm0rv7JsJi02nBoMetoaqq7Hu1Uwd34/&#10;nNCbw82ZM5p5/3cqLkpNxsNmASLSEP/Fb/e3VlDk+SztTXfSF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HBdnBAAAA3gAAAA8AAAAAAAAAAAAAAAAAmAIAAGRycy9kb3du&#10;cmV2LnhtbFBLBQYAAAAABAAEAPUAAACGAwAAAAA=&#10;" path="m38100,l76200,38100,38100,76200,,38100,38100,e" fillcolor="#4f81bd" stroked="f" strokeweight="0">
                  <v:stroke miterlimit="83231f" joinstyle="miter"/>
                  <v:path arrowok="t" textboxrect="0,0,76200,76200"/>
                </v:shape>
                <v:shape id="Shape 81169" o:spid="_x0000_s1186" style="position:absolute;left:16170;top:2041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ugQsQA&#10;AADeAAAADwAAAGRycy9kb3ducmV2LnhtbESPQWsCMRSE7wX/Q3iF3mp2Pei6NUoRBG+iFsHbc/Pc&#10;LN28xE1ct/++KQg9DjPzDbNYDbYVPXWhcawgH2cgiCunG64VfB037wWIEJE1to5JwQ8FWC1HLwss&#10;tXvwnvpDrEWCcChRgYnRl1KGypDFMHaeOHlX11mMSXa11B0+Ety2cpJlU2mx4bRg0NPaUPV9uFsF&#10;M+d3wxm92d+cuaCZ9adzcVXq7XX4/AARaYj/4Wd7qxUUeT6dw9+ddAX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LoELEAAAA3gAAAA8AAAAAAAAAAAAAAAAAmAIAAGRycy9k&#10;b3ducmV2LnhtbFBLBQYAAAAABAAEAPUAAACJAwAAAAA=&#10;" path="m38100,l76200,38100,38100,76200,,38100,38100,e" fillcolor="#4f81bd" stroked="f" strokeweight="0">
                  <v:stroke miterlimit="83231f" joinstyle="miter"/>
                  <v:path arrowok="t" textboxrect="0,0,76200,76200"/>
                </v:shape>
                <v:shape id="Shape 81170" o:spid="_x0000_s1187" style="position:absolute;left:26304;top:1381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ifAsMA&#10;AADeAAAADwAAAGRycy9kb3ducmV2LnhtbESPzYrCMBSF9wO+Q7iCuzGtC1s6RhFhYHaiI4K7O821&#10;KTY3sYm1vv1kMTDLw/njW21G24mB+tA6VpDPMxDEtdMtNwpO35/vJYgQkTV2jknBiwJs1pO3FVba&#10;PflAwzE2Io1wqFCBidFXUobakMUwd544eVfXW4xJ9o3UPT7TuO3kIsuW0mLL6cGgp52h+nZ8WAWF&#10;8/vxgt4c7s78oCmG86W8KjWbjtsPEJHG+B/+a39pBWWeFwkg4SQU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ifAsMAAADeAAAADwAAAAAAAAAAAAAAAACYAgAAZHJzL2Rv&#10;d25yZXYueG1sUEsFBgAAAAAEAAQA9QAAAIgDAAAAAA==&#10;" path="m38100,l76200,38100,38100,76200,,38100,38100,e" fillcolor="#4f81bd" stroked="f" strokeweight="0">
                  <v:stroke miterlimit="83231f" joinstyle="miter"/>
                  <v:path arrowok="t" textboxrect="0,0,76200,76200"/>
                </v:shape>
                <v:shape id="Shape 81171" o:spid="_x0000_s1188" style="position:absolute;left:6523;top:2596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Q6mcQA&#10;AADeAAAADwAAAGRycy9kb3ducmV2LnhtbESPQWvCQBSE74X+h+UVvNVNejAhukopCL2JVgRvz+wz&#10;G8y+XbNrTP99tyB4HGbmG2axGm0nBupD61hBPs1AENdOt9wo2P+s30sQISJr7ByTgl8KsFq+viyw&#10;0u7OWxp2sREJwqFCBSZGX0kZakMWw9R54uSdXW8xJtk3Uvd4T3DbyY8sm0mLLacFg56+DNWX3c0q&#10;KJzfjEf0Znt15oSmGA7H8qzU5G38nIOINMZn+NH+1grKPC9y+L+Tr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kOpnEAAAA3gAAAA8AAAAAAAAAAAAAAAAAmAIAAGRycy9k&#10;b3ducmV2LnhtbFBLBQYAAAAABAAEAPUAAACJAwAAAAA=&#10;" path="m38100,l76200,38100,38100,76200,,38100,38100,e" fillcolor="#4f81bd" stroked="f" strokeweight="0">
                  <v:stroke miterlimit="83231f" joinstyle="miter"/>
                  <v:path arrowok="t" textboxrect="0,0,76200,76200"/>
                </v:shape>
                <v:shape id="Shape 81172" o:spid="_x0000_s1189" style="position:absolute;left:29474;top:1090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ak7sQA&#10;AADeAAAADwAAAGRycy9kb3ducmV2LnhtbESPQWvCQBSE7wX/w/IEb3UTDyZEVxGh0FvRloK3Z/aZ&#10;DWbfrtltTP99tyB4HGbmG2a9HW0nBupD61hBPs9AENdOt9wo+Pp8ey1BhIissXNMCn4pwHYzeVlj&#10;pd2dDzQcYyMShEOFCkyMvpIy1IYshrnzxMm7uN5iTLJvpO7xnuC2k4ssW0qLLacFg572hurr8ccq&#10;KJz/GE/ozeHmzBlNMXyfyotSs+m4W4GINMZn+NF+1wrKPC8W8H8nXQ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2pO7EAAAA3gAAAA8AAAAAAAAAAAAAAAAAmAIAAGRycy9k&#10;b3ducmV2LnhtbFBLBQYAAAAABAAEAPUAAACJAwAAAAA=&#10;" path="m38100,l76200,38100,38100,76200,,38100,38100,e" fillcolor="#4f81bd" stroked="f" strokeweight="0">
                  <v:stroke miterlimit="83231f" joinstyle="miter"/>
                  <v:path arrowok="t" textboxrect="0,0,76200,76200"/>
                </v:shape>
                <v:shape id="Shape 81173" o:spid="_x0000_s1190" style="position:absolute;left:4862;top:2821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oBdcUA&#10;AADeAAAADwAAAGRycy9kb3ducmV2LnhtbESPQWvCQBSE7wX/w/IKvdVNLJiQukoRBG+iLQVvr9ln&#10;NjT7ds2uMf57Vyj0OMzMN8xiNdpODNSH1rGCfJqBIK6dbrlR8PW5eS1BhIissXNMCm4UYLWcPC2w&#10;0u7KexoOsREJwqFCBSZGX0kZakMWw9R54uSdXG8xJtk3Uvd4TXDbyVmWzaXFltOCQU9rQ/Xv4WIV&#10;FM7vxiN6sz8784OmGL6P5Umpl+fx4x1EpDH+h//aW62gzPPiDR530hW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egF1xQAAAN4AAAAPAAAAAAAAAAAAAAAAAJgCAABkcnMv&#10;ZG93bnJldi54bWxQSwUGAAAAAAQABAD1AAAAigMAAAAA&#10;" path="m38100,l76200,38100,38100,76200,,38100,38100,e" fillcolor="#4f81bd" stroked="f" strokeweight="0">
                  <v:stroke miterlimit="83231f" joinstyle="miter"/>
                  <v:path arrowok="t" textboxrect="0,0,76200,76200"/>
                </v:shape>
                <v:shape id="Shape 81174" o:spid="_x0000_s1191" style="position:absolute;left:9220;top:2425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OZAcUA&#10;AADeAAAADwAAAGRycy9kb3ducmV2LnhtbESPQWvCQBSE7wX/w/IKvdVNpJiQukoRBG+iLQVvr9ln&#10;NjT7ds2uMf57Vyj0OMzMN8xiNdpODNSH1rGCfJqBIK6dbrlR8PW5eS1BhIissXNMCm4UYLWcPC2w&#10;0u7KexoOsREJwqFCBSZGX0kZakMWw9R54uSdXG8xJtk3Uvd4TXDbyVmWzaXFltOCQU9rQ/Xv4WIV&#10;FM7vxiN6sz8784OmGL6P5Umpl+fx4x1EpDH+h//aW62gzPPiDR530hW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5kBxQAAAN4AAAAPAAAAAAAAAAAAAAAAAJgCAABkcnMv&#10;ZG93bnJldi54bWxQSwUGAAAAAAQABAD1AAAAigMAAAAA&#10;" path="m38100,l76200,38100,38100,76200,,38100,38100,e" fillcolor="#4f81bd" stroked="f" strokeweight="0">
                  <v:stroke miterlimit="83231f" joinstyle="miter"/>
                  <v:path arrowok="t" textboxrect="0,0,76200,76200"/>
                </v:shape>
                <v:shape id="Shape 81175" o:spid="_x0000_s1192" style="position:absolute;left:11217;top:2504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88msUA&#10;AADeAAAADwAAAGRycy9kb3ducmV2LnhtbESPQWvCQBSE7wX/w/IKvdVNhJqQukoRBG+iLQVvr9ln&#10;NjT7ds2uMf57Vyj0OMzMN8xiNdpODNSH1rGCfJqBIK6dbrlR8PW5eS1BhIissXNMCm4UYLWcPC2w&#10;0u7KexoOsREJwqFCBSZGX0kZakMWw9R54uSdXG8xJtk3Uvd4TXDbyVmWzaXFltOCQU9rQ/Xv4WIV&#10;FM7vxiN6sz8784OmGL6P5Umpl+fx4x1EpDH+h//aW62gzPPiDR530hW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3zyaxQAAAN4AAAAPAAAAAAAAAAAAAAAAAJgCAABkcnMv&#10;ZG93bnJldi54bWxQSwUGAAAAAAQABAD1AAAAigMAAAAA&#10;" path="m38100,l76200,38100,38100,76200,,38100,38100,e" fillcolor="#4f81bd" stroked="f" strokeweight="0">
                  <v:stroke miterlimit="83231f" joinstyle="miter"/>
                  <v:path arrowok="t" textboxrect="0,0,76200,76200"/>
                </v:shape>
                <v:shape id="Shape 81176" o:spid="_x0000_s1193" style="position:absolute;left:10409;top:2728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2i7cQA&#10;AADeAAAADwAAAGRycy9kb3ducmV2LnhtbESPQWvCQBSE7wX/w/IEb3WTHkxIXUWEQm+iLQVvr9ln&#10;Nph9u2a3Mf57tyB4HGbmG2a5Hm0nBupD61hBPs9AENdOt9wo+P76eC1BhIissXNMCm4UYL2avCyx&#10;0u7KexoOsREJwqFCBSZGX0kZakMWw9x54uSdXG8xJtk3Uvd4TXDbybcsW0iLLacFg562hurz4c8q&#10;KJzfjUf0Zn9x5hdNMfwcy5NSs+m4eQcRaYzP8KP9qRWUeV4s4P9Oug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Nou3EAAAA3gAAAA8AAAAAAAAAAAAAAAAAmAIAAGRycy9k&#10;b3ducmV2LnhtbFBLBQYAAAAABAAEAPUAAACJAwAAAAA=&#10;" path="m38100,l76200,38100,38100,76200,,38100,38100,e" fillcolor="#4f81bd" stroked="f" strokeweight="0">
                  <v:stroke miterlimit="83231f" joinstyle="miter"/>
                  <v:path arrowok="t" textboxrect="0,0,76200,76200"/>
                </v:shape>
                <v:shape id="Shape 81177" o:spid="_x0000_s1194" style="position:absolute;left:10607;top:23186;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EHdsQA&#10;AADeAAAADwAAAGRycy9kb3ducmV2LnhtbESPQWvCQBSE74X+h+UVvNVNejAhukopCL2JVgRvz+wz&#10;G8y+XbNrTP99tyB4HGbmG2axGm0nBupD61hBPs1AENdOt9wo2P+s30sQISJr7ByTgl8KsFq+viyw&#10;0u7OWxp2sREJwqFCBSZGX0kZakMWw9R54uSdXW8xJtk3Uvd4T3DbyY8sm0mLLacFg56+DNWX3c0q&#10;KJzfjEf0Znt15oSmGA7H8qzU5G38nIOINMZn+NH+1grKPC8K+L+Tr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B3bEAAAA3gAAAA8AAAAAAAAAAAAAAAAAmAIAAGRycy9k&#10;b3ducmV2LnhtbFBLBQYAAAAABAAEAPUAAACJAwAAAAA=&#10;" path="m38100,l76200,38100,38100,76200,,38100,38100,e" fillcolor="#4f81bd" stroked="f" strokeweight="0">
                  <v:stroke miterlimit="83231f" joinstyle="miter"/>
                  <v:path arrowok="t" textboxrect="0,0,76200,76200"/>
                </v:shape>
                <v:shape id="Shape 81178" o:spid="_x0000_s1195" style="position:absolute;left:38420;top:614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6TBMEA&#10;AADeAAAADwAAAGRycy9kb3ducmV2LnhtbERPz2vCMBS+D/wfwhO8zbQebOmMIsJgN9GJ4O2teTbF&#10;5iU2sdb/fjkMdvz4fq82o+3EQH1oHSvI5xkI4trplhsFp+/P9xJEiMgaO8ek4EUBNuvJ2wor7Z58&#10;oOEYG5FCOFSowMToKylDbchimDtPnLir6y3GBPtG6h6fKdx2cpFlS2mx5dRg0NPOUH07PqyCwvn9&#10;eEFvDndnftAUw/lSXpWaTcftB4hIY/wX/7m/tIIyz4u0N91JV0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3ekwTBAAAA3gAAAA8AAAAAAAAAAAAAAAAAmAIAAGRycy9kb3du&#10;cmV2LnhtbFBLBQYAAAAABAAEAPUAAACGAwAAAAA=&#10;" path="m38100,l76200,38100,38100,76200,,38100,38100,e" fillcolor="#4f81bd" stroked="f" strokeweight="0">
                  <v:stroke miterlimit="83231f" joinstyle="miter"/>
                  <v:path arrowok="t" textboxrect="0,0,76200,76200"/>
                </v:shape>
                <v:shape id="Shape 81179" o:spid="_x0000_s1196" style="position:absolute;left:6249;top:2810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I2n8UA&#10;AADeAAAADwAAAGRycy9kb3ducmV2LnhtbESPQWvCQBSE7wX/w/KE3uomHkyaukoRBG+iloK31+wz&#10;G5p9u2bXmP77bkHocZiZb5jlerSdGKgPrWMF+SwDQVw73XKj4OO0fSlBhIissXNMCn4owHo1eVpi&#10;pd2dDzQcYyMShEOFCkyMvpIy1IYshpnzxMm7uN5iTLJvpO7xnuC2k/MsW0iLLacFg542hurv480q&#10;KJzfj2f05nB15gtNMXyey4tSz9Px/Q1EpDH+hx/tnVZQ5nnxCn930hW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kjafxQAAAN4AAAAPAAAAAAAAAAAAAAAAAJgCAABkcnMv&#10;ZG93bnJldi54bWxQSwUGAAAAAAQABAD1AAAAigMAAAAA&#10;" path="m38100,l76200,38100,38100,76200,,38100,38100,e" fillcolor="#4f81bd" stroked="f" strokeweight="0">
                  <v:stroke miterlimit="83231f" joinstyle="miter"/>
                  <v:path arrowok="t" textboxrect="0,0,76200,76200"/>
                </v:shape>
                <v:shape id="Shape 81180" o:spid="_x0000_s1197" style="position:absolute;left:10409;top:26737;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3vJcIA&#10;AADeAAAADwAAAGRycy9kb3ducmV2LnhtbESPzYrCMBSF94LvEK7gTtO6GEs1iggDsxt0hgF31+ba&#10;FJub2MRa394shFkezh/fejvYVvTUhcaxgnyegSCunG64VvD78zkrQISIrLF1TAqeFGC7GY/WWGr3&#10;4AP1x1iLNMKhRAUmRl9KGSpDFsPceeLkXVxnMSbZ1VJ3+EjjtpWLLPuQFhtODwY97Q1V1+PdKlg6&#10;/z2c0JvDzZkzmmX/dyouSk0nw24FItIQ/8Pv9pdWUOR5kQASTkIB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e8lwgAAAN4AAAAPAAAAAAAAAAAAAAAAAJgCAABkcnMvZG93&#10;bnJldi54bWxQSwUGAAAAAAQABAD1AAAAhwMAAAAA&#10;" path="m38100,l76200,38100,38100,76200,,38100,38100,e" fillcolor="#4f81bd" stroked="f" strokeweight="0">
                  <v:stroke miterlimit="83231f" joinstyle="miter"/>
                  <v:path arrowok="t" textboxrect="0,0,76200,76200"/>
                </v:shape>
                <v:shape id="Shape 81181" o:spid="_x0000_s1198" style="position:absolute;left:3262;top:2821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KvsQA&#10;AADeAAAADwAAAGRycy9kb3ducmV2LnhtbESPQYvCMBSE7wv+h/AEb2vaPWipRhFB2JvoLgvens2z&#10;KTYvsYm1++83C4LHYWa+YZbrwbaipy40jhXk0wwEceV0w7WC76/dewEiRGSNrWNS8EsB1qvR2xJL&#10;7R58oP4Ya5EgHEpUYGL0pZShMmQxTJ0nTt7FdRZjkl0tdYePBLet/MiymbTYcFow6GlrqLoe71bB&#10;3Pn9cEJvDjdnzmjm/c+puCg1GQ+bBYhIQ3yFn+1PraDI8yKH/zvpCs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xSr7EAAAA3gAAAA8AAAAAAAAAAAAAAAAAmAIAAGRycy9k&#10;b3ducmV2LnhtbFBLBQYAAAAABAAEAPUAAACJAwAAAAA=&#10;" path="m38100,l76200,38100,38100,76200,,38100,38100,e" fillcolor="#4f81bd" stroked="f" strokeweight="0">
                  <v:stroke miterlimit="83231f" joinstyle="miter"/>
                  <v:path arrowok="t" textboxrect="0,0,76200,76200"/>
                </v:shape>
                <v:shape id="Shape 81182" o:spid="_x0000_s1199" style="position:absolute;left:6249;top:2742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PUycQA&#10;AADeAAAADwAAAGRycy9kb3ducmV2LnhtbESPT4vCMBTE7wt+h/AEb2taD1q6RhFhYW+LfxC8vW2e&#10;TbF5iU22dr/9RhA8DjPzG2a5HmwreupC41hBPs1AEFdON1wrOB4+3wsQISJrbB2Tgj8KsF6N3pZY&#10;anfnHfX7WIsE4VCiAhOjL6UMlSGLYeo8cfIurrMYk+xqqTu8J7ht5SzL5tJiw2nBoKetoeq6/7UK&#10;Fs5/D2f0Zndz5gfNoj+di4tSk/Gw+QARaYiv8LP9pRUUeV7M4HEnX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j1MnEAAAA3gAAAA8AAAAAAAAAAAAAAAAAmAIAAGRycy9k&#10;b3ducmV2LnhtbFBLBQYAAAAABAAEAPUAAACJAwAAAAA=&#10;" path="m38100,l76200,38100,38100,76200,,38100,38100,e" fillcolor="#4f81bd" stroked="f" strokeweight="0">
                  <v:stroke miterlimit="83231f" joinstyle="miter"/>
                  <v:path arrowok="t" textboxrect="0,0,76200,76200"/>
                </v:shape>
                <v:shape id="Shape 81183" o:spid="_x0000_s1200" style="position:absolute;left:4862;top:2714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9xUsQA&#10;AADeAAAADwAAAGRycy9kb3ducmV2LnhtbESPQWsCMRSE7wX/Q3iCt5rdCnVZjSKC4E20peDtdfPc&#10;LG5e4iZd139vCoUeh5n5hlmuB9uKnrrQOFaQTzMQxJXTDdcKPj92rwWIEJE1to5JwYMCrFejlyWW&#10;2t35SP0p1iJBOJSowMToSylDZchimDpPnLyL6yzGJLta6g7vCW5b+ZZl79Jiw2nBoKetoep6+rEK&#10;5s4fhjN6c7w5841m3n+di4tSk/GwWYCINMT/8F97rxUUeV7M4PdOug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vcVLEAAAA3gAAAA8AAAAAAAAAAAAAAAAAmAIAAGRycy9k&#10;b3ducmV2LnhtbFBLBQYAAAAABAAEAPUAAACJAwAAAAA=&#10;" path="m38100,l76200,38100,38100,76200,,38100,38100,e" fillcolor="#4f81bd" stroked="f" strokeweight="0">
                  <v:stroke miterlimit="83231f" joinstyle="miter"/>
                  <v:path arrowok="t" textboxrect="0,0,76200,76200"/>
                </v:shape>
                <v:shape id="Shape 81184" o:spid="_x0000_s1201" style="position:absolute;left:9220;top:2464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bpJsQA&#10;AADeAAAADwAAAGRycy9kb3ducmV2LnhtbESPQWsCMRSE7wX/Q3iCt5rdInVZjSKC4E20peDtdfPc&#10;LG5e4iZd139vCoUeh5n5hlmuB9uKnrrQOFaQTzMQxJXTDdcKPj92rwWIEJE1to5JwYMCrFejlyWW&#10;2t35SP0p1iJBOJSowMToSylDZchimDpPnLyL6yzGJLta6g7vCW5b+ZZl79Jiw2nBoKetoep6+rEK&#10;5s4fhjN6c7w5841m3n+di4tSk/GwWYCINMT/8F97rxUUeV7M4PdOug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G6SbEAAAA3gAAAA8AAAAAAAAAAAAAAAAAmAIAAGRycy9k&#10;b3ducmV2LnhtbFBLBQYAAAAABAAEAPUAAACJAwAAAAA=&#10;" path="m38100,l76200,38100,38100,76200,,38100,38100,e" fillcolor="#4f81bd" stroked="f" strokeweight="0">
                  <v:stroke miterlimit="83231f" joinstyle="miter"/>
                  <v:path arrowok="t" textboxrect="0,0,76200,76200"/>
                </v:shape>
                <v:shape id="Shape 81185" o:spid="_x0000_s1202" style="position:absolute;left:9418;top:2649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pMvcQA&#10;AADeAAAADwAAAGRycy9kb3ducmV2LnhtbESPQWsCMRSE7wX/Q3iCt5rdgnVZjSKC4E20peDtdfPc&#10;LG5e4iZd139vCoUeh5n5hlmuB9uKnrrQOFaQTzMQxJXTDdcKPj92rwWIEJE1to5JwYMCrFejlyWW&#10;2t35SP0p1iJBOJSowMToSylDZchimDpPnLyL6yzGJLta6g7vCW5b+ZZl79Jiw2nBoKetoep6+rEK&#10;5s4fhjN6c7w5841m3n+di4tSk/GwWYCINMT/8F97rxUUeV7M4PdOug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KTL3EAAAA3gAAAA8AAAAAAAAAAAAAAAAAmAIAAGRycy9k&#10;b3ducmV2LnhtbFBLBQYAAAAABAAEAPUAAACJAwAAAAA=&#10;" path="m38100,l76200,38100,38100,76200,,38100,38100,e" fillcolor="#4f81bd" stroked="f" strokeweight="0">
                  <v:stroke miterlimit="83231f" joinstyle="miter"/>
                  <v:path arrowok="t" textboxrect="0,0,76200,76200"/>
                </v:shape>
                <v:shape id="Shape 81186" o:spid="_x0000_s1203" style="position:absolute;left:14585;top:2054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SysQA&#10;AADeAAAADwAAAGRycy9kb3ducmV2LnhtbESPQYvCMBSE7wv+h/AEb2vaPWjpGkWEhb2Juix4e9s8&#10;m2LzEptsrf/eCILHYWa+YRarwbaipy40jhXk0wwEceV0w7WCn8PXewEiRGSNrWNScKMAq+XobYGl&#10;dlfeUb+PtUgQDiUqMDH6UspQGbIYps4TJ+/kOosxya6WusNrgttWfmTZTFpsOC0Y9LQxVJ33/1bB&#10;3PntcERvdhdn/tDM+99jcVJqMh7WnyAiDfEVfra/tYIiz4sZPO6kK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Y0srEAAAA3gAAAA8AAAAAAAAAAAAAAAAAmAIAAGRycy9k&#10;b3ducmV2LnhtbFBLBQYAAAAABAAEAPUAAACJAwAAAAA=&#10;" path="m38100,l76200,38100,38100,76200,,38100,38100,e" fillcolor="#4f81bd" stroked="f" strokeweight="0">
                  <v:stroke miterlimit="83231f" joinstyle="miter"/>
                  <v:path arrowok="t" textboxrect="0,0,76200,76200"/>
                </v:shape>
                <v:shape id="Shape 81187" o:spid="_x0000_s1204" style="position:absolute;left:23317;top:16191;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3UcQA&#10;AADeAAAADwAAAGRycy9kb3ducmV2LnhtbESPQWvCQBSE74X+h+UVvNVNejAhukopCL2JVgRvz+wz&#10;G8y+XbNrTP99tyB4HGbmG2axGm0nBupD61hBPs1AENdOt9wo2P+s30sQISJr7ByTgl8KsFq+viyw&#10;0u7OWxp2sREJwqFCBSZGX0kZakMWw9R54uSdXW8xJtk3Uvd4T3DbyY8sm0mLLacFg56+DNWX3c0q&#10;KJzfjEf0Znt15oSmGA7H8qzU5G38nIOINMZn+NH+1grKPC8L+L+Tro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Ud1HEAAAA3gAAAA8AAAAAAAAAAAAAAAAAmAIAAGRycy9k&#10;b3ducmV2LnhtbFBLBQYAAAAABAAEAPUAAACJAwAAAAA=&#10;" path="m38100,l76200,38100,38100,76200,,38100,38100,e" fillcolor="#4f81bd" stroked="f" strokeweight="0">
                  <v:stroke miterlimit="83231f" joinstyle="miter"/>
                  <v:path arrowok="t" textboxrect="0,0,76200,76200"/>
                </v:shape>
                <v:shape id="Shape 81188" o:spid="_x0000_s1205" style="position:absolute;left:33650;top:1104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vjI8AA&#10;AADeAAAADwAAAGRycy9kb3ducmV2LnhtbERPTYvCMBC9C/6HMII3TethLdUoIizsbdFdFryNzdgU&#10;m0lsYq3/3hyEPT7e93o72Fb01IXGsYJ8noEgrpxuuFbw+/M5K0CEiKyxdUwKnhRguxmP1lhq9+AD&#10;9cdYixTCoUQFJkZfShkqQxbD3HnixF1cZzEm2NVSd/hI4baViyz7kBYbTg0GPe0NVdfj3SpYOv89&#10;nNCbw82ZM5pl/3cqLkpNJ8NuBSLSEP/Fb/eXVlDkeZH2pjvpCsjN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AvjI8AAAADeAAAADwAAAAAAAAAAAAAAAACYAgAAZHJzL2Rvd25y&#10;ZXYueG1sUEsFBgAAAAAEAAQA9QAAAIUDAAAAAA==&#10;" path="m38100,l76200,38100,38100,76200,,38100,38100,e" fillcolor="#4f81bd" stroked="f" strokeweight="0">
                  <v:stroke miterlimit="83231f" joinstyle="miter"/>
                  <v:path arrowok="t" textboxrect="0,0,76200,76200"/>
                </v:shape>
                <v:shape id="Shape 81189" o:spid="_x0000_s1206" style="position:absolute;left:22525;top:16191;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dGuMQA&#10;AADeAAAADwAAAGRycy9kb3ducmV2LnhtbESPQWsCMRSE7wX/Q3hCbzW7Hup2NYoIgreiLQVvz81z&#10;s7h5iZu4bv+9EQo9DjPzDbNYDbYVPXWhcawgn2QgiCunG64VfH9t3woQISJrbB2Tgl8KsFqOXhZY&#10;anfnPfWHWIsE4VCiAhOjL6UMlSGLYeI8cfLOrrMYk+xqqTu8J7ht5TTL3qXFhtOCQU8bQ9XlcLMK&#10;Zs5/Dkf0Zn915oRm1v8ci7NSr+NhPQcRaYj/4b/2Tiso8rz4gOeddAX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HRrjEAAAA3gAAAA8AAAAAAAAAAAAAAAAAmAIAAGRycy9k&#10;b3ducmV2LnhtbFBLBQYAAAAABAAEAPUAAACJAwAAAAA=&#10;" path="m38100,l76200,38100,38100,76200,,38100,38100,e" fillcolor="#4f81bd" stroked="f" strokeweight="0">
                  <v:stroke miterlimit="83231f" joinstyle="miter"/>
                  <v:path arrowok="t" textboxrect="0,0,76200,76200"/>
                </v:shape>
                <v:shape id="Shape 81190" o:spid="_x0000_s1207" style="position:absolute;left:23515;top:15398;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R5+MMA&#10;AADeAAAADwAAAGRycy9kb3ducmV2LnhtbESPzYrCMBSF9wO+Q7jC7Ma0LsZajSIDA+5EZxDcXZtr&#10;U2xuYhNrfXuzGJjl4fzxLdeDbUVPXWgcK8gnGQjiyumGawW/P98fBYgQkTW2jknBkwKsV6O3JZba&#10;PXhP/SHWIo1wKFGBidGXUobKkMUwcZ44eRfXWYxJdrXUHT7SuG3lNMs+pcWG04NBT1+GquvhbhXM&#10;nN8NJ/Rmf3PmjGbWH0/FRan38bBZgIg0xP/wX3urFRR5Pk8ACSeh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6R5+MMAAADeAAAADwAAAAAAAAAAAAAAAACYAgAAZHJzL2Rv&#10;d25yZXYueG1sUEsFBgAAAAAEAAQA9QAAAIgDAAAAAA==&#10;" path="m38100,l76200,38100,38100,76200,,38100,38100,e" fillcolor="#4f81bd" stroked="f" strokeweight="0">
                  <v:stroke miterlimit="83231f" joinstyle="miter"/>
                  <v:path arrowok="t" textboxrect="0,0,76200,76200"/>
                </v:shape>
                <v:shape id="Shape 12802" o:spid="_x0000_s1208" style="position:absolute;left:5791;top:4563;width:36226;height:23500;visibility:visible;mso-wrap-style:square;v-text-anchor:top" coordsize="3622548,2350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764sAA&#10;AADeAAAADwAAAGRycy9kb3ducmV2LnhtbERPzWrCQBC+F3yHZYTe6sQcRFJXEbXQq7EPMGSnSTQ7&#10;u2ZXjT59VxB6m4/vdxarwXbqyn1onWiYTjJQLJUzrdQafg5fH3NQIZIY6pywhjsHWC1HbwsqjLvJ&#10;nq9lrFUKkVCQhiZGXyCGqmFLYeI8S+J+XW8pJtjXaHq6pXDbYZ5lM7TUSmpoyPOm4epUXqyG4yFQ&#10;eX7ct/5xwp33NXbOoNbv42H9CSryEP/FL/e3SfPzeZbD8510Ay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I764sAAAADeAAAADwAAAAAAAAAAAAAAAACYAgAAZHJzL2Rvd25y&#10;ZXYueG1sUEsFBgAAAAAEAAQA9QAAAIUDAAAAAA==&#10;" path="m3614928,r4572,l3622548,1524r,4572l3621024,9144,7620,2350008r-4572,l,2348484r,-4572l1524,2340864,3614928,xe" fillcolor="black" stroked="f" strokeweight="0">
                  <v:stroke miterlimit="83231f" joinstyle="miter"/>
                  <v:path arrowok="t" textboxrect="0,0,3622548,2350008"/>
                </v:shape>
                <v:rect id="Rectangle 12803" o:spid="_x0000_s1209" style="position:absolute;left:1052;top:28329;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T5wcQA&#10;AADeAAAADwAAAGRycy9kb3ducmV2LnhtbERPS4vCMBC+C/sfwix401QXpFajyK6LHn0sqLehGdti&#10;MylNtNVfbwRhb/PxPWc6b00pblS7wrKCQT8CQZxaXXCm4G//24tBOI+ssbRMCu7kYD776Ewx0bbh&#10;Ld12PhMhhF2CCnLvq0RKl+Zk0PVtRRy4s60N+gDrTOoamxBuSjmMopE0WHBoyLGi75zSy+5qFKzi&#10;anFc20eTlcvT6rA5jH/2Y69U97NdTEB4av2/+O1e6zB/GEdf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U+cH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0</w:t>
                        </w:r>
                      </w:p>
                    </w:txbxContent>
                  </v:textbox>
                </v:rect>
                <v:rect id="Rectangle 12804" o:spid="_x0000_s1210" style="position:absolute;left:1052;top:25692;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1htcQA&#10;AADeAAAADwAAAGRycy9kb3ducmV2LnhtbERPS4vCMBC+C/sfwix401RZpFajyK6LHn0sqLehGdti&#10;MylNtNVfbwRhb/PxPWc6b00pblS7wrKCQT8CQZxaXXCm4G//24tBOI+ssbRMCu7kYD776Ewx0bbh&#10;Ld12PhMhhF2CCnLvq0RKl+Zk0PVtRRy4s60N+gDrTOoamxBuSjmMopE0WHBoyLGi75zSy+5qFKzi&#10;anFc20eTlcvT6rA5jH/2Y69U97NdTEB4av2/+O1e6zB/GEdf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9YbX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2</w:t>
                        </w:r>
                      </w:p>
                    </w:txbxContent>
                  </v:textbox>
                </v:rect>
                <v:rect id="Rectangle 12805" o:spid="_x0000_s1211" style="position:absolute;left:1052;top:23040;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ELsQA&#10;AADeAAAADwAAAGRycy9kb3ducmV2LnhtbERPS4vCMBC+C/sfwix401RhpVajyK6LHn0sqLehGdti&#10;MylNtNVfbwRhb/PxPWc6b00pblS7wrKCQT8CQZxaXXCm4G//24tBOI+ssbRMCu7kYD776Ewx0bbh&#10;Ld12PhMhhF2CCnLvq0RKl+Zk0PVtRRy4s60N+gDrTOoamxBuSjmMopE0WHBoyLGi75zSy+5qFKzi&#10;anFc20eTlcvT6rA5jH/2Y69U97NdTEB4av2/+O1e6zB/GEdf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xxC7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4</w:t>
                        </w:r>
                      </w:p>
                    </w:txbxContent>
                  </v:textbox>
                </v:rect>
                <v:rect id="Rectangle 12806" o:spid="_x0000_s1212" style="position:absolute;left:1052;top:20404;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NaWcUA&#10;AADeAAAADwAAAGRycy9kb3ducmV2LnhtbERPTWvCQBC9C/6HZYTedFMPIUldRarFHFsjaG9DdkyC&#10;2dmQ3Zq0v75bKHibx/uc1WY0rbhT7xrLCp4XEQji0uqGKwWn4m2egHAeWWNrmRR8k4PNejpZYabt&#10;wB90P/pKhBB2GSqove8yKV1Zk0G3sB1x4K62N+gD7CupexxCuGnlMopiabDh0FBjR681lbfjl1Fw&#10;SLrtJbc/Q9XuPw/n93O6K1Kv1NNs3L6A8DT6h/jfneswf5lEMfy9E26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I1pZ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6</w:t>
                        </w:r>
                      </w:p>
                    </w:txbxContent>
                  </v:textbox>
                </v:rect>
                <v:rect id="Rectangle 12807" o:spid="_x0000_s1213" style="position:absolute;left:1052;top:17767;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sQA&#10;AADeAAAADwAAAGRycy9kb3ducmV2LnhtbERPS4vCMBC+C/sfwix401QPa61GkV0XPfpYUG9DM7bF&#10;ZlKaaKu/3gjC3ubje8503ppS3Kh2hWUFg34Egji1uuBMwd/+txeDcB5ZY2mZFNzJwXz20Zliom3D&#10;W7rtfCZCCLsEFeTeV4mULs3JoOvbijhwZ1sb9AHWmdQ1NiHclHIYRV/SYMGhIceKvnNKL7urUbCK&#10;q8VxbR9NVi5Pq8PmMP7Zj71S3c92MQHhqfX/4rd7rcP8YRyN4PVOuEH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v/8L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8</w:t>
                        </w:r>
                      </w:p>
                    </w:txbxContent>
                  </v:textbox>
                </v:rect>
                <v:rect id="Rectangle 12808" o:spid="_x0000_s1214" style="position:absolute;left:381;top:15116;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BrsMcA&#10;AADeAAAADwAAAGRycy9kb3ducmV2LnhtbESPQW/CMAyF75P4D5GRuI0UDqgUAkJjExwZIMFuVuO1&#10;1RqnagIt/Pr5MGk3W+/5vc/Lde9qdac2VJ4NTMYJKOLc24oLA+fTx2sKKkRki7VnMvCgAOvV4GWJ&#10;mfUdf9L9GAslIRwyNFDG2GRah7wkh2HsG2LRvn3rMMraFtq22Em4q/U0SWbaYcXSUGJDbyXlP8eb&#10;M7BLm811759dUb9/7S6Hy3x7mkdjRsN+swAVqY//5r/rvRX8aZoIr7wj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3wa7D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1"/>
                          </w:rPr>
                          <w:t>10</w:t>
                        </w:r>
                      </w:p>
                    </w:txbxContent>
                  </v:textbox>
                </v:rect>
                <v:rect id="Rectangle 12809" o:spid="_x0000_s1215" style="position:absolute;left:381;top:12479;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zOK8MA&#10;AADeAAAADwAAAGRycy9kb3ducmV2LnhtbERPTYvCMBC9L/gfwgje1lQP0lajiO6ix10V1NvQjG2x&#10;mZQm2rq/fiMI3ubxPme26Ewl7tS40rKC0TACQZxZXXKu4LD//oxBOI+ssbJMCh7kYDHvfcww1bbl&#10;X7rvfC5CCLsUFRTe16mULivIoBvamjhwF9sY9AE2udQNtiHcVHIcRRNpsOTQUGBNq4Ky6+5mFGzi&#10;enna2r82r77Om+PPMVnvE6/UoN8tpyA8df4tfrm3Oswfx1ECz3fCDX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rzOK8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1"/>
                          </w:rPr>
                          <w:t>12</w:t>
                        </w:r>
                      </w:p>
                    </w:txbxContent>
                  </v:textbox>
                </v:rect>
                <v:rect id="Rectangle 12810" o:spid="_x0000_s1216" style="position:absolute;left:381;top:9843;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xa8cA&#10;AADeAAAADwAAAGRycy9kb3ducmV2LnhtbESPQW/CMAyF75P4D5GRdhspHFApBIRgExw3QAJuVuO1&#10;1RqnagLt9uvnAxI3W35+732LVe9qdac2VJ4NjEcJKOLc24oLA6fjx1sKKkRki7VnMvBLAVbLwcsC&#10;M+s7/qL7IRZKTDhkaKCMscm0DnlJDsPIN8Ry+/atwyhrW2jbYifmrtaTJJlqhxVLQokNbUrKfw43&#10;Z2CXNuvL3v91Rf1+3Z0/z7PtcRaNeR326zmoSH18ih/feyv1J+lYAARHZ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f8Wv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1"/>
                          </w:rPr>
                          <w:t>14</w:t>
                        </w:r>
                      </w:p>
                    </w:txbxContent>
                  </v:textbox>
                </v:rect>
                <v:rect id="Rectangle 12811" o:spid="_x0000_s1217" style="position:absolute;left:381;top:7191;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NU8MUA&#10;AADeAAAADwAAAGRycy9kb3ducmV2LnhtbERPTWvCQBC9F/oflil4q5t4KDF1DaFVzLHVgu1tyI5J&#10;MDsbstsk9td3BcHbPN7nrLLJtGKg3jWWFcTzCARxaXXDlYKvw/Y5AeE8ssbWMim4kINs/fiwwlTb&#10;kT9p2PtKhBB2KSqove9SKV1Zk0E3tx1x4E62N+gD7CupexxDuGnlIopepMGGQ0ONHb3VVJ73v0bB&#10;Luny78L+jVW7+dkdP47L98PSKzV7mvJXEJ4mfxff3IUO8xdJHMP1nXCDX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E1Tw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16</w:t>
                        </w:r>
                      </w:p>
                    </w:txbxContent>
                  </v:textbox>
                </v:rect>
                <v:rect id="Rectangle 12812" o:spid="_x0000_s1218" style="position:absolute;left:381;top:4554;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HKh8UA&#10;AADeAAAADwAAAGRycy9kb3ducmV2LnhtbERPS2uDQBC+F/oflin0Vtd4KMZmE0KbEI95FGxvgztV&#10;qTsr7lZtfn02EMhtPr7nLFaTacVAvWssK5hFMQji0uqGKwWfp+1LCsJ5ZI2tZVLwTw5Wy8eHBWba&#10;jnyg4egrEULYZaig9r7LpHRlTQZdZDviwP3Y3qAPsK+k7nEM4aaVSRy/SoMNh4YaO3qvqfw9/hkF&#10;u7Rbf+X2PFbt5ntX7Iv5x2nulXp+mtZvIDxN/i6+uXMd5ifpLIHrO+EGub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wcqH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18</w:t>
                        </w:r>
                      </w:p>
                    </w:txbxContent>
                  </v:textbox>
                </v:rect>
                <v:rect id="Rectangle 12813" o:spid="_x0000_s1219" style="position:absolute;left:381;top:1918;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1vHMQA&#10;AADeAAAADwAAAGRycy9kb3ducmV2LnhtbERPS4vCMBC+C/sfwix401QFqdUosqvo0ceC621oZtuy&#10;zaQ00VZ/vREEb/PxPWe2aE0prlS7wrKCQT8CQZxaXXCm4Oe47sUgnEfWWFomBTdysJh/dGaYaNvw&#10;nq4Hn4kQwi5BBbn3VSKlS3My6Pq2Ig7cn60N+gDrTOoamxBuSjmMorE0WHBoyLGir5zS/8PFKNjE&#10;1fJ3a+9NVq7Om9PuNPk+TrxS3c92OQXhqfVv8cu91WH+MB6M4P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Nbxz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20</w:t>
                        </w:r>
                      </w:p>
                    </w:txbxContent>
                  </v:textbox>
                </v:rect>
                <v:rect id="Rectangle 18360" o:spid="_x0000_s1220" style="position:absolute;left:31974;top:29898;width:1783;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1PsgA&#10;AADeAAAADwAAAGRycy9kb3ducmV2LnhtbESPT2vCQBDF7wW/wzKCt7qpgsTUVcQ/6LHVgnobstMk&#10;NDsbsqtJ++k7h0JvM8yb995vsepdrR7UhsqzgZdxAoo497biwsDHef+cggoR2WLtmQx8U4DVcvC0&#10;wMz6jt/pcYqFEhMOGRooY2wyrUNeksMw9g2x3D596zDK2hbattiJuav1JElm2mHFklBiQ5uS8q/T&#10;3Rk4pM36evQ/XVHvbofL22W+Pc+jMaNhv34FFamP/+K/76OV+ul0JgCCIz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H7U+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sz w:val="21"/>
                          </w:rPr>
                          <w:t>15</w:t>
                        </w:r>
                      </w:p>
                    </w:txbxContent>
                  </v:textbox>
                </v:rect>
                <v:rect id="Rectangle 18362" o:spid="_x0000_s1221" style="position:absolute;left:51831;top:29898;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GO0sUA&#10;AADeAAAADwAAAGRycy9kb3ducmV2LnhtbERPTWvCQBC9C/6HZYTedKOFEKNrCLZijq0WrLchO01C&#10;s7Mhu5q0v75bKPQ2j/c522w0rbhT7xrLCpaLCARxaXXDlYK382GegHAeWWNrmRR8kYNsN51sMdV2&#10;4Fe6n3wlQgi7FBXU3neplK6syaBb2I44cB+2N+gD7CupexxCuGnlKopiabDh0FBjR/uays/TzSg4&#10;Jl3+XtjvoWqfr8fLy2X9dF57pR5mY74B4Wn0/+I/d6HD/OQxXsHvO+EG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gY7S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25</w:t>
                        </w:r>
                      </w:p>
                    </w:txbxContent>
                  </v:textbox>
                </v:rect>
                <v:rect id="Rectangle 18361" o:spid="_x0000_s1222" style="position:absolute;left:41910;top:29898;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MQpcQA&#10;AADeAAAADwAAAGRycy9kb3ducmV2LnhtbERPS4vCMBC+C/6HMII3TVWQWo0iPtDjrgrqbWjGtthM&#10;ShNtd3/9ZmFhb/PxPWexak0p3lS7wrKC0TACQZxaXXCm4HLeD2IQziNrLC2Tgi9ysFp2OwtMtG34&#10;k94nn4kQwi5BBbn3VSKlS3My6Ia2Ig7cw9YGfYB1JnWNTQg3pRxH0VQaLDg05FjRJqf0eXoZBYe4&#10;Wt+O9rvJyt39cP24zrbnmVeq32vXcxCeWv8v/nMfdZgfT6Yj+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TEKX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1"/>
                          </w:rPr>
                          <w:t>20</w:t>
                        </w:r>
                      </w:p>
                    </w:txbxContent>
                  </v:textbox>
                </v:rect>
                <v:rect id="Rectangle 18357" o:spid="_x0000_s1223" style="position:absolute;left:2515;top:29898;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rn98UA&#10;AADeAAAADwAAAGRycy9kb3ducmV2LnhtbERPS2vCQBC+F/wPywje6kalNUZXEW3RY32AehuyYxLM&#10;zobs1qT99a5Q6G0+vufMFq0pxZ1qV1hWMOhHIIhTqwvOFBwPn68xCOeRNZaWScEPOVjMOy8zTLRt&#10;eEf3vc9ECGGXoILc+yqR0qU5GXR9WxEH7mprgz7AOpO6xiaEm1IOo+hdGiw4NORY0Sqn9Lb/Ngo2&#10;cbU8b+1vk5Ufl83p6zRZHyZeqV63XU5BeGr9v/jPvdVhfjx6G8PznXCD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muf3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0</w:t>
                        </w:r>
                      </w:p>
                    </w:txbxContent>
                  </v:textbox>
                </v:rect>
                <v:rect id="Rectangle 18358" o:spid="_x0000_s1224" style="position:absolute;left:12451;top:29898;width:892;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VzhcgA&#10;AADeAAAADwAAAGRycy9kb3ducmV2LnhtbESPQWvCQBCF7wX/wzJCb3VjxRJTVxGr6NGqoL0N2WkS&#10;mp0N2a1J++udQ6G3Gd6b976ZL3tXqxu1ofJsYDxKQBHn3lZcGDiftk8pqBCRLdaeycAPBVguBg9z&#10;zKzv+J1ux1goCeGQoYEyxibTOuQlOQwj3xCL9ulbh1HWttC2xU7CXa2fk+RFO6xYGkpsaF1S/nX8&#10;dgZ2abO67v1vV9Sbj93lcJm9nWbRmMdhv3oFFamP/+a/670V/HQyFV55R2b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BXOF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sz w:val="21"/>
                          </w:rPr>
                          <w:t>5</w:t>
                        </w:r>
                      </w:p>
                    </w:txbxContent>
                  </v:textbox>
                </v:rect>
                <v:rect id="Rectangle 18359" o:spid="_x0000_s1225" style="position:absolute;left:22052;top:29898;width:1784;height:16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nWHsUA&#10;AADeAAAADwAAAGRycy9kb3ducmV2LnhtbERPS2vCQBC+C/0PyxS86aYVJUldRaqiRx8F29uQnSah&#10;2dmQXU3017uC0Nt8fM+ZzjtTiQs1rrSs4G0YgSDOrC45V/B1XA9iEM4ja6wsk4IrOZjPXnpTTLVt&#10;eU+Xg89FCGGXooLC+zqV0mUFGXRDWxMH7tc2Bn2ATS51g20IN5V8j6KJNFhyaCiwps+Csr/D2SjY&#10;xPXie2tvbV6tfjan3SlZHhOvVP+1W3yA8NT5f/HTvdVhfjwaJ/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SdYe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1"/>
                          </w:rPr>
                          <w:t>10</w:t>
                        </w:r>
                      </w:p>
                    </w:txbxContent>
                  </v:textbox>
                </v:rect>
                <v:rect id="Rectangle 12815" o:spid="_x0000_s1226" style="position:absolute;width:2208;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hS88QA&#10;AADeAAAADwAAAGRycy9kb3ducmV2LnhtbERPS4vCMBC+C/sfwix401RBqdUosqvo0ceC621oZtuy&#10;zaQ00VZ/vREEb/PxPWe2aE0prlS7wrKCQT8CQZxaXXCm4Oe47sUgnEfWWFomBTdysJh/dGaYaNvw&#10;nq4Hn4kQwi5BBbn3VSKlS3My6Pq2Ig7cn60N+gDrTOoamxBuSjmMorE0WHBoyLGir5zS/8PFKNjE&#10;1fJ3a+9NVq7Om9PuNPk+TrxS3c92OQXhqfVv8cu91WH+MB6M4P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oUvP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b/>
                            <w:i/>
                            <w:sz w:val="21"/>
                          </w:rPr>
                          <w:t>Кп</w:t>
                        </w:r>
                      </w:p>
                    </w:txbxContent>
                  </v:textbox>
                </v:rect>
                <v:rect id="Rectangle 12816" o:spid="_x0000_s1227" style="position:absolute;left:1661;top:11;width:1488;height:1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rMhMMA&#10;AADeAAAADwAAAGRycy9kb3ducmV2LnhtbERPS4vCMBC+C/sfwix401QPUqtRxF3Ro48F9TY0Y1ts&#10;JqWJtvrrjSDsbT6+50znrSnFnWpXWFYw6EcgiFOrC84U/B1WvRiE88gaS8uk4EEO5rOvzhQTbRve&#10;0X3vMxFC2CWoIPe+SqR0aU4GXd9WxIG72NqgD7DOpK6xCeGmlMMoGkmDBYeGHCta5pRe9zejYB1X&#10;i9PGPpus/D2vj9vj+Ocw9kp1v9vFBISn1v+LP+6NDvOH8WAE73fCDXL2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vrMhM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b/>
                            <w:i/>
                            <w:sz w:val="14"/>
                          </w:rPr>
                          <w:t>заг</w:t>
                        </w:r>
                      </w:p>
                    </w:txbxContent>
                  </v:textbox>
                </v:rect>
                <v:rect id="Rectangle 12817" o:spid="_x0000_s1228" style="position:absolute;left:2774;top:276;width:2357;height:1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pH8QA&#10;AADeAAAADwAAAGRycy9kb3ducmV2LnhtbERPS4vCMBC+C/sfwix401QPWqtRZFfRo48F19vQzLZl&#10;m0lpoq3+eiMI3ubje85s0ZpSXKl2hWUFg34Egji1uuBMwc9x3YtBOI+ssbRMCm7kYDH/6Mww0bbh&#10;PV0PPhMhhF2CCnLvq0RKl+Zk0PVtRRy4P1sb9AHWmdQ1NiHclHIYRSNpsODQkGNFXzml/4eLUbCJ&#10;q+Xv1t6brFydN6fdafJ9nHilup/tcgrCU+vf4pd7q8P8YTwYw/OdcIO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2aR/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b/>
                            <w:i/>
                            <w:sz w:val="21"/>
                          </w:rPr>
                          <w:t>, %</w:t>
                        </w:r>
                      </w:p>
                    </w:txbxContent>
                  </v:textbox>
                </v:rect>
                <v:rect id="Rectangle 12818" o:spid="_x0000_s1229" style="position:absolute;left:49758;top:31516;width:2209;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n9bccA&#10;AADeAAAADwAAAGRycy9kb3ducmV2LnhtbESPQW/CMAyF75P4D5GRdhspHFApBIRgExw3QAJuVuO1&#10;1RqnagLt9uvnAxI3W+/5vc+LVe9qdac2VJ4NjEcJKOLc24oLA6fjx1sKKkRki7VnMvBLAVbLwcsC&#10;M+s7/qL7IRZKQjhkaKCMscm0DnlJDsPIN8SiffvWYZS1LbRtsZNwV+tJkky1w4qlocSGNiXlP4eb&#10;M7BLm/Vl7/+6on6/7s6f59n2OIvGvA779RxUpD4+zY/rvRX8SToWXnlHZ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p/W3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b/>
                            <w:i/>
                            <w:sz w:val="21"/>
                          </w:rPr>
                          <w:t>Кп</w:t>
                        </w:r>
                      </w:p>
                    </w:txbxContent>
                  </v:textbox>
                </v:rect>
                <v:rect id="Rectangle 12819" o:spid="_x0000_s1230" style="position:absolute;left:51420;top:31527;width:2614;height:13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VY9sUA&#10;AADeAAAADwAAAGRycy9kb3ducmV2LnhtbERPTWvCQBC9F/wPywi9NRs9lCS6imiLObZGiN6G7DQJ&#10;zc6G7Nak/fXdQsHbPN7nrLeT6cSNBtdaVrCIYhDEldUt1wrOxetTAsJ5ZI2dZVLwTQ62m9nDGjNt&#10;R36n28nXIoSwy1BB432fSemqhgy6yPbEgfuwg0Ef4FBLPeAYwk0nl3H8LA22HBoa7GnfUPV5+jIK&#10;jkm/u+T2Z6y7l+uxfCvTQ5F6pR7n024FwtPk7+J/d67D/GWySOHvnXCD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ZVj2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b/>
                            <w:i/>
                            <w:sz w:val="14"/>
                          </w:rPr>
                          <w:t>відкр</w:t>
                        </w:r>
                      </w:p>
                    </w:txbxContent>
                  </v:textbox>
                </v:rect>
                <v:rect id="Rectangle 12820" o:spid="_x0000_s1231" style="position:absolute;left:53386;top:31792;width:2378;height:1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M71scA&#10;AADeAAAADwAAAGRycy9kb3ducmV2LnhtbESPQW/CMAyF70j7D5En7QbpephKISDENsFxAyTgZjWm&#10;rWicqslot18/H5C42fLze++bLwfXqBt1ofZs4HWSgCIuvK25NHDYf44zUCEiW2w8k4FfCrBcPI3m&#10;mFvf8zfddrFUYsIhRwNVjG2udSgqchgmviWW28V3DqOsXalth72Yu0anSfKmHdYsCRW2tK6ouO5+&#10;nIFN1q5OW//Xl83HeXP8Ok7f99NozMvzsJqBijTEh/j+vbVSP81SARAcmUEv/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zO9b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b/>
                            <w:i/>
                            <w:sz w:val="21"/>
                          </w:rPr>
                          <w:t>, %</w:t>
                        </w:r>
                      </w:p>
                    </w:txbxContent>
                  </v:textbox>
                </v:rect>
                <v:rect id="Rectangle 12821" o:spid="_x0000_s1232" style="position:absolute;left:6020;top:4913;width:2234;height:2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eTcUA&#10;AADeAAAADwAAAGRycy9kb3ducmV2LnhtbERPS2uDQBC+F/oflin0Vtd4KMZmE0KbEI95FGxvgztV&#10;qTsr7lZtfn02EMhtPr7nLFaTacVAvWssK5hFMQji0uqGKwWfp+1LCsJ5ZI2tZVLwTw5Wy8eHBWba&#10;jnyg4egrEULYZaig9r7LpHRlTQZdZDviwP3Y3qAPsK+k7nEM4aaVSRy/SoMNh4YaO3qvqfw9/hkF&#10;u7Rbf+X2PFbt5ntX7Iv5x2nulXp+mtZvIDxN/i6+uXMd5idpMoPrO+EGub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f55N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rPr>
                          <w:t>Кп</w:t>
                        </w:r>
                      </w:p>
                    </w:txbxContent>
                  </v:textbox>
                </v:rect>
                <v:rect id="Rectangle 12822" o:spid="_x0000_s1233" style="position:absolute;left:7696;top:4908;width:1541;height:1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0AOsUA&#10;AADeAAAADwAAAGRycy9kb3ducmV2LnhtbERPTWvCQBC9C/0PyxS86aY5lJi6irRKcrRGsL0N2WkS&#10;mp0N2W0S/fXdQsHbPN7nrLeTacVAvWssK3haRiCIS6sbrhSci8MiAeE8ssbWMim4koPt5mG2xlTb&#10;kd9pOPlKhBB2KSqove9SKV1Zk0G3tB1x4L5sb9AH2FdS9ziGcNPKOIqepcGGQ0ONHb3WVH6ffoyC&#10;LOl2H7m9jVW7/8wux8vqrVh5peaP0+4FhKfJ38X/7lyH+XESx/D3TrhB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rQA6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15"/>
                          </w:rPr>
                          <w:t>заг</w:t>
                        </w:r>
                      </w:p>
                    </w:txbxContent>
                  </v:textbox>
                </v:rect>
                <v:rect id="Rectangle 12823" o:spid="_x0000_s1234" style="position:absolute;left:8855;top:5097;width:309;height:1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GlocQA&#10;AADeAAAADwAAAGRycy9kb3ducmV2LnhtbERPTWvCQBC9C/0PyxS86aYRJKauIq2iRzUF29uQnSah&#10;2dmQXU3017uC0Ns83ufMl72pxYVaV1lW8DaOQBDnVldcKPjKNqMEhPPIGmvLpOBKDpaLl8EcU207&#10;PtDl6AsRQtilqKD0vkmldHlJBt3YNsSB+7WtQR9gW0jdYhfCTS3jKJpKgxWHhhIb+igp/zuejYJt&#10;0qy+d/bWFfX6Z3van2af2cwrNXztV+8gPPX+X/x073SYHyfxBB7vhBv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hpaH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15"/>
                          </w:rPr>
                          <w:t xml:space="preserve"> </w:t>
                        </w:r>
                      </w:p>
                    </w:txbxContent>
                  </v:textbox>
                </v:rect>
                <v:rect id="Rectangle 71078" o:spid="_x0000_s1235" style="position:absolute;left:9891;top:5198;width:6040;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vMQA&#10;AADeAAAADwAAAGRycy9kb3ducmV2LnhtbERPy4rCMBTdC/5DuII7TXXho9NUxAe6nFFBZ3dp7rRl&#10;mpvSRFv9+sliwOXhvJNVZyrxoMaVlhVMxhEI4szqknMFl/N+tADhPLLGyjIpeJKDVdrvJRhr2/IX&#10;PU4+FyGEXYwKCu/rWEqXFWTQjW1NHLgf2xj0ATa51A22IdxUchpFM2mw5NBQYE2bgrLf090oOCzq&#10;9e1oX21e7b4P18/rcnteeqWGg279AcJT59/if/dRK5hPonnYG+6EKyD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7rrbz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 xml:space="preserve"> 0,979* </w:t>
                        </w:r>
                      </w:p>
                    </w:txbxContent>
                  </v:textbox>
                </v:rect>
                <v:rect id="Rectangle 71077" o:spid="_x0000_s1236" style="position:absolute;left:9098;top:5198;width:1052;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Q5zsYA&#10;AADeAAAADwAAAGRycy9kb3ducmV2LnhtbESPT4vCMBTE78J+h/AWvGmqB6vVKLKr6NE/C663R/O2&#10;Ldu8lCba6qc3guBxmJnfMLNFa0pxpdoVlhUM+hEI4tTqgjMFP8d1bwzCeWSNpWVScCMHi/lHZ4aJ&#10;tg3v6XrwmQgQdgkqyL2vEildmpNB17cVcfD+bG3QB1lnUtfYBLgp5TCKRtJgwWEhx4q+ckr/Dxej&#10;YDOulr9be2+ycnXenHanyfdx4pXqfrbLKQhPrX+HX+2tVhAPojiG551wBe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3Q5zs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rPr>
                          <w:t>=</w:t>
                        </w:r>
                      </w:p>
                    </w:txbxContent>
                  </v:textbox>
                </v:rect>
                <v:rect id="Rectangle 12825" o:spid="_x0000_s1237" style="position:absolute;left:14417;top:4913;width:2234;height:20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SYTsQA&#10;AADeAAAADwAAAGRycy9kb3ducmV2LnhtbERPTWvCQBC9C/0PyxS86aYBJaauIq2iRzUF29uQnSah&#10;2dmQXU3017uC0Ns83ufMl72pxYVaV1lW8DaOQBDnVldcKPjKNqMEhPPIGmvLpOBKDpaLl8EcU207&#10;PtDl6AsRQtilqKD0vkmldHlJBt3YNsSB+7WtQR9gW0jdYhfCTS3jKJpKgxWHhhIb+igp/zuejYJt&#10;0qy+d/bWFfX6Z3van2af2cwrNXztV+8gPPX+X/x073SYHyfxBB7vhBv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EmE7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Кп</w:t>
                        </w:r>
                      </w:p>
                    </w:txbxContent>
                  </v:textbox>
                </v:rect>
                <v:rect id="Rectangle 12826" o:spid="_x0000_s1238" style="position:absolute;left:16094;top:4908;width:2786;height:1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YGOcUA&#10;AADeAAAADwAAAGRycy9kb3ducmV2LnhtbERPS2vCQBC+C/6HZYTedNMcQozZiPSBObYqqLchO01C&#10;s7MhuzVpf323UPA2H99z8u1kOnGjwbWWFTyuIhDEldUt1wpOx9dlCsJ5ZI2dZVLwTQ62xXyWY6bt&#10;yO90O/hahBB2GSpovO8zKV3VkEG3sj1x4D7sYNAHONRSDziGcNPJOIoSabDl0NBgT08NVZ+HL6Ng&#10;n/a7S2l/xrp7ue7Pb+f183HtlXpYTLsNCE+Tv4v/3aUO8+M0TuDvnXCDL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lgY5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15"/>
                          </w:rPr>
                          <w:t>відкр</w:t>
                        </w:r>
                      </w:p>
                    </w:txbxContent>
                  </v:textbox>
                </v:rect>
                <v:rect id="Rectangle 12827" o:spid="_x0000_s1239" style="position:absolute;left:18197;top:5097;width:309;height:1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qjosQA&#10;AADeAAAADwAAAGRycy9kb3ducmV2LnhtbERPTWvCQBC9C/0PyxS86aY5aExdRVpFj2oKtrchO01C&#10;s7Mhu5ror3cFobd5vM+ZL3tTiwu1rrKs4G0cgSDOra64UPCVbUYJCOeRNdaWScGVHCwXL4M5ptp2&#10;fKDL0RcihLBLUUHpfZNK6fKSDLqxbYgD92tbgz7AtpC6xS6Em1rGUTSRBisODSU29FFS/nc8GwXb&#10;pFl97+ytK+r1z/a0P80+s5lXavjar95BeOr9v/jp3ukwP07iKTzeCTf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ao6L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15"/>
                          </w:rPr>
                          <w:t xml:space="preserve"> </w:t>
                        </w:r>
                      </w:p>
                    </w:txbxContent>
                  </v:textbox>
                </v:rect>
                <v:rect id="Rectangle 12828" o:spid="_x0000_s1240" style="position:absolute;left:18425;top:5198;width:4784;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U30McA&#10;AADeAAAADwAAAGRycy9kb3ducmV2LnhtbESPQW/CMAyF70j7D5En7QbpephKISDENsFxAyTgZjWm&#10;rWicqslot18/H5C42XrP732eLwfXqBt1ofZs4HWSgCIuvK25NHDYf44zUCEiW2w8k4FfCrBcPI3m&#10;mFvf8zfddrFUEsIhRwNVjG2udSgqchgmviUW7eI7h1HWrtS2w17CXaPTJHnTDmuWhgpbWldUXHc/&#10;zsAma1enrf/ry+bjvDl+Hafv+2k05uV5WM1ARRriw3y/3lrBT7NUeOUdmUEv/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FN9D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rPr>
                          <w:t>-0,883</w:t>
                        </w:r>
                      </w:p>
                    </w:txbxContent>
                  </v:textbox>
                </v:rect>
                <v:rect id="Rectangle 12829" o:spid="_x0000_s1241" style="position:absolute;left:12162;top:6798;width:4945;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mSS8QA&#10;AADeAAAADwAAAGRycy9kb3ducmV2LnhtbERPS2vCQBC+C/0PyxS86aY5SJK6CdIHerQqWG9DdkxC&#10;s7Mhu5ror+8WCt7m43vOshhNK67Uu8aygpd5BIK4tLrhSsFh/zlLQDiPrLG1TApu5KDInyZLzLQd&#10;+IuuO1+JEMIuQwW1910mpStrMujmtiMO3Nn2Bn2AfSV1j0MIN62Mo2ghDTYcGmrs6K2m8md3MQrW&#10;Sbf63tj7ULUfp/Vxe0zf96lXavo8rl5BeBr9Q/zv3ugwP07iFP7eCT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Jkkv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r=0,96</w:t>
                        </w:r>
                      </w:p>
                    </w:txbxContent>
                  </v:textbox>
                </v:rect>
                <v:rect id="Rectangle 12830" o:spid="_x0000_s1242" style="position:absolute;left:12573;top:8399;width:3851;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qtC8cA&#10;AADeAAAADwAAAGRycy9kb3ducmV2LnhtbESPT2vCQBDF74LfYRmhN91oocToKtI/6NFqQb0N2TEJ&#10;ZmdDdmvSfnrnUOhthnnz3vst172r1Z3aUHk2MJ0koIhzbysuDHwdP8YpqBCRLdaeycAPBVivhoMl&#10;ZtZ3/En3QyyUmHDI0EAZY5NpHfKSHIaJb4jldvWtwyhrW2jbYifmrtazJHnRDiuWhBIbei0pvx2+&#10;nYFt2mzOO//bFfX7ZXvan+Zvx3k05mnUbxagIvXxX/z3vbNSf5Y+C4DgyAx69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3qrQv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rPr>
                          <w:t>n=26</w:t>
                        </w:r>
                      </w:p>
                    </w:txbxContent>
                  </v:textbox>
                </v:rect>
                <w10:anchorlock/>
              </v:group>
            </w:pict>
          </mc:Fallback>
        </mc:AlternateContent>
      </w:r>
    </w:p>
    <w:p w:rsidR="000861FE" w:rsidRDefault="00EE4996">
      <w:pPr>
        <w:spacing w:after="0"/>
        <w:ind w:right="577"/>
        <w:jc w:val="right"/>
      </w:pPr>
      <w:r>
        <w:rPr>
          <w:rFonts w:ascii="Times New Roman" w:eastAsia="Times New Roman" w:hAnsi="Times New Roman" w:cs="Times New Roman"/>
          <w:sz w:val="24"/>
        </w:rPr>
        <w:t xml:space="preserve"> </w:t>
      </w:r>
    </w:p>
    <w:p w:rsidR="000861FE" w:rsidRPr="00907E75" w:rsidRDefault="0071312A" w:rsidP="000E3C0B">
      <w:pPr>
        <w:spacing w:after="4" w:line="360" w:lineRule="auto"/>
        <w:ind w:left="-5" w:right="56" w:hanging="10"/>
        <w:rPr>
          <w:rFonts w:ascii="Times New Roman" w:hAnsi="Times New Roman" w:cs="Times New Roman"/>
          <w:sz w:val="28"/>
          <w:szCs w:val="28"/>
        </w:rPr>
      </w:pPr>
      <w:r>
        <w:rPr>
          <w:rFonts w:ascii="Times New Roman" w:eastAsia="Times New Roman" w:hAnsi="Times New Roman" w:cs="Times New Roman"/>
          <w:sz w:val="28"/>
          <w:szCs w:val="28"/>
          <w:lang w:val="uk-UA"/>
        </w:rPr>
        <w:t>Рисунок 4.1- Г</w:t>
      </w:r>
      <w:r w:rsidR="00EE4996" w:rsidRPr="00907E75">
        <w:rPr>
          <w:rFonts w:ascii="Times New Roman" w:eastAsia="Times New Roman" w:hAnsi="Times New Roman" w:cs="Times New Roman"/>
          <w:sz w:val="28"/>
          <w:szCs w:val="28"/>
        </w:rPr>
        <w:t xml:space="preserve">рафік зв'язку загальної і відкритої пористості нижньоменілітового продуктивного горизонту. </w:t>
      </w:r>
    </w:p>
    <w:p w:rsidR="007C2987" w:rsidRDefault="00EE4996">
      <w:pPr>
        <w:spacing w:after="0"/>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7C2987" w:rsidRDefault="007C2987">
      <w:pPr>
        <w:spacing w:after="0"/>
      </w:pPr>
    </w:p>
    <w:p w:rsidR="000861FE" w:rsidRDefault="00EE4996">
      <w:pPr>
        <w:spacing w:after="176"/>
        <w:ind w:left="214"/>
      </w:pPr>
      <w:r>
        <w:rPr>
          <w:noProof/>
        </w:rPr>
        <w:drawing>
          <wp:inline distT="0" distB="0" distL="0" distR="0">
            <wp:extent cx="5602225" cy="3453384"/>
            <wp:effectExtent l="0" t="0" r="0" b="0"/>
            <wp:docPr id="79387" name="Picture 79387"/>
            <wp:cNvGraphicFramePr/>
            <a:graphic xmlns:a="http://schemas.openxmlformats.org/drawingml/2006/main">
              <a:graphicData uri="http://schemas.openxmlformats.org/drawingml/2006/picture">
                <pic:pic xmlns:pic="http://schemas.openxmlformats.org/drawingml/2006/picture">
                  <pic:nvPicPr>
                    <pic:cNvPr id="79387" name="Picture 79387"/>
                    <pic:cNvPicPr/>
                  </pic:nvPicPr>
                  <pic:blipFill>
                    <a:blip r:embed="rId33"/>
                    <a:stretch>
                      <a:fillRect/>
                    </a:stretch>
                  </pic:blipFill>
                  <pic:spPr>
                    <a:xfrm>
                      <a:off x="0" y="0"/>
                      <a:ext cx="5602225" cy="3453384"/>
                    </a:xfrm>
                    <a:prstGeom prst="rect">
                      <a:avLst/>
                    </a:prstGeom>
                  </pic:spPr>
                </pic:pic>
              </a:graphicData>
            </a:graphic>
          </wp:inline>
        </w:drawing>
      </w:r>
    </w:p>
    <w:p w:rsidR="000861FE" w:rsidRDefault="00EE4996">
      <w:pPr>
        <w:spacing w:after="0"/>
        <w:ind w:left="10" w:right="441" w:hanging="10"/>
        <w:jc w:val="right"/>
      </w:pPr>
      <w:r>
        <w:rPr>
          <w:rFonts w:ascii="Times New Roman" w:eastAsia="Times New Roman" w:hAnsi="Times New Roman" w:cs="Times New Roman"/>
          <w:b/>
          <w:i/>
          <w:sz w:val="21"/>
        </w:rPr>
        <w:t>Кп</w:t>
      </w:r>
      <w:r>
        <w:rPr>
          <w:rFonts w:ascii="Times New Roman" w:eastAsia="Times New Roman" w:hAnsi="Times New Roman" w:cs="Times New Roman"/>
          <w:b/>
          <w:i/>
          <w:sz w:val="14"/>
        </w:rPr>
        <w:t>відкр</w:t>
      </w:r>
      <w:r>
        <w:rPr>
          <w:rFonts w:ascii="Times New Roman" w:eastAsia="Times New Roman" w:hAnsi="Times New Roman" w:cs="Times New Roman"/>
          <w:b/>
          <w:i/>
          <w:sz w:val="21"/>
        </w:rPr>
        <w:t>, %</w:t>
      </w:r>
    </w:p>
    <w:p w:rsidR="000861FE" w:rsidRPr="00907E75" w:rsidRDefault="00EE4996">
      <w:pPr>
        <w:spacing w:after="0"/>
        <w:ind w:right="147"/>
        <w:jc w:val="right"/>
        <w:rPr>
          <w:sz w:val="28"/>
          <w:szCs w:val="28"/>
        </w:rPr>
      </w:pPr>
      <w:r w:rsidRPr="00907E75">
        <w:rPr>
          <w:rFonts w:ascii="Times New Roman" w:eastAsia="Times New Roman" w:hAnsi="Times New Roman" w:cs="Times New Roman"/>
          <w:sz w:val="28"/>
          <w:szCs w:val="28"/>
        </w:rPr>
        <w:t xml:space="preserve"> </w:t>
      </w:r>
    </w:p>
    <w:p w:rsidR="007C2987" w:rsidRPr="007C2987" w:rsidRDefault="007C2987" w:rsidP="007C2987">
      <w:pPr>
        <w:jc w:val="both"/>
      </w:pPr>
      <w:r w:rsidRPr="007C2987">
        <w:t>Рисунок 4.2 – Залежність коефіцієнта відкритої пористості від карбонатності нижньоменілітового продуктивного горизонту.</w:t>
      </w:r>
    </w:p>
    <w:p w:rsidR="000861FE" w:rsidRPr="00907E75" w:rsidRDefault="00EE4996">
      <w:pPr>
        <w:spacing w:after="0"/>
        <w:rPr>
          <w:sz w:val="28"/>
          <w:szCs w:val="28"/>
        </w:rPr>
      </w:pPr>
      <w:r w:rsidRPr="00907E75">
        <w:rPr>
          <w:rFonts w:ascii="Times New Roman" w:eastAsia="Times New Roman" w:hAnsi="Times New Roman" w:cs="Times New Roman"/>
          <w:sz w:val="28"/>
          <w:szCs w:val="28"/>
        </w:rPr>
        <w:t xml:space="preserve"> </w:t>
      </w:r>
    </w:p>
    <w:p w:rsidR="007C2987" w:rsidRDefault="00EE4996">
      <w:pPr>
        <w:spacing w:after="0"/>
      </w:pPr>
      <w:r>
        <w:rPr>
          <w:rFonts w:ascii="Times New Roman" w:eastAsia="Times New Roman" w:hAnsi="Times New Roman" w:cs="Times New Roman"/>
          <w:sz w:val="24"/>
        </w:rPr>
        <w:lastRenderedPageBreak/>
        <w:t xml:space="preserve"> </w:t>
      </w:r>
    </w:p>
    <w:p w:rsidR="000861FE" w:rsidRDefault="00EE4996">
      <w:pPr>
        <w:spacing w:after="241"/>
        <w:ind w:left="214"/>
      </w:pPr>
      <w:r>
        <w:rPr>
          <w:noProof/>
        </w:rPr>
        <w:drawing>
          <wp:inline distT="0" distB="0" distL="0" distR="0">
            <wp:extent cx="5635752" cy="3550920"/>
            <wp:effectExtent l="0" t="0" r="0" b="0"/>
            <wp:docPr id="79389" name="Picture 79389"/>
            <wp:cNvGraphicFramePr/>
            <a:graphic xmlns:a="http://schemas.openxmlformats.org/drawingml/2006/main">
              <a:graphicData uri="http://schemas.openxmlformats.org/drawingml/2006/picture">
                <pic:pic xmlns:pic="http://schemas.openxmlformats.org/drawingml/2006/picture">
                  <pic:nvPicPr>
                    <pic:cNvPr id="79389" name="Picture 79389"/>
                    <pic:cNvPicPr/>
                  </pic:nvPicPr>
                  <pic:blipFill>
                    <a:blip r:embed="rId34"/>
                    <a:stretch>
                      <a:fillRect/>
                    </a:stretch>
                  </pic:blipFill>
                  <pic:spPr>
                    <a:xfrm>
                      <a:off x="0" y="0"/>
                      <a:ext cx="5635752" cy="3550920"/>
                    </a:xfrm>
                    <a:prstGeom prst="rect">
                      <a:avLst/>
                    </a:prstGeom>
                  </pic:spPr>
                </pic:pic>
              </a:graphicData>
            </a:graphic>
          </wp:inline>
        </w:drawing>
      </w:r>
    </w:p>
    <w:p w:rsidR="000861FE" w:rsidRPr="00907E75" w:rsidRDefault="00EE4996">
      <w:pPr>
        <w:spacing w:after="0"/>
        <w:ind w:left="10" w:right="347" w:hanging="10"/>
        <w:jc w:val="right"/>
        <w:rPr>
          <w:sz w:val="28"/>
          <w:szCs w:val="28"/>
        </w:rPr>
      </w:pPr>
      <w:r w:rsidRPr="00907E75">
        <w:rPr>
          <w:rFonts w:ascii="Times New Roman" w:eastAsia="Times New Roman" w:hAnsi="Times New Roman" w:cs="Times New Roman"/>
          <w:b/>
          <w:i/>
          <w:sz w:val="28"/>
          <w:szCs w:val="28"/>
        </w:rPr>
        <w:t>Кпвідкр, %</w:t>
      </w:r>
    </w:p>
    <w:p w:rsidR="000861FE" w:rsidRDefault="00EE4996">
      <w:pPr>
        <w:spacing w:after="0"/>
        <w:ind w:right="53"/>
        <w:jc w:val="right"/>
      </w:pPr>
      <w:r>
        <w:rPr>
          <w:rFonts w:ascii="Times New Roman" w:eastAsia="Times New Roman" w:hAnsi="Times New Roman" w:cs="Times New Roman"/>
          <w:sz w:val="24"/>
        </w:rPr>
        <w:t xml:space="preserve"> </w:t>
      </w:r>
    </w:p>
    <w:p w:rsidR="007C2987" w:rsidRPr="007C2987" w:rsidRDefault="007C2987" w:rsidP="007C2987">
      <w:pPr>
        <w:jc w:val="both"/>
        <w:rPr>
          <w:rFonts w:ascii="Times New Roman" w:hAnsi="Times New Roman" w:cs="Times New Roman"/>
        </w:rPr>
      </w:pPr>
      <w:r w:rsidRPr="007C2987">
        <w:rPr>
          <w:rFonts w:ascii="Times New Roman" w:hAnsi="Times New Roman" w:cs="Times New Roman"/>
        </w:rPr>
        <w:t>Рисунок 4.3 – Залежність коефіцієнта відкритої пористості від карбонатності вигодсько-манявського продуктивного горизонту.</w:t>
      </w:r>
    </w:p>
    <w:p w:rsidR="000861FE" w:rsidRPr="00907E75" w:rsidRDefault="00EE4996">
      <w:pPr>
        <w:spacing w:after="0"/>
        <w:rPr>
          <w:sz w:val="28"/>
          <w:szCs w:val="28"/>
        </w:rPr>
      </w:pPr>
      <w:r w:rsidRPr="00907E75">
        <w:rPr>
          <w:rFonts w:ascii="Times New Roman" w:eastAsia="Times New Roman" w:hAnsi="Times New Roman" w:cs="Times New Roman"/>
          <w:sz w:val="28"/>
          <w:szCs w:val="28"/>
        </w:rPr>
        <w:t xml:space="preserve"> </w:t>
      </w:r>
    </w:p>
    <w:p w:rsidR="000861FE" w:rsidRDefault="00EE4996">
      <w:pPr>
        <w:spacing w:after="155"/>
        <w:ind w:left="202"/>
      </w:pPr>
      <w:r>
        <w:rPr>
          <w:noProof/>
        </w:rPr>
        <mc:AlternateContent>
          <mc:Choice Requires="wpg">
            <w:drawing>
              <wp:inline distT="0" distB="0" distL="0" distR="0">
                <wp:extent cx="5493258" cy="3249946"/>
                <wp:effectExtent l="0" t="0" r="0" b="0"/>
                <wp:docPr id="79169" name="Group 79169"/>
                <wp:cNvGraphicFramePr/>
                <a:graphic xmlns:a="http://schemas.openxmlformats.org/drawingml/2006/main">
                  <a:graphicData uri="http://schemas.microsoft.com/office/word/2010/wordprocessingGroup">
                    <wpg:wgp>
                      <wpg:cNvGrpSpPr/>
                      <wpg:grpSpPr>
                        <a:xfrm>
                          <a:off x="0" y="0"/>
                          <a:ext cx="5493258" cy="3249946"/>
                          <a:chOff x="0" y="0"/>
                          <a:chExt cx="5493258" cy="3249946"/>
                        </a:xfrm>
                      </wpg:grpSpPr>
                      <wps:wsp>
                        <wps:cNvPr id="13634" name="Shape 13634"/>
                        <wps:cNvSpPr/>
                        <wps:spPr>
                          <a:xfrm>
                            <a:off x="283464" y="227706"/>
                            <a:ext cx="76200" cy="2807208"/>
                          </a:xfrm>
                          <a:custGeom>
                            <a:avLst/>
                            <a:gdLst/>
                            <a:ahLst/>
                            <a:cxnLst/>
                            <a:rect l="0" t="0" r="0" b="0"/>
                            <a:pathLst>
                              <a:path w="76200" h="2807208">
                                <a:moveTo>
                                  <a:pt x="38100" y="0"/>
                                </a:moveTo>
                                <a:lnTo>
                                  <a:pt x="76200" y="76200"/>
                                </a:lnTo>
                                <a:lnTo>
                                  <a:pt x="42672" y="53401"/>
                                </a:lnTo>
                                <a:lnTo>
                                  <a:pt x="42672" y="2807208"/>
                                </a:lnTo>
                                <a:lnTo>
                                  <a:pt x="33528" y="2807208"/>
                                </a:lnTo>
                                <a:lnTo>
                                  <a:pt x="33528" y="53401"/>
                                </a:lnTo>
                                <a:lnTo>
                                  <a:pt x="0" y="76200"/>
                                </a:lnTo>
                                <a:lnTo>
                                  <a:pt x="38100" y="0"/>
                                </a:lnTo>
                                <a:close/>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1" name="Shape 81191"/>
                        <wps:cNvSpPr/>
                        <wps:spPr>
                          <a:xfrm>
                            <a:off x="283464" y="3030342"/>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2" name="Shape 81192"/>
                        <wps:cNvSpPr/>
                        <wps:spPr>
                          <a:xfrm>
                            <a:off x="283464" y="2562474"/>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3" name="Shape 81193"/>
                        <wps:cNvSpPr/>
                        <wps:spPr>
                          <a:xfrm>
                            <a:off x="283464" y="2094606"/>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4" name="Shape 81194"/>
                        <wps:cNvSpPr/>
                        <wps:spPr>
                          <a:xfrm>
                            <a:off x="283464" y="1626738"/>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5" name="Shape 81195"/>
                        <wps:cNvSpPr/>
                        <wps:spPr>
                          <a:xfrm>
                            <a:off x="283464" y="1157346"/>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6" name="Shape 81196"/>
                        <wps:cNvSpPr/>
                        <wps:spPr>
                          <a:xfrm>
                            <a:off x="283464" y="689478"/>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7" name="Shape 81197"/>
                        <wps:cNvSpPr/>
                        <wps:spPr>
                          <a:xfrm>
                            <a:off x="283464" y="221611"/>
                            <a:ext cx="38100" cy="9144"/>
                          </a:xfrm>
                          <a:custGeom>
                            <a:avLst/>
                            <a:gdLst/>
                            <a:ahLst/>
                            <a:cxnLst/>
                            <a:rect l="0" t="0" r="0" b="0"/>
                            <a:pathLst>
                              <a:path w="38100" h="9144">
                                <a:moveTo>
                                  <a:pt x="0" y="0"/>
                                </a:moveTo>
                                <a:lnTo>
                                  <a:pt x="38100" y="0"/>
                                </a:lnTo>
                                <a:lnTo>
                                  <a:pt x="38100" y="9144"/>
                                </a:lnTo>
                                <a:lnTo>
                                  <a:pt x="0" y="9144"/>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13642" name="Shape 13642"/>
                        <wps:cNvSpPr/>
                        <wps:spPr>
                          <a:xfrm>
                            <a:off x="321564" y="2996814"/>
                            <a:ext cx="5108448" cy="76200"/>
                          </a:xfrm>
                          <a:custGeom>
                            <a:avLst/>
                            <a:gdLst/>
                            <a:ahLst/>
                            <a:cxnLst/>
                            <a:rect l="0" t="0" r="0" b="0"/>
                            <a:pathLst>
                              <a:path w="5108448" h="76200">
                                <a:moveTo>
                                  <a:pt x="5032248" y="0"/>
                                </a:moveTo>
                                <a:lnTo>
                                  <a:pt x="5108448" y="38100"/>
                                </a:lnTo>
                                <a:lnTo>
                                  <a:pt x="5032248" y="76200"/>
                                </a:lnTo>
                                <a:lnTo>
                                  <a:pt x="5053706" y="42672"/>
                                </a:lnTo>
                                <a:lnTo>
                                  <a:pt x="0" y="42672"/>
                                </a:lnTo>
                                <a:lnTo>
                                  <a:pt x="0" y="33528"/>
                                </a:lnTo>
                                <a:lnTo>
                                  <a:pt x="5053706" y="33528"/>
                                </a:lnTo>
                                <a:lnTo>
                                  <a:pt x="5032248" y="0"/>
                                </a:lnTo>
                                <a:close/>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8" name="Shape 81198"/>
                        <wps:cNvSpPr/>
                        <wps:spPr>
                          <a:xfrm>
                            <a:off x="5423916"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199" name="Shape 81199"/>
                        <wps:cNvSpPr/>
                        <wps:spPr>
                          <a:xfrm>
                            <a:off x="4913376"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0" name="Shape 81200"/>
                        <wps:cNvSpPr/>
                        <wps:spPr>
                          <a:xfrm>
                            <a:off x="4402837"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1" name="Shape 81201"/>
                        <wps:cNvSpPr/>
                        <wps:spPr>
                          <a:xfrm>
                            <a:off x="3892296"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2" name="Shape 81202"/>
                        <wps:cNvSpPr/>
                        <wps:spPr>
                          <a:xfrm>
                            <a:off x="3381756"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3" name="Shape 81203"/>
                        <wps:cNvSpPr/>
                        <wps:spPr>
                          <a:xfrm>
                            <a:off x="2871216"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4" name="Shape 81204"/>
                        <wps:cNvSpPr/>
                        <wps:spPr>
                          <a:xfrm>
                            <a:off x="2359152"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5" name="Shape 81205"/>
                        <wps:cNvSpPr/>
                        <wps:spPr>
                          <a:xfrm>
                            <a:off x="1848612"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6" name="Shape 81206"/>
                        <wps:cNvSpPr/>
                        <wps:spPr>
                          <a:xfrm>
                            <a:off x="1338072"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7" name="Shape 81207"/>
                        <wps:cNvSpPr/>
                        <wps:spPr>
                          <a:xfrm>
                            <a:off x="827532"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8" name="Shape 81208"/>
                        <wps:cNvSpPr/>
                        <wps:spPr>
                          <a:xfrm>
                            <a:off x="316992" y="3034914"/>
                            <a:ext cx="9144" cy="38100"/>
                          </a:xfrm>
                          <a:custGeom>
                            <a:avLst/>
                            <a:gdLst/>
                            <a:ahLst/>
                            <a:cxnLst/>
                            <a:rect l="0" t="0" r="0" b="0"/>
                            <a:pathLst>
                              <a:path w="9144" h="38100">
                                <a:moveTo>
                                  <a:pt x="0" y="0"/>
                                </a:moveTo>
                                <a:lnTo>
                                  <a:pt x="9144" y="0"/>
                                </a:lnTo>
                                <a:lnTo>
                                  <a:pt x="9144" y="38100"/>
                                </a:lnTo>
                                <a:lnTo>
                                  <a:pt x="0" y="38100"/>
                                </a:lnTo>
                                <a:lnTo>
                                  <a:pt x="0" y="0"/>
                                </a:lnTo>
                              </a:path>
                            </a:pathLst>
                          </a:custGeom>
                          <a:ln w="0" cap="flat">
                            <a:miter lim="127000"/>
                          </a:ln>
                        </wps:spPr>
                        <wps:style>
                          <a:lnRef idx="0">
                            <a:srgbClr val="000000">
                              <a:alpha val="0"/>
                            </a:srgbClr>
                          </a:lnRef>
                          <a:fillRef idx="1">
                            <a:srgbClr val="868686"/>
                          </a:fillRef>
                          <a:effectRef idx="0">
                            <a:scrgbClr r="0" g="0" b="0"/>
                          </a:effectRef>
                          <a:fontRef idx="none"/>
                        </wps:style>
                        <wps:bodyPr/>
                      </wps:wsp>
                      <wps:wsp>
                        <wps:cNvPr id="81209" name="Shape 81209"/>
                        <wps:cNvSpPr/>
                        <wps:spPr>
                          <a:xfrm>
                            <a:off x="640080" y="279259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13655" name="Shape 13655"/>
                        <wps:cNvSpPr/>
                        <wps:spPr>
                          <a:xfrm>
                            <a:off x="870204" y="2908422"/>
                            <a:ext cx="76200" cy="76200"/>
                          </a:xfrm>
                          <a:custGeom>
                            <a:avLst/>
                            <a:gdLst/>
                            <a:ahLst/>
                            <a:cxnLst/>
                            <a:rect l="0" t="0" r="0" b="0"/>
                            <a:pathLst>
                              <a:path w="76200" h="76200">
                                <a:moveTo>
                                  <a:pt x="38100" y="0"/>
                                </a:moveTo>
                                <a:lnTo>
                                  <a:pt x="76200" y="38100"/>
                                </a:lnTo>
                                <a:lnTo>
                                  <a:pt x="38100" y="76200"/>
                                </a:lnTo>
                                <a:lnTo>
                                  <a:pt x="0" y="38100"/>
                                </a:lnTo>
                                <a:lnTo>
                                  <a:pt x="38100" y="0"/>
                                </a:lnTo>
                                <a:close/>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0" name="Shape 81210"/>
                        <wps:cNvSpPr/>
                        <wps:spPr>
                          <a:xfrm>
                            <a:off x="537972" y="297852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1" name="Shape 81211"/>
                        <wps:cNvSpPr/>
                        <wps:spPr>
                          <a:xfrm>
                            <a:off x="2223516" y="270725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2" name="Shape 81212"/>
                        <wps:cNvSpPr/>
                        <wps:spPr>
                          <a:xfrm>
                            <a:off x="717804" y="2928235"/>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3" name="Shape 81213"/>
                        <wps:cNvSpPr/>
                        <wps:spPr>
                          <a:xfrm>
                            <a:off x="844296" y="295566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4" name="Shape 81214"/>
                        <wps:cNvSpPr/>
                        <wps:spPr>
                          <a:xfrm>
                            <a:off x="1100328" y="271792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5" name="Shape 81215"/>
                        <wps:cNvSpPr/>
                        <wps:spPr>
                          <a:xfrm>
                            <a:off x="972312" y="297395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6" name="Shape 81216"/>
                        <wps:cNvSpPr/>
                        <wps:spPr>
                          <a:xfrm>
                            <a:off x="665988" y="276821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7" name="Shape 81217"/>
                        <wps:cNvSpPr/>
                        <wps:spPr>
                          <a:xfrm>
                            <a:off x="896112" y="294652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13664" name="Shape 13664"/>
                        <wps:cNvSpPr/>
                        <wps:spPr>
                          <a:xfrm>
                            <a:off x="870204" y="2314062"/>
                            <a:ext cx="76200" cy="76200"/>
                          </a:xfrm>
                          <a:custGeom>
                            <a:avLst/>
                            <a:gdLst/>
                            <a:ahLst/>
                            <a:cxnLst/>
                            <a:rect l="0" t="0" r="0" b="0"/>
                            <a:pathLst>
                              <a:path w="76200" h="76200">
                                <a:moveTo>
                                  <a:pt x="38100" y="0"/>
                                </a:moveTo>
                                <a:lnTo>
                                  <a:pt x="76200" y="38100"/>
                                </a:lnTo>
                                <a:lnTo>
                                  <a:pt x="38100" y="76200"/>
                                </a:lnTo>
                                <a:lnTo>
                                  <a:pt x="0" y="38100"/>
                                </a:lnTo>
                                <a:lnTo>
                                  <a:pt x="38100" y="0"/>
                                </a:lnTo>
                                <a:close/>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8" name="Shape 81218"/>
                        <wps:cNvSpPr/>
                        <wps:spPr>
                          <a:xfrm>
                            <a:off x="2505456" y="296938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19" name="Shape 81219"/>
                        <wps:cNvSpPr/>
                        <wps:spPr>
                          <a:xfrm>
                            <a:off x="2045208" y="279259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0" name="Shape 81220"/>
                        <wps:cNvSpPr/>
                        <wps:spPr>
                          <a:xfrm>
                            <a:off x="1994916" y="191629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1" name="Shape 81221"/>
                        <wps:cNvSpPr/>
                        <wps:spPr>
                          <a:xfrm>
                            <a:off x="1943100" y="25716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2" name="Shape 81222"/>
                        <wps:cNvSpPr/>
                        <wps:spPr>
                          <a:xfrm>
                            <a:off x="717804" y="28764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3" name="Shape 81223"/>
                        <wps:cNvSpPr/>
                        <wps:spPr>
                          <a:xfrm>
                            <a:off x="1228344" y="288099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4" name="Shape 81224"/>
                        <wps:cNvSpPr/>
                        <wps:spPr>
                          <a:xfrm>
                            <a:off x="768096" y="232930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5" name="Shape 81225"/>
                        <wps:cNvSpPr/>
                        <wps:spPr>
                          <a:xfrm>
                            <a:off x="1126236" y="2973954"/>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6" name="Shape 81226"/>
                        <wps:cNvSpPr/>
                        <wps:spPr>
                          <a:xfrm>
                            <a:off x="717804" y="296023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7" name="Shape 81227"/>
                        <wps:cNvSpPr/>
                        <wps:spPr>
                          <a:xfrm>
                            <a:off x="4701540" y="282003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8" name="Shape 81228"/>
                        <wps:cNvSpPr/>
                        <wps:spPr>
                          <a:xfrm>
                            <a:off x="1304544" y="296023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29" name="Shape 81229"/>
                        <wps:cNvSpPr/>
                        <wps:spPr>
                          <a:xfrm>
                            <a:off x="998220" y="145300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0" name="Shape 81230"/>
                        <wps:cNvSpPr/>
                        <wps:spPr>
                          <a:xfrm>
                            <a:off x="4343401" y="2955666"/>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1" name="Shape 81231"/>
                        <wps:cNvSpPr/>
                        <wps:spPr>
                          <a:xfrm>
                            <a:off x="4369308" y="2853559"/>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2" name="Shape 81232"/>
                        <wps:cNvSpPr/>
                        <wps:spPr>
                          <a:xfrm>
                            <a:off x="5237989" y="286270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3" name="Shape 81233"/>
                        <wps:cNvSpPr/>
                        <wps:spPr>
                          <a:xfrm>
                            <a:off x="5007864" y="2890135"/>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4" name="Shape 81234"/>
                        <wps:cNvSpPr/>
                        <wps:spPr>
                          <a:xfrm>
                            <a:off x="998220" y="2623435"/>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5" name="Shape 81235"/>
                        <wps:cNvSpPr/>
                        <wps:spPr>
                          <a:xfrm>
                            <a:off x="1764792" y="2941950"/>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6" name="Shape 81236"/>
                        <wps:cNvSpPr/>
                        <wps:spPr>
                          <a:xfrm>
                            <a:off x="1994916" y="2717922"/>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7" name="Shape 81237"/>
                        <wps:cNvSpPr/>
                        <wps:spPr>
                          <a:xfrm>
                            <a:off x="3654552" y="263257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8" name="Shape 81238"/>
                        <wps:cNvSpPr/>
                        <wps:spPr>
                          <a:xfrm>
                            <a:off x="640080" y="1879723"/>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81239" name="Shape 81239"/>
                        <wps:cNvSpPr/>
                        <wps:spPr>
                          <a:xfrm>
                            <a:off x="615696" y="1276218"/>
                            <a:ext cx="76200" cy="76200"/>
                          </a:xfrm>
                          <a:custGeom>
                            <a:avLst/>
                            <a:gdLst/>
                            <a:ahLst/>
                            <a:cxnLst/>
                            <a:rect l="0" t="0" r="0" b="0"/>
                            <a:pathLst>
                              <a:path w="76200" h="76200">
                                <a:moveTo>
                                  <a:pt x="38100" y="0"/>
                                </a:moveTo>
                                <a:lnTo>
                                  <a:pt x="76200" y="38100"/>
                                </a:lnTo>
                                <a:lnTo>
                                  <a:pt x="38100" y="76200"/>
                                </a:lnTo>
                                <a:lnTo>
                                  <a:pt x="0" y="38100"/>
                                </a:lnTo>
                                <a:lnTo>
                                  <a:pt x="38100" y="0"/>
                                </a:lnTo>
                              </a:path>
                            </a:pathLst>
                          </a:custGeom>
                          <a:ln w="0" cap="flat">
                            <a:miter lim="127000"/>
                          </a:ln>
                        </wps:spPr>
                        <wps:style>
                          <a:lnRef idx="0">
                            <a:srgbClr val="000000">
                              <a:alpha val="0"/>
                            </a:srgbClr>
                          </a:lnRef>
                          <a:fillRef idx="1">
                            <a:srgbClr val="4F81BD"/>
                          </a:fillRef>
                          <a:effectRef idx="0">
                            <a:scrgbClr r="0" g="0" b="0"/>
                          </a:effectRef>
                          <a:fontRef idx="none"/>
                        </wps:style>
                        <wps:bodyPr/>
                      </wps:wsp>
                      <wps:wsp>
                        <wps:cNvPr id="13687" name="Shape 13687"/>
                        <wps:cNvSpPr/>
                        <wps:spPr>
                          <a:xfrm>
                            <a:off x="689269" y="226183"/>
                            <a:ext cx="334860" cy="1537716"/>
                          </a:xfrm>
                          <a:custGeom>
                            <a:avLst/>
                            <a:gdLst/>
                            <a:ahLst/>
                            <a:cxnLst/>
                            <a:rect l="0" t="0" r="0" b="0"/>
                            <a:pathLst>
                              <a:path w="334860" h="1537716">
                                <a:moveTo>
                                  <a:pt x="0" y="0"/>
                                </a:moveTo>
                                <a:lnTo>
                                  <a:pt x="9144" y="0"/>
                                </a:lnTo>
                                <a:lnTo>
                                  <a:pt x="10248" y="10668"/>
                                </a:lnTo>
                                <a:lnTo>
                                  <a:pt x="17868" y="92963"/>
                                </a:lnTo>
                                <a:lnTo>
                                  <a:pt x="27012" y="172212"/>
                                </a:lnTo>
                                <a:lnTo>
                                  <a:pt x="36156" y="245363"/>
                                </a:lnTo>
                                <a:lnTo>
                                  <a:pt x="45300" y="316992"/>
                                </a:lnTo>
                                <a:lnTo>
                                  <a:pt x="54444" y="384048"/>
                                </a:lnTo>
                                <a:lnTo>
                                  <a:pt x="63588" y="448056"/>
                                </a:lnTo>
                                <a:lnTo>
                                  <a:pt x="72732" y="509015"/>
                                </a:lnTo>
                                <a:lnTo>
                                  <a:pt x="81876" y="568451"/>
                                </a:lnTo>
                                <a:lnTo>
                                  <a:pt x="91020" y="621792"/>
                                </a:lnTo>
                                <a:lnTo>
                                  <a:pt x="100164" y="675132"/>
                                </a:lnTo>
                                <a:lnTo>
                                  <a:pt x="109308" y="726949"/>
                                </a:lnTo>
                                <a:lnTo>
                                  <a:pt x="118452" y="775715"/>
                                </a:lnTo>
                                <a:lnTo>
                                  <a:pt x="127596" y="821437"/>
                                </a:lnTo>
                                <a:lnTo>
                                  <a:pt x="136740" y="867156"/>
                                </a:lnTo>
                                <a:lnTo>
                                  <a:pt x="145884" y="909827"/>
                                </a:lnTo>
                                <a:lnTo>
                                  <a:pt x="155028" y="950975"/>
                                </a:lnTo>
                                <a:lnTo>
                                  <a:pt x="162648" y="990599"/>
                                </a:lnTo>
                                <a:lnTo>
                                  <a:pt x="171792" y="1030223"/>
                                </a:lnTo>
                                <a:lnTo>
                                  <a:pt x="180936" y="1066799"/>
                                </a:lnTo>
                                <a:lnTo>
                                  <a:pt x="190080" y="1101851"/>
                                </a:lnTo>
                                <a:lnTo>
                                  <a:pt x="199224" y="1136904"/>
                                </a:lnTo>
                                <a:lnTo>
                                  <a:pt x="208368" y="1168908"/>
                                </a:lnTo>
                                <a:lnTo>
                                  <a:pt x="217512" y="1200911"/>
                                </a:lnTo>
                                <a:lnTo>
                                  <a:pt x="226656" y="1231392"/>
                                </a:lnTo>
                                <a:lnTo>
                                  <a:pt x="235800" y="1261872"/>
                                </a:lnTo>
                                <a:lnTo>
                                  <a:pt x="244944" y="1290827"/>
                                </a:lnTo>
                                <a:lnTo>
                                  <a:pt x="254088" y="1318261"/>
                                </a:lnTo>
                                <a:lnTo>
                                  <a:pt x="263232" y="1345692"/>
                                </a:lnTo>
                                <a:lnTo>
                                  <a:pt x="272376" y="1371599"/>
                                </a:lnTo>
                                <a:lnTo>
                                  <a:pt x="281520" y="1395984"/>
                                </a:lnTo>
                                <a:lnTo>
                                  <a:pt x="290664" y="1420368"/>
                                </a:lnTo>
                                <a:lnTo>
                                  <a:pt x="299808" y="1444751"/>
                                </a:lnTo>
                                <a:lnTo>
                                  <a:pt x="308952" y="1467611"/>
                                </a:lnTo>
                                <a:lnTo>
                                  <a:pt x="316572" y="1488948"/>
                                </a:lnTo>
                                <a:lnTo>
                                  <a:pt x="325716" y="1511808"/>
                                </a:lnTo>
                                <a:lnTo>
                                  <a:pt x="334860" y="1531620"/>
                                </a:lnTo>
                                <a:lnTo>
                                  <a:pt x="334860" y="1534668"/>
                                </a:lnTo>
                                <a:lnTo>
                                  <a:pt x="331812" y="1537716"/>
                                </a:lnTo>
                                <a:lnTo>
                                  <a:pt x="328764" y="1537716"/>
                                </a:lnTo>
                                <a:lnTo>
                                  <a:pt x="325716" y="1534668"/>
                                </a:lnTo>
                                <a:lnTo>
                                  <a:pt x="316572" y="1514856"/>
                                </a:lnTo>
                                <a:lnTo>
                                  <a:pt x="307427" y="1491996"/>
                                </a:lnTo>
                                <a:lnTo>
                                  <a:pt x="299808" y="1470661"/>
                                </a:lnTo>
                                <a:lnTo>
                                  <a:pt x="290664" y="1447799"/>
                                </a:lnTo>
                                <a:lnTo>
                                  <a:pt x="281520" y="1423416"/>
                                </a:lnTo>
                                <a:lnTo>
                                  <a:pt x="272376" y="1399032"/>
                                </a:lnTo>
                                <a:lnTo>
                                  <a:pt x="263232" y="1374648"/>
                                </a:lnTo>
                                <a:lnTo>
                                  <a:pt x="254088" y="1348739"/>
                                </a:lnTo>
                                <a:lnTo>
                                  <a:pt x="244944" y="1321308"/>
                                </a:lnTo>
                                <a:lnTo>
                                  <a:pt x="235800" y="1293875"/>
                                </a:lnTo>
                                <a:lnTo>
                                  <a:pt x="226656" y="1264920"/>
                                </a:lnTo>
                                <a:lnTo>
                                  <a:pt x="217512" y="1234439"/>
                                </a:lnTo>
                                <a:lnTo>
                                  <a:pt x="208368" y="1203961"/>
                                </a:lnTo>
                                <a:lnTo>
                                  <a:pt x="199224" y="1171956"/>
                                </a:lnTo>
                                <a:lnTo>
                                  <a:pt x="190080" y="1139951"/>
                                </a:lnTo>
                                <a:lnTo>
                                  <a:pt x="180936" y="1104899"/>
                                </a:lnTo>
                                <a:lnTo>
                                  <a:pt x="171792" y="1069849"/>
                                </a:lnTo>
                                <a:lnTo>
                                  <a:pt x="162648" y="1033272"/>
                                </a:lnTo>
                                <a:lnTo>
                                  <a:pt x="153504" y="993649"/>
                                </a:lnTo>
                                <a:lnTo>
                                  <a:pt x="145884" y="954023"/>
                                </a:lnTo>
                                <a:lnTo>
                                  <a:pt x="136740" y="912875"/>
                                </a:lnTo>
                                <a:lnTo>
                                  <a:pt x="127596" y="870204"/>
                                </a:lnTo>
                                <a:lnTo>
                                  <a:pt x="118452" y="824484"/>
                                </a:lnTo>
                                <a:lnTo>
                                  <a:pt x="109308" y="778763"/>
                                </a:lnTo>
                                <a:lnTo>
                                  <a:pt x="100164" y="729996"/>
                                </a:lnTo>
                                <a:lnTo>
                                  <a:pt x="91020" y="676656"/>
                                </a:lnTo>
                                <a:lnTo>
                                  <a:pt x="81876" y="623315"/>
                                </a:lnTo>
                                <a:lnTo>
                                  <a:pt x="72732" y="568451"/>
                                </a:lnTo>
                                <a:lnTo>
                                  <a:pt x="63588" y="509015"/>
                                </a:lnTo>
                                <a:lnTo>
                                  <a:pt x="54444" y="448056"/>
                                </a:lnTo>
                                <a:lnTo>
                                  <a:pt x="45300" y="384048"/>
                                </a:lnTo>
                                <a:lnTo>
                                  <a:pt x="36156" y="316992"/>
                                </a:lnTo>
                                <a:lnTo>
                                  <a:pt x="27012" y="245363"/>
                                </a:lnTo>
                                <a:lnTo>
                                  <a:pt x="17868" y="172212"/>
                                </a:lnTo>
                                <a:lnTo>
                                  <a:pt x="8724" y="92963"/>
                                </a:lnTo>
                                <a:lnTo>
                                  <a:pt x="1104" y="1066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88" name="Shape 13688"/>
                        <wps:cNvSpPr/>
                        <wps:spPr>
                          <a:xfrm>
                            <a:off x="1014984" y="1754754"/>
                            <a:ext cx="452628" cy="595884"/>
                          </a:xfrm>
                          <a:custGeom>
                            <a:avLst/>
                            <a:gdLst/>
                            <a:ahLst/>
                            <a:cxnLst/>
                            <a:rect l="0" t="0" r="0" b="0"/>
                            <a:pathLst>
                              <a:path w="452628" h="595884">
                                <a:moveTo>
                                  <a:pt x="3048" y="0"/>
                                </a:moveTo>
                                <a:lnTo>
                                  <a:pt x="6096" y="0"/>
                                </a:lnTo>
                                <a:lnTo>
                                  <a:pt x="9144" y="3048"/>
                                </a:lnTo>
                                <a:lnTo>
                                  <a:pt x="18288" y="24384"/>
                                </a:lnTo>
                                <a:lnTo>
                                  <a:pt x="27432" y="44196"/>
                                </a:lnTo>
                                <a:lnTo>
                                  <a:pt x="36576" y="62484"/>
                                </a:lnTo>
                                <a:lnTo>
                                  <a:pt x="45720" y="82296"/>
                                </a:lnTo>
                                <a:lnTo>
                                  <a:pt x="54864" y="100584"/>
                                </a:lnTo>
                                <a:lnTo>
                                  <a:pt x="64008" y="117348"/>
                                </a:lnTo>
                                <a:lnTo>
                                  <a:pt x="73152" y="134112"/>
                                </a:lnTo>
                                <a:lnTo>
                                  <a:pt x="82296" y="150876"/>
                                </a:lnTo>
                                <a:lnTo>
                                  <a:pt x="91440" y="167640"/>
                                </a:lnTo>
                                <a:lnTo>
                                  <a:pt x="100584" y="184404"/>
                                </a:lnTo>
                                <a:lnTo>
                                  <a:pt x="109728" y="198120"/>
                                </a:lnTo>
                                <a:lnTo>
                                  <a:pt x="118872" y="213360"/>
                                </a:lnTo>
                                <a:lnTo>
                                  <a:pt x="126492" y="227076"/>
                                </a:lnTo>
                                <a:lnTo>
                                  <a:pt x="137160" y="242316"/>
                                </a:lnTo>
                                <a:lnTo>
                                  <a:pt x="144780" y="257556"/>
                                </a:lnTo>
                                <a:lnTo>
                                  <a:pt x="152400" y="269748"/>
                                </a:lnTo>
                                <a:lnTo>
                                  <a:pt x="161544" y="283464"/>
                                </a:lnTo>
                                <a:lnTo>
                                  <a:pt x="170688" y="295656"/>
                                </a:lnTo>
                                <a:lnTo>
                                  <a:pt x="179832" y="309372"/>
                                </a:lnTo>
                                <a:lnTo>
                                  <a:pt x="188976" y="321564"/>
                                </a:lnTo>
                                <a:lnTo>
                                  <a:pt x="198120" y="333756"/>
                                </a:lnTo>
                                <a:lnTo>
                                  <a:pt x="207264" y="345948"/>
                                </a:lnTo>
                                <a:lnTo>
                                  <a:pt x="216408" y="356616"/>
                                </a:lnTo>
                                <a:lnTo>
                                  <a:pt x="225552" y="368808"/>
                                </a:lnTo>
                                <a:lnTo>
                                  <a:pt x="234696" y="379476"/>
                                </a:lnTo>
                                <a:lnTo>
                                  <a:pt x="243840" y="390144"/>
                                </a:lnTo>
                                <a:lnTo>
                                  <a:pt x="252984" y="400812"/>
                                </a:lnTo>
                                <a:lnTo>
                                  <a:pt x="262128" y="411480"/>
                                </a:lnTo>
                                <a:lnTo>
                                  <a:pt x="271272" y="422148"/>
                                </a:lnTo>
                                <a:lnTo>
                                  <a:pt x="280416" y="431292"/>
                                </a:lnTo>
                                <a:lnTo>
                                  <a:pt x="289560" y="441960"/>
                                </a:lnTo>
                                <a:lnTo>
                                  <a:pt x="297180" y="451104"/>
                                </a:lnTo>
                                <a:lnTo>
                                  <a:pt x="306324" y="460248"/>
                                </a:lnTo>
                                <a:lnTo>
                                  <a:pt x="315468" y="469392"/>
                                </a:lnTo>
                                <a:lnTo>
                                  <a:pt x="324612" y="478536"/>
                                </a:lnTo>
                                <a:lnTo>
                                  <a:pt x="333756" y="487680"/>
                                </a:lnTo>
                                <a:lnTo>
                                  <a:pt x="342900" y="495300"/>
                                </a:lnTo>
                                <a:lnTo>
                                  <a:pt x="352044" y="504444"/>
                                </a:lnTo>
                                <a:lnTo>
                                  <a:pt x="361188" y="512064"/>
                                </a:lnTo>
                                <a:lnTo>
                                  <a:pt x="370332" y="521208"/>
                                </a:lnTo>
                                <a:lnTo>
                                  <a:pt x="379476" y="528828"/>
                                </a:lnTo>
                                <a:lnTo>
                                  <a:pt x="388620" y="536448"/>
                                </a:lnTo>
                                <a:lnTo>
                                  <a:pt x="397764" y="544068"/>
                                </a:lnTo>
                                <a:lnTo>
                                  <a:pt x="406908" y="551688"/>
                                </a:lnTo>
                                <a:lnTo>
                                  <a:pt x="416052" y="559308"/>
                                </a:lnTo>
                                <a:lnTo>
                                  <a:pt x="425196" y="566928"/>
                                </a:lnTo>
                                <a:lnTo>
                                  <a:pt x="434340" y="574548"/>
                                </a:lnTo>
                                <a:lnTo>
                                  <a:pt x="443484" y="579120"/>
                                </a:lnTo>
                                <a:lnTo>
                                  <a:pt x="443484" y="580644"/>
                                </a:lnTo>
                                <a:lnTo>
                                  <a:pt x="451104" y="588264"/>
                                </a:lnTo>
                                <a:lnTo>
                                  <a:pt x="452628" y="591312"/>
                                </a:lnTo>
                                <a:lnTo>
                                  <a:pt x="451104" y="594360"/>
                                </a:lnTo>
                                <a:lnTo>
                                  <a:pt x="448056" y="595884"/>
                                </a:lnTo>
                                <a:lnTo>
                                  <a:pt x="445008" y="594360"/>
                                </a:lnTo>
                                <a:lnTo>
                                  <a:pt x="437388" y="586740"/>
                                </a:lnTo>
                                <a:lnTo>
                                  <a:pt x="428244" y="580644"/>
                                </a:lnTo>
                                <a:lnTo>
                                  <a:pt x="419100" y="573024"/>
                                </a:lnTo>
                                <a:lnTo>
                                  <a:pt x="409956" y="565404"/>
                                </a:lnTo>
                                <a:lnTo>
                                  <a:pt x="400812" y="557784"/>
                                </a:lnTo>
                                <a:lnTo>
                                  <a:pt x="391668" y="550164"/>
                                </a:lnTo>
                                <a:lnTo>
                                  <a:pt x="382524" y="542544"/>
                                </a:lnTo>
                                <a:lnTo>
                                  <a:pt x="373380" y="534924"/>
                                </a:lnTo>
                                <a:lnTo>
                                  <a:pt x="364236" y="527304"/>
                                </a:lnTo>
                                <a:lnTo>
                                  <a:pt x="355092" y="518160"/>
                                </a:lnTo>
                                <a:lnTo>
                                  <a:pt x="345948" y="510540"/>
                                </a:lnTo>
                                <a:lnTo>
                                  <a:pt x="336804" y="501396"/>
                                </a:lnTo>
                                <a:lnTo>
                                  <a:pt x="327660" y="493776"/>
                                </a:lnTo>
                                <a:lnTo>
                                  <a:pt x="318516" y="484632"/>
                                </a:lnTo>
                                <a:lnTo>
                                  <a:pt x="309372" y="475488"/>
                                </a:lnTo>
                                <a:lnTo>
                                  <a:pt x="300228" y="466344"/>
                                </a:lnTo>
                                <a:lnTo>
                                  <a:pt x="291084" y="457200"/>
                                </a:lnTo>
                                <a:lnTo>
                                  <a:pt x="283464" y="448056"/>
                                </a:lnTo>
                                <a:lnTo>
                                  <a:pt x="274320" y="437388"/>
                                </a:lnTo>
                                <a:lnTo>
                                  <a:pt x="265176" y="428244"/>
                                </a:lnTo>
                                <a:lnTo>
                                  <a:pt x="256032" y="417576"/>
                                </a:lnTo>
                                <a:lnTo>
                                  <a:pt x="246888" y="406908"/>
                                </a:lnTo>
                                <a:lnTo>
                                  <a:pt x="237744" y="396240"/>
                                </a:lnTo>
                                <a:lnTo>
                                  <a:pt x="228600" y="385572"/>
                                </a:lnTo>
                                <a:lnTo>
                                  <a:pt x="219456" y="374904"/>
                                </a:lnTo>
                                <a:lnTo>
                                  <a:pt x="210312" y="362712"/>
                                </a:lnTo>
                                <a:lnTo>
                                  <a:pt x="201168" y="352044"/>
                                </a:lnTo>
                                <a:lnTo>
                                  <a:pt x="192024" y="339852"/>
                                </a:lnTo>
                                <a:lnTo>
                                  <a:pt x="182880" y="327660"/>
                                </a:lnTo>
                                <a:lnTo>
                                  <a:pt x="172212" y="315468"/>
                                </a:lnTo>
                                <a:lnTo>
                                  <a:pt x="164592" y="301752"/>
                                </a:lnTo>
                                <a:lnTo>
                                  <a:pt x="153924" y="289560"/>
                                </a:lnTo>
                                <a:lnTo>
                                  <a:pt x="144780" y="275844"/>
                                </a:lnTo>
                                <a:lnTo>
                                  <a:pt x="135636" y="260604"/>
                                </a:lnTo>
                                <a:lnTo>
                                  <a:pt x="128016" y="248412"/>
                                </a:lnTo>
                                <a:lnTo>
                                  <a:pt x="118872" y="233172"/>
                                </a:lnTo>
                                <a:lnTo>
                                  <a:pt x="109728" y="219456"/>
                                </a:lnTo>
                                <a:lnTo>
                                  <a:pt x="100584" y="204216"/>
                                </a:lnTo>
                                <a:lnTo>
                                  <a:pt x="91440" y="187452"/>
                                </a:lnTo>
                                <a:lnTo>
                                  <a:pt x="82296" y="170688"/>
                                </a:lnTo>
                                <a:lnTo>
                                  <a:pt x="73152" y="153924"/>
                                </a:lnTo>
                                <a:lnTo>
                                  <a:pt x="64008" y="137160"/>
                                </a:lnTo>
                                <a:lnTo>
                                  <a:pt x="54864" y="120396"/>
                                </a:lnTo>
                                <a:lnTo>
                                  <a:pt x="45720" y="103632"/>
                                </a:lnTo>
                                <a:lnTo>
                                  <a:pt x="36576" y="85344"/>
                                </a:lnTo>
                                <a:lnTo>
                                  <a:pt x="27432" y="65532"/>
                                </a:lnTo>
                                <a:lnTo>
                                  <a:pt x="18288" y="47244"/>
                                </a:lnTo>
                                <a:lnTo>
                                  <a:pt x="9144" y="27432"/>
                                </a:lnTo>
                                <a:lnTo>
                                  <a:pt x="0" y="6096"/>
                                </a:lnTo>
                                <a:lnTo>
                                  <a:pt x="0" y="3048"/>
                                </a:lnTo>
                                <a:lnTo>
                                  <a:pt x="3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89" name="Shape 13689"/>
                        <wps:cNvSpPr/>
                        <wps:spPr>
                          <a:xfrm>
                            <a:off x="1458468" y="2341494"/>
                            <a:ext cx="454152" cy="240792"/>
                          </a:xfrm>
                          <a:custGeom>
                            <a:avLst/>
                            <a:gdLst/>
                            <a:ahLst/>
                            <a:cxnLst/>
                            <a:rect l="0" t="0" r="0" b="0"/>
                            <a:pathLst>
                              <a:path w="454152" h="240792">
                                <a:moveTo>
                                  <a:pt x="3048" y="0"/>
                                </a:moveTo>
                                <a:lnTo>
                                  <a:pt x="7620" y="0"/>
                                </a:lnTo>
                                <a:lnTo>
                                  <a:pt x="16764" y="6096"/>
                                </a:lnTo>
                                <a:lnTo>
                                  <a:pt x="25908" y="15240"/>
                                </a:lnTo>
                                <a:lnTo>
                                  <a:pt x="35052" y="19812"/>
                                </a:lnTo>
                                <a:lnTo>
                                  <a:pt x="44196" y="25908"/>
                                </a:lnTo>
                                <a:lnTo>
                                  <a:pt x="53340" y="32003"/>
                                </a:lnTo>
                                <a:lnTo>
                                  <a:pt x="62484" y="38100"/>
                                </a:lnTo>
                                <a:lnTo>
                                  <a:pt x="71628" y="44196"/>
                                </a:lnTo>
                                <a:lnTo>
                                  <a:pt x="80772" y="50292"/>
                                </a:lnTo>
                                <a:lnTo>
                                  <a:pt x="89916" y="56388"/>
                                </a:lnTo>
                                <a:lnTo>
                                  <a:pt x="99060" y="62484"/>
                                </a:lnTo>
                                <a:lnTo>
                                  <a:pt x="108204" y="68580"/>
                                </a:lnTo>
                                <a:lnTo>
                                  <a:pt x="115824" y="73152"/>
                                </a:lnTo>
                                <a:lnTo>
                                  <a:pt x="126492" y="79248"/>
                                </a:lnTo>
                                <a:lnTo>
                                  <a:pt x="135636" y="85344"/>
                                </a:lnTo>
                                <a:lnTo>
                                  <a:pt x="143256" y="89915"/>
                                </a:lnTo>
                                <a:lnTo>
                                  <a:pt x="152400" y="94488"/>
                                </a:lnTo>
                                <a:lnTo>
                                  <a:pt x="161544" y="100584"/>
                                </a:lnTo>
                                <a:lnTo>
                                  <a:pt x="169164" y="105156"/>
                                </a:lnTo>
                                <a:lnTo>
                                  <a:pt x="179832" y="111252"/>
                                </a:lnTo>
                                <a:lnTo>
                                  <a:pt x="187452" y="115824"/>
                                </a:lnTo>
                                <a:lnTo>
                                  <a:pt x="196596" y="120396"/>
                                </a:lnTo>
                                <a:lnTo>
                                  <a:pt x="205740" y="124968"/>
                                </a:lnTo>
                                <a:lnTo>
                                  <a:pt x="214884" y="129540"/>
                                </a:lnTo>
                                <a:lnTo>
                                  <a:pt x="224028" y="134112"/>
                                </a:lnTo>
                                <a:lnTo>
                                  <a:pt x="233172" y="138684"/>
                                </a:lnTo>
                                <a:lnTo>
                                  <a:pt x="242316" y="143256"/>
                                </a:lnTo>
                                <a:lnTo>
                                  <a:pt x="251460" y="147827"/>
                                </a:lnTo>
                                <a:lnTo>
                                  <a:pt x="260604" y="152400"/>
                                </a:lnTo>
                                <a:lnTo>
                                  <a:pt x="269748" y="156972"/>
                                </a:lnTo>
                                <a:lnTo>
                                  <a:pt x="278892" y="161544"/>
                                </a:lnTo>
                                <a:lnTo>
                                  <a:pt x="288036" y="164592"/>
                                </a:lnTo>
                                <a:lnTo>
                                  <a:pt x="297180" y="169164"/>
                                </a:lnTo>
                                <a:lnTo>
                                  <a:pt x="306324" y="173736"/>
                                </a:lnTo>
                                <a:lnTo>
                                  <a:pt x="304800" y="173736"/>
                                </a:lnTo>
                                <a:lnTo>
                                  <a:pt x="313944" y="176784"/>
                                </a:lnTo>
                                <a:lnTo>
                                  <a:pt x="323088" y="181356"/>
                                </a:lnTo>
                                <a:lnTo>
                                  <a:pt x="332232" y="185927"/>
                                </a:lnTo>
                                <a:lnTo>
                                  <a:pt x="341376" y="188976"/>
                                </a:lnTo>
                                <a:lnTo>
                                  <a:pt x="350520" y="193548"/>
                                </a:lnTo>
                                <a:lnTo>
                                  <a:pt x="359664" y="196596"/>
                                </a:lnTo>
                                <a:lnTo>
                                  <a:pt x="368808" y="201168"/>
                                </a:lnTo>
                                <a:lnTo>
                                  <a:pt x="377952" y="204215"/>
                                </a:lnTo>
                                <a:lnTo>
                                  <a:pt x="387096" y="207264"/>
                                </a:lnTo>
                                <a:lnTo>
                                  <a:pt x="396240" y="211836"/>
                                </a:lnTo>
                                <a:lnTo>
                                  <a:pt x="405384" y="214884"/>
                                </a:lnTo>
                                <a:lnTo>
                                  <a:pt x="414528" y="217932"/>
                                </a:lnTo>
                                <a:lnTo>
                                  <a:pt x="423672" y="220980"/>
                                </a:lnTo>
                                <a:lnTo>
                                  <a:pt x="432816" y="225552"/>
                                </a:lnTo>
                                <a:lnTo>
                                  <a:pt x="441960" y="228600"/>
                                </a:lnTo>
                                <a:lnTo>
                                  <a:pt x="451104" y="231648"/>
                                </a:lnTo>
                                <a:lnTo>
                                  <a:pt x="454152" y="234696"/>
                                </a:lnTo>
                                <a:lnTo>
                                  <a:pt x="454152" y="237744"/>
                                </a:lnTo>
                                <a:lnTo>
                                  <a:pt x="451104" y="240792"/>
                                </a:lnTo>
                                <a:lnTo>
                                  <a:pt x="448056" y="240792"/>
                                </a:lnTo>
                                <a:lnTo>
                                  <a:pt x="438912" y="237744"/>
                                </a:lnTo>
                                <a:lnTo>
                                  <a:pt x="429768" y="234696"/>
                                </a:lnTo>
                                <a:lnTo>
                                  <a:pt x="420624" y="230124"/>
                                </a:lnTo>
                                <a:lnTo>
                                  <a:pt x="411480" y="227076"/>
                                </a:lnTo>
                                <a:lnTo>
                                  <a:pt x="402336" y="224027"/>
                                </a:lnTo>
                                <a:lnTo>
                                  <a:pt x="393192" y="220980"/>
                                </a:lnTo>
                                <a:lnTo>
                                  <a:pt x="384048" y="216408"/>
                                </a:lnTo>
                                <a:lnTo>
                                  <a:pt x="374904" y="213360"/>
                                </a:lnTo>
                                <a:lnTo>
                                  <a:pt x="365760" y="210312"/>
                                </a:lnTo>
                                <a:lnTo>
                                  <a:pt x="356616" y="205740"/>
                                </a:lnTo>
                                <a:lnTo>
                                  <a:pt x="347472" y="202692"/>
                                </a:lnTo>
                                <a:lnTo>
                                  <a:pt x="338328" y="198120"/>
                                </a:lnTo>
                                <a:lnTo>
                                  <a:pt x="329184" y="195072"/>
                                </a:lnTo>
                                <a:lnTo>
                                  <a:pt x="320040" y="190500"/>
                                </a:lnTo>
                                <a:lnTo>
                                  <a:pt x="310896" y="185927"/>
                                </a:lnTo>
                                <a:lnTo>
                                  <a:pt x="301752" y="182880"/>
                                </a:lnTo>
                                <a:lnTo>
                                  <a:pt x="300228" y="182880"/>
                                </a:lnTo>
                                <a:lnTo>
                                  <a:pt x="294132" y="178308"/>
                                </a:lnTo>
                                <a:lnTo>
                                  <a:pt x="284988" y="173736"/>
                                </a:lnTo>
                                <a:lnTo>
                                  <a:pt x="275844" y="170688"/>
                                </a:lnTo>
                                <a:lnTo>
                                  <a:pt x="266700" y="166115"/>
                                </a:lnTo>
                                <a:lnTo>
                                  <a:pt x="257556" y="161544"/>
                                </a:lnTo>
                                <a:lnTo>
                                  <a:pt x="248412" y="156972"/>
                                </a:lnTo>
                                <a:lnTo>
                                  <a:pt x="239268" y="152400"/>
                                </a:lnTo>
                                <a:lnTo>
                                  <a:pt x="230124" y="147827"/>
                                </a:lnTo>
                                <a:lnTo>
                                  <a:pt x="220980" y="143256"/>
                                </a:lnTo>
                                <a:lnTo>
                                  <a:pt x="211836" y="138684"/>
                                </a:lnTo>
                                <a:lnTo>
                                  <a:pt x="202692" y="134112"/>
                                </a:lnTo>
                                <a:lnTo>
                                  <a:pt x="193548" y="129540"/>
                                </a:lnTo>
                                <a:lnTo>
                                  <a:pt x="184404" y="124968"/>
                                </a:lnTo>
                                <a:lnTo>
                                  <a:pt x="173736" y="118872"/>
                                </a:lnTo>
                                <a:lnTo>
                                  <a:pt x="166116" y="114300"/>
                                </a:lnTo>
                                <a:lnTo>
                                  <a:pt x="155448" y="108203"/>
                                </a:lnTo>
                                <a:lnTo>
                                  <a:pt x="146304" y="103632"/>
                                </a:lnTo>
                                <a:lnTo>
                                  <a:pt x="140208" y="99060"/>
                                </a:lnTo>
                                <a:lnTo>
                                  <a:pt x="129540" y="92964"/>
                                </a:lnTo>
                                <a:lnTo>
                                  <a:pt x="120396" y="86868"/>
                                </a:lnTo>
                                <a:lnTo>
                                  <a:pt x="112776" y="82296"/>
                                </a:lnTo>
                                <a:lnTo>
                                  <a:pt x="102108" y="76200"/>
                                </a:lnTo>
                                <a:lnTo>
                                  <a:pt x="92964" y="70103"/>
                                </a:lnTo>
                                <a:lnTo>
                                  <a:pt x="83820" y="64008"/>
                                </a:lnTo>
                                <a:lnTo>
                                  <a:pt x="74676" y="57912"/>
                                </a:lnTo>
                                <a:lnTo>
                                  <a:pt x="65532" y="51815"/>
                                </a:lnTo>
                                <a:lnTo>
                                  <a:pt x="56388" y="45720"/>
                                </a:lnTo>
                                <a:lnTo>
                                  <a:pt x="47244" y="39624"/>
                                </a:lnTo>
                                <a:lnTo>
                                  <a:pt x="38100" y="33527"/>
                                </a:lnTo>
                                <a:lnTo>
                                  <a:pt x="28956" y="27432"/>
                                </a:lnTo>
                                <a:lnTo>
                                  <a:pt x="19812" y="21336"/>
                                </a:lnTo>
                                <a:lnTo>
                                  <a:pt x="10668" y="13715"/>
                                </a:lnTo>
                                <a:lnTo>
                                  <a:pt x="1524" y="7620"/>
                                </a:lnTo>
                                <a:lnTo>
                                  <a:pt x="0" y="6096"/>
                                </a:lnTo>
                                <a:lnTo>
                                  <a:pt x="0" y="1524"/>
                                </a:lnTo>
                                <a:lnTo>
                                  <a:pt x="3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0" name="Shape 13690"/>
                        <wps:cNvSpPr/>
                        <wps:spPr>
                          <a:xfrm>
                            <a:off x="1903476" y="2573142"/>
                            <a:ext cx="452628" cy="131064"/>
                          </a:xfrm>
                          <a:custGeom>
                            <a:avLst/>
                            <a:gdLst/>
                            <a:ahLst/>
                            <a:cxnLst/>
                            <a:rect l="0" t="0" r="0" b="0"/>
                            <a:pathLst>
                              <a:path w="452628" h="131064">
                                <a:moveTo>
                                  <a:pt x="3048" y="0"/>
                                </a:moveTo>
                                <a:lnTo>
                                  <a:pt x="6096" y="0"/>
                                </a:lnTo>
                                <a:lnTo>
                                  <a:pt x="13716" y="3048"/>
                                </a:lnTo>
                                <a:lnTo>
                                  <a:pt x="22860" y="6096"/>
                                </a:lnTo>
                                <a:lnTo>
                                  <a:pt x="32004" y="9144"/>
                                </a:lnTo>
                                <a:lnTo>
                                  <a:pt x="41148" y="12192"/>
                                </a:lnTo>
                                <a:lnTo>
                                  <a:pt x="50292" y="15240"/>
                                </a:lnTo>
                                <a:lnTo>
                                  <a:pt x="59436" y="18288"/>
                                </a:lnTo>
                                <a:lnTo>
                                  <a:pt x="68580" y="21336"/>
                                </a:lnTo>
                                <a:lnTo>
                                  <a:pt x="77724" y="24384"/>
                                </a:lnTo>
                                <a:lnTo>
                                  <a:pt x="86868" y="27432"/>
                                </a:lnTo>
                                <a:lnTo>
                                  <a:pt x="96012" y="30480"/>
                                </a:lnTo>
                                <a:lnTo>
                                  <a:pt x="105156" y="33528"/>
                                </a:lnTo>
                                <a:lnTo>
                                  <a:pt x="114300" y="36576"/>
                                </a:lnTo>
                                <a:lnTo>
                                  <a:pt x="123444" y="39624"/>
                                </a:lnTo>
                                <a:lnTo>
                                  <a:pt x="132588" y="42672"/>
                                </a:lnTo>
                                <a:lnTo>
                                  <a:pt x="131064" y="42672"/>
                                </a:lnTo>
                                <a:lnTo>
                                  <a:pt x="140208" y="44196"/>
                                </a:lnTo>
                                <a:lnTo>
                                  <a:pt x="141732" y="44196"/>
                                </a:lnTo>
                                <a:lnTo>
                                  <a:pt x="150876" y="47244"/>
                                </a:lnTo>
                                <a:lnTo>
                                  <a:pt x="160020" y="50292"/>
                                </a:lnTo>
                                <a:lnTo>
                                  <a:pt x="167640" y="53340"/>
                                </a:lnTo>
                                <a:lnTo>
                                  <a:pt x="166116" y="53340"/>
                                </a:lnTo>
                                <a:lnTo>
                                  <a:pt x="175260" y="54864"/>
                                </a:lnTo>
                                <a:lnTo>
                                  <a:pt x="176784" y="54864"/>
                                </a:lnTo>
                                <a:lnTo>
                                  <a:pt x="185928" y="57912"/>
                                </a:lnTo>
                                <a:lnTo>
                                  <a:pt x="195072" y="60960"/>
                                </a:lnTo>
                                <a:lnTo>
                                  <a:pt x="193548" y="60960"/>
                                </a:lnTo>
                                <a:lnTo>
                                  <a:pt x="202692" y="62484"/>
                                </a:lnTo>
                                <a:lnTo>
                                  <a:pt x="204216" y="62484"/>
                                </a:lnTo>
                                <a:lnTo>
                                  <a:pt x="213360" y="65532"/>
                                </a:lnTo>
                                <a:lnTo>
                                  <a:pt x="222504" y="68580"/>
                                </a:lnTo>
                                <a:lnTo>
                                  <a:pt x="220980" y="68580"/>
                                </a:lnTo>
                                <a:lnTo>
                                  <a:pt x="230124" y="70104"/>
                                </a:lnTo>
                                <a:lnTo>
                                  <a:pt x="231648" y="70104"/>
                                </a:lnTo>
                                <a:lnTo>
                                  <a:pt x="240792" y="73152"/>
                                </a:lnTo>
                                <a:lnTo>
                                  <a:pt x="239268" y="73152"/>
                                </a:lnTo>
                                <a:lnTo>
                                  <a:pt x="248412" y="74676"/>
                                </a:lnTo>
                                <a:lnTo>
                                  <a:pt x="249936" y="74676"/>
                                </a:lnTo>
                                <a:lnTo>
                                  <a:pt x="259080" y="77724"/>
                                </a:lnTo>
                                <a:lnTo>
                                  <a:pt x="257556" y="77724"/>
                                </a:lnTo>
                                <a:lnTo>
                                  <a:pt x="266700" y="79248"/>
                                </a:lnTo>
                                <a:lnTo>
                                  <a:pt x="268224" y="79248"/>
                                </a:lnTo>
                                <a:lnTo>
                                  <a:pt x="277368" y="82296"/>
                                </a:lnTo>
                                <a:lnTo>
                                  <a:pt x="275844" y="82296"/>
                                </a:lnTo>
                                <a:lnTo>
                                  <a:pt x="284988" y="83820"/>
                                </a:lnTo>
                                <a:lnTo>
                                  <a:pt x="286512" y="83820"/>
                                </a:lnTo>
                                <a:lnTo>
                                  <a:pt x="295656" y="86868"/>
                                </a:lnTo>
                                <a:lnTo>
                                  <a:pt x="294132" y="86868"/>
                                </a:lnTo>
                                <a:lnTo>
                                  <a:pt x="303276" y="88392"/>
                                </a:lnTo>
                                <a:lnTo>
                                  <a:pt x="304800" y="88392"/>
                                </a:lnTo>
                                <a:lnTo>
                                  <a:pt x="313944" y="91440"/>
                                </a:lnTo>
                                <a:lnTo>
                                  <a:pt x="321564" y="92964"/>
                                </a:lnTo>
                                <a:lnTo>
                                  <a:pt x="330708" y="96012"/>
                                </a:lnTo>
                                <a:lnTo>
                                  <a:pt x="329184" y="96012"/>
                                </a:lnTo>
                                <a:lnTo>
                                  <a:pt x="338328" y="97536"/>
                                </a:lnTo>
                                <a:lnTo>
                                  <a:pt x="347472" y="99060"/>
                                </a:lnTo>
                                <a:lnTo>
                                  <a:pt x="348996" y="99060"/>
                                </a:lnTo>
                                <a:lnTo>
                                  <a:pt x="358140" y="102108"/>
                                </a:lnTo>
                                <a:lnTo>
                                  <a:pt x="356616" y="102108"/>
                                </a:lnTo>
                                <a:lnTo>
                                  <a:pt x="365760" y="103632"/>
                                </a:lnTo>
                                <a:lnTo>
                                  <a:pt x="374904" y="105156"/>
                                </a:lnTo>
                                <a:lnTo>
                                  <a:pt x="376428" y="105156"/>
                                </a:lnTo>
                                <a:lnTo>
                                  <a:pt x="385572" y="108204"/>
                                </a:lnTo>
                                <a:lnTo>
                                  <a:pt x="384048" y="108204"/>
                                </a:lnTo>
                                <a:lnTo>
                                  <a:pt x="393192" y="109728"/>
                                </a:lnTo>
                                <a:lnTo>
                                  <a:pt x="402336" y="111252"/>
                                </a:lnTo>
                                <a:lnTo>
                                  <a:pt x="403860" y="111252"/>
                                </a:lnTo>
                                <a:lnTo>
                                  <a:pt x="413004" y="114300"/>
                                </a:lnTo>
                                <a:lnTo>
                                  <a:pt x="411480" y="114300"/>
                                </a:lnTo>
                                <a:lnTo>
                                  <a:pt x="420624" y="115824"/>
                                </a:lnTo>
                                <a:lnTo>
                                  <a:pt x="429768" y="117348"/>
                                </a:lnTo>
                                <a:lnTo>
                                  <a:pt x="438912" y="118872"/>
                                </a:lnTo>
                                <a:lnTo>
                                  <a:pt x="440436" y="118872"/>
                                </a:lnTo>
                                <a:lnTo>
                                  <a:pt x="449580" y="121920"/>
                                </a:lnTo>
                                <a:lnTo>
                                  <a:pt x="452628" y="124968"/>
                                </a:lnTo>
                                <a:lnTo>
                                  <a:pt x="452628" y="128016"/>
                                </a:lnTo>
                                <a:lnTo>
                                  <a:pt x="449580" y="131064"/>
                                </a:lnTo>
                                <a:lnTo>
                                  <a:pt x="446532" y="131064"/>
                                </a:lnTo>
                                <a:lnTo>
                                  <a:pt x="437388" y="128016"/>
                                </a:lnTo>
                                <a:lnTo>
                                  <a:pt x="428244" y="126492"/>
                                </a:lnTo>
                                <a:lnTo>
                                  <a:pt x="419100" y="124968"/>
                                </a:lnTo>
                                <a:lnTo>
                                  <a:pt x="409956" y="123444"/>
                                </a:lnTo>
                                <a:lnTo>
                                  <a:pt x="400812" y="120396"/>
                                </a:lnTo>
                                <a:lnTo>
                                  <a:pt x="391668" y="118872"/>
                                </a:lnTo>
                                <a:lnTo>
                                  <a:pt x="382524" y="117348"/>
                                </a:lnTo>
                                <a:lnTo>
                                  <a:pt x="373380" y="114300"/>
                                </a:lnTo>
                                <a:lnTo>
                                  <a:pt x="364236" y="112776"/>
                                </a:lnTo>
                                <a:lnTo>
                                  <a:pt x="355092" y="111252"/>
                                </a:lnTo>
                                <a:lnTo>
                                  <a:pt x="345948" y="108204"/>
                                </a:lnTo>
                                <a:lnTo>
                                  <a:pt x="336804" y="106680"/>
                                </a:lnTo>
                                <a:lnTo>
                                  <a:pt x="327660" y="105156"/>
                                </a:lnTo>
                                <a:lnTo>
                                  <a:pt x="318516" y="102108"/>
                                </a:lnTo>
                                <a:lnTo>
                                  <a:pt x="310896" y="100584"/>
                                </a:lnTo>
                                <a:lnTo>
                                  <a:pt x="301752" y="97536"/>
                                </a:lnTo>
                                <a:lnTo>
                                  <a:pt x="292608" y="96012"/>
                                </a:lnTo>
                                <a:lnTo>
                                  <a:pt x="283464" y="92964"/>
                                </a:lnTo>
                                <a:lnTo>
                                  <a:pt x="274320" y="91440"/>
                                </a:lnTo>
                                <a:lnTo>
                                  <a:pt x="265176" y="88392"/>
                                </a:lnTo>
                                <a:lnTo>
                                  <a:pt x="256032" y="86868"/>
                                </a:lnTo>
                                <a:lnTo>
                                  <a:pt x="246888" y="83820"/>
                                </a:lnTo>
                                <a:lnTo>
                                  <a:pt x="237744" y="82296"/>
                                </a:lnTo>
                                <a:lnTo>
                                  <a:pt x="228600" y="79248"/>
                                </a:lnTo>
                                <a:lnTo>
                                  <a:pt x="219456" y="77724"/>
                                </a:lnTo>
                                <a:lnTo>
                                  <a:pt x="210312" y="74676"/>
                                </a:lnTo>
                                <a:lnTo>
                                  <a:pt x="201168" y="71628"/>
                                </a:lnTo>
                                <a:lnTo>
                                  <a:pt x="192024" y="70104"/>
                                </a:lnTo>
                                <a:lnTo>
                                  <a:pt x="182880" y="67056"/>
                                </a:lnTo>
                                <a:lnTo>
                                  <a:pt x="173736" y="64008"/>
                                </a:lnTo>
                                <a:lnTo>
                                  <a:pt x="164592" y="62484"/>
                                </a:lnTo>
                                <a:lnTo>
                                  <a:pt x="156972" y="59436"/>
                                </a:lnTo>
                                <a:lnTo>
                                  <a:pt x="147828" y="56388"/>
                                </a:lnTo>
                                <a:lnTo>
                                  <a:pt x="138684" y="53340"/>
                                </a:lnTo>
                                <a:lnTo>
                                  <a:pt x="129540" y="51816"/>
                                </a:lnTo>
                                <a:lnTo>
                                  <a:pt x="120396" y="48768"/>
                                </a:lnTo>
                                <a:lnTo>
                                  <a:pt x="111252" y="45720"/>
                                </a:lnTo>
                                <a:lnTo>
                                  <a:pt x="102108" y="42672"/>
                                </a:lnTo>
                                <a:lnTo>
                                  <a:pt x="92964" y="39624"/>
                                </a:lnTo>
                                <a:lnTo>
                                  <a:pt x="83820" y="36576"/>
                                </a:lnTo>
                                <a:lnTo>
                                  <a:pt x="74676" y="33528"/>
                                </a:lnTo>
                                <a:lnTo>
                                  <a:pt x="65532" y="30480"/>
                                </a:lnTo>
                                <a:lnTo>
                                  <a:pt x="56388" y="27432"/>
                                </a:lnTo>
                                <a:lnTo>
                                  <a:pt x="47244" y="24384"/>
                                </a:lnTo>
                                <a:lnTo>
                                  <a:pt x="38100" y="21336"/>
                                </a:lnTo>
                                <a:lnTo>
                                  <a:pt x="28956" y="18288"/>
                                </a:lnTo>
                                <a:lnTo>
                                  <a:pt x="19812" y="15240"/>
                                </a:lnTo>
                                <a:lnTo>
                                  <a:pt x="10668" y="12192"/>
                                </a:lnTo>
                                <a:lnTo>
                                  <a:pt x="3048" y="9144"/>
                                </a:lnTo>
                                <a:lnTo>
                                  <a:pt x="0" y="6096"/>
                                </a:lnTo>
                                <a:lnTo>
                                  <a:pt x="0" y="3048"/>
                                </a:lnTo>
                                <a:lnTo>
                                  <a:pt x="3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1" name="Shape 13691"/>
                        <wps:cNvSpPr/>
                        <wps:spPr>
                          <a:xfrm>
                            <a:off x="2346960" y="2695062"/>
                            <a:ext cx="452628" cy="82297"/>
                          </a:xfrm>
                          <a:custGeom>
                            <a:avLst/>
                            <a:gdLst/>
                            <a:ahLst/>
                            <a:cxnLst/>
                            <a:rect l="0" t="0" r="0" b="0"/>
                            <a:pathLst>
                              <a:path w="452628" h="82297">
                                <a:moveTo>
                                  <a:pt x="4572" y="0"/>
                                </a:moveTo>
                                <a:lnTo>
                                  <a:pt x="13716" y="1524"/>
                                </a:lnTo>
                                <a:lnTo>
                                  <a:pt x="22860" y="3048"/>
                                </a:lnTo>
                                <a:lnTo>
                                  <a:pt x="30480" y="4573"/>
                                </a:lnTo>
                                <a:lnTo>
                                  <a:pt x="39624" y="6097"/>
                                </a:lnTo>
                                <a:lnTo>
                                  <a:pt x="41148" y="6097"/>
                                </a:lnTo>
                                <a:lnTo>
                                  <a:pt x="50292" y="9144"/>
                                </a:lnTo>
                                <a:lnTo>
                                  <a:pt x="48768" y="9144"/>
                                </a:lnTo>
                                <a:lnTo>
                                  <a:pt x="57912" y="10668"/>
                                </a:lnTo>
                                <a:lnTo>
                                  <a:pt x="67056" y="12192"/>
                                </a:lnTo>
                                <a:lnTo>
                                  <a:pt x="76200" y="13716"/>
                                </a:lnTo>
                                <a:lnTo>
                                  <a:pt x="85344" y="15240"/>
                                </a:lnTo>
                                <a:lnTo>
                                  <a:pt x="94488" y="16764"/>
                                </a:lnTo>
                                <a:lnTo>
                                  <a:pt x="103632" y="18288"/>
                                </a:lnTo>
                                <a:lnTo>
                                  <a:pt x="105156" y="18288"/>
                                </a:lnTo>
                                <a:lnTo>
                                  <a:pt x="114300" y="21336"/>
                                </a:lnTo>
                                <a:lnTo>
                                  <a:pt x="112776" y="21336"/>
                                </a:lnTo>
                                <a:lnTo>
                                  <a:pt x="121920" y="22860"/>
                                </a:lnTo>
                                <a:lnTo>
                                  <a:pt x="131064" y="24385"/>
                                </a:lnTo>
                                <a:lnTo>
                                  <a:pt x="140208" y="25908"/>
                                </a:lnTo>
                                <a:lnTo>
                                  <a:pt x="149352" y="27432"/>
                                </a:lnTo>
                                <a:lnTo>
                                  <a:pt x="158496" y="28956"/>
                                </a:lnTo>
                                <a:lnTo>
                                  <a:pt x="167640" y="30480"/>
                                </a:lnTo>
                                <a:lnTo>
                                  <a:pt x="176784" y="32004"/>
                                </a:lnTo>
                                <a:lnTo>
                                  <a:pt x="184404" y="33528"/>
                                </a:lnTo>
                                <a:lnTo>
                                  <a:pt x="193548" y="35052"/>
                                </a:lnTo>
                                <a:lnTo>
                                  <a:pt x="202692" y="36576"/>
                                </a:lnTo>
                                <a:lnTo>
                                  <a:pt x="211836" y="38100"/>
                                </a:lnTo>
                                <a:lnTo>
                                  <a:pt x="220980" y="39624"/>
                                </a:lnTo>
                                <a:lnTo>
                                  <a:pt x="230124" y="41148"/>
                                </a:lnTo>
                                <a:lnTo>
                                  <a:pt x="239268" y="42673"/>
                                </a:lnTo>
                                <a:lnTo>
                                  <a:pt x="248412" y="44197"/>
                                </a:lnTo>
                                <a:lnTo>
                                  <a:pt x="257556" y="45720"/>
                                </a:lnTo>
                                <a:lnTo>
                                  <a:pt x="266700" y="47244"/>
                                </a:lnTo>
                                <a:lnTo>
                                  <a:pt x="275844" y="48768"/>
                                </a:lnTo>
                                <a:lnTo>
                                  <a:pt x="284988" y="50292"/>
                                </a:lnTo>
                                <a:lnTo>
                                  <a:pt x="294132" y="51816"/>
                                </a:lnTo>
                                <a:lnTo>
                                  <a:pt x="303276" y="51816"/>
                                </a:lnTo>
                                <a:lnTo>
                                  <a:pt x="312420" y="53340"/>
                                </a:lnTo>
                                <a:lnTo>
                                  <a:pt x="321564" y="54864"/>
                                </a:lnTo>
                                <a:lnTo>
                                  <a:pt x="330708" y="56388"/>
                                </a:lnTo>
                                <a:lnTo>
                                  <a:pt x="338328" y="57912"/>
                                </a:lnTo>
                                <a:lnTo>
                                  <a:pt x="347472" y="59436"/>
                                </a:lnTo>
                                <a:lnTo>
                                  <a:pt x="356616" y="60960"/>
                                </a:lnTo>
                                <a:lnTo>
                                  <a:pt x="365760" y="62485"/>
                                </a:lnTo>
                                <a:lnTo>
                                  <a:pt x="374904" y="62485"/>
                                </a:lnTo>
                                <a:lnTo>
                                  <a:pt x="384048" y="64008"/>
                                </a:lnTo>
                                <a:lnTo>
                                  <a:pt x="393192" y="65532"/>
                                </a:lnTo>
                                <a:lnTo>
                                  <a:pt x="402336" y="67056"/>
                                </a:lnTo>
                                <a:lnTo>
                                  <a:pt x="411480" y="68580"/>
                                </a:lnTo>
                                <a:lnTo>
                                  <a:pt x="420624" y="70104"/>
                                </a:lnTo>
                                <a:lnTo>
                                  <a:pt x="429768" y="70104"/>
                                </a:lnTo>
                                <a:lnTo>
                                  <a:pt x="438912" y="71628"/>
                                </a:lnTo>
                                <a:lnTo>
                                  <a:pt x="448056" y="73152"/>
                                </a:lnTo>
                                <a:lnTo>
                                  <a:pt x="451104" y="74676"/>
                                </a:lnTo>
                                <a:lnTo>
                                  <a:pt x="452628" y="77724"/>
                                </a:lnTo>
                                <a:lnTo>
                                  <a:pt x="451104" y="80773"/>
                                </a:lnTo>
                                <a:lnTo>
                                  <a:pt x="446532" y="82297"/>
                                </a:lnTo>
                                <a:lnTo>
                                  <a:pt x="437388" y="80773"/>
                                </a:lnTo>
                                <a:lnTo>
                                  <a:pt x="428244" y="79248"/>
                                </a:lnTo>
                                <a:lnTo>
                                  <a:pt x="419100" y="79248"/>
                                </a:lnTo>
                                <a:lnTo>
                                  <a:pt x="409956" y="77724"/>
                                </a:lnTo>
                                <a:lnTo>
                                  <a:pt x="400812" y="76200"/>
                                </a:lnTo>
                                <a:lnTo>
                                  <a:pt x="391668" y="74676"/>
                                </a:lnTo>
                                <a:lnTo>
                                  <a:pt x="382524" y="73152"/>
                                </a:lnTo>
                                <a:lnTo>
                                  <a:pt x="373380" y="71628"/>
                                </a:lnTo>
                                <a:lnTo>
                                  <a:pt x="364236" y="71628"/>
                                </a:lnTo>
                                <a:lnTo>
                                  <a:pt x="355092" y="70104"/>
                                </a:lnTo>
                                <a:lnTo>
                                  <a:pt x="345948" y="68580"/>
                                </a:lnTo>
                                <a:lnTo>
                                  <a:pt x="336804" y="67056"/>
                                </a:lnTo>
                                <a:lnTo>
                                  <a:pt x="327660" y="65532"/>
                                </a:lnTo>
                                <a:lnTo>
                                  <a:pt x="320040" y="64008"/>
                                </a:lnTo>
                                <a:lnTo>
                                  <a:pt x="310896" y="62485"/>
                                </a:lnTo>
                                <a:lnTo>
                                  <a:pt x="301752" y="60960"/>
                                </a:lnTo>
                                <a:lnTo>
                                  <a:pt x="292608" y="60960"/>
                                </a:lnTo>
                                <a:lnTo>
                                  <a:pt x="283464" y="59436"/>
                                </a:lnTo>
                                <a:lnTo>
                                  <a:pt x="274320" y="57912"/>
                                </a:lnTo>
                                <a:lnTo>
                                  <a:pt x="265176" y="56388"/>
                                </a:lnTo>
                                <a:lnTo>
                                  <a:pt x="256032" y="54864"/>
                                </a:lnTo>
                                <a:lnTo>
                                  <a:pt x="246888" y="53340"/>
                                </a:lnTo>
                                <a:lnTo>
                                  <a:pt x="237744" y="51816"/>
                                </a:lnTo>
                                <a:lnTo>
                                  <a:pt x="228600" y="50292"/>
                                </a:lnTo>
                                <a:lnTo>
                                  <a:pt x="219456" y="48768"/>
                                </a:lnTo>
                                <a:lnTo>
                                  <a:pt x="210312" y="47244"/>
                                </a:lnTo>
                                <a:lnTo>
                                  <a:pt x="201168" y="45720"/>
                                </a:lnTo>
                                <a:lnTo>
                                  <a:pt x="192024" y="44197"/>
                                </a:lnTo>
                                <a:lnTo>
                                  <a:pt x="182880" y="42673"/>
                                </a:lnTo>
                                <a:lnTo>
                                  <a:pt x="173736" y="41148"/>
                                </a:lnTo>
                                <a:lnTo>
                                  <a:pt x="166116" y="39624"/>
                                </a:lnTo>
                                <a:lnTo>
                                  <a:pt x="156972" y="38100"/>
                                </a:lnTo>
                                <a:lnTo>
                                  <a:pt x="147828" y="36576"/>
                                </a:lnTo>
                                <a:lnTo>
                                  <a:pt x="138684" y="35052"/>
                                </a:lnTo>
                                <a:lnTo>
                                  <a:pt x="129540" y="33528"/>
                                </a:lnTo>
                                <a:lnTo>
                                  <a:pt x="120396" y="32004"/>
                                </a:lnTo>
                                <a:lnTo>
                                  <a:pt x="111252" y="30480"/>
                                </a:lnTo>
                                <a:lnTo>
                                  <a:pt x="102108" y="27432"/>
                                </a:lnTo>
                                <a:lnTo>
                                  <a:pt x="92964" y="25908"/>
                                </a:lnTo>
                                <a:lnTo>
                                  <a:pt x="83820" y="24385"/>
                                </a:lnTo>
                                <a:lnTo>
                                  <a:pt x="74676" y="22860"/>
                                </a:lnTo>
                                <a:lnTo>
                                  <a:pt x="65532" y="21336"/>
                                </a:lnTo>
                                <a:lnTo>
                                  <a:pt x="56388" y="19812"/>
                                </a:lnTo>
                                <a:lnTo>
                                  <a:pt x="47244" y="18288"/>
                                </a:lnTo>
                                <a:lnTo>
                                  <a:pt x="38100" y="15240"/>
                                </a:lnTo>
                                <a:lnTo>
                                  <a:pt x="28956" y="13716"/>
                                </a:lnTo>
                                <a:lnTo>
                                  <a:pt x="19812" y="12192"/>
                                </a:lnTo>
                                <a:lnTo>
                                  <a:pt x="12192" y="10668"/>
                                </a:lnTo>
                                <a:lnTo>
                                  <a:pt x="3048" y="9144"/>
                                </a:lnTo>
                                <a:lnTo>
                                  <a:pt x="1524" y="7620"/>
                                </a:lnTo>
                                <a:lnTo>
                                  <a:pt x="0" y="3048"/>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2" name="Shape 13692"/>
                        <wps:cNvSpPr/>
                        <wps:spPr>
                          <a:xfrm>
                            <a:off x="2790445" y="2768214"/>
                            <a:ext cx="452628" cy="57912"/>
                          </a:xfrm>
                          <a:custGeom>
                            <a:avLst/>
                            <a:gdLst/>
                            <a:ahLst/>
                            <a:cxnLst/>
                            <a:rect l="0" t="0" r="0" b="0"/>
                            <a:pathLst>
                              <a:path w="452628" h="57912">
                                <a:moveTo>
                                  <a:pt x="4572" y="0"/>
                                </a:moveTo>
                                <a:lnTo>
                                  <a:pt x="13716" y="1524"/>
                                </a:lnTo>
                                <a:lnTo>
                                  <a:pt x="22860" y="1524"/>
                                </a:lnTo>
                                <a:lnTo>
                                  <a:pt x="32004" y="3048"/>
                                </a:lnTo>
                                <a:lnTo>
                                  <a:pt x="41148" y="4572"/>
                                </a:lnTo>
                                <a:lnTo>
                                  <a:pt x="48768" y="6096"/>
                                </a:lnTo>
                                <a:lnTo>
                                  <a:pt x="57912" y="7620"/>
                                </a:lnTo>
                                <a:lnTo>
                                  <a:pt x="67056" y="7620"/>
                                </a:lnTo>
                                <a:lnTo>
                                  <a:pt x="76200" y="9144"/>
                                </a:lnTo>
                                <a:lnTo>
                                  <a:pt x="85344" y="10668"/>
                                </a:lnTo>
                                <a:lnTo>
                                  <a:pt x="94488" y="10668"/>
                                </a:lnTo>
                                <a:lnTo>
                                  <a:pt x="103632" y="12192"/>
                                </a:lnTo>
                                <a:lnTo>
                                  <a:pt x="112776" y="13716"/>
                                </a:lnTo>
                                <a:lnTo>
                                  <a:pt x="121920" y="15240"/>
                                </a:lnTo>
                                <a:lnTo>
                                  <a:pt x="131064" y="15240"/>
                                </a:lnTo>
                                <a:lnTo>
                                  <a:pt x="140208" y="16764"/>
                                </a:lnTo>
                                <a:lnTo>
                                  <a:pt x="149352" y="18288"/>
                                </a:lnTo>
                                <a:lnTo>
                                  <a:pt x="158496" y="18288"/>
                                </a:lnTo>
                                <a:lnTo>
                                  <a:pt x="167640" y="19812"/>
                                </a:lnTo>
                                <a:lnTo>
                                  <a:pt x="176784" y="21336"/>
                                </a:lnTo>
                                <a:lnTo>
                                  <a:pt x="187452" y="21336"/>
                                </a:lnTo>
                                <a:lnTo>
                                  <a:pt x="195072" y="22860"/>
                                </a:lnTo>
                                <a:lnTo>
                                  <a:pt x="202692" y="24384"/>
                                </a:lnTo>
                                <a:lnTo>
                                  <a:pt x="211836" y="24384"/>
                                </a:lnTo>
                                <a:lnTo>
                                  <a:pt x="220980" y="25908"/>
                                </a:lnTo>
                                <a:lnTo>
                                  <a:pt x="230124" y="27432"/>
                                </a:lnTo>
                                <a:lnTo>
                                  <a:pt x="239268" y="27432"/>
                                </a:lnTo>
                                <a:lnTo>
                                  <a:pt x="248412" y="28956"/>
                                </a:lnTo>
                                <a:lnTo>
                                  <a:pt x="257556" y="30480"/>
                                </a:lnTo>
                                <a:lnTo>
                                  <a:pt x="266700" y="30480"/>
                                </a:lnTo>
                                <a:lnTo>
                                  <a:pt x="275844" y="32004"/>
                                </a:lnTo>
                                <a:lnTo>
                                  <a:pt x="284988" y="33528"/>
                                </a:lnTo>
                                <a:lnTo>
                                  <a:pt x="294132" y="33528"/>
                                </a:lnTo>
                                <a:lnTo>
                                  <a:pt x="303276" y="35052"/>
                                </a:lnTo>
                                <a:lnTo>
                                  <a:pt x="312420" y="35052"/>
                                </a:lnTo>
                                <a:lnTo>
                                  <a:pt x="321564" y="36576"/>
                                </a:lnTo>
                                <a:lnTo>
                                  <a:pt x="330708" y="38100"/>
                                </a:lnTo>
                                <a:lnTo>
                                  <a:pt x="338328" y="38100"/>
                                </a:lnTo>
                                <a:lnTo>
                                  <a:pt x="347472" y="39624"/>
                                </a:lnTo>
                                <a:lnTo>
                                  <a:pt x="356616" y="39624"/>
                                </a:lnTo>
                                <a:lnTo>
                                  <a:pt x="365760" y="41148"/>
                                </a:lnTo>
                                <a:lnTo>
                                  <a:pt x="374904" y="42672"/>
                                </a:lnTo>
                                <a:lnTo>
                                  <a:pt x="384048" y="42672"/>
                                </a:lnTo>
                                <a:lnTo>
                                  <a:pt x="393192" y="44196"/>
                                </a:lnTo>
                                <a:lnTo>
                                  <a:pt x="402336" y="44196"/>
                                </a:lnTo>
                                <a:lnTo>
                                  <a:pt x="411480" y="45720"/>
                                </a:lnTo>
                                <a:lnTo>
                                  <a:pt x="420624" y="45720"/>
                                </a:lnTo>
                                <a:lnTo>
                                  <a:pt x="429768" y="47244"/>
                                </a:lnTo>
                                <a:lnTo>
                                  <a:pt x="438912" y="47244"/>
                                </a:lnTo>
                                <a:lnTo>
                                  <a:pt x="448056" y="48768"/>
                                </a:lnTo>
                                <a:lnTo>
                                  <a:pt x="451104" y="50292"/>
                                </a:lnTo>
                                <a:lnTo>
                                  <a:pt x="452628" y="53340"/>
                                </a:lnTo>
                                <a:lnTo>
                                  <a:pt x="451104" y="56388"/>
                                </a:lnTo>
                                <a:lnTo>
                                  <a:pt x="446532" y="57912"/>
                                </a:lnTo>
                                <a:lnTo>
                                  <a:pt x="437388" y="56388"/>
                                </a:lnTo>
                                <a:lnTo>
                                  <a:pt x="428244" y="56388"/>
                                </a:lnTo>
                                <a:lnTo>
                                  <a:pt x="419100" y="54864"/>
                                </a:lnTo>
                                <a:lnTo>
                                  <a:pt x="409956" y="54864"/>
                                </a:lnTo>
                                <a:lnTo>
                                  <a:pt x="400812" y="53340"/>
                                </a:lnTo>
                                <a:lnTo>
                                  <a:pt x="391668" y="53340"/>
                                </a:lnTo>
                                <a:lnTo>
                                  <a:pt x="382524" y="51816"/>
                                </a:lnTo>
                                <a:lnTo>
                                  <a:pt x="373380" y="51816"/>
                                </a:lnTo>
                                <a:lnTo>
                                  <a:pt x="364236" y="50292"/>
                                </a:lnTo>
                                <a:lnTo>
                                  <a:pt x="355092" y="48768"/>
                                </a:lnTo>
                                <a:lnTo>
                                  <a:pt x="345948" y="48768"/>
                                </a:lnTo>
                                <a:lnTo>
                                  <a:pt x="336804" y="47244"/>
                                </a:lnTo>
                                <a:lnTo>
                                  <a:pt x="329184" y="47244"/>
                                </a:lnTo>
                                <a:lnTo>
                                  <a:pt x="320040" y="45720"/>
                                </a:lnTo>
                                <a:lnTo>
                                  <a:pt x="310896" y="44196"/>
                                </a:lnTo>
                                <a:lnTo>
                                  <a:pt x="301752" y="44196"/>
                                </a:lnTo>
                                <a:lnTo>
                                  <a:pt x="292608" y="42672"/>
                                </a:lnTo>
                                <a:lnTo>
                                  <a:pt x="283464" y="42672"/>
                                </a:lnTo>
                                <a:lnTo>
                                  <a:pt x="274320" y="41148"/>
                                </a:lnTo>
                                <a:lnTo>
                                  <a:pt x="265176" y="39624"/>
                                </a:lnTo>
                                <a:lnTo>
                                  <a:pt x="256032" y="39624"/>
                                </a:lnTo>
                                <a:lnTo>
                                  <a:pt x="246888" y="38100"/>
                                </a:lnTo>
                                <a:lnTo>
                                  <a:pt x="237744" y="36576"/>
                                </a:lnTo>
                                <a:lnTo>
                                  <a:pt x="228600" y="36576"/>
                                </a:lnTo>
                                <a:lnTo>
                                  <a:pt x="219456" y="35052"/>
                                </a:lnTo>
                                <a:lnTo>
                                  <a:pt x="210312" y="33528"/>
                                </a:lnTo>
                                <a:lnTo>
                                  <a:pt x="201168" y="33528"/>
                                </a:lnTo>
                                <a:lnTo>
                                  <a:pt x="192024" y="32004"/>
                                </a:lnTo>
                                <a:lnTo>
                                  <a:pt x="184404" y="30480"/>
                                </a:lnTo>
                                <a:lnTo>
                                  <a:pt x="175260" y="30480"/>
                                </a:lnTo>
                                <a:lnTo>
                                  <a:pt x="166116" y="28956"/>
                                </a:lnTo>
                                <a:lnTo>
                                  <a:pt x="156972" y="27432"/>
                                </a:lnTo>
                                <a:lnTo>
                                  <a:pt x="147828" y="27432"/>
                                </a:lnTo>
                                <a:lnTo>
                                  <a:pt x="138684" y="25908"/>
                                </a:lnTo>
                                <a:lnTo>
                                  <a:pt x="129540" y="24384"/>
                                </a:lnTo>
                                <a:lnTo>
                                  <a:pt x="120396" y="24384"/>
                                </a:lnTo>
                                <a:lnTo>
                                  <a:pt x="111252" y="22860"/>
                                </a:lnTo>
                                <a:lnTo>
                                  <a:pt x="102108" y="21336"/>
                                </a:lnTo>
                                <a:lnTo>
                                  <a:pt x="92964" y="19812"/>
                                </a:lnTo>
                                <a:lnTo>
                                  <a:pt x="83820" y="19812"/>
                                </a:lnTo>
                                <a:lnTo>
                                  <a:pt x="74676" y="18288"/>
                                </a:lnTo>
                                <a:lnTo>
                                  <a:pt x="65532" y="16764"/>
                                </a:lnTo>
                                <a:lnTo>
                                  <a:pt x="56388" y="16764"/>
                                </a:lnTo>
                                <a:lnTo>
                                  <a:pt x="47244" y="15240"/>
                                </a:lnTo>
                                <a:lnTo>
                                  <a:pt x="38100" y="13716"/>
                                </a:lnTo>
                                <a:lnTo>
                                  <a:pt x="30480" y="12192"/>
                                </a:lnTo>
                                <a:lnTo>
                                  <a:pt x="21336" y="10668"/>
                                </a:lnTo>
                                <a:lnTo>
                                  <a:pt x="12192" y="10668"/>
                                </a:lnTo>
                                <a:lnTo>
                                  <a:pt x="3048" y="9144"/>
                                </a:lnTo>
                                <a:lnTo>
                                  <a:pt x="1524" y="7620"/>
                                </a:lnTo>
                                <a:lnTo>
                                  <a:pt x="0" y="3048"/>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3" name="Shape 13693"/>
                        <wps:cNvSpPr/>
                        <wps:spPr>
                          <a:xfrm>
                            <a:off x="3233928" y="2816982"/>
                            <a:ext cx="452628" cy="44196"/>
                          </a:xfrm>
                          <a:custGeom>
                            <a:avLst/>
                            <a:gdLst/>
                            <a:ahLst/>
                            <a:cxnLst/>
                            <a:rect l="0" t="0" r="0" b="0"/>
                            <a:pathLst>
                              <a:path w="452628" h="44196">
                                <a:moveTo>
                                  <a:pt x="4572" y="0"/>
                                </a:moveTo>
                                <a:lnTo>
                                  <a:pt x="13716" y="1524"/>
                                </a:lnTo>
                                <a:lnTo>
                                  <a:pt x="22860" y="1524"/>
                                </a:lnTo>
                                <a:lnTo>
                                  <a:pt x="32004" y="3048"/>
                                </a:lnTo>
                                <a:lnTo>
                                  <a:pt x="42672" y="3048"/>
                                </a:lnTo>
                                <a:lnTo>
                                  <a:pt x="50292" y="4572"/>
                                </a:lnTo>
                                <a:lnTo>
                                  <a:pt x="57912" y="4572"/>
                                </a:lnTo>
                                <a:lnTo>
                                  <a:pt x="67056" y="6096"/>
                                </a:lnTo>
                                <a:lnTo>
                                  <a:pt x="76200" y="6096"/>
                                </a:lnTo>
                                <a:lnTo>
                                  <a:pt x="85344" y="7620"/>
                                </a:lnTo>
                                <a:lnTo>
                                  <a:pt x="94488" y="7620"/>
                                </a:lnTo>
                                <a:lnTo>
                                  <a:pt x="103632" y="9144"/>
                                </a:lnTo>
                                <a:lnTo>
                                  <a:pt x="112776" y="9144"/>
                                </a:lnTo>
                                <a:lnTo>
                                  <a:pt x="121920" y="10668"/>
                                </a:lnTo>
                                <a:lnTo>
                                  <a:pt x="131064" y="10668"/>
                                </a:lnTo>
                                <a:lnTo>
                                  <a:pt x="140208" y="12192"/>
                                </a:lnTo>
                                <a:lnTo>
                                  <a:pt x="149352" y="12192"/>
                                </a:lnTo>
                                <a:lnTo>
                                  <a:pt x="158496" y="13715"/>
                                </a:lnTo>
                                <a:lnTo>
                                  <a:pt x="167640" y="13715"/>
                                </a:lnTo>
                                <a:lnTo>
                                  <a:pt x="176784" y="15239"/>
                                </a:lnTo>
                                <a:lnTo>
                                  <a:pt x="185928" y="15239"/>
                                </a:lnTo>
                                <a:lnTo>
                                  <a:pt x="195072" y="16764"/>
                                </a:lnTo>
                                <a:lnTo>
                                  <a:pt x="202692" y="16764"/>
                                </a:lnTo>
                                <a:lnTo>
                                  <a:pt x="211836" y="18288"/>
                                </a:lnTo>
                                <a:lnTo>
                                  <a:pt x="230124" y="18288"/>
                                </a:lnTo>
                                <a:lnTo>
                                  <a:pt x="239268" y="19812"/>
                                </a:lnTo>
                                <a:lnTo>
                                  <a:pt x="248412" y="19812"/>
                                </a:lnTo>
                                <a:lnTo>
                                  <a:pt x="257556" y="21336"/>
                                </a:lnTo>
                                <a:lnTo>
                                  <a:pt x="266700" y="21336"/>
                                </a:lnTo>
                                <a:lnTo>
                                  <a:pt x="275844" y="22860"/>
                                </a:lnTo>
                                <a:lnTo>
                                  <a:pt x="284988" y="22860"/>
                                </a:lnTo>
                                <a:lnTo>
                                  <a:pt x="294132" y="24384"/>
                                </a:lnTo>
                                <a:lnTo>
                                  <a:pt x="312420" y="24384"/>
                                </a:lnTo>
                                <a:lnTo>
                                  <a:pt x="321564" y="25908"/>
                                </a:lnTo>
                                <a:lnTo>
                                  <a:pt x="330708" y="25908"/>
                                </a:lnTo>
                                <a:lnTo>
                                  <a:pt x="339852" y="27432"/>
                                </a:lnTo>
                                <a:lnTo>
                                  <a:pt x="350520" y="27432"/>
                                </a:lnTo>
                                <a:lnTo>
                                  <a:pt x="358140" y="28956"/>
                                </a:lnTo>
                                <a:lnTo>
                                  <a:pt x="374904" y="28956"/>
                                </a:lnTo>
                                <a:lnTo>
                                  <a:pt x="384048" y="30480"/>
                                </a:lnTo>
                                <a:lnTo>
                                  <a:pt x="393192" y="30480"/>
                                </a:lnTo>
                                <a:lnTo>
                                  <a:pt x="402336" y="32003"/>
                                </a:lnTo>
                                <a:lnTo>
                                  <a:pt x="420624" y="32003"/>
                                </a:lnTo>
                                <a:lnTo>
                                  <a:pt x="429768" y="33527"/>
                                </a:lnTo>
                                <a:lnTo>
                                  <a:pt x="438912" y="33527"/>
                                </a:lnTo>
                                <a:lnTo>
                                  <a:pt x="448056" y="35052"/>
                                </a:lnTo>
                                <a:lnTo>
                                  <a:pt x="451104" y="36576"/>
                                </a:lnTo>
                                <a:lnTo>
                                  <a:pt x="452628" y="39624"/>
                                </a:lnTo>
                                <a:lnTo>
                                  <a:pt x="451104" y="42672"/>
                                </a:lnTo>
                                <a:lnTo>
                                  <a:pt x="446532" y="44196"/>
                                </a:lnTo>
                                <a:lnTo>
                                  <a:pt x="437388" y="42672"/>
                                </a:lnTo>
                                <a:lnTo>
                                  <a:pt x="428244" y="42672"/>
                                </a:lnTo>
                                <a:lnTo>
                                  <a:pt x="419100" y="41148"/>
                                </a:lnTo>
                                <a:lnTo>
                                  <a:pt x="400812" y="41148"/>
                                </a:lnTo>
                                <a:lnTo>
                                  <a:pt x="391668" y="39624"/>
                                </a:lnTo>
                                <a:lnTo>
                                  <a:pt x="382524" y="39624"/>
                                </a:lnTo>
                                <a:lnTo>
                                  <a:pt x="373380" y="38100"/>
                                </a:lnTo>
                                <a:lnTo>
                                  <a:pt x="355092" y="38100"/>
                                </a:lnTo>
                                <a:lnTo>
                                  <a:pt x="347472" y="36576"/>
                                </a:lnTo>
                                <a:lnTo>
                                  <a:pt x="338328" y="36576"/>
                                </a:lnTo>
                                <a:lnTo>
                                  <a:pt x="329184" y="35052"/>
                                </a:lnTo>
                                <a:lnTo>
                                  <a:pt x="320040" y="35052"/>
                                </a:lnTo>
                                <a:lnTo>
                                  <a:pt x="310896" y="33527"/>
                                </a:lnTo>
                                <a:lnTo>
                                  <a:pt x="292608" y="33527"/>
                                </a:lnTo>
                                <a:lnTo>
                                  <a:pt x="283464" y="32003"/>
                                </a:lnTo>
                                <a:lnTo>
                                  <a:pt x="274320" y="32003"/>
                                </a:lnTo>
                                <a:lnTo>
                                  <a:pt x="265176" y="30480"/>
                                </a:lnTo>
                                <a:lnTo>
                                  <a:pt x="256032" y="30480"/>
                                </a:lnTo>
                                <a:lnTo>
                                  <a:pt x="246888" y="28956"/>
                                </a:lnTo>
                                <a:lnTo>
                                  <a:pt x="237744" y="28956"/>
                                </a:lnTo>
                                <a:lnTo>
                                  <a:pt x="228600" y="27432"/>
                                </a:lnTo>
                                <a:lnTo>
                                  <a:pt x="210312" y="27432"/>
                                </a:lnTo>
                                <a:lnTo>
                                  <a:pt x="201168" y="25908"/>
                                </a:lnTo>
                                <a:lnTo>
                                  <a:pt x="193548" y="25908"/>
                                </a:lnTo>
                                <a:lnTo>
                                  <a:pt x="184404" y="24384"/>
                                </a:lnTo>
                                <a:lnTo>
                                  <a:pt x="175260" y="24384"/>
                                </a:lnTo>
                                <a:lnTo>
                                  <a:pt x="166116" y="22860"/>
                                </a:lnTo>
                                <a:lnTo>
                                  <a:pt x="156972" y="22860"/>
                                </a:lnTo>
                                <a:lnTo>
                                  <a:pt x="147828" y="21336"/>
                                </a:lnTo>
                                <a:lnTo>
                                  <a:pt x="138684" y="21336"/>
                                </a:lnTo>
                                <a:lnTo>
                                  <a:pt x="129540" y="19812"/>
                                </a:lnTo>
                                <a:lnTo>
                                  <a:pt x="120396" y="19812"/>
                                </a:lnTo>
                                <a:lnTo>
                                  <a:pt x="111252" y="18288"/>
                                </a:lnTo>
                                <a:lnTo>
                                  <a:pt x="102108" y="18288"/>
                                </a:lnTo>
                                <a:lnTo>
                                  <a:pt x="92964" y="16764"/>
                                </a:lnTo>
                                <a:lnTo>
                                  <a:pt x="83820" y="16764"/>
                                </a:lnTo>
                                <a:lnTo>
                                  <a:pt x="74676" y="15239"/>
                                </a:lnTo>
                                <a:lnTo>
                                  <a:pt x="65532" y="15239"/>
                                </a:lnTo>
                                <a:lnTo>
                                  <a:pt x="56388" y="13715"/>
                                </a:lnTo>
                                <a:lnTo>
                                  <a:pt x="47244" y="13715"/>
                                </a:lnTo>
                                <a:lnTo>
                                  <a:pt x="39624" y="12192"/>
                                </a:lnTo>
                                <a:lnTo>
                                  <a:pt x="30480" y="12192"/>
                                </a:lnTo>
                                <a:lnTo>
                                  <a:pt x="21336" y="10668"/>
                                </a:lnTo>
                                <a:lnTo>
                                  <a:pt x="12192" y="10668"/>
                                </a:lnTo>
                                <a:lnTo>
                                  <a:pt x="3048" y="9144"/>
                                </a:lnTo>
                                <a:lnTo>
                                  <a:pt x="1524" y="7620"/>
                                </a:lnTo>
                                <a:lnTo>
                                  <a:pt x="0" y="3048"/>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4" name="Shape 13694"/>
                        <wps:cNvSpPr/>
                        <wps:spPr>
                          <a:xfrm>
                            <a:off x="3677412" y="2852035"/>
                            <a:ext cx="452628" cy="35051"/>
                          </a:xfrm>
                          <a:custGeom>
                            <a:avLst/>
                            <a:gdLst/>
                            <a:ahLst/>
                            <a:cxnLst/>
                            <a:rect l="0" t="0" r="0" b="0"/>
                            <a:pathLst>
                              <a:path w="452628" h="35051">
                                <a:moveTo>
                                  <a:pt x="4572" y="0"/>
                                </a:moveTo>
                                <a:lnTo>
                                  <a:pt x="22860" y="0"/>
                                </a:lnTo>
                                <a:lnTo>
                                  <a:pt x="32004" y="1524"/>
                                </a:lnTo>
                                <a:lnTo>
                                  <a:pt x="41148" y="1524"/>
                                </a:lnTo>
                                <a:lnTo>
                                  <a:pt x="50292" y="3048"/>
                                </a:lnTo>
                                <a:lnTo>
                                  <a:pt x="67056" y="3048"/>
                                </a:lnTo>
                                <a:lnTo>
                                  <a:pt x="76200" y="4572"/>
                                </a:lnTo>
                                <a:lnTo>
                                  <a:pt x="85344" y="4572"/>
                                </a:lnTo>
                                <a:lnTo>
                                  <a:pt x="94488" y="6096"/>
                                </a:lnTo>
                                <a:lnTo>
                                  <a:pt x="112776" y="6096"/>
                                </a:lnTo>
                                <a:lnTo>
                                  <a:pt x="121920" y="7620"/>
                                </a:lnTo>
                                <a:lnTo>
                                  <a:pt x="140208" y="7620"/>
                                </a:lnTo>
                                <a:lnTo>
                                  <a:pt x="149352" y="9144"/>
                                </a:lnTo>
                                <a:lnTo>
                                  <a:pt x="167640" y="9144"/>
                                </a:lnTo>
                                <a:lnTo>
                                  <a:pt x="176784" y="10668"/>
                                </a:lnTo>
                                <a:lnTo>
                                  <a:pt x="195072" y="10668"/>
                                </a:lnTo>
                                <a:lnTo>
                                  <a:pt x="204216" y="12192"/>
                                </a:lnTo>
                                <a:lnTo>
                                  <a:pt x="211836" y="12192"/>
                                </a:lnTo>
                                <a:lnTo>
                                  <a:pt x="220980" y="13715"/>
                                </a:lnTo>
                                <a:lnTo>
                                  <a:pt x="239268" y="13715"/>
                                </a:lnTo>
                                <a:lnTo>
                                  <a:pt x="248412" y="15239"/>
                                </a:lnTo>
                                <a:lnTo>
                                  <a:pt x="266700" y="15239"/>
                                </a:lnTo>
                                <a:lnTo>
                                  <a:pt x="275844" y="16763"/>
                                </a:lnTo>
                                <a:lnTo>
                                  <a:pt x="294132" y="16763"/>
                                </a:lnTo>
                                <a:lnTo>
                                  <a:pt x="303276" y="18287"/>
                                </a:lnTo>
                                <a:lnTo>
                                  <a:pt x="321564" y="18287"/>
                                </a:lnTo>
                                <a:lnTo>
                                  <a:pt x="330708" y="19812"/>
                                </a:lnTo>
                                <a:lnTo>
                                  <a:pt x="359664" y="19812"/>
                                </a:lnTo>
                                <a:lnTo>
                                  <a:pt x="367284" y="21336"/>
                                </a:lnTo>
                                <a:lnTo>
                                  <a:pt x="384048" y="21336"/>
                                </a:lnTo>
                                <a:lnTo>
                                  <a:pt x="393192" y="22860"/>
                                </a:lnTo>
                                <a:lnTo>
                                  <a:pt x="411480" y="22860"/>
                                </a:lnTo>
                                <a:lnTo>
                                  <a:pt x="420624" y="24384"/>
                                </a:lnTo>
                                <a:lnTo>
                                  <a:pt x="438912" y="24384"/>
                                </a:lnTo>
                                <a:lnTo>
                                  <a:pt x="448056" y="25908"/>
                                </a:lnTo>
                                <a:lnTo>
                                  <a:pt x="451104" y="27432"/>
                                </a:lnTo>
                                <a:lnTo>
                                  <a:pt x="452628" y="30480"/>
                                </a:lnTo>
                                <a:lnTo>
                                  <a:pt x="451104" y="33527"/>
                                </a:lnTo>
                                <a:lnTo>
                                  <a:pt x="446532" y="35051"/>
                                </a:lnTo>
                                <a:lnTo>
                                  <a:pt x="437388" y="33527"/>
                                </a:lnTo>
                                <a:lnTo>
                                  <a:pt x="419100" y="33527"/>
                                </a:lnTo>
                                <a:lnTo>
                                  <a:pt x="409956" y="32003"/>
                                </a:lnTo>
                                <a:lnTo>
                                  <a:pt x="391668" y="32003"/>
                                </a:lnTo>
                                <a:lnTo>
                                  <a:pt x="382524" y="30480"/>
                                </a:lnTo>
                                <a:lnTo>
                                  <a:pt x="364236" y="30480"/>
                                </a:lnTo>
                                <a:lnTo>
                                  <a:pt x="356616" y="28956"/>
                                </a:lnTo>
                                <a:lnTo>
                                  <a:pt x="329184" y="28956"/>
                                </a:lnTo>
                                <a:lnTo>
                                  <a:pt x="320040" y="27432"/>
                                </a:lnTo>
                                <a:lnTo>
                                  <a:pt x="301752" y="27432"/>
                                </a:lnTo>
                                <a:lnTo>
                                  <a:pt x="292608" y="25908"/>
                                </a:lnTo>
                                <a:lnTo>
                                  <a:pt x="274320" y="25908"/>
                                </a:lnTo>
                                <a:lnTo>
                                  <a:pt x="265176" y="24384"/>
                                </a:lnTo>
                                <a:lnTo>
                                  <a:pt x="246888" y="24384"/>
                                </a:lnTo>
                                <a:lnTo>
                                  <a:pt x="237744" y="22860"/>
                                </a:lnTo>
                                <a:lnTo>
                                  <a:pt x="219456" y="22860"/>
                                </a:lnTo>
                                <a:lnTo>
                                  <a:pt x="210312" y="21336"/>
                                </a:lnTo>
                                <a:lnTo>
                                  <a:pt x="202692" y="21336"/>
                                </a:lnTo>
                                <a:lnTo>
                                  <a:pt x="193548" y="19812"/>
                                </a:lnTo>
                                <a:lnTo>
                                  <a:pt x="175260" y="19812"/>
                                </a:lnTo>
                                <a:lnTo>
                                  <a:pt x="166116" y="18287"/>
                                </a:lnTo>
                                <a:lnTo>
                                  <a:pt x="147828" y="18287"/>
                                </a:lnTo>
                                <a:lnTo>
                                  <a:pt x="138684" y="16763"/>
                                </a:lnTo>
                                <a:lnTo>
                                  <a:pt x="120396" y="16763"/>
                                </a:lnTo>
                                <a:lnTo>
                                  <a:pt x="111252" y="15239"/>
                                </a:lnTo>
                                <a:lnTo>
                                  <a:pt x="92964" y="15239"/>
                                </a:lnTo>
                                <a:lnTo>
                                  <a:pt x="83820" y="13715"/>
                                </a:lnTo>
                                <a:lnTo>
                                  <a:pt x="74676" y="13715"/>
                                </a:lnTo>
                                <a:lnTo>
                                  <a:pt x="65532" y="12192"/>
                                </a:lnTo>
                                <a:lnTo>
                                  <a:pt x="48768" y="12192"/>
                                </a:lnTo>
                                <a:lnTo>
                                  <a:pt x="39624" y="10668"/>
                                </a:lnTo>
                                <a:lnTo>
                                  <a:pt x="30480" y="10668"/>
                                </a:lnTo>
                                <a:lnTo>
                                  <a:pt x="21336" y="9144"/>
                                </a:lnTo>
                                <a:lnTo>
                                  <a:pt x="4572" y="9144"/>
                                </a:lnTo>
                                <a:lnTo>
                                  <a:pt x="1524" y="7620"/>
                                </a:lnTo>
                                <a:lnTo>
                                  <a:pt x="0" y="4572"/>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5" name="Shape 13695"/>
                        <wps:cNvSpPr/>
                        <wps:spPr>
                          <a:xfrm>
                            <a:off x="4120896" y="2877942"/>
                            <a:ext cx="452628" cy="27432"/>
                          </a:xfrm>
                          <a:custGeom>
                            <a:avLst/>
                            <a:gdLst/>
                            <a:ahLst/>
                            <a:cxnLst/>
                            <a:rect l="0" t="0" r="0" b="0"/>
                            <a:pathLst>
                              <a:path w="452628" h="27432">
                                <a:moveTo>
                                  <a:pt x="4572" y="0"/>
                                </a:moveTo>
                                <a:lnTo>
                                  <a:pt x="32004" y="0"/>
                                </a:lnTo>
                                <a:lnTo>
                                  <a:pt x="41148" y="1524"/>
                                </a:lnTo>
                                <a:lnTo>
                                  <a:pt x="59436" y="1524"/>
                                </a:lnTo>
                                <a:lnTo>
                                  <a:pt x="68580" y="3048"/>
                                </a:lnTo>
                                <a:lnTo>
                                  <a:pt x="94488" y="3048"/>
                                </a:lnTo>
                                <a:lnTo>
                                  <a:pt x="103632" y="4572"/>
                                </a:lnTo>
                                <a:lnTo>
                                  <a:pt x="121920" y="4572"/>
                                </a:lnTo>
                                <a:lnTo>
                                  <a:pt x="131064" y="6096"/>
                                </a:lnTo>
                                <a:lnTo>
                                  <a:pt x="158496" y="6096"/>
                                </a:lnTo>
                                <a:lnTo>
                                  <a:pt x="167640" y="7620"/>
                                </a:lnTo>
                                <a:lnTo>
                                  <a:pt x="195072" y="7620"/>
                                </a:lnTo>
                                <a:lnTo>
                                  <a:pt x="204216" y="9144"/>
                                </a:lnTo>
                                <a:lnTo>
                                  <a:pt x="224028" y="9144"/>
                                </a:lnTo>
                                <a:lnTo>
                                  <a:pt x="231648" y="10668"/>
                                </a:lnTo>
                                <a:lnTo>
                                  <a:pt x="257556" y="10668"/>
                                </a:lnTo>
                                <a:lnTo>
                                  <a:pt x="266700" y="12192"/>
                                </a:lnTo>
                                <a:lnTo>
                                  <a:pt x="294132" y="12192"/>
                                </a:lnTo>
                                <a:lnTo>
                                  <a:pt x="303276" y="13716"/>
                                </a:lnTo>
                                <a:lnTo>
                                  <a:pt x="330708" y="13716"/>
                                </a:lnTo>
                                <a:lnTo>
                                  <a:pt x="339852" y="15240"/>
                                </a:lnTo>
                                <a:lnTo>
                                  <a:pt x="368808" y="15240"/>
                                </a:lnTo>
                                <a:lnTo>
                                  <a:pt x="376428" y="16764"/>
                                </a:lnTo>
                                <a:lnTo>
                                  <a:pt x="402336" y="16764"/>
                                </a:lnTo>
                                <a:lnTo>
                                  <a:pt x="411480" y="18288"/>
                                </a:lnTo>
                                <a:lnTo>
                                  <a:pt x="448056" y="18288"/>
                                </a:lnTo>
                                <a:lnTo>
                                  <a:pt x="451104" y="19812"/>
                                </a:lnTo>
                                <a:lnTo>
                                  <a:pt x="452628" y="22860"/>
                                </a:lnTo>
                                <a:lnTo>
                                  <a:pt x="451104" y="25908"/>
                                </a:lnTo>
                                <a:lnTo>
                                  <a:pt x="448056" y="27432"/>
                                </a:lnTo>
                                <a:lnTo>
                                  <a:pt x="409956" y="27432"/>
                                </a:lnTo>
                                <a:lnTo>
                                  <a:pt x="400812" y="25908"/>
                                </a:lnTo>
                                <a:lnTo>
                                  <a:pt x="373380" y="25908"/>
                                </a:lnTo>
                                <a:lnTo>
                                  <a:pt x="365760" y="24384"/>
                                </a:lnTo>
                                <a:lnTo>
                                  <a:pt x="338328" y="24384"/>
                                </a:lnTo>
                                <a:lnTo>
                                  <a:pt x="329184" y="22860"/>
                                </a:lnTo>
                                <a:lnTo>
                                  <a:pt x="301752" y="22860"/>
                                </a:lnTo>
                                <a:lnTo>
                                  <a:pt x="292608" y="21336"/>
                                </a:lnTo>
                                <a:lnTo>
                                  <a:pt x="265176" y="21336"/>
                                </a:lnTo>
                                <a:lnTo>
                                  <a:pt x="256032" y="19812"/>
                                </a:lnTo>
                                <a:lnTo>
                                  <a:pt x="228600" y="19812"/>
                                </a:lnTo>
                                <a:lnTo>
                                  <a:pt x="220980" y="18288"/>
                                </a:lnTo>
                                <a:lnTo>
                                  <a:pt x="202692" y="18288"/>
                                </a:lnTo>
                                <a:lnTo>
                                  <a:pt x="193548" y="16764"/>
                                </a:lnTo>
                                <a:lnTo>
                                  <a:pt x="166116" y="16764"/>
                                </a:lnTo>
                                <a:lnTo>
                                  <a:pt x="156972" y="15240"/>
                                </a:lnTo>
                                <a:lnTo>
                                  <a:pt x="129540" y="15240"/>
                                </a:lnTo>
                                <a:lnTo>
                                  <a:pt x="120396" y="13716"/>
                                </a:lnTo>
                                <a:lnTo>
                                  <a:pt x="102108" y="13716"/>
                                </a:lnTo>
                                <a:lnTo>
                                  <a:pt x="92964" y="12192"/>
                                </a:lnTo>
                                <a:lnTo>
                                  <a:pt x="67056" y="12192"/>
                                </a:lnTo>
                                <a:lnTo>
                                  <a:pt x="57912" y="10668"/>
                                </a:lnTo>
                                <a:lnTo>
                                  <a:pt x="39624" y="10668"/>
                                </a:lnTo>
                                <a:lnTo>
                                  <a:pt x="30480" y="9144"/>
                                </a:lnTo>
                                <a:lnTo>
                                  <a:pt x="4572" y="9144"/>
                                </a:lnTo>
                                <a:lnTo>
                                  <a:pt x="1524" y="7620"/>
                                </a:lnTo>
                                <a:lnTo>
                                  <a:pt x="0" y="4572"/>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6" name="Shape 13696"/>
                        <wps:cNvSpPr/>
                        <wps:spPr>
                          <a:xfrm>
                            <a:off x="4564381" y="2896230"/>
                            <a:ext cx="452628" cy="25908"/>
                          </a:xfrm>
                          <a:custGeom>
                            <a:avLst/>
                            <a:gdLst/>
                            <a:ahLst/>
                            <a:cxnLst/>
                            <a:rect l="0" t="0" r="0" b="0"/>
                            <a:pathLst>
                              <a:path w="452628" h="25908">
                                <a:moveTo>
                                  <a:pt x="4572" y="0"/>
                                </a:moveTo>
                                <a:lnTo>
                                  <a:pt x="13716" y="1524"/>
                                </a:lnTo>
                                <a:lnTo>
                                  <a:pt x="41148" y="1524"/>
                                </a:lnTo>
                                <a:lnTo>
                                  <a:pt x="50292" y="3048"/>
                                </a:lnTo>
                                <a:lnTo>
                                  <a:pt x="79248" y="3048"/>
                                </a:lnTo>
                                <a:lnTo>
                                  <a:pt x="86868" y="4572"/>
                                </a:lnTo>
                                <a:lnTo>
                                  <a:pt x="121920" y="4572"/>
                                </a:lnTo>
                                <a:lnTo>
                                  <a:pt x="131064" y="6096"/>
                                </a:lnTo>
                                <a:lnTo>
                                  <a:pt x="167640" y="6096"/>
                                </a:lnTo>
                                <a:lnTo>
                                  <a:pt x="176784" y="7620"/>
                                </a:lnTo>
                                <a:lnTo>
                                  <a:pt x="204216" y="7620"/>
                                </a:lnTo>
                                <a:lnTo>
                                  <a:pt x="213360" y="9144"/>
                                </a:lnTo>
                                <a:lnTo>
                                  <a:pt x="248412" y="9144"/>
                                </a:lnTo>
                                <a:lnTo>
                                  <a:pt x="257556" y="10668"/>
                                </a:lnTo>
                                <a:lnTo>
                                  <a:pt x="294132" y="10668"/>
                                </a:lnTo>
                                <a:lnTo>
                                  <a:pt x="303276" y="12192"/>
                                </a:lnTo>
                                <a:lnTo>
                                  <a:pt x="339852" y="12192"/>
                                </a:lnTo>
                                <a:lnTo>
                                  <a:pt x="348996" y="13716"/>
                                </a:lnTo>
                                <a:lnTo>
                                  <a:pt x="387096" y="13716"/>
                                </a:lnTo>
                                <a:lnTo>
                                  <a:pt x="394716" y="15240"/>
                                </a:lnTo>
                                <a:lnTo>
                                  <a:pt x="438912" y="15240"/>
                                </a:lnTo>
                                <a:lnTo>
                                  <a:pt x="448056" y="16764"/>
                                </a:lnTo>
                                <a:lnTo>
                                  <a:pt x="451104" y="18288"/>
                                </a:lnTo>
                                <a:lnTo>
                                  <a:pt x="452628" y="21336"/>
                                </a:lnTo>
                                <a:lnTo>
                                  <a:pt x="451104" y="24384"/>
                                </a:lnTo>
                                <a:lnTo>
                                  <a:pt x="446532" y="25908"/>
                                </a:lnTo>
                                <a:lnTo>
                                  <a:pt x="437388" y="24384"/>
                                </a:lnTo>
                                <a:lnTo>
                                  <a:pt x="391668" y="24384"/>
                                </a:lnTo>
                                <a:lnTo>
                                  <a:pt x="384048" y="22860"/>
                                </a:lnTo>
                                <a:lnTo>
                                  <a:pt x="347472" y="22860"/>
                                </a:lnTo>
                                <a:lnTo>
                                  <a:pt x="338328" y="21336"/>
                                </a:lnTo>
                                <a:lnTo>
                                  <a:pt x="301752" y="21336"/>
                                </a:lnTo>
                                <a:lnTo>
                                  <a:pt x="292608" y="19812"/>
                                </a:lnTo>
                                <a:lnTo>
                                  <a:pt x="256032" y="19812"/>
                                </a:lnTo>
                                <a:lnTo>
                                  <a:pt x="246888" y="18288"/>
                                </a:lnTo>
                                <a:lnTo>
                                  <a:pt x="211836" y="18288"/>
                                </a:lnTo>
                                <a:lnTo>
                                  <a:pt x="202692" y="16764"/>
                                </a:lnTo>
                                <a:lnTo>
                                  <a:pt x="175260" y="16764"/>
                                </a:lnTo>
                                <a:lnTo>
                                  <a:pt x="166116" y="15240"/>
                                </a:lnTo>
                                <a:lnTo>
                                  <a:pt x="129540" y="15240"/>
                                </a:lnTo>
                                <a:lnTo>
                                  <a:pt x="120396" y="13716"/>
                                </a:lnTo>
                                <a:lnTo>
                                  <a:pt x="83820" y="13716"/>
                                </a:lnTo>
                                <a:lnTo>
                                  <a:pt x="76200" y="12192"/>
                                </a:lnTo>
                                <a:lnTo>
                                  <a:pt x="48768" y="12192"/>
                                </a:lnTo>
                                <a:lnTo>
                                  <a:pt x="39624" y="10668"/>
                                </a:lnTo>
                                <a:lnTo>
                                  <a:pt x="12192" y="10668"/>
                                </a:lnTo>
                                <a:lnTo>
                                  <a:pt x="3048" y="9144"/>
                                </a:lnTo>
                                <a:lnTo>
                                  <a:pt x="1524" y="7620"/>
                                </a:lnTo>
                                <a:lnTo>
                                  <a:pt x="0" y="3048"/>
                                </a:lnTo>
                                <a:lnTo>
                                  <a:pt x="1524" y="1524"/>
                                </a:lnTo>
                                <a:lnTo>
                                  <a:pt x="457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7" name="Shape 13697"/>
                        <wps:cNvSpPr/>
                        <wps:spPr>
                          <a:xfrm>
                            <a:off x="5007864" y="2912994"/>
                            <a:ext cx="420625" cy="19812"/>
                          </a:xfrm>
                          <a:custGeom>
                            <a:avLst/>
                            <a:gdLst/>
                            <a:ahLst/>
                            <a:cxnLst/>
                            <a:rect l="0" t="0" r="0" b="0"/>
                            <a:pathLst>
                              <a:path w="420625" h="19812">
                                <a:moveTo>
                                  <a:pt x="4573" y="0"/>
                                </a:moveTo>
                                <a:lnTo>
                                  <a:pt x="41149" y="0"/>
                                </a:lnTo>
                                <a:lnTo>
                                  <a:pt x="50293" y="1524"/>
                                </a:lnTo>
                                <a:lnTo>
                                  <a:pt x="97537" y="1524"/>
                                </a:lnTo>
                                <a:lnTo>
                                  <a:pt x="105156" y="3048"/>
                                </a:lnTo>
                                <a:lnTo>
                                  <a:pt x="140209" y="3048"/>
                                </a:lnTo>
                                <a:lnTo>
                                  <a:pt x="149353" y="4573"/>
                                </a:lnTo>
                                <a:lnTo>
                                  <a:pt x="195073" y="4573"/>
                                </a:lnTo>
                                <a:lnTo>
                                  <a:pt x="204217" y="6097"/>
                                </a:lnTo>
                                <a:lnTo>
                                  <a:pt x="248412" y="6097"/>
                                </a:lnTo>
                                <a:lnTo>
                                  <a:pt x="257556" y="7620"/>
                                </a:lnTo>
                                <a:lnTo>
                                  <a:pt x="303276" y="7620"/>
                                </a:lnTo>
                                <a:lnTo>
                                  <a:pt x="312420" y="9144"/>
                                </a:lnTo>
                                <a:lnTo>
                                  <a:pt x="358141" y="9144"/>
                                </a:lnTo>
                                <a:lnTo>
                                  <a:pt x="367285" y="10668"/>
                                </a:lnTo>
                                <a:lnTo>
                                  <a:pt x="420625" y="10668"/>
                                </a:lnTo>
                                <a:lnTo>
                                  <a:pt x="420625" y="10668"/>
                                </a:lnTo>
                                <a:lnTo>
                                  <a:pt x="420625" y="19812"/>
                                </a:lnTo>
                                <a:lnTo>
                                  <a:pt x="420625" y="19812"/>
                                </a:lnTo>
                                <a:lnTo>
                                  <a:pt x="365761" y="19812"/>
                                </a:lnTo>
                                <a:lnTo>
                                  <a:pt x="356617" y="18288"/>
                                </a:lnTo>
                                <a:lnTo>
                                  <a:pt x="310897" y="18288"/>
                                </a:lnTo>
                                <a:lnTo>
                                  <a:pt x="301753" y="16764"/>
                                </a:lnTo>
                                <a:lnTo>
                                  <a:pt x="256032" y="16764"/>
                                </a:lnTo>
                                <a:lnTo>
                                  <a:pt x="246888" y="15240"/>
                                </a:lnTo>
                                <a:lnTo>
                                  <a:pt x="202693" y="15240"/>
                                </a:lnTo>
                                <a:lnTo>
                                  <a:pt x="193549" y="13716"/>
                                </a:lnTo>
                                <a:lnTo>
                                  <a:pt x="147829" y="13716"/>
                                </a:lnTo>
                                <a:lnTo>
                                  <a:pt x="138685" y="12192"/>
                                </a:lnTo>
                                <a:lnTo>
                                  <a:pt x="102109" y="12192"/>
                                </a:lnTo>
                                <a:lnTo>
                                  <a:pt x="94488" y="10668"/>
                                </a:lnTo>
                                <a:lnTo>
                                  <a:pt x="48769" y="10668"/>
                                </a:lnTo>
                                <a:lnTo>
                                  <a:pt x="39625" y="9144"/>
                                </a:lnTo>
                                <a:lnTo>
                                  <a:pt x="4573" y="9144"/>
                                </a:lnTo>
                                <a:lnTo>
                                  <a:pt x="1525" y="7620"/>
                                </a:lnTo>
                                <a:lnTo>
                                  <a:pt x="0" y="4573"/>
                                </a:lnTo>
                                <a:lnTo>
                                  <a:pt x="1525" y="1524"/>
                                </a:lnTo>
                                <a:lnTo>
                                  <a:pt x="457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698" name="Rectangle 13698"/>
                        <wps:cNvSpPr/>
                        <wps:spPr>
                          <a:xfrm>
                            <a:off x="149352" y="2985996"/>
                            <a:ext cx="84117" cy="152420"/>
                          </a:xfrm>
                          <a:prstGeom prst="rect">
                            <a:avLst/>
                          </a:prstGeom>
                          <a:ln>
                            <a:noFill/>
                          </a:ln>
                        </wps:spPr>
                        <wps:txbx>
                          <w:txbxContent>
                            <w:p w:rsidR="000A71FD" w:rsidRDefault="000A71FD">
                              <w:r>
                                <w:rPr>
                                  <w:rFonts w:ascii="Times New Roman" w:eastAsia="Times New Roman" w:hAnsi="Times New Roman" w:cs="Times New Roman"/>
                                  <w:sz w:val="20"/>
                                </w:rPr>
                                <w:t>0</w:t>
                              </w:r>
                            </w:p>
                          </w:txbxContent>
                        </wps:txbx>
                        <wps:bodyPr horzOverflow="overflow" vert="horz" lIns="0" tIns="0" rIns="0" bIns="0" rtlCol="0">
                          <a:noAutofit/>
                        </wps:bodyPr>
                      </wps:wsp>
                      <wps:wsp>
                        <wps:cNvPr id="13699" name="Rectangle 13699"/>
                        <wps:cNvSpPr/>
                        <wps:spPr>
                          <a:xfrm>
                            <a:off x="86868" y="2518128"/>
                            <a:ext cx="169248" cy="152420"/>
                          </a:xfrm>
                          <a:prstGeom prst="rect">
                            <a:avLst/>
                          </a:prstGeom>
                          <a:ln>
                            <a:noFill/>
                          </a:ln>
                        </wps:spPr>
                        <wps:txbx>
                          <w:txbxContent>
                            <w:p w:rsidR="000A71FD" w:rsidRDefault="000A71FD">
                              <w:r>
                                <w:rPr>
                                  <w:rFonts w:ascii="Times New Roman" w:eastAsia="Times New Roman" w:hAnsi="Times New Roman" w:cs="Times New Roman"/>
                                  <w:sz w:val="20"/>
                                </w:rPr>
                                <w:t>10</w:t>
                              </w:r>
                            </w:p>
                          </w:txbxContent>
                        </wps:txbx>
                        <wps:bodyPr horzOverflow="overflow" vert="horz" lIns="0" tIns="0" rIns="0" bIns="0" rtlCol="0">
                          <a:noAutofit/>
                        </wps:bodyPr>
                      </wps:wsp>
                      <wps:wsp>
                        <wps:cNvPr id="13700" name="Rectangle 13700"/>
                        <wps:cNvSpPr/>
                        <wps:spPr>
                          <a:xfrm>
                            <a:off x="86868" y="2050259"/>
                            <a:ext cx="169248" cy="152421"/>
                          </a:xfrm>
                          <a:prstGeom prst="rect">
                            <a:avLst/>
                          </a:prstGeom>
                          <a:ln>
                            <a:noFill/>
                          </a:ln>
                        </wps:spPr>
                        <wps:txbx>
                          <w:txbxContent>
                            <w:p w:rsidR="000A71FD" w:rsidRDefault="000A71FD">
                              <w:r>
                                <w:rPr>
                                  <w:rFonts w:ascii="Times New Roman" w:eastAsia="Times New Roman" w:hAnsi="Times New Roman" w:cs="Times New Roman"/>
                                  <w:sz w:val="20"/>
                                </w:rPr>
                                <w:t>20</w:t>
                              </w:r>
                            </w:p>
                          </w:txbxContent>
                        </wps:txbx>
                        <wps:bodyPr horzOverflow="overflow" vert="horz" lIns="0" tIns="0" rIns="0" bIns="0" rtlCol="0">
                          <a:noAutofit/>
                        </wps:bodyPr>
                      </wps:wsp>
                      <wps:wsp>
                        <wps:cNvPr id="13701" name="Rectangle 13701"/>
                        <wps:cNvSpPr/>
                        <wps:spPr>
                          <a:xfrm>
                            <a:off x="86868" y="1582390"/>
                            <a:ext cx="169248" cy="152420"/>
                          </a:xfrm>
                          <a:prstGeom prst="rect">
                            <a:avLst/>
                          </a:prstGeom>
                          <a:ln>
                            <a:noFill/>
                          </a:ln>
                        </wps:spPr>
                        <wps:txbx>
                          <w:txbxContent>
                            <w:p w:rsidR="000A71FD" w:rsidRDefault="000A71FD">
                              <w:r>
                                <w:rPr>
                                  <w:rFonts w:ascii="Times New Roman" w:eastAsia="Times New Roman" w:hAnsi="Times New Roman" w:cs="Times New Roman"/>
                                  <w:sz w:val="20"/>
                                </w:rPr>
                                <w:t>30</w:t>
                              </w:r>
                            </w:p>
                          </w:txbxContent>
                        </wps:txbx>
                        <wps:bodyPr horzOverflow="overflow" vert="horz" lIns="0" tIns="0" rIns="0" bIns="0" rtlCol="0">
                          <a:noAutofit/>
                        </wps:bodyPr>
                      </wps:wsp>
                      <wps:wsp>
                        <wps:cNvPr id="13702" name="Rectangle 13702"/>
                        <wps:cNvSpPr/>
                        <wps:spPr>
                          <a:xfrm>
                            <a:off x="86868" y="1114524"/>
                            <a:ext cx="169248" cy="152420"/>
                          </a:xfrm>
                          <a:prstGeom prst="rect">
                            <a:avLst/>
                          </a:prstGeom>
                          <a:ln>
                            <a:noFill/>
                          </a:ln>
                        </wps:spPr>
                        <wps:txbx>
                          <w:txbxContent>
                            <w:p w:rsidR="000A71FD" w:rsidRDefault="000A71FD">
                              <w:r>
                                <w:rPr>
                                  <w:rFonts w:ascii="Times New Roman" w:eastAsia="Times New Roman" w:hAnsi="Times New Roman" w:cs="Times New Roman"/>
                                  <w:sz w:val="20"/>
                                </w:rPr>
                                <w:t>40</w:t>
                              </w:r>
                            </w:p>
                          </w:txbxContent>
                        </wps:txbx>
                        <wps:bodyPr horzOverflow="overflow" vert="horz" lIns="0" tIns="0" rIns="0" bIns="0" rtlCol="0">
                          <a:noAutofit/>
                        </wps:bodyPr>
                      </wps:wsp>
                      <wps:wsp>
                        <wps:cNvPr id="13703" name="Rectangle 13703"/>
                        <wps:cNvSpPr/>
                        <wps:spPr>
                          <a:xfrm>
                            <a:off x="86868" y="646655"/>
                            <a:ext cx="169248" cy="152420"/>
                          </a:xfrm>
                          <a:prstGeom prst="rect">
                            <a:avLst/>
                          </a:prstGeom>
                          <a:ln>
                            <a:noFill/>
                          </a:ln>
                        </wps:spPr>
                        <wps:txbx>
                          <w:txbxContent>
                            <w:p w:rsidR="000A71FD" w:rsidRDefault="000A71FD">
                              <w:r>
                                <w:rPr>
                                  <w:rFonts w:ascii="Times New Roman" w:eastAsia="Times New Roman" w:hAnsi="Times New Roman" w:cs="Times New Roman"/>
                                  <w:sz w:val="20"/>
                                </w:rPr>
                                <w:t>50</w:t>
                              </w:r>
                            </w:p>
                          </w:txbxContent>
                        </wps:txbx>
                        <wps:bodyPr horzOverflow="overflow" vert="horz" lIns="0" tIns="0" rIns="0" bIns="0" rtlCol="0">
                          <a:noAutofit/>
                        </wps:bodyPr>
                      </wps:wsp>
                      <wps:wsp>
                        <wps:cNvPr id="13704" name="Rectangle 13704"/>
                        <wps:cNvSpPr/>
                        <wps:spPr>
                          <a:xfrm>
                            <a:off x="86868" y="178787"/>
                            <a:ext cx="169248" cy="152420"/>
                          </a:xfrm>
                          <a:prstGeom prst="rect">
                            <a:avLst/>
                          </a:prstGeom>
                          <a:ln>
                            <a:noFill/>
                          </a:ln>
                        </wps:spPr>
                        <wps:txbx>
                          <w:txbxContent>
                            <w:p w:rsidR="000A71FD" w:rsidRDefault="000A71FD">
                              <w:r>
                                <w:rPr>
                                  <w:rFonts w:ascii="Times New Roman" w:eastAsia="Times New Roman" w:hAnsi="Times New Roman" w:cs="Times New Roman"/>
                                  <w:sz w:val="20"/>
                                </w:rPr>
                                <w:t>60</w:t>
                              </w:r>
                            </w:p>
                          </w:txbxContent>
                        </wps:txbx>
                        <wps:bodyPr horzOverflow="overflow" vert="horz" lIns="0" tIns="0" rIns="0" bIns="0" rtlCol="0">
                          <a:noAutofit/>
                        </wps:bodyPr>
                      </wps:wsp>
                      <wps:wsp>
                        <wps:cNvPr id="18800" name="Rectangle 18800"/>
                        <wps:cNvSpPr/>
                        <wps:spPr>
                          <a:xfrm>
                            <a:off x="289560" y="3135345"/>
                            <a:ext cx="84117" cy="152420"/>
                          </a:xfrm>
                          <a:prstGeom prst="rect">
                            <a:avLst/>
                          </a:prstGeom>
                          <a:ln>
                            <a:noFill/>
                          </a:ln>
                        </wps:spPr>
                        <wps:txbx>
                          <w:txbxContent>
                            <w:p w:rsidR="000A71FD" w:rsidRDefault="000A71FD">
                              <w:r>
                                <w:rPr>
                                  <w:rFonts w:ascii="Times New Roman" w:eastAsia="Times New Roman" w:hAnsi="Times New Roman" w:cs="Times New Roman"/>
                                  <w:sz w:val="20"/>
                                </w:rPr>
                                <w:t>0</w:t>
                              </w:r>
                            </w:p>
                          </w:txbxContent>
                        </wps:txbx>
                        <wps:bodyPr horzOverflow="overflow" vert="horz" lIns="0" tIns="0" rIns="0" bIns="0" rtlCol="0">
                          <a:noAutofit/>
                        </wps:bodyPr>
                      </wps:wsp>
                      <wps:wsp>
                        <wps:cNvPr id="18805" name="Rectangle 18805"/>
                        <wps:cNvSpPr/>
                        <wps:spPr>
                          <a:xfrm>
                            <a:off x="1310641" y="3135345"/>
                            <a:ext cx="84117" cy="152420"/>
                          </a:xfrm>
                          <a:prstGeom prst="rect">
                            <a:avLst/>
                          </a:prstGeom>
                          <a:ln>
                            <a:noFill/>
                          </a:ln>
                        </wps:spPr>
                        <wps:txbx>
                          <w:txbxContent>
                            <w:p w:rsidR="000A71FD" w:rsidRDefault="000A71FD">
                              <w:r>
                                <w:rPr>
                                  <w:rFonts w:ascii="Times New Roman" w:eastAsia="Times New Roman" w:hAnsi="Times New Roman" w:cs="Times New Roman"/>
                                  <w:sz w:val="20"/>
                                </w:rPr>
                                <w:t>4</w:t>
                              </w:r>
                            </w:p>
                          </w:txbxContent>
                        </wps:txbx>
                        <wps:bodyPr horzOverflow="overflow" vert="horz" lIns="0" tIns="0" rIns="0" bIns="0" rtlCol="0">
                          <a:noAutofit/>
                        </wps:bodyPr>
                      </wps:wsp>
                      <wps:wsp>
                        <wps:cNvPr id="18807" name="Rectangle 18807"/>
                        <wps:cNvSpPr/>
                        <wps:spPr>
                          <a:xfrm>
                            <a:off x="1821181" y="3135345"/>
                            <a:ext cx="84117" cy="152420"/>
                          </a:xfrm>
                          <a:prstGeom prst="rect">
                            <a:avLst/>
                          </a:prstGeom>
                          <a:ln>
                            <a:noFill/>
                          </a:ln>
                        </wps:spPr>
                        <wps:txbx>
                          <w:txbxContent>
                            <w:p w:rsidR="000A71FD" w:rsidRDefault="000A71FD">
                              <w:r>
                                <w:rPr>
                                  <w:rFonts w:ascii="Times New Roman" w:eastAsia="Times New Roman" w:hAnsi="Times New Roman" w:cs="Times New Roman"/>
                                  <w:sz w:val="20"/>
                                </w:rPr>
                                <w:t>6</w:t>
                              </w:r>
                            </w:p>
                          </w:txbxContent>
                        </wps:txbx>
                        <wps:bodyPr horzOverflow="overflow" vert="horz" lIns="0" tIns="0" rIns="0" bIns="0" rtlCol="0">
                          <a:noAutofit/>
                        </wps:bodyPr>
                      </wps:wsp>
                      <wps:wsp>
                        <wps:cNvPr id="18808" name="Rectangle 18808"/>
                        <wps:cNvSpPr/>
                        <wps:spPr>
                          <a:xfrm>
                            <a:off x="2333245" y="3135345"/>
                            <a:ext cx="84117" cy="152420"/>
                          </a:xfrm>
                          <a:prstGeom prst="rect">
                            <a:avLst/>
                          </a:prstGeom>
                          <a:ln>
                            <a:noFill/>
                          </a:ln>
                        </wps:spPr>
                        <wps:txbx>
                          <w:txbxContent>
                            <w:p w:rsidR="000A71FD" w:rsidRDefault="000A71FD">
                              <w:r>
                                <w:rPr>
                                  <w:rFonts w:ascii="Times New Roman" w:eastAsia="Times New Roman" w:hAnsi="Times New Roman" w:cs="Times New Roman"/>
                                  <w:sz w:val="20"/>
                                </w:rPr>
                                <w:t>8</w:t>
                              </w:r>
                            </w:p>
                          </w:txbxContent>
                        </wps:txbx>
                        <wps:bodyPr horzOverflow="overflow" vert="horz" lIns="0" tIns="0" rIns="0" bIns="0" rtlCol="0">
                          <a:noAutofit/>
                        </wps:bodyPr>
                      </wps:wsp>
                      <wps:wsp>
                        <wps:cNvPr id="18815" name="Rectangle 18815"/>
                        <wps:cNvSpPr/>
                        <wps:spPr>
                          <a:xfrm>
                            <a:off x="2811780"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10</w:t>
                              </w:r>
                            </w:p>
                          </w:txbxContent>
                        </wps:txbx>
                        <wps:bodyPr horzOverflow="overflow" vert="horz" lIns="0" tIns="0" rIns="0" bIns="0" rtlCol="0">
                          <a:noAutofit/>
                        </wps:bodyPr>
                      </wps:wsp>
                      <wps:wsp>
                        <wps:cNvPr id="18816" name="Rectangle 18816"/>
                        <wps:cNvSpPr/>
                        <wps:spPr>
                          <a:xfrm>
                            <a:off x="3322320"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12</w:t>
                              </w:r>
                            </w:p>
                          </w:txbxContent>
                        </wps:txbx>
                        <wps:bodyPr horzOverflow="overflow" vert="horz" lIns="0" tIns="0" rIns="0" bIns="0" rtlCol="0">
                          <a:noAutofit/>
                        </wps:bodyPr>
                      </wps:wsp>
                      <wps:wsp>
                        <wps:cNvPr id="18820" name="Rectangle 18820"/>
                        <wps:cNvSpPr/>
                        <wps:spPr>
                          <a:xfrm>
                            <a:off x="4343400"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16</w:t>
                              </w:r>
                            </w:p>
                          </w:txbxContent>
                        </wps:txbx>
                        <wps:bodyPr horzOverflow="overflow" vert="horz" lIns="0" tIns="0" rIns="0" bIns="0" rtlCol="0">
                          <a:noAutofit/>
                        </wps:bodyPr>
                      </wps:wsp>
                      <wps:wsp>
                        <wps:cNvPr id="18825" name="Rectangle 18825"/>
                        <wps:cNvSpPr/>
                        <wps:spPr>
                          <a:xfrm>
                            <a:off x="4855464"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18</w:t>
                              </w:r>
                            </w:p>
                          </w:txbxContent>
                        </wps:txbx>
                        <wps:bodyPr horzOverflow="overflow" vert="horz" lIns="0" tIns="0" rIns="0" bIns="0" rtlCol="0">
                          <a:noAutofit/>
                        </wps:bodyPr>
                      </wps:wsp>
                      <wps:wsp>
                        <wps:cNvPr id="18827" name="Rectangle 18827"/>
                        <wps:cNvSpPr/>
                        <wps:spPr>
                          <a:xfrm>
                            <a:off x="5366004"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20</w:t>
                              </w:r>
                            </w:p>
                          </w:txbxContent>
                        </wps:txbx>
                        <wps:bodyPr horzOverflow="overflow" vert="horz" lIns="0" tIns="0" rIns="0" bIns="0" rtlCol="0">
                          <a:noAutofit/>
                        </wps:bodyPr>
                      </wps:wsp>
                      <wps:wsp>
                        <wps:cNvPr id="18803" name="Rectangle 18803"/>
                        <wps:cNvSpPr/>
                        <wps:spPr>
                          <a:xfrm>
                            <a:off x="800100" y="3135345"/>
                            <a:ext cx="84117" cy="152420"/>
                          </a:xfrm>
                          <a:prstGeom prst="rect">
                            <a:avLst/>
                          </a:prstGeom>
                          <a:ln>
                            <a:noFill/>
                          </a:ln>
                        </wps:spPr>
                        <wps:txbx>
                          <w:txbxContent>
                            <w:p w:rsidR="000A71FD" w:rsidRDefault="000A71FD">
                              <w:r>
                                <w:rPr>
                                  <w:rFonts w:ascii="Times New Roman" w:eastAsia="Times New Roman" w:hAnsi="Times New Roman" w:cs="Times New Roman"/>
                                  <w:sz w:val="20"/>
                                </w:rPr>
                                <w:t>2</w:t>
                              </w:r>
                            </w:p>
                          </w:txbxContent>
                        </wps:txbx>
                        <wps:bodyPr horzOverflow="overflow" vert="horz" lIns="0" tIns="0" rIns="0" bIns="0" rtlCol="0">
                          <a:noAutofit/>
                        </wps:bodyPr>
                      </wps:wsp>
                      <wps:wsp>
                        <wps:cNvPr id="18819" name="Rectangle 18819"/>
                        <wps:cNvSpPr/>
                        <wps:spPr>
                          <a:xfrm>
                            <a:off x="3832860" y="3135345"/>
                            <a:ext cx="169248" cy="152420"/>
                          </a:xfrm>
                          <a:prstGeom prst="rect">
                            <a:avLst/>
                          </a:prstGeom>
                          <a:ln>
                            <a:noFill/>
                          </a:ln>
                        </wps:spPr>
                        <wps:txbx>
                          <w:txbxContent>
                            <w:p w:rsidR="000A71FD" w:rsidRDefault="000A71FD">
                              <w:r>
                                <w:rPr>
                                  <w:rFonts w:ascii="Times New Roman" w:eastAsia="Times New Roman" w:hAnsi="Times New Roman" w:cs="Times New Roman"/>
                                  <w:sz w:val="20"/>
                                </w:rPr>
                                <w:t>14</w:t>
                              </w:r>
                            </w:p>
                          </w:txbxContent>
                        </wps:txbx>
                        <wps:bodyPr horzOverflow="overflow" vert="horz" lIns="0" tIns="0" rIns="0" bIns="0" rtlCol="0">
                          <a:noAutofit/>
                        </wps:bodyPr>
                      </wps:wsp>
                      <wps:wsp>
                        <wps:cNvPr id="13706" name="Rectangle 13706"/>
                        <wps:cNvSpPr/>
                        <wps:spPr>
                          <a:xfrm>
                            <a:off x="0" y="0"/>
                            <a:ext cx="208773" cy="197530"/>
                          </a:xfrm>
                          <a:prstGeom prst="rect">
                            <a:avLst/>
                          </a:prstGeom>
                          <a:ln>
                            <a:noFill/>
                          </a:ln>
                        </wps:spPr>
                        <wps:txbx>
                          <w:txbxContent>
                            <w:p w:rsidR="000A71FD" w:rsidRDefault="000A71FD">
                              <w:r>
                                <w:rPr>
                                  <w:rFonts w:ascii="Times New Roman" w:eastAsia="Times New Roman" w:hAnsi="Times New Roman" w:cs="Times New Roman"/>
                                  <w:b/>
                                  <w:i/>
                                  <w:sz w:val="21"/>
                                </w:rPr>
                                <w:t>Са</w:t>
                              </w:r>
                            </w:p>
                          </w:txbxContent>
                        </wps:txbx>
                        <wps:bodyPr horzOverflow="overflow" vert="horz" lIns="0" tIns="0" rIns="0" bIns="0" rtlCol="0">
                          <a:noAutofit/>
                        </wps:bodyPr>
                      </wps:wsp>
                      <wps:wsp>
                        <wps:cNvPr id="13707" name="Rectangle 13707"/>
                        <wps:cNvSpPr/>
                        <wps:spPr>
                          <a:xfrm>
                            <a:off x="156972" y="27642"/>
                            <a:ext cx="235739" cy="150008"/>
                          </a:xfrm>
                          <a:prstGeom prst="rect">
                            <a:avLst/>
                          </a:prstGeom>
                          <a:ln>
                            <a:noFill/>
                          </a:ln>
                        </wps:spPr>
                        <wps:txbx>
                          <w:txbxContent>
                            <w:p w:rsidR="000A71FD" w:rsidRDefault="000A71FD">
                              <w:r>
                                <w:rPr>
                                  <w:rFonts w:ascii="Times New Roman" w:eastAsia="Times New Roman" w:hAnsi="Times New Roman" w:cs="Times New Roman"/>
                                  <w:b/>
                                  <w:i/>
                                  <w:sz w:val="21"/>
                                </w:rPr>
                                <w:t>, %</w:t>
                              </w:r>
                            </w:p>
                          </w:txbxContent>
                        </wps:txbx>
                        <wps:bodyPr horzOverflow="overflow" vert="horz" lIns="0" tIns="0" rIns="0" bIns="0" rtlCol="0">
                          <a:noAutofit/>
                        </wps:bodyPr>
                      </wps:wsp>
                      <wps:wsp>
                        <wps:cNvPr id="13711" name="Rectangle 13711"/>
                        <wps:cNvSpPr/>
                        <wps:spPr>
                          <a:xfrm>
                            <a:off x="3095246" y="587404"/>
                            <a:ext cx="206437" cy="206509"/>
                          </a:xfrm>
                          <a:prstGeom prst="rect">
                            <a:avLst/>
                          </a:prstGeom>
                          <a:ln>
                            <a:noFill/>
                          </a:ln>
                        </wps:spPr>
                        <wps:txbx>
                          <w:txbxContent>
                            <w:p w:rsidR="000A71FD" w:rsidRDefault="000A71FD">
                              <w:r>
                                <w:rPr>
                                  <w:rFonts w:ascii="Times New Roman" w:eastAsia="Times New Roman" w:hAnsi="Times New Roman" w:cs="Times New Roman"/>
                                </w:rPr>
                                <w:t>Са</w:t>
                              </w:r>
                            </w:p>
                          </w:txbxContent>
                        </wps:txbx>
                        <wps:bodyPr horzOverflow="overflow" vert="horz" lIns="0" tIns="0" rIns="0" bIns="0" rtlCol="0">
                          <a:noAutofit/>
                        </wps:bodyPr>
                      </wps:wsp>
                      <wps:wsp>
                        <wps:cNvPr id="75140" name="Rectangle 75140"/>
                        <wps:cNvSpPr/>
                        <wps:spPr>
                          <a:xfrm>
                            <a:off x="3747517" y="615881"/>
                            <a:ext cx="139857" cy="168948"/>
                          </a:xfrm>
                          <a:prstGeom prst="rect">
                            <a:avLst/>
                          </a:prstGeom>
                          <a:ln>
                            <a:noFill/>
                          </a:ln>
                        </wps:spPr>
                        <wps:txbx>
                          <w:txbxContent>
                            <w:p w:rsidR="000A71FD" w:rsidRDefault="000A71FD">
                              <w:r>
                                <w:rPr>
                                  <w:rFonts w:ascii="Times New Roman" w:eastAsia="Times New Roman" w:hAnsi="Times New Roman" w:cs="Times New Roman"/>
                                </w:rPr>
                                <w:t xml:space="preserve">* </w:t>
                              </w:r>
                            </w:p>
                          </w:txbxContent>
                        </wps:txbx>
                        <wps:bodyPr horzOverflow="overflow" vert="horz" lIns="0" tIns="0" rIns="0" bIns="0" rtlCol="0">
                          <a:noAutofit/>
                        </wps:bodyPr>
                      </wps:wsp>
                      <wps:wsp>
                        <wps:cNvPr id="75139" name="Rectangle 75139"/>
                        <wps:cNvSpPr/>
                        <wps:spPr>
                          <a:xfrm>
                            <a:off x="3250693" y="615881"/>
                            <a:ext cx="618211" cy="168948"/>
                          </a:xfrm>
                          <a:prstGeom prst="rect">
                            <a:avLst/>
                          </a:prstGeom>
                          <a:ln>
                            <a:noFill/>
                          </a:ln>
                        </wps:spPr>
                        <wps:txbx>
                          <w:txbxContent>
                            <w:p w:rsidR="000A71FD" w:rsidRDefault="000A71FD">
                              <w:r>
                                <w:rPr>
                                  <w:rFonts w:ascii="Times New Roman" w:eastAsia="Times New Roman" w:hAnsi="Times New Roman" w:cs="Times New Roman"/>
                                </w:rPr>
                                <w:t>=96,096</w:t>
                              </w:r>
                            </w:p>
                          </w:txbxContent>
                        </wps:txbx>
                        <wps:bodyPr horzOverflow="overflow" vert="horz" lIns="0" tIns="0" rIns="0" bIns="0" rtlCol="0">
                          <a:noAutofit/>
                        </wps:bodyPr>
                      </wps:wsp>
                      <wps:wsp>
                        <wps:cNvPr id="13713" name="Rectangle 13713"/>
                        <wps:cNvSpPr/>
                        <wps:spPr>
                          <a:xfrm>
                            <a:off x="3852673" y="587404"/>
                            <a:ext cx="223407" cy="206509"/>
                          </a:xfrm>
                          <a:prstGeom prst="rect">
                            <a:avLst/>
                          </a:prstGeom>
                          <a:ln>
                            <a:noFill/>
                          </a:ln>
                        </wps:spPr>
                        <wps:txbx>
                          <w:txbxContent>
                            <w:p w:rsidR="000A71FD" w:rsidRDefault="000A71FD">
                              <w:r>
                                <w:rPr>
                                  <w:rFonts w:ascii="Times New Roman" w:eastAsia="Times New Roman" w:hAnsi="Times New Roman" w:cs="Times New Roman"/>
                                </w:rPr>
                                <w:t>Кп</w:t>
                              </w:r>
                            </w:p>
                          </w:txbxContent>
                        </wps:txbx>
                        <wps:bodyPr horzOverflow="overflow" vert="horz" lIns="0" tIns="0" rIns="0" bIns="0" rtlCol="0">
                          <a:noAutofit/>
                        </wps:bodyPr>
                      </wps:wsp>
                      <wps:wsp>
                        <wps:cNvPr id="13714" name="Rectangle 13714"/>
                        <wps:cNvSpPr/>
                        <wps:spPr>
                          <a:xfrm>
                            <a:off x="4020313" y="615882"/>
                            <a:ext cx="46619" cy="168948"/>
                          </a:xfrm>
                          <a:prstGeom prst="rect">
                            <a:avLst/>
                          </a:prstGeom>
                          <a:ln>
                            <a:noFill/>
                          </a:ln>
                        </wps:spPr>
                        <wps:txbx>
                          <w:txbxContent>
                            <w:p w:rsidR="000A71FD" w:rsidRDefault="000A71FD">
                              <w:r>
                                <w:rPr>
                                  <w:rFonts w:ascii="Times New Roman" w:eastAsia="Times New Roman" w:hAnsi="Times New Roman" w:cs="Times New Roman"/>
                                </w:rPr>
                                <w:t xml:space="preserve"> </w:t>
                              </w:r>
                            </w:p>
                          </w:txbxContent>
                        </wps:txbx>
                        <wps:bodyPr horzOverflow="overflow" vert="horz" lIns="0" tIns="0" rIns="0" bIns="0" rtlCol="0">
                          <a:noAutofit/>
                        </wps:bodyPr>
                      </wps:wsp>
                      <wps:wsp>
                        <wps:cNvPr id="13715" name="Rectangle 13715"/>
                        <wps:cNvSpPr/>
                        <wps:spPr>
                          <a:xfrm>
                            <a:off x="4055365" y="605714"/>
                            <a:ext cx="319240" cy="112019"/>
                          </a:xfrm>
                          <a:prstGeom prst="rect">
                            <a:avLst/>
                          </a:prstGeom>
                          <a:ln>
                            <a:noFill/>
                          </a:ln>
                        </wps:spPr>
                        <wps:txbx>
                          <w:txbxContent>
                            <w:p w:rsidR="000A71FD" w:rsidRDefault="000A71FD">
                              <w:r>
                                <w:rPr>
                                  <w:rFonts w:ascii="Times New Roman" w:eastAsia="Times New Roman" w:hAnsi="Times New Roman" w:cs="Times New Roman"/>
                                  <w:sz w:val="15"/>
                                </w:rPr>
                                <w:t>-1,252</w:t>
                              </w:r>
                            </w:p>
                          </w:txbxContent>
                        </wps:txbx>
                        <wps:bodyPr horzOverflow="overflow" vert="horz" lIns="0" tIns="0" rIns="0" bIns="0" rtlCol="0">
                          <a:noAutofit/>
                        </wps:bodyPr>
                      </wps:wsp>
                      <wps:wsp>
                        <wps:cNvPr id="13716" name="Rectangle 13716"/>
                        <wps:cNvSpPr/>
                        <wps:spPr>
                          <a:xfrm>
                            <a:off x="3509773" y="775902"/>
                            <a:ext cx="494568" cy="168948"/>
                          </a:xfrm>
                          <a:prstGeom prst="rect">
                            <a:avLst/>
                          </a:prstGeom>
                          <a:ln>
                            <a:noFill/>
                          </a:ln>
                        </wps:spPr>
                        <wps:txbx>
                          <w:txbxContent>
                            <w:p w:rsidR="000A71FD" w:rsidRDefault="000A71FD">
                              <w:r>
                                <w:rPr>
                                  <w:rFonts w:ascii="Times New Roman" w:eastAsia="Times New Roman" w:hAnsi="Times New Roman" w:cs="Times New Roman"/>
                                </w:rPr>
                                <w:t>r=0,75</w:t>
                              </w:r>
                            </w:p>
                          </w:txbxContent>
                        </wps:txbx>
                        <wps:bodyPr horzOverflow="overflow" vert="horz" lIns="0" tIns="0" rIns="0" bIns="0" rtlCol="0">
                          <a:noAutofit/>
                        </wps:bodyPr>
                      </wps:wsp>
                      <wps:wsp>
                        <wps:cNvPr id="13717" name="Rectangle 13717"/>
                        <wps:cNvSpPr/>
                        <wps:spPr>
                          <a:xfrm>
                            <a:off x="3515870" y="935922"/>
                            <a:ext cx="478353" cy="168948"/>
                          </a:xfrm>
                          <a:prstGeom prst="rect">
                            <a:avLst/>
                          </a:prstGeom>
                          <a:ln>
                            <a:noFill/>
                          </a:ln>
                        </wps:spPr>
                        <wps:txbx>
                          <w:txbxContent>
                            <w:p w:rsidR="000A71FD" w:rsidRDefault="000A71FD">
                              <w:r>
                                <w:rPr>
                                  <w:rFonts w:ascii="Times New Roman" w:eastAsia="Times New Roman" w:hAnsi="Times New Roman" w:cs="Times New Roman"/>
                                </w:rPr>
                                <w:t>n=163</w:t>
                              </w:r>
                            </w:p>
                          </w:txbxContent>
                        </wps:txbx>
                        <wps:bodyPr horzOverflow="overflow" vert="horz" lIns="0" tIns="0" rIns="0" bIns="0" rtlCol="0">
                          <a:noAutofit/>
                        </wps:bodyPr>
                      </wps:wsp>
                    </wpg:wgp>
                  </a:graphicData>
                </a:graphic>
              </wp:inline>
            </w:drawing>
          </mc:Choice>
          <mc:Fallback>
            <w:pict>
              <v:group id="Group 79169" o:spid="_x0000_s1243" style="width:432.55pt;height:255.9pt;mso-position-horizontal-relative:char;mso-position-vertical-relative:line" coordsize="54932,32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">
                <v:shape id="Shape 13634" o:spid="_x0000_s1244" style="position:absolute;left:2834;top:2277;width:762;height:28072;visibility:visible;mso-wrap-style:square;v-text-anchor:top" coordsize="76200,2807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1nMIA&#10;AADeAAAADwAAAGRycy9kb3ducmV2LnhtbERPzYrCMBC+C/sOYRa8aboqWrpGWRXRk6DuAwzN2Bab&#10;SW2i6b79RhC8zcf3O/NlZ2rxoNZVlhV8DRMQxLnVFRcKfs/bQQrCeWSNtWVS8EcOlouP3hwzbQMf&#10;6XHyhYgh7DJUUHrfZFK6vCSDbmgb4shdbGvQR9gWUrcYYrip5ShJptJgxbGhxIbWJeXX090oWIVu&#10;f9hWN+03mxB2IU1nweZK9T+7n28Qnjr/Fr/cex3nj6fjCTzfiT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HWcwgAAAN4AAAAPAAAAAAAAAAAAAAAAAJgCAABkcnMvZG93&#10;bnJldi54bWxQSwUGAAAAAAQABAD1AAAAhwMAAAAA&#10;" path="m38100,l76200,76200,42672,53401r,2753807l33528,2807208r,-2753807l,76200,38100,xe" fillcolor="#868686" stroked="f" strokeweight="0">
                  <v:stroke miterlimit="83231f" joinstyle="miter"/>
                  <v:path arrowok="t" textboxrect="0,0,76200,2807208"/>
                </v:shape>
                <v:shape id="Shape 81191" o:spid="_x0000_s1245" style="position:absolute;left:2834;top:30303;width:381;height:91;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LzDMYA&#10;AADeAAAADwAAAGRycy9kb3ducmV2LnhtbESPS2sCMRSF94L/IdxCd5pJF1WnRinCFEEo+Fh0eTu5&#10;nUw7uRmSqOO/b4RCl4fz+DjL9eA6caEQW88a1LQAQVx703Kj4XSsJnMQMSEb7DyThhtFWK/GoyWW&#10;xl95T5dDakQe4ViiBptSX0oZa0sO49T3xNn78sFhyjI00gS85nHXyaeieJYOW84Eiz1tLNU/h7PL&#10;3NOsOr9t39W++pAhWv6udp9HrR8fhtcXEImG9B/+a2+NhrlSCwX3O/kK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LzDMYAAADeAAAADwAAAAAAAAAAAAAAAACYAgAAZHJz&#10;L2Rvd25yZXYueG1sUEsFBgAAAAAEAAQA9QAAAIsDAAAAAA==&#10;" path="m,l38100,r,9144l,9144,,e" fillcolor="#868686" stroked="f" strokeweight="0">
                  <v:stroke miterlimit="83231f" joinstyle="miter"/>
                  <v:path arrowok="t" textboxrect="0,0,38100,9144"/>
                </v:shape>
                <v:shape id="Shape 81192" o:spid="_x0000_s1246" style="position:absolute;left:2834;top:25624;width:381;height:92;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Bte8UA&#10;AADeAAAADwAAAGRycy9kb3ducmV2LnhtbESPS2sCMRSF9wX/Q7iCu5oZF1anRinCiFAQfCxc3k6u&#10;k7GTmyGJOv33plDo8nAeH2ex6m0r7uRD41hBPs5AEFdON1wrOB3L1xmIEJE1to5JwQ8FWC0HLwss&#10;tHvwnu6HWIs0wqFABSbGrpAyVIYshrHriJN3cd5iTNLXUnt8pHHbykmWTaXFhhPBYEdrQ9X34WYT&#10;9/RW3jbbXb4vz9IHw9fy8+uo1GjYf7yDiNTH//Bfe6sVzPJ8PoHfO+kK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wG17xQAAAN4AAAAPAAAAAAAAAAAAAAAAAJgCAABkcnMv&#10;ZG93bnJldi54bWxQSwUGAAAAAAQABAD1AAAAigMAAAAA&#10;" path="m,l38100,r,9144l,9144,,e" fillcolor="#868686" stroked="f" strokeweight="0">
                  <v:stroke miterlimit="83231f" joinstyle="miter"/>
                  <v:path arrowok="t" textboxrect="0,0,38100,9144"/>
                </v:shape>
                <v:shape id="Shape 81193" o:spid="_x0000_s1247" style="position:absolute;left:2834;top:20946;width:381;height:91;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zI4MYA&#10;AADeAAAADwAAAGRycy9kb3ducmV2LnhtbESPS2sCMRSF90L/Q7iF7jQzFqydGkWEEaEg+Fi4vJ3c&#10;Tqad3AxJ1Om/N0LB5eE8Ps5s0dtWXMiHxrGCfJSBIK6cbrhWcDyUwymIEJE1to5JwR8FWMyfBjMs&#10;tLvyji77WIs0wqFABSbGrpAyVIYshpHriJP37bzFmKSvpfZ4TeO2leMsm0iLDSeCwY5Whqrf/dkm&#10;7vGtPK8323xXnqQPhn/Kz6+DUi/P/fIDRKQ+PsL/7Y1WMM3z91e430lX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4zI4MYAAADeAAAADwAAAAAAAAAAAAAAAACYAgAAZHJz&#10;L2Rvd25yZXYueG1sUEsFBgAAAAAEAAQA9QAAAIsDAAAAAA==&#10;" path="m,l38100,r,9144l,9144,,e" fillcolor="#868686" stroked="f" strokeweight="0">
                  <v:stroke miterlimit="83231f" joinstyle="miter"/>
                  <v:path arrowok="t" textboxrect="0,0,38100,9144"/>
                </v:shape>
                <v:shape id="Shape 81194" o:spid="_x0000_s1248" style="position:absolute;left:2834;top:16267;width:381;height:91;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VQlMYA&#10;AADeAAAADwAAAGRycy9kb3ducmV2LnhtbESPS2sCMRSF90L/Q7iF7jQzUqydGkWEEaEg+Fi4vJ3c&#10;Tqad3AxJ1Om/N0LB5eE8Ps5s0dtWXMiHxrGCfJSBIK6cbrhWcDyUwymIEJE1to5JwR8FWMyfBjMs&#10;tLvyji77WIs0wqFABSbGrpAyVIYshpHriJP37bzFmKSvpfZ4TeO2leMsm0iLDSeCwY5Whqrf/dkm&#10;7vGtPK8323xXnqQPhn/Kz6+DUi/P/fIDRKQ+PsL/7Y1WMM3z91e430lX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VQlMYAAADeAAAADwAAAAAAAAAAAAAAAACYAgAAZHJz&#10;L2Rvd25yZXYueG1sUEsFBgAAAAAEAAQA9QAAAIsDAAAAAA==&#10;" path="m,l38100,r,9144l,9144,,e" fillcolor="#868686" stroked="f" strokeweight="0">
                  <v:stroke miterlimit="83231f" joinstyle="miter"/>
                  <v:path arrowok="t" textboxrect="0,0,38100,9144"/>
                </v:shape>
                <v:shape id="Shape 81195" o:spid="_x0000_s1249" style="position:absolute;left:2834;top:11573;width:381;height:91;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n1D8YA&#10;AADeAAAADwAAAGRycy9kb3ducmV2LnhtbESPS2sCMRSF90L/Q7iF7jQzQq2dGkWEEaEg+Fi4vJ3c&#10;Tqad3AxJ1Om/N0LB5eE8Ps5s0dtWXMiHxrGCfJSBIK6cbrhWcDyUwymIEJE1to5JwR8FWMyfBjMs&#10;tLvyji77WIs0wqFABSbGrpAyVIYshpHriJP37bzFmKSvpfZ4TeO2leMsm0iLDSeCwY5Whqrf/dkm&#10;7vGtPK8323xXnqQPhn/Kz6+DUi/P/fIDRKQ+PsL/7Y1WMM3z91e430lX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n1D8YAAADeAAAADwAAAAAAAAAAAAAAAACYAgAAZHJz&#10;L2Rvd25yZXYueG1sUEsFBgAAAAAEAAQA9QAAAIsDAAAAAA==&#10;" path="m,l38100,r,9144l,9144,,e" fillcolor="#868686" stroked="f" strokeweight="0">
                  <v:stroke miterlimit="83231f" joinstyle="miter"/>
                  <v:path arrowok="t" textboxrect="0,0,38100,9144"/>
                </v:shape>
                <v:shape id="Shape 81196" o:spid="_x0000_s1250" style="position:absolute;left:2834;top:6894;width:381;height:92;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reMUA&#10;AADeAAAADwAAAGRycy9kb3ducmV2LnhtbESPS2sCMRSF94L/IVzBnWamC7VTo0hhRCgUfCy6vJ1c&#10;J6OTmyGJOv33jVDo8nAeH2e57m0r7uRD41hBPs1AEFdON1wrOB3LyQJEiMgaW8ek4IcCrFfDwRIL&#10;7R68p/sh1iKNcChQgYmxK6QMlSGLYeo64uSdnbcYk/S11B4fady28iXLZtJiw4lgsKN3Q9X1cLOJ&#10;e5qXt+3uM9+XX9IHw5fy4/uo1HjUb95AROrjf/ivvdMKFnn+OoPnnXQF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2t4xQAAAN4AAAAPAAAAAAAAAAAAAAAAAJgCAABkcnMv&#10;ZG93bnJldi54bWxQSwUGAAAAAAQABAD1AAAAigMAAAAA&#10;" path="m,l38100,r,9144l,9144,,e" fillcolor="#868686" stroked="f" strokeweight="0">
                  <v:stroke miterlimit="83231f" joinstyle="miter"/>
                  <v:path arrowok="t" textboxrect="0,0,38100,9144"/>
                </v:shape>
                <v:shape id="Shape 81197" o:spid="_x0000_s1251" style="position:absolute;left:2834;top:2216;width:381;height:91;visibility:visible;mso-wrap-style:square;v-text-anchor:top" coordsize="381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O48YA&#10;AADeAAAADwAAAGRycy9kb3ducmV2LnhtbESPS2sCMRSF9wX/Q7hCdzUzLnxMjVKEEaEg+Fi4vJ1c&#10;J2MnN0MSdfrvG6HQ5eE8Ps5i1dtW3MmHxrGCfJSBIK6cbrhWcDqWbzMQISJrbB2Tgh8KsFoOXhZY&#10;aPfgPd0PsRZphEOBCkyMXSFlqAxZDCPXESfv4rzFmKSvpfb4SOO2leMsm0iLDSeCwY7Whqrvw80m&#10;7mla3jbbXb4vz9IHw9fy8+uo1Ouw/3gHEamP/+G/9lYrmOX5fArPO+kK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fO48YAAADeAAAADwAAAAAAAAAAAAAAAACYAgAAZHJz&#10;L2Rvd25yZXYueG1sUEsFBgAAAAAEAAQA9QAAAIsDAAAAAA==&#10;" path="m,l38100,r,9144l,9144,,e" fillcolor="#868686" stroked="f" strokeweight="0">
                  <v:stroke miterlimit="83231f" joinstyle="miter"/>
                  <v:path arrowok="t" textboxrect="0,0,38100,9144"/>
                </v:shape>
                <v:shape id="Shape 13642" o:spid="_x0000_s1252" style="position:absolute;left:3215;top:29968;width:51085;height:762;visibility:visible;mso-wrap-style:square;v-text-anchor:top" coordsize="5108448,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Yn+MQA&#10;AADeAAAADwAAAGRycy9kb3ducmV2LnhtbERP22rCQBB9F/oPywh9KbqpFdHoKqWQUqggXsDXITsm&#10;0exs2N2Y9O+7hYJvczjXWW16U4s7OV9ZVvA6TkAQ51ZXXCg4HbPRHIQPyBpry6Tghzxs1k+DFaba&#10;dryn+yEUIoawT1FBGUKTSunzkgz6sW2II3exzmCI0BVSO+xiuKnlJElm0mDFsaHEhj5Kym+H1ihA&#10;973NPk2XLLKMdte6bc/Svij1POzflyAC9eEh/nd/6Tj/bTadwN878Qa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GJ/jEAAAA3gAAAA8AAAAAAAAAAAAAAAAAmAIAAGRycy9k&#10;b3ducmV2LnhtbFBLBQYAAAAABAAEAPUAAACJAwAAAAA=&#10;" path="m5032248,r76200,38100l5032248,76200r21458,-33528l,42672,,33528r5053706,l5032248,xe" fillcolor="#868686" stroked="f" strokeweight="0">
                  <v:stroke miterlimit="83231f" joinstyle="miter"/>
                  <v:path arrowok="t" textboxrect="0,0,5108448,76200"/>
                </v:shape>
                <v:shape id="Shape 81198" o:spid="_x0000_s1253" style="position:absolute;left:54239;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fHQcUA&#10;AADeAAAADwAAAGRycy9kb3ducmV2LnhtbERPTWuDQBC9F/Iflgn0UpLVFFJrswlREHIqjU2hx8Gd&#10;qMSdFXej9t93D4UeH+97d5hNJ0YaXGtZQbyOQBBXVrdcK7h8FqsEhPPIGjvLpOCHHBz2i4cdptpO&#10;fKax9LUIIexSVNB436dSuqohg25te+LAXe1g0Ac41FIPOIVw08lNFG2lwZZDQ4M95Q1Vt/JuFJT9&#10;0+nl4zmpsvfk+yvPtufiOM5KPS7n4xsIT7P/F/+5T1pBEsevYW+4E66A3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V8dBxQAAAN4AAAAPAAAAAAAAAAAAAAAAAJgCAABkcnMv&#10;ZG93bnJldi54bWxQSwUGAAAAAAQABAD1AAAAigMAAAAA&#10;" path="m,l9144,r,38100l,38100,,e" fillcolor="#868686" stroked="f" strokeweight="0">
                  <v:stroke miterlimit="83231f" joinstyle="miter"/>
                  <v:path arrowok="t" textboxrect="0,0,9144,38100"/>
                </v:shape>
                <v:shape id="Shape 81199" o:spid="_x0000_s1254" style="position:absolute;left:49133;top:30349;width:92;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ti2scA&#10;AADeAAAADwAAAGRycy9kb3ducmV2LnhtbESPQWvCQBSE74L/YXlCL6KbVNCYuooKgiepUaHHR/Y1&#10;Cc2+DdltTP+9KxQ8DjPzDbPa9KYWHbWusqwgnkYgiHOrKy4UXC+HSQLCeWSNtWVS8EcONuvhYIWp&#10;tnc+U5f5QgQIuxQVlN43qZQuL8mgm9qGOHjftjXog2wLqVu8B7ip5XsUzaXBisNCiQ3tS8p/sl+j&#10;IGvGx8XnLMl3p+Trtt/Nz4dt1yv1Nuq3HyA89f4V/m8ftYIkjpdLeN4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bYtrHAAAA3gAAAA8AAAAAAAAAAAAAAAAAmAIAAGRy&#10;cy9kb3ducmV2LnhtbFBLBQYAAAAABAAEAPUAAACMAwAAAAA=&#10;" path="m,l9144,r,38100l,38100,,e" fillcolor="#868686" stroked="f" strokeweight="0">
                  <v:stroke miterlimit="83231f" joinstyle="miter"/>
                  <v:path arrowok="t" textboxrect="0,0,9144,38100"/>
                </v:shape>
                <v:shape id="Shape 81200" o:spid="_x0000_s1255" style="position:absolute;left:44028;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4/vMYA&#10;AADeAAAADwAAAGRycy9kb3ducmV2LnhtbESPQWvCQBSE7wX/w/KEXkrdpIU0pK5iBMFTaVKFHh/Z&#10;1ySYfRuya4z/3i0IHoeZ+YZZrifTiZEG11pWEC8iEMSV1S3XCg4/u9cUhPPIGjvLpOBKDtar2dMS&#10;M20vXNBY+loECLsMFTTe95mUrmrIoFvYnjh4f3Yw6IMcaqkHvAS46eRbFCXSYMthocGetg1Vp/Js&#10;FJT9y/7j+z2t8q/097jNk2K3GSelnufT5hOEp8k/wvf2XitI48CE/zvhCsjV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g4/vMYAAADeAAAADwAAAAAAAAAAAAAAAACYAgAAZHJz&#10;L2Rvd25yZXYueG1sUEsFBgAAAAAEAAQA9QAAAIsDAAAAAA==&#10;" path="m,l9144,r,38100l,38100,,e" fillcolor="#868686" stroked="f" strokeweight="0">
                  <v:stroke miterlimit="83231f" joinstyle="miter"/>
                  <v:path arrowok="t" textboxrect="0,0,9144,38100"/>
                </v:shape>
                <v:shape id="Shape 81201" o:spid="_x0000_s1256" style="position:absolute;left:38922;top:30349;width:92;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KaJ8YA&#10;AADeAAAADwAAAGRycy9kb3ducmV2LnhtbESPQYvCMBSE7wv7H8Jb8LKsaV3QUo2iguBp0eqCx0fz&#10;bIvNS2lirf/eCILHYWa+YWaL3tSio9ZVlhXEwwgEcW51xYWC42Hzk4BwHlljbZkU3MnBYv75McNU&#10;2xvvqct8IQKEXYoKSu+bVEqXl2TQDW1DHLyzbQ36INtC6hZvAW5qOYqisTRYcVgosaF1SfkluxoF&#10;WfO9nex+k3z1l5z+16vxfrPseqUGX/1yCsJT79/hV3urFSTxKIrheSdcAT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KaJ8YAAADeAAAADwAAAAAAAAAAAAAAAACYAgAAZHJz&#10;L2Rvd25yZXYueG1sUEsFBgAAAAAEAAQA9QAAAIsDAAAAAA==&#10;" path="m,l9144,r,38100l,38100,,e" fillcolor="#868686" stroked="f" strokeweight="0">
                  <v:stroke miterlimit="83231f" joinstyle="miter"/>
                  <v:path arrowok="t" textboxrect="0,0,9144,38100"/>
                </v:shape>
                <v:shape id="Shape 81202" o:spid="_x0000_s1257" style="position:absolute;left:33817;top:30349;width:92;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AEUMYA&#10;AADeAAAADwAAAGRycy9kb3ducmV2LnhtbESPQYvCMBSE78L+h/AW9iKaWkFLNYoKgidZq4LHR/Ns&#10;i81LabK1/nuzsLDHYWa+YZbr3tSio9ZVlhVMxhEI4tzqigsFl/N+lIBwHlljbZkUvMjBevUxWGKq&#10;7ZNP1GW+EAHCLkUFpfdNKqXLSzLoxrYhDt7dtgZ9kG0hdYvPADe1jKNoJg1WHBZKbGhXUv7IfoyC&#10;rBke5t/TJN8ek9t1t52d9puuV+rrs98sQHjq/X/4r33QCpJJHMXweydcAbl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AEUMYAAADeAAAADwAAAAAAAAAAAAAAAACYAgAAZHJz&#10;L2Rvd25yZXYueG1sUEsFBgAAAAAEAAQA9QAAAIsDAAAAAA==&#10;" path="m,l9144,r,38100l,38100,,e" fillcolor="#868686" stroked="f" strokeweight="0">
                  <v:stroke miterlimit="83231f" joinstyle="miter"/>
                  <v:path arrowok="t" textboxrect="0,0,9144,38100"/>
                </v:shape>
                <v:shape id="Shape 81203" o:spid="_x0000_s1258" style="position:absolute;left:28712;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yhy8gA&#10;AADeAAAADwAAAGRycy9kb3ducmV2LnhtbESPQWuDQBSE74H+h+UVcgnNqoFUbDYhEYScSmJb6PHh&#10;vqrUfSvuVs2/7wYKPQ4z8w2zO8ymEyMNrrWsIF5HIIgrq1uuFby/FU8pCOeRNXaWScGNHBz2D4sd&#10;ZtpOfKWx9LUIEHYZKmi87zMpXdWQQbe2PXHwvuxg0Ac51FIPOAW46WQSRVtpsOWw0GBPeUPVd/lj&#10;FJT96vx82aTV6TX9/MhP22txHGello/z8QWEp9n/h//aZ60gjZNoA/c74Qr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3KHLyAAAAN4AAAAPAAAAAAAAAAAAAAAAAJgCAABk&#10;cnMvZG93bnJldi54bWxQSwUGAAAAAAQABAD1AAAAjQMAAAAA&#10;" path="m,l9144,r,38100l,38100,,e" fillcolor="#868686" stroked="f" strokeweight="0">
                  <v:stroke miterlimit="83231f" joinstyle="miter"/>
                  <v:path arrowok="t" textboxrect="0,0,9144,38100"/>
                </v:shape>
                <v:shape id="Shape 81204" o:spid="_x0000_s1259" style="position:absolute;left:23591;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U5v8gA&#10;AADeAAAADwAAAGRycy9kb3ducmV2LnhtbESPQWvCQBSE70L/w/IKvUjdJBUbUlcxAcGTaNpCj4/s&#10;axKafRuy25j+e1cQehxm5htmvZ1MJ0YaXGtZQbyIQBBXVrdcK/h43z+nIJxH1thZJgV/5GC7eZit&#10;MdP2wmcaS1+LAGGXoYLG+z6T0lUNGXQL2xMH79sOBn2QQy31gJcAN51MomglDbYcFhrsqWio+il/&#10;jYKynx9eTy9plR/Tr88iX533u3FS6ulx2r2B8DT5//C9fdAK0jiJlnC7E66A3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NTm/yAAAAN4AAAAPAAAAAAAAAAAAAAAAAJgCAABk&#10;cnMvZG93bnJldi54bWxQSwUGAAAAAAQABAD1AAAAjQMAAAAA&#10;" path="m,l9144,r,38100l,38100,,e" fillcolor="#868686" stroked="f" strokeweight="0">
                  <v:stroke miterlimit="83231f" joinstyle="miter"/>
                  <v:path arrowok="t" textboxrect="0,0,9144,38100"/>
                </v:shape>
                <v:shape id="Shape 81205" o:spid="_x0000_s1260" style="position:absolute;left:18486;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cJMgA&#10;AADeAAAADwAAAGRycy9kb3ducmV2LnhtbESPQWvCQBSE70L/w/IKvUjdJEUbUlcxAcGTaNpCj4/s&#10;axKafRuy25j+e1cQehxm5htmvZ1MJ0YaXGtZQbyIQBBXVrdcK/h43z+nIJxH1thZJgV/5GC7eZit&#10;MdP2wmcaS1+LAGGXoYLG+z6T0lUNGXQL2xMH79sOBn2QQy31gJcAN51MomglDbYcFhrsqWio+il/&#10;jYKynx9eTy9plR/Tr88iX533u3FS6ulx2r2B8DT5//C9fdAK0jiJlnC7E66A3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ZwkyAAAAN4AAAAPAAAAAAAAAAAAAAAAAJgCAABk&#10;cnMvZG93bnJldi54bWxQSwUGAAAAAAQABAD1AAAAjQMAAAAA&#10;" path="m,l9144,r,38100l,38100,,e" fillcolor="#868686" stroked="f" strokeweight="0">
                  <v:stroke miterlimit="83231f" joinstyle="miter"/>
                  <v:path arrowok="t" textboxrect="0,0,9144,38100"/>
                </v:shape>
                <v:shape id="Shape 81206" o:spid="_x0000_s1261" style="position:absolute;left:13380;top:30349;width:92;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sCU8YA&#10;AADeAAAADwAAAGRycy9kb3ducmV2LnhtbESPQYvCMBSE74L/ITzBi2iqQi3VKCoInmStCh4fzdu2&#10;bPNSmli7/36zsLDHYWa+YTa73tSio9ZVlhXMZxEI4tzqigsF99tpmoBwHlljbZkUfJOD3XY42GCq&#10;7Zuv1GW+EAHCLkUFpfdNKqXLSzLoZrYhDt6nbQ36INtC6hbfAW5quYiiWBqsOCyU2NCxpPwrexkF&#10;WTM5rz6WSX64JM/H8RBfT/uuV2o86vdrEJ56/x/+a5+1gmS+iGL4vROu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sCU8YAAADeAAAADwAAAAAAAAAAAAAAAACYAgAAZHJz&#10;L2Rvd25yZXYueG1sUEsFBgAAAAAEAAQA9QAAAIsDAAAAAA==&#10;" path="m,l9144,r,38100l,38100,,e" fillcolor="#868686" stroked="f" strokeweight="0">
                  <v:stroke miterlimit="83231f" joinstyle="miter"/>
                  <v:path arrowok="t" textboxrect="0,0,9144,38100"/>
                </v:shape>
                <v:shape id="Shape 81207" o:spid="_x0000_s1262" style="position:absolute;left:8275;top:30349;width:91;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enyMYA&#10;AADeAAAADwAAAGRycy9kb3ducmV2LnhtbESPQYvCMBSE78L+h/AW9iJrqoIt1SgqCJ5EqwseH83b&#10;tmzzUppsrf/eCILHYWa+YRar3tSio9ZVlhWMRxEI4tzqigsFl/PuOwHhPLLG2jIpuJOD1fJjsMBU&#10;2xufqMt8IQKEXYoKSu+bVEqXl2TQjWxDHLxf2xr0QbaF1C3eAtzUchJFM2mw4rBQYkPbkvK/7N8o&#10;yJrhPj5Ok3xzSK4/283stFt3vVJfn/16DsJT79/hV3uvFSTjSRTD8064An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enyMYAAADeAAAADwAAAAAAAAAAAAAAAACYAgAAZHJz&#10;L2Rvd25yZXYueG1sUEsFBgAAAAAEAAQA9QAAAIsDAAAAAA==&#10;" path="m,l9144,r,38100l,38100,,e" fillcolor="#868686" stroked="f" strokeweight="0">
                  <v:stroke miterlimit="83231f" joinstyle="miter"/>
                  <v:path arrowok="t" textboxrect="0,0,9144,38100"/>
                </v:shape>
                <v:shape id="Shape 81208" o:spid="_x0000_s1263" style="position:absolute;left:3169;top:30349;width:92;height:381;visibility:visible;mso-wrap-style:square;v-text-anchor:top" coordsize="9144,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gzusQA&#10;AADeAAAADwAAAGRycy9kb3ducmV2LnhtbERPTWvCQBC9F/wPyxR6Kboxgg2pqyRCwJPUVMHjkJ0m&#10;odnZkF1j+u/dg9Dj431vdpPpxEiDay0rWC4iEMSV1S3XCs7fxTwB4Tyyxs4yKfgjB7vt7GWDqbZ3&#10;PtFY+lqEEHYpKmi871MpXdWQQbewPXHgfuxg0Ac41FIPeA/hppNxFK2lwZZDQ4M97RuqfsubUVD2&#10;74ePr1VS5cfketnn61ORjZNSb69T9gnC0+T/xU/3QStIlnEU9oY74QrI7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4M7rEAAAA3gAAAA8AAAAAAAAAAAAAAAAAmAIAAGRycy9k&#10;b3ducmV2LnhtbFBLBQYAAAAABAAEAPUAAACJAwAAAAA=&#10;" path="m,l9144,r,38100l,38100,,e" fillcolor="#868686" stroked="f" strokeweight="0">
                  <v:stroke miterlimit="83231f" joinstyle="miter"/>
                  <v:path arrowok="t" textboxrect="0,0,9144,38100"/>
                </v:shape>
                <v:shape id="Shape 81209" o:spid="_x0000_s1264" style="position:absolute;left:6400;top:2792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knsUA&#10;AADeAAAADwAAAGRycy9kb3ducmV2LnhtbESPT2sCMRTE70K/Q3hCb5rVg65bo0ih0Jv4B2Fvz81z&#10;s3Tzkm7Sdfvtm4LgcZiZ3zDr7WBb0VMXGscKZtMMBHHldMO1gvPpY5KDCBFZY+uYFPxSgO3mZbTG&#10;Qrs7H6g/xlokCIcCFZgYfSFlqAxZDFPniZN3c53FmGRXS93hPcFtK+dZtpAWG04LBj29G6q+jj9W&#10;wdL5/VCiN4dvZ65olv2lzG9KvY6H3RuISEN8hh/tT60gn82zFfzfSVd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sSSexQAAAN4AAAAPAAAAAAAAAAAAAAAAAJgCAABkcnMv&#10;ZG93bnJldi54bWxQSwUGAAAAAAQABAD1AAAAigMAAAAA&#10;" path="m38100,l76200,38100,38100,76200,,38100,38100,e" fillcolor="#4f81bd" stroked="f" strokeweight="0">
                  <v:stroke miterlimit="83231f" joinstyle="miter"/>
                  <v:path arrowok="t" textboxrect="0,0,76200,76200"/>
                </v:shape>
                <v:shape id="Shape 13655" o:spid="_x0000_s1265" style="position:absolute;left:8702;top:29084;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M7csQA&#10;AADeAAAADwAAAGRycy9kb3ducmV2LnhtbERPTWvCQBC9C/6HZYTedJNWg6SuQVuEFntpLD0P2TFZ&#10;zM6G7Dam/94tCL3N433OphhtKwbqvXGsIF0kIIgrpw3XCr5Oh/kahA/IGlvHpOCXPBTb6WSDuXZX&#10;/qShDLWIIexzVNCE0OVS+qohi37hOuLInV1vMUTY11L3eI3htpWPSZJJi4ZjQ4MdvTRUXcofq2D/&#10;/v26zMq1PsrhoE+pMXX7YZR6mI27ZxCBxvAvvrvfdJz/lK1W8PdOvEF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TO3LEAAAA3gAAAA8AAAAAAAAAAAAAAAAAmAIAAGRycy9k&#10;b3ducmV2LnhtbFBLBQYAAAAABAAEAPUAAACJAwAAAAA=&#10;" path="m38100,l76200,38100,38100,76200,,38100,38100,xe" fillcolor="#4f81bd" stroked="f" strokeweight="0">
                  <v:stroke miterlimit="83231f" joinstyle="miter"/>
                  <v:path arrowok="t" textboxrect="0,0,76200,76200"/>
                </v:shape>
                <v:shape id="Shape 81210" o:spid="_x0000_s1266" style="position:absolute;left:5379;top:2978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Ib3sIA&#10;AADeAAAADwAAAGRycy9kb3ducmV2LnhtbESPzYrCMBSF9wO+Q7jC7Ma0LrRUo4gguBMdEdxdm2tT&#10;bG5iE2vn7SeLgVkezh/fcj3YVvTUhcaxgnySgSCunG64VnD+3n0VIEJE1tg6JgU/FGC9Gn0ssdTu&#10;zUfqT7EWaYRDiQpMjL6UMlSGLIaJ88TJu7vOYkyyq6Xu8J3GbSunWTaTFhtODwY9bQ1Vj9PLKpg7&#10;fxiu6M3x6cwNzby/XIu7Up/jYbMAEWmI/+G/9l4rKPJpngASTkI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UhvewgAAAN4AAAAPAAAAAAAAAAAAAAAAAJgCAABkcnMvZG93&#10;bnJldi54bWxQSwUGAAAAAAQABAD1AAAAhwMAAAAA&#10;" path="m38100,l76200,38100,38100,76200,,38100,38100,e" fillcolor="#4f81bd" stroked="f" strokeweight="0">
                  <v:stroke miterlimit="83231f" joinstyle="miter"/>
                  <v:path arrowok="t" textboxrect="0,0,76200,76200"/>
                </v:shape>
                <v:shape id="Shape 81211" o:spid="_x0000_s1267" style="position:absolute;left:22235;top:2707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6+RcUA&#10;AADeAAAADwAAAGRycy9kb3ducmV2LnhtbESPQWvCQBSE74X+h+UJvdVNPNSQuhERCr2JthS8vWZf&#10;ssHs2212jfHfuwXB4zAz3zCr9WR7MdIQOscK8nkGgrh2uuNWwffXx2sBIkRkjb1jUnClAOvq+WmF&#10;pXYX3tN4iK1IEA4lKjAx+lLKUBuyGObOEyevcYPFmOTQSj3gJcFtLxdZ9iYtdpwWDHraGqpPh7NV&#10;sHR+Nx3Rm/2fM79oluPPsWiUeplNm3cQkab4CN/bn1pBkS/yHP7vpCsg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r5FxQAAAN4AAAAPAAAAAAAAAAAAAAAAAJgCAABkcnMv&#10;ZG93bnJldi54bWxQSwUGAAAAAAQABAD1AAAAigMAAAAA&#10;" path="m38100,l76200,38100,38100,76200,,38100,38100,e" fillcolor="#4f81bd" stroked="f" strokeweight="0">
                  <v:stroke miterlimit="83231f" joinstyle="miter"/>
                  <v:path arrowok="t" textboxrect="0,0,76200,76200"/>
                </v:shape>
                <v:shape id="Shape 81212" o:spid="_x0000_s1268" style="position:absolute;left:7178;top:2928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wgMsQA&#10;AADeAAAADwAAAGRycy9kb3ducmV2LnhtbESPQWvCQBSE7wX/w/IK3uomOWhIXaUUBG+iloK31+wz&#10;G5p9u2bXmP77riB4HGbmG2a5Hm0nBupD61hBPstAENdOt9wo+Dpu3koQISJr7ByTgj8KsF5NXpZY&#10;aXfjPQ2H2IgE4VChAhOjr6QMtSGLYeY8cfLOrrcYk+wbqXu8JbjtZJFlc2mx5bRg0NOnofr3cLUK&#10;Fs7vxhN6s78484NmMXyfyrNS09fx4x1EpDE+w4/2Viso8yIv4H4nX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MIDLEAAAA3gAAAA8AAAAAAAAAAAAAAAAAmAIAAGRycy9k&#10;b3ducmV2LnhtbFBLBQYAAAAABAAEAPUAAACJAwAAAAA=&#10;" path="m38100,l76200,38100,38100,76200,,38100,38100,e" fillcolor="#4f81bd" stroked="f" strokeweight="0">
                  <v:stroke miterlimit="83231f" joinstyle="miter"/>
                  <v:path arrowok="t" textboxrect="0,0,76200,76200"/>
                </v:shape>
                <v:shape id="Shape 81213" o:spid="_x0000_s1269" style="position:absolute;left:8442;top:29556;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CFqcQA&#10;AADeAAAADwAAAGRycy9kb3ducmV2LnhtbESPQWsCMRSE74L/ITyhN82uhbqsRimC4E20RfD23Dw3&#10;SzcvcRPX7b9vCoUeh5n5hlltBtuKnrrQOFaQzzIQxJXTDdcKPj920wJEiMgaW8ek4JsCbNbj0QpL&#10;7Z58pP4Ua5EgHEpUYGL0pZShMmQxzJwnTt7NdRZjkl0tdYfPBLetnGfZm7TYcFow6GlrqPo6PayC&#10;hfOH4YLeHO/OXNEs+vOluCn1MhnelyAiDfE//NfeawVFPs9f4fdOu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AhanEAAAA3gAAAA8AAAAAAAAAAAAAAAAAmAIAAGRycy9k&#10;b3ducmV2LnhtbFBLBQYAAAAABAAEAPUAAACJAwAAAAA=&#10;" path="m38100,l76200,38100,38100,76200,,38100,38100,e" fillcolor="#4f81bd" stroked="f" strokeweight="0">
                  <v:stroke miterlimit="83231f" joinstyle="miter"/>
                  <v:path arrowok="t" textboxrect="0,0,76200,76200"/>
                </v:shape>
                <v:shape id="Shape 81214" o:spid="_x0000_s1270" style="position:absolute;left:11003;top:2717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kd3cQA&#10;AADeAAAADwAAAGRycy9kb3ducmV2LnhtbESPQWsCMRSE74L/ITyhN82ulLqsRimC4E20RfD23Dw3&#10;SzcvcRPX7b9vCoUeh5n5hlltBtuKnrrQOFaQzzIQxJXTDdcKPj920wJEiMgaW8ek4JsCbNbj0QpL&#10;7Z58pP4Ua5EgHEpUYGL0pZShMmQxzJwnTt7NdRZjkl0tdYfPBLetnGfZm7TYcFow6GlrqPo6PayC&#10;hfOH4YLeHO/OXNEs+vOluCn1MhnelyAiDfE//NfeawVFPs9f4fdOu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pHd3EAAAA3gAAAA8AAAAAAAAAAAAAAAAAmAIAAGRycy9k&#10;b3ducmV2LnhtbFBLBQYAAAAABAAEAPUAAACJAwAAAAA=&#10;" path="m38100,l76200,38100,38100,76200,,38100,38100,e" fillcolor="#4f81bd" stroked="f" strokeweight="0">
                  <v:stroke miterlimit="83231f" joinstyle="miter"/>
                  <v:path arrowok="t" textboxrect="0,0,76200,76200"/>
                </v:shape>
                <v:shape id="Shape 81215" o:spid="_x0000_s1271" style="position:absolute;left:9723;top:2973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W4RsQA&#10;AADeAAAADwAAAGRycy9kb3ducmV2LnhtbESPQWsCMRSE74L/ITyhN82u0LqsRimC4E20RfD23Dw3&#10;SzcvcRPX7b9vCoUeh5n5hlltBtuKnrrQOFaQzzIQxJXTDdcKPj920wJEiMgaW8ek4JsCbNbj0QpL&#10;7Z58pP4Ua5EgHEpUYGL0pZShMmQxzJwnTt7NdRZjkl0tdYfPBLetnGfZm7TYcFow6GlrqPo6PayC&#10;hfOH4YLeHO/OXNEs+vOluCn1MhnelyAiDfE//NfeawVFPs9f4fdOu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luEbEAAAA3gAAAA8AAAAAAAAAAAAAAAAAmAIAAGRycy9k&#10;b3ducmV2LnhtbFBLBQYAAAAABAAEAPUAAACJAwAAAAA=&#10;" path="m38100,l76200,38100,38100,76200,,38100,38100,e" fillcolor="#4f81bd" stroked="f" strokeweight="0">
                  <v:stroke miterlimit="83231f" joinstyle="miter"/>
                  <v:path arrowok="t" textboxrect="0,0,76200,76200"/>
                </v:shape>
                <v:shape id="Shape 81216" o:spid="_x0000_s1272" style="position:absolute;left:6659;top:2768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cmMcQA&#10;AADeAAAADwAAAGRycy9kb3ducmV2LnhtbESPQYvCMBSE7wv+h/AEb2taD1qqUURY8Ca6y4K3Z/Ns&#10;is1Ltom1++83C4LHYWa+YVabwbaipy40jhXk0wwEceV0w7WCr8+P9wJEiMgaW8ek4JcCbNajtxWW&#10;2j34SP0p1iJBOJSowMToSylDZchimDpPnLyr6yzGJLta6g4fCW5bOcuyubTYcFow6GlnqLqd7lbB&#10;wvnDcEZvjj/OXNAs+u9zcVVqMh62SxCRhvgKP9t7raDIZ/kc/u+kK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3JjHEAAAA3gAAAA8AAAAAAAAAAAAAAAAAmAIAAGRycy9k&#10;b3ducmV2LnhtbFBLBQYAAAAABAAEAPUAAACJAwAAAAA=&#10;" path="m38100,l76200,38100,38100,76200,,38100,38100,e" fillcolor="#4f81bd" stroked="f" strokeweight="0">
                  <v:stroke miterlimit="83231f" joinstyle="miter"/>
                  <v:path arrowok="t" textboxrect="0,0,76200,76200"/>
                </v:shape>
                <v:shape id="Shape 81217" o:spid="_x0000_s1273" style="position:absolute;left:8961;top:2946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uDqsQA&#10;AADeAAAADwAAAGRycy9kb3ducmV2LnhtbESPQWvCQBSE7wX/w/IEb3UTDyZEVxGh0FvRloK3Z/aZ&#10;DWbfrtltTP99tyB4HGbmG2a9HW0nBupD61hBPs9AENdOt9wo+Pp8ey1BhIissXNMCn4pwHYzeVlj&#10;pd2dDzQcYyMShEOFCkyMvpIy1IYshrnzxMm7uN5iTLJvpO7xnuC2k4ssW0qLLacFg572hurr8ccq&#10;KJz/GE/ozeHmzBlNMXyfyotSs+m4W4GINMZn+NF+1wrKfJEX8H8nXQ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7g6rEAAAA3gAAAA8AAAAAAAAAAAAAAAAAmAIAAGRycy9k&#10;b3ducmV2LnhtbFBLBQYAAAAABAAEAPUAAACJAwAAAAA=&#10;" path="m38100,l76200,38100,38100,76200,,38100,38100,e" fillcolor="#4f81bd" stroked="f" strokeweight="0">
                  <v:stroke miterlimit="83231f" joinstyle="miter"/>
                  <v:path arrowok="t" textboxrect="0,0,76200,76200"/>
                </v:shape>
                <v:shape id="Shape 13664" o:spid="_x0000_s1274" style="position:absolute;left:8702;top:2314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NUVMMA&#10;AADeAAAADwAAAGRycy9kb3ducmV2LnhtbERPTWvCQBC9F/wPywi91U1aCRJdg1qElvZiFM9DdkwW&#10;s7Mhu43x37uFQm/zeJ+zKkbbioF6bxwrSGcJCOLKacO1gtNx/7IA4QOyxtYxKbiTh2I9eVphrt2N&#10;DzSUoRYxhH2OCpoQulxKXzVk0c9cRxy5i+sthgj7WuoebzHctvI1STJp0XBsaLCjXUPVtfyxCraf&#10;5/d5Vi70lxz2+pgaU7ffRqnn6bhZggg0hn/xn/tDx/lvWTaH33fiDX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NUVMMAAADeAAAADwAAAAAAAAAAAAAAAACYAgAAZHJzL2Rv&#10;d25yZXYueG1sUEsFBgAAAAAEAAQA9QAAAIgDAAAAAA==&#10;" path="m38100,l76200,38100,38100,76200,,38100,38100,xe" fillcolor="#4f81bd" stroked="f" strokeweight="0">
                  <v:stroke miterlimit="83231f" joinstyle="miter"/>
                  <v:path arrowok="t" textboxrect="0,0,76200,76200"/>
                </v:shape>
                <v:shape id="Shape 81218" o:spid="_x0000_s1275" style="position:absolute;left:25054;top:2969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QX2MEA&#10;AADeAAAADwAAAGRycy9kb3ducmV2LnhtbERPTYvCMBC9L/gfwgh7W9N60FKNIoLgTXRF8DY2Y1Ns&#10;JrGJtfvvN4eFPT7e93I92Fb01IXGsYJ8koEgrpxuuFZw/t59FSBCRNbYOiYFPxRgvRp9LLHU7s1H&#10;6k+xFimEQ4kKTIy+lDJUhiyGifPEibu7zmJMsKul7vCdwm0rp1k2kxYbTg0GPW0NVY/TyyqYO38Y&#10;rujN8enMDc28v1yLu1Kf42GzABFpiP/iP/deKyjyaZ72pjvpCsjV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kF9jBAAAA3gAAAA8AAAAAAAAAAAAAAAAAmAIAAGRycy9kb3du&#10;cmV2LnhtbFBLBQYAAAAABAAEAPUAAACGAwAAAAA=&#10;" path="m38100,l76200,38100,38100,76200,,38100,38100,e" fillcolor="#4f81bd" stroked="f" strokeweight="0">
                  <v:stroke miterlimit="83231f" joinstyle="miter"/>
                  <v:path arrowok="t" textboxrect="0,0,76200,76200"/>
                </v:shape>
                <v:shape id="Shape 81219" o:spid="_x0000_s1276" style="position:absolute;left:20452;top:2792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yQ8QA&#10;AADeAAAADwAAAGRycy9kb3ducmV2LnhtbESPQWsCMRSE7wX/Q3iF3mp2Pei6NUoRBG+iFsHbc/Pc&#10;LN28xE1ct/++KQg9DjPzDbNYDbYVPXWhcawgH2cgiCunG64VfB037wWIEJE1to5JwQ8FWC1HLwss&#10;tXvwnvpDrEWCcChRgYnRl1KGypDFMHaeOHlX11mMSXa11B0+Ety2cpJlU2mx4bRg0NPaUPV9uFsF&#10;M+d3wxm92d+cuaCZ9adzcVXq7XX4/AARaYj/4Wd7qxUU+SSfw9+ddAX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oskPEAAAA3gAAAA8AAAAAAAAAAAAAAAAAmAIAAGRycy9k&#10;b3ducmV2LnhtbFBLBQYAAAAABAAEAPUAAACJAwAAAAA=&#10;" path="m38100,l76200,38100,38100,76200,,38100,38100,e" fillcolor="#4f81bd" stroked="f" strokeweight="0">
                  <v:stroke miterlimit="83231f" joinstyle="miter"/>
                  <v:path arrowok="t" textboxrect="0,0,76200,76200"/>
                </v:shape>
                <v:shape id="Shape 81220" o:spid="_x0000_s1277" style="position:absolute;left:19949;top:1916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7RY8IA&#10;AADeAAAADwAAAGRycy9kb3ducmV2LnhtbESPzYrCMBSF98K8Q7gD7jS1Cy0do4ggzE7UYcDdtbk2&#10;ZZqb2GRqfXuzEFwezh/fcj3YVvTUhcaxgtk0A0FcOd1wreDntJsUIEJE1tg6JgUPCrBefYyWWGp3&#10;5wP1x1iLNMKhRAUmRl9KGSpDFsPUeeLkXV1nMSbZ1VJ3eE/jtpV5ls2lxYbTg0FPW0PV3/HfKlg4&#10;vx/O6M3h5swFzaL/PRdXpcafw+YLRKQhvsOv9rdWUMzyPAEknIQC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PtFjwgAAAN4AAAAPAAAAAAAAAAAAAAAAAJgCAABkcnMvZG93&#10;bnJldi54bWxQSwUGAAAAAAQABAD1AAAAhwMAAAAA&#10;" path="m38100,l76200,38100,38100,76200,,38100,38100,e" fillcolor="#4f81bd" stroked="f" strokeweight="0">
                  <v:stroke miterlimit="83231f" joinstyle="miter"/>
                  <v:path arrowok="t" textboxrect="0,0,76200,76200"/>
                </v:shape>
                <v:shape id="Shape 81221" o:spid="_x0000_s1278" style="position:absolute;left:19431;top:25716;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J0+MQA&#10;AADeAAAADwAAAGRycy9kb3ducmV2LnhtbESPQWvCQBSE7wX/w/IK3uomOWhIXaUUBG+iloK31+wz&#10;G5p9u2bXmP77riB4HGbmG2a5Hm0nBupD61hBPstAENdOt9wo+Dpu3koQISJr7ByTgj8KsF5NXpZY&#10;aXfjPQ2H2IgE4VChAhOjr6QMtSGLYeY8cfLOrrcYk+wbqXu8JbjtZJFlc2mx5bRg0NOnofr3cLUK&#10;Fs7vxhN6s78484NmMXyfyrNS09fx4x1EpDE+w4/2Viso86LI4X4nX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ydPjEAAAA3gAAAA8AAAAAAAAAAAAAAAAAmAIAAGRycy9k&#10;b3ducmV2LnhtbFBLBQYAAAAABAAEAPUAAACJAwAAAAA=&#10;" path="m38100,l76200,38100,38100,76200,,38100,38100,e" fillcolor="#4f81bd" stroked="f" strokeweight="0">
                  <v:stroke miterlimit="83231f" joinstyle="miter"/>
                  <v:path arrowok="t" textboxrect="0,0,76200,76200"/>
                </v:shape>
                <v:shape id="Shape 81222" o:spid="_x0000_s1279" style="position:absolute;left:7178;top:28764;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Dqj8QA&#10;AADeAAAADwAAAGRycy9kb3ducmV2LnhtbESPT4vCMBTE7wt+h/AEb2tqD1q6RhFhYW+LfxC8vW2e&#10;TbF5iU22dr/9RhA8DjPzG2a5HmwreupC41jBbJqBIK6cbrhWcDx8vhcgQkTW2DomBX8UYL0avS2x&#10;1O7OO+r3sRYJwqFEBSZGX0oZKkMWw9R54uRdXGcxJtnVUnd4T3DbyjzL5tJiw2nBoKetoeq6/7UK&#10;Fs5/D2f0Zndz5gfNoj+di4tSk/Gw+QARaYiv8LP9pRUUszzP4XEnXQ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g6o/EAAAA3gAAAA8AAAAAAAAAAAAAAAAAmAIAAGRycy9k&#10;b3ducmV2LnhtbFBLBQYAAAAABAAEAPUAAACJAwAAAAA=&#10;" path="m38100,l76200,38100,38100,76200,,38100,38100,e" fillcolor="#4f81bd" stroked="f" strokeweight="0">
                  <v:stroke miterlimit="83231f" joinstyle="miter"/>
                  <v:path arrowok="t" textboxrect="0,0,76200,76200"/>
                </v:shape>
                <v:shape id="Shape 81223" o:spid="_x0000_s1280" style="position:absolute;left:12283;top:2880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PFMQA&#10;AADeAAAADwAAAGRycy9kb3ducmV2LnhtbESPQWsCMRSE7wX/Q3hCbzXrFuqyGkWEgjfRFsHbc/Pc&#10;LG5e4iZd139vCoUeh5n5hlmsBtuKnrrQOFYwnWQgiCunG64VfH99vhUgQkTW2DomBQ8KsFqOXhZY&#10;anfnPfWHWIsE4VCiAhOjL6UMlSGLYeI8cfIurrMYk+xqqTu8J7htZZ5lH9Jiw2nBoKeNoep6+LEK&#10;Zs7vhhN6s785c0Yz64+n4qLU63hYz0FEGuJ/+K+91QqKaZ6/w++ddAX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sTxTEAAAA3gAAAA8AAAAAAAAAAAAAAAAAmAIAAGRycy9k&#10;b3ducmV2LnhtbFBLBQYAAAAABAAEAPUAAACJAwAAAAA=&#10;" path="m38100,l76200,38100,38100,76200,,38100,38100,e" fillcolor="#4f81bd" stroked="f" strokeweight="0">
                  <v:stroke miterlimit="83231f" joinstyle="miter"/>
                  <v:path arrowok="t" textboxrect="0,0,76200,76200"/>
                </v:shape>
                <v:shape id="Shape 81224" o:spid="_x0000_s1281" style="position:absolute;left:7680;top:23293;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XXYMQA&#10;AADeAAAADwAAAGRycy9kb3ducmV2LnhtbESPQWsCMRSE7wX/Q3hCbzXrUuqyGkWEgjfRFsHbc/Pc&#10;LG5e4iZd139vCoUeh5n5hlmsBtuKnrrQOFYwnWQgiCunG64VfH99vhUgQkTW2DomBQ8KsFqOXhZY&#10;anfnPfWHWIsE4VCiAhOjL6UMlSGLYeI8cfIurrMYk+xqqTu8J7htZZ5lH9Jiw2nBoKeNoep6+LEK&#10;Zs7vhhN6s785c0Yz64+n4qLU63hYz0FEGuJ/+K+91QqKaZ6/w++ddAX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F12DEAAAA3gAAAA8AAAAAAAAAAAAAAAAAmAIAAGRycy9k&#10;b3ducmV2LnhtbFBLBQYAAAAABAAEAPUAAACJAwAAAAA=&#10;" path="m38100,l76200,38100,38100,76200,,38100,38100,e" fillcolor="#4f81bd" stroked="f" strokeweight="0">
                  <v:stroke miterlimit="83231f" joinstyle="miter"/>
                  <v:path arrowok="t" textboxrect="0,0,76200,76200"/>
                </v:shape>
                <v:shape id="Shape 81225" o:spid="_x0000_s1282" style="position:absolute;left:11262;top:2973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ly+8QA&#10;AADeAAAADwAAAGRycy9kb3ducmV2LnhtbESPQWsCMRSE7wX/Q3hCbzXrQuuyGkWEgjfRFsHbc/Pc&#10;LG5e4iZd139vCoUeh5n5hlmsBtuKnrrQOFYwnWQgiCunG64VfH99vhUgQkTW2DomBQ8KsFqOXhZY&#10;anfnPfWHWIsE4VCiAhOjL6UMlSGLYeI8cfIurrMYk+xqqTu8J7htZZ5lH9Jiw2nBoKeNoep6+LEK&#10;Zs7vhhN6s785c0Yz64+n4qLU63hYz0FEGuJ/+K+91QqKaZ6/w++ddAX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JcvvEAAAA3gAAAA8AAAAAAAAAAAAAAAAAmAIAAGRycy9k&#10;b3ducmV2LnhtbFBLBQYAAAAABAAEAPUAAACJAwAAAAA=&#10;" path="m38100,l76200,38100,38100,76200,,38100,38100,e" fillcolor="#4f81bd" stroked="f" strokeweight="0">
                  <v:stroke miterlimit="83231f" joinstyle="miter"/>
                  <v:path arrowok="t" textboxrect="0,0,76200,76200"/>
                </v:shape>
                <v:shape id="Shape 81226" o:spid="_x0000_s1283" style="position:absolute;left:7178;top:2960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vsjMQA&#10;AADeAAAADwAAAGRycy9kb3ducmV2LnhtbESPQYvCMBSE7wv+h/AEb2tqD1q6RlkWBG+iLgvens2z&#10;Kdu8xCbW+u+NsLDHYWa+YZbrwbaipy40jhXMphkI4srphmsF38fNewEiRGSNrWNS8KAA69XobYml&#10;dnfeU3+ItUgQDiUqMDH6UspQGbIYps4TJ+/iOosxya6WusN7gttW5lk2lxYbTgsGPX0Zqn4PN6tg&#10;4fxuOKE3+6szZzSL/udUXJSajIfPDxCRhvgf/mtvtYJiludzeN1JV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b7IzEAAAA3gAAAA8AAAAAAAAAAAAAAAAAmAIAAGRycy9k&#10;b3ducmV2LnhtbFBLBQYAAAAABAAEAPUAAACJAwAAAAA=&#10;" path="m38100,l76200,38100,38100,76200,,38100,38100,e" fillcolor="#4f81bd" stroked="f" strokeweight="0">
                  <v:stroke miterlimit="83231f" joinstyle="miter"/>
                  <v:path arrowok="t" textboxrect="0,0,76200,76200"/>
                </v:shape>
                <v:shape id="Shape 81227" o:spid="_x0000_s1284" style="position:absolute;left:47015;top:2820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dJF8UA&#10;AADeAAAADwAAAGRycy9kb3ducmV2LnhtbESPzWrDMBCE74G+g9hAbokcH2LjRgklEMit5IdAbltr&#10;Y5laK9VSHfftq0Chx2FmvmHW29F2YqA+tI4VLBcZCOLa6ZYbBZfzfl6CCBFZY+eYFPxQgO3mZbLG&#10;SrsHH2k4xUYkCIcKFZgYfSVlqA1ZDAvniZN3d73FmGTfSN3jI8FtJ/MsW0mLLacFg552hurP07dV&#10;UDj/Pt7Qm+OXMx9oiuF6K+9Kzabj2yuISGP8D/+1D1pBuczzAp530hW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10kXxQAAAN4AAAAPAAAAAAAAAAAAAAAAAJgCAABkcnMv&#10;ZG93bnJldi54bWxQSwUGAAAAAAQABAD1AAAAigMAAAAA&#10;" path="m38100,l76200,38100,38100,76200,,38100,38100,e" fillcolor="#4f81bd" stroked="f" strokeweight="0">
                  <v:stroke miterlimit="83231f" joinstyle="miter"/>
                  <v:path arrowok="t" textboxrect="0,0,76200,76200"/>
                </v:shape>
                <v:shape id="Shape 81228" o:spid="_x0000_s1285" style="position:absolute;left:13045;top:2960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jdZcEA&#10;AADeAAAADwAAAGRycy9kb3ducmV2LnhtbERPTYvCMBC9C/sfwix409QetHSNIoKwN1GXBW9jMzZl&#10;m0lssrX+e3MQPD7e93I92Fb01IXGsYLZNANBXDndcK3g57SbFCBCRNbYOiYFDwqwXn2Mllhqd+cD&#10;9cdYixTCoUQFJkZfShkqQxbD1HnixF1dZzEm2NVSd3hP4baVeZbNpcWGU4NBT1tD1d/x3ypYOL8f&#10;zujN4ebMBc2i/z0XV6XGn8PmC0SkIb7FL/e3VlDM8jztTXfSFZC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I3WXBAAAA3gAAAA8AAAAAAAAAAAAAAAAAmAIAAGRycy9kb3du&#10;cmV2LnhtbFBLBQYAAAAABAAEAPUAAACGAwAAAAA=&#10;" path="m38100,l76200,38100,38100,76200,,38100,38100,e" fillcolor="#4f81bd" stroked="f" strokeweight="0">
                  <v:stroke miterlimit="83231f" joinstyle="miter"/>
                  <v:path arrowok="t" textboxrect="0,0,76200,76200"/>
                </v:shape>
                <v:shape id="Shape 81229" o:spid="_x0000_s1286" style="position:absolute;left:9982;top:14530;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4/sQA&#10;AADeAAAADwAAAGRycy9kb3ducmV2LnhtbESPQWsCMRSE7wX/Q3iF3mrWPei6NUoRBG+iFsHbc/Pc&#10;LN28xE1ct/++KQg9DjPzDbNYDbYVPXWhcaxgMs5AEFdON1wr+Dpu3gsQISJrbB2Tgh8KsFqOXhZY&#10;avfgPfWHWIsE4VCiAhOjL6UMlSGLYew8cfKurrMYk+xqqTt8JLhtZZ5lU2mx4bRg0NPaUPV9uFsF&#10;M+d3wxm92d+cuaCZ9adzcVXq7XX4/AARaYj/4Wd7qxUUkzyfw9+ddAX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EeP7EAAAA3gAAAA8AAAAAAAAAAAAAAAAAmAIAAGRycy9k&#10;b3ducmV2LnhtbFBLBQYAAAAABAAEAPUAAACJAwAAAAA=&#10;" path="m38100,l76200,38100,38100,76200,,38100,38100,e" fillcolor="#4f81bd" stroked="f" strokeweight="0">
                  <v:stroke miterlimit="83231f" joinstyle="miter"/>
                  <v:path arrowok="t" textboxrect="0,0,76200,76200"/>
                </v:shape>
                <v:shape id="Shape 81230" o:spid="_x0000_s1287" style="position:absolute;left:43434;top:29556;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dHvsQA&#10;AADeAAAADwAAAGRycy9kb3ducmV2LnhtbESPy2rDMBBF94X+g5hCdrWcFGrjRgmlUMiuxC0B7ybW&#10;xDK1RqqlOM7fV4tAlpf74qy3sx3ERGPoHStYZjkI4tbpnjsFP9+fzyWIEJE1Do5JwZUCbDePD2us&#10;tLvwnqY6diKNcKhQgYnRV1KG1pDFkDlPnLyTGy3GJMdO6hEvadwOcpXnr9Jiz+nBoKcPQ+1vfbYK&#10;Cue/5ga92f85c0RTTIemPCm1eJrf30BEmuM9fGvvtIJyuXpJAAknoY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nR77EAAAA3gAAAA8AAAAAAAAAAAAAAAAAmAIAAGRycy9k&#10;b3ducmV2LnhtbFBLBQYAAAAABAAEAPUAAACJAwAAAAA=&#10;" path="m38100,l76200,38100,38100,76200,,38100,38100,e" fillcolor="#4f81bd" stroked="f" strokeweight="0">
                  <v:stroke miterlimit="83231f" joinstyle="miter"/>
                  <v:path arrowok="t" textboxrect="0,0,76200,76200"/>
                </v:shape>
                <v:shape id="Shape 81231" o:spid="_x0000_s1288" style="position:absolute;left:43693;top:2853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viJcQA&#10;AADeAAAADwAAAGRycy9kb3ducmV2LnhtbESPQWsCMRSE74L/ITyhN82uhbqsRimC4E20RfD23Dw3&#10;SzcvcRPX7b9vCoUeh5n5hlltBtuKnrrQOFaQzzIQxJXTDdcKPj920wJEiMgaW8ek4JsCbNbj0QpL&#10;7Z58pP4Ua5EgHEpUYGL0pZShMmQxzJwnTt7NdRZjkl0tdYfPBLetnGfZm7TYcFow6GlrqPo6PayC&#10;hfOH4YLeHO/OXNEs+vOluCn1MhnelyAiDfE//NfeawVFPn/N4fdOug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r4iXEAAAA3gAAAA8AAAAAAAAAAAAAAAAAmAIAAGRycy9k&#10;b3ducmV2LnhtbFBLBQYAAAAABAAEAPUAAACJAwAAAAA=&#10;" path="m38100,l76200,38100,38100,76200,,38100,38100,e" fillcolor="#4f81bd" stroked="f" strokeweight="0">
                  <v:stroke miterlimit="83231f" joinstyle="miter"/>
                  <v:path arrowok="t" textboxrect="0,0,76200,76200"/>
                </v:shape>
                <v:shape id="Shape 81232" o:spid="_x0000_s1289" style="position:absolute;left:52379;top:28627;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l8UsQA&#10;AADeAAAADwAAAGRycy9kb3ducmV2LnhtbESPQWsCMRSE7wX/Q3hCbzXrFuqyGkWEgjfRFsHbc/Pc&#10;LG5e4iZd139vCoUeh5n5hlmsBtuKnrrQOFYwnWQgiCunG64VfH99vhUgQkTW2DomBQ8KsFqOXhZY&#10;anfnPfWHWIsE4VCiAhOjL6UMlSGLYeI8cfIurrMYk+xqqTu8J7htZZ5lH9Jiw2nBoKeNoep6+LEK&#10;Zs7vhhN6s785c0Yz64+n4qLU63hYz0FEGuJ/+K+91QqKaf6ew++ddAX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5fFLEAAAA3gAAAA8AAAAAAAAAAAAAAAAAmAIAAGRycy9k&#10;b3ducmV2LnhtbFBLBQYAAAAABAAEAPUAAACJAwAAAAA=&#10;" path="m38100,l76200,38100,38100,76200,,38100,38100,e" fillcolor="#4f81bd" stroked="f" strokeweight="0">
                  <v:stroke miterlimit="83231f" joinstyle="miter"/>
                  <v:path arrowok="t" textboxrect="0,0,76200,76200"/>
                </v:shape>
                <v:shape id="Shape 81233" o:spid="_x0000_s1290" style="position:absolute;left:50078;top:28901;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XZycQA&#10;AADeAAAADwAAAGRycy9kb3ducmV2LnhtbESPQWsCMRSE7wX/Q3iCt5pVoS6rUUQQvIm2CN6em+dm&#10;cfMSN3Hd/vumUOhxmJlvmOW6t43oqA21YwWTcQaCuHS65krB1+fuPQcRIrLGxjEp+KYA69XgbYmF&#10;di8+UneKlUgQDgUqMDH6QspQGrIYxs4TJ+/mWosxybaSusVXgttGTrPsQ1qsOS0Y9LQ1VN5PT6tg&#10;7vyhv6A3x4czVzTz7nzJb0qNhv1mASJSH//Df+29VpBPprMZ/N5JV0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12cnEAAAA3gAAAA8AAAAAAAAAAAAAAAAAmAIAAGRycy9k&#10;b3ducmV2LnhtbFBLBQYAAAAABAAEAPUAAACJAwAAAAA=&#10;" path="m38100,l76200,38100,38100,76200,,38100,38100,e" fillcolor="#4f81bd" stroked="f" strokeweight="0">
                  <v:stroke miterlimit="83231f" joinstyle="miter"/>
                  <v:path arrowok="t" textboxrect="0,0,76200,76200"/>
                </v:shape>
                <v:shape id="Shape 81234" o:spid="_x0000_s1291" style="position:absolute;left:9982;top:26234;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xBvcQA&#10;AADeAAAADwAAAGRycy9kb3ducmV2LnhtbESPQWsCMRSE70L/Q3gFb5pVS11Wo5SC4E20peDtuXlu&#10;lm5e0k1c139vCoLHYWa+YZbr3jaiozbUjhVMxhkI4tLpmisF31+bUQ4iRGSNjWNScKMA69XLYImF&#10;dlfeU3eIlUgQDgUqMDH6QspQGrIYxs4TJ+/sWosxybaSusVrgttGTrPsXVqsOS0Y9PRpqPw9XKyC&#10;ufO7/oje7P+cOaGZdz/H/KzU8LX/WICI1Mdn+NHeagX5ZDp7g/876Qr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cQb3EAAAA3gAAAA8AAAAAAAAAAAAAAAAAmAIAAGRycy9k&#10;b3ducmV2LnhtbFBLBQYAAAAABAAEAPUAAACJAwAAAAA=&#10;" path="m38100,l76200,38100,38100,76200,,38100,38100,e" fillcolor="#4f81bd" stroked="f" strokeweight="0">
                  <v:stroke miterlimit="83231f" joinstyle="miter"/>
                  <v:path arrowok="t" textboxrect="0,0,76200,76200"/>
                </v:shape>
                <v:shape id="Shape 81235" o:spid="_x0000_s1292" style="position:absolute;left:17647;top:2941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kJsQA&#10;AADeAAAADwAAAGRycy9kb3ducmV2LnhtbESPQWsCMRSE70L/Q3gFb5pVaV1Wo5SC4E20peDtuXlu&#10;lm5e0k1c139vCoLHYWa+YZbr3jaiozbUjhVMxhkI4tLpmisF31+bUQ4iRGSNjWNScKMA69XLYImF&#10;dlfeU3eIlUgQDgUqMDH6QspQGrIYxs4TJ+/sWosxybaSusVrgttGTrPsXVqsOS0Y9PRpqPw9XKyC&#10;ufO7/oje7P+cOaGZdz/H/KzU8LX/WICI1Mdn+NHeagX5ZDp7g/876Qr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Q5CbEAAAA3gAAAA8AAAAAAAAAAAAAAAAAmAIAAGRycy9k&#10;b3ducmV2LnhtbFBLBQYAAAAABAAEAPUAAACJAwAAAAA=&#10;" path="m38100,l76200,38100,38100,76200,,38100,38100,e" fillcolor="#4f81bd" stroked="f" strokeweight="0">
                  <v:stroke miterlimit="83231f" joinstyle="miter"/>
                  <v:path arrowok="t" textboxrect="0,0,76200,76200"/>
                </v:shape>
                <v:shape id="Shape 81236" o:spid="_x0000_s1293" style="position:absolute;left:19949;top:27179;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J6UcQA&#10;AADeAAAADwAAAGRycy9kb3ducmV2LnhtbESPQWsCMRSE7wX/Q3iCt5pVQZfVKFIoeBO1FLy9bp6b&#10;xc1L3MR1/fdNQehxmJlvmNWmt43oqA21YwWTcQaCuHS65krB1+nzPQcRIrLGxjEpeFKAzXrwtsJC&#10;uwcfqDvGSiQIhwIVmBh9IWUoDVkMY+eJk3dxrcWYZFtJ3eIjwW0jp1k2lxZrTgsGPX0YKq/Hu1Ww&#10;cH7fn9Gbw82ZHzSL7vucX5QaDfvtEkSkPv6HX+2dVpBPprM5/N1JV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CelHEAAAA3gAAAA8AAAAAAAAAAAAAAAAAmAIAAGRycy9k&#10;b3ducmV2LnhtbFBLBQYAAAAABAAEAPUAAACJAwAAAAA=&#10;" path="m38100,l76200,38100,38100,76200,,38100,38100,e" fillcolor="#4f81bd" stroked="f" strokeweight="0">
                  <v:stroke miterlimit="83231f" joinstyle="miter"/>
                  <v:path arrowok="t" textboxrect="0,0,76200,76200"/>
                </v:shape>
                <v:shape id="Shape 81237" o:spid="_x0000_s1294" style="position:absolute;left:36545;top:26325;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7fysQA&#10;AADeAAAADwAAAGRycy9kb3ducmV2LnhtbESPQWsCMRSE7wX/Q3hCbzWrBXdZjVIEwZtoi+DtuXlu&#10;lm5e4iau23/fCIUeh5n5hlmuB9uKnrrQOFYwnWQgiCunG64VfH1u3woQISJrbB2Tgh8KsF6NXpZY&#10;avfgA/XHWIsE4VCiAhOjL6UMlSGLYeI8cfKurrMYk+xqqTt8JLht5SzL5tJiw2nBoKeNoer7eLcK&#10;cuf3wxm9OdycuaDJ+9O5uCr1Oh4+FiAiDfE//NfeaQXFdPaew/NOug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O38rEAAAA3gAAAA8AAAAAAAAAAAAAAAAAmAIAAGRycy9k&#10;b3ducmV2LnhtbFBLBQYAAAAABAAEAPUAAACJAwAAAAA=&#10;" path="m38100,l76200,38100,38100,76200,,38100,38100,e" fillcolor="#4f81bd" stroked="f" strokeweight="0">
                  <v:stroke miterlimit="83231f" joinstyle="miter"/>
                  <v:path arrowok="t" textboxrect="0,0,76200,76200"/>
                </v:shape>
                <v:shape id="Shape 81238" o:spid="_x0000_s1295" style="position:absolute;left:6400;top:18797;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FLuMIA&#10;AADeAAAADwAAAGRycy9kb3ducmV2LnhtbERPz2vCMBS+D/Y/hDfwtqY6WEtnlDEYeBt2Q+jt2Tyb&#10;suYla2Kt//1yEDx+fL/X29kOYqIx9I4VLLMcBHHrdM+dgp/vz+cSRIjIGgfHpOBKAbabx4c1Vtpd&#10;eE9THTuRQjhUqMDE6CspQ2vIYsicJ07cyY0WY4JjJ/WIlxRuB7nK81dpsefUYNDTh6H2tz5bBYXz&#10;X3OD3uz/nDmiKaZDU56UWjzN728gIs3xLr65d1pBuVy9pL3pTro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kUu4wgAAAN4AAAAPAAAAAAAAAAAAAAAAAJgCAABkcnMvZG93&#10;bnJldi54bWxQSwUGAAAAAAQABAD1AAAAhwMAAAAA&#10;" path="m38100,l76200,38100,38100,76200,,38100,38100,e" fillcolor="#4f81bd" stroked="f" strokeweight="0">
                  <v:stroke miterlimit="83231f" joinstyle="miter"/>
                  <v:path arrowok="t" textboxrect="0,0,76200,76200"/>
                </v:shape>
                <v:shape id="Shape 81239" o:spid="_x0000_s1296" style="position:absolute;left:6156;top:12762;width:762;height:762;visibility:visible;mso-wrap-style:square;v-text-anchor:top" coordsize="76200,76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3uI8QA&#10;AADeAAAADwAAAGRycy9kb3ducmV2LnhtbESPQWsCMRSE7wX/Q3iCt5pVoa6rUaRQ8Fa0Inh7bp6b&#10;xc1L3MR1+++bQqHHYWa+YVab3jaiozbUjhVMxhkI4tLpmisFx6+P1xxEiMgaG8ek4JsCbNaDlxUW&#10;2j15T90hViJBOBSowMToCylDachiGDtPnLyray3GJNtK6hafCW4bOc2yN2mx5rRg0NO7ofJ2eFgF&#10;c+c/+zN6s787c0Ez707n/KrUaNhvlyAi9fE//NfeaQX5ZDpbwO+ddAX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7iPEAAAA3gAAAA8AAAAAAAAAAAAAAAAAmAIAAGRycy9k&#10;b3ducmV2LnhtbFBLBQYAAAAABAAEAPUAAACJAwAAAAA=&#10;" path="m38100,l76200,38100,38100,76200,,38100,38100,e" fillcolor="#4f81bd" stroked="f" strokeweight="0">
                  <v:stroke miterlimit="83231f" joinstyle="miter"/>
                  <v:path arrowok="t" textboxrect="0,0,76200,76200"/>
                </v:shape>
                <v:shape id="Shape 13687" o:spid="_x0000_s1297" style="position:absolute;left:6892;top:2261;width:3349;height:15377;visibility:visible;mso-wrap-style:square;v-text-anchor:top" coordsize="334860,15377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Az8QA&#10;AADeAAAADwAAAGRycy9kb3ducmV2LnhtbERPTWsCMRC9C/6HMEJvmrUFa7dG0YJF8KTR+7CZ7m7d&#10;TNYk1W1/vSkI3ubxPme26GwjLuRD7VjBeJSBIC6cqblUcNDr4RREiMgGG8ek4JcCLOb93gxz4668&#10;o8s+liKFcMhRQRVjm0sZiooshpFriRP35bzFmKAvpfF4TeG2kc9ZNpEWa04NFbb0UVFx2v9YBdvd&#10;Zq2z8H0cr45ad2/+77M4a6WeBt3yHUSkLj7Ed/fGpPkvk+kr/L+TbpD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5AM/EAAAA3gAAAA8AAAAAAAAAAAAAAAAAmAIAAGRycy9k&#10;b3ducmV2LnhtbFBLBQYAAAAABAAEAPUAAACJAwAAAAA=&#10;" path="m,l9144,r1104,10668l17868,92963r9144,79249l36156,245363r9144,71629l54444,384048r9144,64008l72732,509015r9144,59436l91020,621792r9144,53340l109308,726949r9144,48766l127596,821437r9144,45719l145884,909827r9144,41148l162648,990599r9144,39624l180936,1066799r9144,35052l199224,1136904r9144,32004l217512,1200911r9144,30481l235800,1261872r9144,28955l254088,1318261r9144,27431l272376,1371599r9144,24385l290664,1420368r9144,24383l308952,1467611r7620,21337l325716,1511808r9144,19812l334860,1534668r-3048,3048l328764,1537716r-3048,-3048l316572,1514856r-9145,-22860l299808,1470661r-9144,-22862l281520,1423416r-9144,-24384l263232,1374648r-9144,-25909l244944,1321308r-9144,-27433l226656,1264920r-9144,-30481l208368,1203961r-9144,-32005l190080,1139951r-9144,-35052l171792,1069849r-9144,-36577l153504,993649r-7620,-39626l136740,912875r-9144,-42671l118452,824484r-9144,-45721l100164,729996,91020,676656,81876,623315,72732,568451,63588,509015,54444,448056,45300,384048,36156,316992,27012,245363,17868,172212,8724,92963,1104,10668,,xe" fillcolor="black" stroked="f" strokeweight="0">
                  <v:stroke miterlimit="83231f" joinstyle="miter"/>
                  <v:path arrowok="t" textboxrect="0,0,334860,1537716"/>
                </v:shape>
                <v:shape id="Shape 13688" o:spid="_x0000_s1298" style="position:absolute;left:10149;top:17547;width:4527;height:5959;visibility:visible;mso-wrap-style:square;v-text-anchor:top" coordsize="452628,595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7IFcUA&#10;AADeAAAADwAAAGRycy9kb3ducmV2LnhtbESPT4vCQAzF78J+hyELXkSnKoh2OxURF/ToH5Y9hk62&#10;LdvJlM6o9dubg+At4b2890u27l2jbtSF2rOB6SQBRVx4W3Np4HL+Hi9BhYhssfFMBh4UYJ1/DDJM&#10;rb/zkW6nWCoJ4ZCigSrGNtU6FBU5DBPfEov25zuHUdau1LbDu4S7Rs+SZKEd1iwNFba0raj4P12d&#10;Ad/uDtPR/HrWu6B/Vr+b0GyPhTHDz37zBSpSH9/m1/XeCv58sRReeUdm0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zsgVxQAAAN4AAAAPAAAAAAAAAAAAAAAAAJgCAABkcnMv&#10;ZG93bnJldi54bWxQSwUGAAAAAAQABAD1AAAAigMAAAAA&#10;" path="m3048,l6096,,9144,3048r9144,21336l27432,44196r9144,18288l45720,82296r9144,18288l64008,117348r9144,16764l82296,150876r9144,16764l100584,184404r9144,13716l118872,213360r7620,13716l137160,242316r7620,15240l152400,269748r9144,13716l170688,295656r9144,13716l188976,321564r9144,12192l207264,345948r9144,10668l225552,368808r9144,10668l243840,390144r9144,10668l262128,411480r9144,10668l280416,431292r9144,10668l297180,451104r9144,9144l315468,469392r9144,9144l333756,487680r9144,7620l352044,504444r9144,7620l370332,521208r9144,7620l388620,536448r9144,7620l406908,551688r9144,7620l425196,566928r9144,7620l443484,579120r,1524l451104,588264r1524,3048l451104,594360r-3048,1524l445008,594360r-7620,-7620l428244,580644r-9144,-7620l409956,565404r-9144,-7620l391668,550164r-9144,-7620l373380,534924r-9144,-7620l355092,518160r-9144,-7620l336804,501396r-9144,-7620l318516,484632r-9144,-9144l300228,466344r-9144,-9144l283464,448056r-9144,-10668l265176,428244r-9144,-10668l246888,406908r-9144,-10668l228600,385572r-9144,-10668l210312,362712r-9144,-10668l192024,339852r-9144,-12192l172212,315468r-7620,-13716l153924,289560r-9144,-13716l135636,260604r-7620,-12192l118872,233172r-9144,-13716l100584,204216,91440,187452,82296,170688,73152,153924,64008,137160,54864,120396,45720,103632,36576,85344,27432,65532,18288,47244,9144,27432,,6096,,3048,3048,xe" fillcolor="black" stroked="f" strokeweight="0">
                  <v:stroke miterlimit="83231f" joinstyle="miter"/>
                  <v:path arrowok="t" textboxrect="0,0,452628,595884"/>
                </v:shape>
                <v:shape id="Shape 13689" o:spid="_x0000_s1299" style="position:absolute;left:14584;top:23414;width:4542;height:2408;visibility:visible;mso-wrap-style:square;v-text-anchor:top" coordsize="454152,2407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UfTsQA&#10;AADeAAAADwAAAGRycy9kb3ducmV2LnhtbERP32vCMBB+H/g/hBP2NhO3IVqNIgNBUNjsxOejOdNi&#10;c6lNtPW/XwaDvd3H9/MWq97V4k5tqDxrGI8UCOLCm4qthuP35mUKIkRkg7Vn0vCgAKvl4GmBmfEd&#10;H+ieRytSCIcMNZQxNpmUoSjJYRj5hjhxZ986jAm2VpoWuxTuavmq1EQ6rDg1lNjQR0nFJb85DdfD&#10;+1de211x/dyNbyer1D52F62fh/16DiJSH//Ff+6tSfPfJtMZ/L6Tbp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lH07EAAAA3gAAAA8AAAAAAAAAAAAAAAAAmAIAAGRycy9k&#10;b3ducmV2LnhtbFBLBQYAAAAABAAEAPUAAACJAwAAAAA=&#10;" path="m3048,l7620,r9144,6096l25908,15240r9144,4572l44196,25908r9144,6095l62484,38100r9144,6096l80772,50292r9144,6096l99060,62484r9144,6096l115824,73152r10668,6096l135636,85344r7620,4571l152400,94488r9144,6096l169164,105156r10668,6096l187452,115824r9144,4572l205740,124968r9144,4572l224028,134112r9144,4572l242316,143256r9144,4571l260604,152400r9144,4572l278892,161544r9144,3048l297180,169164r9144,4572l304800,173736r9144,3048l323088,181356r9144,4571l341376,188976r9144,4572l359664,196596r9144,4572l377952,204215r9144,3049l396240,211836r9144,3048l414528,217932r9144,3048l432816,225552r9144,3048l451104,231648r3048,3048l454152,237744r-3048,3048l448056,240792r-9144,-3048l429768,234696r-9144,-4572l411480,227076r-9144,-3049l393192,220980r-9144,-4572l374904,213360r-9144,-3048l356616,205740r-9144,-3048l338328,198120r-9144,-3048l320040,190500r-9144,-4573l301752,182880r-1524,l294132,178308r-9144,-4572l275844,170688r-9144,-4573l257556,161544r-9144,-4572l239268,152400r-9144,-4573l220980,143256r-9144,-4572l202692,134112r-9144,-4572l184404,124968r-10668,-6096l166116,114300r-10668,-6097l146304,103632r-6096,-4572l129540,92964r-9144,-6096l112776,82296,102108,76200,92964,70103,83820,64008,74676,57912,65532,51815,56388,45720,47244,39624,38100,33527,28956,27432,19812,21336,10668,13715,1524,7620,,6096,,1524,3048,xe" fillcolor="black" stroked="f" strokeweight="0">
                  <v:stroke miterlimit="83231f" joinstyle="miter"/>
                  <v:path arrowok="t" textboxrect="0,0,454152,240792"/>
                </v:shape>
                <v:shape id="Shape 13690" o:spid="_x0000_s1300" style="position:absolute;left:19034;top:25731;width:4527;height:1311;visibility:visible;mso-wrap-style:square;v-text-anchor:top" coordsize="452628,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0BlccA&#10;AADeAAAADwAAAGRycy9kb3ducmV2LnhtbESPQWvCQBCF74X+h2UKvZS6qUqoqauUgmIPHozxPmTH&#10;JDQ7G3a3mv575yD0NsO8ee99y/XoenWhEDvPBt4mGSji2tuOGwPVcfP6DiomZIu9ZzLwRxHWq8eH&#10;JRbWX/lAlzI1Skw4FmigTWkotI51Sw7jxA/Ecjv74DDJGhptA17F3PV6mmW5dtixJLQ40FdL9U/5&#10;6wx089OCv0NenbbuWL3s++3mjFNjnp/Gzw9Qicb0L75/76zUn+ULARAcmUGv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09AZXHAAAA3gAAAA8AAAAAAAAAAAAAAAAAmAIAAGRy&#10;cy9kb3ducmV2LnhtbFBLBQYAAAAABAAEAPUAAACMAwAAAAA=&#10;" path="m3048,l6096,r7620,3048l22860,6096r9144,3048l41148,12192r9144,3048l59436,18288r9144,3048l77724,24384r9144,3048l96012,30480r9144,3048l114300,36576r9144,3048l132588,42672r-1524,l140208,44196r1524,l150876,47244r9144,3048l167640,53340r-1524,l175260,54864r1524,l185928,57912r9144,3048l193548,60960r9144,1524l204216,62484r9144,3048l222504,68580r-1524,l230124,70104r1524,l240792,73152r-1524,l248412,74676r1524,l259080,77724r-1524,l266700,79248r1524,l277368,82296r-1524,l284988,83820r1524,l295656,86868r-1524,l303276,88392r1524,l313944,91440r7620,1524l330708,96012r-1524,l338328,97536r9144,1524l348996,99060r9144,3048l356616,102108r9144,1524l374904,105156r1524,l385572,108204r-1524,l393192,109728r9144,1524l403860,111252r9144,3048l411480,114300r9144,1524l429768,117348r9144,1524l440436,118872r9144,3048l452628,124968r,3048l449580,131064r-3048,l437388,128016r-9144,-1524l419100,124968r-9144,-1524l400812,120396r-9144,-1524l382524,117348r-9144,-3048l364236,112776r-9144,-1524l345948,108204r-9144,-1524l327660,105156r-9144,-3048l310896,100584r-9144,-3048l292608,96012r-9144,-3048l274320,91440r-9144,-3048l256032,86868r-9144,-3048l237744,82296r-9144,-3048l219456,77724r-9144,-3048l201168,71628r-9144,-1524l182880,67056r-9144,-3048l164592,62484r-7620,-3048l147828,56388r-9144,-3048l129540,51816r-9144,-3048l111252,45720r-9144,-3048l92964,39624,83820,36576,74676,33528,65532,30480,56388,27432,47244,24384,38100,21336,28956,18288,19812,15240,10668,12192,3048,9144,,6096,,3048,3048,xe" fillcolor="black" stroked="f" strokeweight="0">
                  <v:stroke miterlimit="83231f" joinstyle="miter"/>
                  <v:path arrowok="t" textboxrect="0,0,452628,131064"/>
                </v:shape>
                <v:shape id="Shape 13691" o:spid="_x0000_s1301" style="position:absolute;left:23469;top:26950;width:4526;height:823;visibility:visible;mso-wrap-style:square;v-text-anchor:top" coordsize="452628,822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YD8QA&#10;AADeAAAADwAAAGRycy9kb3ducmV2LnhtbERPTWvCQBC9C/6HZQRvurHWUFNXaQtKD17Uij0O2TEJ&#10;ZmdDdjXrv+8WBG/zeJ+zWAVTixu1rrKsYDJOQBDnVldcKPg5rEdvIJxH1lhbJgV3crBa9nsLzLTt&#10;eEe3vS9EDGGXoYLS+yaT0uUlGXRj2xBH7mxbgz7CtpC6xS6Gm1q+JEkqDVYcG0ps6Kuk/LK/GgWn&#10;073ownazPqZT2exmr5/4ew1KDQfh4x2Ep+Cf4of7W8f503Q+gf934g1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j2A/EAAAA3gAAAA8AAAAAAAAAAAAAAAAAmAIAAGRycy9k&#10;b3ducmV2LnhtbFBLBQYAAAAABAAEAPUAAACJAwAAAAA=&#10;" path="m4572,r9144,1524l22860,3048r7620,1525l39624,6097r1524,l50292,9144r-1524,l57912,10668r9144,1524l76200,13716r9144,1524l94488,16764r9144,1524l105156,18288r9144,3048l112776,21336r9144,1524l131064,24385r9144,1523l149352,27432r9144,1524l167640,30480r9144,1524l184404,33528r9144,1524l202692,36576r9144,1524l220980,39624r9144,1524l239268,42673r9144,1524l257556,45720r9144,1524l275844,48768r9144,1524l294132,51816r9144,l312420,53340r9144,1524l330708,56388r7620,1524l347472,59436r9144,1524l365760,62485r9144,l384048,64008r9144,1524l402336,67056r9144,1524l420624,70104r9144,l438912,71628r9144,1524l451104,74676r1524,3048l451104,80773r-4572,1524l437388,80773r-9144,-1525l419100,79248r-9144,-1524l400812,76200r-9144,-1524l382524,73152r-9144,-1524l364236,71628r-9144,-1524l345948,68580r-9144,-1524l327660,65532r-7620,-1524l310896,62485r-9144,-1525l292608,60960r-9144,-1524l274320,57912r-9144,-1524l256032,54864r-9144,-1524l237744,51816r-9144,-1524l219456,48768r-9144,-1524l201168,45720r-9144,-1523l182880,42673r-9144,-1525l166116,39624r-9144,-1524l147828,36576r-9144,-1524l129540,33528r-9144,-1524l111252,30480r-9144,-3048l92964,25908,83820,24385,74676,22860,65532,21336,56388,19812,47244,18288,38100,15240,28956,13716,19812,12192,12192,10668,3048,9144,1524,7620,,3048,1524,1524,4572,xe" fillcolor="black" stroked="f" strokeweight="0">
                  <v:stroke miterlimit="83231f" joinstyle="miter"/>
                  <v:path arrowok="t" textboxrect="0,0,452628,82297"/>
                </v:shape>
                <v:shape id="Shape 13692" o:spid="_x0000_s1302" style="position:absolute;left:27904;top:27682;width:4526;height:579;visibility:visible;mso-wrap-style:square;v-text-anchor:top" coordsize="452628,579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6gMMA&#10;AADeAAAADwAAAGRycy9kb3ducmV2LnhtbERP32vCMBB+F/wfwg32puk60NoZRcY2BPFBN3y+Nbem&#10;rLmUJrPZf28Ewbf7+H7ech1tK87U+8axgqdpBoK4crrhWsHX5/ukAOEDssbWMSn4Jw/r1Xi0xFK7&#10;gQ90PoZapBD2JSowIXSllL4yZNFPXUecuB/XWwwJ9rXUPQ4p3LYyz7KZtNhwajDY0auh6vf4ZxUU&#10;H/a0a+htKPJ9Po9DMO57HpV6fIibFxCBYriLb+6tTvOfZ4scru+kG+Tq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6gMMAAADeAAAADwAAAAAAAAAAAAAAAACYAgAAZHJzL2Rv&#10;d25yZXYueG1sUEsFBgAAAAAEAAQA9QAAAIgDAAAAAA==&#10;" path="m4572,r9144,1524l22860,1524r9144,1524l41148,4572r7620,1524l57912,7620r9144,l76200,9144r9144,1524l94488,10668r9144,1524l112776,13716r9144,1524l131064,15240r9144,1524l149352,18288r9144,l167640,19812r9144,1524l187452,21336r7620,1524l202692,24384r9144,l220980,25908r9144,1524l239268,27432r9144,1524l257556,30480r9144,l275844,32004r9144,1524l294132,33528r9144,1524l312420,35052r9144,1524l330708,38100r7620,l347472,39624r9144,l365760,41148r9144,1524l384048,42672r9144,1524l402336,44196r9144,1524l420624,45720r9144,1524l438912,47244r9144,1524l451104,50292r1524,3048l451104,56388r-4572,1524l437388,56388r-9144,l419100,54864r-9144,l400812,53340r-9144,l382524,51816r-9144,l364236,50292r-9144,-1524l345948,48768r-9144,-1524l329184,47244r-9144,-1524l310896,44196r-9144,l292608,42672r-9144,l274320,41148r-9144,-1524l256032,39624r-9144,-1524l237744,36576r-9144,l219456,35052r-9144,-1524l201168,33528r-9144,-1524l184404,30480r-9144,l166116,28956r-9144,-1524l147828,27432r-9144,-1524l129540,24384r-9144,l111252,22860r-9144,-1524l92964,19812r-9144,l74676,18288,65532,16764r-9144,l47244,15240,38100,13716,30480,12192,21336,10668r-9144,l3048,9144,1524,7620,,3048,1524,1524,4572,xe" fillcolor="black" stroked="f" strokeweight="0">
                  <v:stroke miterlimit="83231f" joinstyle="miter"/>
                  <v:path arrowok="t" textboxrect="0,0,452628,57912"/>
                </v:shape>
                <v:shape id="Shape 13693" o:spid="_x0000_s1303" style="position:absolute;left:32339;top:28169;width:4526;height:442;visibility:visible;mso-wrap-style:square;v-text-anchor:top" coordsize="452628,44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K6cYA&#10;AADeAAAADwAAAGRycy9kb3ducmV2LnhtbERPS2vCQBC+C/6HZQQvoptWFJtmlSJIW6gHH+B1mp1m&#10;Q7KzaXbVtL++WxC8zcf3nGzV2VpcqPWlYwUPkwQEce50yYWC42EzXoDwAVlj7ZgU/JCH1bLfyzDV&#10;7so7uuxDIWII+xQVmBCaVEqfG7LoJ64hjtyXay2GCNtC6havMdzW8jFJ5tJiybHBYENrQ3m1P1sF&#10;v58nY6vXxejb7z62tElmo279rtRw0L08gwjUhbv45n7Tcf50/jSF/3fiDX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xK6cYAAADeAAAADwAAAAAAAAAAAAAAAACYAgAAZHJz&#10;L2Rvd25yZXYueG1sUEsFBgAAAAAEAAQA9QAAAIsDAAAAAA==&#10;" path="m4572,r9144,1524l22860,1524r9144,1524l42672,3048r7620,1524l57912,4572r9144,1524l76200,6096r9144,1524l94488,7620r9144,1524l112776,9144r9144,1524l131064,10668r9144,1524l149352,12192r9144,1523l167640,13715r9144,1524l185928,15239r9144,1525l202692,16764r9144,1524l230124,18288r9144,1524l248412,19812r9144,1524l266700,21336r9144,1524l284988,22860r9144,1524l312420,24384r9144,1524l330708,25908r9144,1524l350520,27432r7620,1524l374904,28956r9144,1524l393192,30480r9144,1523l420624,32003r9144,1524l438912,33527r9144,1525l451104,36576r1524,3048l451104,42672r-4572,1524l437388,42672r-9144,l419100,41148r-18288,l391668,39624r-9144,l373380,38100r-18288,l347472,36576r-9144,l329184,35052r-9144,l310896,33527r-18288,l283464,32003r-9144,l265176,30480r-9144,l246888,28956r-9144,l228600,27432r-18288,l201168,25908r-7620,l184404,24384r-9144,l166116,22860r-9144,l147828,21336r-9144,l129540,19812r-9144,l111252,18288r-9144,l92964,16764r-9144,l74676,15239r-9144,l56388,13715r-9144,l39624,12192r-9144,l21336,10668r-9144,l3048,9144,1524,7620,,3048,1524,1524,4572,xe" fillcolor="black" stroked="f" strokeweight="0">
                  <v:stroke miterlimit="83231f" joinstyle="miter"/>
                  <v:path arrowok="t" textboxrect="0,0,452628,44196"/>
                </v:shape>
                <v:shape id="Shape 13694" o:spid="_x0000_s1304" style="position:absolute;left:36774;top:28520;width:4526;height:350;visibility:visible;mso-wrap-style:square;v-text-anchor:top" coordsize="452628,350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0bTcUA&#10;AADeAAAADwAAAGRycy9kb3ducmV2LnhtbERPzWrCQBC+F3yHZQq91U2tiKauosHaSg5i9AGG7DQb&#10;zM6G7NbEt+8WCr3Nx/c7y/VgG3GjzteOFbyMExDEpdM1Vwou5/fnOQgfkDU2jknBnTysV6OHJaba&#10;9XyiWxEqEUPYp6jAhNCmUvrSkEU/di1x5L5cZzFE2FVSd9jHcNvISZLMpMWaY4PBljJD5bX4tgqK&#10;wz7pPzKZn7MqbI7b6dUM+U6pp8dh8wYi0BD+xX/uTx3nv84WU/h9J94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nRtNxQAAAN4AAAAPAAAAAAAAAAAAAAAAAJgCAABkcnMv&#10;ZG93bnJldi54bWxQSwUGAAAAAAQABAD1AAAAigMAAAAA&#10;" path="m4572,l22860,r9144,1524l41148,1524r9144,1524l67056,3048r9144,1524l85344,4572r9144,1524l112776,6096r9144,1524l140208,7620r9144,1524l167640,9144r9144,1524l195072,10668r9144,1524l211836,12192r9144,1523l239268,13715r9144,1524l266700,15239r9144,1524l294132,16763r9144,1524l321564,18287r9144,1525l359664,19812r7620,1524l384048,21336r9144,1524l411480,22860r9144,1524l438912,24384r9144,1524l451104,27432r1524,3048l451104,33527r-4572,1524l437388,33527r-18288,l409956,32003r-18288,l382524,30480r-18288,l356616,28956r-27432,l320040,27432r-18288,l292608,25908r-18288,l265176,24384r-18288,l237744,22860r-18288,l210312,21336r-7620,l193548,19812r-18288,l166116,18287r-18288,l138684,16763r-18288,l111252,15239r-18288,l83820,13715r-9144,l65532,12192r-16764,l39624,10668r-9144,l21336,9144r-16764,l1524,7620,,4572,1524,1524,4572,xe" fillcolor="black" stroked="f" strokeweight="0">
                  <v:stroke miterlimit="83231f" joinstyle="miter"/>
                  <v:path arrowok="t" textboxrect="0,0,452628,35051"/>
                </v:shape>
                <v:shape id="Shape 13695" o:spid="_x0000_s1305" style="position:absolute;left:41208;top:28779;width:4527;height:274;visibility:visible;mso-wrap-style:square;v-text-anchor:top" coordsize="452628,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fUlMQA&#10;AADeAAAADwAAAGRycy9kb3ducmV2LnhtbERP20oDMRB9F/oPYQRfpM2quNh101JFUSh9sO0HDMns&#10;RTeTbRJ31783gtC3OZzrlOvJdmIgH1rHCm4WGQhi7UzLtYLj4XX+ACJEZIOdY1LwQwHWq9lFiYVx&#10;I3/QsI+1SCEcClTQxNgXUgbdkMWwcD1x4irnLcYEfS2NxzGF207eZlkuLbacGhrs6bkh/bX/tgrG&#10;J1/lb+0JB9Z6egnX8fS53Sl1dTltHkFEmuJZ/O9+N2n+Xb68h7930g1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n1JTEAAAA3gAAAA8AAAAAAAAAAAAAAAAAmAIAAGRycy9k&#10;b3ducmV2LnhtbFBLBQYAAAAABAAEAPUAAACJAwAAAAA=&#10;" path="m4572,l32004,r9144,1524l59436,1524r9144,1524l94488,3048r9144,1524l121920,4572r9144,1524l158496,6096r9144,1524l195072,7620r9144,1524l224028,9144r7620,1524l257556,10668r9144,1524l294132,12192r9144,1524l330708,13716r9144,1524l368808,15240r7620,1524l402336,16764r9144,1524l448056,18288r3048,1524l452628,22860r-1524,3048l448056,27432r-38100,l400812,25908r-27432,l365760,24384r-27432,l329184,22860r-27432,l292608,21336r-27432,l256032,19812r-27432,l220980,18288r-18288,l193548,16764r-27432,l156972,15240r-27432,l120396,13716r-18288,l92964,12192r-25908,l57912,10668r-18288,l30480,9144r-25908,l1524,7620,,4572,1524,1524,4572,xe" fillcolor="black" stroked="f" strokeweight="0">
                  <v:stroke miterlimit="83231f" joinstyle="miter"/>
                  <v:path arrowok="t" textboxrect="0,0,452628,27432"/>
                </v:shape>
                <v:shape id="Shape 13696" o:spid="_x0000_s1306" style="position:absolute;left:45643;top:28962;width:4527;height:259;visibility:visible;mso-wrap-style:square;v-text-anchor:top" coordsize="452628,259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GhsccA&#10;AADeAAAADwAAAGRycy9kb3ducmV2LnhtbERPTWvCQBC9C/6HZQq9hLppC6FNXUUrrSK9VIVep9lp&#10;Es3Oht2tRn+9Kwje5vE+ZzjuTCP25HxtWcHjIAVBXFhdc6lgs/54eAHhA7LGxjIpOJKH8ajfG2Ku&#10;7YG/ab8KpYgh7HNUUIXQ5lL6oiKDfmBb4sj9WWcwROhKqR0eYrhp5FOaZtJgzbGhwpbeKyp2q3+j&#10;YFYm69l0fpoky6RZfn1uf5OfjVPq/q6bvIEI1IWb+Ope6Dj/OXvN4PJOvEGOz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hobHHAAAA3gAAAA8AAAAAAAAAAAAAAAAAmAIAAGRy&#10;cy9kb3ducmV2LnhtbFBLBQYAAAAABAAEAPUAAACMAwAAAAA=&#10;" path="m4572,r9144,1524l41148,1524r9144,1524l79248,3048r7620,1524l121920,4572r9144,1524l167640,6096r9144,1524l204216,7620r9144,1524l248412,9144r9144,1524l294132,10668r9144,1524l339852,12192r9144,1524l387096,13716r7620,1524l438912,15240r9144,1524l451104,18288r1524,3048l451104,24384r-4572,1524l437388,24384r-45720,l384048,22860r-36576,l338328,21336r-36576,l292608,19812r-36576,l246888,18288r-35052,l202692,16764r-27432,l166116,15240r-36576,l120396,13716r-36576,l76200,12192r-27432,l39624,10668r-27432,l3048,9144,1524,7620,,3048,1524,1524,4572,xe" fillcolor="black" stroked="f" strokeweight="0">
                  <v:stroke miterlimit="83231f" joinstyle="miter"/>
                  <v:path arrowok="t" textboxrect="0,0,452628,25908"/>
                </v:shape>
                <v:shape id="Shape 13697" o:spid="_x0000_s1307" style="position:absolute;left:50078;top:29129;width:4206;height:199;visibility:visible;mso-wrap-style:square;v-text-anchor:top" coordsize="420625,19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AcHsQA&#10;AADeAAAADwAAAGRycy9kb3ducmV2LnhtbERPTWsCMRC9F/wPYQq9lG7WFmy7NYoKpQoe7Kr3YTPu&#10;Lk0mYRN1+++NIHibx/uc8bS3RpyoC61jBcMsB0FcOd1yrWC3/X75ABEiskbjmBT8U4DpZPAwxkK7&#10;M//SqYy1SCEcClTQxOgLKUPVkMWQOU+cuIPrLMYEu1rqDs8p3Br5mucjabHl1NCgp0VD1V95tArM&#10;cbnfrzcmHNYkn4flz0rOvVfq6bGffYGI1Me7+OZe6jT/bfT5Dtd30g1y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AHB7EAAAA3gAAAA8AAAAAAAAAAAAAAAAAmAIAAGRycy9k&#10;b3ducmV2LnhtbFBLBQYAAAAABAAEAPUAAACJAwAAAAA=&#10;" path="m4573,l41149,r9144,1524l97537,1524r7619,1524l140209,3048r9144,1525l195073,4573r9144,1524l248412,6097r9144,1523l303276,7620r9144,1524l358141,9144r9144,1524l420625,10668r,l420625,19812r,l365761,19812r-9144,-1524l310897,18288r-9144,-1524l256032,16764r-9144,-1524l202693,15240r-9144,-1524l147829,13716r-9144,-1524l102109,12192,94488,10668r-45719,l39625,9144r-35052,l1525,7620,,4573,1525,1524,4573,xe" fillcolor="black" stroked="f" strokeweight="0">
                  <v:stroke miterlimit="83231f" joinstyle="miter"/>
                  <v:path arrowok="t" textboxrect="0,0,420625,19812"/>
                </v:shape>
                <v:rect id="Rectangle 13698" o:spid="_x0000_s1308" style="position:absolute;left:1493;top:29859;width:841;height:1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SeRcgA&#10;AADeAAAADwAAAGRycy9kb3ducmV2LnhtbESPT2vCQBDF7wW/wzJCb3VTC2JSVxH/oMdWBfU2ZKdJ&#10;aHY2ZFeT9tN3DgVvM7w37/1mtuhdre7UhsqzgddRAoo497biwsDpuH2ZggoR2WLtmQz8UIDFfPA0&#10;w8z6jj/pfoiFkhAOGRooY2wyrUNeksMw8g2xaF++dRhlbQttW+wk3NV6nCQT7bBiaSixoVVJ+ffh&#10;5gzsps3ysve/XVFvrrvzxzldH9NozPOwX76DitTHh/n/em8F/22SCq+8IzPo+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dJ5F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sz w:val="20"/>
                          </w:rPr>
                          <w:t>0</w:t>
                        </w:r>
                      </w:p>
                    </w:txbxContent>
                  </v:textbox>
                </v:rect>
                <v:rect id="Rectangle 13699" o:spid="_x0000_s1309" style="position:absolute;left:868;top:25181;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g73sQA&#10;AADeAAAADwAAAGRycy9kb3ducmV2LnhtbERPS4vCMBC+L/gfwgje1lQFsdUo4gM97qqg3oZmbIvN&#10;pDTRdvfXbxYEb/PxPWe2aE0pnlS7wrKCQT8CQZxaXXCm4HTcfk5AOI+ssbRMCn7IwWLe+Zhhom3D&#10;3/Q8+EyEEHYJKsi9rxIpXZqTQde3FXHgbrY26AOsM6lrbEK4KeUwisbSYMGhIceKVjml98PDKNhN&#10;quVlb3+brNxcd+evc7w+xl6pXrddTkF4av1b/HLvdZg/Gscx/L8Tbp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4O97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0"/>
                          </w:rPr>
                          <w:t>10</w:t>
                        </w:r>
                      </w:p>
                    </w:txbxContent>
                  </v:textbox>
                </v:rect>
                <v:rect id="Rectangle 13700" o:spid="_x0000_s1310" style="position:absolute;left:868;top:20502;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kIWcgA&#10;AADeAAAADwAAAGRycy9kb3ducmV2LnhtbESPT2vCQBDF70K/wzKCN93YgtXoKtJW9OifgvU2ZKdJ&#10;aHY2ZFeT9tM7h4K3GebNe++3WHWuUjdqQunZwHiUgCLOvC05N/B52gynoEJEtlh5JgO/FGC1fOot&#10;MLW+5QPdjjFXYsIhRQNFjHWqdcgKchhGviaW27dvHEZZm1zbBlsxd5V+TpKJdliyJBRY01tB2c/x&#10;6gxsp/X6a+f/2rz6uGzP+/Ps/TSLxgz63XoOKlIXH+L/752V+i+viQAIjsy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t6QhZ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sz w:val="20"/>
                          </w:rPr>
                          <w:t>20</w:t>
                        </w:r>
                      </w:p>
                    </w:txbxContent>
                  </v:textbox>
                </v:rect>
                <v:rect id="Rectangle 13701" o:spid="_x0000_s1311" style="position:absolute;left:868;top:15823;width:1693;height:1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WtwsUA&#10;AADeAAAADwAAAGRycy9kb3ducmV2LnhtbERPTWvCQBC9F/wPywje6kaFNqauImoxxzYRtLchO01C&#10;s7MhuzWpv94tFHqbx/uc1WYwjbhS52rLCmbTCARxYXXNpYJT/voYg3AeWWNjmRT8kIPNevSwwkTb&#10;nt/pmvlShBB2CSqovG8TKV1RkUE3tS1x4D5tZ9AH2JVSd9iHcNPIeRQ9SYM1h4YKW9pVVHxl30bB&#10;MW63l9Te+rI5fBzPb+flPl96pSbjYfsCwtPg/8V/7lSH+YvnaAa/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pa3C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0"/>
                          </w:rPr>
                          <w:t>30</w:t>
                        </w:r>
                      </w:p>
                    </w:txbxContent>
                  </v:textbox>
                </v:rect>
                <v:rect id="Rectangle 13702" o:spid="_x0000_s1312" style="position:absolute;left:868;top:11145;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cztcUA&#10;AADeAAAADwAAAGRycy9kb3ducmV2LnhtbERPTWvCQBC9C/6HZYTedKOFqqmriFqSo40F29uQnSah&#10;2dmQ3SZpf31XEHqbx/uczW4wteiodZVlBfNZBII4t7riQsHb5WW6AuE8ssbaMin4IQe77Xi0wVjb&#10;nl+py3whQgi7GBWU3jexlC4vyaCb2YY4cJ+2NegDbAupW+xDuKnlIoqepMGKQ0OJDR1Kyr+yb6Mg&#10;WTX799T+9kV9+kiu5+v6eFl7pR4mw/4ZhKfB/4vv7lSH+Y/LaAG3d8IN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dzO1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0"/>
                          </w:rPr>
                          <w:t>40</w:t>
                        </w:r>
                      </w:p>
                    </w:txbxContent>
                  </v:textbox>
                </v:rect>
                <v:rect id="Rectangle 13703" o:spid="_x0000_s1313" style="position:absolute;left:868;top:6466;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uWLsQA&#10;AADeAAAADwAAAGRycy9kb3ducmV2LnhtbERPS4vCMBC+C/sfwix403QVfHSNIquiR1+gexua2bZs&#10;MylNtNVfbwTB23x8z5nMGlOIK1Uut6zgqxuBIE6szjlVcDysOiMQziNrLCyTghs5mE0/WhOMta15&#10;R9e9T0UIYRejgsz7MpbSJRkZdF1bEgfuz1YGfYBVKnWFdQg3hexF0UAazDk0ZFjST0bJ//5iFKxH&#10;5fy8sfc6LZa/69P2NF4cxl6p9mcz/wbhqfFv8cu90WF+fxj14flOuEF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7li7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0"/>
                          </w:rPr>
                          <w:t>50</w:t>
                        </w:r>
                      </w:p>
                    </w:txbxContent>
                  </v:textbox>
                </v:rect>
                <v:rect id="Rectangle 13704" o:spid="_x0000_s1314" style="position:absolute;left:868;top:1787;width:1693;height:1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IOWsQA&#10;AADeAAAADwAAAGRycy9kb3ducmV2LnhtbERPS4vCMBC+C/6HMII3TdVl1WoU2Qd6XB+g3oZmbIvN&#10;pDRZW/31RljY23x8z5kvG1OIG1Uut6xg0I9AECdW55wqOOy/exMQziNrLCyTgjs5WC7arTnG2ta8&#10;pdvOpyKEsItRQeZ9GUvpkowMur4tiQN3sZVBH2CVSl1hHcJNIYdR9C4N5hwaMizpI6Pkuvs1CtaT&#10;cnXa2EedFl/n9fHnOP3cT71S3U6zmoHw1Ph/8Z97o8P80Th6g9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SDlr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0"/>
                          </w:rPr>
                          <w:t>60</w:t>
                        </w:r>
                      </w:p>
                    </w:txbxContent>
                  </v:textbox>
                </v:rect>
                <v:rect id="Rectangle 18800" o:spid="_x0000_s1315" style="position:absolute;left:2895;top:31353;width:84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to0cYA&#10;AADeAAAADwAAAGRycy9kb3ducmV2LnhtbESPQW/CMAyF75P2HyJP4jZSOKBSCAixITgymMS4WY1p&#10;KxqnagIt/Pr5MGk3W35+733zZe9qdac2VJ4NjIYJKOLc24oLA9/HzXsKKkRki7VnMvCgAMvF68sc&#10;M+s7/qL7IRZKTDhkaKCMscm0DnlJDsPQN8Ryu/jWYZS1LbRtsRNzV+txkky0w4olocSG1iXl18PN&#10;Gdimzepn559dUX+et6f9afpxnEZjBm/9agYqUh//xX/fOyv10zQRAMGRGf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fto0c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sz w:val="20"/>
                          </w:rPr>
                          <w:t>0</w:t>
                        </w:r>
                      </w:p>
                    </w:txbxContent>
                  </v:textbox>
                </v:rect>
                <v:rect id="Rectangle 18805" o:spid="_x0000_s1316" style="position:absolute;left:13106;top:31353;width:84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zLScMA&#10;AADeAAAADwAAAGRycy9kb3ducmV2LnhtbERPS4vCMBC+L+x/CCN4W1OFXWo1iqwuevQF6m1oxrbY&#10;TEoTbd1fbwTB23x8zxlPW1OKG9WusKyg34tAEKdWF5wp2O/+vmIQziNrLC2Tgjs5mE4+P8aYaNvw&#10;hm5bn4kQwi5BBbn3VSKlS3My6Hq2Ig7c2dYGfYB1JnWNTQg3pRxE0Y80WHBoyLGi35zSy/ZqFCzj&#10;anZc2f8mKxen5WF9GM53Q69Ut9PORiA8tf4tfrlXOsyP4+gbnu+EG+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zLSc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0"/>
                          </w:rPr>
                          <w:t>4</w:t>
                        </w:r>
                      </w:p>
                    </w:txbxContent>
                  </v:textbox>
                </v:rect>
                <v:rect id="Rectangle 18807" o:spid="_x0000_s1317" style="position:absolute;left:18211;top:31353;width:84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LwpcMA&#10;AADeAAAADwAAAGRycy9kb3ducmV2LnhtbERPS4vCMBC+L+x/CCN4W1M97NZqFFld9OgL1NvQjG2x&#10;mZQm2rq/3giCt/n4njOetqYUN6pdYVlBvxeBIE6tLjhTsN/9fcUgnEfWWFomBXdyMJ18fowx0bbh&#10;Dd22PhMhhF2CCnLvq0RKl+Zk0PVsRRy4s60N+gDrTOoamxBuSjmIom9psODQkGNFvzmll+3VKFjG&#10;1ey4sv9NVi5Oy8P6MJzvhl6pbqedjUB4av1b/HKvdJgfx9EPPN8JN8j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Lwpc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0"/>
                          </w:rPr>
                          <w:t>6</w:t>
                        </w:r>
                      </w:p>
                    </w:txbxContent>
                  </v:textbox>
                </v:rect>
                <v:rect id="Rectangle 18808" o:spid="_x0000_s1318" style="position:absolute;left:23332;top:31353;width:84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1k18YA&#10;AADeAAAADwAAAGRycy9kb3ducmV2LnhtbESPQW/CMAyF75P2HyJP4jZSOKBSCAixITgymMS4WY1p&#10;KxqnagIt/Pr5MGk3W+/5vc/zZe9qdac2VJ4NjIYJKOLc24oLA9/HzXsKKkRki7VnMvCgAMvF68sc&#10;M+s7/qL7IRZKQjhkaKCMscm0DnlJDsPQN8SiXXzrMMraFtq22Em4q/U4SSbaYcXSUGJD65Ly6+Hm&#10;DGzTZvWz88+uqD/P29P+NP04TqMxg7d+NQMVqY//5r/rnRX8NE2EV96RGf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41k18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sz w:val="20"/>
                          </w:rPr>
                          <w:t>8</w:t>
                        </w:r>
                      </w:p>
                    </w:txbxContent>
                  </v:textbox>
                </v:rect>
                <v:rect id="Rectangle 18815" o:spid="_x0000_s1319" style="position:absolute;left:28117;top:31353;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VdlMUA&#10;AADeAAAADwAAAGRycy9kb3ducmV2LnhtbERPTWvCQBC9F/oflil4azYKlRizitSWeKxasL0N2TEJ&#10;zc6G7DaJ/vquIPQ2j/c52Xo0jeipc7VlBdMoBkFcWF1zqeDz+P6cgHAeWWNjmRRcyMF69fiQYart&#10;wHvqD74UIYRdigoq79tUSldUZNBFtiUO3Nl2Bn2AXSl1h0MIN42cxfFcGqw5NFTY0mtFxc/h1yjI&#10;k3bztbPXoWzevvPTx2mxPS68UpOncbME4Wn0/+K7e6fD/CSZvsDtnXCD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V2U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sz w:val="20"/>
                          </w:rPr>
                          <w:t>10</w:t>
                        </w:r>
                      </w:p>
                    </w:txbxContent>
                  </v:textbox>
                </v:rect>
                <v:rect id="Rectangle 18816" o:spid="_x0000_s1320" style="position:absolute;left:33223;top:31353;width:1692;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fD48MA&#10;AADeAAAADwAAAGRycy9kb3ducmV2LnhtbERPS4vCMBC+L+x/CLPgbU31ILVrFNlV9OgL6t6GZmyL&#10;zaQ00VZ/vREEb/PxPWcy60wlrtS40rKCQT8CQZxZXXKu4LBffscgnEfWWFkmBTdyMJt+fkww0bbl&#10;LV13PhchhF2CCgrv60RKlxVk0PVtTRy4k20M+gCbXOoG2xBuKjmMopE0WHJoKLCm34Ky8+5iFKzi&#10;en5c23ubV4v/VbpJx3/7sVeq99XNf0B46vxb/HKvdZgfx4MRPN8JN8jp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fD48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0"/>
                          </w:rPr>
                          <w:t>12</w:t>
                        </w:r>
                      </w:p>
                    </w:txbxContent>
                  </v:textbox>
                </v:rect>
                <v:rect id="Rectangle 18820" o:spid="_x0000_s1321" style="position:absolute;left:43434;top:31353;width:1692;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40sccA&#10;AADeAAAADwAAAGRycy9kb3ducmV2LnhtbESPzW7CQAyE70h9h5WReoMNHKoQWBBqQXAsPxL0ZmXd&#10;JGrWG2W3JO3T4wMSN1sez8y3WPWuVjdqQ+XZwGScgCLOva24MHA+bUcpqBCRLdaeycAfBVgtXwYL&#10;zKzv+EC3YyyUmHDI0EAZY5NpHfKSHIaxb4jl9u1bh1HWttC2xU7MXa2nSfKmHVYsCSU29F5S/nP8&#10;dQZ2abO+7v1/V9Sbr93l8zL7OM2iMa/Dfj0HFamPT/Hje2+lfppOBUBwZAa9v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ONLHHAAAA3gAAAA8AAAAAAAAAAAAAAAAAmAIAAGRy&#10;cy9kb3ducmV2LnhtbFBLBQYAAAAABAAEAPUAAACMAwAAAAA=&#10;" filled="f" stroked="f">
                  <v:textbox inset="0,0,0,0">
                    <w:txbxContent>
                      <w:p w:rsidR="000A71FD" w:rsidRDefault="000A71FD">
                        <w:r>
                          <w:rPr>
                            <w:rFonts w:ascii="Times New Roman" w:eastAsia="Times New Roman" w:hAnsi="Times New Roman" w:cs="Times New Roman"/>
                            <w:sz w:val="20"/>
                          </w:rPr>
                          <w:t>16</w:t>
                        </w:r>
                      </w:p>
                    </w:txbxContent>
                  </v:textbox>
                </v:rect>
                <v:rect id="Rectangle 18825" o:spid="_x0000_s1322" style="position:absolute;left:48554;top:31353;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XKcMA&#10;AADeAAAADwAAAGRycy9kb3ducmV2LnhtbERPTYvCMBC9C/6HMMLeNFVQajWK6Ioed1VQb0MztsVm&#10;Upqs7frrNwuCt3m8z5kvW1OKB9WusKxgOIhAEKdWF5wpOB23/RiE88gaS8uk4JccLBfdzhwTbRv+&#10;psfBZyKEsEtQQe59lUjp0pwMuoGtiAN3s7VBH2CdSV1jE8JNKUdRNJEGCw4NOVa0zim9H36Mgl1c&#10;rS57+2yy8vO6O3+dp5vj1Cv10WtXMxCeWv8Wv9x7HebH8WgM/++EG+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mXKc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0"/>
                          </w:rPr>
                          <w:t>18</w:t>
                        </w:r>
                      </w:p>
                    </w:txbxContent>
                  </v:textbox>
                </v:rect>
                <v:rect id="Rectangle 18827" o:spid="_x0000_s1323" style="position:absolute;left:53660;top:31353;width:1692;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esxcQA&#10;AADeAAAADwAAAGRycy9kb3ducmV2LnhtbERPTYvCMBC9C/6HMMLeNNWD1moU0RU97qqg3oZmbIvN&#10;pDRZ2/XXbxYEb/N4nzNftqYUD6pdYVnBcBCBIE6tLjhTcDpu+zEI55E1lpZJwS85WC66nTkm2jb8&#10;TY+Dz0QIYZeggtz7KpHSpTkZdANbEQfuZmuDPsA6k7rGJoSbUo6iaCwNFhwacqxonVN6P/wYBbu4&#10;Wl329tlk5ed1d/46TzfHqVfqo9euZiA8tf4tfrn3OsyP49EE/t8JN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nrMX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0"/>
                          </w:rPr>
                          <w:t>20</w:t>
                        </w:r>
                      </w:p>
                    </w:txbxContent>
                  </v:textbox>
                </v:rect>
                <v:rect id="Rectangle 18803" o:spid="_x0000_s1324" style="position:absolute;left:8001;top:31353;width:841;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n2psMA&#10;AADeAAAADwAAAGRycy9kb3ducmV2LnhtbERPS4vCMBC+L+x/CCN4W1NdWGo1iqwuevQF6m1oxrbY&#10;TEoTbd1fbwTB23x8zxlPW1OKG9WusKyg34tAEKdWF5wp2O/+vmIQziNrLC2Tgjs5mE4+P8aYaNvw&#10;hm5bn4kQwi5BBbn3VSKlS3My6Hq2Ig7c2dYGfYB1JnWNTQg3pRxE0Y80WHBoyLGi35zSy/ZqFCzj&#10;anZc2f8mKxen5WF9GM53Q69Ut9PORiA8tf4tfrlXOsyP4+gbnu+EG+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n2psMAAADeAAAADwAAAAAAAAAAAAAAAACYAgAAZHJzL2Rv&#10;d25yZXYueG1sUEsFBgAAAAAEAAQA9QAAAIgDAAAAAA==&#10;" filled="f" stroked="f">
                  <v:textbox inset="0,0,0,0">
                    <w:txbxContent>
                      <w:p w:rsidR="000A71FD" w:rsidRDefault="000A71FD">
                        <w:r>
                          <w:rPr>
                            <w:rFonts w:ascii="Times New Roman" w:eastAsia="Times New Roman" w:hAnsi="Times New Roman" w:cs="Times New Roman"/>
                            <w:sz w:val="20"/>
                          </w:rPr>
                          <w:t>2</w:t>
                        </w:r>
                      </w:p>
                    </w:txbxContent>
                  </v:textbox>
                </v:rect>
                <v:rect id="Rectangle 18819" o:spid="_x0000_s1325" style="position:absolute;left:38328;top:31353;width:1693;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hXkcQA&#10;AADeAAAADwAAAGRycy9kb3ducmV2LnhtbERPS4vCMBC+L/gfwgje1lQP0lajiA/06OqCehuasS02&#10;k9JEW/31m4WFvc3H95zZojOVeFLjSssKRsMIBHFmdcm5gu/T9jMG4TyyxsoyKXiRg8W89zHDVNuW&#10;v+h59LkIIexSVFB4X6dSuqwgg25oa+LA3Wxj0AfY5FI32IZwU8lxFE2kwZJDQ4E1rQrK7seHUbCL&#10;6+Vlb99tXm2uu/PhnKxPiVdq0O+WUxCeOv8v/nPvdZgfx6MEft8JN8j5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YV5H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sz w:val="20"/>
                          </w:rPr>
                          <w:t>14</w:t>
                        </w:r>
                      </w:p>
                    </w:txbxContent>
                  </v:textbox>
                </v:rect>
                <v:rect id="Rectangle 13706" o:spid="_x0000_s1326" style="position:absolute;width:2087;height:1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w1tsQA&#10;AADeAAAADwAAAGRycy9kb3ducmV2LnhtbERPS4vCMBC+L/gfwgje1lQFV6tRRF306AvU29CMbbGZ&#10;lCba7v76jbDgbT6+50znjSnEkyqXW1bQ60YgiBOrc04VnI7fnyMQziNrLCyTgh9yMJ+1PqYYa1vz&#10;np4Hn4oQwi5GBZn3ZSylSzIy6Lq2JA7czVYGfYBVKnWFdQg3hexH0VAazDk0ZFjSMqPkfngYBZtR&#10;ubhs7W+dFuvr5rw7j1fHsVeq024WExCeGv8W/7u3OswffEVD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MNbb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b/>
                            <w:i/>
                            <w:sz w:val="21"/>
                          </w:rPr>
                          <w:t>Са</w:t>
                        </w:r>
                      </w:p>
                    </w:txbxContent>
                  </v:textbox>
                </v:rect>
                <v:rect id="Rectangle 13707" o:spid="_x0000_s1327" style="position:absolute;left:1569;top:276;width:2358;height:1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QLcUA&#10;AADeAAAADwAAAGRycy9kb3ducmV2LnhtbERPTWvCQBC9F/wPywi91Y0WGk1dRbQlObZR0N6G7JgE&#10;s7MhuzXRX98tFHqbx/uc5XowjbhS52rLCqaTCARxYXXNpYLD/v1pDsJ5ZI2NZVJwIwfr1ehhiYm2&#10;PX/SNfelCCHsElRQed8mUrqiIoNuYlviwJ1tZ9AH2JVSd9iHcNPIWRS9SIM1h4YKW9pWVFzyb6Mg&#10;nbebU2bvfdm8faXHj+Nit194pR7Hw+YVhKfB/4v/3JkO85/jKIb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JAt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b/>
                            <w:i/>
                            <w:sz w:val="21"/>
                          </w:rPr>
                          <w:t>, %</w:t>
                        </w:r>
                      </w:p>
                    </w:txbxContent>
                  </v:textbox>
                </v:rect>
                <v:rect id="Rectangle 13711" o:spid="_x0000_s1328" style="position:absolute;left:30952;top:5874;width:2064;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w7H8YA&#10;AADeAAAADwAAAGRycy9kb3ducmV2LnhtbERPS2vCQBC+F/oflin01mzSgo3RVaQqevRRSL0N2WkS&#10;mp0N2dXE/vquUPA2H99zpvPBNOJCnastK0iiGARxYXXNpYLP4/olBeE8ssbGMim4koP57PFhipm2&#10;Pe/pcvClCCHsMlRQed9mUrqiIoMusi1x4L5tZ9AH2JVSd9iHcNPI1zgeSYM1h4YKW/qoqPg5nI2C&#10;Tdouvrb2ty+b1WmT7/Lx8jj2Sj0/DYsJCE+Dv4v/3Vsd5r+9Jwn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w7H8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rPr>
                          <w:t>Са</w:t>
                        </w:r>
                      </w:p>
                    </w:txbxContent>
                  </v:textbox>
                </v:rect>
                <v:rect id="Rectangle 75140" o:spid="_x0000_s1329" style="position:absolute;left:37475;top:6158;width:1398;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UYEMUA&#10;AADeAAAADwAAAGRycy9kb3ducmV2LnhtbESPy4rCMBSG94LvEI7gTlMHrx2jyKjoctQBZ3aH5tgW&#10;m5PSRFt9erMQZvnz3/jmy8YU4k6Vyy0rGPQjEMSJ1TmnCn5O294UhPPIGgvLpOBBDpaLdmuOsbY1&#10;H+h+9KkII+xiVJB5X8ZSuiQjg65vS+LgXWxl0AdZpVJXWIdxU8iPKBpLgzmHhwxL+soouR5vRsFu&#10;Wq5+9/ZZp8Xmb3f+Ps/Wp5lXqttpVp8gPDX+P/xu77WCyWgwDAABJ6CAX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dRgQxQAAAN4AAAAPAAAAAAAAAAAAAAAAAJgCAABkcnMv&#10;ZG93bnJldi54bWxQSwUGAAAAAAQABAD1AAAAigMAAAAA&#10;" filled="f" stroked="f">
                  <v:textbox inset="0,0,0,0">
                    <w:txbxContent>
                      <w:p w:rsidR="000A71FD" w:rsidRDefault="000A71FD">
                        <w:r>
                          <w:rPr>
                            <w:rFonts w:ascii="Times New Roman" w:eastAsia="Times New Roman" w:hAnsi="Times New Roman" w:cs="Times New Roman"/>
                          </w:rPr>
                          <w:t xml:space="preserve">* </w:t>
                        </w:r>
                      </w:p>
                    </w:txbxContent>
                  </v:textbox>
                </v:rect>
                <v:rect id="Rectangle 75139" o:spid="_x0000_s1330" style="position:absolute;left:32506;top:6158;width:6183;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nC8MgA&#10;AADeAAAADwAAAGRycy9kb3ducmV2LnhtbESPT2vCQBTE70K/w/IK3nRjpa1JXUXUkhz9U7C9PbKv&#10;SWj2bciuJvrpu4WCx2FmfsPMl72pxYVaV1lWMBlHIIhzqysuFHwc30czEM4ja6wtk4IrOVguHgZz&#10;TLTteE+Xgy9EgLBLUEHpfZNI6fKSDLqxbYiD921bgz7ItpC6xS7ATS2fouhFGqw4LJTY0Lqk/Odw&#10;NgrSWbP6zOytK+rtV3raneLNMfZKDR/71RsIT72/h//bmVbw+jyZxvB3J1w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ScLwyAAAAN4AAAAPAAAAAAAAAAAAAAAAAJgCAABk&#10;cnMvZG93bnJldi54bWxQSwUGAAAAAAQABAD1AAAAjQMAAAAA&#10;" filled="f" stroked="f">
                  <v:textbox inset="0,0,0,0">
                    <w:txbxContent>
                      <w:p w:rsidR="000A71FD" w:rsidRDefault="000A71FD">
                        <w:r>
                          <w:rPr>
                            <w:rFonts w:ascii="Times New Roman" w:eastAsia="Times New Roman" w:hAnsi="Times New Roman" w:cs="Times New Roman"/>
                          </w:rPr>
                          <w:t>=96,096</w:t>
                        </w:r>
                      </w:p>
                    </w:txbxContent>
                  </v:textbox>
                </v:rect>
                <v:rect id="Rectangle 13713" o:spid="_x0000_s1331" style="position:absolute;left:38526;top:5874;width:2234;height:2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IA88QA&#10;AADeAAAADwAAAGRycy9kb3ducmV2LnhtbERPS4vCMBC+C/sfwix401QFH9Uosip69LHg7m1oxrZs&#10;MylNtNVfbwRhb/PxPWe2aEwhblS53LKCXjcCQZxYnXOq4Pu06YxBOI+ssbBMCu7kYDH/aM0w1rbm&#10;A92OPhUhhF2MCjLvy1hKl2Rk0HVtSRy4i60M+gCrVOoK6xBuCtmPoqE0mHNoyLCkr4ySv+PVKNiO&#10;y+XPzj7qtFj/bs/782R1mnil2p/NcgrCU+P/xW/3Tof5g1FvA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iAPP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Кп</w:t>
                        </w:r>
                      </w:p>
                    </w:txbxContent>
                  </v:textbox>
                </v:rect>
                <v:rect id="Rectangle 13714" o:spid="_x0000_s1332" style="position:absolute;left:40203;top:6158;width:466;height:1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uYh8YA&#10;AADeAAAADwAAAGRycy9kb3ducmV2LnhtbERPTWvCQBC9F/oflin0VjdaqRpdRdpKctQoqLchOybB&#10;7GzIbk3aX98tFLzN433OYtWbWtyodZVlBcNBBII4t7riQsFhv3mZgnAeWWNtmRR8k4PV8vFhgbG2&#10;He/olvlChBB2MSoovW9iKV1ekkE3sA1x4C62NegDbAupW+xCuKnlKIrepMGKQ0OJDb2XlF+zL6Mg&#10;mTbrU2p/uqL+PCfH7XH2sZ95pZ6f+vUchKfe38X/7lSH+a+T4Rj+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wuYh8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rPr>
                          <w:t xml:space="preserve"> </w:t>
                        </w:r>
                      </w:p>
                    </w:txbxContent>
                  </v:textbox>
                </v:rect>
                <v:rect id="Rectangle 13715" o:spid="_x0000_s1333" style="position:absolute;left:40553;top:6057;width:3193;height:1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9HMYA&#10;AADeAAAADwAAAGRycy9kb3ducmV2LnhtbERPTWvCQBC9F/oflin0VjdarBpdRdpKctQoqLchOybB&#10;7GzIbk3aX98tFLzN433OYtWbWtyodZVlBcNBBII4t7riQsFhv3mZgnAeWWNtmRR8k4PV8vFhgbG2&#10;He/olvlChBB2MSoovW9iKV1ekkE3sA1x4C62NegDbAupW+xCuKnlKIrepMGKQ0OJDb2XlF+zL6Mg&#10;mTbrU2p/uqL+PCfH7XH2sZ95pZ6f+vUchKfe38X/7lSH+a+T4Rj+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c9HMYAAADeAAAADwAAAAAAAAAAAAAAAACYAgAAZHJz&#10;L2Rvd25yZXYueG1sUEsFBgAAAAAEAAQA9QAAAIsDAAAAAA==&#10;" filled="f" stroked="f">
                  <v:textbox inset="0,0,0,0">
                    <w:txbxContent>
                      <w:p w:rsidR="000A71FD" w:rsidRDefault="000A71FD">
                        <w:r>
                          <w:rPr>
                            <w:rFonts w:ascii="Times New Roman" w:eastAsia="Times New Roman" w:hAnsi="Times New Roman" w:cs="Times New Roman"/>
                            <w:sz w:val="15"/>
                          </w:rPr>
                          <w:t>-1,252</w:t>
                        </w:r>
                      </w:p>
                    </w:txbxContent>
                  </v:textbox>
                </v:rect>
                <v:rect id="Rectangle 13716" o:spid="_x0000_s1334" style="position:absolute;left:35097;top:7759;width:4946;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Wja8QA&#10;AADeAAAADwAAAGRycy9kb3ducmV2LnhtbERPS4vCMBC+C/sfwix401QFH9Uosip69LHg7m1oxrZs&#10;MylNtNVfbwRhb/PxPWe2aEwhblS53LKCXjcCQZxYnXOq4Pu06YxBOI+ssbBMCu7kYDH/aM0w1rbm&#10;A92OPhUhhF2MCjLvy1hKl2Rk0HVtSRy4i60M+gCrVOoK6xBuCtmPoqE0mHNoyLCkr4ySv+PVKNiO&#10;y+XPzj7qtFj/bs/782R1mnil2p/NcgrCU+P/xW/3Tof5g1FvC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Vo2v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r=0,75</w:t>
                        </w:r>
                      </w:p>
                    </w:txbxContent>
                  </v:textbox>
                </v:rect>
                <v:rect id="Rectangle 13717" o:spid="_x0000_s1335" style="position:absolute;left:35158;top:9359;width:4784;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kG8MQA&#10;AADeAAAADwAAAGRycy9kb3ducmV2LnhtbERPS4vCMBC+C/sfwgjeNNUFH9Uosq7o0ceCehuasS02&#10;k9JEW/31mwVhb/PxPWe2aEwhHlS53LKCfi8CQZxYnXOq4Oe47o5BOI+ssbBMCp7kYDH/aM0w1rbm&#10;PT0OPhUhhF2MCjLvy1hKl2Rk0PVsSRy4q60M+gCrVOoK6xBuCjmIoqE0mHNoyLCkr4yS2+FuFGzG&#10;5fK8ta86Lb4vm9PuNFkdJ16pTrtZTkF4avy/+O3e6jD/c9Qfwd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ZBvDEAAAA3gAAAA8AAAAAAAAAAAAAAAAAmAIAAGRycy9k&#10;b3ducmV2LnhtbFBLBQYAAAAABAAEAPUAAACJAwAAAAA=&#10;" filled="f" stroked="f">
                  <v:textbox inset="0,0,0,0">
                    <w:txbxContent>
                      <w:p w:rsidR="000A71FD" w:rsidRDefault="000A71FD">
                        <w:r>
                          <w:rPr>
                            <w:rFonts w:ascii="Times New Roman" w:eastAsia="Times New Roman" w:hAnsi="Times New Roman" w:cs="Times New Roman"/>
                          </w:rPr>
                          <w:t>n=163</w:t>
                        </w:r>
                      </w:p>
                    </w:txbxContent>
                  </v:textbox>
                </v:rect>
                <w10:anchorlock/>
              </v:group>
            </w:pict>
          </mc:Fallback>
        </mc:AlternateContent>
      </w:r>
    </w:p>
    <w:p w:rsidR="000861FE" w:rsidRDefault="00EE4996">
      <w:pPr>
        <w:spacing w:after="0"/>
        <w:ind w:left="10" w:right="590" w:hanging="10"/>
        <w:jc w:val="right"/>
      </w:pPr>
      <w:r>
        <w:rPr>
          <w:rFonts w:ascii="Times New Roman" w:eastAsia="Times New Roman" w:hAnsi="Times New Roman" w:cs="Times New Roman"/>
          <w:b/>
          <w:i/>
          <w:sz w:val="21"/>
        </w:rPr>
        <w:t>Кп</w:t>
      </w:r>
      <w:r>
        <w:rPr>
          <w:rFonts w:ascii="Times New Roman" w:eastAsia="Times New Roman" w:hAnsi="Times New Roman" w:cs="Times New Roman"/>
          <w:b/>
          <w:i/>
          <w:sz w:val="14"/>
        </w:rPr>
        <w:t>відкр</w:t>
      </w:r>
      <w:r>
        <w:rPr>
          <w:rFonts w:ascii="Times New Roman" w:eastAsia="Times New Roman" w:hAnsi="Times New Roman" w:cs="Times New Roman"/>
          <w:b/>
          <w:i/>
          <w:sz w:val="21"/>
        </w:rPr>
        <w:t>, %</w:t>
      </w:r>
    </w:p>
    <w:p w:rsidR="000861FE" w:rsidRDefault="00EE4996">
      <w:pPr>
        <w:spacing w:after="0"/>
        <w:ind w:right="315"/>
        <w:jc w:val="right"/>
      </w:pPr>
      <w:r>
        <w:rPr>
          <w:rFonts w:ascii="Times New Roman" w:eastAsia="Times New Roman" w:hAnsi="Times New Roman" w:cs="Times New Roman"/>
          <w:sz w:val="24"/>
        </w:rPr>
        <w:t xml:space="preserve"> </w:t>
      </w:r>
    </w:p>
    <w:p w:rsidR="000861FE" w:rsidRDefault="00EE4996">
      <w:pPr>
        <w:spacing w:after="0"/>
      </w:pPr>
      <w:r>
        <w:rPr>
          <w:rFonts w:ascii="Times New Roman" w:eastAsia="Times New Roman" w:hAnsi="Times New Roman" w:cs="Times New Roman"/>
          <w:sz w:val="24"/>
        </w:rPr>
        <w:t xml:space="preserve"> </w:t>
      </w:r>
    </w:p>
    <w:p w:rsidR="000861FE" w:rsidRDefault="007C2987">
      <w:pPr>
        <w:spacing w:after="0"/>
        <w:rPr>
          <w:rFonts w:ascii="Times New Roman" w:eastAsia="Times New Roman" w:hAnsi="Times New Roman" w:cs="Times New Roman"/>
          <w:sz w:val="28"/>
          <w:szCs w:val="28"/>
        </w:rPr>
      </w:pPr>
      <w:r w:rsidRPr="007C2987">
        <w:rPr>
          <w:sz w:val="28"/>
          <w:szCs w:val="28"/>
        </w:rPr>
        <w:t>Рисунок 4.4 – Залежність коефіцієнта відкритої пористості від карбонатності продуктивного горизонту "манявський пісковик</w:t>
      </w:r>
      <w:r w:rsidR="00EE4996" w:rsidRPr="007C2987">
        <w:rPr>
          <w:rFonts w:ascii="Times New Roman" w:eastAsia="Times New Roman" w:hAnsi="Times New Roman" w:cs="Times New Roman"/>
          <w:sz w:val="28"/>
          <w:szCs w:val="28"/>
        </w:rPr>
        <w:t xml:space="preserve"> </w:t>
      </w:r>
    </w:p>
    <w:p w:rsidR="00921307" w:rsidRPr="007C2987" w:rsidRDefault="00921307">
      <w:pPr>
        <w:spacing w:after="0"/>
        <w:rPr>
          <w:sz w:val="28"/>
          <w:szCs w:val="28"/>
        </w:rPr>
      </w:pPr>
    </w:p>
    <w:p w:rsidR="000861FE" w:rsidRPr="00907E75" w:rsidRDefault="0071312A" w:rsidP="007C2987">
      <w:pPr>
        <w:spacing w:after="4" w:line="360" w:lineRule="auto"/>
        <w:ind w:left="-5" w:right="56" w:hanging="10"/>
        <w:jc w:val="both"/>
        <w:rPr>
          <w:sz w:val="28"/>
          <w:szCs w:val="28"/>
        </w:rPr>
      </w:pPr>
      <w:r>
        <w:rPr>
          <w:rFonts w:ascii="Times New Roman" w:eastAsia="Times New Roman" w:hAnsi="Times New Roman" w:cs="Times New Roman"/>
          <w:sz w:val="28"/>
          <w:szCs w:val="28"/>
          <w:lang w:val="uk-UA"/>
        </w:rPr>
        <w:t>Таблиця 4.1</w:t>
      </w:r>
      <w:r w:rsidR="00EE4996" w:rsidRPr="00907E75">
        <w:rPr>
          <w:rFonts w:ascii="Times New Roman" w:eastAsia="Times New Roman" w:hAnsi="Times New Roman" w:cs="Times New Roman"/>
          <w:sz w:val="28"/>
          <w:szCs w:val="28"/>
        </w:rPr>
        <w:t xml:space="preserve">Розподіл відкритої пористості  за результатами дослідження керну </w:t>
      </w:r>
    </w:p>
    <w:tbl>
      <w:tblPr>
        <w:tblStyle w:val="TableGrid"/>
        <w:tblW w:w="9571" w:type="dxa"/>
        <w:tblInd w:w="-108" w:type="dxa"/>
        <w:tblCellMar>
          <w:top w:w="10" w:type="dxa"/>
          <w:left w:w="108" w:type="dxa"/>
          <w:right w:w="46" w:type="dxa"/>
        </w:tblCellMar>
        <w:tblLook w:val="04A0" w:firstRow="1" w:lastRow="0" w:firstColumn="1" w:lastColumn="0" w:noHBand="0" w:noVBand="1"/>
      </w:tblPr>
      <w:tblGrid>
        <w:gridCol w:w="1355"/>
        <w:gridCol w:w="1648"/>
        <w:gridCol w:w="1522"/>
        <w:gridCol w:w="2389"/>
        <w:gridCol w:w="1585"/>
        <w:gridCol w:w="1072"/>
      </w:tblGrid>
      <w:tr w:rsidR="000861FE">
        <w:trPr>
          <w:trHeight w:val="286"/>
        </w:trPr>
        <w:tc>
          <w:tcPr>
            <w:tcW w:w="1382" w:type="dxa"/>
            <w:vMerge w:val="restart"/>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Діапазон пористості, Кп, % </w:t>
            </w:r>
          </w:p>
        </w:tc>
        <w:tc>
          <w:tcPr>
            <w:tcW w:w="3403" w:type="dxa"/>
            <w:gridSpan w:val="2"/>
            <w:tcBorders>
              <w:top w:val="single" w:sz="4" w:space="0" w:color="000000"/>
              <w:left w:val="single" w:sz="4" w:space="0" w:color="000000"/>
              <w:bottom w:val="single" w:sz="4" w:space="0" w:color="000000"/>
              <w:right w:val="nil"/>
            </w:tcBorders>
          </w:tcPr>
          <w:p w:rsidR="000861FE" w:rsidRDefault="00EE4996">
            <w:r>
              <w:rPr>
                <w:rFonts w:ascii="Times New Roman" w:eastAsia="Times New Roman" w:hAnsi="Times New Roman" w:cs="Times New Roman"/>
                <w:sz w:val="24"/>
              </w:rPr>
              <w:t xml:space="preserve">Горизонт підрахунку </w:t>
            </w:r>
          </w:p>
        </w:tc>
        <w:tc>
          <w:tcPr>
            <w:tcW w:w="1843" w:type="dxa"/>
            <w:tcBorders>
              <w:top w:val="single" w:sz="4" w:space="0" w:color="000000"/>
              <w:left w:val="nil"/>
              <w:bottom w:val="single" w:sz="4" w:space="0" w:color="000000"/>
              <w:right w:val="nil"/>
            </w:tcBorders>
          </w:tcPr>
          <w:p w:rsidR="000861FE" w:rsidRDefault="000861FE"/>
        </w:tc>
        <w:tc>
          <w:tcPr>
            <w:tcW w:w="1702" w:type="dxa"/>
            <w:tcBorders>
              <w:top w:val="single" w:sz="4" w:space="0" w:color="000000"/>
              <w:left w:val="nil"/>
              <w:bottom w:val="single" w:sz="4" w:space="0" w:color="000000"/>
              <w:right w:val="single" w:sz="4" w:space="0" w:color="000000"/>
            </w:tcBorders>
          </w:tcPr>
          <w:p w:rsidR="000861FE" w:rsidRDefault="000861FE"/>
        </w:tc>
        <w:tc>
          <w:tcPr>
            <w:tcW w:w="1241" w:type="dxa"/>
            <w:vMerge w:val="restart"/>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Всього </w:t>
            </w:r>
          </w:p>
        </w:tc>
      </w:tr>
      <w:tr w:rsidR="000861FE">
        <w:trPr>
          <w:trHeight w:val="739"/>
        </w:trPr>
        <w:tc>
          <w:tcPr>
            <w:tcW w:w="0" w:type="auto"/>
            <w:vMerge/>
            <w:tcBorders>
              <w:top w:val="nil"/>
              <w:left w:val="single" w:sz="4" w:space="0" w:color="000000"/>
              <w:bottom w:val="single" w:sz="4" w:space="0" w:color="000000"/>
              <w:right w:val="single" w:sz="4" w:space="0" w:color="000000"/>
            </w:tcBorders>
          </w:tcPr>
          <w:p w:rsidR="000861FE" w:rsidRDefault="000861FE"/>
        </w:tc>
        <w:tc>
          <w:tcPr>
            <w:tcW w:w="1771" w:type="dxa"/>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поляницький </w:t>
            </w:r>
          </w:p>
        </w:tc>
        <w:tc>
          <w:tcPr>
            <w:tcW w:w="1632" w:type="dxa"/>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менілітовий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вигодськоманявський </w:t>
            </w:r>
          </w:p>
        </w:tc>
        <w:tc>
          <w:tcPr>
            <w:tcW w:w="1702" w:type="dxa"/>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"манявських пісковиків" </w:t>
            </w:r>
          </w:p>
        </w:tc>
        <w:tc>
          <w:tcPr>
            <w:tcW w:w="0" w:type="auto"/>
            <w:vMerge/>
            <w:tcBorders>
              <w:top w:val="nil"/>
              <w:left w:val="single" w:sz="4" w:space="0" w:color="000000"/>
              <w:bottom w:val="single" w:sz="4" w:space="0" w:color="000000"/>
              <w:right w:val="single" w:sz="4" w:space="0" w:color="000000"/>
            </w:tcBorders>
          </w:tcPr>
          <w:p w:rsidR="000861FE" w:rsidRDefault="000861FE"/>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0-2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29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85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13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127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2-4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12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124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20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163 </w:t>
            </w:r>
          </w:p>
        </w:tc>
      </w:tr>
      <w:tr w:rsidR="000861FE">
        <w:trPr>
          <w:trHeight w:val="288"/>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4-6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8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44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66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6-8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5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27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8-10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13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10-12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18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19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12-14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24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26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14-16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18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3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22 </w:t>
            </w:r>
          </w:p>
        </w:tc>
      </w:tr>
      <w:tr w:rsidR="000861FE">
        <w:trPr>
          <w:trHeight w:val="288"/>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16-18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11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15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18-20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10 </w:t>
            </w:r>
          </w:p>
        </w:tc>
      </w:tr>
      <w:tr w:rsidR="000861FE">
        <w:trPr>
          <w:trHeight w:val="286"/>
        </w:trPr>
        <w:tc>
          <w:tcPr>
            <w:tcW w:w="138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&gt;20 </w:t>
            </w:r>
          </w:p>
        </w:tc>
        <w:tc>
          <w:tcPr>
            <w:tcW w:w="177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63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 </w:t>
            </w:r>
          </w:p>
        </w:tc>
        <w:tc>
          <w:tcPr>
            <w:tcW w:w="1843"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5 </w:t>
            </w:r>
          </w:p>
        </w:tc>
        <w:tc>
          <w:tcPr>
            <w:tcW w:w="1241"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r>
    </w:tbl>
    <w:p w:rsidR="000861FE" w:rsidRDefault="00EE4996">
      <w:pPr>
        <w:spacing w:after="0"/>
      </w:pPr>
      <w:r>
        <w:rPr>
          <w:rFonts w:ascii="Times New Roman" w:eastAsia="Times New Roman" w:hAnsi="Times New Roman" w:cs="Times New Roman"/>
          <w:sz w:val="24"/>
        </w:rPr>
        <w:t xml:space="preserve"> </w:t>
      </w:r>
    </w:p>
    <w:p w:rsidR="000861FE" w:rsidRDefault="00EE4996">
      <w:pPr>
        <w:spacing w:after="0"/>
      </w:pPr>
      <w:r>
        <w:rPr>
          <w:rFonts w:ascii="Times New Roman" w:eastAsia="Times New Roman" w:hAnsi="Times New Roman" w:cs="Times New Roman"/>
          <w:sz w:val="24"/>
        </w:rPr>
        <w:t xml:space="preserve"> </w:t>
      </w:r>
    </w:p>
    <w:p w:rsidR="000861FE" w:rsidRDefault="00EE4996">
      <w:pPr>
        <w:spacing w:after="0"/>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921307" w:rsidRDefault="00921307">
      <w:pPr>
        <w:spacing w:after="0"/>
        <w:rPr>
          <w:rFonts w:ascii="Times New Roman" w:eastAsia="Times New Roman" w:hAnsi="Times New Roman" w:cs="Times New Roman"/>
          <w:sz w:val="24"/>
        </w:rPr>
      </w:pPr>
    </w:p>
    <w:p w:rsidR="00921307" w:rsidRDefault="00921307">
      <w:pPr>
        <w:spacing w:after="0"/>
        <w:rPr>
          <w:rFonts w:ascii="Times New Roman" w:eastAsia="Times New Roman" w:hAnsi="Times New Roman" w:cs="Times New Roman"/>
          <w:sz w:val="24"/>
        </w:rPr>
      </w:pPr>
    </w:p>
    <w:p w:rsidR="00921307" w:rsidRDefault="00921307">
      <w:pPr>
        <w:spacing w:after="0"/>
        <w:rPr>
          <w:rFonts w:ascii="Times New Roman" w:eastAsia="Times New Roman" w:hAnsi="Times New Roman" w:cs="Times New Roman"/>
          <w:sz w:val="24"/>
        </w:rPr>
      </w:pPr>
    </w:p>
    <w:p w:rsidR="00921307" w:rsidRDefault="00921307">
      <w:pPr>
        <w:spacing w:after="0"/>
        <w:rPr>
          <w:rFonts w:ascii="Times New Roman" w:eastAsia="Times New Roman" w:hAnsi="Times New Roman" w:cs="Times New Roman"/>
          <w:sz w:val="24"/>
        </w:rPr>
      </w:pPr>
    </w:p>
    <w:p w:rsidR="00921307" w:rsidRDefault="00921307">
      <w:pPr>
        <w:spacing w:after="0"/>
      </w:pPr>
    </w:p>
    <w:p w:rsidR="000861FE" w:rsidRPr="00907E75" w:rsidRDefault="0071312A" w:rsidP="007C2987">
      <w:pPr>
        <w:spacing w:after="4" w:line="360" w:lineRule="auto"/>
        <w:ind w:left="-5" w:right="56" w:hanging="10"/>
        <w:jc w:val="both"/>
        <w:rPr>
          <w:sz w:val="28"/>
          <w:szCs w:val="28"/>
        </w:rPr>
      </w:pPr>
      <w:r>
        <w:rPr>
          <w:rFonts w:ascii="Times New Roman" w:eastAsia="Times New Roman" w:hAnsi="Times New Roman" w:cs="Times New Roman"/>
          <w:sz w:val="28"/>
          <w:szCs w:val="28"/>
          <w:lang w:val="uk-UA"/>
        </w:rPr>
        <w:t>Таблиця 4.2</w:t>
      </w:r>
      <w:r w:rsidR="00EE4996" w:rsidRPr="00907E75">
        <w:rPr>
          <w:rFonts w:ascii="Times New Roman" w:eastAsia="Times New Roman" w:hAnsi="Times New Roman" w:cs="Times New Roman"/>
          <w:sz w:val="28"/>
          <w:szCs w:val="28"/>
        </w:rPr>
        <w:t xml:space="preserve">Розподіл карбонатності за результатами дослідження керну </w:t>
      </w:r>
    </w:p>
    <w:tbl>
      <w:tblPr>
        <w:tblStyle w:val="TableGrid"/>
        <w:tblW w:w="9852" w:type="dxa"/>
        <w:tblInd w:w="-108" w:type="dxa"/>
        <w:tblCellMar>
          <w:top w:w="12" w:type="dxa"/>
          <w:left w:w="106" w:type="dxa"/>
          <w:right w:w="115" w:type="dxa"/>
        </w:tblCellMar>
        <w:tblLook w:val="04A0" w:firstRow="1" w:lastRow="0" w:firstColumn="1" w:lastColumn="0" w:noHBand="0" w:noVBand="1"/>
      </w:tblPr>
      <w:tblGrid>
        <w:gridCol w:w="1475"/>
        <w:gridCol w:w="1695"/>
        <w:gridCol w:w="1550"/>
        <w:gridCol w:w="2458"/>
        <w:gridCol w:w="1600"/>
        <w:gridCol w:w="1074"/>
      </w:tblGrid>
      <w:tr w:rsidR="000861FE">
        <w:trPr>
          <w:trHeight w:val="288"/>
        </w:trPr>
        <w:tc>
          <w:tcPr>
            <w:tcW w:w="1577" w:type="dxa"/>
            <w:vMerge w:val="restart"/>
            <w:tcBorders>
              <w:top w:val="single" w:sz="4" w:space="0" w:color="000000"/>
              <w:left w:val="single" w:sz="4" w:space="0" w:color="000000"/>
              <w:bottom w:val="single" w:sz="4" w:space="0" w:color="000000"/>
              <w:right w:val="single" w:sz="4" w:space="0" w:color="000000"/>
            </w:tcBorders>
            <w:vAlign w:val="center"/>
          </w:tcPr>
          <w:p w:rsidR="000861FE" w:rsidRDefault="00EE4996">
            <w:pPr>
              <w:ind w:left="2"/>
            </w:pPr>
            <w:r>
              <w:rPr>
                <w:rFonts w:ascii="Times New Roman" w:eastAsia="Times New Roman" w:hAnsi="Times New Roman" w:cs="Times New Roman"/>
                <w:sz w:val="24"/>
              </w:rPr>
              <w:t xml:space="preserve">Діапазон пористості, Кп, % </w:t>
            </w:r>
          </w:p>
        </w:tc>
        <w:tc>
          <w:tcPr>
            <w:tcW w:w="5338" w:type="dxa"/>
            <w:gridSpan w:val="3"/>
            <w:tcBorders>
              <w:top w:val="single" w:sz="4" w:space="0" w:color="000000"/>
              <w:left w:val="single" w:sz="4" w:space="0" w:color="000000"/>
              <w:bottom w:val="single" w:sz="4" w:space="0" w:color="000000"/>
              <w:right w:val="nil"/>
            </w:tcBorders>
          </w:tcPr>
          <w:p w:rsidR="000861FE" w:rsidRDefault="00EE4996">
            <w:pPr>
              <w:ind w:left="2"/>
            </w:pPr>
            <w:r>
              <w:rPr>
                <w:rFonts w:ascii="Times New Roman" w:eastAsia="Times New Roman" w:hAnsi="Times New Roman" w:cs="Times New Roman"/>
                <w:sz w:val="24"/>
              </w:rPr>
              <w:t xml:space="preserve">Горизонт підрахунку </w:t>
            </w:r>
          </w:p>
        </w:tc>
        <w:tc>
          <w:tcPr>
            <w:tcW w:w="1702" w:type="dxa"/>
            <w:tcBorders>
              <w:top w:val="single" w:sz="4" w:space="0" w:color="000000"/>
              <w:left w:val="nil"/>
              <w:bottom w:val="single" w:sz="4" w:space="0" w:color="000000"/>
              <w:right w:val="single" w:sz="4" w:space="0" w:color="000000"/>
            </w:tcBorders>
          </w:tcPr>
          <w:p w:rsidR="000861FE" w:rsidRDefault="000861FE"/>
        </w:tc>
        <w:tc>
          <w:tcPr>
            <w:tcW w:w="1236" w:type="dxa"/>
            <w:vMerge w:val="restart"/>
            <w:tcBorders>
              <w:top w:val="single" w:sz="4" w:space="0" w:color="000000"/>
              <w:left w:val="single" w:sz="4" w:space="0" w:color="000000"/>
              <w:bottom w:val="single" w:sz="4" w:space="0" w:color="000000"/>
              <w:right w:val="single" w:sz="4" w:space="0" w:color="000000"/>
            </w:tcBorders>
            <w:vAlign w:val="center"/>
          </w:tcPr>
          <w:p w:rsidR="000861FE" w:rsidRDefault="00EE4996">
            <w:r>
              <w:rPr>
                <w:rFonts w:ascii="Times New Roman" w:eastAsia="Times New Roman" w:hAnsi="Times New Roman" w:cs="Times New Roman"/>
                <w:sz w:val="24"/>
              </w:rPr>
              <w:t xml:space="preserve">Всього </w:t>
            </w:r>
          </w:p>
        </w:tc>
      </w:tr>
      <w:tr w:rsidR="000861FE">
        <w:trPr>
          <w:trHeight w:val="739"/>
        </w:trPr>
        <w:tc>
          <w:tcPr>
            <w:tcW w:w="0" w:type="auto"/>
            <w:vMerge/>
            <w:tcBorders>
              <w:top w:val="nil"/>
              <w:left w:val="single" w:sz="4" w:space="0" w:color="000000"/>
              <w:bottom w:val="single" w:sz="4" w:space="0" w:color="000000"/>
              <w:right w:val="single" w:sz="4" w:space="0" w:color="000000"/>
            </w:tcBorders>
          </w:tcPr>
          <w:p w:rsidR="000861FE" w:rsidRDefault="000861FE"/>
        </w:tc>
        <w:tc>
          <w:tcPr>
            <w:tcW w:w="1841" w:type="dxa"/>
            <w:tcBorders>
              <w:top w:val="single" w:sz="4" w:space="0" w:color="000000"/>
              <w:left w:val="single" w:sz="4" w:space="0" w:color="000000"/>
              <w:bottom w:val="single" w:sz="4" w:space="0" w:color="000000"/>
              <w:right w:val="single" w:sz="4" w:space="0" w:color="000000"/>
            </w:tcBorders>
            <w:vAlign w:val="center"/>
          </w:tcPr>
          <w:p w:rsidR="000861FE" w:rsidRDefault="00EE4996">
            <w:pPr>
              <w:ind w:left="2"/>
            </w:pPr>
            <w:r>
              <w:rPr>
                <w:rFonts w:ascii="Times New Roman" w:eastAsia="Times New Roman" w:hAnsi="Times New Roman" w:cs="Times New Roman"/>
                <w:sz w:val="24"/>
              </w:rPr>
              <w:t xml:space="preserve">поляницький </w:t>
            </w:r>
          </w:p>
        </w:tc>
        <w:tc>
          <w:tcPr>
            <w:tcW w:w="1656" w:type="dxa"/>
            <w:tcBorders>
              <w:top w:val="single" w:sz="4" w:space="0" w:color="000000"/>
              <w:left w:val="single" w:sz="4" w:space="0" w:color="000000"/>
              <w:bottom w:val="single" w:sz="4" w:space="0" w:color="000000"/>
              <w:right w:val="single" w:sz="4" w:space="0" w:color="000000"/>
            </w:tcBorders>
            <w:vAlign w:val="center"/>
          </w:tcPr>
          <w:p w:rsidR="000861FE" w:rsidRDefault="00EE4996">
            <w:pPr>
              <w:ind w:left="2"/>
            </w:pPr>
            <w:r>
              <w:rPr>
                <w:rFonts w:ascii="Times New Roman" w:eastAsia="Times New Roman" w:hAnsi="Times New Roman" w:cs="Times New Roman"/>
                <w:sz w:val="24"/>
              </w:rPr>
              <w:t xml:space="preserve">менілітовий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вигодськоманявський </w:t>
            </w:r>
          </w:p>
        </w:tc>
        <w:tc>
          <w:tcPr>
            <w:tcW w:w="1702" w:type="dxa"/>
            <w:tcBorders>
              <w:top w:val="single" w:sz="4" w:space="0" w:color="000000"/>
              <w:left w:val="single" w:sz="4" w:space="0" w:color="000000"/>
              <w:bottom w:val="single" w:sz="4" w:space="0" w:color="000000"/>
              <w:right w:val="single" w:sz="4" w:space="0" w:color="000000"/>
            </w:tcBorders>
            <w:vAlign w:val="center"/>
          </w:tcPr>
          <w:p w:rsidR="000861FE" w:rsidRDefault="00EE4996">
            <w:pPr>
              <w:ind w:left="2"/>
            </w:pPr>
            <w:r>
              <w:rPr>
                <w:rFonts w:ascii="Times New Roman" w:eastAsia="Times New Roman" w:hAnsi="Times New Roman" w:cs="Times New Roman"/>
                <w:sz w:val="24"/>
              </w:rPr>
              <w:t xml:space="preserve">"манявських пісковиків" </w:t>
            </w:r>
          </w:p>
        </w:tc>
        <w:tc>
          <w:tcPr>
            <w:tcW w:w="0" w:type="auto"/>
            <w:vMerge/>
            <w:tcBorders>
              <w:top w:val="nil"/>
              <w:left w:val="single" w:sz="4" w:space="0" w:color="000000"/>
              <w:bottom w:val="single" w:sz="4" w:space="0" w:color="000000"/>
              <w:right w:val="single" w:sz="4" w:space="0" w:color="000000"/>
            </w:tcBorders>
          </w:tcPr>
          <w:p w:rsidR="000861FE" w:rsidRDefault="000861FE"/>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0-4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57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75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21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154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4-8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14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43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7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66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8-12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5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9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18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34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12-16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5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23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16-20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5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22 </w:t>
            </w:r>
          </w:p>
        </w:tc>
      </w:tr>
      <w:tr w:rsidR="000861FE">
        <w:trPr>
          <w:trHeight w:val="288"/>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20-24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3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8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24-28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3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4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7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28-32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5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8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32-36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2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3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36-40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1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3 </w:t>
            </w:r>
          </w:p>
        </w:tc>
      </w:tr>
      <w:tr w:rsidR="000861FE">
        <w:trPr>
          <w:trHeight w:val="286"/>
        </w:trPr>
        <w:tc>
          <w:tcPr>
            <w:tcW w:w="1577"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&gt;40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656"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6 </w:t>
            </w:r>
          </w:p>
        </w:tc>
        <w:tc>
          <w:tcPr>
            <w:tcW w:w="1841"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702" w:type="dxa"/>
            <w:tcBorders>
              <w:top w:val="single" w:sz="4" w:space="0" w:color="000000"/>
              <w:left w:val="single" w:sz="4" w:space="0" w:color="000000"/>
              <w:bottom w:val="single" w:sz="4" w:space="0" w:color="000000"/>
              <w:right w:val="single" w:sz="4" w:space="0" w:color="000000"/>
            </w:tcBorders>
          </w:tcPr>
          <w:p w:rsidR="000861FE" w:rsidRDefault="00EE4996">
            <w:pPr>
              <w:ind w:left="2"/>
            </w:pPr>
            <w:r>
              <w:rPr>
                <w:rFonts w:ascii="Times New Roman" w:eastAsia="Times New Roman" w:hAnsi="Times New Roman" w:cs="Times New Roman"/>
                <w:sz w:val="24"/>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0861FE" w:rsidRDefault="00EE4996">
            <w:r>
              <w:rPr>
                <w:rFonts w:ascii="Times New Roman" w:eastAsia="Times New Roman" w:hAnsi="Times New Roman" w:cs="Times New Roman"/>
                <w:sz w:val="24"/>
              </w:rPr>
              <w:t xml:space="preserve">6 </w:t>
            </w:r>
          </w:p>
        </w:tc>
      </w:tr>
    </w:tbl>
    <w:p w:rsidR="00921307" w:rsidRDefault="00921307" w:rsidP="004259EF">
      <w:pPr>
        <w:spacing w:after="4" w:line="360" w:lineRule="auto"/>
        <w:ind w:left="-5" w:right="56" w:hanging="10"/>
        <w:jc w:val="both"/>
        <w:rPr>
          <w:rFonts w:ascii="Times New Roman" w:hAnsi="Times New Roman" w:cs="Times New Roman"/>
          <w:spacing w:val="2"/>
          <w:sz w:val="28"/>
          <w:szCs w:val="28"/>
        </w:rPr>
      </w:pPr>
    </w:p>
    <w:p w:rsidR="00921307" w:rsidRDefault="00921307" w:rsidP="004259EF">
      <w:pPr>
        <w:spacing w:after="4" w:line="360" w:lineRule="auto"/>
        <w:ind w:left="-5" w:right="56" w:hanging="10"/>
        <w:jc w:val="both"/>
        <w:rPr>
          <w:rFonts w:ascii="Times New Roman" w:hAnsi="Times New Roman" w:cs="Times New Roman"/>
          <w:spacing w:val="2"/>
          <w:sz w:val="28"/>
          <w:szCs w:val="28"/>
        </w:rPr>
      </w:pPr>
    </w:p>
    <w:p w:rsidR="00921307" w:rsidRDefault="00921307" w:rsidP="004259EF">
      <w:pPr>
        <w:spacing w:after="4" w:line="360" w:lineRule="auto"/>
        <w:ind w:left="-5" w:right="56" w:hanging="10"/>
        <w:jc w:val="both"/>
        <w:rPr>
          <w:rFonts w:ascii="Times New Roman" w:hAnsi="Times New Roman" w:cs="Times New Roman"/>
          <w:spacing w:val="2"/>
          <w:sz w:val="28"/>
          <w:szCs w:val="28"/>
        </w:rPr>
      </w:pPr>
    </w:p>
    <w:p w:rsidR="00921307" w:rsidRDefault="00921307" w:rsidP="004259EF">
      <w:pPr>
        <w:spacing w:after="4" w:line="360" w:lineRule="auto"/>
        <w:ind w:left="-5" w:right="56" w:hanging="10"/>
        <w:jc w:val="both"/>
        <w:rPr>
          <w:rFonts w:ascii="Times New Roman" w:hAnsi="Times New Roman" w:cs="Times New Roman"/>
          <w:spacing w:val="2"/>
          <w:sz w:val="28"/>
          <w:szCs w:val="28"/>
        </w:rPr>
      </w:pPr>
    </w:p>
    <w:p w:rsidR="00A84F1F" w:rsidRPr="00907E75" w:rsidRDefault="00A84F1F" w:rsidP="004259EF">
      <w:pPr>
        <w:spacing w:after="4" w:line="360" w:lineRule="auto"/>
        <w:ind w:left="-5" w:right="56" w:hanging="10"/>
        <w:jc w:val="both"/>
        <w:rPr>
          <w:rFonts w:ascii="Times New Roman" w:hAnsi="Times New Roman" w:cs="Times New Roman"/>
          <w:sz w:val="28"/>
          <w:szCs w:val="28"/>
        </w:rPr>
      </w:pPr>
      <w:r w:rsidRPr="00907E75">
        <w:rPr>
          <w:rFonts w:ascii="Times New Roman" w:hAnsi="Times New Roman" w:cs="Times New Roman"/>
          <w:spacing w:val="2"/>
          <w:sz w:val="28"/>
          <w:szCs w:val="28"/>
        </w:rPr>
        <w:lastRenderedPageBreak/>
        <w:t>Вибір колекторів за непрямими критеріями базується на наступних передумовах: на кожній конкретній ділянці порода колектора відрізняється від породоносного колектора пористістю, проникністю, вмістом глини, а отже, геофізичні значення, що відображають задані властивості, відрізняються. параметрів досліджуваної ділянки. Межа між колекторами і неколекторами характеризується граничними (критичними) значеннями коефіцієнтів пористості, глинистості, проникності та інших геофізичних параметрів. Усі методики геофізичних досліджень свердловин, матеріали досліджень керну, розчинів, висновки за результатами інтерпретації матеріалів ГДС, результати по ідентифікації колекторів та оцінці характеру насичення, випробування та гідродинамічні дослідження. Вибір колектора базується на комплексі глибинних геофізичних досліджень</w:t>
      </w:r>
      <w:r w:rsidRPr="00907E75">
        <w:rPr>
          <w:rFonts w:ascii="Times New Roman" w:eastAsia="Times New Roman" w:hAnsi="Times New Roman" w:cs="Times New Roman"/>
          <w:sz w:val="28"/>
          <w:szCs w:val="28"/>
        </w:rPr>
        <w:t xml:space="preserve"> </w:t>
      </w:r>
      <w:r w:rsidR="00EE4996" w:rsidRPr="00907E75">
        <w:rPr>
          <w:rFonts w:ascii="Times New Roman" w:eastAsia="Times New Roman" w:hAnsi="Times New Roman" w:cs="Times New Roman"/>
          <w:sz w:val="28"/>
          <w:szCs w:val="28"/>
        </w:rPr>
        <w:t xml:space="preserve">1:200 </w:t>
      </w:r>
      <w:r w:rsidRPr="00907E75">
        <w:rPr>
          <w:rFonts w:ascii="Times New Roman" w:hAnsi="Times New Roman" w:cs="Times New Roman"/>
          <w:spacing w:val="2"/>
          <w:sz w:val="28"/>
          <w:szCs w:val="28"/>
        </w:rPr>
        <w:t>і тестові дані. На карті ГДС за якісними та кількісними характеристиками виділяються можливі колектори в продуктивних покладах. Ознаки колектора наступні: шари з видимими максимумами питомого опору до 200 Ом·м, наявність глинистої кірки на картах печер, низька гамма-активність порід. 17,46</w:t>
      </w:r>
      <w:r w:rsidRPr="00907E75">
        <w:rPr>
          <w:rFonts w:ascii="Cambria Math" w:hAnsi="Cambria Math" w:cs="Cambria Math"/>
          <w:spacing w:val="2"/>
          <w:sz w:val="28"/>
          <w:szCs w:val="28"/>
        </w:rPr>
        <w:t>⋅</w:t>
      </w:r>
      <w:r w:rsidRPr="00907E75">
        <w:rPr>
          <w:rFonts w:ascii="Times New Roman" w:hAnsi="Times New Roman" w:cs="Times New Roman"/>
          <w:spacing w:val="2"/>
          <w:sz w:val="28"/>
          <w:szCs w:val="28"/>
        </w:rPr>
        <w:t>10−3−61,11</w:t>
      </w:r>
      <w:r w:rsidRPr="00907E75">
        <w:rPr>
          <w:rFonts w:ascii="Cambria Math" w:hAnsi="Cambria Math" w:cs="Cambria Math"/>
          <w:spacing w:val="2"/>
          <w:sz w:val="28"/>
          <w:szCs w:val="28"/>
        </w:rPr>
        <w:t>⋅</w:t>
      </w:r>
      <w:r w:rsidRPr="00907E75">
        <w:rPr>
          <w:rFonts w:ascii="Times New Roman" w:hAnsi="Times New Roman" w:cs="Times New Roman"/>
          <w:spacing w:val="2"/>
          <w:sz w:val="28"/>
          <w:szCs w:val="28"/>
        </w:rPr>
        <w:t>10−3μ Гр/с (2 − 7 мкр/с), негативна амплітуда PS. Значно водонепроникні щільні шари пісковику та аргілліту виключаються із загальної товщини (Nz) шару. Щільні пісковикові пласти характеризуються високим електричним опором (майже до межі чутливості) на кривій MBK і низькими інтервальними значеннями часу (Δ</w:t>
      </w:r>
      <w:proofErr w:type="gramStart"/>
      <w:r w:rsidRPr="00907E75">
        <w:rPr>
          <w:rFonts w:ascii="Times New Roman" w:hAnsi="Times New Roman" w:cs="Times New Roman"/>
          <w:spacing w:val="2"/>
          <w:sz w:val="28"/>
          <w:szCs w:val="28"/>
        </w:rPr>
        <w:t>Т&lt;</w:t>
      </w:r>
      <w:proofErr w:type="gramEnd"/>
      <w:r w:rsidRPr="00907E75">
        <w:rPr>
          <w:rFonts w:ascii="Times New Roman" w:hAnsi="Times New Roman" w:cs="Times New Roman"/>
          <w:spacing w:val="2"/>
          <w:sz w:val="28"/>
          <w:szCs w:val="28"/>
        </w:rPr>
        <w:t>200 мкс/м) на кривій AK. Глинисті утворення в основному характеризуються підвищеною гамма-активністю в контексті низьких значень пісковика, низьким електричним опором на кривих BC, MBK і високими значеннями на кривих інтервалу ΔT, а також свердловинами зі збільшеним діаметром на кривих дослідження мікропорожнин. Всі інші методи для шарів невеликої товщини не дуже чутливі.</w:t>
      </w:r>
    </w:p>
    <w:p w:rsidR="00921307" w:rsidRDefault="00A84F1F" w:rsidP="004259EF">
      <w:pPr>
        <w:spacing w:after="3" w:line="360" w:lineRule="auto"/>
        <w:jc w:val="both"/>
        <w:rPr>
          <w:rFonts w:ascii="Times New Roman" w:hAnsi="Times New Roman" w:cs="Times New Roman"/>
          <w:spacing w:val="2"/>
          <w:sz w:val="28"/>
          <w:szCs w:val="28"/>
        </w:rPr>
      </w:pPr>
      <w:r w:rsidRPr="00907E75">
        <w:rPr>
          <w:rFonts w:ascii="Times New Roman" w:hAnsi="Times New Roman" w:cs="Times New Roman"/>
          <w:spacing w:val="2"/>
          <w:sz w:val="28"/>
          <w:szCs w:val="28"/>
        </w:rPr>
        <w:t xml:space="preserve">Для збирачів палеогенових відкладів Передкарпаття важливу роль відігравали глини [22]. У промислових зонах не всі піщані утворення є колекторами, тому дані про вміст глини можуть допомогти більш надійно </w:t>
      </w:r>
      <w:r w:rsidRPr="00907E75">
        <w:rPr>
          <w:rFonts w:ascii="Times New Roman" w:hAnsi="Times New Roman" w:cs="Times New Roman"/>
          <w:spacing w:val="2"/>
          <w:sz w:val="28"/>
          <w:szCs w:val="28"/>
        </w:rPr>
        <w:lastRenderedPageBreak/>
        <w:t xml:space="preserve">розподілити піщані утворення на колектори та неколектори. Встановлено, що відкрита пористість колекторів у палеогенових відкладах залежить від міжзеренної пористості каркаса та загального вмісту глинистих і карбонатних форм. Збільшення кількості зцементованого глинистого матеріалу в піску та алевроліті призводить до збільшення інтенсивності гамма-випромінювання, а також збільшення інтервалу часу ΔT. Лабораторними роботами [23] встановлено залежності, представлені такими рівняннями: </w:t>
      </w:r>
    </w:p>
    <w:p w:rsidR="000861FE" w:rsidRPr="00907E75" w:rsidRDefault="00A84F1F" w:rsidP="004259EF">
      <w:pPr>
        <w:spacing w:after="3" w:line="360" w:lineRule="auto"/>
        <w:jc w:val="both"/>
        <w:rPr>
          <w:rFonts w:ascii="Times New Roman" w:hAnsi="Times New Roman" w:cs="Times New Roman"/>
          <w:sz w:val="28"/>
          <w:szCs w:val="28"/>
        </w:rPr>
      </w:pPr>
      <w:r w:rsidRPr="00907E75">
        <w:rPr>
          <w:rFonts w:ascii="Times New Roman" w:hAnsi="Times New Roman" w:cs="Times New Roman"/>
          <w:spacing w:val="2"/>
          <w:sz w:val="28"/>
          <w:szCs w:val="28"/>
        </w:rPr>
        <w:t>Sgl = 51,42·ΔJγ−0,</w:t>
      </w:r>
      <w:proofErr w:type="gramStart"/>
      <w:r w:rsidRPr="00907E75">
        <w:rPr>
          <w:rFonts w:ascii="Times New Roman" w:hAnsi="Times New Roman" w:cs="Times New Roman"/>
          <w:spacing w:val="2"/>
          <w:sz w:val="28"/>
          <w:szCs w:val="28"/>
        </w:rPr>
        <w:t>4 ,</w:t>
      </w:r>
      <w:proofErr w:type="gramEnd"/>
    </w:p>
    <w:p w:rsidR="000861FE" w:rsidRPr="00907E75" w:rsidRDefault="00EE4996" w:rsidP="00921307">
      <w:pPr>
        <w:spacing w:after="4" w:line="360" w:lineRule="auto"/>
        <w:ind w:left="-5" w:right="-52" w:hanging="10"/>
        <w:jc w:val="both"/>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де </w:t>
      </w:r>
      <w:proofErr w:type="gramStart"/>
      <w:r w:rsidRPr="00907E75">
        <w:rPr>
          <w:rFonts w:ascii="Times New Roman" w:eastAsia="Times New Roman" w:hAnsi="Times New Roman" w:cs="Times New Roman"/>
          <w:sz w:val="28"/>
          <w:szCs w:val="28"/>
        </w:rPr>
        <w:t xml:space="preserve">Сгл,  </w:t>
      </w:r>
      <w:r w:rsidRPr="00907E75">
        <w:rPr>
          <w:rFonts w:ascii="Times New Roman" w:eastAsia="Segoe UI Symbol" w:hAnsi="Times New Roman" w:cs="Times New Roman"/>
          <w:sz w:val="28"/>
          <w:szCs w:val="28"/>
        </w:rPr>
        <w:t>−</w:t>
      </w:r>
      <w:proofErr w:type="gramEnd"/>
      <w:r w:rsidRPr="00907E75">
        <w:rPr>
          <w:rFonts w:ascii="Times New Roman" w:eastAsia="Times New Roman" w:hAnsi="Times New Roman" w:cs="Times New Roman"/>
          <w:sz w:val="28"/>
          <w:szCs w:val="28"/>
        </w:rPr>
        <w:t xml:space="preserve"> вагова глинистість; ΔJγ</w:t>
      </w:r>
      <w:r w:rsidRPr="00907E75">
        <w:rPr>
          <w:rFonts w:ascii="Times New Roman" w:eastAsia="Segoe UI Symbol" w:hAnsi="Times New Roman" w:cs="Times New Roman"/>
          <w:sz w:val="28"/>
          <w:szCs w:val="28"/>
        </w:rPr>
        <w:t>−</w:t>
      </w:r>
      <w:r w:rsidRPr="00907E75">
        <w:rPr>
          <w:rFonts w:ascii="Times New Roman" w:eastAsia="Times New Roman" w:hAnsi="Times New Roman" w:cs="Times New Roman"/>
          <w:sz w:val="28"/>
          <w:szCs w:val="28"/>
        </w:rPr>
        <w:t xml:space="preserve"> подвійний різницевий параметр. </w:t>
      </w:r>
    </w:p>
    <w:p w:rsidR="003E43B1" w:rsidRPr="00907E75" w:rsidRDefault="00EE4996" w:rsidP="004259EF">
      <w:pPr>
        <w:spacing w:after="4" w:line="360" w:lineRule="auto"/>
        <w:ind w:left="-5" w:right="56" w:hanging="10"/>
        <w:jc w:val="both"/>
        <w:rPr>
          <w:rFonts w:ascii="Times New Roman" w:eastAsia="Times New Roman" w:hAnsi="Times New Roman" w:cs="Times New Roman"/>
          <w:sz w:val="28"/>
          <w:szCs w:val="28"/>
        </w:rPr>
      </w:pPr>
      <w:r w:rsidRPr="00907E75">
        <w:rPr>
          <w:rFonts w:ascii="Times New Roman" w:eastAsia="Times New Roman" w:hAnsi="Times New Roman" w:cs="Times New Roman"/>
          <w:sz w:val="28"/>
          <w:szCs w:val="28"/>
        </w:rPr>
        <w:t xml:space="preserve">Для встановлення граничного значення глинистості піщанистих порід вивчались зв’язки між параметрами, що залежать від глинистості. </w:t>
      </w:r>
      <w:r w:rsidR="003E43B1" w:rsidRPr="00907E75">
        <w:rPr>
          <w:rFonts w:ascii="Times New Roman" w:hAnsi="Times New Roman" w:cs="Times New Roman"/>
          <w:spacing w:val="2"/>
          <w:sz w:val="28"/>
          <w:szCs w:val="28"/>
        </w:rPr>
        <w:t>Для цього вибирають пласти, з яких отримують промислові потоки нафти або газу. У результаті встановіть для колектора значення параметра подвійної різниці ΔJγ=0,3. Для виявлення колекторів та оцінки характеру насичення використовувалися всі методи геофізичних досліджень свердловин, кернові матеріали, дані бурових досліджень, висновки за інтерпретацією результатів матеріалів ГДС, результати випробувань та гідродинамічних досліджень свердловин. Вибір колектора ґрунтувався на комплексних геофізичних дослідженнях масштабу глибини 1:200 та даних випробувань. На карті ГДС за якісними та кількісними характеристиками виділяються можливі колектори в продуктивних покладах. Ознаки колектора наступні: шари з видимими максимумами питомого опору до 200 Ом·м, наявність глинистої кірки на картах печер, низька гамма-активність порід. 17,46</w:t>
      </w:r>
      <w:r w:rsidR="003E43B1" w:rsidRPr="00907E75">
        <w:rPr>
          <w:rFonts w:ascii="Cambria Math" w:hAnsi="Cambria Math" w:cs="Cambria Math"/>
          <w:spacing w:val="2"/>
          <w:sz w:val="28"/>
          <w:szCs w:val="28"/>
        </w:rPr>
        <w:t>⋅</w:t>
      </w:r>
      <w:r w:rsidR="003E43B1" w:rsidRPr="00907E75">
        <w:rPr>
          <w:rFonts w:ascii="Times New Roman" w:hAnsi="Times New Roman" w:cs="Times New Roman"/>
          <w:spacing w:val="2"/>
          <w:sz w:val="28"/>
          <w:szCs w:val="28"/>
        </w:rPr>
        <w:t>10−3−61,11</w:t>
      </w:r>
      <w:r w:rsidR="003E43B1" w:rsidRPr="00907E75">
        <w:rPr>
          <w:rFonts w:ascii="Cambria Math" w:hAnsi="Cambria Math" w:cs="Cambria Math"/>
          <w:spacing w:val="2"/>
          <w:sz w:val="28"/>
          <w:szCs w:val="28"/>
        </w:rPr>
        <w:t>⋅</w:t>
      </w:r>
      <w:r w:rsidR="003E43B1" w:rsidRPr="00907E75">
        <w:rPr>
          <w:rFonts w:ascii="Times New Roman" w:hAnsi="Times New Roman" w:cs="Times New Roman"/>
          <w:spacing w:val="2"/>
          <w:sz w:val="28"/>
          <w:szCs w:val="28"/>
        </w:rPr>
        <w:t>10−3μ Гр/с (2 − 7 мкр/с), негативна амплітуда PS. Уявно непроникні щільні шари виключаються із загальної товщини шарів (Nz)</w:t>
      </w:r>
    </w:p>
    <w:p w:rsidR="000861FE" w:rsidRPr="00907E75" w:rsidRDefault="003E43B1" w:rsidP="004259EF">
      <w:pPr>
        <w:spacing w:after="4" w:line="360" w:lineRule="auto"/>
        <w:ind w:left="-5" w:right="56" w:hanging="10"/>
        <w:jc w:val="both"/>
        <w:rPr>
          <w:rFonts w:ascii="Times New Roman" w:hAnsi="Times New Roman" w:cs="Times New Roman"/>
          <w:sz w:val="28"/>
          <w:szCs w:val="28"/>
        </w:rPr>
      </w:pPr>
      <w:r w:rsidRPr="00907E75">
        <w:rPr>
          <w:rFonts w:ascii="Times New Roman" w:hAnsi="Times New Roman" w:cs="Times New Roman"/>
          <w:spacing w:val="2"/>
          <w:sz w:val="28"/>
          <w:szCs w:val="28"/>
        </w:rPr>
        <w:t>Піщаник, аргіліт. Щільні пісковикові пласти характеризуються високим електричним опором (майже до межі чутливості) на кривій MBK і низькими інтервальними значеннями часу (Δ</w:t>
      </w:r>
      <w:proofErr w:type="gramStart"/>
      <w:r w:rsidRPr="00907E75">
        <w:rPr>
          <w:rFonts w:ascii="Times New Roman" w:hAnsi="Times New Roman" w:cs="Times New Roman"/>
          <w:spacing w:val="2"/>
          <w:sz w:val="28"/>
          <w:szCs w:val="28"/>
        </w:rPr>
        <w:t>Т&lt;</w:t>
      </w:r>
      <w:proofErr w:type="gramEnd"/>
      <w:r w:rsidRPr="00907E75">
        <w:rPr>
          <w:rFonts w:ascii="Times New Roman" w:hAnsi="Times New Roman" w:cs="Times New Roman"/>
          <w:spacing w:val="2"/>
          <w:sz w:val="28"/>
          <w:szCs w:val="28"/>
        </w:rPr>
        <w:t>200 мкс/м) на кривій AK. Глинисті утворення в основному характеризуються підвищеною гамма-</w:t>
      </w:r>
      <w:r w:rsidRPr="00907E75">
        <w:rPr>
          <w:rFonts w:ascii="Times New Roman" w:hAnsi="Times New Roman" w:cs="Times New Roman"/>
          <w:spacing w:val="2"/>
          <w:sz w:val="28"/>
          <w:szCs w:val="28"/>
        </w:rPr>
        <w:lastRenderedPageBreak/>
        <w:t>активністю в контексті низьких значень пісковика, низьким електричним опором на кривих BC, MBK і високими значеннями на кривих інтервалу ΔT, а також свердловинами зі збільшеним діаметром на кривих дослідження мікропорожнин. Всі інші методи для шарів невеликої товщини не дуже чутливі. Для збирачів палеогенових відкладів Передкарпаття важливу роль відігравали глини [22]. У промислових зонах не всі піщані утворення є колекторами, тому дані про вміст глини можуть допомогти більш надійно розподілити піщані утворення на колектори та неколектори. Встановлено, що відкрита пористість колекторів у палеогенових відкладах залежить від міжзеренної пористості каркаса та загального вмісту глинистих і карбонатних форм. Збільшення кількості зцементованого глинистого матеріалу в піску та алевроліті призводить до збільшення інтенсивності гамма-випромінювання, а також збільшення інтервалу часу ΔT. Лабораторними роботами [23] встановлено залежності, представлені такими рівняннями: Sgl = 51,42·ΔJγ−0,</w:t>
      </w:r>
      <w:proofErr w:type="gramStart"/>
      <w:r w:rsidRPr="00907E75">
        <w:rPr>
          <w:rFonts w:ascii="Times New Roman" w:hAnsi="Times New Roman" w:cs="Times New Roman"/>
          <w:spacing w:val="2"/>
          <w:sz w:val="28"/>
          <w:szCs w:val="28"/>
        </w:rPr>
        <w:t>4 ,</w:t>
      </w:r>
      <w:proofErr w:type="gramEnd"/>
      <w:r w:rsidRPr="00907E75">
        <w:rPr>
          <w:rFonts w:ascii="Times New Roman" w:hAnsi="Times New Roman" w:cs="Times New Roman"/>
          <w:spacing w:val="2"/>
          <w:sz w:val="28"/>
          <w:szCs w:val="28"/>
        </w:rPr>
        <w:t xml:space="preserve"> де Sgl – зважений вміст глини, ΔJγ− параметр подвійної різниці. З метою визначення граничного значення глинистості пісковику досліджено зв'язок між параметром і глинистістю. Для цього вибирають пласти, з яких отримують промислові потоки нафти або газу. У результаті встановіть для колектора значення параметра подвійної різниці ΔJγ=0,3.</w:t>
      </w:r>
      <w:r w:rsidR="00EE4996" w:rsidRPr="00907E75">
        <w:rPr>
          <w:rFonts w:ascii="Times New Roman" w:eastAsia="Times New Roman" w:hAnsi="Times New Roman" w:cs="Times New Roman"/>
          <w:sz w:val="28"/>
          <w:szCs w:val="28"/>
        </w:rPr>
        <w:t xml:space="preserve"> </w:t>
      </w:r>
    </w:p>
    <w:p w:rsidR="004259EF" w:rsidRDefault="00EE4996" w:rsidP="00921307">
      <w:pPr>
        <w:spacing w:after="22" w:line="360" w:lineRule="auto"/>
        <w:rPr>
          <w:rFonts w:ascii="Times New Roman" w:eastAsia="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Default="00921307" w:rsidP="00921307">
      <w:pPr>
        <w:spacing w:after="22" w:line="360" w:lineRule="auto"/>
        <w:rPr>
          <w:rFonts w:ascii="Times New Roman" w:eastAsia="Times New Roman" w:hAnsi="Times New Roman" w:cs="Times New Roman"/>
          <w:sz w:val="28"/>
          <w:szCs w:val="28"/>
        </w:rPr>
      </w:pPr>
    </w:p>
    <w:p w:rsidR="00921307" w:rsidRPr="004259EF" w:rsidRDefault="00921307" w:rsidP="00921307">
      <w:pPr>
        <w:spacing w:after="22" w:line="360" w:lineRule="auto"/>
        <w:rPr>
          <w:lang w:val="uk-UA"/>
        </w:rPr>
      </w:pPr>
    </w:p>
    <w:p w:rsidR="000861FE" w:rsidRPr="00907E75" w:rsidRDefault="00EE4996" w:rsidP="000E3C0B">
      <w:pPr>
        <w:pStyle w:val="1"/>
        <w:spacing w:after="127" w:line="360" w:lineRule="auto"/>
        <w:ind w:left="553" w:right="541"/>
        <w:rPr>
          <w:szCs w:val="28"/>
        </w:rPr>
      </w:pPr>
      <w:r w:rsidRPr="00907E75">
        <w:rPr>
          <w:szCs w:val="28"/>
        </w:rPr>
        <w:lastRenderedPageBreak/>
        <w:t>Виснов</w:t>
      </w:r>
      <w:r w:rsidR="00177A9F">
        <w:rPr>
          <w:szCs w:val="28"/>
          <w:lang w:val="uk-UA"/>
        </w:rPr>
        <w:t>ки</w:t>
      </w:r>
      <w:r w:rsidRPr="00907E75">
        <w:rPr>
          <w:szCs w:val="28"/>
        </w:rPr>
        <w:t xml:space="preserve"> </w:t>
      </w:r>
    </w:p>
    <w:p w:rsidR="000861FE" w:rsidRPr="00907E75" w:rsidRDefault="003E43B1" w:rsidP="004259EF">
      <w:pPr>
        <w:spacing w:after="1" w:line="360" w:lineRule="auto"/>
        <w:ind w:left="272" w:hanging="10"/>
        <w:jc w:val="both"/>
        <w:rPr>
          <w:rFonts w:ascii="Times New Roman" w:hAnsi="Times New Roman" w:cs="Times New Roman"/>
          <w:sz w:val="28"/>
          <w:szCs w:val="28"/>
        </w:rPr>
      </w:pPr>
      <w:r w:rsidRPr="00907E75">
        <w:rPr>
          <w:rFonts w:ascii="Times New Roman" w:hAnsi="Times New Roman" w:cs="Times New Roman"/>
          <w:spacing w:val="2"/>
          <w:sz w:val="28"/>
          <w:szCs w:val="28"/>
        </w:rPr>
        <w:t>Основна складність полягає у виборі кар'єрів Росільнянське родовище пов'язане з: - Відсутність відбору кернів з геологічного розрізу свердловини; – типовий (застарілий) комплекс промислових геофізичних методів; - Часткова відсутність вивчення геологічного профілю свердловини методами мікробоку та мікрокаротажу; – Відсутність встановлених петрофізичних моделей для порід-колекторів Росільнянського родовища, оскільки вся інтерпретація ґрунтується на встановлених петрофізичних залежностях на прилеглих ділянках. - Зменшення розміру кроку кількісного визначення глибини та швидкості каротажів радіометричним і мікроскопічним методами при вивченні тонкошарових відкладень; - Використовувати більш сучасні методи обробки та інтерпретації даних GDS відповідно до сучасних вимог. 37 38</w:t>
      </w:r>
      <w:r w:rsidR="00EE4996" w:rsidRPr="00907E75">
        <w:rPr>
          <w:rFonts w:ascii="Times New Roman" w:eastAsia="Times New Roman" w:hAnsi="Times New Roman" w:cs="Times New Roman"/>
          <w:sz w:val="28"/>
          <w:szCs w:val="28"/>
        </w:rPr>
        <w:t xml:space="preserve"> </w:t>
      </w:r>
    </w:p>
    <w:p w:rsidR="000861FE" w:rsidRPr="00907E75" w:rsidRDefault="00EE4996" w:rsidP="000E3C0B">
      <w:pPr>
        <w:spacing w:after="0" w:line="360" w:lineRule="auto"/>
        <w:ind w:left="-24"/>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0" w:line="360" w:lineRule="auto"/>
        <w:ind w:left="-24"/>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19" w:line="360" w:lineRule="auto"/>
        <w:ind w:left="-24"/>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126" w:line="360" w:lineRule="auto"/>
        <w:ind w:right="8266"/>
        <w:jc w:val="right"/>
        <w:rPr>
          <w:rFonts w:ascii="Times New Roman" w:hAnsi="Times New Roman" w:cs="Times New Roman"/>
          <w:sz w:val="28"/>
          <w:szCs w:val="28"/>
        </w:rPr>
      </w:pPr>
      <w:r w:rsidRPr="00907E75">
        <w:rPr>
          <w:rFonts w:ascii="Times New Roman" w:eastAsia="Times New Roman" w:hAnsi="Times New Roman" w:cs="Times New Roman"/>
          <w:b/>
          <w:sz w:val="28"/>
          <w:szCs w:val="28"/>
        </w:rPr>
        <w:t xml:space="preserve"> </w:t>
      </w:r>
    </w:p>
    <w:p w:rsidR="000861FE" w:rsidRPr="00907E75" w:rsidRDefault="00EE4996" w:rsidP="000E3C0B">
      <w:pPr>
        <w:spacing w:after="131" w:line="360" w:lineRule="auto"/>
        <w:ind w:right="8266"/>
        <w:jc w:val="right"/>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95" w:line="360" w:lineRule="auto"/>
        <w:ind w:right="8266"/>
        <w:jc w:val="right"/>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0861FE" w:rsidRPr="00907E75" w:rsidRDefault="00EE4996" w:rsidP="000E3C0B">
      <w:pPr>
        <w:spacing w:after="12292" w:line="360" w:lineRule="auto"/>
        <w:ind w:left="-24"/>
        <w:rPr>
          <w:rFonts w:ascii="Times New Roman" w:hAnsi="Times New Roman" w:cs="Times New Roman"/>
          <w:sz w:val="28"/>
          <w:szCs w:val="28"/>
        </w:rPr>
      </w:pPr>
      <w:r w:rsidRPr="00907E75">
        <w:rPr>
          <w:rFonts w:ascii="Times New Roman" w:eastAsia="Times New Roman" w:hAnsi="Times New Roman" w:cs="Times New Roman"/>
          <w:sz w:val="28"/>
          <w:szCs w:val="28"/>
        </w:rPr>
        <w:t xml:space="preserve"> </w:t>
      </w:r>
    </w:p>
    <w:p w:rsidR="00883664" w:rsidRPr="00883664" w:rsidRDefault="00EE4996" w:rsidP="004259EF">
      <w:pPr>
        <w:spacing w:line="360" w:lineRule="auto"/>
        <w:jc w:val="center"/>
        <w:rPr>
          <w:rFonts w:ascii="Times New Roman" w:hAnsi="Times New Roman" w:cs="Times New Roman"/>
          <w:color w:val="auto"/>
          <w:sz w:val="28"/>
          <w:szCs w:val="28"/>
          <w:lang w:val="uk-UA"/>
        </w:rPr>
      </w:pPr>
      <w:r w:rsidRPr="00883664">
        <w:rPr>
          <w:rFonts w:ascii="Times New Roman" w:eastAsia="Times New Roman" w:hAnsi="Times New Roman" w:cs="Times New Roman"/>
          <w:color w:val="auto"/>
          <w:sz w:val="28"/>
          <w:szCs w:val="28"/>
        </w:rPr>
        <w:lastRenderedPageBreak/>
        <w:t xml:space="preserve"> </w:t>
      </w:r>
    </w:p>
    <w:p w:rsidR="00147295" w:rsidRPr="00921307" w:rsidRDefault="00147295" w:rsidP="000E3C0B">
      <w:pPr>
        <w:spacing w:line="360" w:lineRule="auto"/>
        <w:jc w:val="center"/>
        <w:rPr>
          <w:rFonts w:ascii="Times New Roman" w:hAnsi="Times New Roman" w:cs="Times New Roman"/>
          <w:b/>
          <w:sz w:val="28"/>
          <w:szCs w:val="28"/>
        </w:rPr>
      </w:pPr>
      <w:r w:rsidRPr="00921307">
        <w:rPr>
          <w:rFonts w:ascii="Times New Roman" w:hAnsi="Times New Roman" w:cs="Times New Roman"/>
          <w:b/>
          <w:sz w:val="28"/>
          <w:szCs w:val="28"/>
        </w:rPr>
        <w:t>Перелік використаних джерел</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lang w:val="uk-UA"/>
        </w:rPr>
        <w:t>1 Павлюк</w:t>
      </w:r>
      <w:r w:rsidRPr="00907E75">
        <w:rPr>
          <w:rFonts w:ascii="Times New Roman" w:hAnsi="Times New Roman" w:cs="Times New Roman"/>
          <w:sz w:val="28"/>
          <w:szCs w:val="28"/>
        </w:rPr>
        <w:t xml:space="preserve">, М., Наумко, І., Лазарук, Я., та ін. (2022). </w:t>
      </w:r>
      <w:proofErr w:type="gramStart"/>
      <w:r w:rsidRPr="00907E75">
        <w:rPr>
          <w:rFonts w:ascii="Times New Roman" w:hAnsi="Times New Roman" w:cs="Times New Roman"/>
          <w:sz w:val="28"/>
          <w:szCs w:val="28"/>
        </w:rPr>
        <w:t xml:space="preserve">Резерв </w:t>
      </w:r>
      <w:r w:rsidRPr="00907E75">
        <w:rPr>
          <w:rFonts w:ascii="Times New Roman" w:hAnsi="Times New Roman" w:cs="Times New Roman"/>
          <w:sz w:val="28"/>
          <w:szCs w:val="28"/>
          <w:lang w:val="uk-UA"/>
        </w:rPr>
        <w:t xml:space="preserve"> </w:t>
      </w:r>
      <w:r w:rsidRPr="00907E75">
        <w:rPr>
          <w:rFonts w:ascii="Times New Roman" w:hAnsi="Times New Roman" w:cs="Times New Roman"/>
          <w:sz w:val="28"/>
          <w:szCs w:val="28"/>
        </w:rPr>
        <w:t>нафтогазовидобутку</w:t>
      </w:r>
      <w:proofErr w:type="gramEnd"/>
      <w:r w:rsidRPr="00907E75">
        <w:rPr>
          <w:rFonts w:ascii="Times New Roman" w:hAnsi="Times New Roman" w:cs="Times New Roman"/>
          <w:sz w:val="28"/>
          <w:szCs w:val="28"/>
        </w:rPr>
        <w:t xml:space="preserve"> Західного регіону України. Львів: Національна Академія наук України; Інститут геології і геохімії горючих копалин. ISBN 0 7 8-966-02-9953-5</w:t>
      </w:r>
      <w:proofErr w:type="gramStart"/>
      <w:r w:rsidRPr="00907E75">
        <w:rPr>
          <w:rFonts w:ascii="Times New Roman" w:hAnsi="Times New Roman" w:cs="Times New Roman"/>
          <w:sz w:val="28"/>
          <w:szCs w:val="28"/>
        </w:rPr>
        <w:t>. ;</w:t>
      </w:r>
      <w:proofErr w:type="gramEnd"/>
      <w:r w:rsidRPr="00907E75">
        <w:rPr>
          <w:rFonts w:ascii="Times New Roman" w:hAnsi="Times New Roman" w:cs="Times New Roman"/>
          <w:sz w:val="28"/>
          <w:szCs w:val="28"/>
        </w:rPr>
        <w:t xml:space="preserve">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lang w:val="uk-UA"/>
        </w:rPr>
        <w:t>2 Локтєв</w:t>
      </w:r>
      <w:r w:rsidRPr="00907E75">
        <w:rPr>
          <w:rFonts w:ascii="Times New Roman" w:hAnsi="Times New Roman" w:cs="Times New Roman"/>
          <w:sz w:val="28"/>
          <w:szCs w:val="28"/>
        </w:rPr>
        <w:t xml:space="preserve">, А. А. (2013). Перспективи нарощення вуглеводневої сировинної бази Закарпатської газоносної області (на прикладі Залузького субрегіонального підняття).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i/>
          <w:iCs/>
          <w:sz w:val="28"/>
          <w:szCs w:val="28"/>
        </w:rPr>
        <w:t>Вісник Харківського національного</w:t>
      </w:r>
      <w:r w:rsidRPr="00907E75">
        <w:rPr>
          <w:rFonts w:ascii="Times New Roman" w:hAnsi="Times New Roman" w:cs="Times New Roman"/>
          <w:sz w:val="28"/>
          <w:szCs w:val="28"/>
        </w:rPr>
        <w:t xml:space="preserve"> </w:t>
      </w:r>
      <w:r w:rsidRPr="00907E75">
        <w:rPr>
          <w:rFonts w:ascii="Times New Roman" w:hAnsi="Times New Roman" w:cs="Times New Roman"/>
          <w:i/>
          <w:iCs/>
          <w:sz w:val="28"/>
          <w:szCs w:val="28"/>
        </w:rPr>
        <w:t>університету імені ВН Каразіна. серія «Ггологія Географія. Екологія»,</w:t>
      </w:r>
      <w:r w:rsidRPr="00907E75">
        <w:rPr>
          <w:rFonts w:ascii="Times New Roman" w:hAnsi="Times New Roman" w:cs="Times New Roman"/>
          <w:sz w:val="28"/>
          <w:szCs w:val="28"/>
        </w:rPr>
        <w:t xml:space="preserve"> 39(1084),79-83.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rPr>
        <w:t xml:space="preserve">3 Муровська, Г. В. (2023). Про нафтогазоносність Карпатського регіону України: Стенограма доповіді на засіданні Президії НАН України 11 січня 2023 року. </w:t>
      </w:r>
      <w:r w:rsidRPr="00907E75">
        <w:rPr>
          <w:rFonts w:ascii="Times New Roman" w:hAnsi="Times New Roman" w:cs="Times New Roman"/>
          <w:i/>
          <w:iCs/>
          <w:sz w:val="28"/>
          <w:szCs w:val="28"/>
        </w:rPr>
        <w:t>Вісник НАН України,</w:t>
      </w:r>
      <w:r w:rsidRPr="00907E75">
        <w:rPr>
          <w:rFonts w:ascii="Times New Roman" w:hAnsi="Times New Roman" w:cs="Times New Roman"/>
          <w:sz w:val="28"/>
          <w:szCs w:val="28"/>
        </w:rPr>
        <w:t xml:space="preserve"> (3), 52-59.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lang w:val="uk-UA"/>
        </w:rPr>
        <w:t xml:space="preserve">4 </w:t>
      </w:r>
      <w:r w:rsidRPr="00907E75">
        <w:rPr>
          <w:rFonts w:ascii="Times New Roman" w:hAnsi="Times New Roman" w:cs="Times New Roman"/>
          <w:sz w:val="28"/>
          <w:szCs w:val="28"/>
        </w:rPr>
        <w:t xml:space="preserve">Korchin V.O., Burtnyi P.O., Karnaukhova O.Ie. Prohnozna petrofizychna termobarychna model Zakarpatskoho prohynu uzdovzh profiliu RP-17. </w:t>
      </w:r>
      <w:r w:rsidRPr="00907E75">
        <w:rPr>
          <w:rFonts w:ascii="Times New Roman" w:hAnsi="Times New Roman" w:cs="Times New Roman"/>
          <w:sz w:val="28"/>
          <w:szCs w:val="28"/>
          <w:lang w:val="en-US"/>
        </w:rPr>
        <w:t>Geophysics and geodynamics: prediction and monitoring of geological medium. 2019. P. 68—70.</w:t>
      </w:r>
      <w:r w:rsidRPr="00907E75">
        <w:rPr>
          <w:rFonts w:ascii="Times New Roman" w:hAnsi="Times New Roman" w:cs="Times New Roman"/>
          <w:sz w:val="28"/>
          <w:szCs w:val="28"/>
          <w:lang w:val="uk-UA"/>
        </w:rPr>
        <w:t xml:space="preserve"> 5.</w:t>
      </w:r>
      <w:r w:rsidRPr="00907E75">
        <w:rPr>
          <w:rFonts w:ascii="Times New Roman" w:hAnsi="Times New Roman" w:cs="Times New Roman"/>
          <w:sz w:val="28"/>
          <w:szCs w:val="28"/>
        </w:rPr>
        <w:t>Medvid, M. I. (2016)</w:t>
      </w:r>
      <w:r w:rsidRPr="00907E75">
        <w:rPr>
          <w:rFonts w:ascii="Times New Roman" w:hAnsi="Times New Roman" w:cs="Times New Roman"/>
          <w:sz w:val="28"/>
          <w:szCs w:val="28"/>
          <w:lang w:val="uk-UA"/>
        </w:rPr>
        <w:t xml:space="preserve"> </w:t>
      </w:r>
      <w:r w:rsidRPr="00907E75">
        <w:rPr>
          <w:rFonts w:ascii="Times New Roman" w:hAnsi="Times New Roman" w:cs="Times New Roman"/>
          <w:sz w:val="28"/>
          <w:szCs w:val="28"/>
        </w:rPr>
        <w:t xml:space="preserve">Літолого-стратиграфічна характеристика розрізу закарпатського прогину. </w:t>
      </w:r>
      <w:r w:rsidRPr="00907E75">
        <w:rPr>
          <w:rFonts w:ascii="Times New Roman" w:hAnsi="Times New Roman" w:cs="Times New Roman"/>
          <w:i/>
          <w:iCs/>
          <w:sz w:val="28"/>
          <w:szCs w:val="28"/>
        </w:rPr>
        <w:t>Буду ще е,</w:t>
      </w:r>
      <w:r w:rsidRPr="00907E75">
        <w:rPr>
          <w:rFonts w:ascii="Times New Roman" w:hAnsi="Times New Roman" w:cs="Times New Roman"/>
          <w:sz w:val="28"/>
          <w:szCs w:val="28"/>
        </w:rPr>
        <w:t xml:space="preserve"> 91. 6 –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lang w:val="uk-UA"/>
        </w:rPr>
        <w:t xml:space="preserve">6 </w:t>
      </w:r>
      <w:r w:rsidRPr="00907E75">
        <w:rPr>
          <w:rFonts w:ascii="Times New Roman" w:hAnsi="Times New Roman" w:cs="Times New Roman"/>
          <w:sz w:val="28"/>
          <w:szCs w:val="28"/>
        </w:rPr>
        <w:t xml:space="preserve">Атлас родовищ нафти і газу України. (1998). Львів: Українська нафтогазова академія. (T.IV-V, 705 с.)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rPr>
        <w:t>7 Доленко, Г.Н., Ярош, Б.І.</w:t>
      </w:r>
      <w:proofErr w:type="gramStart"/>
      <w:r w:rsidRPr="00907E75">
        <w:rPr>
          <w:rFonts w:ascii="Times New Roman" w:hAnsi="Times New Roman" w:cs="Times New Roman"/>
          <w:sz w:val="28"/>
          <w:szCs w:val="28"/>
        </w:rPr>
        <w:t xml:space="preserve">, </w:t>
      </w:r>
      <w:r w:rsidRPr="00907E75">
        <w:rPr>
          <w:rFonts w:ascii="Times New Roman" w:hAnsi="Times New Roman" w:cs="Times New Roman"/>
          <w:sz w:val="28"/>
          <w:szCs w:val="28"/>
          <w:lang w:val="uk-UA"/>
        </w:rPr>
        <w:t xml:space="preserve"> </w:t>
      </w:r>
      <w:r w:rsidRPr="00907E75">
        <w:rPr>
          <w:rFonts w:ascii="Times New Roman" w:hAnsi="Times New Roman" w:cs="Times New Roman"/>
          <w:sz w:val="28"/>
          <w:szCs w:val="28"/>
        </w:rPr>
        <w:t>Хоменко</w:t>
      </w:r>
      <w:proofErr w:type="gramEnd"/>
      <w:r w:rsidRPr="00907E75">
        <w:rPr>
          <w:rFonts w:ascii="Times New Roman" w:hAnsi="Times New Roman" w:cs="Times New Roman"/>
          <w:sz w:val="28"/>
          <w:szCs w:val="28"/>
        </w:rPr>
        <w:t xml:space="preserve">, В.І., Улізло» Б.М. (1969). Закономірності нафтогазоносності Передкарпатського та Закарпатського прогинів. Київ: Наукова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rPr>
        <w:t xml:space="preserve">думка. (204 с.)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rPr>
        <w:t xml:space="preserve">8 Хоменко, В.І. (1971). Глибинна будова Закарпатського прогину. Київ: Наукова думка.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rPr>
        <w:lastRenderedPageBreak/>
        <w:t xml:space="preserve">(231 с.) </w:t>
      </w:r>
    </w:p>
    <w:p w:rsidR="00147295" w:rsidRPr="00907E75" w:rsidRDefault="00147295" w:rsidP="000E3C0B">
      <w:pPr>
        <w:spacing w:line="360" w:lineRule="auto"/>
        <w:jc w:val="both"/>
        <w:rPr>
          <w:rFonts w:ascii="Times New Roman" w:hAnsi="Times New Roman" w:cs="Times New Roman"/>
          <w:sz w:val="28"/>
          <w:szCs w:val="28"/>
        </w:rPr>
      </w:pPr>
      <w:r w:rsidRPr="00907E75">
        <w:rPr>
          <w:rFonts w:ascii="Times New Roman" w:hAnsi="Times New Roman" w:cs="Times New Roman"/>
          <w:sz w:val="28"/>
          <w:szCs w:val="28"/>
          <w:lang w:val="uk-UA"/>
        </w:rPr>
        <w:t xml:space="preserve">9 </w:t>
      </w:r>
      <w:r w:rsidRPr="00907E75">
        <w:rPr>
          <w:rFonts w:ascii="Times New Roman" w:hAnsi="Times New Roman" w:cs="Times New Roman"/>
          <w:sz w:val="28"/>
          <w:szCs w:val="28"/>
        </w:rPr>
        <w:t xml:space="preserve">Андреєва-Григорович, А.С., Пономарьова, Л.Д., Приходько, М.Г., Семененко, В.М. (2009). Стратиграфія неогенових відкладів Закарпатського прогину. Геологія і геохімія горючих копалин, 2,58-76. </w:t>
      </w: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Default="004259EF" w:rsidP="004259EF">
      <w:pPr>
        <w:spacing w:line="360" w:lineRule="auto"/>
        <w:jc w:val="center"/>
        <w:rPr>
          <w:rFonts w:ascii="Times New Roman" w:hAnsi="Times New Roman" w:cs="Times New Roman"/>
          <w:color w:val="auto"/>
          <w:sz w:val="28"/>
          <w:szCs w:val="28"/>
          <w:lang w:val="uk-UA"/>
        </w:rPr>
      </w:pPr>
    </w:p>
    <w:p w:rsidR="004259EF" w:rsidRPr="00883664" w:rsidRDefault="004259EF" w:rsidP="004259EF">
      <w:pPr>
        <w:spacing w:line="360" w:lineRule="auto"/>
        <w:jc w:val="center"/>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lastRenderedPageBreak/>
        <w:t>БІБЛІОГРАФІЧНА ДОВІДКА</w:t>
      </w:r>
    </w:p>
    <w:p w:rsidR="004259EF" w:rsidRPr="00883664" w:rsidRDefault="004259EF" w:rsidP="004259EF">
      <w:p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Тема бакалаврської роботи:  «Геолого-геофізичне обгрунтування перспектив видобутку вуглеводнів на прикладі Росільнянського нафтогазоконденсатного родовища»</w:t>
      </w:r>
    </w:p>
    <w:p w:rsidR="004259EF" w:rsidRPr="00883664" w:rsidRDefault="004259EF" w:rsidP="004259EF">
      <w:p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 xml:space="preserve">Пояснювальна записка на бакалаврську роботу містить   </w:t>
      </w:r>
      <w:r w:rsidR="00177A9F">
        <w:rPr>
          <w:rFonts w:ascii="Times New Roman" w:hAnsi="Times New Roman" w:cs="Times New Roman"/>
          <w:color w:val="auto"/>
          <w:sz w:val="28"/>
          <w:szCs w:val="28"/>
          <w:lang w:val="uk-UA"/>
        </w:rPr>
        <w:t>71</w:t>
      </w:r>
      <w:r w:rsidRPr="00883664">
        <w:rPr>
          <w:rFonts w:ascii="Times New Roman" w:hAnsi="Times New Roman" w:cs="Times New Roman"/>
          <w:color w:val="auto"/>
          <w:sz w:val="28"/>
          <w:szCs w:val="28"/>
          <w:lang w:val="uk-UA"/>
        </w:rPr>
        <w:t xml:space="preserve">  сторінок.</w:t>
      </w:r>
    </w:p>
    <w:p w:rsidR="004259EF" w:rsidRPr="00883664" w:rsidRDefault="004259EF" w:rsidP="004259EF">
      <w:p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Графічний матеріал (презентація містить   9  слайдів):</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Мета та завдання бакалаврської роботи</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Загальна геологічна інформація</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Зведений геолого-геофізичний розріз</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Особливість колекторів Прикарпатського неогенового прогину</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Вихідні дані для визначення густини газо- та водонасиченого покладу Росільнянського нафтогазоконденсатного родовища</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Розрахунок густини водонасичених їх вуглеводне водонасичення порід колекторів з урауванням термобаричних умов проводиться такими формулами</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Результати розрахунку величин ефективної густини газових родовищ Прикарпатської газоносної області</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Діаграма густин- та газонасичених покладів газових родовищ</w:t>
      </w:r>
    </w:p>
    <w:p w:rsidR="004259EF" w:rsidRPr="00883664" w:rsidRDefault="004259EF" w:rsidP="004259EF">
      <w:pPr>
        <w:pStyle w:val="a3"/>
        <w:numPr>
          <w:ilvl w:val="0"/>
          <w:numId w:val="14"/>
        </w:numPr>
        <w:spacing w:line="360" w:lineRule="auto"/>
        <w:rPr>
          <w:rFonts w:ascii="Times New Roman" w:hAnsi="Times New Roman" w:cs="Times New Roman"/>
          <w:color w:val="auto"/>
          <w:sz w:val="28"/>
          <w:szCs w:val="28"/>
          <w:lang w:val="uk-UA"/>
        </w:rPr>
      </w:pPr>
      <w:r w:rsidRPr="00883664">
        <w:rPr>
          <w:rFonts w:ascii="Times New Roman" w:hAnsi="Times New Roman" w:cs="Times New Roman"/>
          <w:color w:val="auto"/>
          <w:sz w:val="28"/>
          <w:szCs w:val="28"/>
          <w:lang w:val="uk-UA"/>
        </w:rPr>
        <w:t>Висновки</w:t>
      </w:r>
    </w:p>
    <w:p w:rsidR="00147295" w:rsidRPr="00907E75" w:rsidRDefault="00147295" w:rsidP="00147295">
      <w:pPr>
        <w:jc w:val="both"/>
        <w:rPr>
          <w:rFonts w:ascii="Times New Roman" w:hAnsi="Times New Roman" w:cs="Times New Roman"/>
          <w:sz w:val="28"/>
          <w:szCs w:val="28"/>
        </w:rPr>
      </w:pPr>
    </w:p>
    <w:p w:rsidR="00147295" w:rsidRDefault="00147295" w:rsidP="00147295">
      <w:pPr>
        <w:rPr>
          <w:rFonts w:ascii="Times New Roman" w:hAnsi="Times New Roman" w:cs="Times New Roman"/>
          <w:sz w:val="28"/>
          <w:szCs w:val="28"/>
        </w:rPr>
      </w:pPr>
    </w:p>
    <w:p w:rsidR="00E242FA" w:rsidRDefault="00E242FA" w:rsidP="00147295">
      <w:pPr>
        <w:rPr>
          <w:rFonts w:ascii="Times New Roman" w:hAnsi="Times New Roman" w:cs="Times New Roman"/>
          <w:sz w:val="28"/>
          <w:szCs w:val="28"/>
        </w:rPr>
      </w:pPr>
    </w:p>
    <w:p w:rsidR="00E242FA" w:rsidRDefault="00E242FA" w:rsidP="00147295">
      <w:pPr>
        <w:rPr>
          <w:rFonts w:ascii="Times New Roman" w:hAnsi="Times New Roman" w:cs="Times New Roman"/>
          <w:sz w:val="28"/>
          <w:szCs w:val="28"/>
        </w:rPr>
      </w:pPr>
    </w:p>
    <w:p w:rsidR="00E242FA" w:rsidRPr="00147295" w:rsidRDefault="00E242FA" w:rsidP="00147295">
      <w:pPr>
        <w:rPr>
          <w:rFonts w:ascii="Times New Roman" w:hAnsi="Times New Roman" w:cs="Times New Roman"/>
          <w:sz w:val="28"/>
          <w:szCs w:val="28"/>
        </w:rPr>
      </w:pPr>
    </w:p>
    <w:p w:rsidR="00147295" w:rsidRPr="00147295" w:rsidRDefault="00147295" w:rsidP="00147295">
      <w:pPr>
        <w:spacing w:after="0"/>
        <w:rPr>
          <w:lang w:val="uk-UA"/>
        </w:rPr>
      </w:pPr>
    </w:p>
    <w:sectPr w:rsidR="00147295" w:rsidRPr="00147295">
      <w:headerReference w:type="even" r:id="rId35"/>
      <w:headerReference w:type="default" r:id="rId36"/>
      <w:headerReference w:type="first" r:id="rId37"/>
      <w:pgSz w:w="11900" w:h="16840"/>
      <w:pgMar w:top="447" w:right="1440" w:bottom="717"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1487" w:rsidRDefault="00561487">
      <w:pPr>
        <w:spacing w:after="0" w:line="240" w:lineRule="auto"/>
      </w:pPr>
      <w:r>
        <w:separator/>
      </w:r>
    </w:p>
  </w:endnote>
  <w:endnote w:type="continuationSeparator" w:id="0">
    <w:p w:rsidR="00561487" w:rsidRDefault="00561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1487" w:rsidRDefault="00561487">
      <w:pPr>
        <w:spacing w:after="0" w:line="240" w:lineRule="auto"/>
      </w:pPr>
      <w:r>
        <w:separator/>
      </w:r>
    </w:p>
  </w:footnote>
  <w:footnote w:type="continuationSeparator" w:id="0">
    <w:p w:rsidR="00561487" w:rsidRDefault="0056148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1FD" w:rsidRDefault="000A71F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1FD" w:rsidRDefault="000A71FD"/>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71FD" w:rsidRDefault="000A71F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07086"/>
    <w:multiLevelType w:val="hybridMultilevel"/>
    <w:tmpl w:val="BC663A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DB4355"/>
    <w:multiLevelType w:val="hybridMultilevel"/>
    <w:tmpl w:val="C54CAC2A"/>
    <w:lvl w:ilvl="0" w:tplc="7BC2598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516BA8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4CFDC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DFAC71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322AEB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BF85B1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80BE4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618F6D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BAA916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F7520CD"/>
    <w:multiLevelType w:val="hybridMultilevel"/>
    <w:tmpl w:val="056442D8"/>
    <w:lvl w:ilvl="0" w:tplc="401499FC">
      <w:start w:val="2"/>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084584D"/>
    <w:multiLevelType w:val="hybridMultilevel"/>
    <w:tmpl w:val="6F1CE5B8"/>
    <w:lvl w:ilvl="0" w:tplc="6DD05E4C">
      <w:start w:val="1"/>
      <w:numFmt w:val="decimal"/>
      <w:lvlText w:val="%1)"/>
      <w:lvlJc w:val="left"/>
      <w:pPr>
        <w:ind w:left="288"/>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03A07E36">
      <w:start w:val="1"/>
      <w:numFmt w:val="lowerLetter"/>
      <w:lvlText w:val="%2"/>
      <w:lvlJc w:val="left"/>
      <w:pPr>
        <w:ind w:left="10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6DC0E40E">
      <w:start w:val="1"/>
      <w:numFmt w:val="lowerRoman"/>
      <w:lvlText w:val="%3"/>
      <w:lvlJc w:val="left"/>
      <w:pPr>
        <w:ind w:left="18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7D6626E8">
      <w:start w:val="1"/>
      <w:numFmt w:val="decimal"/>
      <w:lvlText w:val="%4"/>
      <w:lvlJc w:val="left"/>
      <w:pPr>
        <w:ind w:left="25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F8FC774E">
      <w:start w:val="1"/>
      <w:numFmt w:val="lowerLetter"/>
      <w:lvlText w:val="%5"/>
      <w:lvlJc w:val="left"/>
      <w:pPr>
        <w:ind w:left="32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4A6A373C">
      <w:start w:val="1"/>
      <w:numFmt w:val="lowerRoman"/>
      <w:lvlText w:val="%6"/>
      <w:lvlJc w:val="left"/>
      <w:pPr>
        <w:ind w:left="39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610A238A">
      <w:start w:val="1"/>
      <w:numFmt w:val="decimal"/>
      <w:lvlText w:val="%7"/>
      <w:lvlJc w:val="left"/>
      <w:pPr>
        <w:ind w:left="46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EDDA4DA6">
      <w:start w:val="1"/>
      <w:numFmt w:val="lowerLetter"/>
      <w:lvlText w:val="%8"/>
      <w:lvlJc w:val="left"/>
      <w:pPr>
        <w:ind w:left="54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62D26C3E">
      <w:start w:val="1"/>
      <w:numFmt w:val="lowerRoman"/>
      <w:lvlText w:val="%9"/>
      <w:lvlJc w:val="left"/>
      <w:pPr>
        <w:ind w:left="61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2E390A15"/>
    <w:multiLevelType w:val="hybridMultilevel"/>
    <w:tmpl w:val="EEB89D38"/>
    <w:lvl w:ilvl="0" w:tplc="08EEF81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FB481C6">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BE63CE8">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3E1640">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FFE82DA">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72E2618">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0148A4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3923BDA">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AAE50D0">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329A7DED"/>
    <w:multiLevelType w:val="hybridMultilevel"/>
    <w:tmpl w:val="E97C00AC"/>
    <w:lvl w:ilvl="0" w:tplc="ADF89C70">
      <w:start w:val="1"/>
      <w:numFmt w:val="decimal"/>
      <w:lvlText w:val="%1."/>
      <w:lvlJc w:val="left"/>
      <w:pPr>
        <w:ind w:left="672" w:hanging="360"/>
      </w:pPr>
      <w:rPr>
        <w:rFonts w:hint="default"/>
      </w:rPr>
    </w:lvl>
    <w:lvl w:ilvl="1" w:tplc="04190019" w:tentative="1">
      <w:start w:val="1"/>
      <w:numFmt w:val="lowerLetter"/>
      <w:lvlText w:val="%2."/>
      <w:lvlJc w:val="left"/>
      <w:pPr>
        <w:ind w:left="1392" w:hanging="360"/>
      </w:pPr>
    </w:lvl>
    <w:lvl w:ilvl="2" w:tplc="0419001B" w:tentative="1">
      <w:start w:val="1"/>
      <w:numFmt w:val="lowerRoman"/>
      <w:lvlText w:val="%3."/>
      <w:lvlJc w:val="right"/>
      <w:pPr>
        <w:ind w:left="2112" w:hanging="180"/>
      </w:pPr>
    </w:lvl>
    <w:lvl w:ilvl="3" w:tplc="0419000F" w:tentative="1">
      <w:start w:val="1"/>
      <w:numFmt w:val="decimal"/>
      <w:lvlText w:val="%4."/>
      <w:lvlJc w:val="left"/>
      <w:pPr>
        <w:ind w:left="2832" w:hanging="360"/>
      </w:pPr>
    </w:lvl>
    <w:lvl w:ilvl="4" w:tplc="04190019" w:tentative="1">
      <w:start w:val="1"/>
      <w:numFmt w:val="lowerLetter"/>
      <w:lvlText w:val="%5."/>
      <w:lvlJc w:val="left"/>
      <w:pPr>
        <w:ind w:left="3552" w:hanging="360"/>
      </w:pPr>
    </w:lvl>
    <w:lvl w:ilvl="5" w:tplc="0419001B" w:tentative="1">
      <w:start w:val="1"/>
      <w:numFmt w:val="lowerRoman"/>
      <w:lvlText w:val="%6."/>
      <w:lvlJc w:val="right"/>
      <w:pPr>
        <w:ind w:left="4272" w:hanging="180"/>
      </w:pPr>
    </w:lvl>
    <w:lvl w:ilvl="6" w:tplc="0419000F" w:tentative="1">
      <w:start w:val="1"/>
      <w:numFmt w:val="decimal"/>
      <w:lvlText w:val="%7."/>
      <w:lvlJc w:val="left"/>
      <w:pPr>
        <w:ind w:left="4992" w:hanging="360"/>
      </w:pPr>
    </w:lvl>
    <w:lvl w:ilvl="7" w:tplc="04190019" w:tentative="1">
      <w:start w:val="1"/>
      <w:numFmt w:val="lowerLetter"/>
      <w:lvlText w:val="%8."/>
      <w:lvlJc w:val="left"/>
      <w:pPr>
        <w:ind w:left="5712" w:hanging="360"/>
      </w:pPr>
    </w:lvl>
    <w:lvl w:ilvl="8" w:tplc="0419001B" w:tentative="1">
      <w:start w:val="1"/>
      <w:numFmt w:val="lowerRoman"/>
      <w:lvlText w:val="%9."/>
      <w:lvlJc w:val="right"/>
      <w:pPr>
        <w:ind w:left="6432" w:hanging="180"/>
      </w:pPr>
    </w:lvl>
  </w:abstractNum>
  <w:abstractNum w:abstractNumId="6" w15:restartNumberingAfterBreak="0">
    <w:nsid w:val="46B55DA0"/>
    <w:multiLevelType w:val="hybridMultilevel"/>
    <w:tmpl w:val="FAAC626E"/>
    <w:lvl w:ilvl="0" w:tplc="875084B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C82AA54">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EDCEB28">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B2AC154">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072ECCC">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488E798">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3BCC01A">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BE26116">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5C77C0">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5D1656BB"/>
    <w:multiLevelType w:val="hybridMultilevel"/>
    <w:tmpl w:val="37CAA5A6"/>
    <w:lvl w:ilvl="0" w:tplc="3F8E751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D38414A">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D5C98DC">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D42E28">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38AFE0C">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CEEFCE">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0F6F0DE">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FD429C4">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198E822">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5FDF3508"/>
    <w:multiLevelType w:val="hybridMultilevel"/>
    <w:tmpl w:val="B67E7B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5D85CC6"/>
    <w:multiLevelType w:val="hybridMultilevel"/>
    <w:tmpl w:val="C002A534"/>
    <w:lvl w:ilvl="0" w:tplc="57DAC63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5D44DA8">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EC69EA8">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0062A32">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C66261C">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A969B12">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760A1EA">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B003D2">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CE881A">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69256C79"/>
    <w:multiLevelType w:val="hybridMultilevel"/>
    <w:tmpl w:val="402E9FEE"/>
    <w:lvl w:ilvl="0" w:tplc="018CD08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21AB094">
      <w:start w:val="1"/>
      <w:numFmt w:val="lowerLetter"/>
      <w:lvlText w:val="%2"/>
      <w:lvlJc w:val="left"/>
      <w:pPr>
        <w:ind w:left="17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209E88">
      <w:start w:val="1"/>
      <w:numFmt w:val="lowerRoman"/>
      <w:lvlText w:val="%3"/>
      <w:lvlJc w:val="left"/>
      <w:pPr>
        <w:ind w:left="25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B988B4C">
      <w:start w:val="1"/>
      <w:numFmt w:val="decimal"/>
      <w:lvlText w:val="%4"/>
      <w:lvlJc w:val="left"/>
      <w:pPr>
        <w:ind w:left="32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26F2D0">
      <w:start w:val="1"/>
      <w:numFmt w:val="lowerLetter"/>
      <w:lvlText w:val="%5"/>
      <w:lvlJc w:val="left"/>
      <w:pPr>
        <w:ind w:left="395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6CADF6C">
      <w:start w:val="1"/>
      <w:numFmt w:val="lowerRoman"/>
      <w:lvlText w:val="%6"/>
      <w:lvlJc w:val="left"/>
      <w:pPr>
        <w:ind w:left="467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C84E4E">
      <w:start w:val="1"/>
      <w:numFmt w:val="decimal"/>
      <w:lvlText w:val="%7"/>
      <w:lvlJc w:val="left"/>
      <w:pPr>
        <w:ind w:left="539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DAE4B4">
      <w:start w:val="1"/>
      <w:numFmt w:val="lowerLetter"/>
      <w:lvlText w:val="%8"/>
      <w:lvlJc w:val="left"/>
      <w:pPr>
        <w:ind w:left="611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DA8E6A6">
      <w:start w:val="1"/>
      <w:numFmt w:val="lowerRoman"/>
      <w:lvlText w:val="%9"/>
      <w:lvlJc w:val="left"/>
      <w:pPr>
        <w:ind w:left="68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6E3779A4"/>
    <w:multiLevelType w:val="multilevel"/>
    <w:tmpl w:val="BAFE4704"/>
    <w:lvl w:ilvl="0">
      <w:start w:val="1"/>
      <w:numFmt w:val="decimal"/>
      <w:lvlText w:val="%1"/>
      <w:lvlJc w:val="left"/>
      <w:pPr>
        <w:ind w:left="360" w:hanging="360"/>
      </w:pPr>
      <w:rPr>
        <w:rFonts w:ascii="Times New Roman" w:hAnsi="Times New Roman" w:cs="Times New Roman" w:hint="default"/>
        <w:color w:val="333333"/>
      </w:rPr>
    </w:lvl>
    <w:lvl w:ilvl="1">
      <w:start w:val="1"/>
      <w:numFmt w:val="decimal"/>
      <w:lvlText w:val="%1.%2"/>
      <w:lvlJc w:val="left"/>
      <w:pPr>
        <w:ind w:left="360" w:hanging="360"/>
      </w:pPr>
      <w:rPr>
        <w:rFonts w:ascii="Times New Roman" w:hAnsi="Times New Roman" w:cs="Times New Roman" w:hint="default"/>
        <w:color w:val="333333"/>
      </w:rPr>
    </w:lvl>
    <w:lvl w:ilvl="2">
      <w:start w:val="1"/>
      <w:numFmt w:val="decimal"/>
      <w:lvlText w:val="%1.%2.%3"/>
      <w:lvlJc w:val="left"/>
      <w:pPr>
        <w:ind w:left="720" w:hanging="720"/>
      </w:pPr>
      <w:rPr>
        <w:rFonts w:ascii="Times New Roman" w:hAnsi="Times New Roman" w:cs="Times New Roman" w:hint="default"/>
        <w:color w:val="333333"/>
      </w:rPr>
    </w:lvl>
    <w:lvl w:ilvl="3">
      <w:start w:val="1"/>
      <w:numFmt w:val="decimal"/>
      <w:lvlText w:val="%1.%2.%3.%4"/>
      <w:lvlJc w:val="left"/>
      <w:pPr>
        <w:ind w:left="720" w:hanging="720"/>
      </w:pPr>
      <w:rPr>
        <w:rFonts w:ascii="Times New Roman" w:hAnsi="Times New Roman" w:cs="Times New Roman" w:hint="default"/>
        <w:color w:val="333333"/>
      </w:rPr>
    </w:lvl>
    <w:lvl w:ilvl="4">
      <w:start w:val="1"/>
      <w:numFmt w:val="decimal"/>
      <w:lvlText w:val="%1.%2.%3.%4.%5"/>
      <w:lvlJc w:val="left"/>
      <w:pPr>
        <w:ind w:left="720" w:hanging="720"/>
      </w:pPr>
      <w:rPr>
        <w:rFonts w:ascii="Times New Roman" w:hAnsi="Times New Roman" w:cs="Times New Roman" w:hint="default"/>
        <w:color w:val="333333"/>
      </w:rPr>
    </w:lvl>
    <w:lvl w:ilvl="5">
      <w:start w:val="1"/>
      <w:numFmt w:val="decimal"/>
      <w:lvlText w:val="%1.%2.%3.%4.%5.%6"/>
      <w:lvlJc w:val="left"/>
      <w:pPr>
        <w:ind w:left="1080" w:hanging="1080"/>
      </w:pPr>
      <w:rPr>
        <w:rFonts w:ascii="Times New Roman" w:hAnsi="Times New Roman" w:cs="Times New Roman" w:hint="default"/>
        <w:color w:val="333333"/>
      </w:rPr>
    </w:lvl>
    <w:lvl w:ilvl="6">
      <w:start w:val="1"/>
      <w:numFmt w:val="decimal"/>
      <w:lvlText w:val="%1.%2.%3.%4.%5.%6.%7"/>
      <w:lvlJc w:val="left"/>
      <w:pPr>
        <w:ind w:left="1080" w:hanging="1080"/>
      </w:pPr>
      <w:rPr>
        <w:rFonts w:ascii="Times New Roman" w:hAnsi="Times New Roman" w:cs="Times New Roman" w:hint="default"/>
        <w:color w:val="333333"/>
      </w:rPr>
    </w:lvl>
    <w:lvl w:ilvl="7">
      <w:start w:val="1"/>
      <w:numFmt w:val="decimal"/>
      <w:lvlText w:val="%1.%2.%3.%4.%5.%6.%7.%8"/>
      <w:lvlJc w:val="left"/>
      <w:pPr>
        <w:ind w:left="1440" w:hanging="1440"/>
      </w:pPr>
      <w:rPr>
        <w:rFonts w:ascii="Times New Roman" w:hAnsi="Times New Roman" w:cs="Times New Roman" w:hint="default"/>
        <w:color w:val="333333"/>
      </w:rPr>
    </w:lvl>
    <w:lvl w:ilvl="8">
      <w:start w:val="1"/>
      <w:numFmt w:val="decimal"/>
      <w:lvlText w:val="%1.%2.%3.%4.%5.%6.%7.%8.%9"/>
      <w:lvlJc w:val="left"/>
      <w:pPr>
        <w:ind w:left="1440" w:hanging="1440"/>
      </w:pPr>
      <w:rPr>
        <w:rFonts w:ascii="Times New Roman" w:hAnsi="Times New Roman" w:cs="Times New Roman" w:hint="default"/>
        <w:color w:val="333333"/>
      </w:rPr>
    </w:lvl>
  </w:abstractNum>
  <w:abstractNum w:abstractNumId="12" w15:restartNumberingAfterBreak="0">
    <w:nsid w:val="7BCB76F0"/>
    <w:multiLevelType w:val="hybridMultilevel"/>
    <w:tmpl w:val="3796F4E6"/>
    <w:lvl w:ilvl="0" w:tplc="CDA6CD8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6080286">
      <w:start w:val="1"/>
      <w:numFmt w:val="lowerLetter"/>
      <w:lvlText w:val="%2"/>
      <w:lvlJc w:val="left"/>
      <w:pPr>
        <w:ind w:left="17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2C9032">
      <w:start w:val="1"/>
      <w:numFmt w:val="lowerRoman"/>
      <w:lvlText w:val="%3"/>
      <w:lvlJc w:val="left"/>
      <w:pPr>
        <w:ind w:left="25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1568650">
      <w:start w:val="1"/>
      <w:numFmt w:val="decimal"/>
      <w:lvlText w:val="%4"/>
      <w:lvlJc w:val="left"/>
      <w:pPr>
        <w:ind w:left="32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C4AA1BE">
      <w:start w:val="1"/>
      <w:numFmt w:val="lowerLetter"/>
      <w:lvlText w:val="%5"/>
      <w:lvlJc w:val="left"/>
      <w:pPr>
        <w:ind w:left="39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E5C2D8C">
      <w:start w:val="1"/>
      <w:numFmt w:val="lowerRoman"/>
      <w:lvlText w:val="%6"/>
      <w:lvlJc w:val="left"/>
      <w:pPr>
        <w:ind w:left="46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914CF48">
      <w:start w:val="1"/>
      <w:numFmt w:val="decimal"/>
      <w:lvlText w:val="%7"/>
      <w:lvlJc w:val="left"/>
      <w:pPr>
        <w:ind w:left="53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59C6960">
      <w:start w:val="1"/>
      <w:numFmt w:val="lowerLetter"/>
      <w:lvlText w:val="%8"/>
      <w:lvlJc w:val="left"/>
      <w:pPr>
        <w:ind w:left="61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FC05C8C">
      <w:start w:val="1"/>
      <w:numFmt w:val="lowerRoman"/>
      <w:lvlText w:val="%9"/>
      <w:lvlJc w:val="left"/>
      <w:pPr>
        <w:ind w:left="68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7F147D6A"/>
    <w:multiLevelType w:val="hybridMultilevel"/>
    <w:tmpl w:val="332C6EC6"/>
    <w:lvl w:ilvl="0" w:tplc="403EF60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2C824BE">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9DEA75E">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2787766">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5B4DDC6">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F5AEABE">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EE8F26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B001E82">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F463946">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
  </w:num>
  <w:num w:numId="2">
    <w:abstractNumId w:val="13"/>
  </w:num>
  <w:num w:numId="3">
    <w:abstractNumId w:val="6"/>
  </w:num>
  <w:num w:numId="4">
    <w:abstractNumId w:val="4"/>
  </w:num>
  <w:num w:numId="5">
    <w:abstractNumId w:val="10"/>
  </w:num>
  <w:num w:numId="6">
    <w:abstractNumId w:val="12"/>
  </w:num>
  <w:num w:numId="7">
    <w:abstractNumId w:val="9"/>
  </w:num>
  <w:num w:numId="8">
    <w:abstractNumId w:val="7"/>
  </w:num>
  <w:num w:numId="9">
    <w:abstractNumId w:val="1"/>
  </w:num>
  <w:num w:numId="10">
    <w:abstractNumId w:val="2"/>
  </w:num>
  <w:num w:numId="11">
    <w:abstractNumId w:val="5"/>
  </w:num>
  <w:num w:numId="12">
    <w:abstractNumId w:val="11"/>
  </w:num>
  <w:num w:numId="13">
    <w:abstractNumId w:val="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1FE"/>
    <w:rsid w:val="00015B3D"/>
    <w:rsid w:val="00040CAB"/>
    <w:rsid w:val="00072F58"/>
    <w:rsid w:val="00073B40"/>
    <w:rsid w:val="00076A4E"/>
    <w:rsid w:val="00080B7C"/>
    <w:rsid w:val="000861FE"/>
    <w:rsid w:val="0009447C"/>
    <w:rsid w:val="000A71FD"/>
    <w:rsid w:val="000D0270"/>
    <w:rsid w:val="000D4B90"/>
    <w:rsid w:val="000E251E"/>
    <w:rsid w:val="000E3C0B"/>
    <w:rsid w:val="00104464"/>
    <w:rsid w:val="00123EAF"/>
    <w:rsid w:val="00133192"/>
    <w:rsid w:val="00147295"/>
    <w:rsid w:val="00154EAB"/>
    <w:rsid w:val="00177A9F"/>
    <w:rsid w:val="001A1A77"/>
    <w:rsid w:val="00221B00"/>
    <w:rsid w:val="002B6664"/>
    <w:rsid w:val="002C7DBD"/>
    <w:rsid w:val="003075C9"/>
    <w:rsid w:val="00334C36"/>
    <w:rsid w:val="0037105D"/>
    <w:rsid w:val="003C78F2"/>
    <w:rsid w:val="003C7DAE"/>
    <w:rsid w:val="003E43B1"/>
    <w:rsid w:val="004227D4"/>
    <w:rsid w:val="004259EF"/>
    <w:rsid w:val="00480C81"/>
    <w:rsid w:val="004A12BE"/>
    <w:rsid w:val="004A6D28"/>
    <w:rsid w:val="005075B4"/>
    <w:rsid w:val="00561487"/>
    <w:rsid w:val="005874F9"/>
    <w:rsid w:val="00593F6A"/>
    <w:rsid w:val="0071312A"/>
    <w:rsid w:val="0071601D"/>
    <w:rsid w:val="0074492D"/>
    <w:rsid w:val="00750727"/>
    <w:rsid w:val="00765DB1"/>
    <w:rsid w:val="007B79B2"/>
    <w:rsid w:val="007C2987"/>
    <w:rsid w:val="00883664"/>
    <w:rsid w:val="00907E75"/>
    <w:rsid w:val="00921307"/>
    <w:rsid w:val="00990CD2"/>
    <w:rsid w:val="009D6620"/>
    <w:rsid w:val="00A2084C"/>
    <w:rsid w:val="00A56F9A"/>
    <w:rsid w:val="00A84F1F"/>
    <w:rsid w:val="00AE5388"/>
    <w:rsid w:val="00B07EDD"/>
    <w:rsid w:val="00B532B1"/>
    <w:rsid w:val="00B54853"/>
    <w:rsid w:val="00B560D9"/>
    <w:rsid w:val="00B67844"/>
    <w:rsid w:val="00BB0251"/>
    <w:rsid w:val="00BB1CE6"/>
    <w:rsid w:val="00C20B99"/>
    <w:rsid w:val="00C76C17"/>
    <w:rsid w:val="00CB7C36"/>
    <w:rsid w:val="00CF4432"/>
    <w:rsid w:val="00D32469"/>
    <w:rsid w:val="00D9411E"/>
    <w:rsid w:val="00DC5632"/>
    <w:rsid w:val="00DF2B40"/>
    <w:rsid w:val="00DF335D"/>
    <w:rsid w:val="00E05A9C"/>
    <w:rsid w:val="00E06B5E"/>
    <w:rsid w:val="00E242FA"/>
    <w:rsid w:val="00E402D5"/>
    <w:rsid w:val="00E73D94"/>
    <w:rsid w:val="00EE4996"/>
    <w:rsid w:val="00F310F9"/>
    <w:rsid w:val="00F62E67"/>
    <w:rsid w:val="00F66F25"/>
    <w:rsid w:val="00F74967"/>
    <w:rsid w:val="00FC7FB6"/>
    <w:rsid w:val="00FE1D16"/>
    <w:rsid w:val="00FF51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48FE77-142B-479E-92AD-9747ADDAA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Calibri" w:eastAsia="Calibri" w:hAnsi="Calibri" w:cs="Calibri"/>
      <w:color w:val="000000"/>
    </w:rPr>
  </w:style>
  <w:style w:type="paragraph" w:styleId="1">
    <w:name w:val="heading 1"/>
    <w:next w:val="a"/>
    <w:link w:val="10"/>
    <w:uiPriority w:val="9"/>
    <w:unhideWhenUsed/>
    <w:qFormat/>
    <w:pPr>
      <w:keepNext/>
      <w:keepLines/>
      <w:spacing w:after="2"/>
      <w:ind w:left="10" w:right="4"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32"/>
      <w:ind w:left="10" w:right="4" w:hanging="10"/>
      <w:outlineLvl w:val="1"/>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133192"/>
    <w:pPr>
      <w:ind w:left="720"/>
      <w:contextualSpacing/>
    </w:pPr>
  </w:style>
  <w:style w:type="table" w:styleId="a4">
    <w:name w:val="Table Grid"/>
    <w:basedOn w:val="a1"/>
    <w:uiPriority w:val="39"/>
    <w:rsid w:val="0074492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er"/>
    <w:basedOn w:val="a"/>
    <w:link w:val="a6"/>
    <w:uiPriority w:val="99"/>
    <w:unhideWhenUsed/>
    <w:rsid w:val="000E3C0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0E3C0B"/>
    <w:rPr>
      <w:rFonts w:ascii="Calibri" w:eastAsia="Calibri" w:hAnsi="Calibri" w:cs="Calibri"/>
      <w:color w:val="000000"/>
    </w:rPr>
  </w:style>
  <w:style w:type="paragraph" w:styleId="a7">
    <w:name w:val="header"/>
    <w:basedOn w:val="a"/>
    <w:link w:val="a8"/>
    <w:uiPriority w:val="99"/>
    <w:unhideWhenUsed/>
    <w:rsid w:val="00765DB1"/>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765DB1"/>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6.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5.xml"/><Relationship Id="rId33" Type="http://schemas.openxmlformats.org/officeDocument/2006/relationships/image" Target="media/image8.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chart" Target="charts/chart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3.jpeg"/><Relationship Id="rId32" Type="http://schemas.openxmlformats.org/officeDocument/2006/relationships/image" Target="media/image7.emf"/><Relationship Id="rId37"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image" Target="media/image2.jpeg"/><Relationship Id="rId28" Type="http://schemas.openxmlformats.org/officeDocument/2006/relationships/chart" Target="charts/chart17.xml"/><Relationship Id="rId36" Type="http://schemas.openxmlformats.org/officeDocument/2006/relationships/header" Target="header2.xml"/><Relationship Id="rId10" Type="http://schemas.openxmlformats.org/officeDocument/2006/relationships/image" Target="media/image1.png"/><Relationship Id="rId19" Type="http://schemas.openxmlformats.org/officeDocument/2006/relationships/chart" Target="charts/chart11.xml"/><Relationship Id="rId31"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image" Target="media/image4.emf"/><Relationship Id="rId30" Type="http://schemas.openxmlformats.org/officeDocument/2006/relationships/image" Target="media/image5.emf"/><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K:\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K:\&#1057;&#1090;&#1080;&#1085;&#1072;&#1074;&#1072;\Zalejnosti.xls"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K:\Rosilna\ZAL\&#1056;&#1074;%20&#1079;%20&#1075;&#1083;&#1080;&#1073;&#1080;&#1085;&#1086;&#1102;.xls"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K:\Rosilna\ZAL\&#1043;&#1077;&#1086;&#1090;&#1077;&#1088;&#1084;&#1110;&#1095;&#1085;&#1080;&#1081;%20&#1075;&#1088;&#1072;&#1076;&#1110;&#1108;&#1085;&#1090;.xls"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M:\Rosilna\ZAL\&#1055;&#1057;%20&#1074;&#1110;&#1076;%20&#1050;p.xls"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K:\&#1057;&#1090;&#1080;&#1085;&#1072;&#1074;&#1072;\Zalejnosti.xls" TargetMode="External"/><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K:\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K:\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K:\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K:\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M:\Rosilna\&#1058;&#1072;&#1073;&#1083;_&#1042;_1_&#1042;&#1110;&#1076;&#1086;&#1084;&#1086;&#1089;&#1090;&#1110;%20&#1087;&#1088;&#1086;%20&#1083;&#1110;&#1090;&#1086;&#1083;&#1086;-&#1092;&#1110;&#1079;%20&#1074;&#1083;&#1072;&#1089;&#1090;&#1080;&#1074;&#1086;&#1089;&#1090;&#1110;-16.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129082294664861E-2"/>
          <c:y val="8.7331632022451491E-2"/>
          <c:w val="0.86197910099397734"/>
          <c:h val="0.71984615496470161"/>
        </c:manualLayout>
      </c:layout>
      <c:scatterChart>
        <c:scatterStyle val="lineMarker"/>
        <c:varyColors val="0"/>
        <c:ser>
          <c:idx val="1"/>
          <c:order val="0"/>
          <c:spPr>
            <a:ln w="28575">
              <a:noFill/>
            </a:ln>
          </c:spPr>
          <c:marker>
            <c:symbol val="diamond"/>
            <c:size val="6"/>
            <c:spPr>
              <a:solidFill>
                <a:schemeClr val="accent1"/>
              </a:solidFill>
              <a:ln>
                <a:noFill/>
              </a:ln>
            </c:spPr>
          </c:marker>
          <c:xVal>
            <c:numRef>
              <c:f>'Кпв-Кпз'!$A$1:$A$26</c:f>
              <c:numCache>
                <c:formatCode>General</c:formatCode>
                <c:ptCount val="26"/>
                <c:pt idx="0">
                  <c:v>19.100000000000001</c:v>
                </c:pt>
                <c:pt idx="1">
                  <c:v>5.0999999999999996</c:v>
                </c:pt>
                <c:pt idx="2">
                  <c:v>17.100000000000001</c:v>
                </c:pt>
                <c:pt idx="3" formatCode="0.0">
                  <c:v>10</c:v>
                </c:pt>
                <c:pt idx="4">
                  <c:v>6.9</c:v>
                </c:pt>
                <c:pt idx="5" formatCode="0.0">
                  <c:v>12</c:v>
                </c:pt>
                <c:pt idx="6">
                  <c:v>2.04</c:v>
                </c:pt>
                <c:pt idx="7">
                  <c:v>13.6</c:v>
                </c:pt>
                <c:pt idx="8">
                  <c:v>1.2</c:v>
                </c:pt>
                <c:pt idx="9">
                  <c:v>3.4</c:v>
                </c:pt>
                <c:pt idx="10">
                  <c:v>4.4000000000000004</c:v>
                </c:pt>
                <c:pt idx="11" formatCode="0.0">
                  <c:v>4</c:v>
                </c:pt>
                <c:pt idx="12" formatCode="0.0">
                  <c:v>4.0999999999999996</c:v>
                </c:pt>
                <c:pt idx="13">
                  <c:v>18.100000000000001</c:v>
                </c:pt>
                <c:pt idx="14">
                  <c:v>1.9000000000000001</c:v>
                </c:pt>
                <c:pt idx="15" formatCode="0.0">
                  <c:v>4</c:v>
                </c:pt>
                <c:pt idx="16">
                  <c:v>0.4</c:v>
                </c:pt>
                <c:pt idx="17">
                  <c:v>1.9000000000000001</c:v>
                </c:pt>
                <c:pt idx="18">
                  <c:v>1.2</c:v>
                </c:pt>
                <c:pt idx="19">
                  <c:v>3.4</c:v>
                </c:pt>
                <c:pt idx="20">
                  <c:v>3.5</c:v>
                </c:pt>
                <c:pt idx="21">
                  <c:v>6.1</c:v>
                </c:pt>
                <c:pt idx="22">
                  <c:v>10.5</c:v>
                </c:pt>
                <c:pt idx="23">
                  <c:v>15.7</c:v>
                </c:pt>
                <c:pt idx="24">
                  <c:v>10.1</c:v>
                </c:pt>
                <c:pt idx="25">
                  <c:v>10.6</c:v>
                </c:pt>
              </c:numCache>
            </c:numRef>
          </c:xVal>
          <c:yVal>
            <c:numRef>
              <c:f>'Кпв-Кпз'!$B$1:$B$26</c:f>
              <c:numCache>
                <c:formatCode>General</c:formatCode>
                <c:ptCount val="26"/>
                <c:pt idx="0">
                  <c:v>18.7</c:v>
                </c:pt>
                <c:pt idx="1">
                  <c:v>4.4000000000000004</c:v>
                </c:pt>
                <c:pt idx="2">
                  <c:v>14.5</c:v>
                </c:pt>
                <c:pt idx="3">
                  <c:v>9.9</c:v>
                </c:pt>
                <c:pt idx="4">
                  <c:v>6.1</c:v>
                </c:pt>
                <c:pt idx="5">
                  <c:v>11.1</c:v>
                </c:pt>
                <c:pt idx="6">
                  <c:v>1.9000000000000001</c:v>
                </c:pt>
                <c:pt idx="7">
                  <c:v>13.3</c:v>
                </c:pt>
                <c:pt idx="8">
                  <c:v>0.2</c:v>
                </c:pt>
                <c:pt idx="9">
                  <c:v>3.2</c:v>
                </c:pt>
                <c:pt idx="10">
                  <c:v>2.6</c:v>
                </c:pt>
                <c:pt idx="11" formatCode="0.0">
                  <c:v>0.9</c:v>
                </c:pt>
                <c:pt idx="12" formatCode="0.0">
                  <c:v>4</c:v>
                </c:pt>
                <c:pt idx="13">
                  <c:v>16.899999999999999</c:v>
                </c:pt>
                <c:pt idx="14">
                  <c:v>0.27</c:v>
                </c:pt>
                <c:pt idx="15">
                  <c:v>1.31</c:v>
                </c:pt>
                <c:pt idx="16">
                  <c:v>0.2</c:v>
                </c:pt>
                <c:pt idx="17">
                  <c:v>0.8</c:v>
                </c:pt>
                <c:pt idx="18" formatCode="0.0">
                  <c:v>1</c:v>
                </c:pt>
                <c:pt idx="19" formatCode="0.0">
                  <c:v>2.9</c:v>
                </c:pt>
                <c:pt idx="20" formatCode="0.0">
                  <c:v>1.5</c:v>
                </c:pt>
                <c:pt idx="21" formatCode="0.0">
                  <c:v>6</c:v>
                </c:pt>
                <c:pt idx="22">
                  <c:v>9.3000000000000007</c:v>
                </c:pt>
                <c:pt idx="23">
                  <c:v>13.2</c:v>
                </c:pt>
                <c:pt idx="24">
                  <c:v>9.3000000000000007</c:v>
                </c:pt>
                <c:pt idx="25">
                  <c:v>9.9</c:v>
                </c:pt>
              </c:numCache>
            </c:numRef>
          </c:yVal>
          <c:smooth val="0"/>
        </c:ser>
        <c:ser>
          <c:idx val="0"/>
          <c:order val="1"/>
          <c:spPr>
            <a:ln w="28575">
              <a:noFill/>
            </a:ln>
          </c:spPr>
          <c:marker>
            <c:symbol val="none"/>
          </c:marker>
          <c:trendline>
            <c:trendlineType val="linear"/>
            <c:dispRSqr val="0"/>
            <c:dispEq val="0"/>
          </c:trendline>
          <c:xVal>
            <c:numRef>
              <c:f>'Кпв-Кпз'!$C$2:$C$3</c:f>
              <c:numCache>
                <c:formatCode>General</c:formatCode>
                <c:ptCount val="2"/>
                <c:pt idx="0">
                  <c:v>19.7</c:v>
                </c:pt>
                <c:pt idx="1">
                  <c:v>1.5</c:v>
                </c:pt>
              </c:numCache>
            </c:numRef>
          </c:xVal>
          <c:yVal>
            <c:numRef>
              <c:f>'Кпв-Кпз'!$D$2:$D$3</c:f>
              <c:numCache>
                <c:formatCode>General</c:formatCode>
                <c:ptCount val="2"/>
                <c:pt idx="0">
                  <c:v>18.350000000000001</c:v>
                </c:pt>
                <c:pt idx="1">
                  <c:v>0.62000000000000022</c:v>
                </c:pt>
              </c:numCache>
            </c:numRef>
          </c:yVal>
          <c:smooth val="0"/>
        </c:ser>
        <c:dLbls>
          <c:showLegendKey val="0"/>
          <c:showVal val="0"/>
          <c:showCatName val="0"/>
          <c:showSerName val="0"/>
          <c:showPercent val="0"/>
          <c:showBubbleSize val="0"/>
        </c:dLbls>
        <c:axId val="991727176"/>
        <c:axId val="991726000"/>
      </c:scatterChart>
      <c:valAx>
        <c:axId val="991727176"/>
        <c:scaling>
          <c:orientation val="minMax"/>
          <c:max val="25"/>
        </c:scaling>
        <c:delete val="0"/>
        <c:axPos val="b"/>
        <c:title>
          <c:tx>
            <c:rich>
              <a:bodyPr/>
              <a:lstStyle/>
              <a:p>
                <a:pPr>
                  <a:defRPr lang="uk-UA" sz="1050" i="1"/>
                </a:pPr>
                <a:r>
                  <a:rPr lang="uk-UA" sz="1050" i="1">
                    <a:latin typeface="Times New Roman Cyr" pitchFamily="18" charset="-52"/>
                  </a:rPr>
                  <a:t>Кп</a:t>
                </a:r>
                <a:r>
                  <a:rPr lang="uk-UA" sz="1050" i="1" baseline="30000">
                    <a:latin typeface="Times New Roman Cyr" pitchFamily="18" charset="-52"/>
                  </a:rPr>
                  <a:t>відкр</a:t>
                </a:r>
                <a:r>
                  <a:rPr lang="uk-UA" sz="1050" i="1">
                    <a:latin typeface="Times New Roman Cyr" pitchFamily="18" charset="-52"/>
                  </a:rPr>
                  <a:t>, %</a:t>
                </a:r>
              </a:p>
            </c:rich>
          </c:tx>
          <c:layout>
            <c:manualLayout>
              <c:xMode val="edge"/>
              <c:yMode val="edge"/>
              <c:x val="0.87914758525712389"/>
              <c:y val="0.87336430591605396"/>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lang="en-US" sz="1050" b="0" i="0" u="none" strike="noStrike" baseline="0">
                <a:solidFill>
                  <a:srgbClr val="000000"/>
                </a:solidFill>
                <a:latin typeface="Times New Roman Cyr"/>
                <a:ea typeface="Times New Roman Cyr"/>
                <a:cs typeface="Times New Roman Cyr"/>
              </a:defRPr>
            </a:pPr>
            <a:endParaRPr lang="ru-RU"/>
          </a:p>
        </c:txPr>
        <c:crossAx val="991726000"/>
        <c:crosses val="autoZero"/>
        <c:crossBetween val="midCat"/>
      </c:valAx>
      <c:valAx>
        <c:axId val="991726000"/>
        <c:scaling>
          <c:orientation val="minMax"/>
          <c:max val="20"/>
        </c:scaling>
        <c:delete val="0"/>
        <c:axPos val="l"/>
        <c:title>
          <c:tx>
            <c:rich>
              <a:bodyPr rot="0" vert="horz"/>
              <a:lstStyle/>
              <a:p>
                <a:pPr>
                  <a:defRPr lang="uk-UA" sz="1050" i="1"/>
                </a:pPr>
                <a:r>
                  <a:rPr lang="uk-UA" sz="1050" b="1" i="1">
                    <a:latin typeface="Times New Roman Cyr" pitchFamily="18" charset="-52"/>
                  </a:rPr>
                  <a:t>Кп</a:t>
                </a:r>
                <a:r>
                  <a:rPr lang="uk-UA" sz="1050" b="1" i="1" baseline="30000">
                    <a:latin typeface="Times New Roman Cyr" pitchFamily="18" charset="-52"/>
                  </a:rPr>
                  <a:t>заг</a:t>
                </a:r>
                <a:r>
                  <a:rPr lang="uk-UA" sz="1050" b="1" i="1">
                    <a:latin typeface="Times New Roman Cyr" pitchFamily="18" charset="-52"/>
                  </a:rPr>
                  <a:t>, %</a:t>
                </a:r>
              </a:p>
            </c:rich>
          </c:tx>
          <c:layout>
            <c:manualLayout>
              <c:xMode val="edge"/>
              <c:yMode val="edge"/>
              <c:x val="4.151125541501359E-2"/>
              <c:y val="4.2189954668886663E-2"/>
            </c:manualLayout>
          </c:layout>
          <c:overlay val="0"/>
          <c:spPr>
            <a:noFill/>
            <a:ln w="25400">
              <a:noFill/>
            </a:ln>
          </c:spPr>
        </c:title>
        <c:numFmt formatCode="General" sourceLinked="1"/>
        <c:majorTickMark val="out"/>
        <c:minorTickMark val="none"/>
        <c:tickLblPos val="nextTo"/>
        <c:spPr>
          <a:ln>
            <a:tailEnd type="stealth"/>
          </a:ln>
        </c:spPr>
        <c:txPr>
          <a:bodyPr/>
          <a:lstStyle/>
          <a:p>
            <a:pPr>
              <a:defRPr lang="uk-UA" sz="1050">
                <a:latin typeface="Times New Roman Cyr" pitchFamily="18" charset="-52"/>
              </a:defRPr>
            </a:pPr>
            <a:endParaRPr lang="ru-RU"/>
          </a:p>
        </c:txPr>
        <c:crossAx val="991727176"/>
        <c:crosses val="autoZero"/>
        <c:crossBetween val="midCat"/>
      </c:valAx>
    </c:plotArea>
    <c:plotVisOnly val="1"/>
    <c:dispBlanksAs val="gap"/>
    <c:showDLblsOverMax val="0"/>
  </c:chart>
  <c:spPr>
    <a:ln>
      <a:noFill/>
    </a:ln>
  </c:sp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240334378265416"/>
          <c:w val="0.83478260869565213"/>
          <c:h val="0.74941376842001328"/>
        </c:manualLayout>
      </c:layout>
      <c:barChart>
        <c:barDir val="col"/>
        <c:grouping val="clustered"/>
        <c:varyColors val="0"/>
        <c:ser>
          <c:idx val="0"/>
          <c:order val="0"/>
          <c:spPr>
            <a:gradFill flip="none" rotWithShape="1">
              <a:gsLst>
                <a:gs pos="0">
                  <a:schemeClr val="accent1">
                    <a:tint val="66000"/>
                    <a:satMod val="160000"/>
                  </a:schemeClr>
                </a:gs>
                <a:gs pos="48000">
                  <a:srgbClr val="C3D2ED"/>
                </a:gs>
                <a:gs pos="48000">
                  <a:schemeClr val="accent1">
                    <a:tint val="44500"/>
                    <a:satMod val="160000"/>
                  </a:schemeClr>
                </a:gs>
                <a:gs pos="100000">
                  <a:schemeClr val="accent1">
                    <a:tint val="23500"/>
                    <a:satMod val="16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Кп'!$R$1:$R$8</c:f>
              <c:strCache>
                <c:ptCount val="8"/>
                <c:pt idx="0">
                  <c:v>0-2</c:v>
                </c:pt>
                <c:pt idx="1">
                  <c:v>2-4</c:v>
                </c:pt>
                <c:pt idx="2">
                  <c:v>4-6</c:v>
                </c:pt>
                <c:pt idx="3">
                  <c:v>6-8</c:v>
                </c:pt>
                <c:pt idx="4">
                  <c:v>8-10</c:v>
                </c:pt>
                <c:pt idx="5">
                  <c:v>10-12</c:v>
                </c:pt>
                <c:pt idx="6">
                  <c:v>12-14</c:v>
                </c:pt>
                <c:pt idx="7">
                  <c:v>14-16</c:v>
                </c:pt>
              </c:strCache>
            </c:strRef>
          </c:cat>
          <c:val>
            <c:numRef>
              <c:f>'Розп. Кп'!$T$1:$T$8</c:f>
              <c:numCache>
                <c:formatCode>0.0</c:formatCode>
                <c:ptCount val="8"/>
                <c:pt idx="0">
                  <c:v>31.135531135531124</c:v>
                </c:pt>
                <c:pt idx="1">
                  <c:v>45.421245421245395</c:v>
                </c:pt>
                <c:pt idx="2">
                  <c:v>16.117216117216131</c:v>
                </c:pt>
                <c:pt idx="3">
                  <c:v>5.1282051282051277</c:v>
                </c:pt>
                <c:pt idx="4">
                  <c:v>1.4652014652014647</c:v>
                </c:pt>
                <c:pt idx="5">
                  <c:v>0.3663003663003665</c:v>
                </c:pt>
                <c:pt idx="6">
                  <c:v>0</c:v>
                </c:pt>
                <c:pt idx="7">
                  <c:v>0.3663003663003665</c:v>
                </c:pt>
              </c:numCache>
            </c:numRef>
          </c:val>
        </c:ser>
        <c:dLbls>
          <c:showLegendKey val="0"/>
          <c:showVal val="0"/>
          <c:showCatName val="0"/>
          <c:showSerName val="0"/>
          <c:showPercent val="0"/>
          <c:showBubbleSize val="0"/>
        </c:dLbls>
        <c:gapWidth val="0"/>
        <c:axId val="1155371760"/>
        <c:axId val="1155366664"/>
      </c:barChart>
      <c:catAx>
        <c:axId val="1155371760"/>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uk-UA" sz="1000" b="1" i="1" u="none" strike="noStrike" baseline="0">
                    <a:solidFill>
                      <a:srgbClr val="000000"/>
                    </a:solidFill>
                    <a:latin typeface="Times New Roman"/>
                    <a:cs typeface="Times New Roman"/>
                  </a:rPr>
                  <a:t>К</a:t>
                </a:r>
                <a:r>
                  <a:rPr lang="uk-UA" sz="1000" b="1" i="1" u="none" strike="noStrike" baseline="-25000">
                    <a:solidFill>
                      <a:srgbClr val="000000"/>
                    </a:solidFill>
                    <a:latin typeface="Times New Roman"/>
                    <a:cs typeface="Times New Roman"/>
                  </a:rPr>
                  <a:t>п</a:t>
                </a:r>
                <a:r>
                  <a:rPr lang="uk-UA" sz="1000" b="1" i="1" u="none" strike="noStrike" baseline="0">
                    <a:solidFill>
                      <a:srgbClr val="000000"/>
                    </a:solidFill>
                    <a:latin typeface="Times New Roman"/>
                    <a:cs typeface="Times New Roman"/>
                  </a:rPr>
                  <a:t>,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6664"/>
        <c:crosses val="autoZero"/>
        <c:auto val="1"/>
        <c:lblAlgn val="ctr"/>
        <c:lblOffset val="100"/>
        <c:tickLblSkip val="1"/>
        <c:tickMarkSkip val="1"/>
        <c:noMultiLvlLbl val="0"/>
      </c:catAx>
      <c:valAx>
        <c:axId val="1155366664"/>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71760"/>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658307210031349"/>
          <c:w val="0.83478260869565213"/>
          <c:h val="0.74523404010235372"/>
        </c:manualLayout>
      </c:layout>
      <c:barChart>
        <c:barDir val="col"/>
        <c:grouping val="clustered"/>
        <c:varyColors val="0"/>
        <c:ser>
          <c:idx val="0"/>
          <c:order val="0"/>
          <c:spPr>
            <a:gradFill flip="none" rotWithShape="1">
              <a:gsLst>
                <a:gs pos="0">
                  <a:schemeClr val="accent3">
                    <a:lumMod val="40000"/>
                    <a:lumOff val="60000"/>
                  </a:schemeClr>
                </a:gs>
                <a:gs pos="100000">
                  <a:schemeClr val="accent3">
                    <a:lumMod val="20000"/>
                    <a:lumOff val="8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Са'!$R$1:$R$10</c:f>
              <c:strCache>
                <c:ptCount val="10"/>
                <c:pt idx="0">
                  <c:v>0-4</c:v>
                </c:pt>
                <c:pt idx="1">
                  <c:v>4-8</c:v>
                </c:pt>
                <c:pt idx="2">
                  <c:v>8-12</c:v>
                </c:pt>
                <c:pt idx="3">
                  <c:v>12-16</c:v>
                </c:pt>
                <c:pt idx="4">
                  <c:v>16-20</c:v>
                </c:pt>
                <c:pt idx="5">
                  <c:v>20-24</c:v>
                </c:pt>
                <c:pt idx="6">
                  <c:v>24-28</c:v>
                </c:pt>
                <c:pt idx="7">
                  <c:v>28-32</c:v>
                </c:pt>
                <c:pt idx="8">
                  <c:v>32-36</c:v>
                </c:pt>
                <c:pt idx="9">
                  <c:v>36-40</c:v>
                </c:pt>
              </c:strCache>
            </c:strRef>
          </c:cat>
          <c:val>
            <c:numRef>
              <c:f>'Розп. Са'!$T$1:$T$10</c:f>
              <c:numCache>
                <c:formatCode>0.0</c:formatCode>
                <c:ptCount val="10"/>
                <c:pt idx="0">
                  <c:v>43.10344827586205</c:v>
                </c:pt>
                <c:pt idx="1">
                  <c:v>24.712643678160905</c:v>
                </c:pt>
                <c:pt idx="2">
                  <c:v>10.344827586206897</c:v>
                </c:pt>
                <c:pt idx="3">
                  <c:v>8.0459770114942533</c:v>
                </c:pt>
                <c:pt idx="4">
                  <c:v>8.0459770114942533</c:v>
                </c:pt>
                <c:pt idx="5">
                  <c:v>1.7241379310344827</c:v>
                </c:pt>
                <c:pt idx="6">
                  <c:v>2.2988505747126435</c:v>
                </c:pt>
                <c:pt idx="7">
                  <c:v>1.1494252873563218</c:v>
                </c:pt>
                <c:pt idx="8">
                  <c:v>0</c:v>
                </c:pt>
                <c:pt idx="9">
                  <c:v>0.57471264367816111</c:v>
                </c:pt>
              </c:numCache>
            </c:numRef>
          </c:val>
        </c:ser>
        <c:dLbls>
          <c:showLegendKey val="0"/>
          <c:showVal val="0"/>
          <c:showCatName val="0"/>
          <c:showSerName val="0"/>
          <c:showPercent val="0"/>
          <c:showBubbleSize val="0"/>
        </c:dLbls>
        <c:gapWidth val="0"/>
        <c:axId val="1155363920"/>
        <c:axId val="1155367448"/>
      </c:barChart>
      <c:catAx>
        <c:axId val="1155363920"/>
        <c:scaling>
          <c:orientation val="minMax"/>
        </c:scaling>
        <c:delete val="0"/>
        <c:axPos val="b"/>
        <c:title>
          <c:tx>
            <c:rich>
              <a:bodyPr/>
              <a:lstStyle/>
              <a:p>
                <a:pPr>
                  <a:defRPr sz="1000" b="1" i="1" u="none" strike="noStrike" baseline="0">
                    <a:solidFill>
                      <a:srgbClr val="000000"/>
                    </a:solidFill>
                    <a:latin typeface="Times New Roman"/>
                    <a:ea typeface="Times New Roman"/>
                    <a:cs typeface="Times New Roman"/>
                  </a:defRPr>
                </a:pPr>
                <a:r>
                  <a:rPr lang="uk-UA"/>
                  <a:t>Са,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7448"/>
        <c:crosses val="autoZero"/>
        <c:auto val="1"/>
        <c:lblAlgn val="ctr"/>
        <c:lblOffset val="100"/>
        <c:tickLblSkip val="1"/>
        <c:tickMarkSkip val="1"/>
        <c:noMultiLvlLbl val="0"/>
      </c:catAx>
      <c:valAx>
        <c:axId val="1155367448"/>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3920"/>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96241646264807"/>
          <c:y val="3.0769282133550575E-2"/>
          <c:w val="0.76259820463618566"/>
          <c:h val="0.84444585410966588"/>
        </c:manualLayout>
      </c:layout>
      <c:scatterChart>
        <c:scatterStyle val="lineMarker"/>
        <c:varyColors val="0"/>
        <c:ser>
          <c:idx val="0"/>
          <c:order val="0"/>
          <c:spPr>
            <a:ln w="28575">
              <a:noFill/>
            </a:ln>
          </c:spPr>
          <c:marker>
            <c:symbol val="circle"/>
            <c:size val="6"/>
            <c:spPr>
              <a:solidFill>
                <a:srgbClr val="000000"/>
              </a:solidFill>
              <a:ln>
                <a:solidFill>
                  <a:srgbClr val="000000"/>
                </a:solidFill>
                <a:prstDash val="solid"/>
              </a:ln>
            </c:spPr>
          </c:marker>
          <c:xVal>
            <c:numRef>
              <c:f>Лист1!$D$4:$D$16</c:f>
              <c:numCache>
                <c:formatCode>General</c:formatCode>
                <c:ptCount val="13"/>
                <c:pt idx="0">
                  <c:v>10.200000000000001</c:v>
                </c:pt>
                <c:pt idx="1">
                  <c:v>5.7</c:v>
                </c:pt>
                <c:pt idx="2">
                  <c:v>10</c:v>
                </c:pt>
                <c:pt idx="3">
                  <c:v>17.600000000000001</c:v>
                </c:pt>
                <c:pt idx="4">
                  <c:v>6.8</c:v>
                </c:pt>
                <c:pt idx="5">
                  <c:v>1.9000000000000001</c:v>
                </c:pt>
                <c:pt idx="6">
                  <c:v>11.1</c:v>
                </c:pt>
                <c:pt idx="7">
                  <c:v>2.8</c:v>
                </c:pt>
                <c:pt idx="8">
                  <c:v>2.8</c:v>
                </c:pt>
                <c:pt idx="9">
                  <c:v>3.4</c:v>
                </c:pt>
                <c:pt idx="10">
                  <c:v>1.1700000000000004</c:v>
                </c:pt>
                <c:pt idx="11">
                  <c:v>7.1</c:v>
                </c:pt>
                <c:pt idx="12">
                  <c:v>2.7</c:v>
                </c:pt>
              </c:numCache>
            </c:numRef>
          </c:xVal>
          <c:yVal>
            <c:numRef>
              <c:f>Лист1!$G$4:$G$16</c:f>
              <c:numCache>
                <c:formatCode>0.0</c:formatCode>
                <c:ptCount val="13"/>
                <c:pt idx="0">
                  <c:v>11.4</c:v>
                </c:pt>
                <c:pt idx="1">
                  <c:v>6.1</c:v>
                </c:pt>
                <c:pt idx="2">
                  <c:v>10.4</c:v>
                </c:pt>
                <c:pt idx="3">
                  <c:v>19</c:v>
                </c:pt>
                <c:pt idx="4">
                  <c:v>6.8</c:v>
                </c:pt>
                <c:pt idx="5">
                  <c:v>4.5999999999999996</c:v>
                </c:pt>
                <c:pt idx="6">
                  <c:v>11</c:v>
                </c:pt>
                <c:pt idx="7">
                  <c:v>5</c:v>
                </c:pt>
                <c:pt idx="8">
                  <c:v>2.8</c:v>
                </c:pt>
                <c:pt idx="9">
                  <c:v>2.8</c:v>
                </c:pt>
                <c:pt idx="10">
                  <c:v>0.9</c:v>
                </c:pt>
                <c:pt idx="11">
                  <c:v>7.5</c:v>
                </c:pt>
                <c:pt idx="12" formatCode="General">
                  <c:v>4.2</c:v>
                </c:pt>
              </c:numCache>
            </c:numRef>
          </c:yVal>
          <c:smooth val="0"/>
        </c:ser>
        <c:ser>
          <c:idx val="1"/>
          <c:order val="1"/>
          <c:spPr>
            <a:ln w="28575">
              <a:noFill/>
            </a:ln>
          </c:spPr>
          <c:marker>
            <c:symbol val="none"/>
          </c:marker>
          <c:trendline>
            <c:spPr>
              <a:ln w="19050"/>
            </c:spPr>
            <c:trendlineType val="power"/>
            <c:dispRSqr val="0"/>
            <c:dispEq val="0"/>
          </c:trendline>
          <c:xVal>
            <c:numRef>
              <c:f>Таб_5.4!$N$11:$N$12</c:f>
              <c:numCache>
                <c:formatCode>General</c:formatCode>
                <c:ptCount val="2"/>
                <c:pt idx="0">
                  <c:v>19</c:v>
                </c:pt>
                <c:pt idx="1">
                  <c:v>0.1</c:v>
                </c:pt>
              </c:numCache>
            </c:numRef>
          </c:xVal>
          <c:yVal>
            <c:numRef>
              <c:f>Таб_5.4!$O$11:$O$12</c:f>
              <c:numCache>
                <c:formatCode>General</c:formatCode>
                <c:ptCount val="2"/>
                <c:pt idx="0">
                  <c:v>20.742358078602621</c:v>
                </c:pt>
                <c:pt idx="1">
                  <c:v>0.10917030567685593</c:v>
                </c:pt>
              </c:numCache>
            </c:numRef>
          </c:yVal>
          <c:smooth val="0"/>
        </c:ser>
        <c:dLbls>
          <c:showLegendKey val="0"/>
          <c:showVal val="0"/>
          <c:showCatName val="0"/>
          <c:showSerName val="0"/>
          <c:showPercent val="0"/>
          <c:showBubbleSize val="0"/>
        </c:dLbls>
        <c:axId val="1155370976"/>
        <c:axId val="1155368624"/>
      </c:scatterChart>
      <c:valAx>
        <c:axId val="1155370976"/>
        <c:scaling>
          <c:orientation val="minMax"/>
          <c:max val="25"/>
          <c:min val="0"/>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155368624"/>
        <c:crosses val="autoZero"/>
        <c:crossBetween val="midCat"/>
        <c:majorUnit val="5"/>
      </c:valAx>
      <c:valAx>
        <c:axId val="1155368624"/>
        <c:scaling>
          <c:orientation val="minMax"/>
          <c:max val="25"/>
          <c:min val="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pitchFamily="18" charset="0"/>
                <a:ea typeface="Arial Cyr"/>
                <a:cs typeface="Times New Roman" pitchFamily="18" charset="0"/>
              </a:defRPr>
            </a:pPr>
            <a:endParaRPr lang="ru-RU"/>
          </a:p>
        </c:txPr>
        <c:crossAx val="1155370976"/>
        <c:crosses val="autoZero"/>
        <c:crossBetween val="midCat"/>
        <c:majorUnit val="5"/>
      </c:valAx>
      <c:spPr>
        <a:solidFill>
          <a:srgbClr val="FFFFFF"/>
        </a:solidFill>
        <a:ln w="3175">
          <a:solidFill>
            <a:srgbClr val="FFFFFF"/>
          </a:solidFill>
          <a:prstDash val="solid"/>
        </a:ln>
      </c:spPr>
    </c:plotArea>
    <c:plotVisOnly val="1"/>
    <c:dispBlanksAs val="gap"/>
    <c:showDLblsOverMax val="0"/>
  </c:chart>
  <c:spPr>
    <a:solidFill>
      <a:srgbClr val="FFFFFF"/>
    </a:solidFill>
    <a:ln w="3175">
      <a:noFill/>
      <a:prstDash val="solid"/>
    </a:ln>
  </c:spPr>
  <c:txPr>
    <a:bodyPr/>
    <a:lstStyle/>
    <a:p>
      <a:pPr>
        <a:defRPr sz="12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240334378265416"/>
          <c:w val="0.83478260869565213"/>
          <c:h val="0.74941376842001328"/>
        </c:manualLayout>
      </c:layout>
      <c:barChart>
        <c:barDir val="col"/>
        <c:grouping val="clustered"/>
        <c:varyColors val="0"/>
        <c:ser>
          <c:idx val="0"/>
          <c:order val="0"/>
          <c:spPr>
            <a:gradFill flip="none" rotWithShape="1">
              <a:gsLst>
                <a:gs pos="0">
                  <a:schemeClr val="accent1">
                    <a:tint val="66000"/>
                    <a:satMod val="160000"/>
                  </a:schemeClr>
                </a:gs>
                <a:gs pos="48000">
                  <a:srgbClr val="C3D2ED"/>
                </a:gs>
                <a:gs pos="48000">
                  <a:schemeClr val="accent1">
                    <a:tint val="44500"/>
                    <a:satMod val="160000"/>
                  </a:schemeClr>
                </a:gs>
                <a:gs pos="100000">
                  <a:schemeClr val="accent1">
                    <a:tint val="23500"/>
                    <a:satMod val="16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Кп'!$AH$1:$AH$11</c:f>
              <c:strCache>
                <c:ptCount val="11"/>
                <c:pt idx="0">
                  <c:v>0-2</c:v>
                </c:pt>
                <c:pt idx="1">
                  <c:v>2-4</c:v>
                </c:pt>
                <c:pt idx="2">
                  <c:v>4-6</c:v>
                </c:pt>
                <c:pt idx="3">
                  <c:v>6-8</c:v>
                </c:pt>
                <c:pt idx="4">
                  <c:v>8-10</c:v>
                </c:pt>
                <c:pt idx="5">
                  <c:v>10-12</c:v>
                </c:pt>
                <c:pt idx="6">
                  <c:v>12-14</c:v>
                </c:pt>
                <c:pt idx="7">
                  <c:v>14-16</c:v>
                </c:pt>
                <c:pt idx="8">
                  <c:v>16-18</c:v>
                </c:pt>
                <c:pt idx="9">
                  <c:v>18-20</c:v>
                </c:pt>
                <c:pt idx="10">
                  <c:v>&gt;20</c:v>
                </c:pt>
              </c:strCache>
            </c:strRef>
          </c:cat>
          <c:val>
            <c:numRef>
              <c:f>'Розп. Кп'!$AJ$1:$AJ$11</c:f>
              <c:numCache>
                <c:formatCode>0.0</c:formatCode>
                <c:ptCount val="11"/>
                <c:pt idx="0">
                  <c:v>20</c:v>
                </c:pt>
                <c:pt idx="1">
                  <c:v>30.76923076923077</c:v>
                </c:pt>
                <c:pt idx="2">
                  <c:v>10.769230769230768</c:v>
                </c:pt>
                <c:pt idx="3">
                  <c:v>9.2307692307692353</c:v>
                </c:pt>
                <c:pt idx="4">
                  <c:v>1.5384615384615385</c:v>
                </c:pt>
                <c:pt idx="5">
                  <c:v>0</c:v>
                </c:pt>
                <c:pt idx="6">
                  <c:v>3.0769230769230771</c:v>
                </c:pt>
                <c:pt idx="7">
                  <c:v>4.6153846153846159</c:v>
                </c:pt>
                <c:pt idx="8">
                  <c:v>6.1538461538461542</c:v>
                </c:pt>
                <c:pt idx="9">
                  <c:v>6.1538461538461542</c:v>
                </c:pt>
                <c:pt idx="10">
                  <c:v>7.6923076923076925</c:v>
                </c:pt>
              </c:numCache>
            </c:numRef>
          </c:val>
        </c:ser>
        <c:dLbls>
          <c:showLegendKey val="0"/>
          <c:showVal val="0"/>
          <c:showCatName val="0"/>
          <c:showSerName val="0"/>
          <c:showPercent val="0"/>
          <c:showBubbleSize val="0"/>
        </c:dLbls>
        <c:gapWidth val="0"/>
        <c:axId val="1155365488"/>
        <c:axId val="1155367056"/>
      </c:barChart>
      <c:catAx>
        <c:axId val="1155365488"/>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uk-UA" sz="1000" b="1" i="1" u="none" strike="noStrike" baseline="0">
                    <a:solidFill>
                      <a:srgbClr val="000000"/>
                    </a:solidFill>
                    <a:latin typeface="Times New Roman"/>
                    <a:cs typeface="Times New Roman"/>
                  </a:rPr>
                  <a:t>К</a:t>
                </a:r>
                <a:r>
                  <a:rPr lang="uk-UA" sz="1000" b="1" i="1" u="none" strike="noStrike" baseline="-25000">
                    <a:solidFill>
                      <a:srgbClr val="000000"/>
                    </a:solidFill>
                    <a:latin typeface="Times New Roman"/>
                    <a:cs typeface="Times New Roman"/>
                  </a:rPr>
                  <a:t>п</a:t>
                </a:r>
                <a:r>
                  <a:rPr lang="uk-UA" sz="1000" b="1" i="1" u="none" strike="noStrike" baseline="0">
                    <a:solidFill>
                      <a:srgbClr val="000000"/>
                    </a:solidFill>
                    <a:latin typeface="Times New Roman"/>
                    <a:cs typeface="Times New Roman"/>
                  </a:rPr>
                  <a:t>,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7056"/>
        <c:crosses val="autoZero"/>
        <c:auto val="1"/>
        <c:lblAlgn val="ctr"/>
        <c:lblOffset val="100"/>
        <c:tickLblSkip val="1"/>
        <c:tickMarkSkip val="1"/>
        <c:noMultiLvlLbl val="0"/>
      </c:catAx>
      <c:valAx>
        <c:axId val="1155367056"/>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5488"/>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658307210031349"/>
          <c:w val="0.83478260869565213"/>
          <c:h val="0.74523404010235372"/>
        </c:manualLayout>
      </c:layout>
      <c:barChart>
        <c:barDir val="col"/>
        <c:grouping val="clustered"/>
        <c:varyColors val="0"/>
        <c:ser>
          <c:idx val="0"/>
          <c:order val="0"/>
          <c:spPr>
            <a:gradFill flip="none" rotWithShape="1">
              <a:gsLst>
                <a:gs pos="0">
                  <a:schemeClr val="accent3">
                    <a:lumMod val="40000"/>
                    <a:lumOff val="60000"/>
                  </a:schemeClr>
                </a:gs>
                <a:gs pos="100000">
                  <a:schemeClr val="accent3">
                    <a:lumMod val="20000"/>
                    <a:lumOff val="8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Са'!$AH$1:$AH$10</c:f>
              <c:strCache>
                <c:ptCount val="10"/>
                <c:pt idx="0">
                  <c:v>0-4</c:v>
                </c:pt>
                <c:pt idx="1">
                  <c:v>4-8</c:v>
                </c:pt>
                <c:pt idx="2">
                  <c:v>8-12</c:v>
                </c:pt>
                <c:pt idx="3">
                  <c:v>12-16</c:v>
                </c:pt>
                <c:pt idx="4">
                  <c:v>16-20</c:v>
                </c:pt>
                <c:pt idx="5">
                  <c:v>20-24</c:v>
                </c:pt>
                <c:pt idx="6">
                  <c:v>24-28</c:v>
                </c:pt>
                <c:pt idx="7">
                  <c:v>28-32</c:v>
                </c:pt>
                <c:pt idx="8">
                  <c:v>32-36</c:v>
                </c:pt>
                <c:pt idx="9">
                  <c:v>36-40</c:v>
                </c:pt>
              </c:strCache>
            </c:strRef>
          </c:cat>
          <c:val>
            <c:numRef>
              <c:f>'Розп. Са'!$AJ$1:$AJ$10</c:f>
              <c:numCache>
                <c:formatCode>0.0</c:formatCode>
                <c:ptCount val="10"/>
                <c:pt idx="0">
                  <c:v>56.756756756756758</c:v>
                </c:pt>
                <c:pt idx="1">
                  <c:v>18.918918918918926</c:v>
                </c:pt>
                <c:pt idx="2">
                  <c:v>5.4054054054054053</c:v>
                </c:pt>
                <c:pt idx="3">
                  <c:v>5.4054054054054053</c:v>
                </c:pt>
                <c:pt idx="4">
                  <c:v>2.7027027027027035</c:v>
                </c:pt>
                <c:pt idx="5">
                  <c:v>5.4054054054054053</c:v>
                </c:pt>
                <c:pt idx="6">
                  <c:v>0</c:v>
                </c:pt>
                <c:pt idx="7">
                  <c:v>0</c:v>
                </c:pt>
                <c:pt idx="8">
                  <c:v>0</c:v>
                </c:pt>
                <c:pt idx="9">
                  <c:v>2.7027027027027035</c:v>
                </c:pt>
              </c:numCache>
            </c:numRef>
          </c:val>
        </c:ser>
        <c:dLbls>
          <c:showLegendKey val="0"/>
          <c:showVal val="0"/>
          <c:showCatName val="0"/>
          <c:showSerName val="0"/>
          <c:showPercent val="0"/>
          <c:showBubbleSize val="0"/>
        </c:dLbls>
        <c:gapWidth val="0"/>
        <c:axId val="1155372544"/>
        <c:axId val="1155367840"/>
      </c:barChart>
      <c:catAx>
        <c:axId val="1155372544"/>
        <c:scaling>
          <c:orientation val="minMax"/>
        </c:scaling>
        <c:delete val="0"/>
        <c:axPos val="b"/>
        <c:title>
          <c:tx>
            <c:rich>
              <a:bodyPr/>
              <a:lstStyle/>
              <a:p>
                <a:pPr>
                  <a:defRPr sz="1000" b="1" i="1" u="none" strike="noStrike" baseline="0">
                    <a:solidFill>
                      <a:srgbClr val="000000"/>
                    </a:solidFill>
                    <a:latin typeface="Times New Roman"/>
                    <a:ea typeface="Times New Roman"/>
                    <a:cs typeface="Times New Roman"/>
                  </a:defRPr>
                </a:pPr>
                <a:r>
                  <a:rPr lang="uk-UA"/>
                  <a:t>Са,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67840"/>
        <c:crosses val="autoZero"/>
        <c:auto val="1"/>
        <c:lblAlgn val="ctr"/>
        <c:lblOffset val="100"/>
        <c:tickLblSkip val="1"/>
        <c:tickMarkSkip val="1"/>
        <c:noMultiLvlLbl val="0"/>
      </c:catAx>
      <c:valAx>
        <c:axId val="1155367840"/>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1155372544"/>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414753613544785"/>
          <c:y val="8.958637036283236E-2"/>
          <c:w val="0.76499279139403364"/>
          <c:h val="0.83674150585780982"/>
        </c:manualLayout>
      </c:layout>
      <c:scatterChart>
        <c:scatterStyle val="lineMarker"/>
        <c:varyColors val="0"/>
        <c:ser>
          <c:idx val="0"/>
          <c:order val="0"/>
          <c:tx>
            <c:v> Росільнянське родовище</c:v>
          </c:tx>
          <c:spPr>
            <a:ln w="28575">
              <a:noFill/>
            </a:ln>
          </c:spPr>
          <c:marker>
            <c:symbol val="triangle"/>
            <c:size val="4"/>
            <c:spPr>
              <a:solidFill>
                <a:srgbClr val="000000"/>
              </a:solidFill>
              <a:ln>
                <a:solidFill>
                  <a:srgbClr val="000000"/>
                </a:solidFill>
                <a:prstDash val="solid"/>
              </a:ln>
            </c:spPr>
          </c:marker>
          <c:trendline>
            <c:spPr>
              <a:ln w="25400">
                <a:solidFill>
                  <a:srgbClr val="000000"/>
                </a:solidFill>
                <a:prstDash val="solid"/>
              </a:ln>
            </c:spPr>
            <c:trendlineType val="power"/>
            <c:dispRSqr val="0"/>
            <c:dispEq val="0"/>
          </c:trendline>
          <c:xVal>
            <c:numRef>
              <c:f>Аркуш1!$G$45:$G$72</c:f>
              <c:numCache>
                <c:formatCode>General</c:formatCode>
                <c:ptCount val="28"/>
                <c:pt idx="0">
                  <c:v>3.0000000000000002E-2</c:v>
                </c:pt>
                <c:pt idx="1">
                  <c:v>2.9000000000000001E-2</c:v>
                </c:pt>
                <c:pt idx="2">
                  <c:v>2.8000000000000001E-2</c:v>
                </c:pt>
                <c:pt idx="3">
                  <c:v>2.700000000000001E-2</c:v>
                </c:pt>
                <c:pt idx="4">
                  <c:v>2.5999999999999999E-2</c:v>
                </c:pt>
                <c:pt idx="5">
                  <c:v>2.5000000000000001E-2</c:v>
                </c:pt>
                <c:pt idx="6">
                  <c:v>2.4E-2</c:v>
                </c:pt>
                <c:pt idx="7">
                  <c:v>2.4E-2</c:v>
                </c:pt>
                <c:pt idx="8">
                  <c:v>2.3E-2</c:v>
                </c:pt>
                <c:pt idx="9">
                  <c:v>2.1999999999999999E-2</c:v>
                </c:pt>
                <c:pt idx="10">
                  <c:v>2.1999999999999999E-2</c:v>
                </c:pt>
                <c:pt idx="11">
                  <c:v>2.5000000000000001E-2</c:v>
                </c:pt>
                <c:pt idx="12">
                  <c:v>2.1000000000000008E-2</c:v>
                </c:pt>
                <c:pt idx="13">
                  <c:v>2.4E-2</c:v>
                </c:pt>
                <c:pt idx="14">
                  <c:v>2.1000000000000008E-2</c:v>
                </c:pt>
                <c:pt idx="15">
                  <c:v>2.4E-2</c:v>
                </c:pt>
                <c:pt idx="16">
                  <c:v>2.0000000000000007E-2</c:v>
                </c:pt>
                <c:pt idx="17">
                  <c:v>2.3E-2</c:v>
                </c:pt>
                <c:pt idx="18">
                  <c:v>2.0000000000000007E-2</c:v>
                </c:pt>
                <c:pt idx="19">
                  <c:v>2.1999999999999999E-2</c:v>
                </c:pt>
                <c:pt idx="20">
                  <c:v>2.1999999999999999E-2</c:v>
                </c:pt>
                <c:pt idx="21">
                  <c:v>2.1000000000000008E-2</c:v>
                </c:pt>
                <c:pt idx="22">
                  <c:v>2.1000000000000008E-2</c:v>
                </c:pt>
                <c:pt idx="23">
                  <c:v>2.0000000000000007E-2</c:v>
                </c:pt>
                <c:pt idx="24">
                  <c:v>2.0000000000000007E-2</c:v>
                </c:pt>
                <c:pt idx="25">
                  <c:v>2.0000000000000007E-2</c:v>
                </c:pt>
                <c:pt idx="26">
                  <c:v>1.9000000000000006E-2</c:v>
                </c:pt>
                <c:pt idx="27">
                  <c:v>1.9000000000000006E-2</c:v>
                </c:pt>
              </c:numCache>
            </c:numRef>
          </c:xVal>
          <c:yVal>
            <c:numRef>
              <c:f>Аркуш1!$L$45:$L$72</c:f>
              <c:numCache>
                <c:formatCode>0.0</c:formatCode>
                <c:ptCount val="28"/>
                <c:pt idx="0">
                  <c:v>1500</c:v>
                </c:pt>
                <c:pt idx="1">
                  <c:v>1600</c:v>
                </c:pt>
                <c:pt idx="2">
                  <c:v>1700</c:v>
                </c:pt>
                <c:pt idx="3">
                  <c:v>1800</c:v>
                </c:pt>
                <c:pt idx="4">
                  <c:v>1900</c:v>
                </c:pt>
                <c:pt idx="5">
                  <c:v>2000</c:v>
                </c:pt>
                <c:pt idx="6">
                  <c:v>2100</c:v>
                </c:pt>
                <c:pt idx="7">
                  <c:v>2200</c:v>
                </c:pt>
                <c:pt idx="8">
                  <c:v>2300</c:v>
                </c:pt>
                <c:pt idx="9">
                  <c:v>2400</c:v>
                </c:pt>
                <c:pt idx="10">
                  <c:v>2500</c:v>
                </c:pt>
                <c:pt idx="11">
                  <c:v>2500</c:v>
                </c:pt>
                <c:pt idx="12">
                  <c:v>2600</c:v>
                </c:pt>
                <c:pt idx="13">
                  <c:v>2600</c:v>
                </c:pt>
                <c:pt idx="14">
                  <c:v>2700</c:v>
                </c:pt>
                <c:pt idx="15">
                  <c:v>2700</c:v>
                </c:pt>
                <c:pt idx="16">
                  <c:v>2800</c:v>
                </c:pt>
                <c:pt idx="17">
                  <c:v>2800</c:v>
                </c:pt>
                <c:pt idx="18">
                  <c:v>2900</c:v>
                </c:pt>
                <c:pt idx="19">
                  <c:v>2900</c:v>
                </c:pt>
                <c:pt idx="20">
                  <c:v>3000</c:v>
                </c:pt>
                <c:pt idx="21">
                  <c:v>3100</c:v>
                </c:pt>
                <c:pt idx="22">
                  <c:v>3200</c:v>
                </c:pt>
                <c:pt idx="23">
                  <c:v>3300</c:v>
                </c:pt>
                <c:pt idx="24">
                  <c:v>3400</c:v>
                </c:pt>
                <c:pt idx="25">
                  <c:v>3500</c:v>
                </c:pt>
                <c:pt idx="26">
                  <c:v>3600</c:v>
                </c:pt>
                <c:pt idx="27">
                  <c:v>3700</c:v>
                </c:pt>
              </c:numCache>
            </c:numRef>
          </c:yVal>
          <c:smooth val="0"/>
        </c:ser>
        <c:dLbls>
          <c:showLegendKey val="0"/>
          <c:showVal val="0"/>
          <c:showCatName val="0"/>
          <c:showSerName val="0"/>
          <c:showPercent val="0"/>
          <c:showBubbleSize val="0"/>
        </c:dLbls>
        <c:axId val="1155369016"/>
        <c:axId val="1155369800"/>
      </c:scatterChart>
      <c:valAx>
        <c:axId val="1155369016"/>
        <c:scaling>
          <c:orientation val="minMax"/>
          <c:max val="3.0000000000000002E-2"/>
          <c:min val="1.0000000000000004E-2"/>
        </c:scaling>
        <c:delete val="0"/>
        <c:axPos val="t"/>
        <c:title>
          <c:tx>
            <c:rich>
              <a:bodyPr/>
              <a:lstStyle/>
              <a:p>
                <a:pPr>
                  <a:defRPr lang="en-US" b="1"/>
                </a:pPr>
                <a:r>
                  <a:rPr lang="el-GR" b="1"/>
                  <a:t>ρ</a:t>
                </a:r>
                <a:r>
                  <a:rPr lang="uk-UA" b="1"/>
                  <a:t>в, Омм</a:t>
                </a:r>
              </a:p>
            </c:rich>
          </c:tx>
          <c:layout>
            <c:manualLayout>
              <c:xMode val="edge"/>
              <c:yMode val="edge"/>
              <c:x val="0.82319544563971792"/>
              <c:y val="4.5532507617991407E-4"/>
            </c:manualLayout>
          </c:layout>
          <c:overlay val="0"/>
          <c:spPr>
            <a:noFill/>
            <a:ln w="25400">
              <a:noFill/>
            </a:ln>
          </c:spPr>
        </c:title>
        <c:numFmt formatCode="0.000" sourceLinked="0"/>
        <c:majorTickMark val="out"/>
        <c:minorTickMark val="none"/>
        <c:tickLblPos val="nextTo"/>
        <c:spPr>
          <a:ln w="3175">
            <a:solidFill>
              <a:srgbClr val="000000"/>
            </a:solidFill>
            <a:prstDash val="solid"/>
          </a:ln>
        </c:spPr>
        <c:txPr>
          <a:bodyPr rot="0" vert="horz"/>
          <a:lstStyle/>
          <a:p>
            <a:pPr>
              <a:defRPr lang="en-US"/>
            </a:pPr>
            <a:endParaRPr lang="ru-RU"/>
          </a:p>
        </c:txPr>
        <c:crossAx val="1155369800"/>
        <c:crossesAt val="1400"/>
        <c:crossBetween val="midCat"/>
        <c:majorUnit val="5.0000000000000018E-3"/>
        <c:minorUnit val="1.0000000000000005E-3"/>
      </c:valAx>
      <c:valAx>
        <c:axId val="1155369800"/>
        <c:scaling>
          <c:orientation val="maxMin"/>
          <c:max val="3700"/>
          <c:min val="1400"/>
        </c:scaling>
        <c:delete val="0"/>
        <c:axPos val="l"/>
        <c:title>
          <c:tx>
            <c:rich>
              <a:bodyPr rot="0" vert="horz"/>
              <a:lstStyle/>
              <a:p>
                <a:pPr algn="ctr">
                  <a:defRPr lang="en-US" b="1"/>
                </a:pPr>
                <a:r>
                  <a:rPr lang="en-US" b="1"/>
                  <a:t>H, </a:t>
                </a:r>
                <a:r>
                  <a:rPr lang="uk-UA" b="1"/>
                  <a:t>м</a:t>
                </a:r>
              </a:p>
            </c:rich>
          </c:tx>
          <c:layout>
            <c:manualLayout>
              <c:xMode val="edge"/>
              <c:yMode val="edge"/>
              <c:x val="2.7136150234741783E-2"/>
              <c:y val="0.94111881410623344"/>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en-US"/>
            </a:pPr>
            <a:endParaRPr lang="ru-RU"/>
          </a:p>
        </c:txPr>
        <c:crossAx val="1155369016"/>
        <c:crosses val="autoZero"/>
        <c:crossBetween val="midCat"/>
        <c:majorUnit val="200"/>
        <c:minorUnit val="40"/>
      </c:valAx>
      <c:spPr>
        <a:noFill/>
        <a:ln w="25400">
          <a:noFill/>
        </a:ln>
      </c:spPr>
    </c:plotArea>
    <c:plotVisOnly val="1"/>
    <c:dispBlanksAs val="gap"/>
    <c:showDLblsOverMax val="0"/>
  </c:chart>
  <c:spPr>
    <a:solidFill>
      <a:srgbClr val="FFFFFF"/>
    </a:solidFill>
    <a:ln w="9525">
      <a:noFill/>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561985847175464"/>
          <c:y val="8.3870967741935504E-2"/>
          <c:w val="0.80227131502555138"/>
          <c:h val="0.84258117602140625"/>
        </c:manualLayout>
      </c:layout>
      <c:scatterChart>
        <c:scatterStyle val="lineMarker"/>
        <c:varyColors val="0"/>
        <c:ser>
          <c:idx val="0"/>
          <c:order val="0"/>
          <c:spPr>
            <a:ln w="25400">
              <a:solidFill>
                <a:srgbClr val="000000"/>
              </a:solidFill>
              <a:prstDash val="solid"/>
            </a:ln>
          </c:spPr>
          <c:marker>
            <c:symbol val="diamond"/>
            <c:size val="2"/>
            <c:spPr>
              <a:solidFill>
                <a:srgbClr val="000080"/>
              </a:solidFill>
              <a:ln>
                <a:solidFill>
                  <a:srgbClr val="000080"/>
                </a:solidFill>
                <a:prstDash val="solid"/>
              </a:ln>
            </c:spPr>
          </c:marker>
          <c:xVal>
            <c:numRef>
              <c:f>'Графік в звіт'!$U$2:$U$71</c:f>
              <c:numCache>
                <c:formatCode>0.0</c:formatCode>
                <c:ptCount val="70"/>
                <c:pt idx="0">
                  <c:v>17.087999999999994</c:v>
                </c:pt>
                <c:pt idx="1">
                  <c:v>17.155000000000001</c:v>
                </c:pt>
                <c:pt idx="2">
                  <c:v>17.773</c:v>
                </c:pt>
                <c:pt idx="3">
                  <c:v>18.629000000000001</c:v>
                </c:pt>
                <c:pt idx="4">
                  <c:v>19.108000000000001</c:v>
                </c:pt>
                <c:pt idx="5">
                  <c:v>19.405999999999988</c:v>
                </c:pt>
                <c:pt idx="6">
                  <c:v>20.701000000000001</c:v>
                </c:pt>
                <c:pt idx="7">
                  <c:v>21.753</c:v>
                </c:pt>
                <c:pt idx="8">
                  <c:v>22.745999999999988</c:v>
                </c:pt>
                <c:pt idx="9">
                  <c:v>23.635999999999999</c:v>
                </c:pt>
                <c:pt idx="10">
                  <c:v>24.530999999999999</c:v>
                </c:pt>
                <c:pt idx="11">
                  <c:v>25.338000000000001</c:v>
                </c:pt>
                <c:pt idx="12">
                  <c:v>26.399000000000001</c:v>
                </c:pt>
                <c:pt idx="13">
                  <c:v>27.123000000000001</c:v>
                </c:pt>
                <c:pt idx="14">
                  <c:v>27.841000000000001</c:v>
                </c:pt>
                <c:pt idx="15">
                  <c:v>28.69</c:v>
                </c:pt>
                <c:pt idx="16">
                  <c:v>28.704000000000001</c:v>
                </c:pt>
                <c:pt idx="17">
                  <c:v>29.213999999999999</c:v>
                </c:pt>
                <c:pt idx="18">
                  <c:v>30</c:v>
                </c:pt>
                <c:pt idx="19">
                  <c:v>30.74</c:v>
                </c:pt>
                <c:pt idx="20">
                  <c:v>31.399000000000001</c:v>
                </c:pt>
                <c:pt idx="21">
                  <c:v>32.225000000000016</c:v>
                </c:pt>
                <c:pt idx="22">
                  <c:v>33.208000000000013</c:v>
                </c:pt>
                <c:pt idx="23">
                  <c:v>33.297000000000011</c:v>
                </c:pt>
                <c:pt idx="24">
                  <c:v>33.969000000000001</c:v>
                </c:pt>
                <c:pt idx="25">
                  <c:v>34.715000000000003</c:v>
                </c:pt>
                <c:pt idx="26">
                  <c:v>35.61</c:v>
                </c:pt>
                <c:pt idx="27">
                  <c:v>36.316999999999993</c:v>
                </c:pt>
                <c:pt idx="28">
                  <c:v>37.175000000000011</c:v>
                </c:pt>
                <c:pt idx="29">
                  <c:v>38.181000000000004</c:v>
                </c:pt>
                <c:pt idx="30">
                  <c:v>39.335000000000001</c:v>
                </c:pt>
                <c:pt idx="31">
                  <c:v>40.261000000000003</c:v>
                </c:pt>
                <c:pt idx="32">
                  <c:v>41.316000000000003</c:v>
                </c:pt>
                <c:pt idx="33">
                  <c:v>42.501000000000005</c:v>
                </c:pt>
                <c:pt idx="34">
                  <c:v>43.67</c:v>
                </c:pt>
                <c:pt idx="35">
                  <c:v>44.729000000000013</c:v>
                </c:pt>
                <c:pt idx="36">
                  <c:v>45.829000000000001</c:v>
                </c:pt>
                <c:pt idx="37">
                  <c:v>47.425000000000011</c:v>
                </c:pt>
                <c:pt idx="38">
                  <c:v>47.808</c:v>
                </c:pt>
                <c:pt idx="39">
                  <c:v>48.725000000000016</c:v>
                </c:pt>
                <c:pt idx="40">
                  <c:v>49.999000000000002</c:v>
                </c:pt>
                <c:pt idx="41">
                  <c:v>51.272000000000013</c:v>
                </c:pt>
                <c:pt idx="42">
                  <c:v>52.139000000000003</c:v>
                </c:pt>
                <c:pt idx="43">
                  <c:v>53.492000000000012</c:v>
                </c:pt>
                <c:pt idx="44">
                  <c:v>55.061</c:v>
                </c:pt>
                <c:pt idx="45">
                  <c:v>56.609000000000002</c:v>
                </c:pt>
                <c:pt idx="46">
                  <c:v>57.54</c:v>
                </c:pt>
                <c:pt idx="47">
                  <c:v>59.164000000000001</c:v>
                </c:pt>
                <c:pt idx="48">
                  <c:v>60.447000000000003</c:v>
                </c:pt>
                <c:pt idx="49">
                  <c:v>61.844999999999999</c:v>
                </c:pt>
                <c:pt idx="50">
                  <c:v>63.321000000000005</c:v>
                </c:pt>
                <c:pt idx="51">
                  <c:v>64.736999999999995</c:v>
                </c:pt>
                <c:pt idx="52">
                  <c:v>66.081999999999994</c:v>
                </c:pt>
                <c:pt idx="53">
                  <c:v>67.052999999999983</c:v>
                </c:pt>
                <c:pt idx="54">
                  <c:v>67.040999999999997</c:v>
                </c:pt>
                <c:pt idx="55">
                  <c:v>67.903999999999996</c:v>
                </c:pt>
                <c:pt idx="56">
                  <c:v>68.784000000000006</c:v>
                </c:pt>
                <c:pt idx="57">
                  <c:v>69.56</c:v>
                </c:pt>
                <c:pt idx="58">
                  <c:v>70.501999999999995</c:v>
                </c:pt>
                <c:pt idx="59">
                  <c:v>71.397000000000006</c:v>
                </c:pt>
                <c:pt idx="60">
                  <c:v>71.501000000000005</c:v>
                </c:pt>
                <c:pt idx="61">
                  <c:v>72.513000000000005</c:v>
                </c:pt>
                <c:pt idx="62">
                  <c:v>73.587000000000003</c:v>
                </c:pt>
                <c:pt idx="63">
                  <c:v>74.7</c:v>
                </c:pt>
                <c:pt idx="64">
                  <c:v>75.742999999999995</c:v>
                </c:pt>
                <c:pt idx="65">
                  <c:v>75.903999999999996</c:v>
                </c:pt>
                <c:pt idx="66">
                  <c:v>77.100999999999999</c:v>
                </c:pt>
                <c:pt idx="67">
                  <c:v>78.521000000000001</c:v>
                </c:pt>
                <c:pt idx="68">
                  <c:v>79.933999999999997</c:v>
                </c:pt>
                <c:pt idx="69">
                  <c:v>80.867999999999995</c:v>
                </c:pt>
              </c:numCache>
            </c:numRef>
          </c:xVal>
          <c:yVal>
            <c:numRef>
              <c:f>'Графік в звіт'!$T$2:$T$71</c:f>
              <c:numCache>
                <c:formatCode>0</c:formatCode>
                <c:ptCount val="70"/>
                <c:pt idx="0">
                  <c:v>5</c:v>
                </c:pt>
                <c:pt idx="1">
                  <c:v>50</c:v>
                </c:pt>
                <c:pt idx="2">
                  <c:v>95</c:v>
                </c:pt>
                <c:pt idx="3">
                  <c:v>140</c:v>
                </c:pt>
                <c:pt idx="4">
                  <c:v>185</c:v>
                </c:pt>
                <c:pt idx="5">
                  <c:v>230</c:v>
                </c:pt>
                <c:pt idx="6">
                  <c:v>275</c:v>
                </c:pt>
                <c:pt idx="7">
                  <c:v>320</c:v>
                </c:pt>
                <c:pt idx="8">
                  <c:v>365</c:v>
                </c:pt>
                <c:pt idx="9">
                  <c:v>410</c:v>
                </c:pt>
                <c:pt idx="10">
                  <c:v>455</c:v>
                </c:pt>
                <c:pt idx="11">
                  <c:v>500</c:v>
                </c:pt>
                <c:pt idx="12">
                  <c:v>545</c:v>
                </c:pt>
                <c:pt idx="13">
                  <c:v>590</c:v>
                </c:pt>
                <c:pt idx="14">
                  <c:v>635</c:v>
                </c:pt>
                <c:pt idx="15">
                  <c:v>680</c:v>
                </c:pt>
                <c:pt idx="16">
                  <c:v>725</c:v>
                </c:pt>
                <c:pt idx="17">
                  <c:v>770</c:v>
                </c:pt>
                <c:pt idx="18">
                  <c:v>815</c:v>
                </c:pt>
                <c:pt idx="19">
                  <c:v>860</c:v>
                </c:pt>
                <c:pt idx="20">
                  <c:v>905</c:v>
                </c:pt>
                <c:pt idx="21">
                  <c:v>950</c:v>
                </c:pt>
                <c:pt idx="22">
                  <c:v>995</c:v>
                </c:pt>
                <c:pt idx="23">
                  <c:v>1040</c:v>
                </c:pt>
                <c:pt idx="24">
                  <c:v>1085</c:v>
                </c:pt>
                <c:pt idx="25">
                  <c:v>1130</c:v>
                </c:pt>
                <c:pt idx="26">
                  <c:v>1175</c:v>
                </c:pt>
                <c:pt idx="27">
                  <c:v>1220</c:v>
                </c:pt>
                <c:pt idx="28">
                  <c:v>1265</c:v>
                </c:pt>
                <c:pt idx="29">
                  <c:v>1310</c:v>
                </c:pt>
                <c:pt idx="30">
                  <c:v>1355</c:v>
                </c:pt>
                <c:pt idx="31">
                  <c:v>1400</c:v>
                </c:pt>
                <c:pt idx="32">
                  <c:v>1445</c:v>
                </c:pt>
                <c:pt idx="33">
                  <c:v>1490</c:v>
                </c:pt>
                <c:pt idx="34">
                  <c:v>1535</c:v>
                </c:pt>
                <c:pt idx="35">
                  <c:v>1580</c:v>
                </c:pt>
                <c:pt idx="36">
                  <c:v>1625</c:v>
                </c:pt>
                <c:pt idx="37">
                  <c:v>1670</c:v>
                </c:pt>
                <c:pt idx="38">
                  <c:v>1715</c:v>
                </c:pt>
                <c:pt idx="39">
                  <c:v>1760</c:v>
                </c:pt>
                <c:pt idx="40">
                  <c:v>1805</c:v>
                </c:pt>
                <c:pt idx="41">
                  <c:v>1850</c:v>
                </c:pt>
                <c:pt idx="42">
                  <c:v>1895</c:v>
                </c:pt>
                <c:pt idx="43">
                  <c:v>1940</c:v>
                </c:pt>
                <c:pt idx="44">
                  <c:v>1985</c:v>
                </c:pt>
                <c:pt idx="45">
                  <c:v>2030</c:v>
                </c:pt>
                <c:pt idx="46">
                  <c:v>2075</c:v>
                </c:pt>
                <c:pt idx="47">
                  <c:v>2120</c:v>
                </c:pt>
                <c:pt idx="48">
                  <c:v>2165</c:v>
                </c:pt>
                <c:pt idx="49">
                  <c:v>2210</c:v>
                </c:pt>
                <c:pt idx="50">
                  <c:v>2255</c:v>
                </c:pt>
                <c:pt idx="51">
                  <c:v>2300</c:v>
                </c:pt>
                <c:pt idx="52">
                  <c:v>2345</c:v>
                </c:pt>
                <c:pt idx="53">
                  <c:v>2390</c:v>
                </c:pt>
                <c:pt idx="54">
                  <c:v>2435</c:v>
                </c:pt>
                <c:pt idx="55">
                  <c:v>2480</c:v>
                </c:pt>
                <c:pt idx="56">
                  <c:v>2525</c:v>
                </c:pt>
                <c:pt idx="57">
                  <c:v>2570</c:v>
                </c:pt>
                <c:pt idx="58">
                  <c:v>2615</c:v>
                </c:pt>
                <c:pt idx="59">
                  <c:v>2660</c:v>
                </c:pt>
                <c:pt idx="60">
                  <c:v>2705</c:v>
                </c:pt>
                <c:pt idx="61">
                  <c:v>2750</c:v>
                </c:pt>
                <c:pt idx="62">
                  <c:v>2795</c:v>
                </c:pt>
                <c:pt idx="63">
                  <c:v>2840</c:v>
                </c:pt>
                <c:pt idx="64">
                  <c:v>2885</c:v>
                </c:pt>
                <c:pt idx="65">
                  <c:v>2930</c:v>
                </c:pt>
                <c:pt idx="66">
                  <c:v>2975</c:v>
                </c:pt>
                <c:pt idx="67">
                  <c:v>3020</c:v>
                </c:pt>
                <c:pt idx="68">
                  <c:v>3065</c:v>
                </c:pt>
                <c:pt idx="69">
                  <c:v>3110</c:v>
                </c:pt>
              </c:numCache>
            </c:numRef>
          </c:yVal>
          <c:smooth val="0"/>
        </c:ser>
        <c:dLbls>
          <c:showLegendKey val="0"/>
          <c:showVal val="0"/>
          <c:showCatName val="0"/>
          <c:showSerName val="0"/>
          <c:showPercent val="0"/>
          <c:showBubbleSize val="0"/>
        </c:dLbls>
        <c:axId val="1155376072"/>
        <c:axId val="1155375680"/>
      </c:scatterChart>
      <c:valAx>
        <c:axId val="1155376072"/>
        <c:scaling>
          <c:orientation val="minMax"/>
          <c:max val="100"/>
          <c:min val="0"/>
        </c:scaling>
        <c:delete val="0"/>
        <c:axPos val="t"/>
        <c:majorGridlines>
          <c:spPr>
            <a:ln w="3175">
              <a:solidFill>
                <a:srgbClr val="000000"/>
              </a:solidFill>
              <a:prstDash val="solid"/>
            </a:ln>
          </c:spPr>
        </c:majorGridlines>
        <c:title>
          <c:tx>
            <c:rich>
              <a:bodyPr/>
              <a:lstStyle/>
              <a:p>
                <a:pPr>
                  <a:defRPr lang="en-US" sz="1400" b="1" i="0" u="none" strike="noStrike" baseline="0">
                    <a:solidFill>
                      <a:srgbClr val="000000"/>
                    </a:solidFill>
                    <a:latin typeface="Times New Roman"/>
                    <a:ea typeface="Times New Roman"/>
                    <a:cs typeface="Times New Roman"/>
                  </a:defRPr>
                </a:pPr>
                <a:r>
                  <a:rPr lang="uk-UA" sz="1400" b="1" i="0" u="none" strike="noStrike" baseline="0">
                    <a:solidFill>
                      <a:srgbClr val="000000"/>
                    </a:solidFill>
                    <a:latin typeface="Times New Roman"/>
                    <a:cs typeface="Times New Roman"/>
                  </a:rPr>
                  <a:t>Т, </a:t>
                </a:r>
                <a:r>
                  <a:rPr lang="uk-UA" sz="1400" b="1" i="0" u="none" strike="noStrike" baseline="30000">
                    <a:solidFill>
                      <a:srgbClr val="000000"/>
                    </a:solidFill>
                    <a:latin typeface="Times New Roman"/>
                    <a:cs typeface="Times New Roman"/>
                  </a:rPr>
                  <a:t>о</a:t>
                </a:r>
                <a:r>
                  <a:rPr lang="uk-UA" sz="1400" b="1" i="0" u="none" strike="noStrike" baseline="0">
                    <a:solidFill>
                      <a:srgbClr val="000000"/>
                    </a:solidFill>
                    <a:latin typeface="Times New Roman"/>
                    <a:cs typeface="Times New Roman"/>
                  </a:rPr>
                  <a:t>С</a:t>
                </a:r>
              </a:p>
            </c:rich>
          </c:tx>
          <c:layout>
            <c:manualLayout>
              <c:xMode val="edge"/>
              <c:yMode val="edge"/>
              <c:x val="0.88060265435018525"/>
              <c:y val="6.021505376344086E-3"/>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en-US" sz="1400" b="0" i="0" u="none" strike="noStrike" baseline="0">
                <a:solidFill>
                  <a:srgbClr val="000000"/>
                </a:solidFill>
                <a:latin typeface="Times New Roman"/>
                <a:ea typeface="Times New Roman"/>
                <a:cs typeface="Times New Roman"/>
              </a:defRPr>
            </a:pPr>
            <a:endParaRPr lang="ru-RU"/>
          </a:p>
        </c:txPr>
        <c:crossAx val="1155375680"/>
        <c:crosses val="autoZero"/>
        <c:crossBetween val="midCat"/>
        <c:majorUnit val="10"/>
        <c:minorUnit val="10"/>
      </c:valAx>
      <c:valAx>
        <c:axId val="1155375680"/>
        <c:scaling>
          <c:orientation val="maxMin"/>
          <c:max val="4000"/>
          <c:min val="0"/>
        </c:scaling>
        <c:delete val="0"/>
        <c:axPos val="l"/>
        <c:majorGridlines>
          <c:spPr>
            <a:ln w="3175">
              <a:solidFill>
                <a:srgbClr val="000000"/>
              </a:solidFill>
              <a:prstDash val="solid"/>
            </a:ln>
          </c:spPr>
        </c:majorGridlines>
        <c:title>
          <c:tx>
            <c:rich>
              <a:bodyPr rot="0" vert="horz"/>
              <a:lstStyle/>
              <a:p>
                <a:pPr algn="ctr">
                  <a:defRPr lang="en-US" sz="1400" b="1" i="0" u="none" strike="noStrike" baseline="0">
                    <a:solidFill>
                      <a:srgbClr val="000000"/>
                    </a:solidFill>
                    <a:latin typeface="Times New Roman"/>
                    <a:ea typeface="Times New Roman"/>
                    <a:cs typeface="Times New Roman"/>
                  </a:defRPr>
                </a:pPr>
                <a:r>
                  <a:rPr lang="uk-UA" b="1" i="0"/>
                  <a:t>Н, м</a:t>
                </a:r>
              </a:p>
            </c:rich>
          </c:tx>
          <c:layout>
            <c:manualLayout>
              <c:xMode val="edge"/>
              <c:yMode val="edge"/>
              <c:x val="5.5921052631578934E-2"/>
              <c:y val="0.94967801769028393"/>
            </c:manualLayout>
          </c:layout>
          <c:overlay val="0"/>
          <c:spPr>
            <a:noFill/>
            <a:ln w="25400">
              <a:noFill/>
            </a:ln>
          </c:spPr>
        </c:title>
        <c:numFmt formatCode="0" sourceLinked="1"/>
        <c:majorTickMark val="out"/>
        <c:minorTickMark val="none"/>
        <c:tickLblPos val="nextTo"/>
        <c:spPr>
          <a:ln w="3175">
            <a:solidFill>
              <a:srgbClr val="000000"/>
            </a:solidFill>
            <a:prstDash val="solid"/>
          </a:ln>
        </c:spPr>
        <c:txPr>
          <a:bodyPr rot="0" vert="horz"/>
          <a:lstStyle/>
          <a:p>
            <a:pPr>
              <a:defRPr lang="en-US" sz="1400" b="0" i="0" u="none" strike="noStrike" baseline="0">
                <a:solidFill>
                  <a:srgbClr val="000000"/>
                </a:solidFill>
                <a:latin typeface="Times New Roman"/>
                <a:ea typeface="Times New Roman"/>
                <a:cs typeface="Times New Roman"/>
              </a:defRPr>
            </a:pPr>
            <a:endParaRPr lang="ru-RU"/>
          </a:p>
        </c:txPr>
        <c:crossAx val="1155376072"/>
        <c:crosses val="autoZero"/>
        <c:crossBetween val="midCat"/>
        <c:majorUnit val="500"/>
        <c:minorUnit val="50"/>
      </c:valAx>
      <c:spPr>
        <a:noFill/>
        <a:ln w="25400">
          <a:noFill/>
        </a:ln>
      </c:spPr>
    </c:plotArea>
    <c:plotVisOnly val="1"/>
    <c:dispBlanksAs val="gap"/>
    <c:showDLblsOverMax val="0"/>
  </c:chart>
  <c:spPr>
    <a:solidFill>
      <a:srgbClr val="FFFFFF"/>
    </a:solidFill>
    <a:ln w="9525">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4356539353437284E-2"/>
          <c:y val="7.5630355543093955E-2"/>
          <c:w val="0.81683299948593391"/>
          <c:h val="0.8109254788787299"/>
        </c:manualLayout>
      </c:layout>
      <c:scatterChart>
        <c:scatterStyle val="lineMarker"/>
        <c:varyColors val="0"/>
        <c:ser>
          <c:idx val="0"/>
          <c:order val="0"/>
          <c:spPr>
            <a:ln w="28575">
              <a:noFill/>
            </a:ln>
          </c:spPr>
          <c:marker>
            <c:symbol val="diamond"/>
            <c:size val="5"/>
            <c:spPr>
              <a:solidFill>
                <a:srgbClr val="000080"/>
              </a:solidFill>
              <a:ln>
                <a:solidFill>
                  <a:srgbClr val="000080"/>
                </a:solidFill>
                <a:prstDash val="solid"/>
              </a:ln>
            </c:spPr>
          </c:marker>
          <c:xVal>
            <c:numRef>
              <c:f>'В-12'!$FO$8:$FO$56</c:f>
              <c:numCache>
                <c:formatCode>General</c:formatCode>
                <c:ptCount val="49"/>
                <c:pt idx="0">
                  <c:v>22.8</c:v>
                </c:pt>
                <c:pt idx="1">
                  <c:v>23.2</c:v>
                </c:pt>
                <c:pt idx="2">
                  <c:v>18.2</c:v>
                </c:pt>
                <c:pt idx="3">
                  <c:v>21.1</c:v>
                </c:pt>
                <c:pt idx="4">
                  <c:v>11</c:v>
                </c:pt>
                <c:pt idx="5">
                  <c:v>14.1</c:v>
                </c:pt>
                <c:pt idx="6">
                  <c:v>22.8</c:v>
                </c:pt>
                <c:pt idx="7">
                  <c:v>7.7</c:v>
                </c:pt>
                <c:pt idx="8">
                  <c:v>4.6099999999999985</c:v>
                </c:pt>
                <c:pt idx="9">
                  <c:v>18.920000000000002</c:v>
                </c:pt>
                <c:pt idx="10">
                  <c:v>19.18</c:v>
                </c:pt>
                <c:pt idx="11">
                  <c:v>4.6099999999999985</c:v>
                </c:pt>
                <c:pt idx="12">
                  <c:v>4.6099999999999985</c:v>
                </c:pt>
                <c:pt idx="13">
                  <c:v>4.6099999999999985</c:v>
                </c:pt>
                <c:pt idx="14">
                  <c:v>2.65</c:v>
                </c:pt>
                <c:pt idx="15">
                  <c:v>2.6</c:v>
                </c:pt>
                <c:pt idx="16">
                  <c:v>21.9</c:v>
                </c:pt>
                <c:pt idx="17">
                  <c:v>15.1</c:v>
                </c:pt>
                <c:pt idx="18">
                  <c:v>16.399999999999999</c:v>
                </c:pt>
                <c:pt idx="19">
                  <c:v>7.7</c:v>
                </c:pt>
                <c:pt idx="20">
                  <c:v>11</c:v>
                </c:pt>
                <c:pt idx="21">
                  <c:v>17.3</c:v>
                </c:pt>
                <c:pt idx="22">
                  <c:v>9.8000000000000007</c:v>
                </c:pt>
                <c:pt idx="23">
                  <c:v>15.7</c:v>
                </c:pt>
                <c:pt idx="24">
                  <c:v>14.9</c:v>
                </c:pt>
                <c:pt idx="25">
                  <c:v>18.7</c:v>
                </c:pt>
                <c:pt idx="26">
                  <c:v>18.3</c:v>
                </c:pt>
                <c:pt idx="27">
                  <c:v>16.399999999999999</c:v>
                </c:pt>
                <c:pt idx="28">
                  <c:v>13.1</c:v>
                </c:pt>
                <c:pt idx="29">
                  <c:v>17.899999999999999</c:v>
                </c:pt>
                <c:pt idx="30">
                  <c:v>19.8</c:v>
                </c:pt>
                <c:pt idx="31">
                  <c:v>19.5</c:v>
                </c:pt>
                <c:pt idx="32">
                  <c:v>24.2</c:v>
                </c:pt>
                <c:pt idx="33">
                  <c:v>21.06</c:v>
                </c:pt>
                <c:pt idx="34">
                  <c:v>6.1</c:v>
                </c:pt>
                <c:pt idx="35">
                  <c:v>11</c:v>
                </c:pt>
                <c:pt idx="36">
                  <c:v>7.7</c:v>
                </c:pt>
                <c:pt idx="37">
                  <c:v>7.7</c:v>
                </c:pt>
                <c:pt idx="38">
                  <c:v>19.600000000000001</c:v>
                </c:pt>
                <c:pt idx="39">
                  <c:v>18.8</c:v>
                </c:pt>
                <c:pt idx="40">
                  <c:v>18.7</c:v>
                </c:pt>
                <c:pt idx="41">
                  <c:v>7.7</c:v>
                </c:pt>
                <c:pt idx="42">
                  <c:v>7.7</c:v>
                </c:pt>
                <c:pt idx="43">
                  <c:v>16.899999999999999</c:v>
                </c:pt>
                <c:pt idx="44">
                  <c:v>18.8</c:v>
                </c:pt>
                <c:pt idx="45">
                  <c:v>8</c:v>
                </c:pt>
                <c:pt idx="46">
                  <c:v>20.3</c:v>
                </c:pt>
                <c:pt idx="47">
                  <c:v>19.8</c:v>
                </c:pt>
              </c:numCache>
            </c:numRef>
          </c:xVal>
          <c:yVal>
            <c:numRef>
              <c:f>'В-12'!$FQ$8:$FQ$56</c:f>
              <c:numCache>
                <c:formatCode>General</c:formatCode>
                <c:ptCount val="49"/>
                <c:pt idx="0">
                  <c:v>0.96000000000000019</c:v>
                </c:pt>
                <c:pt idx="1">
                  <c:v>0.94000000000000017</c:v>
                </c:pt>
                <c:pt idx="2">
                  <c:v>0.84000000000000019</c:v>
                </c:pt>
                <c:pt idx="3">
                  <c:v>1</c:v>
                </c:pt>
                <c:pt idx="4">
                  <c:v>0.3000000000000001</c:v>
                </c:pt>
                <c:pt idx="5">
                  <c:v>0.54</c:v>
                </c:pt>
                <c:pt idx="6">
                  <c:v>1</c:v>
                </c:pt>
                <c:pt idx="7">
                  <c:v>0.2</c:v>
                </c:pt>
                <c:pt idx="8">
                  <c:v>8.0000000000000029E-2</c:v>
                </c:pt>
                <c:pt idx="9">
                  <c:v>0.82000000000000017</c:v>
                </c:pt>
                <c:pt idx="10">
                  <c:v>0.91</c:v>
                </c:pt>
                <c:pt idx="11">
                  <c:v>8.0000000000000029E-2</c:v>
                </c:pt>
                <c:pt idx="12">
                  <c:v>8.0000000000000029E-2</c:v>
                </c:pt>
                <c:pt idx="13">
                  <c:v>8.0000000000000029E-2</c:v>
                </c:pt>
                <c:pt idx="14">
                  <c:v>1.0000000000000004E-2</c:v>
                </c:pt>
                <c:pt idx="15">
                  <c:v>0.05</c:v>
                </c:pt>
                <c:pt idx="16">
                  <c:v>0.91</c:v>
                </c:pt>
                <c:pt idx="17">
                  <c:v>0.66000000000000025</c:v>
                </c:pt>
                <c:pt idx="18">
                  <c:v>0.76000000000000023</c:v>
                </c:pt>
                <c:pt idx="19">
                  <c:v>0.2</c:v>
                </c:pt>
                <c:pt idx="20">
                  <c:v>0.33000000000000013</c:v>
                </c:pt>
                <c:pt idx="21">
                  <c:v>0.83000000000000018</c:v>
                </c:pt>
                <c:pt idx="22">
                  <c:v>0.25</c:v>
                </c:pt>
                <c:pt idx="23">
                  <c:v>0.66000000000000025</c:v>
                </c:pt>
                <c:pt idx="24">
                  <c:v>0.6000000000000002</c:v>
                </c:pt>
                <c:pt idx="25">
                  <c:v>0.83000000000000018</c:v>
                </c:pt>
                <c:pt idx="26">
                  <c:v>0.88</c:v>
                </c:pt>
                <c:pt idx="27">
                  <c:v>0.64000000000000024</c:v>
                </c:pt>
                <c:pt idx="28">
                  <c:v>0.56000000000000005</c:v>
                </c:pt>
                <c:pt idx="29">
                  <c:v>0.96000000000000019</c:v>
                </c:pt>
                <c:pt idx="30">
                  <c:v>0.96000000000000019</c:v>
                </c:pt>
                <c:pt idx="31">
                  <c:v>0.82000000000000017</c:v>
                </c:pt>
                <c:pt idx="32">
                  <c:v>1</c:v>
                </c:pt>
                <c:pt idx="33">
                  <c:v>1</c:v>
                </c:pt>
                <c:pt idx="34">
                  <c:v>0.17</c:v>
                </c:pt>
                <c:pt idx="35">
                  <c:v>0.2</c:v>
                </c:pt>
                <c:pt idx="36">
                  <c:v>0.2</c:v>
                </c:pt>
                <c:pt idx="37">
                  <c:v>0.2</c:v>
                </c:pt>
                <c:pt idx="38">
                  <c:v>0.98</c:v>
                </c:pt>
                <c:pt idx="39">
                  <c:v>0.9</c:v>
                </c:pt>
                <c:pt idx="40">
                  <c:v>0.98</c:v>
                </c:pt>
                <c:pt idx="41">
                  <c:v>0.2</c:v>
                </c:pt>
                <c:pt idx="42">
                  <c:v>0.2</c:v>
                </c:pt>
                <c:pt idx="43">
                  <c:v>0.70000000000000018</c:v>
                </c:pt>
                <c:pt idx="44">
                  <c:v>0.82000000000000017</c:v>
                </c:pt>
                <c:pt idx="45">
                  <c:v>0.22</c:v>
                </c:pt>
                <c:pt idx="46">
                  <c:v>0.98</c:v>
                </c:pt>
                <c:pt idx="47">
                  <c:v>0.9700000000000002</c:v>
                </c:pt>
              </c:numCache>
            </c:numRef>
          </c:yVal>
          <c:smooth val="0"/>
        </c:ser>
        <c:ser>
          <c:idx val="1"/>
          <c:order val="1"/>
          <c:spPr>
            <a:ln w="3175">
              <a:solidFill>
                <a:srgbClr val="FFFFFF"/>
              </a:solidFill>
              <a:prstDash val="solid"/>
            </a:ln>
          </c:spPr>
          <c:marker>
            <c:symbol val="square"/>
            <c:size val="5"/>
            <c:spPr>
              <a:solidFill>
                <a:srgbClr val="FFFFFF"/>
              </a:solidFill>
              <a:ln>
                <a:solidFill>
                  <a:srgbClr val="FFFFFF"/>
                </a:solidFill>
                <a:prstDash val="solid"/>
              </a:ln>
            </c:spPr>
          </c:marker>
          <c:trendline>
            <c:spPr>
              <a:ln w="25400">
                <a:solidFill>
                  <a:srgbClr val="000000"/>
                </a:solidFill>
                <a:prstDash val="solid"/>
              </a:ln>
            </c:spPr>
            <c:trendlineType val="linear"/>
            <c:dispRSqr val="1"/>
            <c:dispEq val="1"/>
            <c:trendlineLbl>
              <c:layout>
                <c:manualLayout>
                  <c:x val="-0.34343348455076078"/>
                  <c:y val="9.3837635085612506E-2"/>
                </c:manualLayout>
              </c:layout>
              <c:tx>
                <c:rich>
                  <a:bodyPr/>
                  <a:lstStyle/>
                  <a:p>
                    <a:pPr>
                      <a:defRPr sz="1225" b="1" i="1" u="none" strike="noStrike" baseline="0">
                        <a:solidFill>
                          <a:srgbClr val="000000"/>
                        </a:solidFill>
                        <a:latin typeface="Times New Roman"/>
                        <a:ea typeface="Times New Roman"/>
                        <a:cs typeface="Times New Roman"/>
                      </a:defRPr>
                    </a:pPr>
                    <a:r>
                      <a:rPr lang="el-GR" sz="1225" b="1" i="1" u="none" strike="noStrike" baseline="0">
                        <a:solidFill>
                          <a:srgbClr val="000000"/>
                        </a:solidFill>
                        <a:latin typeface="Times New Roman"/>
                        <a:cs typeface="Times New Roman"/>
                      </a:rPr>
                      <a:t>α</a:t>
                    </a:r>
                    <a:r>
                      <a:rPr lang="uk-UA" sz="1225" b="1" i="1" u="none" strike="noStrike" baseline="-25000">
                        <a:solidFill>
                          <a:srgbClr val="000000"/>
                        </a:solidFill>
                        <a:latin typeface="Times New Roman"/>
                        <a:cs typeface="Times New Roman"/>
                      </a:rPr>
                      <a:t>ПС</a:t>
                    </a:r>
                    <a:r>
                      <a:rPr lang="uk-UA" sz="1225" b="1" i="1" u="none" strike="noStrike" baseline="0">
                        <a:solidFill>
                          <a:srgbClr val="000000"/>
                        </a:solidFill>
                        <a:latin typeface="Times New Roman"/>
                        <a:cs typeface="Times New Roman"/>
                      </a:rPr>
                      <a:t>= 0,054·К</a:t>
                    </a:r>
                    <a:r>
                      <a:rPr lang="uk-UA" sz="1225" b="1" i="1" u="none" strike="noStrike" baseline="-25000">
                        <a:solidFill>
                          <a:srgbClr val="000000"/>
                        </a:solidFill>
                        <a:latin typeface="Times New Roman"/>
                        <a:cs typeface="Times New Roman"/>
                      </a:rPr>
                      <a:t>п</a:t>
                    </a:r>
                    <a:r>
                      <a:rPr lang="uk-UA" sz="1225" b="1" i="1" u="none" strike="noStrike" baseline="30000">
                        <a:solidFill>
                          <a:srgbClr val="000000"/>
                        </a:solidFill>
                        <a:latin typeface="Times New Roman"/>
                        <a:cs typeface="Times New Roman"/>
                      </a:rPr>
                      <a:t>керн </a:t>
                    </a:r>
                    <a:r>
                      <a:rPr lang="uk-UA" sz="1225" b="1" i="1" u="none" strike="noStrike" baseline="0">
                        <a:solidFill>
                          <a:srgbClr val="000000"/>
                        </a:solidFill>
                        <a:latin typeface="Times New Roman"/>
                        <a:cs typeface="Times New Roman"/>
                      </a:rPr>
                      <a:t>- 0,19</a:t>
                    </a:r>
                  </a:p>
                  <a:p>
                    <a:pPr>
                      <a:defRPr sz="1225" b="1" i="1" u="none" strike="noStrike" baseline="0">
                        <a:solidFill>
                          <a:srgbClr val="000000"/>
                        </a:solidFill>
                        <a:latin typeface="Times New Roman"/>
                        <a:ea typeface="Times New Roman"/>
                        <a:cs typeface="Times New Roman"/>
                      </a:defRPr>
                    </a:pPr>
                    <a:r>
                      <a:rPr lang="en-US" sz="1225" b="1" i="1" u="none" strike="noStrike" baseline="0">
                        <a:solidFill>
                          <a:srgbClr val="000000"/>
                        </a:solidFill>
                        <a:latin typeface="Times New Roman"/>
                        <a:cs typeface="Times New Roman"/>
                      </a:rPr>
                      <a:t>r = 87</a:t>
                    </a:r>
                  </a:p>
                  <a:p>
                    <a:pPr>
                      <a:defRPr sz="1225" b="1" i="1" u="none" strike="noStrike" baseline="0">
                        <a:solidFill>
                          <a:srgbClr val="000000"/>
                        </a:solidFill>
                        <a:latin typeface="Times New Roman"/>
                        <a:ea typeface="Times New Roman"/>
                        <a:cs typeface="Times New Roman"/>
                      </a:defRPr>
                    </a:pPr>
                    <a:r>
                      <a:rPr lang="en-US" sz="1225" b="1" i="1" u="none" strike="noStrike" baseline="0">
                        <a:solidFill>
                          <a:srgbClr val="000000"/>
                        </a:solidFill>
                        <a:latin typeface="Times New Roman"/>
                        <a:cs typeface="Times New Roman"/>
                      </a:rPr>
                      <a:t>n=37</a:t>
                    </a:r>
                  </a:p>
                </c:rich>
              </c:tx>
              <c:numFmt formatCode="General" sourceLinked="0"/>
              <c:spPr>
                <a:solidFill>
                  <a:srgbClr val="FFFFFF"/>
                </a:solidFill>
                <a:ln w="25400">
                  <a:noFill/>
                </a:ln>
              </c:spPr>
            </c:trendlineLbl>
          </c:trendline>
          <c:xVal>
            <c:numRef>
              <c:f>'В-12'!$FX$51:$FX$52</c:f>
              <c:numCache>
                <c:formatCode>General</c:formatCode>
                <c:ptCount val="2"/>
                <c:pt idx="0">
                  <c:v>4.424999999999998</c:v>
                </c:pt>
                <c:pt idx="1">
                  <c:v>22</c:v>
                </c:pt>
              </c:numCache>
            </c:numRef>
          </c:xVal>
          <c:yVal>
            <c:numRef>
              <c:f>'В-12'!$FW$51:$FW$52</c:f>
              <c:numCache>
                <c:formatCode>General</c:formatCode>
                <c:ptCount val="2"/>
                <c:pt idx="0">
                  <c:v>0.05</c:v>
                </c:pt>
                <c:pt idx="1">
                  <c:v>1</c:v>
                </c:pt>
              </c:numCache>
            </c:numRef>
          </c:yVal>
          <c:smooth val="0"/>
        </c:ser>
        <c:dLbls>
          <c:showLegendKey val="0"/>
          <c:showVal val="0"/>
          <c:showCatName val="0"/>
          <c:showSerName val="0"/>
          <c:showPercent val="0"/>
          <c:showBubbleSize val="0"/>
        </c:dLbls>
        <c:axId val="1155376464"/>
        <c:axId val="1155377640"/>
      </c:scatterChart>
      <c:valAx>
        <c:axId val="1155376464"/>
        <c:scaling>
          <c:orientation val="minMax"/>
          <c:max val="25"/>
          <c:min val="0"/>
        </c:scaling>
        <c:delete val="0"/>
        <c:axPos val="b"/>
        <c:majorGridlines>
          <c:spPr>
            <a:ln w="3175">
              <a:solidFill>
                <a:srgbClr val="000000"/>
              </a:solidFill>
              <a:prstDash val="solid"/>
            </a:ln>
          </c:spPr>
        </c:majorGridlines>
        <c:title>
          <c:tx>
            <c:rich>
              <a:bodyPr/>
              <a:lstStyle/>
              <a:p>
                <a:pPr>
                  <a:defRPr sz="1200" b="1" i="1" u="none" strike="noStrike" baseline="0">
                    <a:solidFill>
                      <a:srgbClr val="000000"/>
                    </a:solidFill>
                    <a:latin typeface="Times New Roman"/>
                    <a:ea typeface="Times New Roman"/>
                    <a:cs typeface="Times New Roman"/>
                  </a:defRPr>
                </a:pPr>
                <a:r>
                  <a:rPr lang="en-US" sz="1200" b="1" i="1" u="none" strike="noStrike" baseline="0">
                    <a:solidFill>
                      <a:srgbClr val="000000"/>
                    </a:solidFill>
                    <a:latin typeface="Times New Roman"/>
                    <a:cs typeface="Times New Roman"/>
                  </a:rPr>
                  <a:t>K</a:t>
                </a:r>
                <a:r>
                  <a:rPr lang="uk-UA" sz="1200" b="1" i="1" u="none" strike="noStrike" baseline="-25000">
                    <a:solidFill>
                      <a:srgbClr val="000000"/>
                    </a:solidFill>
                    <a:latin typeface="Times New Roman"/>
                    <a:cs typeface="Times New Roman"/>
                  </a:rPr>
                  <a:t>п</a:t>
                </a:r>
                <a:r>
                  <a:rPr lang="uk-UA" sz="1200" b="1" i="1" u="none" strike="noStrike" baseline="30000">
                    <a:solidFill>
                      <a:srgbClr val="000000"/>
                    </a:solidFill>
                    <a:latin typeface="Times New Roman"/>
                    <a:cs typeface="Times New Roman"/>
                  </a:rPr>
                  <a:t>керн</a:t>
                </a:r>
                <a:r>
                  <a:rPr lang="uk-UA" sz="1200" b="1" i="1" u="none" strike="noStrike" baseline="0">
                    <a:solidFill>
                      <a:srgbClr val="000000"/>
                    </a:solidFill>
                    <a:latin typeface="Times New Roman"/>
                    <a:cs typeface="Times New Roman"/>
                  </a:rPr>
                  <a:t>,</a:t>
                </a:r>
              </a:p>
              <a:p>
                <a:pPr>
                  <a:defRPr sz="1200" b="1" i="1" u="none" strike="noStrike" baseline="0">
                    <a:solidFill>
                      <a:srgbClr val="000000"/>
                    </a:solidFill>
                    <a:latin typeface="Times New Roman"/>
                    <a:ea typeface="Times New Roman"/>
                    <a:cs typeface="Times New Roman"/>
                  </a:defRPr>
                </a:pPr>
                <a:r>
                  <a:rPr lang="uk-UA" sz="1200" b="1" i="1" u="none" strike="noStrike" baseline="0">
                    <a:solidFill>
                      <a:srgbClr val="000000"/>
                    </a:solidFill>
                    <a:latin typeface="Times New Roman"/>
                    <a:cs typeface="Times New Roman"/>
                  </a:rPr>
                  <a:t> %</a:t>
                </a:r>
              </a:p>
            </c:rich>
          </c:tx>
          <c:layout>
            <c:manualLayout>
              <c:xMode val="edge"/>
              <c:yMode val="edge"/>
              <c:x val="0.90319170499727142"/>
              <c:y val="0.8954260129248548"/>
            </c:manualLayout>
          </c:layout>
          <c:overlay val="0"/>
          <c:spPr>
            <a:noFill/>
            <a:ln w="25400">
              <a:noFill/>
            </a:ln>
          </c:spPr>
        </c:title>
        <c:numFmt formatCode="General" sourceLinked="1"/>
        <c:majorTickMark val="out"/>
        <c:minorTickMark val="out"/>
        <c:tickLblPos val="nextTo"/>
        <c:spPr>
          <a:ln w="25400">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155377640"/>
        <c:crosses val="autoZero"/>
        <c:crossBetween val="midCat"/>
        <c:majorUnit val="5"/>
        <c:minorUnit val="1"/>
      </c:valAx>
      <c:valAx>
        <c:axId val="1155377640"/>
        <c:scaling>
          <c:orientation val="minMax"/>
          <c:max val="1"/>
        </c:scaling>
        <c:delete val="0"/>
        <c:axPos val="l"/>
        <c:majorGridlines>
          <c:spPr>
            <a:ln w="3175">
              <a:solidFill>
                <a:srgbClr val="000000"/>
              </a:solidFill>
              <a:prstDash val="solid"/>
            </a:ln>
          </c:spPr>
        </c:majorGridlines>
        <c:title>
          <c:tx>
            <c:rich>
              <a:bodyPr rot="0" vert="horz"/>
              <a:lstStyle/>
              <a:p>
                <a:pPr algn="ctr">
                  <a:defRPr sz="1200" b="1" i="1" u="none" strike="noStrike" baseline="0">
                    <a:solidFill>
                      <a:srgbClr val="000000"/>
                    </a:solidFill>
                    <a:latin typeface="Times New Roman"/>
                    <a:ea typeface="Times New Roman"/>
                    <a:cs typeface="Times New Roman"/>
                  </a:defRPr>
                </a:pPr>
                <a:r>
                  <a:rPr lang="el-GR" sz="1200" b="1" i="1" u="none" strike="noStrike" baseline="0">
                    <a:solidFill>
                      <a:srgbClr val="000000"/>
                    </a:solidFill>
                    <a:latin typeface="Times New Roman"/>
                    <a:cs typeface="Times New Roman"/>
                  </a:rPr>
                  <a:t>α</a:t>
                </a:r>
                <a:r>
                  <a:rPr lang="uk-UA" sz="1200" b="1" i="1" u="none" strike="noStrike" baseline="-25000">
                    <a:solidFill>
                      <a:srgbClr val="000000"/>
                    </a:solidFill>
                    <a:latin typeface="Times New Roman"/>
                    <a:cs typeface="Times New Roman"/>
                  </a:rPr>
                  <a:t>ПС</a:t>
                </a:r>
              </a:p>
            </c:rich>
          </c:tx>
          <c:layout>
            <c:manualLayout>
              <c:xMode val="edge"/>
              <c:yMode val="edge"/>
              <c:x val="5.9239715454416381E-3"/>
              <c:y val="1.7740429505135394E-2"/>
            </c:manualLayout>
          </c:layout>
          <c:overlay val="0"/>
          <c:spPr>
            <a:noFill/>
            <a:ln w="25400">
              <a:noFill/>
            </a:ln>
          </c:spPr>
        </c:title>
        <c:numFmt formatCode="General" sourceLinked="1"/>
        <c:majorTickMark val="out"/>
        <c:minorTickMark val="out"/>
        <c:tickLblPos val="nextTo"/>
        <c:spPr>
          <a:ln w="25400">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155376464"/>
        <c:crossesAt val="0"/>
        <c:crossBetween val="midCat"/>
        <c:majorUnit val="0.1"/>
        <c:minorUnit val="2.0000000000000007E-2"/>
      </c:valAx>
      <c:spPr>
        <a:solidFill>
          <a:srgbClr val="FFFFFF"/>
        </a:solid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1200" b="0" i="0" u="none" strike="noStrike" baseline="0">
          <a:solidFill>
            <a:srgbClr val="000000"/>
          </a:solidFill>
          <a:latin typeface="Arial"/>
          <a:ea typeface="Arial"/>
          <a:cs typeface="Arial"/>
        </a:defRPr>
      </a:pPr>
      <a:endParaRPr lang="ru-RU"/>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573425662217752E-2"/>
          <c:y val="5.9423131362907222E-2"/>
          <c:w val="0.85340835055192554"/>
          <c:h val="0.84664129367317842"/>
        </c:manualLayout>
      </c:layout>
      <c:scatterChart>
        <c:scatterStyle val="lineMarker"/>
        <c:varyColors val="0"/>
        <c:ser>
          <c:idx val="0"/>
          <c:order val="0"/>
          <c:tx>
            <c:v>В поверхневих умовах</c:v>
          </c:tx>
          <c:spPr>
            <a:ln w="28575">
              <a:noFill/>
            </a:ln>
          </c:spPr>
          <c:marker>
            <c:symbol val="circle"/>
            <c:size val="4"/>
          </c:marker>
          <c:xVal>
            <c:numRef>
              <c:f>'Ris_5.4'!$C$2:$C$41</c:f>
              <c:numCache>
                <c:formatCode>General</c:formatCode>
                <c:ptCount val="40"/>
                <c:pt idx="0">
                  <c:v>0.14400000000000004</c:v>
                </c:pt>
                <c:pt idx="1">
                  <c:v>0.16900000000000001</c:v>
                </c:pt>
                <c:pt idx="2">
                  <c:v>0.16</c:v>
                </c:pt>
                <c:pt idx="3">
                  <c:v>0.17900000000000005</c:v>
                </c:pt>
                <c:pt idx="4">
                  <c:v>0.19</c:v>
                </c:pt>
                <c:pt idx="5">
                  <c:v>0.161</c:v>
                </c:pt>
                <c:pt idx="6">
                  <c:v>0.18100000000000005</c:v>
                </c:pt>
                <c:pt idx="7">
                  <c:v>0.21000000000000005</c:v>
                </c:pt>
                <c:pt idx="8">
                  <c:v>0.20500000000000004</c:v>
                </c:pt>
                <c:pt idx="9">
                  <c:v>0.24000000000000005</c:v>
                </c:pt>
                <c:pt idx="10">
                  <c:v>0.24000000000000005</c:v>
                </c:pt>
                <c:pt idx="11">
                  <c:v>0.27</c:v>
                </c:pt>
                <c:pt idx="12">
                  <c:v>0.26</c:v>
                </c:pt>
                <c:pt idx="13">
                  <c:v>0.29000000000000009</c:v>
                </c:pt>
                <c:pt idx="14">
                  <c:v>0.29000000000000009</c:v>
                </c:pt>
                <c:pt idx="15">
                  <c:v>0.31000000000000011</c:v>
                </c:pt>
                <c:pt idx="16">
                  <c:v>0.33000000000000013</c:v>
                </c:pt>
                <c:pt idx="17">
                  <c:v>0.3000000000000001</c:v>
                </c:pt>
                <c:pt idx="18">
                  <c:v>0.33000000000000013</c:v>
                </c:pt>
                <c:pt idx="19">
                  <c:v>0.34</c:v>
                </c:pt>
                <c:pt idx="20">
                  <c:v>0.34500000000000008</c:v>
                </c:pt>
                <c:pt idx="21">
                  <c:v>0.3600000000000001</c:v>
                </c:pt>
                <c:pt idx="22">
                  <c:v>0.39000000000000012</c:v>
                </c:pt>
                <c:pt idx="23">
                  <c:v>0.41000000000000009</c:v>
                </c:pt>
                <c:pt idx="24">
                  <c:v>0.44</c:v>
                </c:pt>
                <c:pt idx="25">
                  <c:v>0.48000000000000009</c:v>
                </c:pt>
                <c:pt idx="26">
                  <c:v>0.4900000000000001</c:v>
                </c:pt>
                <c:pt idx="27">
                  <c:v>0.47000000000000008</c:v>
                </c:pt>
                <c:pt idx="28">
                  <c:v>0.4900000000000001</c:v>
                </c:pt>
                <c:pt idx="29">
                  <c:v>0.51</c:v>
                </c:pt>
                <c:pt idx="30">
                  <c:v>0.54</c:v>
                </c:pt>
                <c:pt idx="31">
                  <c:v>0.46</c:v>
                </c:pt>
                <c:pt idx="32">
                  <c:v>0.51</c:v>
                </c:pt>
                <c:pt idx="33">
                  <c:v>0.59</c:v>
                </c:pt>
                <c:pt idx="34">
                  <c:v>0.59</c:v>
                </c:pt>
                <c:pt idx="35">
                  <c:v>0.61000000000000021</c:v>
                </c:pt>
                <c:pt idx="36">
                  <c:v>0.58000000000000007</c:v>
                </c:pt>
                <c:pt idx="37">
                  <c:v>0.54</c:v>
                </c:pt>
                <c:pt idx="38">
                  <c:v>0.75000000000000022</c:v>
                </c:pt>
                <c:pt idx="39">
                  <c:v>0.76000000000000023</c:v>
                </c:pt>
              </c:numCache>
            </c:numRef>
          </c:xVal>
          <c:yVal>
            <c:numRef>
              <c:f>'Ris_5.4'!$B$2:$B$41</c:f>
              <c:numCache>
                <c:formatCode>General</c:formatCode>
                <c:ptCount val="40"/>
                <c:pt idx="0">
                  <c:v>53</c:v>
                </c:pt>
                <c:pt idx="1">
                  <c:v>39</c:v>
                </c:pt>
                <c:pt idx="2">
                  <c:v>36</c:v>
                </c:pt>
                <c:pt idx="3">
                  <c:v>35</c:v>
                </c:pt>
                <c:pt idx="4">
                  <c:v>29</c:v>
                </c:pt>
                <c:pt idx="5">
                  <c:v>28</c:v>
                </c:pt>
                <c:pt idx="6">
                  <c:v>28</c:v>
                </c:pt>
                <c:pt idx="7">
                  <c:v>23</c:v>
                </c:pt>
                <c:pt idx="8">
                  <c:v>22</c:v>
                </c:pt>
                <c:pt idx="9">
                  <c:v>19</c:v>
                </c:pt>
                <c:pt idx="10">
                  <c:v>17</c:v>
                </c:pt>
                <c:pt idx="11">
                  <c:v>14</c:v>
                </c:pt>
                <c:pt idx="12">
                  <c:v>13.9</c:v>
                </c:pt>
                <c:pt idx="13">
                  <c:v>12.1</c:v>
                </c:pt>
                <c:pt idx="14">
                  <c:v>11.2</c:v>
                </c:pt>
                <c:pt idx="15">
                  <c:v>11</c:v>
                </c:pt>
                <c:pt idx="16">
                  <c:v>10.5</c:v>
                </c:pt>
                <c:pt idx="17">
                  <c:v>9.6</c:v>
                </c:pt>
                <c:pt idx="18">
                  <c:v>9.6</c:v>
                </c:pt>
                <c:pt idx="19">
                  <c:v>9.4</c:v>
                </c:pt>
                <c:pt idx="20">
                  <c:v>8.9</c:v>
                </c:pt>
                <c:pt idx="21">
                  <c:v>8.3000000000000007</c:v>
                </c:pt>
                <c:pt idx="22">
                  <c:v>8.3000000000000007</c:v>
                </c:pt>
                <c:pt idx="23">
                  <c:v>6.3</c:v>
                </c:pt>
                <c:pt idx="24">
                  <c:v>5.6</c:v>
                </c:pt>
                <c:pt idx="25">
                  <c:v>5.4</c:v>
                </c:pt>
                <c:pt idx="26">
                  <c:v>5.2</c:v>
                </c:pt>
                <c:pt idx="27">
                  <c:v>4.7</c:v>
                </c:pt>
                <c:pt idx="28">
                  <c:v>4.5999999999999996</c:v>
                </c:pt>
                <c:pt idx="29">
                  <c:v>4.0999999999999996</c:v>
                </c:pt>
                <c:pt idx="30">
                  <c:v>3.7</c:v>
                </c:pt>
                <c:pt idx="31">
                  <c:v>3.6</c:v>
                </c:pt>
                <c:pt idx="32">
                  <c:v>3.4</c:v>
                </c:pt>
                <c:pt idx="33">
                  <c:v>3.4</c:v>
                </c:pt>
                <c:pt idx="34">
                  <c:v>3.2</c:v>
                </c:pt>
                <c:pt idx="35">
                  <c:v>3.2</c:v>
                </c:pt>
                <c:pt idx="36">
                  <c:v>3.1</c:v>
                </c:pt>
                <c:pt idx="37">
                  <c:v>2.8</c:v>
                </c:pt>
                <c:pt idx="38">
                  <c:v>1.9000000000000001</c:v>
                </c:pt>
                <c:pt idx="39">
                  <c:v>1.8</c:v>
                </c:pt>
              </c:numCache>
            </c:numRef>
          </c:yVal>
          <c:smooth val="0"/>
        </c:ser>
        <c:ser>
          <c:idx val="1"/>
          <c:order val="1"/>
          <c:tx>
            <c:v>В умовах близьких до пластових</c:v>
          </c:tx>
          <c:spPr>
            <a:ln w="28575">
              <a:noFill/>
            </a:ln>
          </c:spPr>
          <c:marker>
            <c:symbol val="square"/>
            <c:size val="3"/>
          </c:marker>
          <c:xVal>
            <c:numRef>
              <c:f>'Ris_5.4'!$E$2:$E$44</c:f>
              <c:numCache>
                <c:formatCode>General</c:formatCode>
                <c:ptCount val="43"/>
                <c:pt idx="0">
                  <c:v>0.14000000000000001</c:v>
                </c:pt>
                <c:pt idx="1">
                  <c:v>0.14800000000000005</c:v>
                </c:pt>
                <c:pt idx="2">
                  <c:v>0.14900000000000005</c:v>
                </c:pt>
                <c:pt idx="3">
                  <c:v>0.15500000000000005</c:v>
                </c:pt>
                <c:pt idx="4">
                  <c:v>0.15000000000000005</c:v>
                </c:pt>
                <c:pt idx="5">
                  <c:v>0.16900000000000001</c:v>
                </c:pt>
                <c:pt idx="6">
                  <c:v>0.17</c:v>
                </c:pt>
                <c:pt idx="7">
                  <c:v>0.17500000000000004</c:v>
                </c:pt>
                <c:pt idx="8">
                  <c:v>0.19500000000000001</c:v>
                </c:pt>
                <c:pt idx="9">
                  <c:v>0.21000000000000005</c:v>
                </c:pt>
                <c:pt idx="10">
                  <c:v>0.21900000000000006</c:v>
                </c:pt>
                <c:pt idx="11">
                  <c:v>0.22</c:v>
                </c:pt>
                <c:pt idx="12">
                  <c:v>0.23</c:v>
                </c:pt>
                <c:pt idx="13">
                  <c:v>0.224</c:v>
                </c:pt>
                <c:pt idx="14">
                  <c:v>0.24500000000000005</c:v>
                </c:pt>
                <c:pt idx="15">
                  <c:v>0.24900000000000005</c:v>
                </c:pt>
                <c:pt idx="16">
                  <c:v>0.255</c:v>
                </c:pt>
                <c:pt idx="17">
                  <c:v>0.28000000000000008</c:v>
                </c:pt>
                <c:pt idx="18">
                  <c:v>0.29800000000000015</c:v>
                </c:pt>
                <c:pt idx="19">
                  <c:v>0.31000000000000011</c:v>
                </c:pt>
                <c:pt idx="20">
                  <c:v>0.33800000000000013</c:v>
                </c:pt>
                <c:pt idx="21">
                  <c:v>0.35000000000000009</c:v>
                </c:pt>
                <c:pt idx="22">
                  <c:v>0.39000000000000012</c:v>
                </c:pt>
                <c:pt idx="23">
                  <c:v>0.4200000000000001</c:v>
                </c:pt>
                <c:pt idx="24">
                  <c:v>0.4300000000000001</c:v>
                </c:pt>
                <c:pt idx="25">
                  <c:v>0.44</c:v>
                </c:pt>
                <c:pt idx="26">
                  <c:v>0.45</c:v>
                </c:pt>
                <c:pt idx="27">
                  <c:v>0.4200000000000001</c:v>
                </c:pt>
                <c:pt idx="28">
                  <c:v>0.44</c:v>
                </c:pt>
                <c:pt idx="29">
                  <c:v>0.46</c:v>
                </c:pt>
                <c:pt idx="30">
                  <c:v>0.48000000000000009</c:v>
                </c:pt>
                <c:pt idx="31">
                  <c:v>0.4900000000000001</c:v>
                </c:pt>
                <c:pt idx="32">
                  <c:v>0.4900000000000001</c:v>
                </c:pt>
                <c:pt idx="33">
                  <c:v>0.48000000000000009</c:v>
                </c:pt>
                <c:pt idx="34">
                  <c:v>0.53</c:v>
                </c:pt>
                <c:pt idx="35">
                  <c:v>0.56000000000000005</c:v>
                </c:pt>
                <c:pt idx="36">
                  <c:v>0.61000000000000021</c:v>
                </c:pt>
                <c:pt idx="37">
                  <c:v>0.56999999999999995</c:v>
                </c:pt>
                <c:pt idx="38">
                  <c:v>0.65000000000000024</c:v>
                </c:pt>
                <c:pt idx="39">
                  <c:v>0.64000000000000024</c:v>
                </c:pt>
                <c:pt idx="40">
                  <c:v>0.65000000000000024</c:v>
                </c:pt>
                <c:pt idx="41">
                  <c:v>0.66000000000000025</c:v>
                </c:pt>
                <c:pt idx="42">
                  <c:v>0.66000000000000025</c:v>
                </c:pt>
              </c:numCache>
            </c:numRef>
          </c:xVal>
          <c:yVal>
            <c:numRef>
              <c:f>'Ris_5.4'!$D$2:$D$44</c:f>
              <c:numCache>
                <c:formatCode>General</c:formatCode>
                <c:ptCount val="43"/>
                <c:pt idx="0">
                  <c:v>46</c:v>
                </c:pt>
                <c:pt idx="1">
                  <c:v>42</c:v>
                </c:pt>
                <c:pt idx="2">
                  <c:v>38</c:v>
                </c:pt>
                <c:pt idx="3">
                  <c:v>37</c:v>
                </c:pt>
                <c:pt idx="4">
                  <c:v>34</c:v>
                </c:pt>
                <c:pt idx="5">
                  <c:v>33</c:v>
                </c:pt>
                <c:pt idx="6">
                  <c:v>27</c:v>
                </c:pt>
                <c:pt idx="7">
                  <c:v>27</c:v>
                </c:pt>
                <c:pt idx="8">
                  <c:v>24</c:v>
                </c:pt>
                <c:pt idx="9">
                  <c:v>21</c:v>
                </c:pt>
                <c:pt idx="10">
                  <c:v>20</c:v>
                </c:pt>
                <c:pt idx="11">
                  <c:v>16.5</c:v>
                </c:pt>
                <c:pt idx="12">
                  <c:v>16.5</c:v>
                </c:pt>
                <c:pt idx="13">
                  <c:v>16</c:v>
                </c:pt>
                <c:pt idx="14">
                  <c:v>15.5</c:v>
                </c:pt>
                <c:pt idx="15">
                  <c:v>14.5</c:v>
                </c:pt>
                <c:pt idx="16">
                  <c:v>12.3</c:v>
                </c:pt>
                <c:pt idx="17">
                  <c:v>12</c:v>
                </c:pt>
                <c:pt idx="18">
                  <c:v>9.4</c:v>
                </c:pt>
                <c:pt idx="19">
                  <c:v>8.9</c:v>
                </c:pt>
                <c:pt idx="20">
                  <c:v>8.6</c:v>
                </c:pt>
                <c:pt idx="21">
                  <c:v>7.3</c:v>
                </c:pt>
                <c:pt idx="22">
                  <c:v>5.6</c:v>
                </c:pt>
                <c:pt idx="23">
                  <c:v>5.3</c:v>
                </c:pt>
                <c:pt idx="24">
                  <c:v>4.9000000000000004</c:v>
                </c:pt>
                <c:pt idx="25">
                  <c:v>4.9000000000000004</c:v>
                </c:pt>
                <c:pt idx="26">
                  <c:v>4.5</c:v>
                </c:pt>
                <c:pt idx="27">
                  <c:v>4.3</c:v>
                </c:pt>
                <c:pt idx="28">
                  <c:v>4.2</c:v>
                </c:pt>
                <c:pt idx="29">
                  <c:v>4.0999999999999996</c:v>
                </c:pt>
                <c:pt idx="30">
                  <c:v>3.7</c:v>
                </c:pt>
                <c:pt idx="31">
                  <c:v>3.7</c:v>
                </c:pt>
                <c:pt idx="32">
                  <c:v>3.6</c:v>
                </c:pt>
                <c:pt idx="33">
                  <c:v>3.3</c:v>
                </c:pt>
                <c:pt idx="34">
                  <c:v>3.3</c:v>
                </c:pt>
                <c:pt idx="35">
                  <c:v>3.3</c:v>
                </c:pt>
                <c:pt idx="36">
                  <c:v>2.9</c:v>
                </c:pt>
                <c:pt idx="37">
                  <c:v>2.7</c:v>
                </c:pt>
                <c:pt idx="38">
                  <c:v>2.5</c:v>
                </c:pt>
                <c:pt idx="39">
                  <c:v>2.4</c:v>
                </c:pt>
                <c:pt idx="40">
                  <c:v>2.2999999999999998</c:v>
                </c:pt>
                <c:pt idx="41">
                  <c:v>2.2000000000000002</c:v>
                </c:pt>
                <c:pt idx="42">
                  <c:v>1.8</c:v>
                </c:pt>
              </c:numCache>
            </c:numRef>
          </c:yVal>
          <c:smooth val="0"/>
        </c:ser>
        <c:ser>
          <c:idx val="2"/>
          <c:order val="2"/>
          <c:spPr>
            <a:ln w="28575">
              <a:noFill/>
            </a:ln>
          </c:spPr>
          <c:marker>
            <c:symbol val="none"/>
          </c:marker>
          <c:trendline>
            <c:trendlineType val="power"/>
            <c:dispRSqr val="0"/>
            <c:dispEq val="0"/>
          </c:trendline>
          <c:xVal>
            <c:numRef>
              <c:f>'Ris_5.4'!$H$6:$H$7</c:f>
              <c:numCache>
                <c:formatCode>General</c:formatCode>
                <c:ptCount val="2"/>
                <c:pt idx="0">
                  <c:v>1</c:v>
                </c:pt>
                <c:pt idx="1">
                  <c:v>0.10299999999999998</c:v>
                </c:pt>
              </c:numCache>
            </c:numRef>
          </c:xVal>
          <c:yVal>
            <c:numRef>
              <c:f>'Ris_5.4'!$G$6:$G$7</c:f>
              <c:numCache>
                <c:formatCode>General</c:formatCode>
                <c:ptCount val="2"/>
                <c:pt idx="0">
                  <c:v>1</c:v>
                </c:pt>
                <c:pt idx="1">
                  <c:v>100</c:v>
                </c:pt>
              </c:numCache>
            </c:numRef>
          </c:yVal>
          <c:smooth val="0"/>
        </c:ser>
        <c:ser>
          <c:idx val="3"/>
          <c:order val="3"/>
          <c:spPr>
            <a:ln w="28575">
              <a:noFill/>
            </a:ln>
          </c:spPr>
          <c:marker>
            <c:symbol val="none"/>
          </c:marker>
          <c:trendline>
            <c:trendlineType val="power"/>
            <c:dispRSqr val="0"/>
            <c:dispEq val="1"/>
            <c:trendlineLbl>
              <c:layout>
                <c:manualLayout>
                  <c:x val="-0.71720872656875356"/>
                  <c:y val="-0.46894939730403218"/>
                </c:manualLayout>
              </c:layout>
              <c:numFmt formatCode="General" sourceLinked="0"/>
              <c:spPr>
                <a:noFill/>
                <a:ln w="25400">
                  <a:noFill/>
                </a:ln>
              </c:spPr>
            </c:trendlineLbl>
          </c:trendline>
          <c:xVal>
            <c:numRef>
              <c:f>'Ris_5.4'!$H$11:$H$12</c:f>
              <c:numCache>
                <c:formatCode>General</c:formatCode>
                <c:ptCount val="2"/>
                <c:pt idx="0">
                  <c:v>1</c:v>
                </c:pt>
                <c:pt idx="1">
                  <c:v>9.0000000000000024E-2</c:v>
                </c:pt>
              </c:numCache>
            </c:numRef>
          </c:xVal>
          <c:yVal>
            <c:numRef>
              <c:f>'Ris_5.4'!$G$11:$G$12</c:f>
              <c:numCache>
                <c:formatCode>General</c:formatCode>
                <c:ptCount val="2"/>
                <c:pt idx="0">
                  <c:v>1</c:v>
                </c:pt>
                <c:pt idx="1">
                  <c:v>100</c:v>
                </c:pt>
              </c:numCache>
            </c:numRef>
          </c:yVal>
          <c:smooth val="0"/>
        </c:ser>
        <c:dLbls>
          <c:showLegendKey val="0"/>
          <c:showVal val="0"/>
          <c:showCatName val="0"/>
          <c:showSerName val="0"/>
          <c:showPercent val="0"/>
          <c:showBubbleSize val="0"/>
        </c:dLbls>
        <c:axId val="1155375288"/>
        <c:axId val="541135560"/>
      </c:scatterChart>
      <c:valAx>
        <c:axId val="1155375288"/>
        <c:scaling>
          <c:logBase val="10"/>
          <c:orientation val="minMax"/>
          <c:min val="1.0000000000000005E-2"/>
        </c:scaling>
        <c:delete val="0"/>
        <c:axPos val="b"/>
        <c:minorGridlines>
          <c:spPr>
            <a:ln>
              <a:solidFill>
                <a:schemeClr val="tx1"/>
              </a:solidFill>
            </a:ln>
          </c:spPr>
        </c:minorGridlines>
        <c:numFmt formatCode="General" sourceLinked="1"/>
        <c:majorTickMark val="out"/>
        <c:minorTickMark val="none"/>
        <c:tickLblPos val="nextTo"/>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541135560"/>
        <c:crossesAt val="0"/>
        <c:crossBetween val="midCat"/>
      </c:valAx>
      <c:valAx>
        <c:axId val="541135560"/>
        <c:scaling>
          <c:logBase val="10"/>
          <c:orientation val="minMax"/>
          <c:max val="100"/>
          <c:min val="1"/>
        </c:scaling>
        <c:delete val="0"/>
        <c:axPos val="l"/>
        <c:majorGridlines/>
        <c:minorGridlines>
          <c:spPr>
            <a:ln>
              <a:solidFill>
                <a:schemeClr val="tx1"/>
              </a:solidFill>
            </a:ln>
          </c:spPr>
        </c:minorGridlines>
        <c:numFmt formatCode="General" sourceLinked="1"/>
        <c:majorTickMark val="out"/>
        <c:minorTickMark val="out"/>
        <c:tickLblPos val="nextTo"/>
        <c:txPr>
          <a:bodyPr rot="0" vert="horz"/>
          <a:lstStyle/>
          <a:p>
            <a:pPr>
              <a:defRPr sz="1200" b="0" i="0" u="none" strike="noStrike" baseline="0">
                <a:solidFill>
                  <a:srgbClr val="000000"/>
                </a:solidFill>
                <a:latin typeface="Times New Roman" pitchFamily="18" charset="0"/>
                <a:ea typeface="Calibri"/>
                <a:cs typeface="Times New Roman" pitchFamily="18" charset="0"/>
              </a:defRPr>
            </a:pPr>
            <a:endParaRPr lang="ru-RU"/>
          </a:p>
        </c:txPr>
        <c:crossAx val="1155375288"/>
        <c:crossesAt val="1.0000000000000004E-2"/>
        <c:crossBetween val="midCat"/>
        <c:minorUnit val="10"/>
      </c:valAx>
    </c:plotArea>
    <c:legend>
      <c:legendPos val="r"/>
      <c:legendEntry>
        <c:idx val="2"/>
        <c:delete val="1"/>
      </c:legendEntry>
      <c:legendEntry>
        <c:idx val="3"/>
        <c:delete val="1"/>
      </c:legendEntry>
      <c:legendEntry>
        <c:idx val="4"/>
        <c:delete val="1"/>
      </c:legendEntry>
      <c:legendEntry>
        <c:idx val="5"/>
        <c:delete val="1"/>
      </c:legendEntry>
      <c:layout>
        <c:manualLayout>
          <c:xMode val="edge"/>
          <c:yMode val="edge"/>
          <c:x val="0.12453602874108827"/>
          <c:y val="0.93739832454365313"/>
          <c:w val="0.74079037992591368"/>
          <c:h val="5.2053499970293328E-2"/>
        </c:manualLayout>
      </c:layout>
      <c:overlay val="0"/>
      <c:txPr>
        <a:bodyPr/>
        <a:lstStyle/>
        <a:p>
          <a:pPr>
            <a:defRPr sz="1200"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ln>
      <a:noFill/>
    </a:ln>
  </c:spPr>
  <c:txPr>
    <a:bodyPr/>
    <a:lstStyle/>
    <a:p>
      <a:pPr>
        <a:defRPr sz="1000" b="0" i="0" u="none" strike="noStrike" baseline="0">
          <a:solidFill>
            <a:srgbClr val="000000"/>
          </a:solidFill>
          <a:latin typeface="Calibri"/>
          <a:ea typeface="Calibri"/>
          <a:cs typeface="Calibri"/>
        </a:defRPr>
      </a:pPr>
      <a:endParaRPr lang="ru-RU"/>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501367592208865E-2"/>
          <c:y val="1.8648090084405839E-2"/>
          <c:w val="0.86197910099397734"/>
          <c:h val="0.77524781701456336"/>
        </c:manualLayout>
      </c:layout>
      <c:scatterChart>
        <c:scatterStyle val="lineMarker"/>
        <c:varyColors val="0"/>
        <c:ser>
          <c:idx val="1"/>
          <c:order val="0"/>
          <c:spPr>
            <a:ln w="28575">
              <a:noFill/>
            </a:ln>
          </c:spPr>
          <c:marker>
            <c:symbol val="diamond"/>
            <c:size val="6"/>
            <c:spPr>
              <a:solidFill>
                <a:schemeClr val="accent1"/>
              </a:solidFill>
              <a:ln>
                <a:noFill/>
              </a:ln>
            </c:spPr>
          </c:marker>
          <c:xVal>
            <c:numRef>
              <c:f>'Кп-Са'!$B$1:$B$103</c:f>
              <c:numCache>
                <c:formatCode>0.0</c:formatCode>
                <c:ptCount val="103"/>
                <c:pt idx="0">
                  <c:v>1</c:v>
                </c:pt>
                <c:pt idx="1">
                  <c:v>0.3000000000000001</c:v>
                </c:pt>
                <c:pt idx="2">
                  <c:v>1.3</c:v>
                </c:pt>
                <c:pt idx="3">
                  <c:v>1.1000000000000001</c:v>
                </c:pt>
                <c:pt idx="4">
                  <c:v>2.2000000000000002</c:v>
                </c:pt>
                <c:pt idx="5">
                  <c:v>0.9</c:v>
                </c:pt>
                <c:pt idx="6">
                  <c:v>3.8</c:v>
                </c:pt>
                <c:pt idx="7">
                  <c:v>10.7</c:v>
                </c:pt>
                <c:pt idx="8">
                  <c:v>10.4</c:v>
                </c:pt>
                <c:pt idx="9">
                  <c:v>11.4</c:v>
                </c:pt>
                <c:pt idx="10">
                  <c:v>10.9</c:v>
                </c:pt>
                <c:pt idx="11">
                  <c:v>6.9</c:v>
                </c:pt>
                <c:pt idx="12">
                  <c:v>11.3</c:v>
                </c:pt>
                <c:pt idx="13">
                  <c:v>0.70000000000000018</c:v>
                </c:pt>
                <c:pt idx="14">
                  <c:v>14</c:v>
                </c:pt>
                <c:pt idx="15">
                  <c:v>11.8</c:v>
                </c:pt>
                <c:pt idx="16">
                  <c:v>12.4</c:v>
                </c:pt>
                <c:pt idx="17">
                  <c:v>18.3</c:v>
                </c:pt>
                <c:pt idx="18">
                  <c:v>18</c:v>
                </c:pt>
                <c:pt idx="19">
                  <c:v>18.8</c:v>
                </c:pt>
                <c:pt idx="20">
                  <c:v>18.7</c:v>
                </c:pt>
                <c:pt idx="21">
                  <c:v>4.4000000000000004</c:v>
                </c:pt>
                <c:pt idx="22">
                  <c:v>11</c:v>
                </c:pt>
                <c:pt idx="24">
                  <c:v>5.5</c:v>
                </c:pt>
                <c:pt idx="25">
                  <c:v>14.3</c:v>
                </c:pt>
                <c:pt idx="26">
                  <c:v>6.1</c:v>
                </c:pt>
                <c:pt idx="27">
                  <c:v>15.2</c:v>
                </c:pt>
                <c:pt idx="28">
                  <c:v>11.6</c:v>
                </c:pt>
                <c:pt idx="29">
                  <c:v>12.4</c:v>
                </c:pt>
                <c:pt idx="30">
                  <c:v>11.7</c:v>
                </c:pt>
                <c:pt idx="31">
                  <c:v>11.1</c:v>
                </c:pt>
                <c:pt idx="32">
                  <c:v>7</c:v>
                </c:pt>
                <c:pt idx="33">
                  <c:v>13.5</c:v>
                </c:pt>
                <c:pt idx="34">
                  <c:v>8.9</c:v>
                </c:pt>
                <c:pt idx="35">
                  <c:v>8.1</c:v>
                </c:pt>
                <c:pt idx="36">
                  <c:v>17.100000000000001</c:v>
                </c:pt>
                <c:pt idx="37">
                  <c:v>17.5</c:v>
                </c:pt>
                <c:pt idx="38">
                  <c:v>17.8</c:v>
                </c:pt>
                <c:pt idx="39">
                  <c:v>17.600000000000001</c:v>
                </c:pt>
                <c:pt idx="40">
                  <c:v>14.6</c:v>
                </c:pt>
                <c:pt idx="41">
                  <c:v>14.4</c:v>
                </c:pt>
                <c:pt idx="42">
                  <c:v>14.4</c:v>
                </c:pt>
                <c:pt idx="43">
                  <c:v>14.7</c:v>
                </c:pt>
                <c:pt idx="44">
                  <c:v>1.1000000000000001</c:v>
                </c:pt>
                <c:pt idx="45">
                  <c:v>3.6</c:v>
                </c:pt>
                <c:pt idx="46">
                  <c:v>0.2</c:v>
                </c:pt>
                <c:pt idx="47">
                  <c:v>1.4</c:v>
                </c:pt>
                <c:pt idx="48">
                  <c:v>7.1</c:v>
                </c:pt>
                <c:pt idx="49">
                  <c:v>1.5</c:v>
                </c:pt>
                <c:pt idx="50">
                  <c:v>0.8</c:v>
                </c:pt>
                <c:pt idx="51">
                  <c:v>1.6</c:v>
                </c:pt>
                <c:pt idx="52">
                  <c:v>3.5</c:v>
                </c:pt>
                <c:pt idx="53">
                  <c:v>2</c:v>
                </c:pt>
                <c:pt idx="54">
                  <c:v>1.2</c:v>
                </c:pt>
                <c:pt idx="55">
                  <c:v>2.2000000000000002</c:v>
                </c:pt>
                <c:pt idx="56">
                  <c:v>4.5</c:v>
                </c:pt>
                <c:pt idx="57">
                  <c:v>14</c:v>
                </c:pt>
                <c:pt idx="58">
                  <c:v>13.8</c:v>
                </c:pt>
                <c:pt idx="59">
                  <c:v>14.1</c:v>
                </c:pt>
                <c:pt idx="60">
                  <c:v>13.7</c:v>
                </c:pt>
                <c:pt idx="61">
                  <c:v>13.1</c:v>
                </c:pt>
                <c:pt idx="62">
                  <c:v>19.3</c:v>
                </c:pt>
                <c:pt idx="63">
                  <c:v>14</c:v>
                </c:pt>
                <c:pt idx="64">
                  <c:v>11.7</c:v>
                </c:pt>
                <c:pt idx="65">
                  <c:v>12.5</c:v>
                </c:pt>
                <c:pt idx="66">
                  <c:v>1.9000000000000001</c:v>
                </c:pt>
                <c:pt idx="67">
                  <c:v>1.1000000000000001</c:v>
                </c:pt>
                <c:pt idx="68">
                  <c:v>11.4</c:v>
                </c:pt>
                <c:pt idx="69">
                  <c:v>4.0999999999999996</c:v>
                </c:pt>
                <c:pt idx="70">
                  <c:v>12.5</c:v>
                </c:pt>
                <c:pt idx="71">
                  <c:v>14.7</c:v>
                </c:pt>
                <c:pt idx="72">
                  <c:v>17.3</c:v>
                </c:pt>
                <c:pt idx="73">
                  <c:v>14.6</c:v>
                </c:pt>
                <c:pt idx="74">
                  <c:v>13</c:v>
                </c:pt>
                <c:pt idx="75">
                  <c:v>3.2</c:v>
                </c:pt>
                <c:pt idx="76">
                  <c:v>12.8</c:v>
                </c:pt>
                <c:pt idx="77">
                  <c:v>11</c:v>
                </c:pt>
                <c:pt idx="78">
                  <c:v>0.53</c:v>
                </c:pt>
                <c:pt idx="79">
                  <c:v>0.2</c:v>
                </c:pt>
                <c:pt idx="80">
                  <c:v>3.2</c:v>
                </c:pt>
                <c:pt idx="82">
                  <c:v>3.74</c:v>
                </c:pt>
                <c:pt idx="84">
                  <c:v>3.3</c:v>
                </c:pt>
                <c:pt idx="85">
                  <c:v>2.6</c:v>
                </c:pt>
                <c:pt idx="86">
                  <c:v>0.9</c:v>
                </c:pt>
                <c:pt idx="87">
                  <c:v>4</c:v>
                </c:pt>
                <c:pt idx="88">
                  <c:v>32.700000000000003</c:v>
                </c:pt>
                <c:pt idx="89">
                  <c:v>0.27</c:v>
                </c:pt>
                <c:pt idx="90">
                  <c:v>0.8</c:v>
                </c:pt>
                <c:pt idx="91">
                  <c:v>0.5</c:v>
                </c:pt>
                <c:pt idx="92">
                  <c:v>1.31</c:v>
                </c:pt>
                <c:pt idx="93">
                  <c:v>0.2</c:v>
                </c:pt>
                <c:pt idx="94">
                  <c:v>0.8</c:v>
                </c:pt>
                <c:pt idx="95">
                  <c:v>1</c:v>
                </c:pt>
                <c:pt idx="96">
                  <c:v>2.9</c:v>
                </c:pt>
                <c:pt idx="97">
                  <c:v>1.5</c:v>
                </c:pt>
                <c:pt idx="98">
                  <c:v>6</c:v>
                </c:pt>
                <c:pt idx="99">
                  <c:v>9.3000000000000007</c:v>
                </c:pt>
                <c:pt idx="100">
                  <c:v>13.2</c:v>
                </c:pt>
                <c:pt idx="101">
                  <c:v>9.3000000000000007</c:v>
                </c:pt>
                <c:pt idx="102">
                  <c:v>9.9</c:v>
                </c:pt>
              </c:numCache>
            </c:numRef>
          </c:xVal>
          <c:yVal>
            <c:numRef>
              <c:f>'Кп-Са'!$A$1:$A$103</c:f>
              <c:numCache>
                <c:formatCode>0.0</c:formatCode>
                <c:ptCount val="103"/>
                <c:pt idx="0">
                  <c:v>6</c:v>
                </c:pt>
                <c:pt idx="1">
                  <c:v>9.2000000000000011</c:v>
                </c:pt>
                <c:pt idx="2">
                  <c:v>8.8000000000000007</c:v>
                </c:pt>
                <c:pt idx="3">
                  <c:v>32.700000000000003</c:v>
                </c:pt>
                <c:pt idx="4">
                  <c:v>35.200000000000003</c:v>
                </c:pt>
                <c:pt idx="5">
                  <c:v>31.3</c:v>
                </c:pt>
                <c:pt idx="6">
                  <c:v>9.9</c:v>
                </c:pt>
                <c:pt idx="7">
                  <c:v>5.6</c:v>
                </c:pt>
                <c:pt idx="8">
                  <c:v>3.6</c:v>
                </c:pt>
                <c:pt idx="9">
                  <c:v>3.2</c:v>
                </c:pt>
                <c:pt idx="10">
                  <c:v>2.5</c:v>
                </c:pt>
                <c:pt idx="11">
                  <c:v>16.899999999999999</c:v>
                </c:pt>
                <c:pt idx="12">
                  <c:v>6.8</c:v>
                </c:pt>
                <c:pt idx="13">
                  <c:v>19.7</c:v>
                </c:pt>
                <c:pt idx="14">
                  <c:v>1.9000000000000001</c:v>
                </c:pt>
                <c:pt idx="15">
                  <c:v>1.2</c:v>
                </c:pt>
                <c:pt idx="16">
                  <c:v>2.5</c:v>
                </c:pt>
                <c:pt idx="17">
                  <c:v>1.2</c:v>
                </c:pt>
                <c:pt idx="18">
                  <c:v>1.3</c:v>
                </c:pt>
                <c:pt idx="19">
                  <c:v>1.6</c:v>
                </c:pt>
                <c:pt idx="20">
                  <c:v>3.6</c:v>
                </c:pt>
                <c:pt idx="21">
                  <c:v>21.4</c:v>
                </c:pt>
                <c:pt idx="22">
                  <c:v>1.1000000000000001</c:v>
                </c:pt>
                <c:pt idx="24">
                  <c:v>3.5</c:v>
                </c:pt>
                <c:pt idx="25">
                  <c:v>1.3</c:v>
                </c:pt>
                <c:pt idx="26">
                  <c:v>12</c:v>
                </c:pt>
                <c:pt idx="27">
                  <c:v>0.8</c:v>
                </c:pt>
                <c:pt idx="28">
                  <c:v>1.5</c:v>
                </c:pt>
                <c:pt idx="29">
                  <c:v>0.4</c:v>
                </c:pt>
                <c:pt idx="30">
                  <c:v>1.5</c:v>
                </c:pt>
                <c:pt idx="31">
                  <c:v>7.9</c:v>
                </c:pt>
                <c:pt idx="32">
                  <c:v>4.4000000000000004</c:v>
                </c:pt>
                <c:pt idx="33">
                  <c:v>1</c:v>
                </c:pt>
                <c:pt idx="34">
                  <c:v>4.2</c:v>
                </c:pt>
                <c:pt idx="35">
                  <c:v>9.5</c:v>
                </c:pt>
                <c:pt idx="36">
                  <c:v>1.9000000000000001</c:v>
                </c:pt>
                <c:pt idx="37">
                  <c:v>1.5</c:v>
                </c:pt>
                <c:pt idx="38">
                  <c:v>1</c:v>
                </c:pt>
                <c:pt idx="39">
                  <c:v>1.4</c:v>
                </c:pt>
                <c:pt idx="40">
                  <c:v>1.2</c:v>
                </c:pt>
                <c:pt idx="41">
                  <c:v>1.8</c:v>
                </c:pt>
                <c:pt idx="42">
                  <c:v>1.9000000000000001</c:v>
                </c:pt>
                <c:pt idx="43">
                  <c:v>1</c:v>
                </c:pt>
                <c:pt idx="44">
                  <c:v>0.6000000000000002</c:v>
                </c:pt>
                <c:pt idx="45">
                  <c:v>3</c:v>
                </c:pt>
                <c:pt idx="46">
                  <c:v>7.5</c:v>
                </c:pt>
                <c:pt idx="47">
                  <c:v>3.9</c:v>
                </c:pt>
                <c:pt idx="48">
                  <c:v>2.7</c:v>
                </c:pt>
                <c:pt idx="49">
                  <c:v>3.9</c:v>
                </c:pt>
                <c:pt idx="50">
                  <c:v>29.9</c:v>
                </c:pt>
                <c:pt idx="51">
                  <c:v>3.7</c:v>
                </c:pt>
                <c:pt idx="52">
                  <c:v>6.9</c:v>
                </c:pt>
                <c:pt idx="53">
                  <c:v>6.6</c:v>
                </c:pt>
                <c:pt idx="54">
                  <c:v>12.5</c:v>
                </c:pt>
                <c:pt idx="55">
                  <c:v>8.1</c:v>
                </c:pt>
                <c:pt idx="56">
                  <c:v>29.4</c:v>
                </c:pt>
                <c:pt idx="57">
                  <c:v>1.1000000000000001</c:v>
                </c:pt>
                <c:pt idx="58">
                  <c:v>7.6</c:v>
                </c:pt>
                <c:pt idx="59">
                  <c:v>0.5</c:v>
                </c:pt>
                <c:pt idx="60">
                  <c:v>1.3</c:v>
                </c:pt>
                <c:pt idx="61">
                  <c:v>0.5</c:v>
                </c:pt>
                <c:pt idx="62">
                  <c:v>1.1000000000000001</c:v>
                </c:pt>
                <c:pt idx="63">
                  <c:v>0.5</c:v>
                </c:pt>
                <c:pt idx="64">
                  <c:v>0.1</c:v>
                </c:pt>
                <c:pt idx="65">
                  <c:v>0.5</c:v>
                </c:pt>
                <c:pt idx="66">
                  <c:v>12.7</c:v>
                </c:pt>
                <c:pt idx="67">
                  <c:v>28.8</c:v>
                </c:pt>
                <c:pt idx="68">
                  <c:v>1</c:v>
                </c:pt>
                <c:pt idx="69">
                  <c:v>8.8000000000000007</c:v>
                </c:pt>
                <c:pt idx="70">
                  <c:v>1.1000000000000001</c:v>
                </c:pt>
                <c:pt idx="71">
                  <c:v>0.9</c:v>
                </c:pt>
                <c:pt idx="72">
                  <c:v>0.5</c:v>
                </c:pt>
                <c:pt idx="73">
                  <c:v>2</c:v>
                </c:pt>
                <c:pt idx="74">
                  <c:v>1</c:v>
                </c:pt>
                <c:pt idx="75">
                  <c:v>7.5</c:v>
                </c:pt>
                <c:pt idx="76">
                  <c:v>1.2</c:v>
                </c:pt>
                <c:pt idx="77">
                  <c:v>1.2</c:v>
                </c:pt>
                <c:pt idx="78">
                  <c:v>24.8</c:v>
                </c:pt>
                <c:pt idx="79">
                  <c:v>13.2</c:v>
                </c:pt>
                <c:pt idx="80">
                  <c:v>5.95</c:v>
                </c:pt>
                <c:pt idx="82">
                  <c:v>20.5</c:v>
                </c:pt>
                <c:pt idx="84">
                  <c:v>37.300000000000004</c:v>
                </c:pt>
                <c:pt idx="85">
                  <c:v>61.9</c:v>
                </c:pt>
                <c:pt idx="86">
                  <c:v>54.5</c:v>
                </c:pt>
                <c:pt idx="87">
                  <c:v>43.3</c:v>
                </c:pt>
                <c:pt idx="88">
                  <c:v>1.1000000000000001</c:v>
                </c:pt>
                <c:pt idx="89">
                  <c:v>4.3</c:v>
                </c:pt>
                <c:pt idx="90">
                  <c:v>8.2000000000000011</c:v>
                </c:pt>
                <c:pt idx="91">
                  <c:v>12.6</c:v>
                </c:pt>
                <c:pt idx="92">
                  <c:v>0.48000000000000009</c:v>
                </c:pt>
                <c:pt idx="93">
                  <c:v>25.1</c:v>
                </c:pt>
                <c:pt idx="94">
                  <c:v>10.56</c:v>
                </c:pt>
                <c:pt idx="95">
                  <c:v>29</c:v>
                </c:pt>
                <c:pt idx="96">
                  <c:v>2.5</c:v>
                </c:pt>
                <c:pt idx="97">
                  <c:v>8.3000000000000007</c:v>
                </c:pt>
                <c:pt idx="98">
                  <c:v>1.3</c:v>
                </c:pt>
                <c:pt idx="99">
                  <c:v>1.8</c:v>
                </c:pt>
                <c:pt idx="100">
                  <c:v>0.3000000000000001</c:v>
                </c:pt>
                <c:pt idx="101">
                  <c:v>1</c:v>
                </c:pt>
                <c:pt idx="102">
                  <c:v>0.8</c:v>
                </c:pt>
              </c:numCache>
            </c:numRef>
          </c:yVal>
          <c:smooth val="0"/>
        </c:ser>
        <c:ser>
          <c:idx val="0"/>
          <c:order val="1"/>
          <c:spPr>
            <a:ln w="28575">
              <a:noFill/>
            </a:ln>
          </c:spPr>
          <c:marker>
            <c:symbol val="none"/>
          </c:marker>
          <c:trendline>
            <c:trendlineType val="power"/>
            <c:dispRSqr val="0"/>
            <c:dispEq val="0"/>
          </c:trendline>
          <c:xVal>
            <c:numRef>
              <c:f>'Кп-Са'!$C$4:$C$20</c:f>
              <c:numCache>
                <c:formatCode>General</c:formatCode>
                <c:ptCount val="17"/>
                <c:pt idx="0">
                  <c:v>2</c:v>
                </c:pt>
                <c:pt idx="1">
                  <c:v>20</c:v>
                </c:pt>
                <c:pt idx="2">
                  <c:v>3</c:v>
                </c:pt>
                <c:pt idx="3">
                  <c:v>2</c:v>
                </c:pt>
                <c:pt idx="4">
                  <c:v>1</c:v>
                </c:pt>
                <c:pt idx="5">
                  <c:v>1</c:v>
                </c:pt>
                <c:pt idx="6">
                  <c:v>4</c:v>
                </c:pt>
                <c:pt idx="7">
                  <c:v>6</c:v>
                </c:pt>
                <c:pt idx="8">
                  <c:v>4</c:v>
                </c:pt>
                <c:pt idx="9">
                  <c:v>3</c:v>
                </c:pt>
                <c:pt idx="10">
                  <c:v>5</c:v>
                </c:pt>
                <c:pt idx="11">
                  <c:v>7</c:v>
                </c:pt>
                <c:pt idx="12">
                  <c:v>9</c:v>
                </c:pt>
                <c:pt idx="13">
                  <c:v>16</c:v>
                </c:pt>
                <c:pt idx="14">
                  <c:v>5.2</c:v>
                </c:pt>
              </c:numCache>
            </c:numRef>
          </c:xVal>
          <c:yVal>
            <c:numRef>
              <c:f>'Кп-Са'!$D$4:$D$20</c:f>
              <c:numCache>
                <c:formatCode>General</c:formatCode>
                <c:ptCount val="17"/>
                <c:pt idx="0">
                  <c:v>73</c:v>
                </c:pt>
                <c:pt idx="1">
                  <c:v>0.62000000000000022</c:v>
                </c:pt>
                <c:pt idx="2">
                  <c:v>25</c:v>
                </c:pt>
                <c:pt idx="3">
                  <c:v>65</c:v>
                </c:pt>
                <c:pt idx="4">
                  <c:v>80</c:v>
                </c:pt>
                <c:pt idx="5">
                  <c:v>70</c:v>
                </c:pt>
                <c:pt idx="6">
                  <c:v>15</c:v>
                </c:pt>
                <c:pt idx="7">
                  <c:v>30</c:v>
                </c:pt>
                <c:pt idx="8">
                  <c:v>40</c:v>
                </c:pt>
                <c:pt idx="9">
                  <c:v>60</c:v>
                </c:pt>
                <c:pt idx="10">
                  <c:v>40</c:v>
                </c:pt>
                <c:pt idx="11">
                  <c:v>20</c:v>
                </c:pt>
                <c:pt idx="12">
                  <c:v>15</c:v>
                </c:pt>
                <c:pt idx="13">
                  <c:v>1</c:v>
                </c:pt>
                <c:pt idx="14">
                  <c:v>30</c:v>
                </c:pt>
              </c:numCache>
            </c:numRef>
          </c:yVal>
          <c:smooth val="0"/>
        </c:ser>
        <c:dLbls>
          <c:showLegendKey val="0"/>
          <c:showVal val="0"/>
          <c:showCatName val="0"/>
          <c:showSerName val="0"/>
          <c:showPercent val="0"/>
          <c:showBubbleSize val="0"/>
        </c:dLbls>
        <c:axId val="991720904"/>
        <c:axId val="991722080"/>
      </c:scatterChart>
      <c:valAx>
        <c:axId val="991720904"/>
        <c:scaling>
          <c:orientation val="minMax"/>
          <c:max val="20"/>
        </c:scaling>
        <c:delete val="0"/>
        <c:axPos val="b"/>
        <c:title>
          <c:tx>
            <c:rich>
              <a:bodyPr/>
              <a:lstStyle/>
              <a:p>
                <a:pPr>
                  <a:defRPr lang="uk-UA" sz="1050" i="1"/>
                </a:pPr>
                <a:r>
                  <a:rPr lang="uk-UA" sz="1050" i="1">
                    <a:latin typeface="Times New Roman Cyr" pitchFamily="18" charset="-52"/>
                  </a:rPr>
                  <a:t>Кп</a:t>
                </a:r>
                <a:r>
                  <a:rPr lang="uk-UA" sz="1050" i="1" baseline="30000">
                    <a:latin typeface="Times New Roman Cyr" pitchFamily="18" charset="-52"/>
                  </a:rPr>
                  <a:t>відкр</a:t>
                </a:r>
                <a:r>
                  <a:rPr lang="uk-UA" sz="1050" i="1">
                    <a:latin typeface="Times New Roman Cyr" pitchFamily="18" charset="-52"/>
                  </a:rPr>
                  <a:t>, %</a:t>
                </a:r>
              </a:p>
            </c:rich>
          </c:tx>
          <c:layout>
            <c:manualLayout>
              <c:xMode val="edge"/>
              <c:yMode val="edge"/>
              <c:x val="0.87914758525712389"/>
              <c:y val="0.93615285623923061"/>
            </c:manualLayout>
          </c:layout>
          <c:overlay val="0"/>
          <c:spPr>
            <a:noFill/>
            <a:ln w="25400">
              <a:noFill/>
            </a:ln>
          </c:spPr>
        </c:title>
        <c:numFmt formatCode="0.0" sourceLinked="1"/>
        <c:majorTickMark val="out"/>
        <c:minorTickMark val="none"/>
        <c:tickLblPos val="nextTo"/>
        <c:spPr>
          <a:ln>
            <a:tailEnd type="stealth"/>
          </a:ln>
        </c:spPr>
        <c:txPr>
          <a:bodyPr rot="0" vert="horz"/>
          <a:lstStyle/>
          <a:p>
            <a:pPr>
              <a:defRPr lang="en-US" sz="1000" b="0" i="0" u="none" strike="noStrike" baseline="0">
                <a:solidFill>
                  <a:srgbClr val="000000"/>
                </a:solidFill>
                <a:latin typeface="Times New Roman Cyr"/>
                <a:ea typeface="Times New Roman Cyr"/>
                <a:cs typeface="Times New Roman Cyr"/>
              </a:defRPr>
            </a:pPr>
            <a:endParaRPr lang="ru-RU"/>
          </a:p>
        </c:txPr>
        <c:crossAx val="991722080"/>
        <c:crosses val="autoZero"/>
        <c:crossBetween val="midCat"/>
      </c:valAx>
      <c:valAx>
        <c:axId val="991722080"/>
        <c:scaling>
          <c:orientation val="minMax"/>
          <c:max val="80"/>
        </c:scaling>
        <c:delete val="0"/>
        <c:axPos val="l"/>
        <c:title>
          <c:tx>
            <c:rich>
              <a:bodyPr rot="0" vert="horz"/>
              <a:lstStyle/>
              <a:p>
                <a:pPr>
                  <a:defRPr lang="uk-UA" sz="1050" i="1"/>
                </a:pPr>
                <a:r>
                  <a:rPr lang="uk-UA" sz="1050" b="1" i="1">
                    <a:latin typeface="Times New Roman Cyr" pitchFamily="18" charset="-52"/>
                  </a:rPr>
                  <a:t>Са, %</a:t>
                </a:r>
              </a:p>
            </c:rich>
          </c:tx>
          <c:layout>
            <c:manualLayout>
              <c:xMode val="edge"/>
              <c:yMode val="edge"/>
              <c:x val="1.5050324842273761E-2"/>
              <c:y val="1.4503602562145106E-2"/>
            </c:manualLayout>
          </c:layout>
          <c:overlay val="0"/>
          <c:spPr>
            <a:noFill/>
            <a:ln w="25400">
              <a:noFill/>
            </a:ln>
          </c:spPr>
        </c:title>
        <c:numFmt formatCode="0" sourceLinked="0"/>
        <c:majorTickMark val="out"/>
        <c:minorTickMark val="none"/>
        <c:tickLblPos val="nextTo"/>
        <c:spPr>
          <a:ln>
            <a:tailEnd type="stealth"/>
          </a:ln>
        </c:spPr>
        <c:txPr>
          <a:bodyPr/>
          <a:lstStyle/>
          <a:p>
            <a:pPr>
              <a:defRPr lang="uk-UA" sz="1000">
                <a:latin typeface="Times New Roman Cyr" pitchFamily="18" charset="-52"/>
              </a:defRPr>
            </a:pPr>
            <a:endParaRPr lang="ru-RU"/>
          </a:p>
        </c:txPr>
        <c:crossAx val="991720904"/>
        <c:crosses val="autoZero"/>
        <c:crossBetween val="midCat"/>
      </c:valAx>
      <c:spPr>
        <a:noFill/>
        <a:ln w="25400">
          <a:noFill/>
        </a:ln>
      </c:spPr>
    </c:plotArea>
    <c:plotVisOnly val="1"/>
    <c:dispBlanksAs val="gap"/>
    <c:showDLblsOverMax val="0"/>
  </c:chart>
  <c:spPr>
    <a:ln>
      <a:noFill/>
    </a:ln>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129082294664861E-2"/>
          <c:y val="8.7331632022451491E-2"/>
          <c:w val="0.86197910099397734"/>
          <c:h val="0.77524781701456336"/>
        </c:manualLayout>
      </c:layout>
      <c:scatterChart>
        <c:scatterStyle val="lineMarker"/>
        <c:varyColors val="0"/>
        <c:ser>
          <c:idx val="1"/>
          <c:order val="0"/>
          <c:spPr>
            <a:ln w="28575">
              <a:noFill/>
            </a:ln>
          </c:spPr>
          <c:marker>
            <c:symbol val="diamond"/>
            <c:size val="6"/>
            <c:spPr>
              <a:solidFill>
                <a:schemeClr val="accent1"/>
              </a:solidFill>
              <a:ln>
                <a:noFill/>
              </a:ln>
            </c:spPr>
          </c:marker>
          <c:xVal>
            <c:numRef>
              <c:f>'Кп-Са'!$B$1:$B$103</c:f>
              <c:numCache>
                <c:formatCode>0.0</c:formatCode>
                <c:ptCount val="103"/>
                <c:pt idx="0">
                  <c:v>1</c:v>
                </c:pt>
                <c:pt idx="1">
                  <c:v>0.3000000000000001</c:v>
                </c:pt>
                <c:pt idx="2">
                  <c:v>1.3</c:v>
                </c:pt>
                <c:pt idx="3">
                  <c:v>1.1000000000000001</c:v>
                </c:pt>
                <c:pt idx="4">
                  <c:v>2.2000000000000002</c:v>
                </c:pt>
                <c:pt idx="5">
                  <c:v>0.9</c:v>
                </c:pt>
                <c:pt idx="6">
                  <c:v>3.8</c:v>
                </c:pt>
                <c:pt idx="7">
                  <c:v>10.7</c:v>
                </c:pt>
                <c:pt idx="8">
                  <c:v>10.4</c:v>
                </c:pt>
                <c:pt idx="9">
                  <c:v>11.4</c:v>
                </c:pt>
                <c:pt idx="10">
                  <c:v>10.9</c:v>
                </c:pt>
                <c:pt idx="11">
                  <c:v>6.9</c:v>
                </c:pt>
                <c:pt idx="12">
                  <c:v>11.3</c:v>
                </c:pt>
                <c:pt idx="13">
                  <c:v>0.70000000000000018</c:v>
                </c:pt>
                <c:pt idx="14">
                  <c:v>14</c:v>
                </c:pt>
                <c:pt idx="15">
                  <c:v>11.8</c:v>
                </c:pt>
                <c:pt idx="16">
                  <c:v>12.4</c:v>
                </c:pt>
                <c:pt idx="17">
                  <c:v>18.3</c:v>
                </c:pt>
                <c:pt idx="18">
                  <c:v>18</c:v>
                </c:pt>
                <c:pt idx="19">
                  <c:v>18.8</c:v>
                </c:pt>
                <c:pt idx="20">
                  <c:v>18.7</c:v>
                </c:pt>
                <c:pt idx="21">
                  <c:v>4.4000000000000004</c:v>
                </c:pt>
                <c:pt idx="22">
                  <c:v>11</c:v>
                </c:pt>
                <c:pt idx="24">
                  <c:v>5.5</c:v>
                </c:pt>
                <c:pt idx="25">
                  <c:v>14.3</c:v>
                </c:pt>
                <c:pt idx="26">
                  <c:v>6.1</c:v>
                </c:pt>
                <c:pt idx="27">
                  <c:v>15.2</c:v>
                </c:pt>
                <c:pt idx="28">
                  <c:v>11.6</c:v>
                </c:pt>
                <c:pt idx="29">
                  <c:v>12.4</c:v>
                </c:pt>
                <c:pt idx="30">
                  <c:v>11.7</c:v>
                </c:pt>
                <c:pt idx="31">
                  <c:v>11.1</c:v>
                </c:pt>
                <c:pt idx="32">
                  <c:v>7</c:v>
                </c:pt>
                <c:pt idx="33">
                  <c:v>13.5</c:v>
                </c:pt>
                <c:pt idx="34">
                  <c:v>8.9</c:v>
                </c:pt>
                <c:pt idx="35">
                  <c:v>8.1</c:v>
                </c:pt>
                <c:pt idx="36">
                  <c:v>17.100000000000001</c:v>
                </c:pt>
                <c:pt idx="37">
                  <c:v>17.5</c:v>
                </c:pt>
                <c:pt idx="38">
                  <c:v>17.8</c:v>
                </c:pt>
                <c:pt idx="39">
                  <c:v>17.600000000000001</c:v>
                </c:pt>
                <c:pt idx="40">
                  <c:v>14.6</c:v>
                </c:pt>
                <c:pt idx="41">
                  <c:v>14.4</c:v>
                </c:pt>
                <c:pt idx="42">
                  <c:v>14.4</c:v>
                </c:pt>
                <c:pt idx="43">
                  <c:v>14.7</c:v>
                </c:pt>
                <c:pt idx="44">
                  <c:v>1.1000000000000001</c:v>
                </c:pt>
                <c:pt idx="45">
                  <c:v>3.6</c:v>
                </c:pt>
                <c:pt idx="46">
                  <c:v>0.2</c:v>
                </c:pt>
                <c:pt idx="47">
                  <c:v>1.4</c:v>
                </c:pt>
                <c:pt idx="48">
                  <c:v>7.1</c:v>
                </c:pt>
                <c:pt idx="49">
                  <c:v>1.5</c:v>
                </c:pt>
                <c:pt idx="50">
                  <c:v>0.8</c:v>
                </c:pt>
                <c:pt idx="51">
                  <c:v>1.6</c:v>
                </c:pt>
                <c:pt idx="52">
                  <c:v>3.5</c:v>
                </c:pt>
                <c:pt idx="53">
                  <c:v>2</c:v>
                </c:pt>
                <c:pt idx="54">
                  <c:v>1.2</c:v>
                </c:pt>
                <c:pt idx="55">
                  <c:v>2.2000000000000002</c:v>
                </c:pt>
                <c:pt idx="56">
                  <c:v>4.5</c:v>
                </c:pt>
                <c:pt idx="57">
                  <c:v>14</c:v>
                </c:pt>
                <c:pt idx="58">
                  <c:v>13.8</c:v>
                </c:pt>
                <c:pt idx="59">
                  <c:v>14.1</c:v>
                </c:pt>
                <c:pt idx="60">
                  <c:v>13.7</c:v>
                </c:pt>
                <c:pt idx="61">
                  <c:v>13.1</c:v>
                </c:pt>
                <c:pt idx="62">
                  <c:v>19.3</c:v>
                </c:pt>
                <c:pt idx="63">
                  <c:v>14</c:v>
                </c:pt>
                <c:pt idx="64">
                  <c:v>11.7</c:v>
                </c:pt>
                <c:pt idx="65">
                  <c:v>12.5</c:v>
                </c:pt>
                <c:pt idx="66">
                  <c:v>1.9000000000000001</c:v>
                </c:pt>
                <c:pt idx="67">
                  <c:v>1.1000000000000001</c:v>
                </c:pt>
                <c:pt idx="68">
                  <c:v>11.4</c:v>
                </c:pt>
                <c:pt idx="69">
                  <c:v>4.0999999999999996</c:v>
                </c:pt>
                <c:pt idx="70">
                  <c:v>12.5</c:v>
                </c:pt>
                <c:pt idx="71">
                  <c:v>14.7</c:v>
                </c:pt>
                <c:pt idx="72">
                  <c:v>17.3</c:v>
                </c:pt>
                <c:pt idx="73">
                  <c:v>14.6</c:v>
                </c:pt>
                <c:pt idx="74">
                  <c:v>13</c:v>
                </c:pt>
                <c:pt idx="75">
                  <c:v>3.2</c:v>
                </c:pt>
                <c:pt idx="76">
                  <c:v>12.8</c:v>
                </c:pt>
                <c:pt idx="77">
                  <c:v>11</c:v>
                </c:pt>
                <c:pt idx="78">
                  <c:v>0.53</c:v>
                </c:pt>
                <c:pt idx="79">
                  <c:v>0.2</c:v>
                </c:pt>
                <c:pt idx="80">
                  <c:v>3.2</c:v>
                </c:pt>
                <c:pt idx="82">
                  <c:v>3.74</c:v>
                </c:pt>
                <c:pt idx="84">
                  <c:v>3.3</c:v>
                </c:pt>
                <c:pt idx="85">
                  <c:v>2.6</c:v>
                </c:pt>
                <c:pt idx="86">
                  <c:v>0.9</c:v>
                </c:pt>
                <c:pt idx="87">
                  <c:v>4</c:v>
                </c:pt>
                <c:pt idx="88">
                  <c:v>32.700000000000003</c:v>
                </c:pt>
                <c:pt idx="89">
                  <c:v>0.27</c:v>
                </c:pt>
                <c:pt idx="90">
                  <c:v>0.8</c:v>
                </c:pt>
                <c:pt idx="91">
                  <c:v>0.5</c:v>
                </c:pt>
                <c:pt idx="92">
                  <c:v>1.31</c:v>
                </c:pt>
                <c:pt idx="93">
                  <c:v>0.2</c:v>
                </c:pt>
                <c:pt idx="94">
                  <c:v>0.8</c:v>
                </c:pt>
                <c:pt idx="95">
                  <c:v>1</c:v>
                </c:pt>
                <c:pt idx="96">
                  <c:v>2.9</c:v>
                </c:pt>
                <c:pt idx="97">
                  <c:v>1.5</c:v>
                </c:pt>
                <c:pt idx="98">
                  <c:v>6</c:v>
                </c:pt>
                <c:pt idx="99">
                  <c:v>9.3000000000000007</c:v>
                </c:pt>
                <c:pt idx="100">
                  <c:v>13.2</c:v>
                </c:pt>
                <c:pt idx="101">
                  <c:v>9.3000000000000007</c:v>
                </c:pt>
                <c:pt idx="102">
                  <c:v>9.9</c:v>
                </c:pt>
              </c:numCache>
            </c:numRef>
          </c:xVal>
          <c:yVal>
            <c:numRef>
              <c:f>'Кп-Са'!$A$1:$A$103</c:f>
              <c:numCache>
                <c:formatCode>0.0</c:formatCode>
                <c:ptCount val="103"/>
                <c:pt idx="0">
                  <c:v>6</c:v>
                </c:pt>
                <c:pt idx="1">
                  <c:v>9.2000000000000011</c:v>
                </c:pt>
                <c:pt idx="2">
                  <c:v>8.8000000000000007</c:v>
                </c:pt>
                <c:pt idx="3">
                  <c:v>32.700000000000003</c:v>
                </c:pt>
                <c:pt idx="4">
                  <c:v>35.200000000000003</c:v>
                </c:pt>
                <c:pt idx="5">
                  <c:v>31.3</c:v>
                </c:pt>
                <c:pt idx="6">
                  <c:v>9.9</c:v>
                </c:pt>
                <c:pt idx="7">
                  <c:v>5.6</c:v>
                </c:pt>
                <c:pt idx="8">
                  <c:v>3.6</c:v>
                </c:pt>
                <c:pt idx="9">
                  <c:v>3.2</c:v>
                </c:pt>
                <c:pt idx="10">
                  <c:v>2.5</c:v>
                </c:pt>
                <c:pt idx="11">
                  <c:v>16.899999999999999</c:v>
                </c:pt>
                <c:pt idx="12">
                  <c:v>6.8</c:v>
                </c:pt>
                <c:pt idx="13">
                  <c:v>19.7</c:v>
                </c:pt>
                <c:pt idx="14">
                  <c:v>1.9000000000000001</c:v>
                </c:pt>
                <c:pt idx="15">
                  <c:v>1.2</c:v>
                </c:pt>
                <c:pt idx="16">
                  <c:v>2.5</c:v>
                </c:pt>
                <c:pt idx="17">
                  <c:v>1.2</c:v>
                </c:pt>
                <c:pt idx="18">
                  <c:v>1.3</c:v>
                </c:pt>
                <c:pt idx="19">
                  <c:v>1.6</c:v>
                </c:pt>
                <c:pt idx="20">
                  <c:v>3.6</c:v>
                </c:pt>
                <c:pt idx="21">
                  <c:v>21.4</c:v>
                </c:pt>
                <c:pt idx="22">
                  <c:v>1.1000000000000001</c:v>
                </c:pt>
                <c:pt idx="24">
                  <c:v>3.5</c:v>
                </c:pt>
                <c:pt idx="25">
                  <c:v>1.3</c:v>
                </c:pt>
                <c:pt idx="26">
                  <c:v>12</c:v>
                </c:pt>
                <c:pt idx="27">
                  <c:v>0.8</c:v>
                </c:pt>
                <c:pt idx="28">
                  <c:v>1.5</c:v>
                </c:pt>
                <c:pt idx="29">
                  <c:v>0.4</c:v>
                </c:pt>
                <c:pt idx="30">
                  <c:v>1.5</c:v>
                </c:pt>
                <c:pt idx="31">
                  <c:v>7.9</c:v>
                </c:pt>
                <c:pt idx="32">
                  <c:v>4.4000000000000004</c:v>
                </c:pt>
                <c:pt idx="33">
                  <c:v>1</c:v>
                </c:pt>
                <c:pt idx="34">
                  <c:v>4.2</c:v>
                </c:pt>
                <c:pt idx="35">
                  <c:v>9.5</c:v>
                </c:pt>
                <c:pt idx="36">
                  <c:v>1.9000000000000001</c:v>
                </c:pt>
                <c:pt idx="37">
                  <c:v>1.5</c:v>
                </c:pt>
                <c:pt idx="38">
                  <c:v>1</c:v>
                </c:pt>
                <c:pt idx="39">
                  <c:v>1.4</c:v>
                </c:pt>
                <c:pt idx="40">
                  <c:v>1.2</c:v>
                </c:pt>
                <c:pt idx="41">
                  <c:v>1.8</c:v>
                </c:pt>
                <c:pt idx="42">
                  <c:v>1.9000000000000001</c:v>
                </c:pt>
                <c:pt idx="43">
                  <c:v>1</c:v>
                </c:pt>
                <c:pt idx="44">
                  <c:v>0.6000000000000002</c:v>
                </c:pt>
                <c:pt idx="45">
                  <c:v>3</c:v>
                </c:pt>
                <c:pt idx="46">
                  <c:v>7.5</c:v>
                </c:pt>
                <c:pt idx="47">
                  <c:v>3.9</c:v>
                </c:pt>
                <c:pt idx="48">
                  <c:v>2.7</c:v>
                </c:pt>
                <c:pt idx="49">
                  <c:v>3.9</c:v>
                </c:pt>
                <c:pt idx="50">
                  <c:v>29.9</c:v>
                </c:pt>
                <c:pt idx="51">
                  <c:v>3.7</c:v>
                </c:pt>
                <c:pt idx="52">
                  <c:v>6.9</c:v>
                </c:pt>
                <c:pt idx="53">
                  <c:v>6.6</c:v>
                </c:pt>
                <c:pt idx="54">
                  <c:v>12.5</c:v>
                </c:pt>
                <c:pt idx="55">
                  <c:v>8.1</c:v>
                </c:pt>
                <c:pt idx="56">
                  <c:v>29.4</c:v>
                </c:pt>
                <c:pt idx="57">
                  <c:v>1.1000000000000001</c:v>
                </c:pt>
                <c:pt idx="58">
                  <c:v>7.6</c:v>
                </c:pt>
                <c:pt idx="59">
                  <c:v>0.5</c:v>
                </c:pt>
                <c:pt idx="60">
                  <c:v>1.3</c:v>
                </c:pt>
                <c:pt idx="61">
                  <c:v>0.5</c:v>
                </c:pt>
                <c:pt idx="62">
                  <c:v>1.1000000000000001</c:v>
                </c:pt>
                <c:pt idx="63">
                  <c:v>0.5</c:v>
                </c:pt>
                <c:pt idx="64">
                  <c:v>0.1</c:v>
                </c:pt>
                <c:pt idx="65">
                  <c:v>0.5</c:v>
                </c:pt>
                <c:pt idx="66">
                  <c:v>12.7</c:v>
                </c:pt>
                <c:pt idx="67">
                  <c:v>28.8</c:v>
                </c:pt>
                <c:pt idx="68">
                  <c:v>1</c:v>
                </c:pt>
                <c:pt idx="69">
                  <c:v>8.8000000000000007</c:v>
                </c:pt>
                <c:pt idx="70">
                  <c:v>1.1000000000000001</c:v>
                </c:pt>
                <c:pt idx="71">
                  <c:v>0.9</c:v>
                </c:pt>
                <c:pt idx="72">
                  <c:v>0.5</c:v>
                </c:pt>
                <c:pt idx="73">
                  <c:v>2</c:v>
                </c:pt>
                <c:pt idx="74">
                  <c:v>1</c:v>
                </c:pt>
                <c:pt idx="75">
                  <c:v>7.5</c:v>
                </c:pt>
                <c:pt idx="76">
                  <c:v>1.2</c:v>
                </c:pt>
                <c:pt idx="77">
                  <c:v>1.2</c:v>
                </c:pt>
                <c:pt idx="78">
                  <c:v>24.8</c:v>
                </c:pt>
                <c:pt idx="79">
                  <c:v>13.2</c:v>
                </c:pt>
                <c:pt idx="80">
                  <c:v>5.95</c:v>
                </c:pt>
                <c:pt idx="82">
                  <c:v>20.5</c:v>
                </c:pt>
                <c:pt idx="84">
                  <c:v>37.300000000000004</c:v>
                </c:pt>
                <c:pt idx="85">
                  <c:v>61.9</c:v>
                </c:pt>
                <c:pt idx="86">
                  <c:v>54.5</c:v>
                </c:pt>
                <c:pt idx="87">
                  <c:v>43.3</c:v>
                </c:pt>
                <c:pt idx="88">
                  <c:v>1.1000000000000001</c:v>
                </c:pt>
                <c:pt idx="89">
                  <c:v>4.3</c:v>
                </c:pt>
                <c:pt idx="90">
                  <c:v>8.2000000000000011</c:v>
                </c:pt>
                <c:pt idx="91">
                  <c:v>12.6</c:v>
                </c:pt>
                <c:pt idx="92">
                  <c:v>0.48000000000000009</c:v>
                </c:pt>
                <c:pt idx="93">
                  <c:v>25.1</c:v>
                </c:pt>
                <c:pt idx="94">
                  <c:v>10.56</c:v>
                </c:pt>
                <c:pt idx="95">
                  <c:v>29</c:v>
                </c:pt>
                <c:pt idx="96">
                  <c:v>2.5</c:v>
                </c:pt>
                <c:pt idx="97">
                  <c:v>8.3000000000000007</c:v>
                </c:pt>
                <c:pt idx="98">
                  <c:v>1.3</c:v>
                </c:pt>
                <c:pt idx="99">
                  <c:v>1.8</c:v>
                </c:pt>
                <c:pt idx="100">
                  <c:v>0.3000000000000001</c:v>
                </c:pt>
                <c:pt idx="101">
                  <c:v>1</c:v>
                </c:pt>
                <c:pt idx="102">
                  <c:v>0.8</c:v>
                </c:pt>
              </c:numCache>
            </c:numRef>
          </c:yVal>
          <c:smooth val="0"/>
        </c:ser>
        <c:ser>
          <c:idx val="0"/>
          <c:order val="1"/>
          <c:spPr>
            <a:ln w="28575">
              <a:noFill/>
            </a:ln>
          </c:spPr>
          <c:marker>
            <c:symbol val="none"/>
          </c:marker>
          <c:trendline>
            <c:trendlineType val="power"/>
            <c:dispRSqr val="0"/>
            <c:dispEq val="0"/>
          </c:trendline>
          <c:xVal>
            <c:numRef>
              <c:f>'Кп-Са'!$C$4:$C$20</c:f>
              <c:numCache>
                <c:formatCode>General</c:formatCode>
                <c:ptCount val="17"/>
                <c:pt idx="0">
                  <c:v>2</c:v>
                </c:pt>
                <c:pt idx="1">
                  <c:v>20</c:v>
                </c:pt>
                <c:pt idx="2">
                  <c:v>3</c:v>
                </c:pt>
                <c:pt idx="3">
                  <c:v>2</c:v>
                </c:pt>
                <c:pt idx="4">
                  <c:v>1</c:v>
                </c:pt>
                <c:pt idx="5">
                  <c:v>1</c:v>
                </c:pt>
                <c:pt idx="6">
                  <c:v>4</c:v>
                </c:pt>
                <c:pt idx="7">
                  <c:v>6</c:v>
                </c:pt>
                <c:pt idx="8">
                  <c:v>4</c:v>
                </c:pt>
                <c:pt idx="9">
                  <c:v>3</c:v>
                </c:pt>
                <c:pt idx="10">
                  <c:v>5</c:v>
                </c:pt>
                <c:pt idx="11">
                  <c:v>7</c:v>
                </c:pt>
                <c:pt idx="12">
                  <c:v>9</c:v>
                </c:pt>
                <c:pt idx="13">
                  <c:v>16</c:v>
                </c:pt>
                <c:pt idx="14">
                  <c:v>5.2</c:v>
                </c:pt>
              </c:numCache>
            </c:numRef>
          </c:xVal>
          <c:yVal>
            <c:numRef>
              <c:f>'Кп-Са'!$D$4:$D$20</c:f>
              <c:numCache>
                <c:formatCode>General</c:formatCode>
                <c:ptCount val="17"/>
                <c:pt idx="0">
                  <c:v>73</c:v>
                </c:pt>
                <c:pt idx="1">
                  <c:v>0.62000000000000022</c:v>
                </c:pt>
                <c:pt idx="2">
                  <c:v>25</c:v>
                </c:pt>
                <c:pt idx="3">
                  <c:v>65</c:v>
                </c:pt>
                <c:pt idx="4">
                  <c:v>80</c:v>
                </c:pt>
                <c:pt idx="5">
                  <c:v>70</c:v>
                </c:pt>
                <c:pt idx="6">
                  <c:v>15</c:v>
                </c:pt>
                <c:pt idx="7">
                  <c:v>30</c:v>
                </c:pt>
                <c:pt idx="8">
                  <c:v>40</c:v>
                </c:pt>
                <c:pt idx="9">
                  <c:v>60</c:v>
                </c:pt>
                <c:pt idx="10">
                  <c:v>40</c:v>
                </c:pt>
                <c:pt idx="11">
                  <c:v>20</c:v>
                </c:pt>
                <c:pt idx="12">
                  <c:v>15</c:v>
                </c:pt>
                <c:pt idx="13">
                  <c:v>1</c:v>
                </c:pt>
                <c:pt idx="14">
                  <c:v>30</c:v>
                </c:pt>
              </c:numCache>
            </c:numRef>
          </c:yVal>
          <c:smooth val="0"/>
        </c:ser>
        <c:dLbls>
          <c:showLegendKey val="0"/>
          <c:showVal val="0"/>
          <c:showCatName val="0"/>
          <c:showSerName val="0"/>
          <c:showPercent val="0"/>
          <c:showBubbleSize val="0"/>
        </c:dLbls>
        <c:axId val="991726392"/>
        <c:axId val="991724040"/>
      </c:scatterChart>
      <c:valAx>
        <c:axId val="991726392"/>
        <c:scaling>
          <c:orientation val="minMax"/>
          <c:max val="20"/>
        </c:scaling>
        <c:delete val="0"/>
        <c:axPos val="b"/>
        <c:title>
          <c:tx>
            <c:rich>
              <a:bodyPr/>
              <a:lstStyle/>
              <a:p>
                <a:pPr>
                  <a:defRPr lang="uk-UA" sz="1050" i="1"/>
                </a:pPr>
                <a:r>
                  <a:rPr lang="uk-UA" sz="1050" i="1">
                    <a:latin typeface="Times New Roman Cyr" pitchFamily="18" charset="-52"/>
                  </a:rPr>
                  <a:t>Кп</a:t>
                </a:r>
                <a:r>
                  <a:rPr lang="uk-UA" sz="1050" i="1" baseline="30000">
                    <a:latin typeface="Times New Roman Cyr" pitchFamily="18" charset="-52"/>
                  </a:rPr>
                  <a:t>відкр</a:t>
                </a:r>
                <a:r>
                  <a:rPr lang="uk-UA" sz="1050" i="1">
                    <a:latin typeface="Times New Roman Cyr" pitchFamily="18" charset="-52"/>
                  </a:rPr>
                  <a:t>, %</a:t>
                </a:r>
              </a:p>
            </c:rich>
          </c:tx>
          <c:layout>
            <c:manualLayout>
              <c:xMode val="edge"/>
              <c:yMode val="edge"/>
              <c:x val="0.87914758525712389"/>
              <c:y val="0.93615285623923061"/>
            </c:manualLayout>
          </c:layout>
          <c:overlay val="0"/>
          <c:spPr>
            <a:noFill/>
            <a:ln w="25400">
              <a:noFill/>
            </a:ln>
          </c:spPr>
        </c:title>
        <c:numFmt formatCode="0.0" sourceLinked="1"/>
        <c:majorTickMark val="out"/>
        <c:minorTickMark val="none"/>
        <c:tickLblPos val="nextTo"/>
        <c:spPr>
          <a:ln>
            <a:tailEnd type="stealth"/>
          </a:ln>
        </c:spPr>
        <c:txPr>
          <a:bodyPr rot="0" vert="horz"/>
          <a:lstStyle/>
          <a:p>
            <a:pPr>
              <a:defRPr lang="en-US" sz="1000" b="0" i="0" u="none" strike="noStrike" baseline="0">
                <a:solidFill>
                  <a:srgbClr val="000000"/>
                </a:solidFill>
                <a:latin typeface="Times New Roman Cyr"/>
                <a:ea typeface="Times New Roman Cyr"/>
                <a:cs typeface="Times New Roman Cyr"/>
              </a:defRPr>
            </a:pPr>
            <a:endParaRPr lang="ru-RU"/>
          </a:p>
        </c:txPr>
        <c:crossAx val="991724040"/>
        <c:crosses val="autoZero"/>
        <c:crossBetween val="midCat"/>
      </c:valAx>
      <c:valAx>
        <c:axId val="991724040"/>
        <c:scaling>
          <c:orientation val="minMax"/>
          <c:max val="80"/>
        </c:scaling>
        <c:delete val="0"/>
        <c:axPos val="l"/>
        <c:title>
          <c:tx>
            <c:rich>
              <a:bodyPr rot="0" vert="horz"/>
              <a:lstStyle/>
              <a:p>
                <a:pPr>
                  <a:defRPr lang="uk-UA" sz="1050" i="1"/>
                </a:pPr>
                <a:r>
                  <a:rPr lang="uk-UA" sz="1050" b="1" i="1">
                    <a:latin typeface="Times New Roman Cyr" pitchFamily="18" charset="-52"/>
                  </a:rPr>
                  <a:t>Са, %</a:t>
                </a:r>
              </a:p>
            </c:rich>
          </c:tx>
          <c:layout>
            <c:manualLayout>
              <c:xMode val="edge"/>
              <c:yMode val="edge"/>
              <c:x val="1.5050324842273761E-2"/>
              <c:y val="1.4503602562145106E-2"/>
            </c:manualLayout>
          </c:layout>
          <c:overlay val="0"/>
          <c:spPr>
            <a:noFill/>
            <a:ln w="25400">
              <a:noFill/>
            </a:ln>
          </c:spPr>
        </c:title>
        <c:numFmt formatCode="0" sourceLinked="0"/>
        <c:majorTickMark val="out"/>
        <c:minorTickMark val="none"/>
        <c:tickLblPos val="nextTo"/>
        <c:spPr>
          <a:ln>
            <a:tailEnd type="stealth"/>
          </a:ln>
        </c:spPr>
        <c:txPr>
          <a:bodyPr/>
          <a:lstStyle/>
          <a:p>
            <a:pPr>
              <a:defRPr lang="uk-UA" sz="1000">
                <a:latin typeface="Times New Roman Cyr" pitchFamily="18" charset="-52"/>
              </a:defRPr>
            </a:pPr>
            <a:endParaRPr lang="ru-RU"/>
          </a:p>
        </c:txPr>
        <c:crossAx val="991726392"/>
        <c:crosses val="autoZero"/>
        <c:crossBetween val="midCat"/>
      </c:valAx>
    </c:plotArea>
    <c:plotVisOnly val="1"/>
    <c:dispBlanksAs val="gap"/>
    <c:showDLblsOverMax val="0"/>
  </c:chart>
  <c:spPr>
    <a:ln>
      <a:noFill/>
    </a:ln>
  </c:sp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833612791586763E-2"/>
          <c:y val="8.3638187885794052E-2"/>
          <c:w val="0.86197910099397734"/>
          <c:h val="0.77524781701456336"/>
        </c:manualLayout>
      </c:layout>
      <c:scatterChart>
        <c:scatterStyle val="lineMarker"/>
        <c:varyColors val="0"/>
        <c:ser>
          <c:idx val="1"/>
          <c:order val="0"/>
          <c:spPr>
            <a:ln w="28575">
              <a:noFill/>
            </a:ln>
          </c:spPr>
          <c:marker>
            <c:symbol val="diamond"/>
            <c:size val="6"/>
            <c:spPr>
              <a:solidFill>
                <a:schemeClr val="accent1"/>
              </a:solidFill>
              <a:ln>
                <a:noFill/>
              </a:ln>
            </c:spPr>
          </c:marker>
          <c:xVal>
            <c:numRef>
              <c:f>'Кп-Са'!$R$1:$R$163</c:f>
              <c:numCache>
                <c:formatCode>General</c:formatCode>
                <c:ptCount val="163"/>
                <c:pt idx="0">
                  <c:v>3.2</c:v>
                </c:pt>
                <c:pt idx="1">
                  <c:v>3.2</c:v>
                </c:pt>
                <c:pt idx="2">
                  <c:v>2.6</c:v>
                </c:pt>
                <c:pt idx="3">
                  <c:v>3.5</c:v>
                </c:pt>
                <c:pt idx="4">
                  <c:v>3.1</c:v>
                </c:pt>
                <c:pt idx="5">
                  <c:v>1.9000000000000001</c:v>
                </c:pt>
                <c:pt idx="6">
                  <c:v>2.1</c:v>
                </c:pt>
                <c:pt idx="7">
                  <c:v>0.70000000000000018</c:v>
                </c:pt>
                <c:pt idx="8">
                  <c:v>1.5</c:v>
                </c:pt>
                <c:pt idx="9" formatCode="0.0">
                  <c:v>2</c:v>
                </c:pt>
                <c:pt idx="10">
                  <c:v>1.9000000000000001</c:v>
                </c:pt>
                <c:pt idx="11">
                  <c:v>2.5</c:v>
                </c:pt>
                <c:pt idx="12">
                  <c:v>1.8</c:v>
                </c:pt>
                <c:pt idx="13">
                  <c:v>2.1</c:v>
                </c:pt>
                <c:pt idx="14">
                  <c:v>2.2000000000000002</c:v>
                </c:pt>
                <c:pt idx="15">
                  <c:v>1.1000000000000001</c:v>
                </c:pt>
                <c:pt idx="16">
                  <c:v>0.6000000000000002</c:v>
                </c:pt>
                <c:pt idx="17" formatCode="0.0">
                  <c:v>1</c:v>
                </c:pt>
                <c:pt idx="18" formatCode="0.0">
                  <c:v>2.2999999999999998</c:v>
                </c:pt>
                <c:pt idx="19" formatCode="0.0">
                  <c:v>2.7</c:v>
                </c:pt>
                <c:pt idx="20">
                  <c:v>3.2</c:v>
                </c:pt>
                <c:pt idx="21">
                  <c:v>4.0999999999999996</c:v>
                </c:pt>
                <c:pt idx="22">
                  <c:v>2.5</c:v>
                </c:pt>
                <c:pt idx="23">
                  <c:v>3.7</c:v>
                </c:pt>
                <c:pt idx="24" formatCode="0.0">
                  <c:v>3</c:v>
                </c:pt>
                <c:pt idx="25">
                  <c:v>1.1000000000000001</c:v>
                </c:pt>
                <c:pt idx="26">
                  <c:v>2.7</c:v>
                </c:pt>
                <c:pt idx="27" formatCode="0.0">
                  <c:v>1.7</c:v>
                </c:pt>
                <c:pt idx="28" formatCode="0.0">
                  <c:v>3.3</c:v>
                </c:pt>
                <c:pt idx="29" formatCode="0.0">
                  <c:v>1.8</c:v>
                </c:pt>
                <c:pt idx="30" formatCode="0.0">
                  <c:v>1.8</c:v>
                </c:pt>
                <c:pt idx="31">
                  <c:v>2.2999999999999998</c:v>
                </c:pt>
                <c:pt idx="32" formatCode="0.0">
                  <c:v>2</c:v>
                </c:pt>
                <c:pt idx="33">
                  <c:v>1.7</c:v>
                </c:pt>
                <c:pt idx="34">
                  <c:v>1.5</c:v>
                </c:pt>
                <c:pt idx="35">
                  <c:v>4.2</c:v>
                </c:pt>
                <c:pt idx="36">
                  <c:v>0.3000000000000001</c:v>
                </c:pt>
                <c:pt idx="37">
                  <c:v>1.8</c:v>
                </c:pt>
                <c:pt idx="38">
                  <c:v>3.7</c:v>
                </c:pt>
                <c:pt idx="39">
                  <c:v>3.2</c:v>
                </c:pt>
                <c:pt idx="40">
                  <c:v>3.9</c:v>
                </c:pt>
                <c:pt idx="41">
                  <c:v>1.5</c:v>
                </c:pt>
                <c:pt idx="42">
                  <c:v>4.4000000000000004</c:v>
                </c:pt>
                <c:pt idx="43">
                  <c:v>4.4000000000000004</c:v>
                </c:pt>
                <c:pt idx="44">
                  <c:v>4.9000000000000004</c:v>
                </c:pt>
                <c:pt idx="45">
                  <c:v>2.4</c:v>
                </c:pt>
                <c:pt idx="46">
                  <c:v>4.5</c:v>
                </c:pt>
                <c:pt idx="47">
                  <c:v>4.3</c:v>
                </c:pt>
                <c:pt idx="48">
                  <c:v>1.8</c:v>
                </c:pt>
                <c:pt idx="49">
                  <c:v>2.5</c:v>
                </c:pt>
                <c:pt idx="50">
                  <c:v>1.8</c:v>
                </c:pt>
                <c:pt idx="51">
                  <c:v>4.7</c:v>
                </c:pt>
                <c:pt idx="52">
                  <c:v>2.2999999999999998</c:v>
                </c:pt>
                <c:pt idx="53">
                  <c:v>2.7</c:v>
                </c:pt>
                <c:pt idx="54">
                  <c:v>0.6000000000000002</c:v>
                </c:pt>
                <c:pt idx="55">
                  <c:v>3.9</c:v>
                </c:pt>
                <c:pt idx="56">
                  <c:v>2.6</c:v>
                </c:pt>
                <c:pt idx="57">
                  <c:v>2.9</c:v>
                </c:pt>
                <c:pt idx="58">
                  <c:v>2.6</c:v>
                </c:pt>
                <c:pt idx="59">
                  <c:v>2.4</c:v>
                </c:pt>
                <c:pt idx="60">
                  <c:v>1.7</c:v>
                </c:pt>
                <c:pt idx="61">
                  <c:v>3.8</c:v>
                </c:pt>
                <c:pt idx="62">
                  <c:v>0.8</c:v>
                </c:pt>
                <c:pt idx="63">
                  <c:v>2.1</c:v>
                </c:pt>
                <c:pt idx="64">
                  <c:v>2.2000000000000002</c:v>
                </c:pt>
                <c:pt idx="65">
                  <c:v>1.2</c:v>
                </c:pt>
                <c:pt idx="66">
                  <c:v>0.1</c:v>
                </c:pt>
                <c:pt idx="67" formatCode="0.0">
                  <c:v>2</c:v>
                </c:pt>
                <c:pt idx="68" formatCode="0.0">
                  <c:v>1.4</c:v>
                </c:pt>
                <c:pt idx="69" formatCode="0.0">
                  <c:v>3.4</c:v>
                </c:pt>
                <c:pt idx="70" formatCode="0.0">
                  <c:v>2.6</c:v>
                </c:pt>
                <c:pt idx="71" formatCode="0.0">
                  <c:v>2</c:v>
                </c:pt>
                <c:pt idx="72">
                  <c:v>3.7</c:v>
                </c:pt>
                <c:pt idx="73">
                  <c:v>2.1</c:v>
                </c:pt>
                <c:pt idx="74">
                  <c:v>2.2999999999999998</c:v>
                </c:pt>
                <c:pt idx="75">
                  <c:v>2.4</c:v>
                </c:pt>
                <c:pt idx="76">
                  <c:v>5.3</c:v>
                </c:pt>
                <c:pt idx="77">
                  <c:v>5.6</c:v>
                </c:pt>
                <c:pt idx="78">
                  <c:v>3.6</c:v>
                </c:pt>
                <c:pt idx="79">
                  <c:v>5.5</c:v>
                </c:pt>
                <c:pt idx="80" formatCode="0.0">
                  <c:v>3</c:v>
                </c:pt>
                <c:pt idx="81" formatCode="0.0">
                  <c:v>3.9</c:v>
                </c:pt>
                <c:pt idx="82" formatCode="0.0">
                  <c:v>1.5</c:v>
                </c:pt>
                <c:pt idx="83" formatCode="0.0">
                  <c:v>1.5</c:v>
                </c:pt>
                <c:pt idx="84" formatCode="0.0">
                  <c:v>3.4</c:v>
                </c:pt>
                <c:pt idx="85" formatCode="0.0">
                  <c:v>0.9</c:v>
                </c:pt>
                <c:pt idx="86">
                  <c:v>1.2</c:v>
                </c:pt>
                <c:pt idx="87">
                  <c:v>5.0999999999999996</c:v>
                </c:pt>
                <c:pt idx="88">
                  <c:v>1.2</c:v>
                </c:pt>
                <c:pt idx="89" formatCode="0.0">
                  <c:v>3</c:v>
                </c:pt>
                <c:pt idx="90">
                  <c:v>2.2999999999999998</c:v>
                </c:pt>
                <c:pt idx="91">
                  <c:v>1.9000000000000001</c:v>
                </c:pt>
                <c:pt idx="92">
                  <c:v>1.8</c:v>
                </c:pt>
                <c:pt idx="93">
                  <c:v>4.5999999999999996</c:v>
                </c:pt>
                <c:pt idx="94">
                  <c:v>7.3</c:v>
                </c:pt>
                <c:pt idx="95" formatCode="0.0">
                  <c:v>7</c:v>
                </c:pt>
                <c:pt idx="96" formatCode="0.0">
                  <c:v>3</c:v>
                </c:pt>
                <c:pt idx="97" formatCode="0.0">
                  <c:v>2.7</c:v>
                </c:pt>
                <c:pt idx="98" formatCode="0.0">
                  <c:v>1.7</c:v>
                </c:pt>
                <c:pt idx="99" formatCode="0.0">
                  <c:v>1.1000000000000001</c:v>
                </c:pt>
                <c:pt idx="100" formatCode="0.0">
                  <c:v>4.5</c:v>
                </c:pt>
                <c:pt idx="101" formatCode="0.0">
                  <c:v>4.3</c:v>
                </c:pt>
                <c:pt idx="102" formatCode="0.0">
                  <c:v>2</c:v>
                </c:pt>
                <c:pt idx="103">
                  <c:v>5.4</c:v>
                </c:pt>
                <c:pt idx="104">
                  <c:v>2.7</c:v>
                </c:pt>
                <c:pt idx="105">
                  <c:v>1.9000000000000001</c:v>
                </c:pt>
                <c:pt idx="106">
                  <c:v>4.2</c:v>
                </c:pt>
                <c:pt idx="107">
                  <c:v>2.6</c:v>
                </c:pt>
                <c:pt idx="108">
                  <c:v>1.5</c:v>
                </c:pt>
                <c:pt idx="109">
                  <c:v>2.9</c:v>
                </c:pt>
                <c:pt idx="110">
                  <c:v>2.4</c:v>
                </c:pt>
                <c:pt idx="111">
                  <c:v>2.8</c:v>
                </c:pt>
                <c:pt idx="112">
                  <c:v>1.3</c:v>
                </c:pt>
                <c:pt idx="113">
                  <c:v>4.0999999999999996</c:v>
                </c:pt>
                <c:pt idx="114" formatCode="0.0">
                  <c:v>2</c:v>
                </c:pt>
                <c:pt idx="115">
                  <c:v>1.6</c:v>
                </c:pt>
                <c:pt idx="116">
                  <c:v>2.2000000000000002</c:v>
                </c:pt>
                <c:pt idx="117">
                  <c:v>1.6</c:v>
                </c:pt>
                <c:pt idx="118">
                  <c:v>2.7</c:v>
                </c:pt>
                <c:pt idx="119">
                  <c:v>4.0999999999999996</c:v>
                </c:pt>
                <c:pt idx="120">
                  <c:v>6.1</c:v>
                </c:pt>
                <c:pt idx="121">
                  <c:v>6.1</c:v>
                </c:pt>
                <c:pt idx="122">
                  <c:v>7.3</c:v>
                </c:pt>
                <c:pt idx="123">
                  <c:v>5.0999999999999996</c:v>
                </c:pt>
                <c:pt idx="124">
                  <c:v>5.3</c:v>
                </c:pt>
                <c:pt idx="125">
                  <c:v>3.1</c:v>
                </c:pt>
                <c:pt idx="126">
                  <c:v>5.4</c:v>
                </c:pt>
                <c:pt idx="127" formatCode="0.0">
                  <c:v>3</c:v>
                </c:pt>
                <c:pt idx="128">
                  <c:v>6.8</c:v>
                </c:pt>
                <c:pt idx="129">
                  <c:v>5.4</c:v>
                </c:pt>
                <c:pt idx="130">
                  <c:v>5.5</c:v>
                </c:pt>
                <c:pt idx="131">
                  <c:v>9.8000000000000007</c:v>
                </c:pt>
                <c:pt idx="132">
                  <c:v>3.6</c:v>
                </c:pt>
                <c:pt idx="133">
                  <c:v>16.7</c:v>
                </c:pt>
                <c:pt idx="134">
                  <c:v>7.2</c:v>
                </c:pt>
                <c:pt idx="135">
                  <c:v>0.8</c:v>
                </c:pt>
                <c:pt idx="136">
                  <c:v>3.8</c:v>
                </c:pt>
                <c:pt idx="137">
                  <c:v>2.7</c:v>
                </c:pt>
                <c:pt idx="138">
                  <c:v>4.9000000000000004</c:v>
                </c:pt>
                <c:pt idx="139">
                  <c:v>4.7</c:v>
                </c:pt>
                <c:pt idx="140">
                  <c:v>6.4</c:v>
                </c:pt>
                <c:pt idx="141">
                  <c:v>4.5999999999999996</c:v>
                </c:pt>
                <c:pt idx="142">
                  <c:v>5.5</c:v>
                </c:pt>
                <c:pt idx="143">
                  <c:v>6.9</c:v>
                </c:pt>
                <c:pt idx="144">
                  <c:v>4.9000000000000004</c:v>
                </c:pt>
                <c:pt idx="145">
                  <c:v>4.0999999999999996</c:v>
                </c:pt>
                <c:pt idx="146" formatCode="0.0">
                  <c:v>0.70000000000000018</c:v>
                </c:pt>
                <c:pt idx="147" formatCode="0.0">
                  <c:v>2.8</c:v>
                </c:pt>
                <c:pt idx="148" formatCode="0.0">
                  <c:v>1.9000000000000001</c:v>
                </c:pt>
                <c:pt idx="149" formatCode="0.0">
                  <c:v>5</c:v>
                </c:pt>
                <c:pt idx="150">
                  <c:v>5.2</c:v>
                </c:pt>
                <c:pt idx="151">
                  <c:v>4.2</c:v>
                </c:pt>
                <c:pt idx="152">
                  <c:v>4.3</c:v>
                </c:pt>
                <c:pt idx="153">
                  <c:v>3.7</c:v>
                </c:pt>
                <c:pt idx="154" formatCode="0.0">
                  <c:v>2</c:v>
                </c:pt>
                <c:pt idx="155" formatCode="0.0">
                  <c:v>1</c:v>
                </c:pt>
                <c:pt idx="156">
                  <c:v>1.9000000000000001</c:v>
                </c:pt>
                <c:pt idx="157">
                  <c:v>1.9000000000000001</c:v>
                </c:pt>
                <c:pt idx="158" formatCode="0.0">
                  <c:v>0.5</c:v>
                </c:pt>
                <c:pt idx="159" formatCode="0.0">
                  <c:v>1.8</c:v>
                </c:pt>
                <c:pt idx="160" formatCode="0.0">
                  <c:v>4</c:v>
                </c:pt>
                <c:pt idx="161" formatCode="0.0">
                  <c:v>2.1</c:v>
                </c:pt>
                <c:pt idx="162" formatCode="0.0">
                  <c:v>1.7</c:v>
                </c:pt>
              </c:numCache>
            </c:numRef>
          </c:xVal>
          <c:yVal>
            <c:numRef>
              <c:f>'Кп-Са'!$Q$1:$Q$163</c:f>
              <c:numCache>
                <c:formatCode>General</c:formatCode>
                <c:ptCount val="163"/>
                <c:pt idx="0">
                  <c:v>0.9</c:v>
                </c:pt>
                <c:pt idx="1">
                  <c:v>0.9</c:v>
                </c:pt>
                <c:pt idx="2">
                  <c:v>0.6000000000000002</c:v>
                </c:pt>
                <c:pt idx="3">
                  <c:v>5.3</c:v>
                </c:pt>
                <c:pt idx="4">
                  <c:v>5.8</c:v>
                </c:pt>
                <c:pt idx="5">
                  <c:v>0.9</c:v>
                </c:pt>
                <c:pt idx="6">
                  <c:v>9.1</c:v>
                </c:pt>
                <c:pt idx="7">
                  <c:v>10.8</c:v>
                </c:pt>
                <c:pt idx="8" formatCode="0.0">
                  <c:v>12</c:v>
                </c:pt>
                <c:pt idx="9" formatCode="0.0">
                  <c:v>13</c:v>
                </c:pt>
                <c:pt idx="10" formatCode="0.0">
                  <c:v>11.2</c:v>
                </c:pt>
                <c:pt idx="11" formatCode="0.0">
                  <c:v>5.9</c:v>
                </c:pt>
                <c:pt idx="12" formatCode="0.0">
                  <c:v>13.9</c:v>
                </c:pt>
                <c:pt idx="13" formatCode="0.0">
                  <c:v>4</c:v>
                </c:pt>
                <c:pt idx="14">
                  <c:v>6.5</c:v>
                </c:pt>
                <c:pt idx="15">
                  <c:v>7.2</c:v>
                </c:pt>
                <c:pt idx="16">
                  <c:v>1.5</c:v>
                </c:pt>
                <c:pt idx="17" formatCode="0.0">
                  <c:v>1</c:v>
                </c:pt>
                <c:pt idx="18" formatCode="0.0">
                  <c:v>0.6000000000000002</c:v>
                </c:pt>
                <c:pt idx="19" formatCode="0.0">
                  <c:v>7.4</c:v>
                </c:pt>
                <c:pt idx="20">
                  <c:v>1.5</c:v>
                </c:pt>
                <c:pt idx="21">
                  <c:v>0.6000000000000002</c:v>
                </c:pt>
                <c:pt idx="22">
                  <c:v>0.6000000000000002</c:v>
                </c:pt>
                <c:pt idx="23">
                  <c:v>0.8</c:v>
                </c:pt>
                <c:pt idx="24">
                  <c:v>1.8</c:v>
                </c:pt>
                <c:pt idx="25">
                  <c:v>1.7</c:v>
                </c:pt>
                <c:pt idx="26">
                  <c:v>0.8</c:v>
                </c:pt>
                <c:pt idx="27" formatCode="0.0">
                  <c:v>1</c:v>
                </c:pt>
                <c:pt idx="28" formatCode="0.0">
                  <c:v>0.9</c:v>
                </c:pt>
                <c:pt idx="29" formatCode="0.0">
                  <c:v>0.70000000000000018</c:v>
                </c:pt>
                <c:pt idx="30" formatCode="0.0">
                  <c:v>1</c:v>
                </c:pt>
                <c:pt idx="31">
                  <c:v>1.5</c:v>
                </c:pt>
                <c:pt idx="32">
                  <c:v>1.4</c:v>
                </c:pt>
                <c:pt idx="33">
                  <c:v>0.2</c:v>
                </c:pt>
                <c:pt idx="34">
                  <c:v>1.3</c:v>
                </c:pt>
                <c:pt idx="35">
                  <c:v>0.8</c:v>
                </c:pt>
                <c:pt idx="36" formatCode="0.0">
                  <c:v>1</c:v>
                </c:pt>
                <c:pt idx="37" formatCode="0.0">
                  <c:v>4</c:v>
                </c:pt>
                <c:pt idx="38">
                  <c:v>15.5</c:v>
                </c:pt>
                <c:pt idx="39">
                  <c:v>17</c:v>
                </c:pt>
                <c:pt idx="40">
                  <c:v>27.3</c:v>
                </c:pt>
                <c:pt idx="41">
                  <c:v>27.8</c:v>
                </c:pt>
                <c:pt idx="42">
                  <c:v>25.6</c:v>
                </c:pt>
                <c:pt idx="43">
                  <c:v>3.9</c:v>
                </c:pt>
                <c:pt idx="44">
                  <c:v>19.3</c:v>
                </c:pt>
                <c:pt idx="45">
                  <c:v>12.2</c:v>
                </c:pt>
                <c:pt idx="46">
                  <c:v>11.2</c:v>
                </c:pt>
                <c:pt idx="47">
                  <c:v>17</c:v>
                </c:pt>
                <c:pt idx="48">
                  <c:v>17.899999999999999</c:v>
                </c:pt>
                <c:pt idx="49">
                  <c:v>21.2</c:v>
                </c:pt>
                <c:pt idx="50">
                  <c:v>17.899999999999999</c:v>
                </c:pt>
                <c:pt idx="51">
                  <c:v>9.5</c:v>
                </c:pt>
                <c:pt idx="52">
                  <c:v>18.7</c:v>
                </c:pt>
                <c:pt idx="53">
                  <c:v>16.3</c:v>
                </c:pt>
                <c:pt idx="54">
                  <c:v>9.1</c:v>
                </c:pt>
                <c:pt idx="55">
                  <c:v>19.899999999999999</c:v>
                </c:pt>
                <c:pt idx="56">
                  <c:v>14.3</c:v>
                </c:pt>
                <c:pt idx="57">
                  <c:v>6.9</c:v>
                </c:pt>
                <c:pt idx="58">
                  <c:v>10.9</c:v>
                </c:pt>
                <c:pt idx="59">
                  <c:v>17.899999999999999</c:v>
                </c:pt>
                <c:pt idx="60">
                  <c:v>15.2</c:v>
                </c:pt>
                <c:pt idx="61">
                  <c:v>16.8</c:v>
                </c:pt>
                <c:pt idx="62">
                  <c:v>29.3</c:v>
                </c:pt>
                <c:pt idx="63">
                  <c:v>38.300000000000004</c:v>
                </c:pt>
                <c:pt idx="64" formatCode="0.0">
                  <c:v>16</c:v>
                </c:pt>
                <c:pt idx="65">
                  <c:v>13.3</c:v>
                </c:pt>
                <c:pt idx="66">
                  <c:v>0.9</c:v>
                </c:pt>
                <c:pt idx="67">
                  <c:v>2.2999999999999998</c:v>
                </c:pt>
                <c:pt idx="68">
                  <c:v>0.70000000000000018</c:v>
                </c:pt>
                <c:pt idx="69">
                  <c:v>9.6</c:v>
                </c:pt>
                <c:pt idx="70">
                  <c:v>21.2</c:v>
                </c:pt>
                <c:pt idx="71">
                  <c:v>7.8</c:v>
                </c:pt>
                <c:pt idx="72">
                  <c:v>0.6000000000000002</c:v>
                </c:pt>
                <c:pt idx="73">
                  <c:v>1.1000000000000001</c:v>
                </c:pt>
                <c:pt idx="74">
                  <c:v>3.6</c:v>
                </c:pt>
                <c:pt idx="75">
                  <c:v>1.6</c:v>
                </c:pt>
                <c:pt idx="76">
                  <c:v>5.9</c:v>
                </c:pt>
                <c:pt idx="77">
                  <c:v>1.7</c:v>
                </c:pt>
                <c:pt idx="78">
                  <c:v>6.8</c:v>
                </c:pt>
                <c:pt idx="79">
                  <c:v>12.3</c:v>
                </c:pt>
                <c:pt idx="80">
                  <c:v>7.2</c:v>
                </c:pt>
                <c:pt idx="81">
                  <c:v>10.9</c:v>
                </c:pt>
                <c:pt idx="82" formatCode="0.0">
                  <c:v>1</c:v>
                </c:pt>
                <c:pt idx="83">
                  <c:v>4.5999999999999996</c:v>
                </c:pt>
                <c:pt idx="84">
                  <c:v>3.6</c:v>
                </c:pt>
                <c:pt idx="85">
                  <c:v>7.5</c:v>
                </c:pt>
                <c:pt idx="86">
                  <c:v>1.6</c:v>
                </c:pt>
                <c:pt idx="87" formatCode="0.0">
                  <c:v>2</c:v>
                </c:pt>
                <c:pt idx="88">
                  <c:v>1.7</c:v>
                </c:pt>
                <c:pt idx="89">
                  <c:v>2.1</c:v>
                </c:pt>
                <c:pt idx="90">
                  <c:v>1.2</c:v>
                </c:pt>
                <c:pt idx="91">
                  <c:v>2.6</c:v>
                </c:pt>
                <c:pt idx="92">
                  <c:v>25.4</c:v>
                </c:pt>
                <c:pt idx="93">
                  <c:v>1.7</c:v>
                </c:pt>
                <c:pt idx="94">
                  <c:v>0.5</c:v>
                </c:pt>
                <c:pt idx="95">
                  <c:v>0.6000000000000002</c:v>
                </c:pt>
                <c:pt idx="96">
                  <c:v>2.4</c:v>
                </c:pt>
                <c:pt idx="97">
                  <c:v>13.6</c:v>
                </c:pt>
                <c:pt idx="98">
                  <c:v>10.6</c:v>
                </c:pt>
                <c:pt idx="99">
                  <c:v>14.3</c:v>
                </c:pt>
                <c:pt idx="100">
                  <c:v>4.8</c:v>
                </c:pt>
                <c:pt idx="101">
                  <c:v>9.4</c:v>
                </c:pt>
                <c:pt idx="102">
                  <c:v>11.6</c:v>
                </c:pt>
                <c:pt idx="103">
                  <c:v>6.2</c:v>
                </c:pt>
                <c:pt idx="104">
                  <c:v>17.7</c:v>
                </c:pt>
                <c:pt idx="105">
                  <c:v>28.8</c:v>
                </c:pt>
                <c:pt idx="106">
                  <c:v>4.5999999999999996</c:v>
                </c:pt>
                <c:pt idx="107">
                  <c:v>5.2</c:v>
                </c:pt>
                <c:pt idx="108">
                  <c:v>4.5999999999999996</c:v>
                </c:pt>
                <c:pt idx="109" formatCode="0.0">
                  <c:v>3</c:v>
                </c:pt>
                <c:pt idx="110">
                  <c:v>4.9000000000000004</c:v>
                </c:pt>
                <c:pt idx="111">
                  <c:v>7.4</c:v>
                </c:pt>
                <c:pt idx="112">
                  <c:v>4.4000000000000004</c:v>
                </c:pt>
                <c:pt idx="113">
                  <c:v>4.5999999999999996</c:v>
                </c:pt>
                <c:pt idx="114">
                  <c:v>5.4</c:v>
                </c:pt>
                <c:pt idx="115">
                  <c:v>4.2</c:v>
                </c:pt>
                <c:pt idx="116">
                  <c:v>0.8</c:v>
                </c:pt>
                <c:pt idx="117">
                  <c:v>1.1000000000000001</c:v>
                </c:pt>
                <c:pt idx="118">
                  <c:v>0.70000000000000018</c:v>
                </c:pt>
                <c:pt idx="119" formatCode="0.0">
                  <c:v>23</c:v>
                </c:pt>
                <c:pt idx="120">
                  <c:v>11.6</c:v>
                </c:pt>
                <c:pt idx="121">
                  <c:v>12.5</c:v>
                </c:pt>
                <c:pt idx="122">
                  <c:v>7.9</c:v>
                </c:pt>
                <c:pt idx="123">
                  <c:v>18.8</c:v>
                </c:pt>
                <c:pt idx="124">
                  <c:v>5.9</c:v>
                </c:pt>
                <c:pt idx="125">
                  <c:v>4.4000000000000004</c:v>
                </c:pt>
                <c:pt idx="126">
                  <c:v>2.5</c:v>
                </c:pt>
                <c:pt idx="127">
                  <c:v>1.2</c:v>
                </c:pt>
                <c:pt idx="128">
                  <c:v>2.8</c:v>
                </c:pt>
                <c:pt idx="129">
                  <c:v>1.5</c:v>
                </c:pt>
                <c:pt idx="130">
                  <c:v>0.5</c:v>
                </c:pt>
                <c:pt idx="131">
                  <c:v>6.5</c:v>
                </c:pt>
                <c:pt idx="132">
                  <c:v>3.6</c:v>
                </c:pt>
                <c:pt idx="133">
                  <c:v>14.2</c:v>
                </c:pt>
                <c:pt idx="134">
                  <c:v>3.6</c:v>
                </c:pt>
                <c:pt idx="135">
                  <c:v>9.2000000000000011</c:v>
                </c:pt>
                <c:pt idx="136">
                  <c:v>3.1</c:v>
                </c:pt>
                <c:pt idx="137">
                  <c:v>5.6</c:v>
                </c:pt>
                <c:pt idx="138">
                  <c:v>5.3</c:v>
                </c:pt>
                <c:pt idx="139">
                  <c:v>6.3</c:v>
                </c:pt>
                <c:pt idx="140">
                  <c:v>6.2</c:v>
                </c:pt>
                <c:pt idx="141">
                  <c:v>2.9</c:v>
                </c:pt>
                <c:pt idx="142">
                  <c:v>2.9</c:v>
                </c:pt>
                <c:pt idx="143">
                  <c:v>0.9</c:v>
                </c:pt>
                <c:pt idx="144">
                  <c:v>0.1</c:v>
                </c:pt>
                <c:pt idx="145">
                  <c:v>2.4</c:v>
                </c:pt>
                <c:pt idx="146" formatCode="0.0">
                  <c:v>8</c:v>
                </c:pt>
                <c:pt idx="147" formatCode="0.0">
                  <c:v>7.7</c:v>
                </c:pt>
                <c:pt idx="148" formatCode="0.0">
                  <c:v>18.2</c:v>
                </c:pt>
                <c:pt idx="149" formatCode="0.0">
                  <c:v>4.5999999999999996</c:v>
                </c:pt>
                <c:pt idx="150">
                  <c:v>2.2999999999999998</c:v>
                </c:pt>
                <c:pt idx="151">
                  <c:v>6.9</c:v>
                </c:pt>
                <c:pt idx="152">
                  <c:v>4.8</c:v>
                </c:pt>
                <c:pt idx="153">
                  <c:v>3.4</c:v>
                </c:pt>
                <c:pt idx="154" formatCode="0.0">
                  <c:v>1</c:v>
                </c:pt>
                <c:pt idx="155" formatCode="0.0">
                  <c:v>15.7</c:v>
                </c:pt>
                <c:pt idx="156" formatCode="0.0">
                  <c:v>11.7</c:v>
                </c:pt>
                <c:pt idx="157" formatCode="0.0">
                  <c:v>10</c:v>
                </c:pt>
                <c:pt idx="158">
                  <c:v>9.7000000000000011</c:v>
                </c:pt>
                <c:pt idx="159">
                  <c:v>5.4</c:v>
                </c:pt>
                <c:pt idx="160">
                  <c:v>2.2000000000000002</c:v>
                </c:pt>
                <c:pt idx="161">
                  <c:v>1.6</c:v>
                </c:pt>
                <c:pt idx="162">
                  <c:v>2.5</c:v>
                </c:pt>
              </c:numCache>
            </c:numRef>
          </c:yVal>
          <c:smooth val="0"/>
        </c:ser>
        <c:ser>
          <c:idx val="0"/>
          <c:order val="1"/>
          <c:spPr>
            <a:ln w="28575">
              <a:noFill/>
            </a:ln>
          </c:spPr>
          <c:marker>
            <c:symbol val="none"/>
          </c:marker>
          <c:trendline>
            <c:trendlineType val="power"/>
            <c:dispRSqr val="0"/>
            <c:dispEq val="0"/>
          </c:trendline>
          <c:xVal>
            <c:numRef>
              <c:f>'Кп-Са'!$S$5:$S$25</c:f>
              <c:numCache>
                <c:formatCode>General</c:formatCode>
                <c:ptCount val="21"/>
                <c:pt idx="1">
                  <c:v>20</c:v>
                </c:pt>
                <c:pt idx="2">
                  <c:v>1</c:v>
                </c:pt>
                <c:pt idx="6">
                  <c:v>2</c:v>
                </c:pt>
                <c:pt idx="8">
                  <c:v>4</c:v>
                </c:pt>
                <c:pt idx="11">
                  <c:v>7</c:v>
                </c:pt>
                <c:pt idx="12">
                  <c:v>9</c:v>
                </c:pt>
                <c:pt idx="13">
                  <c:v>16</c:v>
                </c:pt>
                <c:pt idx="14">
                  <c:v>5.2</c:v>
                </c:pt>
              </c:numCache>
            </c:numRef>
          </c:xVal>
          <c:yVal>
            <c:numRef>
              <c:f>'Кп-Са'!$T$5:$T$25</c:f>
              <c:numCache>
                <c:formatCode>General</c:formatCode>
                <c:ptCount val="21"/>
                <c:pt idx="1">
                  <c:v>0.62000000000000022</c:v>
                </c:pt>
                <c:pt idx="2">
                  <c:v>27</c:v>
                </c:pt>
                <c:pt idx="6">
                  <c:v>20</c:v>
                </c:pt>
                <c:pt idx="8">
                  <c:v>40</c:v>
                </c:pt>
                <c:pt idx="11">
                  <c:v>20</c:v>
                </c:pt>
                <c:pt idx="12">
                  <c:v>15</c:v>
                </c:pt>
                <c:pt idx="13">
                  <c:v>1</c:v>
                </c:pt>
                <c:pt idx="14">
                  <c:v>30</c:v>
                </c:pt>
              </c:numCache>
            </c:numRef>
          </c:yVal>
          <c:smooth val="0"/>
        </c:ser>
        <c:dLbls>
          <c:showLegendKey val="0"/>
          <c:showVal val="0"/>
          <c:showCatName val="0"/>
          <c:showSerName val="0"/>
          <c:showPercent val="0"/>
          <c:showBubbleSize val="0"/>
        </c:dLbls>
        <c:axId val="991716984"/>
        <c:axId val="991718160"/>
      </c:scatterChart>
      <c:valAx>
        <c:axId val="991716984"/>
        <c:scaling>
          <c:orientation val="minMax"/>
          <c:max val="12"/>
        </c:scaling>
        <c:delete val="0"/>
        <c:axPos val="b"/>
        <c:title>
          <c:tx>
            <c:rich>
              <a:bodyPr/>
              <a:lstStyle/>
              <a:p>
                <a:pPr>
                  <a:defRPr lang="uk-UA" sz="1050" i="1"/>
                </a:pPr>
                <a:r>
                  <a:rPr lang="uk-UA" sz="1050" i="1">
                    <a:latin typeface="Times New Roman Cyr" pitchFamily="18" charset="-52"/>
                  </a:rPr>
                  <a:t>Кп</a:t>
                </a:r>
                <a:r>
                  <a:rPr lang="uk-UA" sz="1050" i="1" baseline="30000">
                    <a:latin typeface="Times New Roman Cyr" pitchFamily="18" charset="-52"/>
                  </a:rPr>
                  <a:t>відкр</a:t>
                </a:r>
                <a:r>
                  <a:rPr lang="uk-UA" sz="1050" i="1">
                    <a:latin typeface="Times New Roman Cyr" pitchFamily="18" charset="-52"/>
                  </a:rPr>
                  <a:t>, %</a:t>
                </a:r>
              </a:p>
            </c:rich>
          </c:tx>
          <c:layout>
            <c:manualLayout>
              <c:xMode val="edge"/>
              <c:yMode val="edge"/>
              <c:x val="0.87914758525712389"/>
              <c:y val="0.93615285623923061"/>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lang="en-US" sz="1000" b="0" i="0" u="none" strike="noStrike" baseline="0">
                <a:solidFill>
                  <a:srgbClr val="000000"/>
                </a:solidFill>
                <a:latin typeface="Times New Roman Cyr"/>
                <a:ea typeface="Times New Roman Cyr"/>
                <a:cs typeface="Times New Roman Cyr"/>
              </a:defRPr>
            </a:pPr>
            <a:endParaRPr lang="ru-RU"/>
          </a:p>
        </c:txPr>
        <c:crossAx val="991718160"/>
        <c:crosses val="autoZero"/>
        <c:crossBetween val="midCat"/>
      </c:valAx>
      <c:valAx>
        <c:axId val="991718160"/>
        <c:scaling>
          <c:orientation val="minMax"/>
          <c:max val="60"/>
        </c:scaling>
        <c:delete val="0"/>
        <c:axPos val="l"/>
        <c:title>
          <c:tx>
            <c:rich>
              <a:bodyPr rot="0" vert="horz"/>
              <a:lstStyle/>
              <a:p>
                <a:pPr>
                  <a:defRPr lang="uk-UA" sz="1050" i="1"/>
                </a:pPr>
                <a:r>
                  <a:rPr lang="uk-UA" sz="1050" b="1" i="1">
                    <a:latin typeface="Times New Roman Cyr" pitchFamily="18" charset="-52"/>
                  </a:rPr>
                  <a:t>Са, %</a:t>
                </a:r>
              </a:p>
            </c:rich>
          </c:tx>
          <c:layout>
            <c:manualLayout>
              <c:xMode val="edge"/>
              <c:yMode val="edge"/>
              <c:x val="1.5050324842273761E-2"/>
              <c:y val="1.4503602562145106E-2"/>
            </c:manualLayout>
          </c:layout>
          <c:overlay val="0"/>
          <c:spPr>
            <a:noFill/>
            <a:ln w="25400">
              <a:noFill/>
            </a:ln>
          </c:spPr>
        </c:title>
        <c:numFmt formatCode="0" sourceLinked="0"/>
        <c:majorTickMark val="out"/>
        <c:minorTickMark val="none"/>
        <c:tickLblPos val="nextTo"/>
        <c:spPr>
          <a:ln>
            <a:tailEnd type="stealth"/>
          </a:ln>
        </c:spPr>
        <c:txPr>
          <a:bodyPr/>
          <a:lstStyle/>
          <a:p>
            <a:pPr>
              <a:defRPr lang="uk-UA" sz="1000">
                <a:latin typeface="Times New Roman Cyr" pitchFamily="18" charset="-52"/>
              </a:defRPr>
            </a:pPr>
            <a:endParaRPr lang="ru-RU"/>
          </a:p>
        </c:txPr>
        <c:crossAx val="991716984"/>
        <c:crosses val="autoZero"/>
        <c:crossBetween val="midCat"/>
      </c:valAx>
    </c:plotArea>
    <c:plotVisOnly val="1"/>
    <c:dispBlanksAs val="gap"/>
    <c:showDLblsOverMax val="0"/>
  </c:chart>
  <c:spPr>
    <a:ln>
      <a:noFill/>
    </a:ln>
  </c:sp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833612791586763E-2"/>
          <c:y val="8.3638187885794052E-2"/>
          <c:w val="0.86197910099397734"/>
          <c:h val="0.77524781701456336"/>
        </c:manualLayout>
      </c:layout>
      <c:scatterChart>
        <c:scatterStyle val="lineMarker"/>
        <c:varyColors val="0"/>
        <c:ser>
          <c:idx val="1"/>
          <c:order val="0"/>
          <c:spPr>
            <a:ln w="28575">
              <a:noFill/>
            </a:ln>
          </c:spPr>
          <c:marker>
            <c:symbol val="diamond"/>
            <c:size val="6"/>
            <c:spPr>
              <a:solidFill>
                <a:schemeClr val="accent1"/>
              </a:solidFill>
              <a:ln>
                <a:noFill/>
              </a:ln>
            </c:spPr>
          </c:marker>
          <c:xVal>
            <c:numRef>
              <c:f>'Кп-Са'!$AH$1:$AH$35</c:f>
              <c:numCache>
                <c:formatCode>General</c:formatCode>
                <c:ptCount val="35"/>
                <c:pt idx="0">
                  <c:v>1.4</c:v>
                </c:pt>
                <c:pt idx="1">
                  <c:v>2.2999999999999998</c:v>
                </c:pt>
                <c:pt idx="2" formatCode="0.0">
                  <c:v>1</c:v>
                </c:pt>
                <c:pt idx="3">
                  <c:v>7.6</c:v>
                </c:pt>
                <c:pt idx="4">
                  <c:v>1.7</c:v>
                </c:pt>
                <c:pt idx="5">
                  <c:v>2.2000000000000002</c:v>
                </c:pt>
                <c:pt idx="6">
                  <c:v>3.2</c:v>
                </c:pt>
                <c:pt idx="7">
                  <c:v>2.7</c:v>
                </c:pt>
                <c:pt idx="8">
                  <c:v>1.5</c:v>
                </c:pt>
                <c:pt idx="9">
                  <c:v>2.4</c:v>
                </c:pt>
                <c:pt idx="10">
                  <c:v>2.2999999999999998</c:v>
                </c:pt>
                <c:pt idx="11">
                  <c:v>8.7000000000000011</c:v>
                </c:pt>
                <c:pt idx="12">
                  <c:v>6.9</c:v>
                </c:pt>
                <c:pt idx="13">
                  <c:v>6.7</c:v>
                </c:pt>
                <c:pt idx="14">
                  <c:v>6.5</c:v>
                </c:pt>
                <c:pt idx="15">
                  <c:v>1.7</c:v>
                </c:pt>
                <c:pt idx="16">
                  <c:v>3.7</c:v>
                </c:pt>
                <c:pt idx="17">
                  <c:v>1.9000000000000001</c:v>
                </c:pt>
                <c:pt idx="18">
                  <c:v>3.3</c:v>
                </c:pt>
                <c:pt idx="19">
                  <c:v>1.7</c:v>
                </c:pt>
                <c:pt idx="20">
                  <c:v>17.3</c:v>
                </c:pt>
                <c:pt idx="21" formatCode="0.0">
                  <c:v>4</c:v>
                </c:pt>
                <c:pt idx="22">
                  <c:v>2.8</c:v>
                </c:pt>
                <c:pt idx="23">
                  <c:v>15.9</c:v>
                </c:pt>
                <c:pt idx="24">
                  <c:v>16</c:v>
                </c:pt>
                <c:pt idx="25">
                  <c:v>19.399999999999999</c:v>
                </c:pt>
                <c:pt idx="26">
                  <c:v>18.5</c:v>
                </c:pt>
                <c:pt idx="27">
                  <c:v>2.8</c:v>
                </c:pt>
                <c:pt idx="28">
                  <c:v>5.8</c:v>
                </c:pt>
                <c:pt idx="29">
                  <c:v>6.7</c:v>
                </c:pt>
                <c:pt idx="30">
                  <c:v>30.5</c:v>
                </c:pt>
                <c:pt idx="31">
                  <c:v>26.8</c:v>
                </c:pt>
                <c:pt idx="32">
                  <c:v>13.2</c:v>
                </c:pt>
                <c:pt idx="33">
                  <c:v>1.4</c:v>
                </c:pt>
                <c:pt idx="34">
                  <c:v>1.3</c:v>
                </c:pt>
              </c:numCache>
            </c:numRef>
          </c:xVal>
          <c:yVal>
            <c:numRef>
              <c:f>'Кп-Са'!$AG$1:$AG$35</c:f>
              <c:numCache>
                <c:formatCode>General</c:formatCode>
                <c:ptCount val="35"/>
                <c:pt idx="0">
                  <c:v>4.4000000000000004</c:v>
                </c:pt>
                <c:pt idx="1">
                  <c:v>1.9000000000000001</c:v>
                </c:pt>
                <c:pt idx="2">
                  <c:v>0.4</c:v>
                </c:pt>
                <c:pt idx="3">
                  <c:v>6.2</c:v>
                </c:pt>
                <c:pt idx="4">
                  <c:v>1.5</c:v>
                </c:pt>
                <c:pt idx="5">
                  <c:v>0.9</c:v>
                </c:pt>
                <c:pt idx="6" formatCode="0.0">
                  <c:v>6</c:v>
                </c:pt>
                <c:pt idx="7">
                  <c:v>0.5</c:v>
                </c:pt>
                <c:pt idx="8">
                  <c:v>4.9000000000000004</c:v>
                </c:pt>
                <c:pt idx="9">
                  <c:v>1.1000000000000001</c:v>
                </c:pt>
                <c:pt idx="10">
                  <c:v>14.6</c:v>
                </c:pt>
                <c:pt idx="11">
                  <c:v>0.6000000000000002</c:v>
                </c:pt>
                <c:pt idx="12">
                  <c:v>4.4000000000000004</c:v>
                </c:pt>
                <c:pt idx="13">
                  <c:v>23.1</c:v>
                </c:pt>
                <c:pt idx="14">
                  <c:v>9.1</c:v>
                </c:pt>
                <c:pt idx="15">
                  <c:v>2.6</c:v>
                </c:pt>
                <c:pt idx="16">
                  <c:v>2.5</c:v>
                </c:pt>
                <c:pt idx="17">
                  <c:v>14.3</c:v>
                </c:pt>
                <c:pt idx="18">
                  <c:v>0.5</c:v>
                </c:pt>
                <c:pt idx="19">
                  <c:v>0.8</c:v>
                </c:pt>
                <c:pt idx="20">
                  <c:v>3.8</c:v>
                </c:pt>
                <c:pt idx="21">
                  <c:v>0.8</c:v>
                </c:pt>
                <c:pt idx="22" formatCode="0.0">
                  <c:v>33</c:v>
                </c:pt>
                <c:pt idx="23">
                  <c:v>0.9</c:v>
                </c:pt>
                <c:pt idx="24">
                  <c:v>3.1</c:v>
                </c:pt>
                <c:pt idx="25">
                  <c:v>2.9</c:v>
                </c:pt>
                <c:pt idx="26">
                  <c:v>2.2999999999999998</c:v>
                </c:pt>
                <c:pt idx="27" formatCode="0.0">
                  <c:v>8</c:v>
                </c:pt>
                <c:pt idx="28" formatCode="0.0">
                  <c:v>1.2</c:v>
                </c:pt>
                <c:pt idx="29" formatCode="0.0">
                  <c:v>6</c:v>
                </c:pt>
                <c:pt idx="30">
                  <c:v>0.2</c:v>
                </c:pt>
                <c:pt idx="31">
                  <c:v>16.8</c:v>
                </c:pt>
                <c:pt idx="32">
                  <c:v>7.8</c:v>
                </c:pt>
                <c:pt idx="33">
                  <c:v>23.9</c:v>
                </c:pt>
                <c:pt idx="34">
                  <c:v>36.800000000000004</c:v>
                </c:pt>
              </c:numCache>
            </c:numRef>
          </c:yVal>
          <c:smooth val="0"/>
        </c:ser>
        <c:ser>
          <c:idx val="0"/>
          <c:order val="1"/>
          <c:spPr>
            <a:ln w="28575">
              <a:noFill/>
            </a:ln>
          </c:spPr>
          <c:marker>
            <c:symbol val="none"/>
          </c:marker>
          <c:trendline>
            <c:trendlineType val="power"/>
            <c:dispRSqr val="0"/>
            <c:dispEq val="0"/>
          </c:trendline>
          <c:xVal>
            <c:numRef>
              <c:f>'Кп-Са'!$AI$6:$AI$25</c:f>
              <c:numCache>
                <c:formatCode>General</c:formatCode>
                <c:ptCount val="20"/>
                <c:pt idx="0">
                  <c:v>20</c:v>
                </c:pt>
                <c:pt idx="1">
                  <c:v>1</c:v>
                </c:pt>
                <c:pt idx="5">
                  <c:v>3</c:v>
                </c:pt>
                <c:pt idx="7">
                  <c:v>4</c:v>
                </c:pt>
                <c:pt idx="10">
                  <c:v>7</c:v>
                </c:pt>
                <c:pt idx="11">
                  <c:v>9</c:v>
                </c:pt>
                <c:pt idx="12">
                  <c:v>16</c:v>
                </c:pt>
                <c:pt idx="13">
                  <c:v>5.2</c:v>
                </c:pt>
              </c:numCache>
            </c:numRef>
          </c:xVal>
          <c:yVal>
            <c:numRef>
              <c:f>'Кп-Са'!$AJ$6:$AJ$25</c:f>
              <c:numCache>
                <c:formatCode>General</c:formatCode>
                <c:ptCount val="20"/>
                <c:pt idx="0">
                  <c:v>0.62000000000000022</c:v>
                </c:pt>
                <c:pt idx="1">
                  <c:v>25</c:v>
                </c:pt>
                <c:pt idx="5">
                  <c:v>20</c:v>
                </c:pt>
                <c:pt idx="7">
                  <c:v>40</c:v>
                </c:pt>
                <c:pt idx="10">
                  <c:v>30</c:v>
                </c:pt>
                <c:pt idx="11">
                  <c:v>15</c:v>
                </c:pt>
                <c:pt idx="12">
                  <c:v>1</c:v>
                </c:pt>
                <c:pt idx="13">
                  <c:v>30</c:v>
                </c:pt>
              </c:numCache>
            </c:numRef>
          </c:yVal>
          <c:smooth val="0"/>
        </c:ser>
        <c:dLbls>
          <c:showLegendKey val="0"/>
          <c:showVal val="0"/>
          <c:showCatName val="0"/>
          <c:showSerName val="0"/>
          <c:showPercent val="0"/>
          <c:showBubbleSize val="0"/>
        </c:dLbls>
        <c:axId val="991724432"/>
        <c:axId val="991718552"/>
      </c:scatterChart>
      <c:valAx>
        <c:axId val="991724432"/>
        <c:scaling>
          <c:orientation val="minMax"/>
          <c:max val="20"/>
        </c:scaling>
        <c:delete val="0"/>
        <c:axPos val="b"/>
        <c:title>
          <c:tx>
            <c:rich>
              <a:bodyPr/>
              <a:lstStyle/>
              <a:p>
                <a:pPr>
                  <a:defRPr lang="uk-UA" sz="1050" i="1"/>
                </a:pPr>
                <a:r>
                  <a:rPr lang="uk-UA" sz="1050" i="1">
                    <a:latin typeface="Times New Roman Cyr" pitchFamily="18" charset="-52"/>
                  </a:rPr>
                  <a:t>Кп</a:t>
                </a:r>
                <a:r>
                  <a:rPr lang="uk-UA" sz="1050" i="1" baseline="30000">
                    <a:latin typeface="Times New Roman Cyr" pitchFamily="18" charset="-52"/>
                  </a:rPr>
                  <a:t>відкр</a:t>
                </a:r>
                <a:r>
                  <a:rPr lang="uk-UA" sz="1050" i="1">
                    <a:latin typeface="Times New Roman Cyr" pitchFamily="18" charset="-52"/>
                  </a:rPr>
                  <a:t>, %</a:t>
                </a:r>
              </a:p>
            </c:rich>
          </c:tx>
          <c:layout>
            <c:manualLayout>
              <c:xMode val="edge"/>
              <c:yMode val="edge"/>
              <c:x val="0.87914758525712389"/>
              <c:y val="0.93615285623923061"/>
            </c:manualLayout>
          </c:layout>
          <c:overlay val="0"/>
          <c:spPr>
            <a:noFill/>
            <a:ln w="25400">
              <a:noFill/>
            </a:ln>
          </c:spPr>
        </c:title>
        <c:numFmt formatCode="General" sourceLinked="1"/>
        <c:majorTickMark val="out"/>
        <c:minorTickMark val="none"/>
        <c:tickLblPos val="nextTo"/>
        <c:spPr>
          <a:ln>
            <a:tailEnd type="stealth"/>
          </a:ln>
        </c:spPr>
        <c:txPr>
          <a:bodyPr rot="0" vert="horz"/>
          <a:lstStyle/>
          <a:p>
            <a:pPr>
              <a:defRPr lang="en-US" sz="1000" b="0" i="0" u="none" strike="noStrike" baseline="0">
                <a:solidFill>
                  <a:srgbClr val="000000"/>
                </a:solidFill>
                <a:latin typeface="Times New Roman Cyr"/>
                <a:ea typeface="Times New Roman Cyr"/>
                <a:cs typeface="Times New Roman Cyr"/>
              </a:defRPr>
            </a:pPr>
            <a:endParaRPr lang="ru-RU"/>
          </a:p>
        </c:txPr>
        <c:crossAx val="991718552"/>
        <c:crosses val="autoZero"/>
        <c:crossBetween val="midCat"/>
      </c:valAx>
      <c:valAx>
        <c:axId val="991718552"/>
        <c:scaling>
          <c:orientation val="minMax"/>
          <c:max val="60"/>
        </c:scaling>
        <c:delete val="0"/>
        <c:axPos val="l"/>
        <c:title>
          <c:tx>
            <c:rich>
              <a:bodyPr rot="0" vert="horz"/>
              <a:lstStyle/>
              <a:p>
                <a:pPr>
                  <a:defRPr lang="uk-UA" sz="1050" i="1"/>
                </a:pPr>
                <a:r>
                  <a:rPr lang="uk-UA" sz="1050" b="1" i="1">
                    <a:latin typeface="Times New Roman Cyr" pitchFamily="18" charset="-52"/>
                  </a:rPr>
                  <a:t>Са, %</a:t>
                </a:r>
              </a:p>
            </c:rich>
          </c:tx>
          <c:layout>
            <c:manualLayout>
              <c:xMode val="edge"/>
              <c:yMode val="edge"/>
              <c:x val="1.5050324842273761E-2"/>
              <c:y val="1.4503602562145106E-2"/>
            </c:manualLayout>
          </c:layout>
          <c:overlay val="0"/>
          <c:spPr>
            <a:noFill/>
            <a:ln w="25400">
              <a:noFill/>
            </a:ln>
          </c:spPr>
        </c:title>
        <c:numFmt formatCode="0" sourceLinked="0"/>
        <c:majorTickMark val="out"/>
        <c:minorTickMark val="none"/>
        <c:tickLblPos val="nextTo"/>
        <c:spPr>
          <a:ln>
            <a:tailEnd type="stealth"/>
          </a:ln>
        </c:spPr>
        <c:txPr>
          <a:bodyPr/>
          <a:lstStyle/>
          <a:p>
            <a:pPr>
              <a:defRPr lang="uk-UA" sz="1000">
                <a:latin typeface="Times New Roman Cyr" pitchFamily="18" charset="-52"/>
              </a:defRPr>
            </a:pPr>
            <a:endParaRPr lang="ru-RU"/>
          </a:p>
        </c:txPr>
        <c:crossAx val="991724432"/>
        <c:crosses val="autoZero"/>
        <c:crossBetween val="midCat"/>
      </c:valAx>
    </c:plotArea>
    <c:plotVisOnly val="1"/>
    <c:dispBlanksAs val="gap"/>
    <c:showDLblsOverMax val="0"/>
  </c:chart>
  <c:spPr>
    <a:ln>
      <a:noFill/>
    </a:ln>
  </c:sp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240334378265416"/>
          <c:w val="0.83478260869565213"/>
          <c:h val="0.74941376842001328"/>
        </c:manualLayout>
      </c:layout>
      <c:barChart>
        <c:barDir val="col"/>
        <c:grouping val="clustered"/>
        <c:varyColors val="0"/>
        <c:ser>
          <c:idx val="0"/>
          <c:order val="0"/>
          <c:spPr>
            <a:gradFill flip="none" rotWithShape="1">
              <a:gsLst>
                <a:gs pos="0">
                  <a:schemeClr val="accent1">
                    <a:tint val="66000"/>
                    <a:satMod val="160000"/>
                  </a:schemeClr>
                </a:gs>
                <a:gs pos="48000">
                  <a:srgbClr val="C3D2ED"/>
                </a:gs>
                <a:gs pos="48000">
                  <a:schemeClr val="accent1">
                    <a:tint val="44500"/>
                    <a:satMod val="160000"/>
                  </a:schemeClr>
                </a:gs>
                <a:gs pos="100000">
                  <a:schemeClr val="accent1">
                    <a:tint val="23500"/>
                    <a:satMod val="16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Кп'!$AX$1:$AX$6</c:f>
              <c:strCache>
                <c:ptCount val="6"/>
                <c:pt idx="0">
                  <c:v>0-2</c:v>
                </c:pt>
                <c:pt idx="1">
                  <c:v>2-4</c:v>
                </c:pt>
                <c:pt idx="2">
                  <c:v>4-6</c:v>
                </c:pt>
                <c:pt idx="3">
                  <c:v>6-8</c:v>
                </c:pt>
                <c:pt idx="4">
                  <c:v>8-10</c:v>
                </c:pt>
                <c:pt idx="5">
                  <c:v>10-12</c:v>
                </c:pt>
              </c:strCache>
            </c:strRef>
          </c:cat>
          <c:val>
            <c:numRef>
              <c:f>'Розп. Кп'!$AZ$1:$AZ$6</c:f>
              <c:numCache>
                <c:formatCode>0.0</c:formatCode>
                <c:ptCount val="6"/>
                <c:pt idx="0">
                  <c:v>0</c:v>
                </c:pt>
                <c:pt idx="1">
                  <c:v>38.888888888888893</c:v>
                </c:pt>
                <c:pt idx="2">
                  <c:v>44.444444444444414</c:v>
                </c:pt>
                <c:pt idx="3">
                  <c:v>11.111111111111105</c:v>
                </c:pt>
                <c:pt idx="4">
                  <c:v>5.5555555555555518</c:v>
                </c:pt>
                <c:pt idx="5">
                  <c:v>0</c:v>
                </c:pt>
              </c:numCache>
            </c:numRef>
          </c:val>
        </c:ser>
        <c:dLbls>
          <c:showLegendKey val="0"/>
          <c:showVal val="0"/>
          <c:showCatName val="0"/>
          <c:showSerName val="0"/>
          <c:showPercent val="0"/>
          <c:showBubbleSize val="0"/>
        </c:dLbls>
        <c:gapWidth val="0"/>
        <c:axId val="991726784"/>
        <c:axId val="991715416"/>
      </c:barChart>
      <c:catAx>
        <c:axId val="991726784"/>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uk-UA" sz="1000" b="1" i="1" u="none" strike="noStrike" baseline="0">
                    <a:solidFill>
                      <a:srgbClr val="000000"/>
                    </a:solidFill>
                    <a:latin typeface="Times New Roman"/>
                    <a:cs typeface="Times New Roman"/>
                  </a:rPr>
                  <a:t>К</a:t>
                </a:r>
                <a:r>
                  <a:rPr lang="uk-UA" sz="1000" b="1" i="1" u="none" strike="noStrike" baseline="-25000">
                    <a:solidFill>
                      <a:srgbClr val="000000"/>
                    </a:solidFill>
                    <a:latin typeface="Times New Roman"/>
                    <a:cs typeface="Times New Roman"/>
                  </a:rPr>
                  <a:t>п</a:t>
                </a:r>
                <a:r>
                  <a:rPr lang="uk-UA" sz="1000" b="1" i="1" u="none" strike="noStrike" baseline="0">
                    <a:solidFill>
                      <a:srgbClr val="000000"/>
                    </a:solidFill>
                    <a:latin typeface="Times New Roman"/>
                    <a:cs typeface="Times New Roman"/>
                  </a:rPr>
                  <a:t>,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15416"/>
        <c:crosses val="autoZero"/>
        <c:auto val="1"/>
        <c:lblAlgn val="ctr"/>
        <c:lblOffset val="100"/>
        <c:tickLblSkip val="1"/>
        <c:tickMarkSkip val="1"/>
        <c:noMultiLvlLbl val="0"/>
      </c:catAx>
      <c:valAx>
        <c:axId val="991715416"/>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26784"/>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1494252873563221"/>
          <c:w val="0.83478260869565213"/>
          <c:h val="0.73687458346703538"/>
        </c:manualLayout>
      </c:layout>
      <c:barChart>
        <c:barDir val="col"/>
        <c:grouping val="clustered"/>
        <c:varyColors val="0"/>
        <c:ser>
          <c:idx val="0"/>
          <c:order val="0"/>
          <c:spPr>
            <a:gradFill flip="none" rotWithShape="1">
              <a:gsLst>
                <a:gs pos="0">
                  <a:schemeClr val="accent3">
                    <a:lumMod val="40000"/>
                    <a:lumOff val="60000"/>
                  </a:schemeClr>
                </a:gs>
                <a:gs pos="100000">
                  <a:schemeClr val="accent3">
                    <a:lumMod val="20000"/>
                    <a:lumOff val="80000"/>
                  </a:schemeClr>
                </a:gs>
              </a:gsLst>
              <a:lin ang="27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Са'!$AX$1:$AX$9</c:f>
              <c:strCache>
                <c:ptCount val="9"/>
                <c:pt idx="0">
                  <c:v>0-4</c:v>
                </c:pt>
                <c:pt idx="1">
                  <c:v>4-8</c:v>
                </c:pt>
                <c:pt idx="2">
                  <c:v>8-12</c:v>
                </c:pt>
                <c:pt idx="3">
                  <c:v>12-16</c:v>
                </c:pt>
                <c:pt idx="4">
                  <c:v>16-20</c:v>
                </c:pt>
                <c:pt idx="5">
                  <c:v>20-24</c:v>
                </c:pt>
                <c:pt idx="6">
                  <c:v>24-28</c:v>
                </c:pt>
                <c:pt idx="7">
                  <c:v>28-32</c:v>
                </c:pt>
                <c:pt idx="8">
                  <c:v>32-36</c:v>
                </c:pt>
              </c:strCache>
            </c:strRef>
          </c:cat>
          <c:val>
            <c:numRef>
              <c:f>'Розп. Са'!$AZ$1:$AZ$9</c:f>
              <c:numCache>
                <c:formatCode>0.0</c:formatCode>
                <c:ptCount val="9"/>
                <c:pt idx="0">
                  <c:v>5.5555555555555518</c:v>
                </c:pt>
                <c:pt idx="1">
                  <c:v>11.111111111111105</c:v>
                </c:pt>
                <c:pt idx="2">
                  <c:v>27.777777777777779</c:v>
                </c:pt>
                <c:pt idx="3">
                  <c:v>11.111111111111105</c:v>
                </c:pt>
                <c:pt idx="4">
                  <c:v>27.777777777777779</c:v>
                </c:pt>
                <c:pt idx="5">
                  <c:v>5.5555555555555518</c:v>
                </c:pt>
                <c:pt idx="6">
                  <c:v>0</c:v>
                </c:pt>
                <c:pt idx="7">
                  <c:v>5.5555555555555518</c:v>
                </c:pt>
                <c:pt idx="8">
                  <c:v>5.5555555555555518</c:v>
                </c:pt>
              </c:numCache>
            </c:numRef>
          </c:val>
        </c:ser>
        <c:dLbls>
          <c:showLegendKey val="0"/>
          <c:showVal val="0"/>
          <c:showCatName val="0"/>
          <c:showSerName val="0"/>
          <c:showPercent val="0"/>
          <c:showBubbleSize val="0"/>
        </c:dLbls>
        <c:gapWidth val="0"/>
        <c:axId val="991717376"/>
        <c:axId val="991718944"/>
      </c:barChart>
      <c:catAx>
        <c:axId val="991717376"/>
        <c:scaling>
          <c:orientation val="minMax"/>
        </c:scaling>
        <c:delete val="0"/>
        <c:axPos val="b"/>
        <c:title>
          <c:tx>
            <c:rich>
              <a:bodyPr/>
              <a:lstStyle/>
              <a:p>
                <a:pPr>
                  <a:defRPr sz="1000" b="1" i="1" u="none" strike="noStrike" baseline="0">
                    <a:solidFill>
                      <a:srgbClr val="000000"/>
                    </a:solidFill>
                    <a:latin typeface="Times New Roman"/>
                    <a:ea typeface="Times New Roman"/>
                    <a:cs typeface="Times New Roman"/>
                  </a:defRPr>
                </a:pPr>
                <a:r>
                  <a:rPr lang="uk-UA"/>
                  <a:t>Са,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18944"/>
        <c:crosses val="autoZero"/>
        <c:auto val="1"/>
        <c:lblAlgn val="ctr"/>
        <c:lblOffset val="100"/>
        <c:tickLblSkip val="1"/>
        <c:tickMarkSkip val="1"/>
        <c:noMultiLvlLbl val="0"/>
      </c:catAx>
      <c:valAx>
        <c:axId val="991718944"/>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17376"/>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0240334378265416"/>
          <c:w val="0.83478260869565213"/>
          <c:h val="0.74941376842001328"/>
        </c:manualLayout>
      </c:layout>
      <c:barChart>
        <c:barDir val="col"/>
        <c:grouping val="clustered"/>
        <c:varyColors val="0"/>
        <c:ser>
          <c:idx val="0"/>
          <c:order val="0"/>
          <c:spPr>
            <a:gradFill flip="none" rotWithShape="1">
              <a:gsLst>
                <a:gs pos="0">
                  <a:schemeClr val="accent1">
                    <a:tint val="66000"/>
                    <a:satMod val="160000"/>
                  </a:schemeClr>
                </a:gs>
                <a:gs pos="48000">
                  <a:srgbClr val="C3D2ED"/>
                </a:gs>
                <a:gs pos="48000">
                  <a:schemeClr val="accent1">
                    <a:tint val="44500"/>
                    <a:satMod val="160000"/>
                  </a:schemeClr>
                </a:gs>
                <a:gs pos="100000">
                  <a:schemeClr val="accent1">
                    <a:tint val="23500"/>
                    <a:satMod val="160000"/>
                  </a:schemeClr>
                </a:gs>
              </a:gsLst>
              <a:lin ang="54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Кп'!$B$1:$B$11</c:f>
              <c:strCache>
                <c:ptCount val="11"/>
                <c:pt idx="0">
                  <c:v>0-2</c:v>
                </c:pt>
                <c:pt idx="1">
                  <c:v>2-4</c:v>
                </c:pt>
                <c:pt idx="2">
                  <c:v>4-6</c:v>
                </c:pt>
                <c:pt idx="3">
                  <c:v>6-8</c:v>
                </c:pt>
                <c:pt idx="4">
                  <c:v>8-10</c:v>
                </c:pt>
                <c:pt idx="5">
                  <c:v>10-12</c:v>
                </c:pt>
                <c:pt idx="6">
                  <c:v>12-14</c:v>
                </c:pt>
                <c:pt idx="7">
                  <c:v>14-16</c:v>
                </c:pt>
                <c:pt idx="8">
                  <c:v>16-18</c:v>
                </c:pt>
                <c:pt idx="9">
                  <c:v>18-20</c:v>
                </c:pt>
                <c:pt idx="10">
                  <c:v>&gt;20</c:v>
                </c:pt>
              </c:strCache>
            </c:strRef>
          </c:cat>
          <c:val>
            <c:numRef>
              <c:f>'Розп. Кп'!$D$1:$D$11</c:f>
              <c:numCache>
                <c:formatCode>0.0</c:formatCode>
                <c:ptCount val="11"/>
                <c:pt idx="0">
                  <c:v>20.86330935251798</c:v>
                </c:pt>
                <c:pt idx="1">
                  <c:v>8.6330935251798522</c:v>
                </c:pt>
                <c:pt idx="2">
                  <c:v>5.0359712230215825</c:v>
                </c:pt>
                <c:pt idx="3">
                  <c:v>3.5971223021582732</c:v>
                </c:pt>
                <c:pt idx="4">
                  <c:v>5.0359712230215825</c:v>
                </c:pt>
                <c:pt idx="5">
                  <c:v>12.949640287769787</c:v>
                </c:pt>
                <c:pt idx="6">
                  <c:v>17.266187050359704</c:v>
                </c:pt>
                <c:pt idx="7">
                  <c:v>12.949640287769787</c:v>
                </c:pt>
                <c:pt idx="8">
                  <c:v>7.9136690647482029</c:v>
                </c:pt>
                <c:pt idx="9">
                  <c:v>4.3165467625899279</c:v>
                </c:pt>
                <c:pt idx="10">
                  <c:v>1.43884892086331</c:v>
                </c:pt>
              </c:numCache>
            </c:numRef>
          </c:val>
        </c:ser>
        <c:dLbls>
          <c:showLegendKey val="0"/>
          <c:showVal val="0"/>
          <c:showCatName val="0"/>
          <c:showSerName val="0"/>
          <c:showPercent val="0"/>
          <c:showBubbleSize val="0"/>
        </c:dLbls>
        <c:gapWidth val="0"/>
        <c:axId val="991731096"/>
        <c:axId val="991727960"/>
      </c:barChart>
      <c:catAx>
        <c:axId val="991731096"/>
        <c:scaling>
          <c:orientation val="minMax"/>
        </c:scaling>
        <c:delete val="0"/>
        <c:axPos val="b"/>
        <c:title>
          <c:tx>
            <c:rich>
              <a:bodyPr/>
              <a:lstStyle/>
              <a:p>
                <a:pPr>
                  <a:defRPr sz="1100" b="0" i="0" u="none" strike="noStrike" baseline="0">
                    <a:solidFill>
                      <a:srgbClr val="000000"/>
                    </a:solidFill>
                    <a:latin typeface="Calibri"/>
                    <a:ea typeface="Calibri"/>
                    <a:cs typeface="Calibri"/>
                  </a:defRPr>
                </a:pPr>
                <a:r>
                  <a:rPr lang="uk-UA" sz="1000" b="1" i="1" u="none" strike="noStrike" baseline="0">
                    <a:solidFill>
                      <a:srgbClr val="000000"/>
                    </a:solidFill>
                    <a:latin typeface="Times New Roman"/>
                    <a:cs typeface="Times New Roman"/>
                  </a:rPr>
                  <a:t>К</a:t>
                </a:r>
                <a:r>
                  <a:rPr lang="uk-UA" sz="1000" b="1" i="1" u="none" strike="noStrike" baseline="-25000">
                    <a:solidFill>
                      <a:srgbClr val="000000"/>
                    </a:solidFill>
                    <a:latin typeface="Times New Roman"/>
                    <a:cs typeface="Times New Roman"/>
                  </a:rPr>
                  <a:t>п</a:t>
                </a:r>
                <a:r>
                  <a:rPr lang="uk-UA" sz="1000" b="1" i="1" u="none" strike="noStrike" baseline="0">
                    <a:solidFill>
                      <a:srgbClr val="000000"/>
                    </a:solidFill>
                    <a:latin typeface="Times New Roman"/>
                    <a:cs typeface="Times New Roman"/>
                  </a:rPr>
                  <a:t>,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27960"/>
        <c:crosses val="autoZero"/>
        <c:auto val="1"/>
        <c:lblAlgn val="ctr"/>
        <c:lblOffset val="100"/>
        <c:tickLblSkip val="1"/>
        <c:tickMarkSkip val="1"/>
        <c:noMultiLvlLbl val="0"/>
      </c:catAx>
      <c:valAx>
        <c:axId val="991727960"/>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31096"/>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8695676198370044E-2"/>
          <c:y val="0.11494252873563221"/>
          <c:w val="0.83478260869565213"/>
          <c:h val="0.73687458346703538"/>
        </c:manualLayout>
      </c:layout>
      <c:barChart>
        <c:barDir val="col"/>
        <c:grouping val="clustered"/>
        <c:varyColors val="0"/>
        <c:ser>
          <c:idx val="0"/>
          <c:order val="0"/>
          <c:spPr>
            <a:gradFill flip="none" rotWithShape="1">
              <a:gsLst>
                <a:gs pos="0">
                  <a:schemeClr val="accent3">
                    <a:lumMod val="40000"/>
                    <a:lumOff val="60000"/>
                  </a:schemeClr>
                </a:gs>
                <a:gs pos="100000">
                  <a:schemeClr val="accent3">
                    <a:lumMod val="20000"/>
                    <a:lumOff val="80000"/>
                  </a:schemeClr>
                </a:gs>
              </a:gsLst>
              <a:lin ang="2700000" scaled="1"/>
              <a:tileRect/>
            </a:gradFill>
            <a:ln w="12700">
              <a:solidFill>
                <a:srgbClr val="000000"/>
              </a:solidFill>
              <a:prstDash val="solid"/>
            </a:ln>
          </c:spPr>
          <c:invertIfNegative val="0"/>
          <c:dLbls>
            <c:spPr>
              <a:noFill/>
              <a:ln>
                <a:noFill/>
              </a:ln>
              <a:effectLst/>
            </c:spPr>
            <c:txPr>
              <a:bodyPr/>
              <a:lstStyle/>
              <a:p>
                <a:pPr>
                  <a:defRPr sz="8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25400">
                <a:solidFill>
                  <a:srgbClr val="000000"/>
                </a:solidFill>
                <a:prstDash val="solid"/>
              </a:ln>
            </c:spPr>
            <c:trendlineType val="poly"/>
            <c:order val="6"/>
            <c:dispRSqr val="0"/>
            <c:dispEq val="0"/>
          </c:trendline>
          <c:cat>
            <c:strRef>
              <c:f>'Розп. Са'!$B$1:$B$11</c:f>
              <c:strCache>
                <c:ptCount val="11"/>
                <c:pt idx="0">
                  <c:v>0-4</c:v>
                </c:pt>
                <c:pt idx="1">
                  <c:v>4-8</c:v>
                </c:pt>
                <c:pt idx="2">
                  <c:v>8-12</c:v>
                </c:pt>
                <c:pt idx="3">
                  <c:v>12-16</c:v>
                </c:pt>
                <c:pt idx="4">
                  <c:v>16-20</c:v>
                </c:pt>
                <c:pt idx="5">
                  <c:v>20-24</c:v>
                </c:pt>
                <c:pt idx="6">
                  <c:v>24-28</c:v>
                </c:pt>
                <c:pt idx="7">
                  <c:v>28-32</c:v>
                </c:pt>
                <c:pt idx="8">
                  <c:v>32-36</c:v>
                </c:pt>
                <c:pt idx="9">
                  <c:v>36-40</c:v>
                </c:pt>
                <c:pt idx="10">
                  <c:v>&gt;40</c:v>
                </c:pt>
              </c:strCache>
            </c:strRef>
          </c:cat>
          <c:val>
            <c:numRef>
              <c:f>'Розп. Са'!$D$1:$D$11</c:f>
              <c:numCache>
                <c:formatCode>0.0</c:formatCode>
                <c:ptCount val="11"/>
                <c:pt idx="0">
                  <c:v>53.773584905660364</c:v>
                </c:pt>
                <c:pt idx="1">
                  <c:v>13.207547169811319</c:v>
                </c:pt>
                <c:pt idx="2">
                  <c:v>8.4905660377358529</c:v>
                </c:pt>
                <c:pt idx="3">
                  <c:v>4.7169811320754702</c:v>
                </c:pt>
                <c:pt idx="4">
                  <c:v>1.8867924528301883</c:v>
                </c:pt>
                <c:pt idx="5">
                  <c:v>1.8867924528301883</c:v>
                </c:pt>
                <c:pt idx="6">
                  <c:v>2.8301886792452824</c:v>
                </c:pt>
                <c:pt idx="7">
                  <c:v>4.7169811320754702</c:v>
                </c:pt>
                <c:pt idx="8">
                  <c:v>1.8867924528301883</c:v>
                </c:pt>
                <c:pt idx="9">
                  <c:v>0.94339622641509469</c:v>
                </c:pt>
                <c:pt idx="10">
                  <c:v>5.6603773584905666</c:v>
                </c:pt>
              </c:numCache>
            </c:numRef>
          </c:val>
        </c:ser>
        <c:dLbls>
          <c:showLegendKey val="0"/>
          <c:showVal val="0"/>
          <c:showCatName val="0"/>
          <c:showSerName val="0"/>
          <c:showPercent val="0"/>
          <c:showBubbleSize val="0"/>
        </c:dLbls>
        <c:gapWidth val="0"/>
        <c:axId val="991729136"/>
        <c:axId val="991729528"/>
      </c:barChart>
      <c:catAx>
        <c:axId val="991729136"/>
        <c:scaling>
          <c:orientation val="minMax"/>
        </c:scaling>
        <c:delete val="0"/>
        <c:axPos val="b"/>
        <c:title>
          <c:tx>
            <c:rich>
              <a:bodyPr/>
              <a:lstStyle/>
              <a:p>
                <a:pPr>
                  <a:defRPr sz="1000" b="1" i="1" u="none" strike="noStrike" baseline="0">
                    <a:solidFill>
                      <a:srgbClr val="000000"/>
                    </a:solidFill>
                    <a:latin typeface="Times New Roman"/>
                    <a:ea typeface="Times New Roman"/>
                    <a:cs typeface="Times New Roman"/>
                  </a:defRPr>
                </a:pPr>
                <a:r>
                  <a:rPr lang="uk-UA"/>
                  <a:t>Са, %</a:t>
                </a:r>
              </a:p>
            </c:rich>
          </c:tx>
          <c:layout>
            <c:manualLayout>
              <c:xMode val="edge"/>
              <c:yMode val="edge"/>
              <c:x val="0.91826090159782658"/>
              <c:y val="0.892047161816371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29528"/>
        <c:crosses val="autoZero"/>
        <c:auto val="1"/>
        <c:lblAlgn val="ctr"/>
        <c:lblOffset val="100"/>
        <c:tickLblSkip val="1"/>
        <c:tickMarkSkip val="1"/>
        <c:noMultiLvlLbl val="0"/>
      </c:catAx>
      <c:valAx>
        <c:axId val="991729528"/>
        <c:scaling>
          <c:orientation val="minMax"/>
          <c:max val="100"/>
          <c:min val="0"/>
        </c:scaling>
        <c:delete val="0"/>
        <c:axPos val="l"/>
        <c:majorGridlines>
          <c:spPr>
            <a:ln w="3175">
              <a:solidFill>
                <a:srgbClr val="FFFFFF"/>
              </a:solidFill>
              <a:prstDash val="solid"/>
            </a:ln>
          </c:spPr>
        </c:majorGridlines>
        <c:title>
          <c:tx>
            <c:rich>
              <a:bodyPr rot="0" vert="horz"/>
              <a:lstStyle/>
              <a:p>
                <a:pPr algn="ctr">
                  <a:defRPr sz="1000" b="1" i="1" u="none" strike="noStrike" baseline="0">
                    <a:solidFill>
                      <a:srgbClr val="000000"/>
                    </a:solidFill>
                    <a:latin typeface="Times New Roman"/>
                    <a:ea typeface="Times New Roman"/>
                    <a:cs typeface="Times New Roman"/>
                  </a:defRPr>
                </a:pPr>
                <a:r>
                  <a:rPr lang="en-US"/>
                  <a:t>W, %</a:t>
                </a:r>
              </a:p>
            </c:rich>
          </c:tx>
          <c:layout>
            <c:manualLayout>
              <c:xMode val="edge"/>
              <c:yMode val="edge"/>
              <c:x val="8.6956761983699501E-3"/>
              <c:y val="9.4695529829931218E-3"/>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sz="975" b="0" i="0" u="none" strike="noStrike" baseline="0">
                <a:solidFill>
                  <a:srgbClr val="000000"/>
                </a:solidFill>
                <a:latin typeface="Times New Roman"/>
                <a:ea typeface="Times New Roman"/>
                <a:cs typeface="Times New Roman"/>
              </a:defRPr>
            </a:pPr>
            <a:endParaRPr lang="ru-RU"/>
          </a:p>
        </c:txPr>
        <c:crossAx val="991729136"/>
        <c:crosses val="autoZero"/>
        <c:crossBetween val="between"/>
      </c:valAx>
      <c:spPr>
        <a:noFill/>
        <a:ln w="25400">
          <a:noFill/>
        </a:ln>
      </c:spPr>
    </c:plotArea>
    <c:plotVisOnly val="1"/>
    <c:dispBlanksAs val="gap"/>
    <c:showDLblsOverMax val="0"/>
  </c:chart>
  <c:spPr>
    <a:solidFill>
      <a:srgbClr val="FFFFFF"/>
    </a:solidFill>
    <a:ln w="9525">
      <a:noFill/>
    </a:ln>
  </c:spPr>
  <c:txPr>
    <a:bodyPr/>
    <a:lstStyle/>
    <a:p>
      <a:pPr>
        <a:defRPr sz="1125" b="0" i="0" u="none" strike="noStrike" baseline="0">
          <a:solidFill>
            <a:srgbClr val="000000"/>
          </a:solidFill>
          <a:latin typeface="Arial Cyr"/>
          <a:ea typeface="Arial Cyr"/>
          <a:cs typeface="Arial Cyr"/>
        </a:defRPr>
      </a:pPr>
      <a:endParaRPr lang="ru-RU"/>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0.1118</cdr:x>
      <cdr:y>0.14111</cdr:y>
    </cdr:from>
    <cdr:to>
      <cdr:x>0.41875</cdr:x>
      <cdr:y>0.33795</cdr:y>
    </cdr:to>
    <cdr:sp macro="" textlink="">
      <cdr:nvSpPr>
        <cdr:cNvPr id="2" name="TextBox 1"/>
        <cdr:cNvSpPr txBox="1"/>
      </cdr:nvSpPr>
      <cdr:spPr>
        <a:xfrm xmlns:a="http://schemas.openxmlformats.org/drawingml/2006/main">
          <a:off x="661277" y="485211"/>
          <a:ext cx="1815616" cy="67683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Кп</a:t>
          </a:r>
          <a:r>
            <a:rPr lang="uk-UA" sz="1100" baseline="30000">
              <a:latin typeface="Times New Roman" pitchFamily="18" charset="0"/>
              <a:cs typeface="Times New Roman" pitchFamily="18" charset="0"/>
            </a:rPr>
            <a:t>заг </a:t>
          </a:r>
          <a:r>
            <a:rPr lang="uk-UA" sz="1100">
              <a:latin typeface="Times New Roman" pitchFamily="18" charset="0"/>
              <a:cs typeface="Times New Roman" pitchFamily="18" charset="0"/>
            </a:rPr>
            <a:t>= </a:t>
          </a:r>
          <a:r>
            <a:rPr lang="en-US" sz="1100">
              <a:latin typeface="Times New Roman" pitchFamily="18" charset="0"/>
              <a:cs typeface="Times New Roman" pitchFamily="18" charset="0"/>
            </a:rPr>
            <a:t>0,9</a:t>
          </a:r>
          <a:r>
            <a:rPr lang="uk-UA" sz="1100">
              <a:latin typeface="Times New Roman" pitchFamily="18" charset="0"/>
              <a:cs typeface="Times New Roman" pitchFamily="18" charset="0"/>
            </a:rPr>
            <a:t>79* Кп</a:t>
          </a:r>
          <a:r>
            <a:rPr lang="uk-UA" sz="1100" baseline="30000">
              <a:latin typeface="Times New Roman" pitchFamily="18" charset="0"/>
              <a:cs typeface="Times New Roman" pitchFamily="18" charset="0"/>
            </a:rPr>
            <a:t>відкр </a:t>
          </a:r>
          <a:r>
            <a:rPr lang="en-US" sz="1100">
              <a:latin typeface="Times New Roman" pitchFamily="18" charset="0"/>
              <a:cs typeface="Times New Roman" pitchFamily="18" charset="0"/>
            </a:rPr>
            <a:t>-</a:t>
          </a:r>
          <a:r>
            <a:rPr lang="uk-UA" sz="1100">
              <a:latin typeface="Times New Roman" pitchFamily="18" charset="0"/>
              <a:cs typeface="Times New Roman" pitchFamily="18" charset="0"/>
            </a:rPr>
            <a:t>0,883</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r=0,9</a:t>
          </a:r>
          <a:r>
            <a:rPr lang="uk-UA" sz="1100">
              <a:latin typeface="Times New Roman" pitchFamily="18" charset="0"/>
              <a:cs typeface="Times New Roman" pitchFamily="18" charset="0"/>
            </a:rPr>
            <a:t>6</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uk-UA" sz="1100">
              <a:latin typeface="Times New Roman" pitchFamily="18" charset="0"/>
              <a:cs typeface="Times New Roman" pitchFamily="18" charset="0"/>
            </a:rPr>
            <a:t>26</a:t>
          </a:r>
        </a:p>
      </cdr:txBody>
    </cdr:sp>
  </cdr:relSizeAnchor>
</c:userShapes>
</file>

<file path=word/drawings/drawing2.xml><?xml version="1.0" encoding="utf-8"?>
<c:userShapes xmlns:c="http://schemas.openxmlformats.org/drawingml/2006/chart">
  <cdr:relSizeAnchor xmlns:cdr="http://schemas.openxmlformats.org/drawingml/2006/chartDrawing">
    <cdr:from>
      <cdr:x>0.48488</cdr:x>
      <cdr:y>0.13557</cdr:y>
    </cdr:from>
    <cdr:to>
      <cdr:x>0.79183</cdr:x>
      <cdr:y>0.33241</cdr:y>
    </cdr:to>
    <cdr:sp macro="" textlink="">
      <cdr:nvSpPr>
        <cdr:cNvPr id="2" name="TextBox 1"/>
        <cdr:cNvSpPr txBox="1"/>
      </cdr:nvSpPr>
      <cdr:spPr>
        <a:xfrm xmlns:a="http://schemas.openxmlformats.org/drawingml/2006/main">
          <a:off x="2711057" y="466150"/>
          <a:ext cx="1716212" cy="67683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 170,42 * Кп </a:t>
          </a:r>
          <a:r>
            <a:rPr lang="en-US" sz="1100" baseline="30000">
              <a:latin typeface="Times New Roman" pitchFamily="18" charset="0"/>
              <a:cs typeface="Times New Roman" pitchFamily="18" charset="0"/>
            </a:rPr>
            <a:t>-</a:t>
          </a:r>
          <a:r>
            <a:rPr lang="ru-RU" sz="1100" baseline="30000">
              <a:latin typeface="Times New Roman" pitchFamily="18" charset="0"/>
              <a:cs typeface="Times New Roman" pitchFamily="18" charset="0"/>
            </a:rPr>
            <a:t>1,433</a:t>
          </a:r>
          <a:endParaRPr lang="en-US" sz="1100" baseline="300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r=0,</a:t>
          </a:r>
          <a:r>
            <a:rPr lang="ru-RU" sz="1100">
              <a:latin typeface="Times New Roman" pitchFamily="18" charset="0"/>
              <a:cs typeface="Times New Roman" pitchFamily="18" charset="0"/>
            </a:rPr>
            <a:t>72</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ru-RU" sz="1100">
              <a:latin typeface="Times New Roman" pitchFamily="18" charset="0"/>
              <a:cs typeface="Times New Roman" pitchFamily="18" charset="0"/>
            </a:rPr>
            <a:t>100</a:t>
          </a:r>
          <a:endParaRPr lang="uk-UA" sz="1100">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0.48488</cdr:x>
      <cdr:y>0.13557</cdr:y>
    </cdr:from>
    <cdr:to>
      <cdr:x>0.79183</cdr:x>
      <cdr:y>0.33241</cdr:y>
    </cdr:to>
    <cdr:sp macro="" textlink="">
      <cdr:nvSpPr>
        <cdr:cNvPr id="2" name="TextBox 1"/>
        <cdr:cNvSpPr txBox="1"/>
      </cdr:nvSpPr>
      <cdr:spPr>
        <a:xfrm xmlns:a="http://schemas.openxmlformats.org/drawingml/2006/main">
          <a:off x="2711057" y="466150"/>
          <a:ext cx="1716212" cy="67683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 170,42 * Кп </a:t>
          </a:r>
          <a:r>
            <a:rPr lang="en-US" sz="1100" baseline="30000">
              <a:latin typeface="Times New Roman" pitchFamily="18" charset="0"/>
              <a:cs typeface="Times New Roman" pitchFamily="18" charset="0"/>
            </a:rPr>
            <a:t>-</a:t>
          </a:r>
          <a:r>
            <a:rPr lang="ru-RU" sz="1100" baseline="30000">
              <a:latin typeface="Times New Roman" pitchFamily="18" charset="0"/>
              <a:cs typeface="Times New Roman" pitchFamily="18" charset="0"/>
            </a:rPr>
            <a:t>1,433</a:t>
          </a:r>
          <a:endParaRPr lang="en-US" sz="1100" baseline="300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r=0,</a:t>
          </a:r>
          <a:r>
            <a:rPr lang="ru-RU" sz="1100">
              <a:latin typeface="Times New Roman" pitchFamily="18" charset="0"/>
              <a:cs typeface="Times New Roman" pitchFamily="18" charset="0"/>
            </a:rPr>
            <a:t>72</a:t>
          </a:r>
          <a:endParaRPr lang="en-US" sz="1100">
            <a:latin typeface="Times New Roman" pitchFamily="18" charset="0"/>
            <a:cs typeface="Times New Roman" pitchFamily="18" charset="0"/>
          </a:endParaRPr>
        </a:p>
        <a:p xmlns:a="http://schemas.openxmlformats.org/drawingml/2006/main">
          <a:pPr algn="ctr"/>
          <a:r>
            <a:rPr lang="en-US" sz="1100">
              <a:latin typeface="Times New Roman" pitchFamily="18" charset="0"/>
              <a:cs typeface="Times New Roman" pitchFamily="18" charset="0"/>
            </a:rPr>
            <a:t>n=</a:t>
          </a:r>
          <a:r>
            <a:rPr lang="ru-RU" sz="1100">
              <a:latin typeface="Times New Roman" pitchFamily="18" charset="0"/>
              <a:cs typeface="Times New Roman" pitchFamily="18" charset="0"/>
            </a:rPr>
            <a:t>100</a:t>
          </a:r>
          <a:endParaRPr lang="uk-UA" sz="1100">
            <a:latin typeface="Times New Roman" pitchFamily="18" charset="0"/>
            <a:cs typeface="Times New Roman" pitchFamily="18" charset="0"/>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0.4917</cdr:x>
      <cdr:y>0.16881</cdr:y>
    </cdr:from>
    <cdr:to>
      <cdr:x>0.79865</cdr:x>
      <cdr:y>0.36565</cdr:y>
    </cdr:to>
    <cdr:sp macro="" textlink="">
      <cdr:nvSpPr>
        <cdr:cNvPr id="2" name="TextBox 1"/>
        <cdr:cNvSpPr txBox="1"/>
      </cdr:nvSpPr>
      <cdr:spPr>
        <a:xfrm xmlns:a="http://schemas.openxmlformats.org/drawingml/2006/main">
          <a:off x="2749157" y="580450"/>
          <a:ext cx="1716212" cy="67683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 </a:t>
          </a:r>
          <a:r>
            <a:rPr lang="en-US" sz="1100">
              <a:latin typeface="Times New Roman" pitchFamily="18" charset="0"/>
              <a:cs typeface="Times New Roman" pitchFamily="18" charset="0"/>
            </a:rPr>
            <a:t>79,365</a:t>
          </a:r>
          <a:r>
            <a:rPr lang="uk-UA" sz="1100">
              <a:latin typeface="Times New Roman" pitchFamily="18" charset="0"/>
              <a:cs typeface="Times New Roman" pitchFamily="18" charset="0"/>
            </a:rPr>
            <a:t> * Кп </a:t>
          </a:r>
          <a:r>
            <a:rPr lang="en-US" sz="1100" baseline="30000">
              <a:latin typeface="Times New Roman" pitchFamily="18" charset="0"/>
              <a:cs typeface="Times New Roman" pitchFamily="18" charset="0"/>
            </a:rPr>
            <a:t>-</a:t>
          </a:r>
          <a:r>
            <a:rPr lang="ru-RU" sz="1100" baseline="30000">
              <a:latin typeface="Times New Roman" pitchFamily="18" charset="0"/>
              <a:cs typeface="Times New Roman" pitchFamily="18" charset="0"/>
            </a:rPr>
            <a:t>1,</a:t>
          </a:r>
          <a:r>
            <a:rPr lang="en-US" sz="1100" baseline="30000">
              <a:latin typeface="Times New Roman" pitchFamily="18" charset="0"/>
              <a:cs typeface="Times New Roman" pitchFamily="18" charset="0"/>
            </a:rPr>
            <a:t>201</a:t>
          </a:r>
        </a:p>
        <a:p xmlns:a="http://schemas.openxmlformats.org/drawingml/2006/main">
          <a:pPr algn="ctr"/>
          <a:r>
            <a:rPr lang="en-US" sz="1100">
              <a:latin typeface="Times New Roman" pitchFamily="18" charset="0"/>
              <a:cs typeface="Times New Roman" pitchFamily="18" charset="0"/>
            </a:rPr>
            <a:t>r=0,75</a:t>
          </a:r>
        </a:p>
        <a:p xmlns:a="http://schemas.openxmlformats.org/drawingml/2006/main">
          <a:pPr algn="ctr"/>
          <a:r>
            <a:rPr lang="en-US" sz="1100">
              <a:latin typeface="Times New Roman" pitchFamily="18" charset="0"/>
              <a:cs typeface="Times New Roman" pitchFamily="18" charset="0"/>
            </a:rPr>
            <a:t>n=</a:t>
          </a:r>
          <a:r>
            <a:rPr lang="ru-RU" sz="1100">
              <a:latin typeface="Times New Roman" pitchFamily="18" charset="0"/>
              <a:cs typeface="Times New Roman" pitchFamily="18" charset="0"/>
            </a:rPr>
            <a:t>1</a:t>
          </a:r>
          <a:r>
            <a:rPr lang="en-US" sz="1100">
              <a:latin typeface="Times New Roman" pitchFamily="18" charset="0"/>
              <a:cs typeface="Times New Roman" pitchFamily="18" charset="0"/>
            </a:rPr>
            <a:t>63</a:t>
          </a:r>
          <a:endParaRPr lang="uk-UA" sz="1100">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0.4917</cdr:x>
      <cdr:y>0.16881</cdr:y>
    </cdr:from>
    <cdr:to>
      <cdr:x>0.79865</cdr:x>
      <cdr:y>0.36565</cdr:y>
    </cdr:to>
    <cdr:sp macro="" textlink="">
      <cdr:nvSpPr>
        <cdr:cNvPr id="2" name="TextBox 1"/>
        <cdr:cNvSpPr txBox="1"/>
      </cdr:nvSpPr>
      <cdr:spPr>
        <a:xfrm xmlns:a="http://schemas.openxmlformats.org/drawingml/2006/main">
          <a:off x="2749157" y="580450"/>
          <a:ext cx="1716212" cy="67683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Са</a:t>
          </a:r>
          <a:r>
            <a:rPr lang="en-US" sz="1100">
              <a:latin typeface="Times New Roman" pitchFamily="18" charset="0"/>
              <a:cs typeface="Times New Roman" pitchFamily="18" charset="0"/>
            </a:rPr>
            <a:t>=96,096</a:t>
          </a:r>
          <a:r>
            <a:rPr lang="uk-UA" sz="1100">
              <a:latin typeface="Times New Roman" pitchFamily="18" charset="0"/>
              <a:cs typeface="Times New Roman" pitchFamily="18" charset="0"/>
            </a:rPr>
            <a:t> * Кп </a:t>
          </a:r>
          <a:r>
            <a:rPr lang="en-US" sz="1100" baseline="30000">
              <a:latin typeface="Times New Roman" pitchFamily="18" charset="0"/>
              <a:cs typeface="Times New Roman" pitchFamily="18" charset="0"/>
            </a:rPr>
            <a:t>-</a:t>
          </a:r>
          <a:r>
            <a:rPr lang="ru-RU" sz="1100" baseline="30000">
              <a:latin typeface="Times New Roman" pitchFamily="18" charset="0"/>
              <a:cs typeface="Times New Roman" pitchFamily="18" charset="0"/>
            </a:rPr>
            <a:t>1,</a:t>
          </a:r>
          <a:r>
            <a:rPr lang="en-US" sz="1100" baseline="30000">
              <a:latin typeface="Times New Roman" pitchFamily="18" charset="0"/>
              <a:cs typeface="Times New Roman" pitchFamily="18" charset="0"/>
            </a:rPr>
            <a:t>252</a:t>
          </a:r>
        </a:p>
        <a:p xmlns:a="http://schemas.openxmlformats.org/drawingml/2006/main">
          <a:pPr algn="ctr"/>
          <a:r>
            <a:rPr lang="en-US" sz="1100">
              <a:latin typeface="Times New Roman" pitchFamily="18" charset="0"/>
              <a:cs typeface="Times New Roman" pitchFamily="18" charset="0"/>
            </a:rPr>
            <a:t>r=0,75</a:t>
          </a:r>
        </a:p>
        <a:p xmlns:a="http://schemas.openxmlformats.org/drawingml/2006/main">
          <a:pPr algn="ctr"/>
          <a:r>
            <a:rPr lang="en-US" sz="1100">
              <a:latin typeface="Times New Roman" pitchFamily="18" charset="0"/>
              <a:cs typeface="Times New Roman" pitchFamily="18" charset="0"/>
            </a:rPr>
            <a:t>n=</a:t>
          </a:r>
          <a:r>
            <a:rPr lang="ru-RU" sz="1100">
              <a:latin typeface="Times New Roman" pitchFamily="18" charset="0"/>
              <a:cs typeface="Times New Roman" pitchFamily="18" charset="0"/>
            </a:rPr>
            <a:t>1</a:t>
          </a:r>
          <a:r>
            <a:rPr lang="en-US" sz="1100">
              <a:latin typeface="Times New Roman" pitchFamily="18" charset="0"/>
              <a:cs typeface="Times New Roman" pitchFamily="18" charset="0"/>
            </a:rPr>
            <a:t>63</a:t>
          </a:r>
          <a:endParaRPr lang="uk-UA" sz="1100">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0.00873</cdr:x>
      <cdr:y>0.03409</cdr:y>
    </cdr:from>
    <cdr:to>
      <cdr:x>0.10477</cdr:x>
      <cdr:y>0.10068</cdr:y>
    </cdr:to>
    <cdr:sp macro="" textlink="">
      <cdr:nvSpPr>
        <cdr:cNvPr id="3073" name="Text Box 1"/>
        <cdr:cNvSpPr txBox="1">
          <a:spLocks xmlns:a="http://schemas.openxmlformats.org/drawingml/2006/main" noChangeArrowheads="1"/>
        </cdr:cNvSpPr>
      </cdr:nvSpPr>
      <cdr:spPr bwMode="auto">
        <a:xfrm xmlns:a="http://schemas.openxmlformats.org/drawingml/2006/main">
          <a:off x="50800" y="193446"/>
          <a:ext cx="524192" cy="37170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900" b="0" i="0" u="none" strike="noStrike" baseline="0">
              <a:solidFill>
                <a:srgbClr val="000000"/>
              </a:solidFill>
              <a:latin typeface="Times New Roman" pitchFamily="18" charset="0"/>
              <a:cs typeface="Times New Roman" pitchFamily="18" charset="0"/>
            </a:rPr>
            <a:t>Кпрод,</a:t>
          </a:r>
        </a:p>
        <a:p xmlns:a="http://schemas.openxmlformats.org/drawingml/2006/main">
          <a:pPr algn="ctr" rtl="0">
            <a:defRPr sz="1000"/>
          </a:pPr>
          <a:r>
            <a:rPr lang="uk-UA" sz="900" b="0" i="0" u="none" strike="noStrike" baseline="0">
              <a:solidFill>
                <a:srgbClr val="000000"/>
              </a:solidFill>
              <a:latin typeface="Times New Roman" pitchFamily="18" charset="0"/>
              <a:cs typeface="Times New Roman" pitchFamily="18" charset="0"/>
            </a:rPr>
            <a:t> т/д МПа</a:t>
          </a:r>
        </a:p>
      </cdr:txBody>
    </cdr:sp>
  </cdr:relSizeAnchor>
  <cdr:relSizeAnchor xmlns:cdr="http://schemas.openxmlformats.org/drawingml/2006/chartDrawing">
    <cdr:from>
      <cdr:x>0.88554</cdr:x>
      <cdr:y>0.85477</cdr:y>
    </cdr:from>
    <cdr:to>
      <cdr:x>1</cdr:x>
      <cdr:y>0.92088</cdr:y>
    </cdr:to>
    <cdr:sp macro="" textlink="">
      <cdr:nvSpPr>
        <cdr:cNvPr id="3074" name="Text Box 2"/>
        <cdr:cNvSpPr txBox="1">
          <a:spLocks xmlns:a="http://schemas.openxmlformats.org/drawingml/2006/main" noChangeArrowheads="1"/>
        </cdr:cNvSpPr>
      </cdr:nvSpPr>
      <cdr:spPr bwMode="auto">
        <a:xfrm xmlns:a="http://schemas.openxmlformats.org/drawingml/2006/main">
          <a:off x="5018687" y="4762907"/>
          <a:ext cx="648688" cy="3683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900" b="0" i="0" u="none" strike="noStrike" baseline="0">
              <a:solidFill>
                <a:srgbClr val="000000"/>
              </a:solidFill>
              <a:latin typeface="Times New Roman" pitchFamily="18" charset="0"/>
              <a:cs typeface="Times New Roman" pitchFamily="18" charset="0"/>
            </a:rPr>
            <a:t>Кпрон,</a:t>
          </a:r>
        </a:p>
        <a:p xmlns:a="http://schemas.openxmlformats.org/drawingml/2006/main">
          <a:pPr algn="ctr" rtl="0">
            <a:defRPr sz="1000"/>
          </a:pPr>
          <a:r>
            <a:rPr lang="uk-UA" sz="900" b="0" i="0" u="none" strike="noStrike" baseline="0">
              <a:solidFill>
                <a:srgbClr val="000000"/>
              </a:solidFill>
              <a:latin typeface="Times New Roman" pitchFamily="18" charset="0"/>
              <a:cs typeface="Times New Roman" pitchFamily="18" charset="0"/>
            </a:rPr>
            <a:t>мкм</a:t>
          </a:r>
          <a:r>
            <a:rPr lang="uk-UA" sz="900" b="0" i="0" u="none" strike="noStrike" baseline="30000">
              <a:solidFill>
                <a:srgbClr val="000000"/>
              </a:solidFill>
              <a:latin typeface="Times New Roman" pitchFamily="18" charset="0"/>
              <a:cs typeface="Times New Roman" pitchFamily="18" charset="0"/>
            </a:rPr>
            <a:t>2</a:t>
          </a:r>
          <a:r>
            <a:rPr lang="uk-UA" sz="900" b="0" i="0" u="none" strike="noStrike" baseline="0">
              <a:solidFill>
                <a:srgbClr val="000000"/>
              </a:solidFill>
              <a:latin typeface="Times New Roman" pitchFamily="18" charset="0"/>
              <a:cs typeface="Times New Roman" pitchFamily="18" charset="0"/>
            </a:rPr>
            <a:t>*10</a:t>
          </a:r>
          <a:r>
            <a:rPr lang="uk-UA" sz="900" b="0" i="0" u="none" strike="noStrike" baseline="30000">
              <a:solidFill>
                <a:srgbClr val="000000"/>
              </a:solidFill>
              <a:latin typeface="Times New Roman" pitchFamily="18" charset="0"/>
              <a:cs typeface="Times New Roman" pitchFamily="18" charset="0"/>
            </a:rPr>
            <a:t>-3</a:t>
          </a:r>
        </a:p>
      </cdr:txBody>
    </cdr:sp>
  </cdr:relSizeAnchor>
  <cdr:relSizeAnchor xmlns:cdr="http://schemas.openxmlformats.org/drawingml/2006/chartDrawing">
    <cdr:from>
      <cdr:x>0.75591</cdr:x>
      <cdr:y>0.1863</cdr:y>
    </cdr:from>
    <cdr:to>
      <cdr:x>0.85048</cdr:x>
      <cdr:y>0.21923</cdr:y>
    </cdr:to>
    <cdr:sp macro="" textlink="">
      <cdr:nvSpPr>
        <cdr:cNvPr id="3075" name="Text Box 3"/>
        <cdr:cNvSpPr txBox="1">
          <a:spLocks xmlns:a="http://schemas.openxmlformats.org/drawingml/2006/main" noChangeArrowheads="1"/>
        </cdr:cNvSpPr>
      </cdr:nvSpPr>
      <cdr:spPr bwMode="auto">
        <a:xfrm xmlns:a="http://schemas.openxmlformats.org/drawingml/2006/main">
          <a:off x="4118411" y="1038061"/>
          <a:ext cx="515245" cy="18349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116-Д</a:t>
          </a:r>
        </a:p>
      </cdr:txBody>
    </cdr:sp>
  </cdr:relSizeAnchor>
  <cdr:relSizeAnchor xmlns:cdr="http://schemas.openxmlformats.org/drawingml/2006/chartDrawing">
    <cdr:from>
      <cdr:x>0.40175</cdr:x>
      <cdr:y>0.43709</cdr:y>
    </cdr:from>
    <cdr:to>
      <cdr:x>0.47937</cdr:x>
      <cdr:y>0.47002</cdr:y>
    </cdr:to>
    <cdr:sp macro="" textlink="">
      <cdr:nvSpPr>
        <cdr:cNvPr id="3076" name="Text Box 4"/>
        <cdr:cNvSpPr txBox="1">
          <a:spLocks xmlns:a="http://schemas.openxmlformats.org/drawingml/2006/main" noChangeArrowheads="1"/>
        </cdr:cNvSpPr>
      </cdr:nvSpPr>
      <cdr:spPr bwMode="auto">
        <a:xfrm xmlns:a="http://schemas.openxmlformats.org/drawingml/2006/main">
          <a:off x="2195830" y="2442870"/>
          <a:ext cx="423643" cy="18379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39-Д</a:t>
          </a:r>
        </a:p>
      </cdr:txBody>
    </cdr:sp>
  </cdr:relSizeAnchor>
  <cdr:relSizeAnchor xmlns:cdr="http://schemas.openxmlformats.org/drawingml/2006/chartDrawing">
    <cdr:from>
      <cdr:x>0.52702</cdr:x>
      <cdr:y>0.46904</cdr:y>
    </cdr:from>
    <cdr:to>
      <cdr:x>0.62257</cdr:x>
      <cdr:y>0.50197</cdr:y>
    </cdr:to>
    <cdr:sp macro="" textlink="">
      <cdr:nvSpPr>
        <cdr:cNvPr id="3077" name="Text Box 5"/>
        <cdr:cNvSpPr txBox="1">
          <a:spLocks xmlns:a="http://schemas.openxmlformats.org/drawingml/2006/main" noChangeArrowheads="1"/>
        </cdr:cNvSpPr>
      </cdr:nvSpPr>
      <cdr:spPr bwMode="auto">
        <a:xfrm xmlns:a="http://schemas.openxmlformats.org/drawingml/2006/main">
          <a:off x="2879558" y="2621178"/>
          <a:ext cx="521511" cy="18379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522-Д</a:t>
          </a:r>
        </a:p>
      </cdr:txBody>
    </cdr:sp>
  </cdr:relSizeAnchor>
  <cdr:relSizeAnchor xmlns:cdr="http://schemas.openxmlformats.org/drawingml/2006/chartDrawing">
    <cdr:from>
      <cdr:x>0.35974</cdr:x>
      <cdr:y>0.62852</cdr:y>
    </cdr:from>
    <cdr:to>
      <cdr:x>0.45529</cdr:x>
      <cdr:y>0.65973</cdr:y>
    </cdr:to>
    <cdr:sp macro="" textlink="">
      <cdr:nvSpPr>
        <cdr:cNvPr id="3078" name="Text Box 6"/>
        <cdr:cNvSpPr txBox="1">
          <a:spLocks xmlns:a="http://schemas.openxmlformats.org/drawingml/2006/main" noChangeArrowheads="1"/>
        </cdr:cNvSpPr>
      </cdr:nvSpPr>
      <cdr:spPr bwMode="auto">
        <a:xfrm xmlns:a="http://schemas.openxmlformats.org/drawingml/2006/main">
          <a:off x="1966580" y="3511347"/>
          <a:ext cx="521510" cy="17419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118-Д</a:t>
          </a:r>
        </a:p>
      </cdr:txBody>
    </cdr:sp>
  </cdr:relSizeAnchor>
  <cdr:relSizeAnchor xmlns:cdr="http://schemas.openxmlformats.org/drawingml/2006/chartDrawing">
    <cdr:from>
      <cdr:x>0.47101</cdr:x>
      <cdr:y>0.51892</cdr:y>
    </cdr:from>
    <cdr:to>
      <cdr:x>0.56583</cdr:x>
      <cdr:y>0.5516</cdr:y>
    </cdr:to>
    <cdr:sp macro="" textlink="">
      <cdr:nvSpPr>
        <cdr:cNvPr id="3079" name="Text Box 7"/>
        <cdr:cNvSpPr txBox="1">
          <a:spLocks xmlns:a="http://schemas.openxmlformats.org/drawingml/2006/main" noChangeArrowheads="1"/>
        </cdr:cNvSpPr>
      </cdr:nvSpPr>
      <cdr:spPr bwMode="auto">
        <a:xfrm xmlns:a="http://schemas.openxmlformats.org/drawingml/2006/main">
          <a:off x="2573892" y="2899613"/>
          <a:ext cx="517488" cy="18242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106-Д</a:t>
          </a:r>
        </a:p>
      </cdr:txBody>
    </cdr:sp>
  </cdr:relSizeAnchor>
  <cdr:relSizeAnchor xmlns:cdr="http://schemas.openxmlformats.org/drawingml/2006/chartDrawing">
    <cdr:from>
      <cdr:x>0.26166</cdr:x>
      <cdr:y>0.62087</cdr:y>
    </cdr:from>
    <cdr:to>
      <cdr:x>0.34149</cdr:x>
      <cdr:y>0.6538</cdr:y>
    </cdr:to>
    <cdr:sp macro="" textlink="">
      <cdr:nvSpPr>
        <cdr:cNvPr id="3080" name="Text Box 8"/>
        <cdr:cNvSpPr txBox="1">
          <a:spLocks xmlns:a="http://schemas.openxmlformats.org/drawingml/2006/main" noChangeArrowheads="1"/>
        </cdr:cNvSpPr>
      </cdr:nvSpPr>
      <cdr:spPr bwMode="auto">
        <a:xfrm xmlns:a="http://schemas.openxmlformats.org/drawingml/2006/main">
          <a:off x="1425600" y="3459555"/>
          <a:ext cx="434937" cy="18349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56-Д</a:t>
          </a:r>
        </a:p>
      </cdr:txBody>
    </cdr:sp>
  </cdr:relSizeAnchor>
  <cdr:relSizeAnchor xmlns:cdr="http://schemas.openxmlformats.org/drawingml/2006/chartDrawing">
    <cdr:from>
      <cdr:x>0.20818</cdr:x>
      <cdr:y>0.65629</cdr:y>
    </cdr:from>
    <cdr:to>
      <cdr:x>0.29981</cdr:x>
      <cdr:y>0.68995</cdr:y>
    </cdr:to>
    <cdr:sp macro="" textlink="">
      <cdr:nvSpPr>
        <cdr:cNvPr id="3081" name="Text Box 9"/>
        <cdr:cNvSpPr txBox="1">
          <a:spLocks xmlns:a="http://schemas.openxmlformats.org/drawingml/2006/main" noChangeArrowheads="1"/>
        </cdr:cNvSpPr>
      </cdr:nvSpPr>
      <cdr:spPr bwMode="auto">
        <a:xfrm xmlns:a="http://schemas.openxmlformats.org/drawingml/2006/main">
          <a:off x="1139403" y="3666338"/>
          <a:ext cx="500060" cy="18790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6-Стр</a:t>
          </a:r>
        </a:p>
      </cdr:txBody>
    </cdr:sp>
  </cdr:relSizeAnchor>
  <cdr:relSizeAnchor xmlns:cdr="http://schemas.openxmlformats.org/drawingml/2006/chartDrawing">
    <cdr:from>
      <cdr:x>0.12172</cdr:x>
      <cdr:y>0.7101</cdr:y>
    </cdr:from>
    <cdr:to>
      <cdr:x>0.2158</cdr:x>
      <cdr:y>0.74401</cdr:y>
    </cdr:to>
    <cdr:sp macro="" textlink="">
      <cdr:nvSpPr>
        <cdr:cNvPr id="3082" name="Text Box 10"/>
        <cdr:cNvSpPr txBox="1">
          <a:spLocks xmlns:a="http://schemas.openxmlformats.org/drawingml/2006/main" noChangeArrowheads="1"/>
        </cdr:cNvSpPr>
      </cdr:nvSpPr>
      <cdr:spPr bwMode="auto">
        <a:xfrm xmlns:a="http://schemas.openxmlformats.org/drawingml/2006/main">
          <a:off x="667496" y="3966718"/>
          <a:ext cx="513467" cy="18928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505-Д</a:t>
          </a:r>
        </a:p>
      </cdr:txBody>
    </cdr:sp>
  </cdr:relSizeAnchor>
  <cdr:relSizeAnchor xmlns:cdr="http://schemas.openxmlformats.org/drawingml/2006/chartDrawing">
    <cdr:from>
      <cdr:x>0.25289</cdr:x>
      <cdr:y>0.74401</cdr:y>
    </cdr:from>
    <cdr:to>
      <cdr:x>0.31454</cdr:x>
      <cdr:y>0.77768</cdr:y>
    </cdr:to>
    <cdr:sp macro="" textlink="">
      <cdr:nvSpPr>
        <cdr:cNvPr id="3083" name="Text Box 11"/>
        <cdr:cNvSpPr txBox="1">
          <a:spLocks xmlns:a="http://schemas.openxmlformats.org/drawingml/2006/main" noChangeArrowheads="1"/>
        </cdr:cNvSpPr>
      </cdr:nvSpPr>
      <cdr:spPr bwMode="auto">
        <a:xfrm xmlns:a="http://schemas.openxmlformats.org/drawingml/2006/main">
          <a:off x="1383400" y="4155999"/>
          <a:ext cx="336501" cy="18790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8-Т</a:t>
          </a:r>
        </a:p>
      </cdr:txBody>
    </cdr:sp>
  </cdr:relSizeAnchor>
  <cdr:relSizeAnchor xmlns:cdr="http://schemas.openxmlformats.org/drawingml/2006/chartDrawing">
    <cdr:from>
      <cdr:x>0.20818</cdr:x>
      <cdr:y>0.78849</cdr:y>
    </cdr:from>
    <cdr:to>
      <cdr:x>0.31528</cdr:x>
      <cdr:y>0.8224</cdr:y>
    </cdr:to>
    <cdr:sp macro="" textlink="">
      <cdr:nvSpPr>
        <cdr:cNvPr id="3084" name="Text Box 12"/>
        <cdr:cNvSpPr txBox="1">
          <a:spLocks xmlns:a="http://schemas.openxmlformats.org/drawingml/2006/main" noChangeArrowheads="1"/>
        </cdr:cNvSpPr>
      </cdr:nvSpPr>
      <cdr:spPr bwMode="auto">
        <a:xfrm xmlns:a="http://schemas.openxmlformats.org/drawingml/2006/main">
          <a:off x="1139403" y="4404258"/>
          <a:ext cx="584520" cy="18928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15-Стр</a:t>
          </a:r>
        </a:p>
      </cdr:txBody>
    </cdr:sp>
  </cdr:relSizeAnchor>
  <cdr:relSizeAnchor xmlns:cdr="http://schemas.openxmlformats.org/drawingml/2006/chartDrawing">
    <cdr:from>
      <cdr:x>0.16755</cdr:x>
      <cdr:y>0.83761</cdr:y>
    </cdr:from>
    <cdr:to>
      <cdr:x>0.26163</cdr:x>
      <cdr:y>0.87127</cdr:y>
    </cdr:to>
    <cdr:sp macro="" textlink="">
      <cdr:nvSpPr>
        <cdr:cNvPr id="3085" name="Text Box 13"/>
        <cdr:cNvSpPr txBox="1">
          <a:spLocks xmlns:a="http://schemas.openxmlformats.org/drawingml/2006/main" noChangeArrowheads="1"/>
        </cdr:cNvSpPr>
      </cdr:nvSpPr>
      <cdr:spPr bwMode="auto">
        <a:xfrm xmlns:a="http://schemas.openxmlformats.org/drawingml/2006/main">
          <a:off x="912870" y="4667258"/>
          <a:ext cx="512576" cy="18755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100-Т</a:t>
          </a:r>
        </a:p>
      </cdr:txBody>
    </cdr:sp>
  </cdr:relSizeAnchor>
  <cdr:relSizeAnchor xmlns:cdr="http://schemas.openxmlformats.org/drawingml/2006/chartDrawing">
    <cdr:from>
      <cdr:x>0.38381</cdr:x>
      <cdr:y>0.59387</cdr:y>
    </cdr:from>
    <cdr:to>
      <cdr:x>0.49828</cdr:x>
      <cdr:y>0.62852</cdr:y>
    </cdr:to>
    <cdr:sp macro="" textlink="">
      <cdr:nvSpPr>
        <cdr:cNvPr id="3086" name="Text Box 14"/>
        <cdr:cNvSpPr txBox="1">
          <a:spLocks xmlns:a="http://schemas.openxmlformats.org/drawingml/2006/main" noChangeArrowheads="1"/>
        </cdr:cNvSpPr>
      </cdr:nvSpPr>
      <cdr:spPr bwMode="auto">
        <a:xfrm xmlns:a="http://schemas.openxmlformats.org/drawingml/2006/main">
          <a:off x="2097963" y="3317951"/>
          <a:ext cx="624740" cy="19339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uk-UA" sz="800" b="0" i="0" u="none" strike="noStrike" baseline="0">
              <a:solidFill>
                <a:srgbClr val="000000"/>
              </a:solidFill>
              <a:latin typeface="Times New Roman" pitchFamily="18" charset="0"/>
              <a:cs typeface="Times New Roman" pitchFamily="18" charset="0"/>
            </a:rPr>
            <a:t>27-П.Д.</a:t>
          </a:r>
        </a:p>
      </cdr:txBody>
    </cdr:sp>
  </cdr:relSizeAnchor>
  <cdr:relSizeAnchor xmlns:cdr="http://schemas.openxmlformats.org/drawingml/2006/chartDrawing">
    <cdr:from>
      <cdr:x>0.23527</cdr:x>
      <cdr:y>0.26423</cdr:y>
    </cdr:from>
    <cdr:to>
      <cdr:x>0.49638</cdr:x>
      <cdr:y>0.30134</cdr:y>
    </cdr:to>
    <cdr:sp macro="" textlink="">
      <cdr:nvSpPr>
        <cdr:cNvPr id="3087" name="Text Box 15"/>
        <cdr:cNvSpPr txBox="1">
          <a:spLocks xmlns:a="http://schemas.openxmlformats.org/drawingml/2006/main" noChangeArrowheads="1"/>
        </cdr:cNvSpPr>
      </cdr:nvSpPr>
      <cdr:spPr bwMode="auto">
        <a:xfrm xmlns:a="http://schemas.openxmlformats.org/drawingml/2006/main">
          <a:off x="1333338" y="1472304"/>
          <a:ext cx="1479808" cy="206782"/>
        </a:xfrm>
        <a:prstGeom xmlns:a="http://schemas.openxmlformats.org/drawingml/2006/main" prst="rect">
          <a:avLst/>
        </a:prstGeom>
        <a:solidFill xmlns:a="http://schemas.openxmlformats.org/drawingml/2006/main">
          <a:schemeClr val="bg1"/>
        </a:solidFill>
        <a:ln xmlns:a="http://schemas.openxmlformats.org/drawingml/2006/main">
          <a:noFill/>
        </a:ln>
        <a:effectLst xmlns:a="http://schemas.openxmlformats.org/drawingml/2006/main"/>
        <a:extLst xmlns:a="http://schemas.openxmlformats.org/drawingml/2006/main"/>
      </cdr:spPr>
      <cdr:txBody>
        <a:bodyPr xmlns:a="http://schemas.openxmlformats.org/drawingml/2006/main" vertOverflow="clip" wrap="square" lIns="36576" tIns="22860" rIns="36576" bIns="22860" anchor="ctr" upright="1"/>
        <a:lstStyle xmlns:a="http://schemas.openxmlformats.org/drawingml/2006/main"/>
        <a:p xmlns:a="http://schemas.openxmlformats.org/drawingml/2006/main">
          <a:pPr algn="ctr" rtl="0">
            <a:defRPr sz="1000"/>
          </a:pPr>
          <a:r>
            <a:rPr lang="uk-UA" sz="1200" b="0" i="0" u="none" strike="noStrike" baseline="0">
              <a:solidFill>
                <a:srgbClr val="000000"/>
              </a:solidFill>
              <a:latin typeface="Times New Roman" pitchFamily="18" charset="0"/>
              <a:cs typeface="Times New Roman" pitchFamily="18" charset="0"/>
            </a:rPr>
            <a:t>Кпрод=0,10</a:t>
          </a:r>
          <a:r>
            <a:rPr lang="en-US" sz="1200" b="0" i="0" u="none" strike="noStrike" baseline="0">
              <a:solidFill>
                <a:srgbClr val="000000"/>
              </a:solidFill>
              <a:latin typeface="Times New Roman" pitchFamily="18" charset="0"/>
              <a:cs typeface="Times New Roman" pitchFamily="18" charset="0"/>
            </a:rPr>
            <a:t>8</a:t>
          </a:r>
          <a:r>
            <a:rPr lang="uk-UA" sz="1200" b="0" i="0" u="none" strike="noStrike" baseline="0">
              <a:solidFill>
                <a:srgbClr val="000000"/>
              </a:solidFill>
              <a:latin typeface="Times New Roman" pitchFamily="18" charset="0"/>
              <a:cs typeface="Times New Roman" pitchFamily="18" charset="0"/>
            </a:rPr>
            <a:t>Кпрон</a:t>
          </a:r>
        </a:p>
      </cdr:txBody>
    </cdr:sp>
  </cdr:relSizeAnchor>
  <cdr:relSizeAnchor xmlns:cdr="http://schemas.openxmlformats.org/drawingml/2006/chartDrawing">
    <cdr:from>
      <cdr:x>0.15093</cdr:x>
      <cdr:y>0.72707</cdr:y>
    </cdr:from>
    <cdr:to>
      <cdr:x>0.24256</cdr:x>
      <cdr:y>0.76073</cdr:y>
    </cdr:to>
    <cdr:sp macro="" textlink="">
      <cdr:nvSpPr>
        <cdr:cNvPr id="17" name="Text Box 9"/>
        <cdr:cNvSpPr txBox="1">
          <a:spLocks xmlns:a="http://schemas.openxmlformats.org/drawingml/2006/main" noChangeArrowheads="1"/>
        </cdr:cNvSpPr>
      </cdr:nvSpPr>
      <cdr:spPr bwMode="auto">
        <a:xfrm xmlns:a="http://schemas.openxmlformats.org/drawingml/2006/main">
          <a:off x="822325" y="4051300"/>
          <a:ext cx="499228" cy="18755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square" lIns="27432" tIns="22860" rIns="27432" bIns="22860" anchor="ctr" upright="1"/>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rtl="0">
            <a:defRPr sz="1000"/>
          </a:pPr>
          <a:r>
            <a:rPr lang="en-US" sz="800" b="0" i="0" u="none" strike="noStrike" baseline="0">
              <a:solidFill>
                <a:srgbClr val="000000"/>
              </a:solidFill>
              <a:latin typeface="Times New Roman" pitchFamily="18" charset="0"/>
              <a:cs typeface="Times New Roman" pitchFamily="18" charset="0"/>
            </a:rPr>
            <a:t>10-C</a:t>
          </a:r>
          <a:r>
            <a:rPr lang="uk-UA" sz="800" b="0" i="0" u="none" strike="noStrike" baseline="0">
              <a:solidFill>
                <a:srgbClr val="000000"/>
              </a:solidFill>
              <a:latin typeface="Times New Roman" pitchFamily="18" charset="0"/>
              <a:cs typeface="Times New Roman" pitchFamily="18" charset="0"/>
            </a:rPr>
            <a:t>м</a:t>
          </a:r>
        </a:p>
      </cdr:txBody>
    </cdr:sp>
  </cdr:relSizeAnchor>
</c:userShapes>
</file>

<file path=word/drawings/drawing7.xml><?xml version="1.0" encoding="utf-8"?>
<c:userShapes xmlns:c="http://schemas.openxmlformats.org/drawingml/2006/chart">
  <cdr:relSizeAnchor xmlns:cdr="http://schemas.openxmlformats.org/drawingml/2006/chartDrawing">
    <cdr:from>
      <cdr:x>0.27993</cdr:x>
      <cdr:y>0.21648</cdr:y>
    </cdr:from>
    <cdr:to>
      <cdr:x>0.52641</cdr:x>
      <cdr:y>0.30695</cdr:y>
    </cdr:to>
    <cdr:sp macro="" textlink="">
      <cdr:nvSpPr>
        <cdr:cNvPr id="2" name="TextBox 1"/>
        <cdr:cNvSpPr txBox="1"/>
      </cdr:nvSpPr>
      <cdr:spPr>
        <a:xfrm xmlns:a="http://schemas.openxmlformats.org/drawingml/2006/main">
          <a:off x="1514474" y="1276350"/>
          <a:ext cx="1333500" cy="533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el-GR" sz="1200">
              <a:latin typeface="Times New Roman" panose="02020603050405020304" pitchFamily="18" charset="0"/>
              <a:cs typeface="Times New Roman" panose="02020603050405020304" pitchFamily="18" charset="0"/>
            </a:rPr>
            <a:t>ρ</a:t>
          </a:r>
          <a:r>
            <a:rPr lang="uk-UA" sz="1200" baseline="-25000">
              <a:latin typeface="Times New Roman" panose="02020603050405020304" pitchFamily="18" charset="0"/>
              <a:cs typeface="Times New Roman" panose="02020603050405020304" pitchFamily="18" charset="0"/>
            </a:rPr>
            <a:t>в</a:t>
          </a:r>
          <a:r>
            <a:rPr lang="uk-UA" sz="1200">
              <a:latin typeface="Times New Roman" panose="02020603050405020304" pitchFamily="18" charset="0"/>
              <a:cs typeface="Times New Roman" panose="02020603050405020304" pitchFamily="18" charset="0"/>
            </a:rPr>
            <a:t>=0,9316*Н</a:t>
          </a:r>
          <a:r>
            <a:rPr lang="uk-UA" sz="1200" baseline="30000">
              <a:latin typeface="Times New Roman" panose="02020603050405020304" pitchFamily="18" charset="0"/>
              <a:cs typeface="Times New Roman" panose="02020603050405020304" pitchFamily="18" charset="0"/>
            </a:rPr>
            <a:t>-0,473</a:t>
          </a:r>
        </a:p>
        <a:p xmlns:a="http://schemas.openxmlformats.org/drawingml/2006/main">
          <a:pPr algn="ctr"/>
          <a:r>
            <a:rPr lang="en-US" sz="1200" baseline="0">
              <a:latin typeface="Times New Roman" panose="02020603050405020304" pitchFamily="18" charset="0"/>
              <a:cs typeface="Times New Roman" panose="02020603050405020304" pitchFamily="18" charset="0"/>
            </a:rPr>
            <a:t>r=0,85</a:t>
          </a:r>
        </a:p>
      </cdr:txBody>
    </cdr:sp>
  </cdr:relSizeAnchor>
</c:userShapes>
</file>

<file path=word/drawings/drawing8.xml><?xml version="1.0" encoding="utf-8"?>
<c:userShapes xmlns:c="http://schemas.openxmlformats.org/drawingml/2006/chart">
  <cdr:relSizeAnchor xmlns:cdr="http://schemas.openxmlformats.org/drawingml/2006/chartDrawing">
    <cdr:from>
      <cdr:x>0.61341</cdr:x>
      <cdr:y>0.3861</cdr:y>
    </cdr:from>
    <cdr:to>
      <cdr:x>0.78355</cdr:x>
      <cdr:y>0.54007</cdr:y>
    </cdr:to>
    <cdr:sp macro="" textlink="">
      <cdr:nvSpPr>
        <cdr:cNvPr id="2" name="TextBox 1"/>
        <cdr:cNvSpPr txBox="1"/>
      </cdr:nvSpPr>
      <cdr:spPr>
        <a:xfrm xmlns:a="http://schemas.openxmlformats.org/drawingml/2006/main">
          <a:off x="3296583" y="2293127"/>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uk-UA"/>
        </a:p>
      </cdr:txBody>
    </cdr:sp>
  </cdr:relSizeAnchor>
  <cdr:relSizeAnchor xmlns:cdr="http://schemas.openxmlformats.org/drawingml/2006/chartDrawing">
    <cdr:from>
      <cdr:x>0.63699</cdr:x>
      <cdr:y>0.10494</cdr:y>
    </cdr:from>
    <cdr:to>
      <cdr:x>0.91084</cdr:x>
      <cdr:y>0.18255</cdr:y>
    </cdr:to>
    <cdr:sp macro="" textlink="">
      <cdr:nvSpPr>
        <cdr:cNvPr id="3" name="TextBox 2"/>
        <cdr:cNvSpPr txBox="1"/>
      </cdr:nvSpPr>
      <cdr:spPr>
        <a:xfrm xmlns:a="http://schemas.openxmlformats.org/drawingml/2006/main">
          <a:off x="3421977" y="618712"/>
          <a:ext cx="1471150" cy="457586"/>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none" rtlCol="0"/>
        <a:lstStyle xmlns:a="http://schemas.openxmlformats.org/drawingml/2006/main"/>
        <a:p xmlns:a="http://schemas.openxmlformats.org/drawingml/2006/main">
          <a:pPr algn="ctr"/>
          <a:r>
            <a:rPr lang="uk-UA" sz="1100">
              <a:latin typeface="Times New Roman" pitchFamily="18" charset="0"/>
              <a:cs typeface="Times New Roman" pitchFamily="18" charset="0"/>
            </a:rPr>
            <a:t>Рн</a:t>
          </a:r>
          <a:r>
            <a:rPr lang="uk-UA" sz="1100" baseline="0">
              <a:latin typeface="Times New Roman" pitchFamily="18" charset="0"/>
              <a:cs typeface="Times New Roman" pitchFamily="18" charset="0"/>
            </a:rPr>
            <a:t> = 1,1117*Кв</a:t>
          </a:r>
          <a:r>
            <a:rPr lang="uk-UA" sz="1100" baseline="30000">
              <a:latin typeface="Times New Roman" pitchFamily="18" charset="0"/>
              <a:cs typeface="Times New Roman" pitchFamily="18" charset="0"/>
            </a:rPr>
            <a:t>-1,929</a:t>
          </a:r>
        </a:p>
        <a:p xmlns:a="http://schemas.openxmlformats.org/drawingml/2006/main">
          <a:pPr algn="ctr"/>
          <a:r>
            <a:rPr lang="en-US" sz="1100" baseline="0">
              <a:latin typeface="Times New Roman" pitchFamily="18" charset="0"/>
              <a:cs typeface="Times New Roman" pitchFamily="18" charset="0"/>
            </a:rPr>
            <a:t>r = 0,99</a:t>
          </a:r>
        </a:p>
      </cdr:txBody>
    </cdr:sp>
  </cdr:relSizeAnchor>
  <cdr:relSizeAnchor xmlns:cdr="http://schemas.openxmlformats.org/drawingml/2006/chartDrawing">
    <cdr:from>
      <cdr:x>0.18842</cdr:x>
      <cdr:y>0.14432</cdr:y>
    </cdr:from>
    <cdr:to>
      <cdr:x>0.46227</cdr:x>
      <cdr:y>0.22193</cdr:y>
    </cdr:to>
    <cdr:sp macro="" textlink="">
      <cdr:nvSpPr>
        <cdr:cNvPr id="4" name="TextBox 1"/>
        <cdr:cNvSpPr txBox="1"/>
      </cdr:nvSpPr>
      <cdr:spPr>
        <a:xfrm xmlns:a="http://schemas.openxmlformats.org/drawingml/2006/main">
          <a:off x="1012825" y="850900"/>
          <a:ext cx="1472020" cy="457606"/>
        </a:xfrm>
        <a:prstGeom xmlns:a="http://schemas.openxmlformats.org/drawingml/2006/main" prst="rect">
          <a:avLst/>
        </a:prstGeom>
        <a:solidFill xmlns:a="http://schemas.openxmlformats.org/drawingml/2006/main">
          <a:schemeClr val="bg1"/>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uk-UA" sz="1100">
              <a:latin typeface="Times New Roman" pitchFamily="18" charset="0"/>
              <a:cs typeface="Times New Roman" pitchFamily="18" charset="0"/>
            </a:rPr>
            <a:t>Рн</a:t>
          </a:r>
          <a:r>
            <a:rPr lang="uk-UA" sz="1100" baseline="0">
              <a:latin typeface="Times New Roman" pitchFamily="18" charset="0"/>
              <a:cs typeface="Times New Roman" pitchFamily="18" charset="0"/>
            </a:rPr>
            <a:t> = </a:t>
          </a:r>
          <a:r>
            <a:rPr lang="en-US" sz="1100" baseline="0">
              <a:latin typeface="Times New Roman" pitchFamily="18" charset="0"/>
              <a:cs typeface="Times New Roman" pitchFamily="18" charset="0"/>
            </a:rPr>
            <a:t>0,941</a:t>
          </a:r>
          <a:r>
            <a:rPr lang="uk-UA" sz="1100" baseline="0">
              <a:latin typeface="Times New Roman" pitchFamily="18" charset="0"/>
              <a:cs typeface="Times New Roman" pitchFamily="18" charset="0"/>
            </a:rPr>
            <a:t>*Кв</a:t>
          </a:r>
          <a:r>
            <a:rPr lang="uk-UA" sz="1100" baseline="30000">
              <a:latin typeface="Times New Roman" pitchFamily="18" charset="0"/>
              <a:cs typeface="Times New Roman" pitchFamily="18" charset="0"/>
            </a:rPr>
            <a:t>-1,9</a:t>
          </a:r>
          <a:r>
            <a:rPr lang="en-US" sz="1100" baseline="30000">
              <a:latin typeface="Times New Roman" pitchFamily="18" charset="0"/>
              <a:cs typeface="Times New Roman" pitchFamily="18" charset="0"/>
            </a:rPr>
            <a:t>48</a:t>
          </a:r>
          <a:endParaRPr lang="uk-UA" sz="1100" baseline="30000">
            <a:latin typeface="Times New Roman" pitchFamily="18" charset="0"/>
            <a:cs typeface="Times New Roman" pitchFamily="18" charset="0"/>
          </a:endParaRPr>
        </a:p>
        <a:p xmlns:a="http://schemas.openxmlformats.org/drawingml/2006/main">
          <a:pPr algn="ctr"/>
          <a:r>
            <a:rPr lang="en-US" sz="1100" baseline="0">
              <a:latin typeface="Times New Roman" pitchFamily="18" charset="0"/>
              <a:cs typeface="Times New Roman" pitchFamily="18" charset="0"/>
            </a:rPr>
            <a:t>r = 0,99</a:t>
          </a:r>
        </a:p>
      </cdr:txBody>
    </cdr:sp>
  </cdr:relSizeAnchor>
  <cdr:relSizeAnchor xmlns:cdr="http://schemas.openxmlformats.org/drawingml/2006/chartDrawing">
    <cdr:from>
      <cdr:x>0.00532</cdr:x>
      <cdr:y>0.00932</cdr:y>
    </cdr:from>
    <cdr:to>
      <cdr:x>0.0727</cdr:x>
      <cdr:y>0.0466</cdr:y>
    </cdr:to>
    <cdr:sp macro="" textlink="">
      <cdr:nvSpPr>
        <cdr:cNvPr id="6" name="TextBox 5"/>
        <cdr:cNvSpPr txBox="1"/>
      </cdr:nvSpPr>
      <cdr:spPr>
        <a:xfrm xmlns:a="http://schemas.openxmlformats.org/drawingml/2006/main">
          <a:off x="28575" y="66675"/>
          <a:ext cx="361950" cy="26669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200">
              <a:latin typeface="Times New Roman" pitchFamily="18" charset="0"/>
              <a:cs typeface="Times New Roman" pitchFamily="18" charset="0"/>
            </a:rPr>
            <a:t>Рн</a:t>
          </a:r>
        </a:p>
      </cdr:txBody>
    </cdr:sp>
  </cdr:relSizeAnchor>
  <cdr:relSizeAnchor xmlns:cdr="http://schemas.openxmlformats.org/drawingml/2006/chartDrawing">
    <cdr:from>
      <cdr:x>0.90425</cdr:x>
      <cdr:y>0.93609</cdr:y>
    </cdr:from>
    <cdr:to>
      <cdr:x>1</cdr:x>
      <cdr:y>0.97737</cdr:y>
    </cdr:to>
    <cdr:sp macro="" textlink="">
      <cdr:nvSpPr>
        <cdr:cNvPr id="7" name="TextBox 6"/>
        <cdr:cNvSpPr txBox="1"/>
      </cdr:nvSpPr>
      <cdr:spPr>
        <a:xfrm xmlns:a="http://schemas.openxmlformats.org/drawingml/2006/main">
          <a:off x="4857721" y="6696096"/>
          <a:ext cx="514379" cy="295287"/>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uk-UA" sz="1200">
              <a:latin typeface="Times New Roman" pitchFamily="18" charset="0"/>
              <a:cs typeface="Times New Roman" pitchFamily="18" charset="0"/>
            </a:rPr>
            <a:t>Кв,</a:t>
          </a:r>
          <a:r>
            <a:rPr lang="uk-UA" sz="1200" baseline="0">
              <a:latin typeface="Times New Roman" pitchFamily="18" charset="0"/>
              <a:cs typeface="Times New Roman" pitchFamily="18" charset="0"/>
            </a:rPr>
            <a:t> %</a:t>
          </a:r>
          <a:endParaRPr lang="uk-UA" sz="12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7B103-B394-447C-A5EE-2ED33A21E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72</Pages>
  <Words>12087</Words>
  <Characters>68896</Characters>
  <Application>Microsoft Office Word</Application>
  <DocSecurity>0</DocSecurity>
  <Lines>574</Lines>
  <Paragraphs>161</Paragraphs>
  <ScaleCrop>false</ScaleCrop>
  <HeadingPairs>
    <vt:vector size="2" baseType="variant">
      <vt:variant>
        <vt:lpstr>Название</vt:lpstr>
      </vt:variant>
      <vt:variant>
        <vt:i4>1</vt:i4>
      </vt:variant>
    </vt:vector>
  </HeadingPairs>
  <TitlesOfParts>
    <vt:vector size="1" baseType="lpstr">
      <vt:lpstr>Бакалаврська робота_Бойчук_розділ 1_2 (1)</vt:lpstr>
    </vt:vector>
  </TitlesOfParts>
  <Company>SPecialiST RePack</Company>
  <LinksUpToDate>false</LinksUpToDate>
  <CharactersWithSpaces>80822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Бакалаврська робота_Бойчук_розділ 1_2 (1)</dc:title>
  <dc:subject/>
  <dc:creator>User</dc:creator>
  <cp:keywords/>
  <cp:lastModifiedBy>Користувач Windows</cp:lastModifiedBy>
  <cp:revision>13</cp:revision>
  <cp:lastPrinted>2023-06-27T11:05:00Z</cp:lastPrinted>
  <dcterms:created xsi:type="dcterms:W3CDTF">2023-06-27T10:13:00Z</dcterms:created>
  <dcterms:modified xsi:type="dcterms:W3CDTF">2023-06-27T11:10:00Z</dcterms:modified>
</cp:coreProperties>
</file>