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195348226"/>
    <w:bookmarkStart w:id="1" w:name="_GoBack"/>
    <w:bookmarkEnd w:id="1"/>
    <w:p w14:paraId="05DD6BDE" w14:textId="3D28927F" w:rsidR="00F0296F" w:rsidRDefault="007C7150" w:rsidP="004C7056">
      <w:pPr>
        <w:pStyle w:val="1"/>
      </w:pPr>
      <w:r w:rsidRPr="007C7150">
        <w:rPr>
          <w:noProof/>
          <w:szCs w:val="20"/>
          <w:lang w:eastAsia="uk-UA"/>
        </w:rPr>
        <mc:AlternateContent>
          <mc:Choice Requires="wps">
            <w:drawing>
              <wp:anchor distT="0" distB="0" distL="114300" distR="114300" simplePos="0" relativeHeight="251697152" behindDoc="0" locked="0" layoutInCell="1" allowOverlap="1" wp14:anchorId="6A7F04CB" wp14:editId="78CDF635">
                <wp:simplePos x="0" y="0"/>
                <wp:positionH relativeFrom="column">
                  <wp:posOffset>988541</wp:posOffset>
                </wp:positionH>
                <wp:positionV relativeFrom="paragraph">
                  <wp:posOffset>2755265</wp:posOffset>
                </wp:positionV>
                <wp:extent cx="4267200" cy="2654300"/>
                <wp:effectExtent l="12700" t="12700" r="25400" b="25400"/>
                <wp:wrapNone/>
                <wp:docPr id="13" name="Rectangle 1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67200" cy="2654300"/>
                        </a:xfrm>
                        <a:prstGeom prst="rect">
                          <a:avLst/>
                        </a:prstGeom>
                        <a:solidFill>
                          <a:srgbClr val="FFFFFF"/>
                        </a:solidFill>
                        <a:ln w="381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EAE18A" w14:textId="77777777" w:rsidR="00806CC5" w:rsidRPr="00C22EBB" w:rsidRDefault="00806CC5" w:rsidP="004B11DA">
                            <w:pPr>
                              <w:spacing w:before="240" w:line="276" w:lineRule="auto"/>
                              <w:ind w:left="426" w:right="751"/>
                              <w:jc w:val="center"/>
                              <w:rPr>
                                <w:b/>
                                <w:i/>
                                <w:sz w:val="44"/>
                                <w:szCs w:val="44"/>
                                <w:lang w:val="ru-RU"/>
                              </w:rPr>
                            </w:pPr>
                            <w:bookmarkStart w:id="2" w:name="_Toc170050257"/>
                            <w:bookmarkStart w:id="3" w:name="_Toc195190228"/>
                            <w:bookmarkStart w:id="4" w:name="_Toc195347723"/>
                            <w:bookmarkStart w:id="5" w:name="_Toc195348210"/>
                            <w:r w:rsidRPr="00C22EBB">
                              <w:rPr>
                                <w:b/>
                                <w:i/>
                                <w:w w:val="105"/>
                                <w:sz w:val="44"/>
                                <w:szCs w:val="44"/>
                                <w:lang w:val="ru-RU"/>
                              </w:rPr>
                              <w:t>БАКАЛАВРСЬКА РОБОТА</w:t>
                            </w:r>
                          </w:p>
                          <w:p w14:paraId="5B3703DB" w14:textId="635D0DB0" w:rsidR="00806CC5" w:rsidRPr="004B11DA" w:rsidRDefault="00806CC5" w:rsidP="004B11DA">
                            <w:pPr>
                              <w:pStyle w:val="4"/>
                              <w:spacing w:line="276" w:lineRule="auto"/>
                              <w:ind w:firstLine="0"/>
                              <w:rPr>
                                <w:sz w:val="48"/>
                                <w:szCs w:val="44"/>
                                <w:u w:val="none"/>
                              </w:rPr>
                            </w:pPr>
                            <w:bookmarkStart w:id="6" w:name="_Toc191982998"/>
                            <w:bookmarkStart w:id="7" w:name="_Toc191982967"/>
                            <w:bookmarkStart w:id="8" w:name="_Toc169106943"/>
                            <w:bookmarkStart w:id="9" w:name="_Toc169104242"/>
                            <w:bookmarkStart w:id="10" w:name="_Toc169083004"/>
                            <w:bookmarkStart w:id="11" w:name="_Toc169082719"/>
                            <w:bookmarkStart w:id="12" w:name="_Toc168923731"/>
                            <w:bookmarkStart w:id="13" w:name="_Toc168917292"/>
                            <w:bookmarkStart w:id="14" w:name="_Toc168917230"/>
                            <w:bookmarkStart w:id="15" w:name="_Toc168335084"/>
                            <w:bookmarkStart w:id="16" w:name="_Toc136456777"/>
                            <w:bookmarkStart w:id="17" w:name="_Toc106107152"/>
                            <w:bookmarkStart w:id="18" w:name="_Toc105610067"/>
                            <w:bookmarkStart w:id="19" w:name="_Toc105500162"/>
                            <w:bookmarkStart w:id="20" w:name="_Toc89870440"/>
                            <w:bookmarkStart w:id="21" w:name="_Toc89209245"/>
                            <w:bookmarkEnd w:id="2"/>
                            <w:bookmarkEnd w:id="3"/>
                            <w:bookmarkEnd w:id="4"/>
                            <w:bookmarkEnd w:id="5"/>
                            <w:r w:rsidRPr="004B11DA">
                              <w:rPr>
                                <w:sz w:val="48"/>
                                <w:szCs w:val="44"/>
                                <w:u w:val="none"/>
                              </w:rPr>
                              <w:t xml:space="preserve">БР.ІП – </w:t>
                            </w:r>
                            <w:r>
                              <w:rPr>
                                <w:sz w:val="48"/>
                                <w:szCs w:val="44"/>
                                <w:u w:val="none"/>
                                <w:lang w:val="ru-RU"/>
                              </w:rPr>
                              <w:t>00</w:t>
                            </w:r>
                            <w:r w:rsidRPr="004B11DA">
                              <w:rPr>
                                <w:sz w:val="48"/>
                                <w:szCs w:val="44"/>
                                <w:u w:val="none"/>
                              </w:rPr>
                              <w:t>.00.</w:t>
                            </w:r>
                            <w:r w:rsidRPr="004B11DA">
                              <w:rPr>
                                <w:sz w:val="48"/>
                                <w:szCs w:val="44"/>
                                <w:u w:val="none"/>
                                <w:lang w:val="ru-RU"/>
                              </w:rPr>
                              <w:t>00.000</w:t>
                            </w:r>
                            <w:r w:rsidRPr="004B11DA">
                              <w:rPr>
                                <w:sz w:val="48"/>
                                <w:szCs w:val="44"/>
                                <w:u w:val="none"/>
                              </w:rPr>
                              <w:t xml:space="preserve"> </w:t>
                            </w:r>
                            <w:r w:rsidRPr="004B11DA">
                              <w:rPr>
                                <w:sz w:val="48"/>
                                <w:szCs w:val="44"/>
                                <w:u w:val="none"/>
                                <w:lang w:val="ru-RU"/>
                              </w:rPr>
                              <w:t>І</w:t>
                            </w:r>
                            <w:r w:rsidRPr="004B11DA">
                              <w:rPr>
                                <w:sz w:val="48"/>
                                <w:szCs w:val="44"/>
                                <w:u w:val="none"/>
                              </w:rPr>
                              <w:t>ПЗ</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14:paraId="43A79C05" w14:textId="0A3C120D" w:rsidR="00806CC5" w:rsidRPr="004456F7" w:rsidRDefault="00806CC5" w:rsidP="004B11DA">
                            <w:pPr>
                              <w:pStyle w:val="4"/>
                              <w:spacing w:line="276" w:lineRule="auto"/>
                              <w:ind w:firstLine="0"/>
                              <w:rPr>
                                <w:rFonts w:ascii="Times New Roman CYR" w:hAnsi="Times New Roman CYR"/>
                                <w:b/>
                                <w:sz w:val="48"/>
                                <w:u w:val="none"/>
                                <w:lang w:val="ru-RU"/>
                              </w:rPr>
                            </w:pPr>
                            <w:r>
                              <w:rPr>
                                <w:rFonts w:ascii="Times New Roman CYR" w:hAnsi="Times New Roman CYR"/>
                                <w:b/>
                                <w:sz w:val="48"/>
                                <w:u w:val="none"/>
                              </w:rPr>
                              <w:t>Група ІП-2</w:t>
                            </w:r>
                            <w:r>
                              <w:rPr>
                                <w:rFonts w:ascii="Times New Roman CYR" w:hAnsi="Times New Roman CYR"/>
                                <w:b/>
                                <w:sz w:val="48"/>
                                <w:u w:val="none"/>
                                <w:lang w:val="ru-RU"/>
                              </w:rPr>
                              <w:t>2</w:t>
                            </w:r>
                            <w:r>
                              <w:rPr>
                                <w:rFonts w:ascii="Times New Roman CYR" w:hAnsi="Times New Roman CYR"/>
                                <w:b/>
                                <w:sz w:val="48"/>
                                <w:u w:val="none"/>
                              </w:rPr>
                              <w:t>-</w:t>
                            </w:r>
                            <w:r w:rsidR="00823551">
                              <w:rPr>
                                <w:rFonts w:ascii="Times New Roman CYR" w:hAnsi="Times New Roman CYR"/>
                                <w:b/>
                                <w:sz w:val="48"/>
                                <w:u w:val="none"/>
                                <w:lang w:val="ru-RU"/>
                              </w:rPr>
                              <w:t>2</w:t>
                            </w:r>
                          </w:p>
                          <w:p w14:paraId="1019576B" w14:textId="210714C0" w:rsidR="00806CC5" w:rsidRPr="004456F7" w:rsidRDefault="00823551" w:rsidP="004B11DA">
                            <w:pPr>
                              <w:spacing w:line="276" w:lineRule="auto"/>
                              <w:ind w:firstLine="0"/>
                              <w:jc w:val="center"/>
                              <w:rPr>
                                <w:b/>
                                <w:sz w:val="44"/>
                                <w:szCs w:val="18"/>
                                <w:lang w:val="ru-RU"/>
                              </w:rPr>
                            </w:pPr>
                            <w:proofErr w:type="spellStart"/>
                            <w:r w:rsidRPr="00823551">
                              <w:rPr>
                                <w:b/>
                                <w:sz w:val="44"/>
                                <w:szCs w:val="18"/>
                              </w:rPr>
                              <w:t>Доцяк</w:t>
                            </w:r>
                            <w:proofErr w:type="spellEnd"/>
                            <w:r w:rsidRPr="00823551">
                              <w:rPr>
                                <w:b/>
                                <w:sz w:val="44"/>
                                <w:szCs w:val="18"/>
                              </w:rPr>
                              <w:t xml:space="preserve"> Володимир </w:t>
                            </w:r>
                          </w:p>
                          <w:p w14:paraId="373B510E" w14:textId="3854CA60" w:rsidR="00806CC5" w:rsidRPr="00BF2593" w:rsidRDefault="00806CC5" w:rsidP="004B11DA">
                            <w:pPr>
                              <w:spacing w:line="276" w:lineRule="auto"/>
                              <w:ind w:firstLine="0"/>
                              <w:jc w:val="center"/>
                              <w:rPr>
                                <w:rFonts w:ascii="Times New Roman CYR" w:hAnsi="Times New Roman CYR"/>
                                <w:sz w:val="36"/>
                              </w:rPr>
                            </w:pPr>
                            <w:r>
                              <w:rPr>
                                <w:b/>
                                <w:sz w:val="48"/>
                              </w:rPr>
                              <w:t>202</w:t>
                            </w:r>
                            <w:r w:rsidR="00823551">
                              <w:rPr>
                                <w:b/>
                                <w:sz w:val="48"/>
                              </w:rPr>
                              <w:t>6</w:t>
                            </w:r>
                          </w:p>
                          <w:p w14:paraId="31430FFE" w14:textId="5C50B98B" w:rsidR="00806CC5" w:rsidRPr="00BF2593" w:rsidRDefault="00806CC5" w:rsidP="007C7150">
                            <w:pPr>
                              <w:spacing w:line="276" w:lineRule="auto"/>
                              <w:jc w:val="center"/>
                              <w:rPr>
                                <w:rFonts w:ascii="Times New Roman CYR" w:hAnsi="Times New Roman CYR"/>
                                <w:sz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72" o:spid="_x0000_s1026" style="position:absolute;left:0;text-align:left;margin-left:77.85pt;margin-top:216.95pt;width:336pt;height:20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" strokeweight="3pt">
                <v:stroke linestyle="thinThin"/>
                <v:path arrowok="t"/>
                <v:textbox inset="0,0,0,0">
                  <w:txbxContent>
                    <w:p w14:paraId="1FEAE18A" w14:textId="77777777" w:rsidR="00806CC5" w:rsidRPr="00C22EBB" w:rsidRDefault="00806CC5" w:rsidP="004B11DA">
                      <w:pPr>
                        <w:spacing w:before="240" w:line="276" w:lineRule="auto"/>
                        <w:ind w:left="426" w:right="751"/>
                        <w:jc w:val="center"/>
                        <w:rPr>
                          <w:b/>
                          <w:i/>
                          <w:sz w:val="44"/>
                          <w:szCs w:val="44"/>
                          <w:lang w:val="ru-RU"/>
                        </w:rPr>
                      </w:pPr>
                      <w:bookmarkStart w:id="21" w:name="_Toc170050257"/>
                      <w:bookmarkStart w:id="22" w:name="_Toc195190228"/>
                      <w:bookmarkStart w:id="23" w:name="_Toc195347723"/>
                      <w:bookmarkStart w:id="24" w:name="_Toc195348210"/>
                      <w:r w:rsidRPr="00C22EBB">
                        <w:rPr>
                          <w:b/>
                          <w:i/>
                          <w:w w:val="105"/>
                          <w:sz w:val="44"/>
                          <w:szCs w:val="44"/>
                          <w:lang w:val="ru-RU"/>
                        </w:rPr>
                        <w:t>БАКАЛАВРСЬКА РОБОТА</w:t>
                      </w:r>
                    </w:p>
                    <w:p w14:paraId="5B3703DB" w14:textId="635D0DB0" w:rsidR="00806CC5" w:rsidRPr="004B11DA" w:rsidRDefault="00806CC5" w:rsidP="004B11DA">
                      <w:pPr>
                        <w:pStyle w:val="4"/>
                        <w:spacing w:line="276" w:lineRule="auto"/>
                        <w:ind w:firstLine="0"/>
                        <w:rPr>
                          <w:sz w:val="48"/>
                          <w:szCs w:val="44"/>
                          <w:u w:val="none"/>
                        </w:rPr>
                      </w:pPr>
                      <w:bookmarkStart w:id="25" w:name="_Toc191982998"/>
                      <w:bookmarkStart w:id="26" w:name="_Toc191982967"/>
                      <w:bookmarkStart w:id="27" w:name="_Toc169106943"/>
                      <w:bookmarkStart w:id="28" w:name="_Toc169104242"/>
                      <w:bookmarkStart w:id="29" w:name="_Toc169083004"/>
                      <w:bookmarkStart w:id="30" w:name="_Toc169082719"/>
                      <w:bookmarkStart w:id="31" w:name="_Toc168923731"/>
                      <w:bookmarkStart w:id="32" w:name="_Toc168917292"/>
                      <w:bookmarkStart w:id="33" w:name="_Toc168917230"/>
                      <w:bookmarkStart w:id="34" w:name="_Toc168335084"/>
                      <w:bookmarkStart w:id="35" w:name="_Toc136456777"/>
                      <w:bookmarkStart w:id="36" w:name="_Toc106107152"/>
                      <w:bookmarkStart w:id="37" w:name="_Toc105610067"/>
                      <w:bookmarkStart w:id="38" w:name="_Toc105500162"/>
                      <w:bookmarkStart w:id="39" w:name="_Toc89870440"/>
                      <w:bookmarkStart w:id="40" w:name="_Toc89209245"/>
                      <w:bookmarkEnd w:id="21"/>
                      <w:bookmarkEnd w:id="22"/>
                      <w:bookmarkEnd w:id="23"/>
                      <w:bookmarkEnd w:id="24"/>
                      <w:r w:rsidRPr="004B11DA">
                        <w:rPr>
                          <w:sz w:val="48"/>
                          <w:szCs w:val="44"/>
                          <w:u w:val="none"/>
                        </w:rPr>
                        <w:t xml:space="preserve">БР.ІП – </w:t>
                      </w:r>
                      <w:r>
                        <w:rPr>
                          <w:sz w:val="48"/>
                          <w:szCs w:val="44"/>
                          <w:u w:val="none"/>
                          <w:lang w:val="ru-RU"/>
                        </w:rPr>
                        <w:t>00</w:t>
                      </w:r>
                      <w:r w:rsidRPr="004B11DA">
                        <w:rPr>
                          <w:sz w:val="48"/>
                          <w:szCs w:val="44"/>
                          <w:u w:val="none"/>
                        </w:rPr>
                        <w:t>.00.</w:t>
                      </w:r>
                      <w:r w:rsidRPr="004B11DA">
                        <w:rPr>
                          <w:sz w:val="48"/>
                          <w:szCs w:val="44"/>
                          <w:u w:val="none"/>
                          <w:lang w:val="ru-RU"/>
                        </w:rPr>
                        <w:t>00.000</w:t>
                      </w:r>
                      <w:r w:rsidRPr="004B11DA">
                        <w:rPr>
                          <w:sz w:val="48"/>
                          <w:szCs w:val="44"/>
                          <w:u w:val="none"/>
                        </w:rPr>
                        <w:t xml:space="preserve"> </w:t>
                      </w:r>
                      <w:r w:rsidRPr="004B11DA">
                        <w:rPr>
                          <w:sz w:val="48"/>
                          <w:szCs w:val="44"/>
                          <w:u w:val="none"/>
                          <w:lang w:val="ru-RU"/>
                        </w:rPr>
                        <w:t>І</w:t>
                      </w:r>
                      <w:r w:rsidRPr="004B11DA">
                        <w:rPr>
                          <w:sz w:val="48"/>
                          <w:szCs w:val="44"/>
                          <w:u w:val="none"/>
                        </w:rPr>
                        <w:t>ПЗ</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43A79C05" w14:textId="0A3C120D" w:rsidR="00806CC5" w:rsidRPr="004456F7" w:rsidRDefault="00806CC5" w:rsidP="004B11DA">
                      <w:pPr>
                        <w:pStyle w:val="4"/>
                        <w:spacing w:line="276" w:lineRule="auto"/>
                        <w:ind w:firstLine="0"/>
                        <w:rPr>
                          <w:rFonts w:ascii="Times New Roman CYR" w:hAnsi="Times New Roman CYR"/>
                          <w:b/>
                          <w:sz w:val="48"/>
                          <w:u w:val="none"/>
                          <w:lang w:val="ru-RU"/>
                        </w:rPr>
                      </w:pPr>
                      <w:r>
                        <w:rPr>
                          <w:rFonts w:ascii="Times New Roman CYR" w:hAnsi="Times New Roman CYR"/>
                          <w:b/>
                          <w:sz w:val="48"/>
                          <w:u w:val="none"/>
                        </w:rPr>
                        <w:t>Група ІП-2</w:t>
                      </w:r>
                      <w:r>
                        <w:rPr>
                          <w:rFonts w:ascii="Times New Roman CYR" w:hAnsi="Times New Roman CYR"/>
                          <w:b/>
                          <w:sz w:val="48"/>
                          <w:u w:val="none"/>
                          <w:lang w:val="ru-RU"/>
                        </w:rPr>
                        <w:t>2</w:t>
                      </w:r>
                      <w:r>
                        <w:rPr>
                          <w:rFonts w:ascii="Times New Roman CYR" w:hAnsi="Times New Roman CYR"/>
                          <w:b/>
                          <w:sz w:val="48"/>
                          <w:u w:val="none"/>
                        </w:rPr>
                        <w:t>-</w:t>
                      </w:r>
                      <w:r w:rsidR="00823551">
                        <w:rPr>
                          <w:rFonts w:ascii="Times New Roman CYR" w:hAnsi="Times New Roman CYR"/>
                          <w:b/>
                          <w:sz w:val="48"/>
                          <w:u w:val="none"/>
                          <w:lang w:val="ru-RU"/>
                        </w:rPr>
                        <w:t>2</w:t>
                      </w:r>
                    </w:p>
                    <w:p w14:paraId="1019576B" w14:textId="210714C0" w:rsidR="00806CC5" w:rsidRPr="004456F7" w:rsidRDefault="00823551" w:rsidP="004B11DA">
                      <w:pPr>
                        <w:spacing w:line="276" w:lineRule="auto"/>
                        <w:ind w:firstLine="0"/>
                        <w:jc w:val="center"/>
                        <w:rPr>
                          <w:b/>
                          <w:sz w:val="44"/>
                          <w:szCs w:val="18"/>
                          <w:lang w:val="ru-RU"/>
                        </w:rPr>
                      </w:pPr>
                      <w:proofErr w:type="spellStart"/>
                      <w:r w:rsidRPr="00823551">
                        <w:rPr>
                          <w:b/>
                          <w:sz w:val="44"/>
                          <w:szCs w:val="18"/>
                        </w:rPr>
                        <w:t>Доцяк</w:t>
                      </w:r>
                      <w:proofErr w:type="spellEnd"/>
                      <w:r w:rsidRPr="00823551">
                        <w:rPr>
                          <w:b/>
                          <w:sz w:val="44"/>
                          <w:szCs w:val="18"/>
                        </w:rPr>
                        <w:t xml:space="preserve"> Володимир </w:t>
                      </w:r>
                    </w:p>
                    <w:p w14:paraId="373B510E" w14:textId="3854CA60" w:rsidR="00806CC5" w:rsidRPr="00BF2593" w:rsidRDefault="00806CC5" w:rsidP="004B11DA">
                      <w:pPr>
                        <w:spacing w:line="276" w:lineRule="auto"/>
                        <w:ind w:firstLine="0"/>
                        <w:jc w:val="center"/>
                        <w:rPr>
                          <w:rFonts w:ascii="Times New Roman CYR" w:hAnsi="Times New Roman CYR"/>
                          <w:sz w:val="36"/>
                        </w:rPr>
                      </w:pPr>
                      <w:r>
                        <w:rPr>
                          <w:b/>
                          <w:sz w:val="48"/>
                        </w:rPr>
                        <w:t>202</w:t>
                      </w:r>
                      <w:r w:rsidR="00823551">
                        <w:rPr>
                          <w:b/>
                          <w:sz w:val="48"/>
                        </w:rPr>
                        <w:t>6</w:t>
                      </w:r>
                    </w:p>
                    <w:p w14:paraId="31430FFE" w14:textId="5C50B98B" w:rsidR="00806CC5" w:rsidRPr="00BF2593" w:rsidRDefault="00806CC5" w:rsidP="007C7150">
                      <w:pPr>
                        <w:spacing w:line="276" w:lineRule="auto"/>
                        <w:jc w:val="center"/>
                        <w:rPr>
                          <w:rFonts w:ascii="Times New Roman CYR" w:hAnsi="Times New Roman CYR"/>
                          <w:sz w:val="36"/>
                        </w:rPr>
                      </w:pPr>
                    </w:p>
                  </w:txbxContent>
                </v:textbox>
              </v:rect>
            </w:pict>
          </mc:Fallback>
        </mc:AlternateContent>
      </w:r>
      <w:bookmarkEnd w:id="0"/>
    </w:p>
    <w:p w14:paraId="3E50BE72" w14:textId="3DDDED17" w:rsidR="003816F5" w:rsidRPr="00716CE0" w:rsidRDefault="003816F5" w:rsidP="004C7056">
      <w:pPr>
        <w:pStyle w:val="1"/>
        <w:rPr>
          <w:sz w:val="32"/>
        </w:rPr>
      </w:pPr>
      <w:r w:rsidRPr="00716CE0">
        <w:br w:type="page"/>
      </w:r>
    </w:p>
    <w:p w14:paraId="6CEEBB07" w14:textId="77777777" w:rsidR="002D3746" w:rsidRPr="00BE0DA0" w:rsidRDefault="002D3746" w:rsidP="002D3746">
      <w:pPr>
        <w:ind w:firstLine="0"/>
        <w:jc w:val="center"/>
        <w:rPr>
          <w:b/>
          <w:bCs/>
          <w:color w:val="000000"/>
          <w:lang w:eastAsia="uk-UA"/>
        </w:rPr>
      </w:pPr>
      <w:r w:rsidRPr="00BE0DA0">
        <w:rPr>
          <w:b/>
          <w:bCs/>
          <w:color w:val="000000"/>
          <w:lang w:eastAsia="uk-UA"/>
        </w:rPr>
        <w:lastRenderedPageBreak/>
        <w:t>Івано-Франківський національний технічний університет нафти і газу</w:t>
      </w:r>
    </w:p>
    <w:p w14:paraId="1D89DA41" w14:textId="5BD7C694" w:rsidR="002D3746" w:rsidRPr="00BE0DA0" w:rsidRDefault="00823551" w:rsidP="002D3746">
      <w:pPr>
        <w:ind w:firstLine="0"/>
        <w:jc w:val="center"/>
        <w:rPr>
          <w:b/>
          <w:bCs/>
          <w:color w:val="000000"/>
          <w:lang w:eastAsia="uk-UA"/>
        </w:rPr>
      </w:pPr>
      <w:r>
        <w:rPr>
          <w:b/>
          <w:bCs/>
          <w:color w:val="000000"/>
          <w:lang w:eastAsia="uk-UA"/>
        </w:rPr>
        <w:t>Факультет</w:t>
      </w:r>
      <w:r w:rsidR="002D3746" w:rsidRPr="00BE0DA0">
        <w:rPr>
          <w:b/>
          <w:bCs/>
          <w:color w:val="000000"/>
          <w:lang w:eastAsia="uk-UA"/>
        </w:rPr>
        <w:t xml:space="preserve"> інформаційних технологій</w:t>
      </w:r>
    </w:p>
    <w:p w14:paraId="4C86B9DE" w14:textId="77777777" w:rsidR="002D3746" w:rsidRDefault="002D3746" w:rsidP="002D3746">
      <w:pPr>
        <w:ind w:firstLine="0"/>
        <w:jc w:val="center"/>
        <w:rPr>
          <w:b/>
          <w:bCs/>
          <w:color w:val="000000"/>
          <w:lang w:eastAsia="uk-UA"/>
        </w:rPr>
      </w:pPr>
      <w:r w:rsidRPr="00BE0DA0">
        <w:rPr>
          <w:b/>
          <w:bCs/>
          <w:color w:val="000000"/>
          <w:lang w:eastAsia="uk-UA"/>
        </w:rPr>
        <w:t>Кафедра інженерії програмного забезпечення</w:t>
      </w:r>
    </w:p>
    <w:p w14:paraId="66B953B1" w14:textId="036D1B86" w:rsidR="002D3746" w:rsidRDefault="00823551" w:rsidP="002D3746">
      <w:pPr>
        <w:ind w:right="-284" w:firstLine="0"/>
        <w:jc w:val="center"/>
        <w:rPr>
          <w:b/>
          <w:bCs/>
          <w:noProof/>
          <w:color w:val="FF0000"/>
          <w:sz w:val="26"/>
          <w:szCs w:val="26"/>
        </w:rPr>
      </w:pPr>
      <w:r w:rsidRPr="00842EBE">
        <w:rPr>
          <w:b/>
          <w:bCs/>
          <w:noProof/>
          <w:color w:val="FF0000"/>
          <w:sz w:val="26"/>
          <w:szCs w:val="26"/>
          <w:lang w:eastAsia="uk-UA"/>
        </w:rPr>
        <mc:AlternateContent>
          <mc:Choice Requires="wps">
            <w:drawing>
              <wp:anchor distT="0" distB="0" distL="114300" distR="114300" simplePos="0" relativeHeight="251713536" behindDoc="0" locked="0" layoutInCell="1" allowOverlap="1" wp14:anchorId="4D9240BB" wp14:editId="37589ECA">
                <wp:simplePos x="0" y="0"/>
                <wp:positionH relativeFrom="column">
                  <wp:posOffset>34290</wp:posOffset>
                </wp:positionH>
                <wp:positionV relativeFrom="paragraph">
                  <wp:posOffset>257810</wp:posOffset>
                </wp:positionV>
                <wp:extent cx="6153785" cy="0"/>
                <wp:effectExtent l="0" t="0" r="18415" b="19050"/>
                <wp:wrapNone/>
                <wp:docPr id="14"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47"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0.3pt" to="487.2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">
                <o:lock v:ext="edit" shapetype="f"/>
              </v:line>
            </w:pict>
          </mc:Fallback>
        </mc:AlternateContent>
      </w:r>
      <w:proofErr w:type="spellStart"/>
      <w:r w:rsidRPr="00823551">
        <w:rPr>
          <w:b/>
          <w:bCs/>
        </w:rPr>
        <w:t>Доцяк</w:t>
      </w:r>
      <w:proofErr w:type="spellEnd"/>
      <w:r w:rsidRPr="00823551">
        <w:rPr>
          <w:b/>
          <w:bCs/>
        </w:rPr>
        <w:t xml:space="preserve"> Володимир Миколайович</w:t>
      </w:r>
      <w:r w:rsidR="002D3746" w:rsidRPr="003751EE">
        <w:rPr>
          <w:b/>
          <w:bCs/>
        </w:rPr>
        <w:t xml:space="preserve">  </w:t>
      </w:r>
    </w:p>
    <w:p w14:paraId="6ECCA0B0" w14:textId="77777777" w:rsidR="002D3746" w:rsidRPr="00BE0DA0" w:rsidRDefault="002D3746" w:rsidP="002D3746">
      <w:pPr>
        <w:ind w:right="-284" w:firstLine="0"/>
        <w:jc w:val="center"/>
        <w:rPr>
          <w:color w:val="000000"/>
          <w:sz w:val="20"/>
          <w:szCs w:val="20"/>
          <w:lang w:eastAsia="uk-UA"/>
        </w:rPr>
      </w:pPr>
      <w:r w:rsidRPr="00BE0DA0">
        <w:rPr>
          <w:color w:val="000000"/>
          <w:sz w:val="20"/>
          <w:szCs w:val="20"/>
          <w:lang w:eastAsia="uk-UA"/>
        </w:rPr>
        <w:t>(прізвище, ім’я, по батькові)</w:t>
      </w:r>
    </w:p>
    <w:p w14:paraId="3B3D75A7" w14:textId="77777777" w:rsidR="002D3746" w:rsidRPr="00BE0DA0" w:rsidRDefault="002D3746" w:rsidP="002D3746">
      <w:pPr>
        <w:spacing w:line="240" w:lineRule="auto"/>
        <w:ind w:firstLine="0"/>
        <w:jc w:val="left"/>
        <w:rPr>
          <w:color w:val="000000"/>
          <w:sz w:val="24"/>
          <w:szCs w:val="24"/>
          <w:lang w:eastAsia="uk-UA"/>
        </w:rPr>
      </w:pPr>
    </w:p>
    <w:p w14:paraId="3FD748EE" w14:textId="77777777" w:rsidR="002D3746" w:rsidRPr="00BE0DA0" w:rsidRDefault="002D3746" w:rsidP="002D3746">
      <w:pPr>
        <w:widowControl w:val="0"/>
        <w:tabs>
          <w:tab w:val="left" w:pos="1655"/>
        </w:tabs>
        <w:spacing w:line="240" w:lineRule="auto"/>
        <w:ind w:firstLine="0"/>
        <w:jc w:val="right"/>
        <w:rPr>
          <w:color w:val="000000"/>
          <w:u w:val="single"/>
          <w:lang w:eastAsia="uk-UA"/>
        </w:rPr>
      </w:pPr>
      <w:r w:rsidRPr="00BE0DA0">
        <w:rPr>
          <w:color w:val="000000"/>
          <w:u w:val="single"/>
          <w:lang w:eastAsia="uk-UA"/>
        </w:rPr>
        <w:t>УДК 004.942</w:t>
      </w:r>
      <w:r w:rsidRPr="00BE0DA0">
        <w:rPr>
          <w:color w:val="000000"/>
          <w:u w:val="single"/>
          <w:lang w:eastAsia="uk-UA"/>
        </w:rPr>
        <w:tab/>
      </w:r>
    </w:p>
    <w:p w14:paraId="4115B451"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 xml:space="preserve">                                                                                                                                                                             (індекс)</w:t>
      </w:r>
    </w:p>
    <w:p w14:paraId="78B369CE" w14:textId="77777777" w:rsidR="002D3746" w:rsidRPr="00BE0DA0" w:rsidRDefault="002D3746" w:rsidP="002D3746">
      <w:pPr>
        <w:spacing w:line="240" w:lineRule="auto"/>
        <w:ind w:firstLine="0"/>
        <w:jc w:val="left"/>
        <w:rPr>
          <w:color w:val="000000"/>
          <w:sz w:val="24"/>
          <w:szCs w:val="24"/>
          <w:lang w:eastAsia="uk-UA"/>
        </w:rPr>
      </w:pPr>
    </w:p>
    <w:p w14:paraId="15EEF0A2" w14:textId="77777777" w:rsidR="002D3746" w:rsidRPr="00BE0DA0" w:rsidRDefault="002D3746" w:rsidP="002D3746">
      <w:pPr>
        <w:keepNext/>
        <w:keepLines/>
        <w:spacing w:before="240" w:line="240" w:lineRule="auto"/>
        <w:ind w:left="2" w:hanging="4"/>
        <w:jc w:val="center"/>
        <w:outlineLvl w:val="0"/>
        <w:rPr>
          <w:rFonts w:asciiTheme="majorHAnsi" w:eastAsiaTheme="majorEastAsia" w:hAnsiTheme="majorHAnsi" w:cstheme="majorBidi"/>
          <w:color w:val="2F5496" w:themeColor="accent1" w:themeShade="BF"/>
          <w:sz w:val="36"/>
          <w:szCs w:val="36"/>
          <w:lang w:eastAsia="uk-UA"/>
        </w:rPr>
      </w:pPr>
    </w:p>
    <w:p w14:paraId="0A9246CE" w14:textId="77777777" w:rsidR="002D3746" w:rsidRPr="00BE0DA0" w:rsidRDefault="002D3746" w:rsidP="002D3746">
      <w:pPr>
        <w:keepNext/>
        <w:keepLines/>
        <w:spacing w:before="240" w:line="240" w:lineRule="auto"/>
        <w:ind w:left="2" w:hanging="4"/>
        <w:jc w:val="center"/>
        <w:outlineLvl w:val="0"/>
        <w:rPr>
          <w:rFonts w:eastAsiaTheme="majorEastAsia"/>
          <w:b/>
          <w:bCs/>
          <w:color w:val="2F5496" w:themeColor="accent1" w:themeShade="BF"/>
          <w:sz w:val="32"/>
          <w:szCs w:val="32"/>
          <w:lang w:eastAsia="uk-UA"/>
        </w:rPr>
      </w:pPr>
      <w:bookmarkStart w:id="22" w:name="_Toc196674305"/>
      <w:r w:rsidRPr="00BE0DA0">
        <w:rPr>
          <w:rFonts w:eastAsiaTheme="majorEastAsia"/>
          <w:b/>
          <w:bCs/>
          <w:sz w:val="32"/>
          <w:szCs w:val="32"/>
          <w:lang w:eastAsia="uk-UA"/>
        </w:rPr>
        <w:t>БАКАЛАВРСЬКА РОБОТА</w:t>
      </w:r>
      <w:bookmarkEnd w:id="22"/>
    </w:p>
    <w:p w14:paraId="28B2F90C" w14:textId="77777777" w:rsidR="002D3746" w:rsidRPr="00BE0DA0" w:rsidRDefault="002D3746" w:rsidP="002D3746">
      <w:pPr>
        <w:spacing w:line="240" w:lineRule="auto"/>
        <w:ind w:firstLine="0"/>
        <w:jc w:val="left"/>
        <w:rPr>
          <w:sz w:val="20"/>
          <w:szCs w:val="20"/>
          <w:lang w:eastAsia="uk-UA"/>
        </w:rPr>
      </w:pPr>
    </w:p>
    <w:p w14:paraId="7508FB47" w14:textId="0B9C8AE1" w:rsidR="002D3746" w:rsidRDefault="00F9080A" w:rsidP="002D3746">
      <w:pPr>
        <w:spacing w:line="240" w:lineRule="auto"/>
        <w:ind w:firstLine="0"/>
        <w:jc w:val="center"/>
        <w:rPr>
          <w:b/>
          <w:bCs/>
          <w:u w:val="single"/>
        </w:rPr>
      </w:pPr>
      <w:r w:rsidRPr="00F9080A">
        <w:rPr>
          <w:b/>
          <w:bCs/>
          <w:u w:val="single"/>
        </w:rPr>
        <w:t>Методи управління конфігураціями програмних систем</w:t>
      </w:r>
    </w:p>
    <w:p w14:paraId="749CBC4A" w14:textId="77777777" w:rsidR="002D3746" w:rsidRPr="00BE0DA0" w:rsidRDefault="002D3746" w:rsidP="002D3746">
      <w:pPr>
        <w:spacing w:line="240" w:lineRule="auto"/>
        <w:ind w:firstLine="0"/>
        <w:jc w:val="center"/>
        <w:rPr>
          <w:color w:val="000000"/>
          <w:sz w:val="16"/>
          <w:szCs w:val="16"/>
          <w:lang w:eastAsia="uk-UA"/>
        </w:rPr>
      </w:pPr>
      <w:r w:rsidRPr="00BE0DA0">
        <w:rPr>
          <w:color w:val="000000"/>
          <w:sz w:val="16"/>
          <w:szCs w:val="16"/>
          <w:lang w:eastAsia="uk-UA"/>
        </w:rPr>
        <w:t>(назва роботи)</w:t>
      </w:r>
    </w:p>
    <w:p w14:paraId="3BF0597F" w14:textId="77777777" w:rsidR="002D3746" w:rsidRPr="00BE0DA0" w:rsidRDefault="002D3746" w:rsidP="002D3746">
      <w:pPr>
        <w:spacing w:line="240" w:lineRule="auto"/>
        <w:ind w:firstLine="0"/>
        <w:jc w:val="center"/>
        <w:rPr>
          <w:color w:val="000000"/>
          <w:sz w:val="20"/>
          <w:szCs w:val="20"/>
          <w:lang w:eastAsia="uk-UA"/>
        </w:rPr>
      </w:pPr>
    </w:p>
    <w:p w14:paraId="0EA6254C" w14:textId="77777777" w:rsidR="002D3746" w:rsidRPr="00BE0DA0" w:rsidRDefault="002D3746" w:rsidP="002D3746">
      <w:pPr>
        <w:spacing w:line="240" w:lineRule="auto"/>
        <w:ind w:firstLine="0"/>
        <w:jc w:val="center"/>
        <w:rPr>
          <w:color w:val="000000"/>
          <w:lang w:eastAsia="uk-UA"/>
        </w:rPr>
      </w:pPr>
    </w:p>
    <w:p w14:paraId="16F18504" w14:textId="77777777" w:rsidR="002D3746" w:rsidRPr="00BE0DA0" w:rsidRDefault="002D3746" w:rsidP="002D3746">
      <w:pPr>
        <w:spacing w:line="240" w:lineRule="auto"/>
        <w:ind w:firstLine="0"/>
        <w:jc w:val="center"/>
        <w:rPr>
          <w:color w:val="000000"/>
          <w:lang w:eastAsia="uk-UA"/>
        </w:rPr>
      </w:pPr>
      <w:r w:rsidRPr="00BE0DA0">
        <w:rPr>
          <w:color w:val="000000"/>
          <w:lang w:eastAsia="uk-UA"/>
        </w:rPr>
        <w:t>Інженерія програмного забезпечення</w:t>
      </w:r>
    </w:p>
    <w:p w14:paraId="4A88AAF7" w14:textId="77777777" w:rsidR="002D3746" w:rsidRPr="00BE0DA0" w:rsidRDefault="002D3746" w:rsidP="002D3746">
      <w:pPr>
        <w:pBdr>
          <w:bottom w:val="single" w:sz="6" w:space="1" w:color="auto" w:shadow="1"/>
        </w:pBdr>
        <w:spacing w:line="240" w:lineRule="auto"/>
        <w:ind w:firstLine="0"/>
        <w:jc w:val="center"/>
        <w:rPr>
          <w:color w:val="000000"/>
          <w:lang w:eastAsia="uk-UA"/>
        </w:rPr>
      </w:pPr>
    </w:p>
    <w:p w14:paraId="7813AEA1"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w:t>
      </w:r>
      <w:r w:rsidRPr="00BE0DA0">
        <w:rPr>
          <w:sz w:val="20"/>
          <w:szCs w:val="20"/>
          <w:lang w:eastAsia="uk-UA"/>
        </w:rPr>
        <w:t xml:space="preserve"> </w:t>
      </w:r>
      <w:r w:rsidRPr="00BE0DA0">
        <w:rPr>
          <w:color w:val="000000"/>
          <w:sz w:val="20"/>
          <w:szCs w:val="20"/>
          <w:lang w:eastAsia="uk-UA"/>
        </w:rPr>
        <w:t>назва освітньої програми)</w:t>
      </w:r>
    </w:p>
    <w:p w14:paraId="261F3BB8" w14:textId="77777777" w:rsidR="002D3746" w:rsidRPr="00BE0DA0" w:rsidRDefault="002D3746" w:rsidP="002D3746">
      <w:pPr>
        <w:spacing w:line="240" w:lineRule="auto"/>
        <w:ind w:firstLine="0"/>
        <w:jc w:val="center"/>
        <w:rPr>
          <w:color w:val="000000"/>
          <w:lang w:eastAsia="uk-UA"/>
        </w:rPr>
      </w:pPr>
    </w:p>
    <w:p w14:paraId="1742C49C" w14:textId="77777777" w:rsidR="002D3746" w:rsidRPr="00BE0DA0" w:rsidRDefault="002D3746" w:rsidP="002D3746">
      <w:pPr>
        <w:spacing w:line="240" w:lineRule="auto"/>
        <w:ind w:firstLine="0"/>
        <w:jc w:val="center"/>
        <w:rPr>
          <w:color w:val="000000"/>
          <w:lang w:eastAsia="uk-UA"/>
        </w:rPr>
      </w:pPr>
      <w:r>
        <w:rPr>
          <w:color w:val="000000"/>
          <w:lang w:eastAsia="uk-UA"/>
        </w:rPr>
        <w:t xml:space="preserve">121 - </w:t>
      </w:r>
      <w:r w:rsidRPr="00BE0DA0">
        <w:rPr>
          <w:color w:val="000000"/>
          <w:lang w:eastAsia="uk-UA"/>
        </w:rPr>
        <w:t>Інженерія програмного забезпечення</w:t>
      </w:r>
    </w:p>
    <w:p w14:paraId="777D4213" w14:textId="77777777" w:rsidR="002D3746" w:rsidRPr="00BE0DA0" w:rsidRDefault="002D3746" w:rsidP="002D3746">
      <w:pPr>
        <w:spacing w:line="240" w:lineRule="auto"/>
        <w:ind w:firstLine="0"/>
        <w:jc w:val="left"/>
        <w:rPr>
          <w:color w:val="000000"/>
          <w:lang w:eastAsia="uk-UA"/>
        </w:rPr>
      </w:pPr>
      <w:r w:rsidRPr="00BE0DA0">
        <w:rPr>
          <w:noProof/>
          <w:sz w:val="20"/>
          <w:szCs w:val="20"/>
          <w:lang w:eastAsia="uk-UA"/>
        </w:rPr>
        <mc:AlternateContent>
          <mc:Choice Requires="wps">
            <w:drawing>
              <wp:anchor distT="0" distB="0" distL="0" distR="0" simplePos="0" relativeHeight="251712512" behindDoc="0" locked="0" layoutInCell="1" allowOverlap="1" wp14:anchorId="2ACD2521" wp14:editId="1B16333D">
                <wp:simplePos x="0" y="0"/>
                <wp:positionH relativeFrom="column">
                  <wp:posOffset>0</wp:posOffset>
                </wp:positionH>
                <wp:positionV relativeFrom="paragraph">
                  <wp:posOffset>127000</wp:posOffset>
                </wp:positionV>
                <wp:extent cx="5879465" cy="22225"/>
                <wp:effectExtent l="0" t="0" r="0" b="0"/>
                <wp:wrapSquare wrapText="bothSides"/>
                <wp:docPr id="1027" name="Полілінія: фігура 1027"/>
                <wp:cNvGraphicFramePr/>
                <a:graphic xmlns:a="http://schemas.openxmlformats.org/drawingml/2006/main">
                  <a:graphicData uri="http://schemas.microsoft.com/office/word/2010/wordprocessingShape">
                    <wps:wsp>
                      <wps:cNvSpPr/>
                      <wps:spPr>
                        <a:xfrm>
                          <a:off x="0" y="0"/>
                          <a:ext cx="5879465" cy="22225"/>
                        </a:xfrm>
                        <a:custGeom>
                          <a:avLst/>
                          <a:gdLst/>
                          <a:ahLst/>
                          <a:cxnLst/>
                          <a:rect l="l" t="t" r="r" b="b"/>
                          <a:pathLst>
                            <a:path w="9244" h="20" extrusionOk="0">
                              <a:moveTo>
                                <a:pt x="0" y="0"/>
                              </a:moveTo>
                              <a:lnTo>
                                <a:pt x="9243" y="0"/>
                              </a:lnTo>
                            </a:path>
                          </a:pathLst>
                        </a:custGeom>
                        <a:noFill/>
                        <a:ln w="9525" cap="flat" cmpd="sng">
                          <a:solidFill>
                            <a:srgbClr val="000000"/>
                          </a:solidFill>
                          <a:prstDash val="solid"/>
                          <a:miter lim="800000"/>
                          <a:headEnd type="none" w="med" len="med"/>
                          <a:tailEnd type="none" w="med" len="med"/>
                        </a:ln>
                      </wps:spPr>
                      <wps:bodyPr spcFirstLastPara="1" vertOverflow="clip" horzOverflow="clip" wrap="square" lIns="91425" tIns="91425" rIns="91425" bIns="91425" anchor="ctr" anchorCtr="0">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3CF134E" id="Полілінія: фігура 1027" o:spid="_x0000_s1026" style="position:absolute;margin-left:0;margin-top:10pt;width:462.95pt;height:1.75pt;z-index:2517125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middle" coordsize="924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" path="m,l9243,e" filled="f">
                <v:stroke joinstyle="miter"/>
                <v:path arrowok="t" o:extrusionok="f"/>
                <w10:wrap type="square"/>
              </v:shape>
            </w:pict>
          </mc:Fallback>
        </mc:AlternateContent>
      </w:r>
    </w:p>
    <w:p w14:paraId="1B5CD5F4" w14:textId="77777777" w:rsidR="002D3746" w:rsidRPr="00BE0DA0" w:rsidRDefault="002D3746" w:rsidP="002D3746">
      <w:pPr>
        <w:spacing w:line="240" w:lineRule="auto"/>
        <w:ind w:firstLine="0"/>
        <w:jc w:val="center"/>
        <w:rPr>
          <w:color w:val="000000"/>
          <w:sz w:val="20"/>
          <w:szCs w:val="20"/>
          <w:lang w:eastAsia="uk-UA"/>
        </w:rPr>
      </w:pPr>
    </w:p>
    <w:p w14:paraId="5388BFA4"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(шифр і назва спеціальності)</w:t>
      </w:r>
    </w:p>
    <w:p w14:paraId="402CD3CA" w14:textId="77777777" w:rsidR="002D3746" w:rsidRPr="00BE0DA0" w:rsidRDefault="002D3746" w:rsidP="002D3746">
      <w:pPr>
        <w:spacing w:line="240" w:lineRule="auto"/>
        <w:ind w:firstLine="0"/>
        <w:jc w:val="left"/>
        <w:rPr>
          <w:color w:val="000000"/>
          <w:sz w:val="19"/>
          <w:szCs w:val="19"/>
          <w:lang w:eastAsia="uk-UA"/>
        </w:rPr>
      </w:pPr>
    </w:p>
    <w:p w14:paraId="12C5C4BA" w14:textId="77777777" w:rsidR="002D3746" w:rsidRPr="00BE0DA0" w:rsidRDefault="002D3746" w:rsidP="002D3746">
      <w:pPr>
        <w:spacing w:line="240" w:lineRule="auto"/>
        <w:ind w:firstLine="0"/>
        <w:jc w:val="center"/>
        <w:rPr>
          <w:color w:val="000000"/>
          <w:sz w:val="20"/>
          <w:szCs w:val="20"/>
          <w:lang w:eastAsia="uk-UA"/>
        </w:rPr>
      </w:pPr>
      <w:r w:rsidRPr="00BE0DA0">
        <w:rPr>
          <w:b/>
          <w:color w:val="000000"/>
          <w:sz w:val="24"/>
          <w:szCs w:val="24"/>
          <w:lang w:eastAsia="uk-UA"/>
        </w:rPr>
        <w:t>Робота містить результати власних досліджень, використання ідей, результатів і текстів інших авторів мають посилання на відповідне джерело:</w:t>
      </w:r>
    </w:p>
    <w:p w14:paraId="4818CCF7" w14:textId="77777777" w:rsidR="002D3746" w:rsidRPr="00BE0DA0" w:rsidRDefault="002D3746" w:rsidP="002D3746">
      <w:pPr>
        <w:widowControl w:val="0"/>
        <w:tabs>
          <w:tab w:val="left" w:pos="4733"/>
        </w:tabs>
        <w:spacing w:line="240" w:lineRule="auto"/>
        <w:ind w:firstLine="0"/>
        <w:jc w:val="left"/>
        <w:rPr>
          <w:color w:val="000000"/>
          <w:lang w:eastAsia="uk-UA"/>
        </w:rPr>
      </w:pPr>
    </w:p>
    <w:p w14:paraId="7A7BFED0" w14:textId="666412A4" w:rsidR="002D3746" w:rsidRPr="00BE0DA0" w:rsidRDefault="002D3746" w:rsidP="002D3746">
      <w:pPr>
        <w:widowControl w:val="0"/>
        <w:tabs>
          <w:tab w:val="left" w:pos="4733"/>
        </w:tabs>
        <w:spacing w:line="240" w:lineRule="auto"/>
        <w:ind w:firstLine="0"/>
        <w:jc w:val="left"/>
        <w:rPr>
          <w:color w:val="000000"/>
          <w:lang w:eastAsia="uk-UA"/>
        </w:rPr>
      </w:pPr>
      <w:r w:rsidRPr="00BE0DA0">
        <w:rPr>
          <w:color w:val="000000"/>
          <w:lang w:eastAsia="uk-UA"/>
        </w:rPr>
        <w:t>Здобу</w:t>
      </w:r>
      <w:r>
        <w:rPr>
          <w:color w:val="000000"/>
          <w:lang w:eastAsia="uk-UA"/>
        </w:rPr>
        <w:t>вач освітнього ступеня ________</w:t>
      </w:r>
      <w:r w:rsidRPr="002429A6">
        <w:rPr>
          <w:u w:val="single"/>
        </w:rPr>
        <w:t xml:space="preserve"> </w:t>
      </w:r>
      <w:proofErr w:type="spellStart"/>
      <w:r w:rsidR="00823551" w:rsidRPr="00823551">
        <w:rPr>
          <w:color w:val="000000"/>
          <w:u w:val="single"/>
          <w:lang w:eastAsia="uk-UA"/>
        </w:rPr>
        <w:t>Доцяк</w:t>
      </w:r>
      <w:proofErr w:type="spellEnd"/>
      <w:r w:rsidR="00823551" w:rsidRPr="00823551">
        <w:rPr>
          <w:color w:val="000000"/>
          <w:u w:val="single"/>
          <w:lang w:eastAsia="uk-UA"/>
        </w:rPr>
        <w:t xml:space="preserve"> В.М.</w:t>
      </w:r>
      <w:r w:rsidRPr="003751EE">
        <w:rPr>
          <w:color w:val="000000"/>
          <w:u w:val="single"/>
          <w:lang w:eastAsia="uk-UA"/>
        </w:rPr>
        <w:t xml:space="preserve"> </w:t>
      </w:r>
      <w:r w:rsidRPr="00BE0DA0">
        <w:rPr>
          <w:color w:val="000000"/>
          <w:lang w:eastAsia="uk-UA"/>
        </w:rPr>
        <w:t>___</w:t>
      </w:r>
      <w:r>
        <w:rPr>
          <w:color w:val="000000"/>
          <w:lang w:eastAsia="uk-UA"/>
        </w:rPr>
        <w:t>____</w:t>
      </w:r>
      <w:r w:rsidRPr="00BE0DA0">
        <w:rPr>
          <w:color w:val="000000"/>
          <w:lang w:eastAsia="uk-UA"/>
        </w:rPr>
        <w:t>____</w:t>
      </w:r>
    </w:p>
    <w:p w14:paraId="01EB5EAA" w14:textId="77777777" w:rsidR="002D3746" w:rsidRPr="00BE0DA0" w:rsidRDefault="002D3746" w:rsidP="002D3746">
      <w:pPr>
        <w:spacing w:line="240" w:lineRule="auto"/>
        <w:ind w:firstLine="0"/>
        <w:jc w:val="center"/>
        <w:rPr>
          <w:color w:val="000000"/>
          <w:sz w:val="20"/>
          <w:szCs w:val="20"/>
          <w:lang w:eastAsia="uk-UA"/>
        </w:rPr>
      </w:pPr>
      <w:r w:rsidRPr="00BE0DA0">
        <w:rPr>
          <w:color w:val="000000"/>
          <w:sz w:val="20"/>
          <w:szCs w:val="20"/>
          <w:lang w:eastAsia="uk-UA"/>
        </w:rPr>
        <w:t xml:space="preserve">                                                (підпис, ініціали та прізвище здобувача)</w:t>
      </w:r>
    </w:p>
    <w:p w14:paraId="3D9B3EDB" w14:textId="77777777" w:rsidR="002D3746" w:rsidRPr="00BE0DA0" w:rsidRDefault="002D3746" w:rsidP="002D3746">
      <w:pPr>
        <w:widowControl w:val="0"/>
        <w:tabs>
          <w:tab w:val="left" w:pos="2683"/>
          <w:tab w:val="left" w:pos="8285"/>
        </w:tabs>
        <w:spacing w:line="240" w:lineRule="auto"/>
        <w:ind w:firstLine="0"/>
        <w:jc w:val="left"/>
        <w:rPr>
          <w:color w:val="000000"/>
          <w:sz w:val="20"/>
          <w:szCs w:val="20"/>
          <w:lang w:eastAsia="uk-UA"/>
        </w:rPr>
      </w:pPr>
    </w:p>
    <w:p w14:paraId="07C719A7" w14:textId="77777777" w:rsidR="002D3746" w:rsidRPr="00BE0DA0" w:rsidRDefault="002D3746" w:rsidP="002D3746">
      <w:pPr>
        <w:widowControl w:val="0"/>
        <w:tabs>
          <w:tab w:val="left" w:pos="2683"/>
          <w:tab w:val="left" w:pos="8285"/>
        </w:tabs>
        <w:spacing w:line="240" w:lineRule="auto"/>
        <w:ind w:firstLine="0"/>
        <w:jc w:val="left"/>
        <w:rPr>
          <w:color w:val="000000"/>
          <w:sz w:val="20"/>
          <w:szCs w:val="20"/>
          <w:lang w:eastAsia="uk-UA"/>
        </w:rPr>
      </w:pPr>
    </w:p>
    <w:p w14:paraId="7C2FC7B9" w14:textId="33D1D6FE" w:rsidR="002D3746" w:rsidRPr="00BE0DA0" w:rsidRDefault="002D3746" w:rsidP="002D3746">
      <w:pPr>
        <w:widowControl w:val="0"/>
        <w:tabs>
          <w:tab w:val="left" w:pos="2683"/>
          <w:tab w:val="left" w:pos="8285"/>
        </w:tabs>
        <w:spacing w:line="240" w:lineRule="auto"/>
        <w:ind w:firstLine="0"/>
        <w:jc w:val="left"/>
        <w:rPr>
          <w:color w:val="000000"/>
          <w:lang w:eastAsia="uk-UA"/>
        </w:rPr>
      </w:pPr>
      <w:r w:rsidRPr="00BE0DA0">
        <w:rPr>
          <w:color w:val="000000"/>
          <w:lang w:eastAsia="uk-UA"/>
        </w:rPr>
        <w:t>Науковий керівник ____</w:t>
      </w:r>
      <w:r w:rsidR="00823551">
        <w:rPr>
          <w:color w:val="000000"/>
          <w:lang w:eastAsia="uk-UA"/>
        </w:rPr>
        <w:t>__</w:t>
      </w:r>
      <w:r w:rsidR="00823551" w:rsidRPr="00823551">
        <w:rPr>
          <w:color w:val="000000"/>
          <w:u w:val="single"/>
          <w:lang w:eastAsia="uk-UA"/>
        </w:rPr>
        <w:t xml:space="preserve"> </w:t>
      </w:r>
      <w:proofErr w:type="spellStart"/>
      <w:r w:rsidR="00823551" w:rsidRPr="00823551">
        <w:rPr>
          <w:color w:val="000000"/>
          <w:u w:val="single"/>
          <w:lang w:eastAsia="uk-UA"/>
        </w:rPr>
        <w:t>Гобир</w:t>
      </w:r>
      <w:proofErr w:type="spellEnd"/>
      <w:r w:rsidR="00823551" w:rsidRPr="00823551">
        <w:rPr>
          <w:color w:val="000000"/>
          <w:u w:val="single"/>
          <w:lang w:eastAsia="uk-UA"/>
        </w:rPr>
        <w:t xml:space="preserve"> Лідія Мирославівна</w:t>
      </w:r>
      <w:r w:rsidR="00185B1D">
        <w:rPr>
          <w:color w:val="000000"/>
          <w:u w:val="single"/>
          <w:lang w:eastAsia="uk-UA"/>
        </w:rPr>
        <w:t>, асистент</w:t>
      </w:r>
      <w:r>
        <w:rPr>
          <w:color w:val="000000"/>
          <w:lang w:eastAsia="uk-UA"/>
        </w:rPr>
        <w:t>___</w:t>
      </w:r>
      <w:r w:rsidRPr="00BE0DA0">
        <w:rPr>
          <w:color w:val="000000"/>
          <w:lang w:eastAsia="uk-UA"/>
        </w:rPr>
        <w:t>____</w:t>
      </w:r>
      <w:r>
        <w:rPr>
          <w:color w:val="000000"/>
          <w:lang w:eastAsia="uk-UA"/>
        </w:rPr>
        <w:t>_</w:t>
      </w:r>
      <w:r w:rsidRPr="00BE0DA0">
        <w:rPr>
          <w:color w:val="000000"/>
          <w:lang w:eastAsia="uk-UA"/>
        </w:rPr>
        <w:t>_</w:t>
      </w:r>
    </w:p>
    <w:p w14:paraId="500DFCEA" w14:textId="77777777" w:rsidR="002D3746" w:rsidRPr="00BE0DA0" w:rsidRDefault="002D3746" w:rsidP="002D3746">
      <w:pPr>
        <w:spacing w:line="240" w:lineRule="auto"/>
        <w:ind w:firstLine="0"/>
        <w:jc w:val="left"/>
        <w:rPr>
          <w:color w:val="000000"/>
          <w:sz w:val="20"/>
          <w:szCs w:val="20"/>
          <w:lang w:eastAsia="uk-UA"/>
        </w:rPr>
      </w:pPr>
      <w:r w:rsidRPr="00BE0DA0">
        <w:rPr>
          <w:color w:val="000000"/>
          <w:sz w:val="20"/>
          <w:szCs w:val="20"/>
          <w:lang w:eastAsia="uk-UA"/>
        </w:rPr>
        <w:t xml:space="preserve">                                                (підпис, прізвище, ім’я, по батькові, науковий ступінь, вчене звання керівника)</w:t>
      </w:r>
    </w:p>
    <w:p w14:paraId="43AC8ED3" w14:textId="77777777" w:rsidR="002D3746" w:rsidRPr="00BE0DA0" w:rsidRDefault="002D3746" w:rsidP="002D3746">
      <w:pPr>
        <w:spacing w:line="240" w:lineRule="auto"/>
        <w:ind w:firstLine="0"/>
        <w:jc w:val="left"/>
        <w:rPr>
          <w:color w:val="000000"/>
          <w:sz w:val="20"/>
          <w:szCs w:val="20"/>
          <w:lang w:eastAsia="uk-UA"/>
        </w:rPr>
      </w:pPr>
    </w:p>
    <w:tbl>
      <w:tblPr>
        <w:tblW w:w="4935" w:type="dxa"/>
        <w:tblLayout w:type="fixed"/>
        <w:tblLook w:val="04A0" w:firstRow="1" w:lastRow="0" w:firstColumn="1" w:lastColumn="0" w:noHBand="0" w:noVBand="1"/>
      </w:tblPr>
      <w:tblGrid>
        <w:gridCol w:w="4935"/>
      </w:tblGrid>
      <w:tr w:rsidR="002D3746" w:rsidRPr="00BE0DA0" w14:paraId="7AA4313D" w14:textId="77777777" w:rsidTr="00DF1D34">
        <w:tc>
          <w:tcPr>
            <w:tcW w:w="4935" w:type="dxa"/>
          </w:tcPr>
          <w:p w14:paraId="4DF00B1E" w14:textId="77777777" w:rsidR="002D3746" w:rsidRPr="00BE0DA0" w:rsidRDefault="002D3746" w:rsidP="00DF1D34">
            <w:pPr>
              <w:spacing w:line="256" w:lineRule="auto"/>
              <w:ind w:firstLine="0"/>
              <w:jc w:val="left"/>
              <w:rPr>
                <w:color w:val="000000"/>
                <w:sz w:val="24"/>
                <w:szCs w:val="24"/>
                <w:lang w:eastAsia="en-US"/>
              </w:rPr>
            </w:pPr>
          </w:p>
          <w:p w14:paraId="0CE76F45" w14:textId="77777777" w:rsidR="002D3746" w:rsidRPr="00BE0DA0" w:rsidRDefault="002D3746" w:rsidP="00DF1D34">
            <w:pPr>
              <w:spacing w:line="256" w:lineRule="auto"/>
              <w:ind w:firstLine="0"/>
              <w:jc w:val="left"/>
              <w:rPr>
                <w:color w:val="000000"/>
                <w:sz w:val="24"/>
                <w:szCs w:val="24"/>
                <w:lang w:eastAsia="en-US"/>
              </w:rPr>
            </w:pPr>
            <w:r w:rsidRPr="00BE0DA0">
              <w:rPr>
                <w:b/>
                <w:color w:val="000000"/>
                <w:sz w:val="24"/>
                <w:szCs w:val="24"/>
                <w:lang w:eastAsia="en-US"/>
              </w:rPr>
              <w:t>Допущено до захисту</w:t>
            </w:r>
          </w:p>
          <w:p w14:paraId="25A456BA" w14:textId="77777777" w:rsidR="002D3746" w:rsidRPr="00BE0DA0" w:rsidRDefault="002D3746" w:rsidP="00DF1D34">
            <w:pPr>
              <w:spacing w:line="256" w:lineRule="auto"/>
              <w:ind w:firstLine="0"/>
              <w:jc w:val="left"/>
              <w:rPr>
                <w:color w:val="000000"/>
                <w:sz w:val="24"/>
                <w:szCs w:val="24"/>
                <w:lang w:eastAsia="en-US"/>
              </w:rPr>
            </w:pPr>
            <w:r w:rsidRPr="00BE0DA0">
              <w:rPr>
                <w:color w:val="000000"/>
                <w:sz w:val="24"/>
                <w:szCs w:val="24"/>
                <w:lang w:eastAsia="en-US"/>
              </w:rPr>
              <w:t>Завідувач кафедри</w:t>
            </w:r>
          </w:p>
          <w:p w14:paraId="2C9FDAF0" w14:textId="77777777" w:rsidR="002D3746" w:rsidRPr="00BE0DA0" w:rsidRDefault="002D3746" w:rsidP="00DF1D34">
            <w:pPr>
              <w:spacing w:line="256" w:lineRule="auto"/>
              <w:ind w:firstLine="0"/>
              <w:jc w:val="left"/>
              <w:rPr>
                <w:color w:val="000000"/>
                <w:lang w:eastAsia="en-US"/>
              </w:rPr>
            </w:pPr>
          </w:p>
          <w:p w14:paraId="0B9EF9F7" w14:textId="77777777" w:rsidR="002D3746" w:rsidRPr="00BE0DA0" w:rsidRDefault="002D3746" w:rsidP="00DF1D34">
            <w:pPr>
              <w:spacing w:line="256" w:lineRule="auto"/>
              <w:ind w:firstLine="0"/>
              <w:jc w:val="left"/>
              <w:rPr>
                <w:color w:val="000000"/>
                <w:lang w:eastAsia="en-US"/>
              </w:rPr>
            </w:pPr>
            <w:proofErr w:type="spellStart"/>
            <w:r w:rsidRPr="00BE0DA0">
              <w:rPr>
                <w:b/>
                <w:i/>
                <w:color w:val="000000"/>
                <w:lang w:eastAsia="en-US"/>
              </w:rPr>
              <w:t>_</w:t>
            </w:r>
            <w:r w:rsidRPr="00BE0DA0">
              <w:rPr>
                <w:bCs/>
                <w:iCs/>
                <w:color w:val="000000"/>
                <w:u w:val="single"/>
                <w:lang w:eastAsia="en-US"/>
              </w:rPr>
              <w:t>доц</w:t>
            </w:r>
            <w:r w:rsidRPr="00BE0DA0">
              <w:rPr>
                <w:bCs/>
                <w:iCs/>
                <w:color w:val="000000"/>
                <w:lang w:eastAsia="en-US"/>
              </w:rPr>
              <w:t>._____________</w:t>
            </w:r>
            <w:r w:rsidRPr="00BE0DA0">
              <w:rPr>
                <w:bCs/>
                <w:iCs/>
                <w:color w:val="000000"/>
                <w:u w:val="single"/>
                <w:lang w:eastAsia="en-US"/>
              </w:rPr>
              <w:t>Банду</w:t>
            </w:r>
            <w:proofErr w:type="spellEnd"/>
            <w:r w:rsidRPr="00BE0DA0">
              <w:rPr>
                <w:bCs/>
                <w:iCs/>
                <w:color w:val="000000"/>
                <w:u w:val="single"/>
                <w:lang w:eastAsia="en-US"/>
              </w:rPr>
              <w:t>ра В.В</w:t>
            </w:r>
            <w:r w:rsidRPr="008F0957">
              <w:rPr>
                <w:bCs/>
                <w:iCs/>
                <w:color w:val="000000"/>
                <w:u w:val="single"/>
                <w:lang w:eastAsia="en-US"/>
              </w:rPr>
              <w:t>.</w:t>
            </w:r>
            <w:r w:rsidRPr="00BE0DA0">
              <w:rPr>
                <w:bCs/>
                <w:iCs/>
                <w:color w:val="000000"/>
                <w:lang w:eastAsia="en-US"/>
              </w:rPr>
              <w:t>__</w:t>
            </w:r>
          </w:p>
          <w:p w14:paraId="6CE824DC" w14:textId="77777777" w:rsidR="002D3746" w:rsidRPr="00BE0DA0" w:rsidRDefault="002D3746" w:rsidP="00DF1D34">
            <w:pPr>
              <w:spacing w:line="256" w:lineRule="auto"/>
              <w:ind w:firstLine="0"/>
              <w:jc w:val="left"/>
              <w:rPr>
                <w:color w:val="000000"/>
                <w:sz w:val="20"/>
                <w:szCs w:val="20"/>
                <w:lang w:eastAsia="en-US"/>
              </w:rPr>
            </w:pPr>
            <w:r w:rsidRPr="00BE0DA0">
              <w:rPr>
                <w:color w:val="000000"/>
                <w:sz w:val="20"/>
                <w:szCs w:val="20"/>
                <w:lang w:eastAsia="en-US"/>
              </w:rPr>
              <w:t>(посада)</w:t>
            </w:r>
            <w:r w:rsidRPr="00BE0DA0">
              <w:rPr>
                <w:color w:val="000000"/>
                <w:sz w:val="20"/>
                <w:szCs w:val="20"/>
                <w:lang w:eastAsia="en-US"/>
              </w:rPr>
              <w:tab/>
              <w:t xml:space="preserve">        (підпис) (дата) (ініціали та прізвище)</w:t>
            </w:r>
          </w:p>
          <w:p w14:paraId="20DB0B9A" w14:textId="77777777" w:rsidR="002D3746" w:rsidRDefault="002D3746" w:rsidP="00DF1D34">
            <w:pPr>
              <w:spacing w:line="256" w:lineRule="auto"/>
              <w:ind w:firstLine="0"/>
              <w:jc w:val="left"/>
              <w:rPr>
                <w:color w:val="000000"/>
                <w:sz w:val="20"/>
                <w:szCs w:val="20"/>
                <w:lang w:eastAsia="en-US"/>
              </w:rPr>
            </w:pPr>
          </w:p>
          <w:p w14:paraId="0E58DA35" w14:textId="77777777" w:rsidR="002D3746" w:rsidRDefault="002D3746" w:rsidP="00DF1D34">
            <w:pPr>
              <w:spacing w:line="256" w:lineRule="auto"/>
              <w:ind w:firstLine="0"/>
              <w:jc w:val="left"/>
              <w:rPr>
                <w:color w:val="000000"/>
                <w:sz w:val="20"/>
                <w:szCs w:val="20"/>
                <w:lang w:eastAsia="en-US"/>
              </w:rPr>
            </w:pPr>
          </w:p>
          <w:p w14:paraId="01B7CCC5" w14:textId="77777777" w:rsidR="002D3746" w:rsidRPr="00BE0DA0" w:rsidRDefault="002D3746" w:rsidP="00DF1D34">
            <w:pPr>
              <w:spacing w:line="256" w:lineRule="auto"/>
              <w:ind w:firstLine="0"/>
              <w:jc w:val="left"/>
              <w:rPr>
                <w:color w:val="000000"/>
                <w:sz w:val="20"/>
                <w:szCs w:val="20"/>
                <w:lang w:eastAsia="en-US"/>
              </w:rPr>
            </w:pPr>
          </w:p>
          <w:p w14:paraId="033746CF" w14:textId="77777777" w:rsidR="002D3746" w:rsidRPr="00BE0DA0" w:rsidRDefault="002D3746" w:rsidP="00DF1D34">
            <w:pPr>
              <w:spacing w:line="256" w:lineRule="auto"/>
              <w:ind w:firstLine="0"/>
              <w:jc w:val="left"/>
              <w:rPr>
                <w:color w:val="000000"/>
                <w:sz w:val="20"/>
                <w:szCs w:val="20"/>
                <w:lang w:eastAsia="en-US"/>
              </w:rPr>
            </w:pPr>
          </w:p>
        </w:tc>
      </w:tr>
    </w:tbl>
    <w:p w14:paraId="0801F149" w14:textId="5CF1A744" w:rsidR="002D3746" w:rsidRDefault="002D3746" w:rsidP="002D3746">
      <w:pPr>
        <w:spacing w:line="240" w:lineRule="auto"/>
        <w:ind w:firstLine="0"/>
        <w:jc w:val="center"/>
        <w:rPr>
          <w:b/>
          <w:bCs/>
          <w:sz w:val="24"/>
          <w:szCs w:val="24"/>
          <w:lang w:eastAsia="uk-UA"/>
        </w:rPr>
      </w:pPr>
      <w:r w:rsidRPr="00BE0DA0">
        <w:rPr>
          <w:b/>
          <w:bCs/>
          <w:sz w:val="24"/>
          <w:szCs w:val="24"/>
          <w:lang w:eastAsia="uk-UA"/>
        </w:rPr>
        <w:t>Івано-Франківськ – 202</w:t>
      </w:r>
      <w:r w:rsidR="00823551">
        <w:rPr>
          <w:b/>
          <w:bCs/>
          <w:sz w:val="24"/>
          <w:szCs w:val="24"/>
          <w:lang w:eastAsia="uk-UA"/>
        </w:rPr>
        <w:t>6</w:t>
      </w:r>
    </w:p>
    <w:p w14:paraId="3BEA53A8" w14:textId="62A51573" w:rsidR="007C7150" w:rsidRDefault="007C7150">
      <w:pPr>
        <w:spacing w:line="240" w:lineRule="auto"/>
        <w:ind w:firstLine="0"/>
        <w:jc w:val="left"/>
        <w:rPr>
          <w:b/>
        </w:rPr>
      </w:pPr>
    </w:p>
    <w:p w14:paraId="5159F04A" w14:textId="1080E553" w:rsidR="003816F5" w:rsidRPr="00E21884" w:rsidRDefault="003816F5" w:rsidP="00B359DA">
      <w:pPr>
        <w:ind w:firstLine="0"/>
        <w:rPr>
          <w:b/>
          <w:bCs/>
        </w:rPr>
      </w:pPr>
      <w:r w:rsidRPr="00E21884">
        <w:rPr>
          <w:b/>
          <w:bCs/>
        </w:rPr>
        <w:lastRenderedPageBreak/>
        <w:t>Івано-Франківський національний технічний університет нафти і газу</w:t>
      </w:r>
    </w:p>
    <w:p w14:paraId="02643748" w14:textId="11C70E95" w:rsidR="003816F5" w:rsidRPr="00716CE0" w:rsidRDefault="003816F5" w:rsidP="00402AB8">
      <w:pPr>
        <w:ind w:firstLine="0"/>
        <w:jc w:val="left"/>
        <w:rPr>
          <w:sz w:val="26"/>
        </w:rPr>
      </w:pPr>
      <w:r w:rsidRPr="00716CE0">
        <w:t xml:space="preserve">Інститут, </w:t>
      </w:r>
      <w:r w:rsidRPr="00823551">
        <w:rPr>
          <w:u w:val="single"/>
        </w:rPr>
        <w:t>факультет</w:t>
      </w:r>
      <w:r w:rsidRPr="00823551">
        <w:rPr>
          <w:sz w:val="26"/>
          <w:u w:val="single"/>
        </w:rPr>
        <w:t xml:space="preserve"> </w:t>
      </w:r>
      <w:r w:rsidRPr="00716CE0">
        <w:rPr>
          <w:sz w:val="26"/>
          <w:u w:val="single"/>
        </w:rPr>
        <w:t xml:space="preserve"> інформаційних технологій</w:t>
      </w:r>
      <w:r w:rsidR="00402AB8">
        <w:rPr>
          <w:sz w:val="26"/>
          <w:u w:val="single"/>
        </w:rPr>
        <w:t xml:space="preserve">                                                             </w:t>
      </w:r>
      <w:r w:rsidRPr="00716CE0">
        <w:rPr>
          <w:sz w:val="26"/>
          <w:u w:val="single"/>
        </w:rPr>
        <w:t xml:space="preserve"> </w:t>
      </w:r>
      <w:r w:rsidRPr="00716CE0">
        <w:t>_</w:t>
      </w:r>
      <w:r w:rsidRPr="00716CE0">
        <w:rPr>
          <w:sz w:val="26"/>
          <w:u w:val="single"/>
        </w:rPr>
        <w:t xml:space="preserve">                                                                 </w:t>
      </w:r>
    </w:p>
    <w:p w14:paraId="59A963F3" w14:textId="0D9F0A9D" w:rsidR="003816F5" w:rsidRPr="00716CE0" w:rsidRDefault="003816F5" w:rsidP="00402AB8">
      <w:pPr>
        <w:ind w:firstLine="0"/>
        <w:jc w:val="left"/>
        <w:rPr>
          <w:sz w:val="26"/>
          <w:u w:val="single"/>
        </w:rPr>
      </w:pPr>
      <w:r w:rsidRPr="00716CE0">
        <w:t>Кафедра</w:t>
      </w:r>
      <w:r w:rsidRPr="00716CE0">
        <w:rPr>
          <w:sz w:val="26"/>
        </w:rPr>
        <w:t xml:space="preserve">  </w:t>
      </w:r>
      <w:r w:rsidRPr="00716CE0">
        <w:rPr>
          <w:sz w:val="26"/>
          <w:u w:val="single"/>
        </w:rPr>
        <w:t xml:space="preserve">інженерії програмного забезпечення    </w:t>
      </w:r>
      <w:r w:rsidR="002A0746">
        <w:rPr>
          <w:sz w:val="26"/>
          <w:u w:val="single"/>
        </w:rPr>
        <w:t xml:space="preserve">                        </w:t>
      </w:r>
      <w:r w:rsidRPr="00716CE0">
        <w:rPr>
          <w:sz w:val="26"/>
          <w:u w:val="single"/>
        </w:rPr>
        <w:t xml:space="preserve">                                      </w:t>
      </w:r>
      <w:r w:rsidRPr="00716CE0">
        <w:t>_</w:t>
      </w:r>
      <w:r w:rsidRPr="00716CE0">
        <w:rPr>
          <w:sz w:val="26"/>
          <w:u w:val="single"/>
        </w:rPr>
        <w:t xml:space="preserve">      </w:t>
      </w:r>
    </w:p>
    <w:p w14:paraId="526C5438" w14:textId="77777777" w:rsidR="003816F5" w:rsidRPr="00716CE0" w:rsidRDefault="003816F5" w:rsidP="00402AB8">
      <w:pPr>
        <w:ind w:firstLine="0"/>
        <w:jc w:val="left"/>
      </w:pPr>
      <w:r w:rsidRPr="00716CE0">
        <w:t xml:space="preserve">Ступінь вищої освіти </w:t>
      </w:r>
      <w:r w:rsidRPr="00716CE0">
        <w:rPr>
          <w:sz w:val="26"/>
          <w:u w:val="single"/>
        </w:rPr>
        <w:t>бакалавр</w:t>
      </w:r>
      <w:r w:rsidRPr="00716CE0">
        <w:rPr>
          <w:sz w:val="26"/>
        </w:rPr>
        <w:t xml:space="preserve">______________________________________________ </w:t>
      </w:r>
      <w:r w:rsidRPr="00716CE0">
        <w:rPr>
          <w:sz w:val="26"/>
          <w:u w:val="single"/>
        </w:rPr>
        <w:t xml:space="preserve">                         </w:t>
      </w:r>
    </w:p>
    <w:p w14:paraId="20E7CB40" w14:textId="4EBC3849" w:rsidR="003816F5" w:rsidRPr="00716CE0" w:rsidRDefault="003816F5" w:rsidP="00402AB8">
      <w:pPr>
        <w:ind w:firstLine="0"/>
        <w:jc w:val="left"/>
        <w:rPr>
          <w:sz w:val="26"/>
          <w:u w:val="single"/>
        </w:rPr>
      </w:pPr>
      <w:r w:rsidRPr="00716CE0">
        <w:t xml:space="preserve">Спеціальність </w:t>
      </w:r>
      <w:r w:rsidRPr="00716CE0">
        <w:rPr>
          <w:u w:val="single"/>
        </w:rPr>
        <w:t xml:space="preserve"> </w:t>
      </w:r>
      <w:r w:rsidRPr="00716CE0">
        <w:rPr>
          <w:sz w:val="26"/>
          <w:u w:val="single"/>
        </w:rPr>
        <w:t xml:space="preserve">  121 – Інженерія програмного забезпечення</w:t>
      </w:r>
      <w:r w:rsidR="002A0746">
        <w:rPr>
          <w:sz w:val="26"/>
          <w:u w:val="single"/>
        </w:rPr>
        <w:t xml:space="preserve">                                          _</w:t>
      </w:r>
      <w:r w:rsidRPr="00716CE0">
        <w:rPr>
          <w:sz w:val="26"/>
          <w:u w:val="single"/>
        </w:rPr>
        <w:t xml:space="preserve">                                    </w:t>
      </w:r>
      <w:r w:rsidRPr="00716CE0">
        <w:rPr>
          <w:color w:val="FFFFFF"/>
          <w:sz w:val="26"/>
          <w:u w:val="single"/>
        </w:rPr>
        <w:t xml:space="preserve">              </w:t>
      </w:r>
    </w:p>
    <w:p w14:paraId="776D2718" w14:textId="77777777" w:rsidR="003816F5" w:rsidRPr="00716CE0" w:rsidRDefault="003816F5" w:rsidP="002A0746">
      <w:pPr>
        <w:ind w:firstLine="0"/>
        <w:jc w:val="center"/>
      </w:pPr>
      <w:r w:rsidRPr="00716CE0">
        <w:t xml:space="preserve">                                 </w:t>
      </w:r>
    </w:p>
    <w:p w14:paraId="3181C38C" w14:textId="77777777" w:rsidR="003816F5" w:rsidRPr="00716CE0" w:rsidRDefault="003816F5" w:rsidP="002A0746">
      <w:pPr>
        <w:spacing w:line="240" w:lineRule="auto"/>
        <w:ind w:firstLine="0"/>
        <w:jc w:val="center"/>
        <w:rPr>
          <w:b/>
        </w:rPr>
      </w:pPr>
      <w:r w:rsidRPr="00716CE0">
        <w:t xml:space="preserve">                                  </w:t>
      </w:r>
      <w:r w:rsidRPr="00716CE0">
        <w:rPr>
          <w:b/>
        </w:rPr>
        <w:t>ЗАТВЕРДЖУЮ:</w:t>
      </w:r>
    </w:p>
    <w:p w14:paraId="5A37A734" w14:textId="1867FA60" w:rsidR="003816F5" w:rsidRPr="00716CE0" w:rsidRDefault="003816F5" w:rsidP="002A0746">
      <w:pPr>
        <w:spacing w:line="240" w:lineRule="auto"/>
        <w:ind w:firstLine="0"/>
      </w:pPr>
      <w:r w:rsidRPr="00716CE0">
        <w:t xml:space="preserve">                                                                      </w:t>
      </w:r>
      <w:r w:rsidRPr="00716CE0">
        <w:rPr>
          <w:noProof/>
          <w:lang w:eastAsia="uk-UA"/>
        </w:rPr>
        <mc:AlternateContent>
          <mc:Choice Requires="wps">
            <w:drawing>
              <wp:anchor distT="0" distB="0" distL="114300" distR="114300" simplePos="0" relativeHeight="251685888" behindDoc="0" locked="0" layoutInCell="1" allowOverlap="1" wp14:anchorId="06F4119A" wp14:editId="5C5401C2">
                <wp:simplePos x="0" y="0"/>
                <wp:positionH relativeFrom="column">
                  <wp:posOffset>4481195</wp:posOffset>
                </wp:positionH>
                <wp:positionV relativeFrom="paragraph">
                  <wp:posOffset>157480</wp:posOffset>
                </wp:positionV>
                <wp:extent cx="1828800" cy="0"/>
                <wp:effectExtent l="0" t="0" r="0" b="0"/>
                <wp:wrapNone/>
                <wp:docPr id="5" name="Line 13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899D788" id="Line 1321"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85pt,12.4pt" to="496.85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">
                <o:lock v:ext="edit" shapetype="f"/>
              </v:line>
            </w:pict>
          </mc:Fallback>
        </mc:AlternateContent>
      </w:r>
      <w:r w:rsidRPr="00716CE0">
        <w:rPr>
          <w:sz w:val="24"/>
          <w:szCs w:val="24"/>
        </w:rPr>
        <w:t>Зав. кафедрою</w:t>
      </w:r>
      <w:r w:rsidRPr="00716CE0">
        <w:rPr>
          <w:b/>
        </w:rPr>
        <w:t xml:space="preserve">                </w:t>
      </w:r>
      <w:r w:rsidRPr="00716CE0">
        <w:rPr>
          <w:b/>
          <w:sz w:val="24"/>
          <w:szCs w:val="24"/>
        </w:rPr>
        <w:t>ІПЗ</w:t>
      </w:r>
    </w:p>
    <w:p w14:paraId="24164B76" w14:textId="20EB0AC6" w:rsidR="003816F5" w:rsidRPr="00716CE0" w:rsidRDefault="003816F5" w:rsidP="002A0746">
      <w:pPr>
        <w:ind w:firstLine="0"/>
      </w:pPr>
      <w:r w:rsidRPr="00716CE0">
        <w:rPr>
          <w:noProof/>
          <w:sz w:val="72"/>
          <w:szCs w:val="72"/>
          <w:lang w:eastAsia="uk-UA"/>
        </w:rPr>
        <mc:AlternateContent>
          <mc:Choice Requires="wps">
            <w:drawing>
              <wp:anchor distT="0" distB="0" distL="114300" distR="114300" simplePos="0" relativeHeight="251686912" behindDoc="0" locked="0" layoutInCell="1" allowOverlap="1" wp14:anchorId="1DD44DE3" wp14:editId="74BCD235">
                <wp:simplePos x="0" y="0"/>
                <wp:positionH relativeFrom="column">
                  <wp:posOffset>3545840</wp:posOffset>
                </wp:positionH>
                <wp:positionV relativeFrom="paragraph">
                  <wp:posOffset>212090</wp:posOffset>
                </wp:positionV>
                <wp:extent cx="2787015" cy="0"/>
                <wp:effectExtent l="0" t="0" r="0" b="0"/>
                <wp:wrapNone/>
                <wp:docPr id="4" name="Line 14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787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1EC08D8" id="Line 1460"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2pt,16.7pt" to="498.65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">
                <o:lock v:ext="edit" shapetype="f"/>
              </v:line>
            </w:pict>
          </mc:Fallback>
        </mc:AlternateContent>
      </w:r>
      <w:r w:rsidRPr="00716CE0">
        <w:t xml:space="preserve">        </w:t>
      </w:r>
      <w:r w:rsidR="002A0746">
        <w:tab/>
      </w:r>
      <w:r w:rsidR="002A0746">
        <w:tab/>
      </w:r>
      <w:r w:rsidR="002A0746">
        <w:tab/>
      </w:r>
      <w:r w:rsidR="002A0746">
        <w:tab/>
      </w:r>
      <w:r w:rsidR="002A0746">
        <w:tab/>
      </w:r>
      <w:r w:rsidR="002A0746">
        <w:tab/>
      </w:r>
      <w:r w:rsidR="002A0746">
        <w:tab/>
        <w:t>доцент</w:t>
      </w:r>
      <w:r w:rsidRPr="00716CE0">
        <w:t xml:space="preserve">. </w:t>
      </w:r>
      <w:r w:rsidRPr="00716CE0">
        <w:tab/>
      </w:r>
      <w:r w:rsidRPr="002A0746">
        <w:rPr>
          <w:sz w:val="36"/>
          <w:szCs w:val="36"/>
        </w:rPr>
        <w:t xml:space="preserve">              </w:t>
      </w:r>
      <w:r w:rsidRPr="002A0746">
        <w:t>В.</w:t>
      </w:r>
      <w:r w:rsidR="002A0746" w:rsidRPr="002A0746">
        <w:t>В</w:t>
      </w:r>
      <w:r w:rsidRPr="002A0746">
        <w:t xml:space="preserve">. </w:t>
      </w:r>
      <w:r w:rsidR="002A0746" w:rsidRPr="002A0746">
        <w:t>Бандура</w:t>
      </w:r>
    </w:p>
    <w:p w14:paraId="0659B1FB" w14:textId="1756889E" w:rsidR="003816F5" w:rsidRDefault="002A0746" w:rsidP="002A0746">
      <w:pPr>
        <w:ind w:left="2832" w:firstLine="708"/>
        <w:jc w:val="center"/>
        <w:rPr>
          <w:sz w:val="24"/>
          <w:szCs w:val="24"/>
        </w:rPr>
      </w:pPr>
      <w:r>
        <w:rPr>
          <w:sz w:val="24"/>
          <w:szCs w:val="24"/>
        </w:rPr>
        <w:t xml:space="preserve">   </w:t>
      </w:r>
      <w:r w:rsidR="003816F5" w:rsidRPr="00716CE0">
        <w:rPr>
          <w:sz w:val="24"/>
          <w:szCs w:val="24"/>
        </w:rPr>
        <w:t>“ ____ ” ________________</w:t>
      </w:r>
      <w:r w:rsidR="00402AB8">
        <w:rPr>
          <w:sz w:val="24"/>
          <w:szCs w:val="24"/>
        </w:rPr>
        <w:t>202</w:t>
      </w:r>
      <w:r w:rsidR="00C575FB">
        <w:rPr>
          <w:sz w:val="24"/>
          <w:szCs w:val="24"/>
        </w:rPr>
        <w:t>6</w:t>
      </w:r>
      <w:r w:rsidR="003816F5" w:rsidRPr="00716CE0">
        <w:rPr>
          <w:sz w:val="24"/>
          <w:szCs w:val="24"/>
        </w:rPr>
        <w:t xml:space="preserve"> р.</w:t>
      </w:r>
    </w:p>
    <w:p w14:paraId="6497D193" w14:textId="77777777" w:rsidR="002A0746" w:rsidRPr="00716CE0" w:rsidRDefault="002A0746" w:rsidP="002A0746">
      <w:pPr>
        <w:ind w:left="2832" w:firstLine="708"/>
        <w:jc w:val="center"/>
        <w:rPr>
          <w:sz w:val="24"/>
          <w:szCs w:val="24"/>
        </w:rPr>
      </w:pPr>
    </w:p>
    <w:p w14:paraId="3A0DA1EE" w14:textId="77777777" w:rsidR="003816F5" w:rsidRPr="002A0746" w:rsidRDefault="003816F5" w:rsidP="002A0746">
      <w:pPr>
        <w:spacing w:line="240" w:lineRule="auto"/>
        <w:ind w:firstLine="0"/>
        <w:jc w:val="center"/>
        <w:rPr>
          <w:b/>
          <w:bCs/>
          <w:sz w:val="44"/>
          <w:szCs w:val="44"/>
        </w:rPr>
      </w:pPr>
      <w:r w:rsidRPr="002A0746">
        <w:rPr>
          <w:rFonts w:ascii="Arial" w:hAnsi="Arial" w:cs="Arial"/>
          <w:b/>
          <w:bCs/>
          <w:sz w:val="44"/>
          <w:szCs w:val="44"/>
        </w:rPr>
        <w:t>ЗАВДАННЯ</w:t>
      </w:r>
    </w:p>
    <w:p w14:paraId="380A06B2" w14:textId="77777777" w:rsidR="003816F5" w:rsidRPr="002A0746" w:rsidRDefault="003816F5" w:rsidP="002A0746">
      <w:pPr>
        <w:spacing w:line="240" w:lineRule="auto"/>
        <w:ind w:firstLine="0"/>
        <w:jc w:val="center"/>
        <w:rPr>
          <w:b/>
          <w:bCs/>
        </w:rPr>
      </w:pPr>
      <w:r w:rsidRPr="002A0746">
        <w:rPr>
          <w:b/>
          <w:bCs/>
        </w:rPr>
        <w:t xml:space="preserve">НА ДИПЛОМНУ </w:t>
      </w:r>
      <w:r w:rsidRPr="002A0746">
        <w:rPr>
          <w:b/>
          <w:bCs/>
          <w:sz w:val="30"/>
          <w:szCs w:val="30"/>
        </w:rPr>
        <w:t>РОБОТУ</w:t>
      </w:r>
      <w:r w:rsidRPr="002A0746">
        <w:rPr>
          <w:b/>
          <w:bCs/>
        </w:rPr>
        <w:t xml:space="preserve"> БАКАЛАВРА СТУДЕНТОВІ</w:t>
      </w:r>
    </w:p>
    <w:p w14:paraId="6923FE57" w14:textId="45DBF71C" w:rsidR="009069AF" w:rsidRDefault="003816F5" w:rsidP="009069AF">
      <w:pPr>
        <w:spacing w:before="240" w:line="240" w:lineRule="auto"/>
        <w:ind w:right="-285" w:firstLine="0"/>
        <w:jc w:val="center"/>
        <w:rPr>
          <w:b/>
          <w:bCs/>
          <w:noProof/>
          <w:color w:val="FF0000"/>
          <w:sz w:val="26"/>
          <w:szCs w:val="26"/>
        </w:rPr>
      </w:pPr>
      <w:r w:rsidRPr="00900921">
        <w:rPr>
          <w:b/>
          <w:bCs/>
          <w:noProof/>
          <w:color w:val="FF0000"/>
          <w:sz w:val="26"/>
          <w:szCs w:val="26"/>
          <w:lang w:eastAsia="uk-UA"/>
        </w:rPr>
        <mc:AlternateContent>
          <mc:Choice Requires="wps">
            <w:drawing>
              <wp:anchor distT="0" distB="0" distL="114300" distR="114300" simplePos="0" relativeHeight="251684864" behindDoc="0" locked="0" layoutInCell="1" allowOverlap="1" wp14:anchorId="0AD925CE" wp14:editId="504D0051">
                <wp:simplePos x="0" y="0"/>
                <wp:positionH relativeFrom="column">
                  <wp:posOffset>34290</wp:posOffset>
                </wp:positionH>
                <wp:positionV relativeFrom="paragraph">
                  <wp:posOffset>343398</wp:posOffset>
                </wp:positionV>
                <wp:extent cx="6153785" cy="0"/>
                <wp:effectExtent l="0" t="0" r="0" b="0"/>
                <wp:wrapNone/>
                <wp:docPr id="3" name="Line 10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1537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768CE68" id="Line 1047"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7.05pt" to="487.2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">
                <o:lock v:ext="edit" shapetype="f"/>
              </v:line>
            </w:pict>
          </mc:Fallback>
        </mc:AlternateContent>
      </w:r>
      <w:r w:rsidRPr="00900921">
        <w:rPr>
          <w:b/>
          <w:bCs/>
          <w:noProof/>
          <w:color w:val="FF0000"/>
          <w:sz w:val="26"/>
          <w:szCs w:val="26"/>
        </w:rPr>
        <w:t xml:space="preserve"> </w:t>
      </w:r>
      <w:r w:rsidR="00823551" w:rsidRPr="00823551">
        <w:rPr>
          <w:b/>
          <w:bCs/>
          <w:noProof/>
          <w:sz w:val="26"/>
          <w:szCs w:val="26"/>
        </w:rPr>
        <w:t>Доцяк Володимир Миколайович</w:t>
      </w:r>
      <w:r w:rsidR="009069AF" w:rsidRPr="009069AF">
        <w:rPr>
          <w:b/>
          <w:bCs/>
          <w:noProof/>
          <w:sz w:val="26"/>
          <w:szCs w:val="26"/>
        </w:rPr>
        <w:t xml:space="preserve"> </w:t>
      </w:r>
    </w:p>
    <w:p w14:paraId="35E63376" w14:textId="2B9AB524" w:rsidR="003816F5" w:rsidRPr="00F04D2F" w:rsidRDefault="003816F5" w:rsidP="009069AF">
      <w:pPr>
        <w:spacing w:before="240" w:line="240" w:lineRule="auto"/>
        <w:ind w:right="-285" w:firstLine="0"/>
        <w:jc w:val="center"/>
        <w:rPr>
          <w:sz w:val="22"/>
          <w:szCs w:val="22"/>
        </w:rPr>
      </w:pPr>
      <w:r w:rsidRPr="00F04D2F">
        <w:rPr>
          <w:sz w:val="22"/>
          <w:szCs w:val="22"/>
        </w:rPr>
        <w:t>(прізвище, ім’я, по-батькові)</w:t>
      </w:r>
    </w:p>
    <w:p w14:paraId="5B50F8C7" w14:textId="47096DBB" w:rsidR="003816F5" w:rsidRPr="00716CE0" w:rsidRDefault="003816F5" w:rsidP="00F04D2F">
      <w:pPr>
        <w:ind w:right="-285" w:firstLine="0"/>
        <w:rPr>
          <w:b/>
          <w:color w:val="FF0000"/>
          <w:sz w:val="24"/>
          <w:szCs w:val="24"/>
          <w:u w:val="single"/>
        </w:rPr>
      </w:pPr>
      <w:r w:rsidRPr="00716CE0">
        <w:rPr>
          <w:b/>
          <w:bCs/>
          <w:sz w:val="24"/>
          <w:szCs w:val="24"/>
        </w:rPr>
        <w:t xml:space="preserve">1. </w:t>
      </w:r>
      <w:r w:rsidRPr="009069AF">
        <w:rPr>
          <w:b/>
          <w:bCs/>
          <w:sz w:val="24"/>
          <w:szCs w:val="24"/>
        </w:rPr>
        <w:t>Тема проекту (роботи)</w:t>
      </w:r>
      <w:r w:rsidRPr="009069AF">
        <w:rPr>
          <w:b/>
          <w:sz w:val="24"/>
          <w:szCs w:val="24"/>
          <w:u w:val="single"/>
        </w:rPr>
        <w:t xml:space="preserve"> "</w:t>
      </w:r>
      <w:r w:rsidR="00F9080A" w:rsidRPr="00F9080A">
        <w:rPr>
          <w:b/>
          <w:sz w:val="24"/>
          <w:szCs w:val="24"/>
          <w:u w:val="single"/>
        </w:rPr>
        <w:t xml:space="preserve">Методи управління конфігураціями програмних систем </w:t>
      </w:r>
      <w:r w:rsidRPr="009069AF">
        <w:rPr>
          <w:b/>
          <w:sz w:val="24"/>
          <w:szCs w:val="24"/>
          <w:u w:val="single"/>
        </w:rPr>
        <w:t>"</w:t>
      </w:r>
      <w:r w:rsidR="005D12AD">
        <w:rPr>
          <w:b/>
          <w:sz w:val="24"/>
          <w:szCs w:val="24"/>
          <w:u w:val="single"/>
        </w:rPr>
        <w:t>___________________</w:t>
      </w:r>
      <w:r w:rsidR="00AF3A53">
        <w:rPr>
          <w:b/>
          <w:sz w:val="24"/>
          <w:szCs w:val="24"/>
          <w:u w:val="single"/>
        </w:rPr>
        <w:t>___________________________</w:t>
      </w:r>
      <w:r w:rsidR="00C575FB">
        <w:rPr>
          <w:b/>
          <w:sz w:val="24"/>
          <w:szCs w:val="24"/>
          <w:u w:val="single"/>
        </w:rPr>
        <w:t xml:space="preserve">                      </w:t>
      </w:r>
      <w:r w:rsidR="00AF3A53">
        <w:rPr>
          <w:b/>
          <w:sz w:val="24"/>
          <w:szCs w:val="24"/>
          <w:u w:val="single"/>
        </w:rPr>
        <w:t>_______________________</w:t>
      </w:r>
      <w:r w:rsidRPr="009069AF">
        <w:rPr>
          <w:b/>
          <w:sz w:val="24"/>
          <w:szCs w:val="24"/>
          <w:u w:val="single"/>
        </w:rPr>
        <w:t xml:space="preserve">                                                                                                                                    </w:t>
      </w:r>
    </w:p>
    <w:p w14:paraId="4C64CC00" w14:textId="538F99BB" w:rsidR="003816F5" w:rsidRPr="009069AF" w:rsidRDefault="003816F5" w:rsidP="00F04D2F">
      <w:pPr>
        <w:spacing w:before="120"/>
        <w:ind w:right="-285" w:firstLine="0"/>
        <w:rPr>
          <w:sz w:val="24"/>
        </w:rPr>
      </w:pPr>
      <w:r w:rsidRPr="009069AF">
        <w:rPr>
          <w:sz w:val="24"/>
          <w:szCs w:val="24"/>
          <w:u w:val="single"/>
        </w:rPr>
        <w:t xml:space="preserve">керівник проекту (роботи) </w:t>
      </w:r>
      <w:proofErr w:type="spellStart"/>
      <w:r w:rsidR="00C575FB" w:rsidRPr="00C575FB">
        <w:rPr>
          <w:sz w:val="24"/>
          <w:szCs w:val="24"/>
          <w:u w:val="single"/>
        </w:rPr>
        <w:t>асист</w:t>
      </w:r>
      <w:proofErr w:type="spellEnd"/>
      <w:r w:rsidR="00C575FB" w:rsidRPr="00C575FB">
        <w:rPr>
          <w:sz w:val="24"/>
          <w:szCs w:val="24"/>
          <w:u w:val="single"/>
        </w:rPr>
        <w:t xml:space="preserve">. </w:t>
      </w:r>
      <w:proofErr w:type="spellStart"/>
      <w:r w:rsidR="00C575FB" w:rsidRPr="00C575FB">
        <w:rPr>
          <w:sz w:val="24"/>
          <w:szCs w:val="24"/>
          <w:u w:val="single"/>
        </w:rPr>
        <w:t>Гобир</w:t>
      </w:r>
      <w:proofErr w:type="spellEnd"/>
      <w:r w:rsidR="00C575FB" w:rsidRPr="00C575FB">
        <w:rPr>
          <w:sz w:val="24"/>
          <w:szCs w:val="24"/>
          <w:u w:val="single"/>
        </w:rPr>
        <w:t xml:space="preserve"> Л.М.</w:t>
      </w:r>
      <w:r w:rsidR="00C575FB">
        <w:rPr>
          <w:sz w:val="24"/>
          <w:szCs w:val="24"/>
          <w:u w:val="single"/>
        </w:rPr>
        <w:t xml:space="preserve">                                        </w:t>
      </w:r>
      <w:r w:rsidRPr="009069AF">
        <w:rPr>
          <w:sz w:val="24"/>
          <w:szCs w:val="24"/>
          <w:u w:val="single"/>
        </w:rPr>
        <w:t xml:space="preserve">                </w:t>
      </w:r>
      <w:r w:rsidR="00F9080A">
        <w:rPr>
          <w:sz w:val="24"/>
          <w:szCs w:val="24"/>
          <w:u w:val="single"/>
        </w:rPr>
        <w:t xml:space="preserve"> </w:t>
      </w:r>
      <w:r w:rsidRPr="009069AF">
        <w:rPr>
          <w:sz w:val="24"/>
          <w:szCs w:val="24"/>
          <w:u w:val="single"/>
        </w:rPr>
        <w:t xml:space="preserve">      </w:t>
      </w:r>
      <w:r w:rsidR="006D7362">
        <w:rPr>
          <w:sz w:val="24"/>
          <w:szCs w:val="24"/>
        </w:rPr>
        <w:t>_____</w:t>
      </w:r>
      <w:r w:rsidR="00B359DA">
        <w:rPr>
          <w:sz w:val="24"/>
          <w:szCs w:val="24"/>
        </w:rPr>
        <w:t>___</w:t>
      </w:r>
    </w:p>
    <w:p w14:paraId="64E21509" w14:textId="7A1F5A9F" w:rsidR="00320CF8" w:rsidRPr="009069AF" w:rsidRDefault="00320CF8" w:rsidP="00320CF8">
      <w:pPr>
        <w:ind w:right="-284" w:firstLine="0"/>
        <w:rPr>
          <w:sz w:val="24"/>
        </w:rPr>
      </w:pPr>
      <w:r w:rsidRPr="009069AF">
        <w:rPr>
          <w:sz w:val="24"/>
        </w:rPr>
        <w:t xml:space="preserve">затверджені наказом вищого навчального закладу від </w:t>
      </w:r>
      <w:r w:rsidRPr="009069AF">
        <w:rPr>
          <w:b/>
          <w:sz w:val="24"/>
        </w:rPr>
        <w:t xml:space="preserve">“ </w:t>
      </w:r>
      <w:r w:rsidRPr="007557E1">
        <w:rPr>
          <w:bCs/>
          <w:sz w:val="24"/>
          <w:u w:val="single"/>
        </w:rPr>
        <w:t>2</w:t>
      </w:r>
      <w:r w:rsidR="00823551">
        <w:rPr>
          <w:bCs/>
          <w:sz w:val="24"/>
          <w:u w:val="single"/>
        </w:rPr>
        <w:t>1</w:t>
      </w:r>
      <w:r w:rsidRPr="009069AF">
        <w:rPr>
          <w:sz w:val="24"/>
          <w:u w:val="single"/>
        </w:rPr>
        <w:t>_</w:t>
      </w:r>
      <w:r w:rsidRPr="009069AF">
        <w:rPr>
          <w:sz w:val="24"/>
        </w:rPr>
        <w:t xml:space="preserve"> ” </w:t>
      </w:r>
      <w:proofErr w:type="spellStart"/>
      <w:r w:rsidRPr="009069AF">
        <w:rPr>
          <w:sz w:val="24"/>
          <w:u w:val="single"/>
        </w:rPr>
        <w:t>_</w:t>
      </w:r>
      <w:r>
        <w:rPr>
          <w:sz w:val="24"/>
          <w:u w:val="single"/>
        </w:rPr>
        <w:t>квіт</w:t>
      </w:r>
      <w:proofErr w:type="spellEnd"/>
      <w:r>
        <w:rPr>
          <w:sz w:val="24"/>
          <w:u w:val="single"/>
        </w:rPr>
        <w:t>ня</w:t>
      </w:r>
      <w:r w:rsidRPr="009069AF">
        <w:rPr>
          <w:sz w:val="24"/>
          <w:u w:val="single"/>
        </w:rPr>
        <w:t xml:space="preserve">  </w:t>
      </w:r>
      <w:r>
        <w:rPr>
          <w:sz w:val="24"/>
          <w:u w:val="single"/>
        </w:rPr>
        <w:t>202</w:t>
      </w:r>
      <w:r w:rsidR="00823551">
        <w:rPr>
          <w:sz w:val="24"/>
          <w:u w:val="single"/>
        </w:rPr>
        <w:t>6</w:t>
      </w:r>
      <w:r w:rsidRPr="009069AF">
        <w:rPr>
          <w:sz w:val="24"/>
        </w:rPr>
        <w:t xml:space="preserve"> р.   № ___</w:t>
      </w:r>
      <w:r w:rsidR="00823551">
        <w:rPr>
          <w:sz w:val="24"/>
          <w:u w:val="single"/>
        </w:rPr>
        <w:t>179</w:t>
      </w:r>
      <w:r w:rsidRPr="000A6C35">
        <w:rPr>
          <w:sz w:val="24"/>
          <w:u w:val="single"/>
        </w:rPr>
        <w:t>/7</w:t>
      </w:r>
      <w:r w:rsidRPr="009069AF">
        <w:rPr>
          <w:sz w:val="24"/>
        </w:rPr>
        <w:t>____</w:t>
      </w:r>
    </w:p>
    <w:p w14:paraId="504DE2A5" w14:textId="737B35B0" w:rsidR="00320CF8" w:rsidRPr="009069AF" w:rsidRDefault="00320CF8" w:rsidP="00320CF8">
      <w:pPr>
        <w:ind w:right="-284" w:firstLine="0"/>
        <w:rPr>
          <w:sz w:val="24"/>
        </w:rPr>
      </w:pPr>
      <w:r w:rsidRPr="009069AF">
        <w:rPr>
          <w:b/>
          <w:noProof/>
          <w:sz w:val="24"/>
          <w:lang w:eastAsia="uk-UA"/>
        </w:rPr>
        <mc:AlternateContent>
          <mc:Choice Requires="wps">
            <w:drawing>
              <wp:anchor distT="4294967295" distB="4294967295" distL="114300" distR="114300" simplePos="0" relativeHeight="251710464" behindDoc="0" locked="0" layoutInCell="1" allowOverlap="1" wp14:anchorId="36C901A6" wp14:editId="5851077C">
                <wp:simplePos x="0" y="0"/>
                <wp:positionH relativeFrom="column">
                  <wp:posOffset>3328670</wp:posOffset>
                </wp:positionH>
                <wp:positionV relativeFrom="paragraph">
                  <wp:posOffset>234949</wp:posOffset>
                </wp:positionV>
                <wp:extent cx="2895600" cy="0"/>
                <wp:effectExtent l="0" t="0" r="0" b="0"/>
                <wp:wrapNone/>
                <wp:docPr id="515"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94F45AA" id="Прямая соединительная линия 12" o:spid="_x0000_s1026" style="position:absolute;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2.1pt,18.5pt" to="490.1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"/>
            </w:pict>
          </mc:Fallback>
        </mc:AlternateContent>
      </w:r>
      <w:r w:rsidRPr="009069AF">
        <w:rPr>
          <w:b/>
          <w:sz w:val="24"/>
        </w:rPr>
        <w:t xml:space="preserve">2. Строк подання студентом проекту (роботи)            </w:t>
      </w:r>
      <w:r w:rsidRPr="009069AF">
        <w:rPr>
          <w:sz w:val="24"/>
        </w:rPr>
        <w:t xml:space="preserve">10 червня </w:t>
      </w:r>
      <w:r>
        <w:rPr>
          <w:sz w:val="24"/>
        </w:rPr>
        <w:t>202</w:t>
      </w:r>
      <w:r w:rsidR="00823551">
        <w:rPr>
          <w:sz w:val="24"/>
        </w:rPr>
        <w:t>6</w:t>
      </w:r>
      <w:r w:rsidRPr="009069AF">
        <w:rPr>
          <w:sz w:val="24"/>
        </w:rPr>
        <w:t xml:space="preserve"> р. </w:t>
      </w:r>
    </w:p>
    <w:p w14:paraId="56FCAEC1" w14:textId="308C0696" w:rsidR="00320CF8" w:rsidRPr="009069AF" w:rsidRDefault="00320CF8" w:rsidP="00320CF8">
      <w:pPr>
        <w:tabs>
          <w:tab w:val="left" w:pos="9923"/>
        </w:tabs>
        <w:ind w:right="-284" w:firstLine="0"/>
        <w:rPr>
          <w:sz w:val="24"/>
          <w:u w:val="single"/>
        </w:rPr>
      </w:pPr>
      <w:r w:rsidRPr="009069AF">
        <w:rPr>
          <w:b/>
          <w:sz w:val="24"/>
        </w:rPr>
        <w:t xml:space="preserve">3. Вихідні дані до проекту (роботи) </w:t>
      </w:r>
      <w:r w:rsidR="00575A5B">
        <w:rPr>
          <w:sz w:val="24"/>
          <w:u w:val="single"/>
        </w:rPr>
        <w:t>Результати і матеріали отримані під час проходження переддипломної</w:t>
      </w:r>
      <w:r w:rsidR="00575A5B">
        <w:rPr>
          <w:spacing w:val="-20"/>
          <w:sz w:val="24"/>
          <w:u w:val="single"/>
        </w:rPr>
        <w:t xml:space="preserve"> </w:t>
      </w:r>
      <w:r w:rsidR="00575A5B">
        <w:rPr>
          <w:sz w:val="24"/>
          <w:u w:val="single"/>
        </w:rPr>
        <w:t>практики</w:t>
      </w:r>
      <w:r w:rsidR="00575A5B">
        <w:rPr>
          <w:sz w:val="24"/>
          <w:u w:val="single"/>
        </w:rPr>
        <w:tab/>
      </w:r>
    </w:p>
    <w:p w14:paraId="06BA7247" w14:textId="77777777" w:rsidR="003816F5" w:rsidRPr="009069AF" w:rsidRDefault="003816F5" w:rsidP="00575A5B">
      <w:pPr>
        <w:ind w:right="-284" w:firstLine="0"/>
        <w:rPr>
          <w:b/>
          <w:sz w:val="24"/>
          <w:szCs w:val="24"/>
        </w:rPr>
      </w:pPr>
      <w:r w:rsidRPr="009069AF">
        <w:rPr>
          <w:b/>
          <w:sz w:val="24"/>
          <w:szCs w:val="24"/>
        </w:rPr>
        <w:t xml:space="preserve">4. Зміст </w:t>
      </w:r>
      <w:proofErr w:type="spellStart"/>
      <w:r w:rsidRPr="009069AF">
        <w:rPr>
          <w:b/>
          <w:sz w:val="24"/>
          <w:szCs w:val="24"/>
        </w:rPr>
        <w:t>розрахунково</w:t>
      </w:r>
      <w:proofErr w:type="spellEnd"/>
      <w:r w:rsidRPr="009069AF">
        <w:rPr>
          <w:b/>
          <w:sz w:val="24"/>
          <w:szCs w:val="24"/>
        </w:rPr>
        <w:t xml:space="preserve"> - пояснювальної записки(перелік питань, які потрібно розробити)</w:t>
      </w:r>
    </w:p>
    <w:p w14:paraId="5C8E6562" w14:textId="7C835964"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1. </w:t>
      </w:r>
      <w:r w:rsidRPr="00575A5B">
        <w:rPr>
          <w:spacing w:val="-2"/>
          <w:sz w:val="24"/>
          <w:u w:val="single"/>
        </w:rPr>
        <w:t>Аналіз вимог до програмного забезпечення</w:t>
      </w:r>
      <w:r>
        <w:rPr>
          <w:sz w:val="24"/>
          <w:u w:val="single"/>
        </w:rPr>
        <w:tab/>
      </w:r>
    </w:p>
    <w:p w14:paraId="5DD44813" w14:textId="5DE173B4"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2. </w:t>
      </w:r>
      <w:r w:rsidRPr="00575A5B">
        <w:rPr>
          <w:sz w:val="24"/>
          <w:u w:val="single"/>
        </w:rPr>
        <w:t>Аналіз вимог і постановка задачі</w:t>
      </w:r>
      <w:r>
        <w:rPr>
          <w:sz w:val="24"/>
          <w:u w:val="single"/>
        </w:rPr>
        <w:tab/>
      </w:r>
    </w:p>
    <w:p w14:paraId="33DDFB30" w14:textId="0F8D79AC"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3. </w:t>
      </w:r>
      <w:r w:rsidRPr="00575A5B">
        <w:rPr>
          <w:sz w:val="24"/>
          <w:u w:val="single"/>
        </w:rPr>
        <w:t>Проектування системи</w:t>
      </w:r>
      <w:r>
        <w:rPr>
          <w:sz w:val="24"/>
          <w:u w:val="single"/>
        </w:rPr>
        <w:tab/>
      </w:r>
    </w:p>
    <w:p w14:paraId="65FA24B2" w14:textId="56675C49" w:rsidR="00575A5B" w:rsidRDefault="00575A5B" w:rsidP="00575A5B">
      <w:pPr>
        <w:widowControl w:val="0"/>
        <w:tabs>
          <w:tab w:val="left" w:pos="9781"/>
          <w:tab w:val="left" w:pos="10417"/>
        </w:tabs>
        <w:autoSpaceDE w:val="0"/>
        <w:autoSpaceDN w:val="0"/>
        <w:ind w:right="-285" w:firstLine="0"/>
        <w:rPr>
          <w:sz w:val="24"/>
        </w:rPr>
      </w:pPr>
      <w:r>
        <w:rPr>
          <w:sz w:val="24"/>
          <w:u w:val="single"/>
        </w:rPr>
        <w:t xml:space="preserve">4. </w:t>
      </w:r>
      <w:r w:rsidRPr="00575A5B">
        <w:rPr>
          <w:sz w:val="24"/>
          <w:u w:val="single"/>
        </w:rPr>
        <w:t>Реалізація проекту</w:t>
      </w:r>
      <w:r>
        <w:rPr>
          <w:sz w:val="24"/>
          <w:u w:val="single"/>
        </w:rPr>
        <w:tab/>
      </w:r>
    </w:p>
    <w:p w14:paraId="20EDBA80" w14:textId="57BA107D" w:rsidR="00320CF8" w:rsidRPr="00575A5B" w:rsidRDefault="00575A5B" w:rsidP="00575A5B">
      <w:pPr>
        <w:widowControl w:val="0"/>
        <w:tabs>
          <w:tab w:val="left" w:pos="9781"/>
          <w:tab w:val="left" w:pos="10417"/>
        </w:tabs>
        <w:autoSpaceDE w:val="0"/>
        <w:autoSpaceDN w:val="0"/>
        <w:ind w:right="-285" w:firstLine="0"/>
        <w:rPr>
          <w:sz w:val="24"/>
        </w:rPr>
      </w:pPr>
      <w:r>
        <w:rPr>
          <w:sz w:val="24"/>
          <w:u w:val="single"/>
        </w:rPr>
        <w:t xml:space="preserve">5. </w:t>
      </w:r>
      <w:r w:rsidRPr="00575A5B">
        <w:rPr>
          <w:sz w:val="24"/>
          <w:u w:val="single"/>
        </w:rPr>
        <w:t>Тестування та впровадження</w:t>
      </w:r>
      <w:r>
        <w:rPr>
          <w:sz w:val="24"/>
          <w:u w:val="single"/>
        </w:rPr>
        <w:tab/>
      </w:r>
    </w:p>
    <w:p w14:paraId="29784495" w14:textId="77777777" w:rsidR="003816F5" w:rsidRDefault="003816F5" w:rsidP="00575A5B">
      <w:pPr>
        <w:tabs>
          <w:tab w:val="left" w:pos="9356"/>
        </w:tabs>
        <w:ind w:right="-285" w:firstLine="0"/>
        <w:rPr>
          <w:b/>
          <w:sz w:val="24"/>
          <w:szCs w:val="24"/>
          <w:lang w:val="en-US"/>
        </w:rPr>
      </w:pPr>
      <w:r w:rsidRPr="002F3202">
        <w:rPr>
          <w:b/>
          <w:sz w:val="24"/>
          <w:szCs w:val="24"/>
        </w:rPr>
        <w:t>5. Перелік графічного матеріалу (з точним зазначенням обов’язкових креслень)</w:t>
      </w:r>
    </w:p>
    <w:p w14:paraId="2C1ABF2C" w14:textId="6E87F24C" w:rsidR="003816F5" w:rsidRPr="00320CF8" w:rsidRDefault="00320CF8" w:rsidP="00575A5B">
      <w:pPr>
        <w:tabs>
          <w:tab w:val="left" w:pos="9356"/>
        </w:tabs>
        <w:ind w:right="-285" w:firstLine="0"/>
        <w:jc w:val="left"/>
        <w:rPr>
          <w:sz w:val="24"/>
          <w:u w:val="single"/>
          <w:lang w:val="en-US"/>
        </w:rPr>
      </w:pPr>
      <w:r w:rsidRPr="00320CF8">
        <w:rPr>
          <w:sz w:val="24"/>
          <w:u w:val="single"/>
        </w:rPr>
        <w:t xml:space="preserve">1 </w:t>
      </w:r>
      <w:r w:rsidR="0067797A" w:rsidRPr="0067797A">
        <w:rPr>
          <w:sz w:val="24"/>
          <w:u w:val="single"/>
        </w:rPr>
        <w:t>Еволюція контексту систем управління ланцюгами постачання</w:t>
      </w:r>
      <w:r w:rsidRPr="00320CF8">
        <w:rPr>
          <w:sz w:val="24"/>
          <w:u w:val="single"/>
          <w:lang w:val="en-US"/>
        </w:rPr>
        <w:t xml:space="preserve"> (</w:t>
      </w:r>
      <w:r w:rsidR="00A7047E">
        <w:rPr>
          <w:sz w:val="24"/>
          <w:u w:val="single"/>
        </w:rPr>
        <w:t>р</w:t>
      </w:r>
      <w:r w:rsidRPr="00320CF8">
        <w:rPr>
          <w:sz w:val="24"/>
          <w:u w:val="single"/>
        </w:rPr>
        <w:t xml:space="preserve">ис. </w:t>
      </w:r>
      <w:r w:rsidRPr="00320CF8">
        <w:rPr>
          <w:sz w:val="24"/>
          <w:u w:val="single"/>
        </w:rPr>
        <w:fldChar w:fldCharType="begin"/>
      </w:r>
      <w:r w:rsidRPr="00320CF8">
        <w:rPr>
          <w:sz w:val="24"/>
          <w:u w:val="single"/>
        </w:rPr>
        <w:instrText xml:space="preserve"> SEQ Рис. \* ARABIC </w:instrText>
      </w:r>
      <w:r w:rsidRPr="00320CF8">
        <w:rPr>
          <w:sz w:val="24"/>
          <w:u w:val="single"/>
        </w:rPr>
        <w:fldChar w:fldCharType="separate"/>
      </w:r>
      <w:r w:rsidRPr="00320CF8">
        <w:rPr>
          <w:sz w:val="24"/>
          <w:u w:val="single"/>
        </w:rPr>
        <w:t>1</w:t>
      </w:r>
      <w:r w:rsidRPr="00320CF8">
        <w:rPr>
          <w:sz w:val="24"/>
          <w:u w:val="single"/>
        </w:rPr>
        <w:fldChar w:fldCharType="end"/>
      </w:r>
      <w:r w:rsidRPr="00320CF8">
        <w:rPr>
          <w:sz w:val="24"/>
          <w:u w:val="single"/>
        </w:rPr>
        <w:t>.1</w:t>
      </w:r>
      <w:r w:rsidR="00613A3D">
        <w:rPr>
          <w:sz w:val="24"/>
          <w:u w:val="single"/>
          <w:lang w:val="en-US"/>
        </w:rPr>
        <w:t xml:space="preserve">, </w:t>
      </w:r>
      <w:r w:rsidR="00613A3D">
        <w:rPr>
          <w:sz w:val="24"/>
          <w:u w:val="single"/>
        </w:rPr>
        <w:t>ст. 1</w:t>
      </w:r>
      <w:r w:rsidR="0067797A">
        <w:rPr>
          <w:sz w:val="24"/>
          <w:u w:val="single"/>
        </w:rPr>
        <w:t>5</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3D2A74FA" w14:textId="204976A7" w:rsidR="00320CF8" w:rsidRPr="00320CF8" w:rsidRDefault="00320CF8" w:rsidP="00575A5B">
      <w:pPr>
        <w:tabs>
          <w:tab w:val="left" w:pos="9356"/>
        </w:tabs>
        <w:ind w:right="-285" w:firstLine="0"/>
        <w:rPr>
          <w:sz w:val="24"/>
          <w:u w:val="single"/>
          <w:lang w:val="en-US"/>
        </w:rPr>
      </w:pPr>
      <w:r w:rsidRPr="00320CF8">
        <w:rPr>
          <w:sz w:val="24"/>
          <w:u w:val="single"/>
        </w:rPr>
        <w:t xml:space="preserve">2 </w:t>
      </w:r>
      <w:r w:rsidR="00747562" w:rsidRPr="00747562">
        <w:rPr>
          <w:sz w:val="24"/>
          <w:u w:val="single"/>
        </w:rPr>
        <w:t>Функціональні можливості систем SCM</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ис. 1.2</w:t>
      </w:r>
      <w:r w:rsidR="00613A3D">
        <w:rPr>
          <w:sz w:val="24"/>
          <w:u w:val="single"/>
        </w:rPr>
        <w:t>, ст. 1</w:t>
      </w:r>
      <w:r w:rsidR="00747562">
        <w:rPr>
          <w:sz w:val="24"/>
          <w:u w:val="single"/>
        </w:rPr>
        <w:t>9</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1E347B7F" w14:textId="6BC664C2" w:rsidR="00320CF8" w:rsidRPr="00320CF8" w:rsidRDefault="00320CF8" w:rsidP="00575A5B">
      <w:pPr>
        <w:tabs>
          <w:tab w:val="left" w:pos="9356"/>
        </w:tabs>
        <w:ind w:right="-285" w:firstLine="0"/>
        <w:rPr>
          <w:sz w:val="24"/>
          <w:u w:val="single"/>
          <w:lang w:val="en-US"/>
        </w:rPr>
      </w:pPr>
      <w:r w:rsidRPr="00320CF8">
        <w:rPr>
          <w:sz w:val="24"/>
          <w:u w:val="single"/>
        </w:rPr>
        <w:t xml:space="preserve">3 </w:t>
      </w:r>
      <w:r w:rsidR="00747562" w:rsidRPr="00747562">
        <w:rPr>
          <w:sz w:val="24"/>
          <w:u w:val="single"/>
        </w:rPr>
        <w:t>Різні моделі програмного продукту</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 xml:space="preserve">ис. </w:t>
      </w:r>
      <w:r w:rsidR="00747562">
        <w:rPr>
          <w:sz w:val="24"/>
          <w:u w:val="single"/>
        </w:rPr>
        <w:t>2</w:t>
      </w:r>
      <w:r w:rsidRPr="00320CF8">
        <w:rPr>
          <w:sz w:val="24"/>
          <w:u w:val="single"/>
        </w:rPr>
        <w:t>.</w:t>
      </w:r>
      <w:r w:rsidR="00747562">
        <w:rPr>
          <w:sz w:val="24"/>
          <w:u w:val="single"/>
        </w:rPr>
        <w:t>1</w:t>
      </w:r>
      <w:r w:rsidR="00613A3D">
        <w:rPr>
          <w:sz w:val="24"/>
          <w:u w:val="single"/>
        </w:rPr>
        <w:t xml:space="preserve">, ст. </w:t>
      </w:r>
      <w:r w:rsidR="00747562">
        <w:rPr>
          <w:sz w:val="24"/>
          <w:u w:val="single"/>
        </w:rPr>
        <w:t>27</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588CE2C7" w14:textId="37DC1684" w:rsidR="00320CF8" w:rsidRPr="00320CF8" w:rsidRDefault="00320CF8" w:rsidP="00575A5B">
      <w:pPr>
        <w:tabs>
          <w:tab w:val="left" w:pos="9356"/>
        </w:tabs>
        <w:ind w:right="-285" w:firstLine="0"/>
        <w:rPr>
          <w:sz w:val="24"/>
          <w:u w:val="single"/>
          <w:lang w:val="en-US"/>
        </w:rPr>
      </w:pPr>
      <w:r w:rsidRPr="00320CF8">
        <w:rPr>
          <w:sz w:val="24"/>
          <w:u w:val="single"/>
        </w:rPr>
        <w:t xml:space="preserve">4 </w:t>
      </w:r>
      <w:r w:rsidR="00747562" w:rsidRPr="00747562">
        <w:rPr>
          <w:sz w:val="24"/>
          <w:u w:val="single"/>
        </w:rPr>
        <w:t>Графік «І/АБО», доповнений відношеннями наступності</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 xml:space="preserve">ис. </w:t>
      </w:r>
      <w:r w:rsidR="00747562">
        <w:rPr>
          <w:sz w:val="24"/>
          <w:u w:val="single"/>
        </w:rPr>
        <w:t>3</w:t>
      </w:r>
      <w:r w:rsidRPr="00320CF8">
        <w:rPr>
          <w:sz w:val="24"/>
          <w:u w:val="single"/>
        </w:rPr>
        <w:t>.</w:t>
      </w:r>
      <w:r w:rsidR="00747562">
        <w:rPr>
          <w:sz w:val="24"/>
          <w:u w:val="single"/>
        </w:rPr>
        <w:t>5</w:t>
      </w:r>
      <w:r w:rsidR="00613A3D">
        <w:rPr>
          <w:sz w:val="24"/>
          <w:u w:val="single"/>
        </w:rPr>
        <w:t xml:space="preserve">, ст. </w:t>
      </w:r>
      <w:r w:rsidR="00747562">
        <w:rPr>
          <w:sz w:val="24"/>
          <w:u w:val="single"/>
        </w:rPr>
        <w:t>52</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115344AD" w14:textId="6364C0B7" w:rsidR="00320CF8" w:rsidRPr="00575A5B" w:rsidRDefault="00320CF8" w:rsidP="00575A5B">
      <w:pPr>
        <w:tabs>
          <w:tab w:val="left" w:pos="9356"/>
        </w:tabs>
        <w:ind w:right="-285" w:firstLine="0"/>
        <w:rPr>
          <w:sz w:val="24"/>
          <w:u w:val="single"/>
        </w:rPr>
        <w:sectPr w:rsidR="00320CF8" w:rsidRPr="00575A5B" w:rsidSect="00F04D2F">
          <w:headerReference w:type="even" r:id="rId9"/>
          <w:headerReference w:type="default" r:id="rId10"/>
          <w:type w:val="continuous"/>
          <w:pgSz w:w="11907" w:h="16840" w:code="9"/>
          <w:pgMar w:top="608" w:right="851" w:bottom="1134" w:left="1418" w:header="143" w:footer="0" w:gutter="0"/>
          <w:cols w:space="720"/>
          <w:titlePg/>
          <w:docGrid w:linePitch="272"/>
        </w:sectPr>
      </w:pPr>
      <w:r w:rsidRPr="00320CF8">
        <w:rPr>
          <w:sz w:val="24"/>
          <w:u w:val="single"/>
        </w:rPr>
        <w:t xml:space="preserve">5 </w:t>
      </w:r>
      <w:r w:rsidR="00747562" w:rsidRPr="00747562">
        <w:rPr>
          <w:sz w:val="24"/>
          <w:u w:val="single"/>
        </w:rPr>
        <w:t>Життєвий цикл запиту на зміну</w:t>
      </w:r>
      <w:r w:rsidRPr="00320CF8">
        <w:rPr>
          <w:sz w:val="24"/>
          <w:u w:val="single"/>
        </w:rPr>
        <w:t xml:space="preserve"> </w:t>
      </w:r>
      <w:r w:rsidRPr="00320CF8">
        <w:rPr>
          <w:sz w:val="24"/>
          <w:u w:val="single"/>
          <w:lang w:val="en-US"/>
        </w:rPr>
        <w:t>(</w:t>
      </w:r>
      <w:r w:rsidR="00A7047E">
        <w:rPr>
          <w:sz w:val="24"/>
          <w:u w:val="single"/>
        </w:rPr>
        <w:t>р</w:t>
      </w:r>
      <w:r w:rsidRPr="00320CF8">
        <w:rPr>
          <w:sz w:val="24"/>
          <w:u w:val="single"/>
        </w:rPr>
        <w:t xml:space="preserve">ис. </w:t>
      </w:r>
      <w:r w:rsidR="00747562">
        <w:rPr>
          <w:sz w:val="24"/>
          <w:u w:val="single"/>
        </w:rPr>
        <w:t>3</w:t>
      </w:r>
      <w:r w:rsidRPr="00320CF8">
        <w:rPr>
          <w:sz w:val="24"/>
          <w:u w:val="single"/>
        </w:rPr>
        <w:t>.</w:t>
      </w:r>
      <w:r w:rsidR="00747562">
        <w:rPr>
          <w:sz w:val="24"/>
          <w:u w:val="single"/>
        </w:rPr>
        <w:t>6</w:t>
      </w:r>
      <w:r w:rsidR="00613A3D">
        <w:rPr>
          <w:sz w:val="24"/>
          <w:u w:val="single"/>
        </w:rPr>
        <w:t xml:space="preserve">, ст. </w:t>
      </w:r>
      <w:r w:rsidR="00747562">
        <w:rPr>
          <w:sz w:val="24"/>
          <w:u w:val="single"/>
        </w:rPr>
        <w:t>57</w:t>
      </w:r>
      <w:r w:rsidRPr="00320CF8">
        <w:rPr>
          <w:sz w:val="24"/>
          <w:u w:val="single"/>
          <w:lang w:val="en-US"/>
        </w:rPr>
        <w:t>)</w:t>
      </w:r>
      <w:r w:rsidR="00575A5B" w:rsidRPr="00575A5B">
        <w:rPr>
          <w:sz w:val="24"/>
          <w:u w:val="single"/>
        </w:rPr>
        <w:t xml:space="preserve"> </w:t>
      </w:r>
      <w:r w:rsidR="00575A5B">
        <w:rPr>
          <w:sz w:val="24"/>
          <w:u w:val="single"/>
        </w:rPr>
        <w:tab/>
      </w:r>
      <w:r w:rsidR="00575A5B">
        <w:rPr>
          <w:sz w:val="24"/>
          <w:u w:val="single"/>
        </w:rPr>
        <w:tab/>
      </w:r>
    </w:p>
    <w:p w14:paraId="1924C817" w14:textId="77777777" w:rsidR="003816F5" w:rsidRPr="00174DCC" w:rsidRDefault="003816F5" w:rsidP="00174DCC">
      <w:pPr>
        <w:spacing w:line="240" w:lineRule="auto"/>
        <w:ind w:firstLine="0"/>
        <w:rPr>
          <w:b/>
          <w:bCs/>
          <w:sz w:val="24"/>
          <w:szCs w:val="24"/>
        </w:rPr>
      </w:pPr>
      <w:r w:rsidRPr="00174DCC">
        <w:rPr>
          <w:b/>
          <w:bCs/>
          <w:sz w:val="24"/>
          <w:szCs w:val="24"/>
        </w:rPr>
        <w:lastRenderedPageBreak/>
        <w:t xml:space="preserve">6. Консультанти розділів проекту (роботи) </w:t>
      </w:r>
    </w:p>
    <w:p w14:paraId="331CCA50" w14:textId="77777777" w:rsidR="003816F5" w:rsidRPr="00716CE0" w:rsidRDefault="003816F5" w:rsidP="00174DCC">
      <w:pPr>
        <w:spacing w:line="240" w:lineRule="auto"/>
        <w:ind w:firstLine="0"/>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977"/>
        <w:gridCol w:w="1984"/>
        <w:gridCol w:w="2127"/>
      </w:tblGrid>
      <w:tr w:rsidR="003816F5" w:rsidRPr="00716CE0" w14:paraId="2A528B32" w14:textId="77777777" w:rsidTr="005E5D0C">
        <w:trPr>
          <w:cantSplit/>
        </w:trPr>
        <w:tc>
          <w:tcPr>
            <w:tcW w:w="2410" w:type="dxa"/>
            <w:vMerge w:val="restart"/>
          </w:tcPr>
          <w:p w14:paraId="728A1C20" w14:textId="77777777" w:rsidR="003816F5" w:rsidRPr="00716CE0" w:rsidRDefault="003816F5" w:rsidP="00174DCC">
            <w:pPr>
              <w:keepNext/>
              <w:spacing w:line="240" w:lineRule="auto"/>
              <w:ind w:firstLine="0"/>
              <w:jc w:val="center"/>
              <w:outlineLvl w:val="3"/>
              <w:rPr>
                <w:b/>
                <w:sz w:val="24"/>
                <w:szCs w:val="24"/>
              </w:rPr>
            </w:pPr>
          </w:p>
          <w:p w14:paraId="3765F940"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Розділ</w:t>
            </w:r>
          </w:p>
        </w:tc>
        <w:tc>
          <w:tcPr>
            <w:tcW w:w="2977" w:type="dxa"/>
            <w:vMerge w:val="restart"/>
          </w:tcPr>
          <w:p w14:paraId="5E17EF61" w14:textId="77777777" w:rsidR="003816F5" w:rsidRPr="00716CE0" w:rsidRDefault="003816F5" w:rsidP="00174DCC">
            <w:pPr>
              <w:keepNext/>
              <w:spacing w:line="240" w:lineRule="auto"/>
              <w:ind w:firstLine="0"/>
              <w:jc w:val="center"/>
              <w:outlineLvl w:val="3"/>
              <w:rPr>
                <w:b/>
                <w:sz w:val="24"/>
                <w:szCs w:val="24"/>
              </w:rPr>
            </w:pPr>
          </w:p>
          <w:p w14:paraId="574741FD"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Консультант</w:t>
            </w:r>
          </w:p>
        </w:tc>
        <w:tc>
          <w:tcPr>
            <w:tcW w:w="4111" w:type="dxa"/>
            <w:gridSpan w:val="2"/>
          </w:tcPr>
          <w:p w14:paraId="63BB7A5F"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Підпис, дата</w:t>
            </w:r>
          </w:p>
        </w:tc>
      </w:tr>
      <w:tr w:rsidR="003816F5" w:rsidRPr="00716CE0" w14:paraId="421B60DB" w14:textId="77777777" w:rsidTr="005E5D0C">
        <w:trPr>
          <w:cantSplit/>
        </w:trPr>
        <w:tc>
          <w:tcPr>
            <w:tcW w:w="2410" w:type="dxa"/>
            <w:vMerge/>
          </w:tcPr>
          <w:p w14:paraId="3BB2BA3B" w14:textId="77777777" w:rsidR="003816F5" w:rsidRPr="00716CE0" w:rsidRDefault="003816F5" w:rsidP="00174DCC">
            <w:pPr>
              <w:keepNext/>
              <w:spacing w:line="240" w:lineRule="auto"/>
              <w:ind w:firstLine="0"/>
              <w:jc w:val="center"/>
              <w:outlineLvl w:val="3"/>
              <w:rPr>
                <w:b/>
                <w:sz w:val="32"/>
                <w:u w:val="single"/>
              </w:rPr>
            </w:pPr>
          </w:p>
        </w:tc>
        <w:tc>
          <w:tcPr>
            <w:tcW w:w="2977" w:type="dxa"/>
            <w:vMerge/>
          </w:tcPr>
          <w:p w14:paraId="529F44B2" w14:textId="77777777" w:rsidR="003816F5" w:rsidRPr="00716CE0" w:rsidRDefault="003816F5" w:rsidP="00174DCC">
            <w:pPr>
              <w:keepNext/>
              <w:spacing w:line="240" w:lineRule="auto"/>
              <w:ind w:firstLine="0"/>
              <w:jc w:val="center"/>
              <w:outlineLvl w:val="3"/>
              <w:rPr>
                <w:b/>
                <w:sz w:val="32"/>
                <w:u w:val="single"/>
              </w:rPr>
            </w:pPr>
          </w:p>
        </w:tc>
        <w:tc>
          <w:tcPr>
            <w:tcW w:w="1984" w:type="dxa"/>
          </w:tcPr>
          <w:p w14:paraId="431B43A5" w14:textId="77777777" w:rsidR="003816F5" w:rsidRPr="00716CE0" w:rsidRDefault="003816F5" w:rsidP="00174DCC">
            <w:pPr>
              <w:spacing w:line="240" w:lineRule="auto"/>
              <w:ind w:firstLine="0"/>
              <w:jc w:val="center"/>
              <w:rPr>
                <w:b/>
                <w:sz w:val="24"/>
                <w:szCs w:val="24"/>
              </w:rPr>
            </w:pPr>
            <w:r w:rsidRPr="00716CE0">
              <w:rPr>
                <w:b/>
                <w:sz w:val="24"/>
                <w:szCs w:val="24"/>
              </w:rPr>
              <w:t>Завдання</w:t>
            </w:r>
          </w:p>
          <w:p w14:paraId="07FEE8C3" w14:textId="77777777" w:rsidR="003816F5" w:rsidRPr="00716CE0" w:rsidRDefault="003816F5" w:rsidP="00174DCC">
            <w:pPr>
              <w:spacing w:line="240" w:lineRule="auto"/>
              <w:ind w:firstLine="0"/>
              <w:jc w:val="center"/>
              <w:rPr>
                <w:b/>
                <w:sz w:val="24"/>
                <w:szCs w:val="24"/>
              </w:rPr>
            </w:pPr>
            <w:r w:rsidRPr="00716CE0">
              <w:rPr>
                <w:b/>
                <w:sz w:val="24"/>
                <w:szCs w:val="24"/>
              </w:rPr>
              <w:t>видав</w:t>
            </w:r>
          </w:p>
        </w:tc>
        <w:tc>
          <w:tcPr>
            <w:tcW w:w="2127" w:type="dxa"/>
          </w:tcPr>
          <w:p w14:paraId="59342FD2" w14:textId="77777777" w:rsidR="003816F5" w:rsidRPr="00716CE0" w:rsidRDefault="003816F5" w:rsidP="00174DCC">
            <w:pPr>
              <w:keepNext/>
              <w:spacing w:line="240" w:lineRule="auto"/>
              <w:ind w:firstLine="0"/>
              <w:jc w:val="center"/>
              <w:outlineLvl w:val="3"/>
              <w:rPr>
                <w:b/>
                <w:sz w:val="24"/>
                <w:szCs w:val="24"/>
              </w:rPr>
            </w:pPr>
            <w:r w:rsidRPr="00716CE0">
              <w:rPr>
                <w:b/>
                <w:sz w:val="24"/>
                <w:szCs w:val="24"/>
              </w:rPr>
              <w:t>Завдання прийняв</w:t>
            </w:r>
          </w:p>
        </w:tc>
      </w:tr>
      <w:tr w:rsidR="003816F5" w:rsidRPr="00716CE0" w14:paraId="2DA601E5" w14:textId="77777777" w:rsidTr="005E5D0C">
        <w:tc>
          <w:tcPr>
            <w:tcW w:w="2410" w:type="dxa"/>
          </w:tcPr>
          <w:p w14:paraId="2F5F9C08" w14:textId="77777777" w:rsidR="003816F5" w:rsidRPr="00716CE0" w:rsidRDefault="003816F5" w:rsidP="00174DCC">
            <w:pPr>
              <w:keepNext/>
              <w:spacing w:before="120" w:after="120" w:line="240" w:lineRule="auto"/>
              <w:ind w:firstLine="0"/>
              <w:jc w:val="center"/>
              <w:outlineLvl w:val="3"/>
            </w:pPr>
          </w:p>
        </w:tc>
        <w:tc>
          <w:tcPr>
            <w:tcW w:w="2977" w:type="dxa"/>
          </w:tcPr>
          <w:p w14:paraId="01F1BD05" w14:textId="77777777" w:rsidR="003816F5" w:rsidRPr="00716CE0" w:rsidRDefault="003816F5" w:rsidP="00174DCC">
            <w:pPr>
              <w:spacing w:before="120" w:after="120" w:line="240" w:lineRule="auto"/>
              <w:ind w:firstLine="0"/>
              <w:jc w:val="center"/>
              <w:rPr>
                <w:sz w:val="24"/>
                <w:szCs w:val="24"/>
              </w:rPr>
            </w:pPr>
          </w:p>
        </w:tc>
        <w:tc>
          <w:tcPr>
            <w:tcW w:w="1984" w:type="dxa"/>
          </w:tcPr>
          <w:p w14:paraId="31ED21B0"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7132319B" w14:textId="77777777" w:rsidR="003816F5" w:rsidRPr="00716CE0" w:rsidRDefault="003816F5" w:rsidP="00174DCC">
            <w:pPr>
              <w:keepNext/>
              <w:spacing w:line="240" w:lineRule="auto"/>
              <w:ind w:firstLine="0"/>
              <w:jc w:val="center"/>
              <w:outlineLvl w:val="3"/>
              <w:rPr>
                <w:sz w:val="32"/>
                <w:u w:val="single"/>
              </w:rPr>
            </w:pPr>
          </w:p>
        </w:tc>
      </w:tr>
      <w:tr w:rsidR="003816F5" w:rsidRPr="00716CE0" w14:paraId="35A9834D" w14:textId="77777777" w:rsidTr="005E5D0C">
        <w:tc>
          <w:tcPr>
            <w:tcW w:w="2410" w:type="dxa"/>
          </w:tcPr>
          <w:p w14:paraId="54A367F6" w14:textId="77777777" w:rsidR="003816F5" w:rsidRPr="00716CE0" w:rsidRDefault="003816F5" w:rsidP="00174DCC">
            <w:pPr>
              <w:keepNext/>
              <w:spacing w:before="120" w:after="120" w:line="240" w:lineRule="auto"/>
              <w:ind w:firstLine="0"/>
              <w:jc w:val="center"/>
              <w:outlineLvl w:val="3"/>
              <w:rPr>
                <w:color w:val="0000FF"/>
              </w:rPr>
            </w:pPr>
          </w:p>
        </w:tc>
        <w:tc>
          <w:tcPr>
            <w:tcW w:w="2977" w:type="dxa"/>
          </w:tcPr>
          <w:p w14:paraId="1BD823EF" w14:textId="77777777" w:rsidR="003816F5" w:rsidRPr="00716CE0" w:rsidRDefault="003816F5" w:rsidP="00174DCC">
            <w:pPr>
              <w:spacing w:before="120" w:after="120" w:line="240" w:lineRule="auto"/>
              <w:ind w:firstLine="0"/>
              <w:jc w:val="center"/>
              <w:rPr>
                <w:color w:val="0000FF"/>
                <w:sz w:val="24"/>
                <w:szCs w:val="24"/>
              </w:rPr>
            </w:pPr>
          </w:p>
        </w:tc>
        <w:tc>
          <w:tcPr>
            <w:tcW w:w="1984" w:type="dxa"/>
          </w:tcPr>
          <w:p w14:paraId="4DE739F3" w14:textId="77777777" w:rsidR="003816F5" w:rsidRPr="00716CE0" w:rsidRDefault="003816F5" w:rsidP="00174DCC">
            <w:pPr>
              <w:keepNext/>
              <w:spacing w:line="240" w:lineRule="auto"/>
              <w:ind w:firstLine="0"/>
              <w:jc w:val="center"/>
              <w:outlineLvl w:val="3"/>
              <w:rPr>
                <w:sz w:val="32"/>
                <w:szCs w:val="24"/>
                <w:u w:val="single"/>
              </w:rPr>
            </w:pPr>
          </w:p>
        </w:tc>
        <w:tc>
          <w:tcPr>
            <w:tcW w:w="2127" w:type="dxa"/>
          </w:tcPr>
          <w:p w14:paraId="3AA70CF9" w14:textId="77777777" w:rsidR="003816F5" w:rsidRPr="00716CE0" w:rsidRDefault="003816F5" w:rsidP="00174DCC">
            <w:pPr>
              <w:keepNext/>
              <w:spacing w:line="240" w:lineRule="auto"/>
              <w:ind w:firstLine="0"/>
              <w:jc w:val="center"/>
              <w:outlineLvl w:val="3"/>
              <w:rPr>
                <w:sz w:val="32"/>
                <w:u w:val="single"/>
              </w:rPr>
            </w:pPr>
          </w:p>
        </w:tc>
      </w:tr>
    </w:tbl>
    <w:p w14:paraId="431EE874" w14:textId="77777777" w:rsidR="003816F5" w:rsidRPr="00716CE0" w:rsidRDefault="003816F5" w:rsidP="00E21884"/>
    <w:p w14:paraId="13C88EEC" w14:textId="77777777" w:rsidR="003816F5" w:rsidRPr="00716CE0" w:rsidRDefault="003816F5" w:rsidP="00E21884"/>
    <w:p w14:paraId="101FB2FA" w14:textId="0BE2A0F0" w:rsidR="003816F5" w:rsidRPr="00174DCC" w:rsidRDefault="003816F5" w:rsidP="00174DCC">
      <w:pPr>
        <w:spacing w:line="240" w:lineRule="auto"/>
        <w:ind w:firstLine="0"/>
        <w:rPr>
          <w:b/>
          <w:bCs/>
          <w:sz w:val="24"/>
          <w:szCs w:val="24"/>
        </w:rPr>
      </w:pPr>
      <w:r w:rsidRPr="00716CE0">
        <w:rPr>
          <w:b/>
          <w:sz w:val="24"/>
          <w:szCs w:val="24"/>
        </w:rPr>
        <w:t>2</w:t>
      </w:r>
      <w:r w:rsidRPr="00174DCC">
        <w:rPr>
          <w:b/>
          <w:bCs/>
          <w:sz w:val="24"/>
          <w:szCs w:val="24"/>
        </w:rPr>
        <w:t xml:space="preserve">. Дата видачі завдання       </w:t>
      </w:r>
      <w:r w:rsidR="00C575FB">
        <w:rPr>
          <w:b/>
          <w:bCs/>
          <w:sz w:val="24"/>
          <w:szCs w:val="24"/>
        </w:rPr>
        <w:t xml:space="preserve">                      </w:t>
      </w:r>
      <w:r w:rsidRPr="00174DCC">
        <w:rPr>
          <w:b/>
          <w:bCs/>
          <w:sz w:val="24"/>
          <w:szCs w:val="24"/>
        </w:rPr>
        <w:t xml:space="preserve"> </w:t>
      </w:r>
      <w:r w:rsidR="00402AB8" w:rsidRPr="00174DCC">
        <w:rPr>
          <w:b/>
          <w:bCs/>
          <w:sz w:val="24"/>
          <w:szCs w:val="24"/>
        </w:rPr>
        <w:t>202</w:t>
      </w:r>
      <w:r w:rsidR="00C575FB">
        <w:rPr>
          <w:b/>
          <w:bCs/>
          <w:sz w:val="24"/>
          <w:szCs w:val="24"/>
        </w:rPr>
        <w:t>6</w:t>
      </w:r>
      <w:r w:rsidRPr="00174DCC">
        <w:rPr>
          <w:b/>
          <w:bCs/>
          <w:sz w:val="24"/>
          <w:szCs w:val="24"/>
        </w:rPr>
        <w:t xml:space="preserve"> р.</w:t>
      </w:r>
    </w:p>
    <w:p w14:paraId="2B21DFFD" w14:textId="77777777" w:rsidR="003816F5" w:rsidRPr="00716CE0" w:rsidRDefault="003816F5" w:rsidP="00E21884">
      <w:pPr>
        <w:spacing w:line="240" w:lineRule="auto"/>
        <w:rPr>
          <w:sz w:val="32"/>
          <w:u w:val="single"/>
        </w:rPr>
      </w:pPr>
      <w:r w:rsidRPr="00716CE0">
        <w:rPr>
          <w:noProof/>
          <w:lang w:eastAsia="uk-UA"/>
        </w:rPr>
        <mc:AlternateContent>
          <mc:Choice Requires="wps">
            <w:drawing>
              <wp:anchor distT="4294967295" distB="4294967295" distL="114300" distR="114300" simplePos="0" relativeHeight="251695104" behindDoc="0" locked="0" layoutInCell="1" allowOverlap="1" wp14:anchorId="0EBF6AFD" wp14:editId="60781319">
                <wp:simplePos x="0" y="0"/>
                <wp:positionH relativeFrom="column">
                  <wp:posOffset>1774190</wp:posOffset>
                </wp:positionH>
                <wp:positionV relativeFrom="paragraph">
                  <wp:posOffset>21589</wp:posOffset>
                </wp:positionV>
                <wp:extent cx="4343400" cy="0"/>
                <wp:effectExtent l="0" t="0" r="0" b="0"/>
                <wp:wrapNone/>
                <wp:docPr id="514"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36B4EFA" id="Прямая соединительная линия 17" o:spid="_x0000_s1026"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9.7pt,1.7pt" to="481.7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"/>
            </w:pict>
          </mc:Fallback>
        </mc:AlternateContent>
      </w:r>
    </w:p>
    <w:p w14:paraId="4D9AA51B" w14:textId="1044C6C5" w:rsidR="003816F5" w:rsidRPr="00E21884" w:rsidRDefault="003816F5" w:rsidP="00E21884">
      <w:pPr>
        <w:spacing w:line="240" w:lineRule="auto"/>
        <w:rPr>
          <w:sz w:val="24"/>
          <w:szCs w:val="24"/>
        </w:rPr>
      </w:pPr>
      <w:r w:rsidRPr="00E21884">
        <w:rPr>
          <w:sz w:val="24"/>
          <w:szCs w:val="24"/>
        </w:rPr>
        <w:t xml:space="preserve">                                           </w:t>
      </w:r>
      <w:r w:rsidRPr="00E21884">
        <w:rPr>
          <w:bCs/>
          <w:sz w:val="24"/>
          <w:szCs w:val="24"/>
        </w:rPr>
        <w:t>Керівник</w:t>
      </w:r>
      <w:r w:rsidRPr="00E21884">
        <w:rPr>
          <w:sz w:val="24"/>
          <w:szCs w:val="24"/>
        </w:rPr>
        <w:t xml:space="preserve">                              ___________________________                                       </w:t>
      </w:r>
    </w:p>
    <w:p w14:paraId="40BCDF7D" w14:textId="77777777" w:rsidR="003816F5" w:rsidRPr="00E21884" w:rsidRDefault="003816F5" w:rsidP="00E21884">
      <w:pPr>
        <w:spacing w:line="240" w:lineRule="auto"/>
        <w:ind w:left="6372" w:firstLine="708"/>
        <w:rPr>
          <w:sz w:val="24"/>
          <w:szCs w:val="24"/>
        </w:rPr>
      </w:pPr>
      <w:r w:rsidRPr="00E21884">
        <w:rPr>
          <w:sz w:val="24"/>
          <w:szCs w:val="24"/>
        </w:rPr>
        <w:t>(підпис)</w:t>
      </w:r>
    </w:p>
    <w:p w14:paraId="28D6A0B8" w14:textId="77777777" w:rsidR="003816F5" w:rsidRPr="00E21884" w:rsidRDefault="003816F5" w:rsidP="00E21884">
      <w:pPr>
        <w:spacing w:line="240" w:lineRule="auto"/>
        <w:ind w:firstLine="0"/>
        <w:rPr>
          <w:sz w:val="24"/>
          <w:szCs w:val="24"/>
          <w:u w:val="single"/>
        </w:rPr>
      </w:pPr>
    </w:p>
    <w:p w14:paraId="4CE0724F" w14:textId="398A3428" w:rsidR="003816F5" w:rsidRPr="00E21884" w:rsidRDefault="003816F5" w:rsidP="00E21884">
      <w:pPr>
        <w:spacing w:line="240" w:lineRule="auto"/>
        <w:rPr>
          <w:sz w:val="24"/>
          <w:szCs w:val="24"/>
          <w:u w:val="single"/>
        </w:rPr>
      </w:pPr>
      <w:r w:rsidRPr="00E21884">
        <w:rPr>
          <w:sz w:val="24"/>
          <w:szCs w:val="24"/>
        </w:rPr>
        <w:t xml:space="preserve">          </w:t>
      </w:r>
      <w:r w:rsidR="00174DCC" w:rsidRPr="00E21884">
        <w:rPr>
          <w:sz w:val="24"/>
          <w:szCs w:val="24"/>
        </w:rPr>
        <w:tab/>
      </w:r>
      <w:r w:rsidR="00174DCC" w:rsidRPr="00E21884">
        <w:rPr>
          <w:sz w:val="24"/>
          <w:szCs w:val="24"/>
        </w:rPr>
        <w:tab/>
      </w:r>
      <w:r w:rsidR="00174DCC" w:rsidRPr="00E21884">
        <w:rPr>
          <w:sz w:val="24"/>
          <w:szCs w:val="24"/>
        </w:rPr>
        <w:tab/>
      </w:r>
      <w:r w:rsidR="00174DCC" w:rsidRPr="00E21884">
        <w:rPr>
          <w:sz w:val="24"/>
          <w:szCs w:val="24"/>
        </w:rPr>
        <w:tab/>
      </w:r>
      <w:r w:rsidRPr="00E21884">
        <w:rPr>
          <w:bCs/>
          <w:sz w:val="24"/>
          <w:szCs w:val="24"/>
        </w:rPr>
        <w:t>Завдання</w:t>
      </w:r>
      <w:r w:rsidRPr="00E21884">
        <w:rPr>
          <w:sz w:val="24"/>
          <w:szCs w:val="24"/>
        </w:rPr>
        <w:t xml:space="preserve"> прийняв до виконання</w:t>
      </w:r>
      <w:r w:rsidRPr="00E21884">
        <w:rPr>
          <w:sz w:val="24"/>
          <w:szCs w:val="24"/>
          <w:u w:val="single"/>
        </w:rPr>
        <w:t xml:space="preserve">    ____ ___</w:t>
      </w:r>
      <w:r w:rsidR="00C575FB">
        <w:rPr>
          <w:sz w:val="24"/>
          <w:szCs w:val="24"/>
          <w:u w:val="single"/>
        </w:rPr>
        <w:t xml:space="preserve">     </w:t>
      </w:r>
      <w:r w:rsidRPr="00E21884">
        <w:rPr>
          <w:sz w:val="24"/>
          <w:szCs w:val="24"/>
          <w:u w:val="single"/>
        </w:rPr>
        <w:t xml:space="preserve">___________  </w:t>
      </w:r>
    </w:p>
    <w:p w14:paraId="598E14C4" w14:textId="77777777" w:rsidR="003816F5" w:rsidRPr="00E21884" w:rsidRDefault="003816F5" w:rsidP="00E21884">
      <w:pPr>
        <w:spacing w:line="240" w:lineRule="auto"/>
        <w:ind w:left="7082" w:firstLine="0"/>
        <w:rPr>
          <w:sz w:val="24"/>
          <w:szCs w:val="24"/>
        </w:rPr>
      </w:pPr>
      <w:r w:rsidRPr="00E21884">
        <w:rPr>
          <w:sz w:val="24"/>
          <w:szCs w:val="24"/>
        </w:rPr>
        <w:t>(підпис)</w:t>
      </w:r>
    </w:p>
    <w:p w14:paraId="3ABF9BC3" w14:textId="77777777" w:rsidR="003816F5" w:rsidRPr="00716CE0" w:rsidRDefault="003816F5" w:rsidP="00174DCC">
      <w:pPr>
        <w:spacing w:line="240" w:lineRule="auto"/>
        <w:ind w:firstLine="0"/>
      </w:pPr>
    </w:p>
    <w:p w14:paraId="63C76BA4" w14:textId="77777777" w:rsidR="003816F5" w:rsidRPr="00716CE0" w:rsidRDefault="003816F5" w:rsidP="007C7150">
      <w:pPr>
        <w:ind w:firstLine="0"/>
      </w:pPr>
    </w:p>
    <w:p w14:paraId="747970AE" w14:textId="77777777" w:rsidR="003816F5" w:rsidRPr="00174DCC" w:rsidRDefault="003816F5" w:rsidP="00174DCC">
      <w:pPr>
        <w:ind w:firstLine="0"/>
        <w:jc w:val="center"/>
        <w:rPr>
          <w:b/>
          <w:sz w:val="36"/>
          <w:szCs w:val="36"/>
        </w:rPr>
      </w:pPr>
      <w:r w:rsidRPr="00174DCC">
        <w:rPr>
          <w:b/>
          <w:bCs/>
          <w:sz w:val="36"/>
          <w:szCs w:val="36"/>
        </w:rPr>
        <w:t>КАЛЕНДАРНИЙ</w:t>
      </w:r>
      <w:r w:rsidRPr="00174DCC">
        <w:rPr>
          <w:b/>
          <w:sz w:val="36"/>
          <w:szCs w:val="36"/>
        </w:rPr>
        <w:t xml:space="preserve">  ПЛАН</w:t>
      </w:r>
    </w:p>
    <w:p w14:paraId="71E4B7F2" w14:textId="77777777" w:rsidR="003816F5" w:rsidRPr="00716CE0" w:rsidRDefault="003816F5" w:rsidP="00174DCC">
      <w:pPr>
        <w:ind w:firstLine="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75"/>
        <w:gridCol w:w="5529"/>
        <w:gridCol w:w="2126"/>
        <w:gridCol w:w="1276"/>
      </w:tblGrid>
      <w:tr w:rsidR="003816F5" w:rsidRPr="00716CE0" w14:paraId="23BA1FEE" w14:textId="77777777" w:rsidTr="005E5D0C">
        <w:tc>
          <w:tcPr>
            <w:tcW w:w="675" w:type="dxa"/>
          </w:tcPr>
          <w:p w14:paraId="6E71BF1D" w14:textId="77777777" w:rsidR="003816F5" w:rsidRPr="00716CE0" w:rsidRDefault="003816F5" w:rsidP="00174DCC">
            <w:pPr>
              <w:spacing w:before="60" w:after="60" w:line="240" w:lineRule="auto"/>
              <w:ind w:firstLine="0"/>
              <w:jc w:val="center"/>
              <w:rPr>
                <w:b/>
                <w:sz w:val="24"/>
                <w:szCs w:val="24"/>
              </w:rPr>
            </w:pPr>
            <w:r w:rsidRPr="00716CE0">
              <w:rPr>
                <w:b/>
                <w:sz w:val="24"/>
                <w:szCs w:val="24"/>
              </w:rPr>
              <w:t>№</w:t>
            </w:r>
          </w:p>
          <w:p w14:paraId="1CBDB3A6" w14:textId="77777777" w:rsidR="003816F5" w:rsidRPr="00716CE0" w:rsidRDefault="003816F5" w:rsidP="00174DCC">
            <w:pPr>
              <w:spacing w:before="60" w:after="60" w:line="240" w:lineRule="auto"/>
              <w:ind w:firstLine="0"/>
              <w:jc w:val="center"/>
              <w:rPr>
                <w:b/>
                <w:sz w:val="24"/>
                <w:szCs w:val="24"/>
              </w:rPr>
            </w:pPr>
            <w:r w:rsidRPr="00716CE0">
              <w:rPr>
                <w:b/>
                <w:sz w:val="24"/>
                <w:szCs w:val="24"/>
              </w:rPr>
              <w:t>з/п</w:t>
            </w:r>
          </w:p>
        </w:tc>
        <w:tc>
          <w:tcPr>
            <w:tcW w:w="5529" w:type="dxa"/>
          </w:tcPr>
          <w:p w14:paraId="34A1A160"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Назва етапів дипломного проекту (роботи)</w:t>
            </w:r>
          </w:p>
          <w:p w14:paraId="37B8B0F3" w14:textId="77777777" w:rsidR="003816F5" w:rsidRPr="00716CE0" w:rsidRDefault="003816F5" w:rsidP="00174DCC">
            <w:pPr>
              <w:spacing w:before="60" w:after="60" w:line="240" w:lineRule="auto"/>
              <w:ind w:firstLine="0"/>
              <w:jc w:val="center"/>
              <w:rPr>
                <w:b/>
                <w:sz w:val="24"/>
                <w:szCs w:val="24"/>
              </w:rPr>
            </w:pPr>
          </w:p>
        </w:tc>
        <w:tc>
          <w:tcPr>
            <w:tcW w:w="2126" w:type="dxa"/>
          </w:tcPr>
          <w:p w14:paraId="43692249" w14:textId="77777777" w:rsidR="003816F5" w:rsidRPr="00716CE0" w:rsidRDefault="003816F5" w:rsidP="00174DCC">
            <w:pPr>
              <w:pStyle w:val="5"/>
              <w:spacing w:before="60" w:after="60" w:line="240" w:lineRule="auto"/>
              <w:ind w:firstLine="0"/>
              <w:jc w:val="center"/>
              <w:rPr>
                <w:b/>
                <w:sz w:val="24"/>
                <w:szCs w:val="24"/>
                <w:u w:val="none"/>
              </w:rPr>
            </w:pPr>
            <w:r w:rsidRPr="00716CE0">
              <w:rPr>
                <w:b/>
                <w:sz w:val="24"/>
                <w:szCs w:val="24"/>
                <w:u w:val="none"/>
              </w:rPr>
              <w:t>Строк виконання</w:t>
            </w:r>
          </w:p>
          <w:p w14:paraId="3355135A" w14:textId="77777777" w:rsidR="003816F5" w:rsidRPr="00716CE0" w:rsidRDefault="003816F5" w:rsidP="00174DCC">
            <w:pPr>
              <w:spacing w:before="60" w:after="60" w:line="240" w:lineRule="auto"/>
              <w:ind w:firstLine="0"/>
              <w:jc w:val="center"/>
              <w:rPr>
                <w:b/>
                <w:sz w:val="24"/>
                <w:szCs w:val="24"/>
              </w:rPr>
            </w:pPr>
            <w:r w:rsidRPr="00716CE0">
              <w:rPr>
                <w:b/>
                <w:sz w:val="24"/>
                <w:szCs w:val="24"/>
              </w:rPr>
              <w:t>етапів проекту</w:t>
            </w:r>
          </w:p>
        </w:tc>
        <w:tc>
          <w:tcPr>
            <w:tcW w:w="1276" w:type="dxa"/>
          </w:tcPr>
          <w:p w14:paraId="61D42C73" w14:textId="77777777" w:rsidR="003816F5" w:rsidRPr="00716CE0" w:rsidRDefault="003816F5" w:rsidP="00174DCC">
            <w:pPr>
              <w:pStyle w:val="6"/>
              <w:spacing w:before="60" w:line="240" w:lineRule="auto"/>
              <w:ind w:firstLine="0"/>
              <w:jc w:val="center"/>
              <w:rPr>
                <w:sz w:val="24"/>
                <w:szCs w:val="24"/>
              </w:rPr>
            </w:pPr>
            <w:r w:rsidRPr="00716CE0">
              <w:rPr>
                <w:sz w:val="24"/>
                <w:szCs w:val="24"/>
              </w:rPr>
              <w:t>Примітка</w:t>
            </w:r>
          </w:p>
        </w:tc>
      </w:tr>
      <w:tr w:rsidR="003816F5" w:rsidRPr="00716CE0" w14:paraId="313E3769" w14:textId="77777777" w:rsidTr="005E5D0C">
        <w:trPr>
          <w:trHeight w:val="299"/>
        </w:trPr>
        <w:tc>
          <w:tcPr>
            <w:tcW w:w="675" w:type="dxa"/>
          </w:tcPr>
          <w:p w14:paraId="3667B35F" w14:textId="77777777" w:rsidR="003816F5" w:rsidRPr="00716CE0" w:rsidRDefault="003816F5" w:rsidP="00174DCC">
            <w:pPr>
              <w:spacing w:before="60" w:after="60" w:line="240" w:lineRule="auto"/>
              <w:ind w:firstLine="0"/>
              <w:jc w:val="center"/>
              <w:rPr>
                <w:sz w:val="24"/>
              </w:rPr>
            </w:pPr>
            <w:r w:rsidRPr="00716CE0">
              <w:rPr>
                <w:sz w:val="24"/>
              </w:rPr>
              <w:t>1</w:t>
            </w:r>
          </w:p>
        </w:tc>
        <w:tc>
          <w:tcPr>
            <w:tcW w:w="5529" w:type="dxa"/>
          </w:tcPr>
          <w:p w14:paraId="4359090C" w14:textId="0BDD34FA" w:rsidR="003816F5" w:rsidRPr="00716CE0" w:rsidRDefault="003816F5" w:rsidP="00174DCC">
            <w:pPr>
              <w:spacing w:line="240" w:lineRule="auto"/>
              <w:ind w:firstLine="0"/>
              <w:rPr>
                <w:sz w:val="24"/>
                <w:szCs w:val="24"/>
              </w:rPr>
            </w:pPr>
            <w:r w:rsidRPr="00716CE0">
              <w:rPr>
                <w:sz w:val="24"/>
                <w:szCs w:val="24"/>
              </w:rPr>
              <w:t xml:space="preserve">Визначення та </w:t>
            </w:r>
            <w:proofErr w:type="spellStart"/>
            <w:r w:rsidRPr="00716CE0">
              <w:rPr>
                <w:sz w:val="24"/>
                <w:szCs w:val="24"/>
              </w:rPr>
              <w:t>обгрунтуван</w:t>
            </w:r>
            <w:r w:rsidR="00A7047E">
              <w:rPr>
                <w:sz w:val="24"/>
                <w:szCs w:val="24"/>
              </w:rPr>
              <w:t>н</w:t>
            </w:r>
            <w:r w:rsidRPr="00716CE0">
              <w:rPr>
                <w:sz w:val="24"/>
                <w:szCs w:val="24"/>
              </w:rPr>
              <w:t>я</w:t>
            </w:r>
            <w:proofErr w:type="spellEnd"/>
            <w:r w:rsidRPr="00716CE0">
              <w:rPr>
                <w:sz w:val="24"/>
                <w:szCs w:val="24"/>
              </w:rPr>
              <w:t xml:space="preserve"> теми роботи </w:t>
            </w:r>
          </w:p>
        </w:tc>
        <w:tc>
          <w:tcPr>
            <w:tcW w:w="2126" w:type="dxa"/>
          </w:tcPr>
          <w:p w14:paraId="49BCDA6A" w14:textId="3C77B661" w:rsidR="003816F5" w:rsidRPr="00D91481" w:rsidRDefault="00717F04" w:rsidP="00C575FB">
            <w:pPr>
              <w:spacing w:before="60" w:after="60" w:line="240" w:lineRule="auto"/>
              <w:ind w:firstLine="0"/>
              <w:jc w:val="center"/>
              <w:rPr>
                <w:color w:val="FF0000"/>
                <w:sz w:val="24"/>
              </w:rPr>
            </w:pPr>
            <w:r>
              <w:rPr>
                <w:sz w:val="24"/>
              </w:rPr>
              <w:t>17</w:t>
            </w:r>
            <w:r w:rsidR="003816F5" w:rsidRPr="00D91481">
              <w:rPr>
                <w:sz w:val="24"/>
              </w:rPr>
              <w:t>.0</w:t>
            </w:r>
            <w:r>
              <w:rPr>
                <w:sz w:val="24"/>
              </w:rPr>
              <w:t>3</w:t>
            </w:r>
            <w:r w:rsidR="003816F5" w:rsidRPr="00D91481">
              <w:rPr>
                <w:sz w:val="24"/>
              </w:rPr>
              <w:t>.</w:t>
            </w:r>
            <w:r w:rsidR="00AF3A53" w:rsidRPr="00D91481">
              <w:rPr>
                <w:sz w:val="24"/>
              </w:rPr>
              <w:t>202</w:t>
            </w:r>
            <w:r w:rsidR="00C575FB">
              <w:rPr>
                <w:sz w:val="24"/>
              </w:rPr>
              <w:t>6</w:t>
            </w:r>
          </w:p>
        </w:tc>
        <w:tc>
          <w:tcPr>
            <w:tcW w:w="1276" w:type="dxa"/>
            <w:vAlign w:val="center"/>
          </w:tcPr>
          <w:p w14:paraId="6D13F22A" w14:textId="77777777" w:rsidR="003816F5" w:rsidRPr="00716CE0" w:rsidRDefault="003816F5" w:rsidP="00174DCC">
            <w:pPr>
              <w:spacing w:before="60" w:after="60" w:line="240" w:lineRule="auto"/>
              <w:ind w:firstLine="0"/>
              <w:jc w:val="center"/>
              <w:rPr>
                <w:sz w:val="24"/>
              </w:rPr>
            </w:pPr>
            <w:r w:rsidRPr="00716CE0">
              <w:rPr>
                <w:sz w:val="24"/>
              </w:rPr>
              <w:t>виконано</w:t>
            </w:r>
          </w:p>
        </w:tc>
      </w:tr>
      <w:tr w:rsidR="003816F5" w:rsidRPr="00716CE0" w14:paraId="506DBE2F" w14:textId="77777777" w:rsidTr="005E5D0C">
        <w:trPr>
          <w:trHeight w:val="390"/>
        </w:trPr>
        <w:tc>
          <w:tcPr>
            <w:tcW w:w="675" w:type="dxa"/>
          </w:tcPr>
          <w:p w14:paraId="3AE07E41" w14:textId="77777777" w:rsidR="003816F5" w:rsidRPr="00716CE0" w:rsidRDefault="003816F5" w:rsidP="00174DCC">
            <w:pPr>
              <w:spacing w:before="60" w:after="60" w:line="240" w:lineRule="auto"/>
              <w:ind w:firstLine="0"/>
              <w:jc w:val="center"/>
              <w:rPr>
                <w:sz w:val="24"/>
              </w:rPr>
            </w:pPr>
            <w:bookmarkStart w:id="23" w:name="_Hlk100139442"/>
            <w:r w:rsidRPr="00716CE0">
              <w:rPr>
                <w:sz w:val="24"/>
              </w:rPr>
              <w:t>2</w:t>
            </w:r>
          </w:p>
        </w:tc>
        <w:tc>
          <w:tcPr>
            <w:tcW w:w="5529" w:type="dxa"/>
          </w:tcPr>
          <w:p w14:paraId="5158458D" w14:textId="77777777" w:rsidR="003816F5" w:rsidRPr="00716CE0" w:rsidRDefault="003816F5" w:rsidP="00174DCC">
            <w:pPr>
              <w:spacing w:line="240" w:lineRule="auto"/>
              <w:ind w:firstLine="0"/>
              <w:rPr>
                <w:sz w:val="24"/>
                <w:szCs w:val="24"/>
              </w:rPr>
            </w:pPr>
            <w:r w:rsidRPr="00716CE0">
              <w:rPr>
                <w:sz w:val="24"/>
                <w:szCs w:val="24"/>
              </w:rPr>
              <w:t xml:space="preserve">Огляд існуючих концепцій, рішень та сервісів в даній області  </w:t>
            </w:r>
          </w:p>
        </w:tc>
        <w:tc>
          <w:tcPr>
            <w:tcW w:w="2126" w:type="dxa"/>
          </w:tcPr>
          <w:p w14:paraId="42710611" w14:textId="26A6D541" w:rsidR="003816F5" w:rsidRPr="00D91481" w:rsidRDefault="00717F04" w:rsidP="00C575FB">
            <w:pPr>
              <w:spacing w:before="60" w:after="60" w:line="240" w:lineRule="auto"/>
              <w:ind w:firstLine="0"/>
              <w:jc w:val="center"/>
              <w:rPr>
                <w:color w:val="FF0000"/>
                <w:sz w:val="24"/>
              </w:rPr>
            </w:pPr>
            <w:r>
              <w:rPr>
                <w:sz w:val="24"/>
              </w:rPr>
              <w:t>21</w:t>
            </w:r>
            <w:r w:rsidR="003816F5" w:rsidRPr="00D91481">
              <w:rPr>
                <w:sz w:val="24"/>
              </w:rPr>
              <w:t>.0</w:t>
            </w:r>
            <w:r w:rsidR="00D91481" w:rsidRPr="00D91481">
              <w:rPr>
                <w:sz w:val="24"/>
              </w:rPr>
              <w:t>4</w:t>
            </w:r>
            <w:r w:rsidR="003816F5" w:rsidRPr="00D91481">
              <w:rPr>
                <w:sz w:val="24"/>
              </w:rPr>
              <w:t>.</w:t>
            </w:r>
            <w:r w:rsidR="00AF3A53" w:rsidRPr="00D91481">
              <w:rPr>
                <w:sz w:val="24"/>
              </w:rPr>
              <w:t>202</w:t>
            </w:r>
            <w:r w:rsidR="00C575FB">
              <w:rPr>
                <w:sz w:val="24"/>
              </w:rPr>
              <w:t>6</w:t>
            </w:r>
          </w:p>
        </w:tc>
        <w:tc>
          <w:tcPr>
            <w:tcW w:w="1276" w:type="dxa"/>
            <w:vAlign w:val="center"/>
          </w:tcPr>
          <w:p w14:paraId="05029DD6"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530910DF" w14:textId="77777777" w:rsidTr="005E5D0C">
        <w:tc>
          <w:tcPr>
            <w:tcW w:w="675" w:type="dxa"/>
          </w:tcPr>
          <w:p w14:paraId="1D25E7B2" w14:textId="77777777" w:rsidR="003816F5" w:rsidRPr="00716CE0" w:rsidRDefault="003816F5" w:rsidP="00174DCC">
            <w:pPr>
              <w:spacing w:before="60" w:after="60" w:line="240" w:lineRule="auto"/>
              <w:ind w:firstLine="0"/>
              <w:jc w:val="center"/>
              <w:rPr>
                <w:sz w:val="24"/>
              </w:rPr>
            </w:pPr>
            <w:r w:rsidRPr="00716CE0">
              <w:rPr>
                <w:sz w:val="24"/>
              </w:rPr>
              <w:t>3</w:t>
            </w:r>
          </w:p>
        </w:tc>
        <w:tc>
          <w:tcPr>
            <w:tcW w:w="5529" w:type="dxa"/>
          </w:tcPr>
          <w:p w14:paraId="52364A3D" w14:textId="77777777" w:rsidR="003816F5" w:rsidRPr="00716CE0" w:rsidRDefault="003816F5" w:rsidP="00174DCC">
            <w:pPr>
              <w:spacing w:line="240" w:lineRule="auto"/>
              <w:ind w:firstLine="0"/>
              <w:rPr>
                <w:sz w:val="24"/>
                <w:szCs w:val="24"/>
              </w:rPr>
            </w:pPr>
            <w:r w:rsidRPr="00716CE0">
              <w:rPr>
                <w:sz w:val="24"/>
                <w:szCs w:val="24"/>
              </w:rPr>
              <w:t xml:space="preserve">Побудова моделі або алгоритму власного рішення                                                      </w:t>
            </w:r>
          </w:p>
        </w:tc>
        <w:tc>
          <w:tcPr>
            <w:tcW w:w="2126" w:type="dxa"/>
          </w:tcPr>
          <w:p w14:paraId="07CAF74E" w14:textId="39F0235A" w:rsidR="003816F5" w:rsidRPr="00D91481" w:rsidRDefault="00717F04" w:rsidP="00C575FB">
            <w:pPr>
              <w:spacing w:before="60" w:after="60" w:line="240" w:lineRule="auto"/>
              <w:ind w:firstLine="0"/>
              <w:jc w:val="center"/>
              <w:rPr>
                <w:color w:val="FF0000"/>
                <w:sz w:val="24"/>
              </w:rPr>
            </w:pPr>
            <w:r>
              <w:rPr>
                <w:sz w:val="24"/>
              </w:rPr>
              <w:t>01</w:t>
            </w:r>
            <w:r w:rsidR="003816F5" w:rsidRPr="00D91481">
              <w:rPr>
                <w:sz w:val="24"/>
              </w:rPr>
              <w:t>.0</w:t>
            </w:r>
            <w:r w:rsidR="00D91481" w:rsidRPr="00D91481">
              <w:rPr>
                <w:sz w:val="24"/>
              </w:rPr>
              <w:t>5</w:t>
            </w:r>
            <w:r w:rsidR="003816F5" w:rsidRPr="00D91481">
              <w:rPr>
                <w:sz w:val="24"/>
              </w:rPr>
              <w:t>.</w:t>
            </w:r>
            <w:r w:rsidR="00AF3A53" w:rsidRPr="00D91481">
              <w:rPr>
                <w:sz w:val="24"/>
              </w:rPr>
              <w:t>202</w:t>
            </w:r>
            <w:r w:rsidR="00C575FB">
              <w:rPr>
                <w:sz w:val="24"/>
              </w:rPr>
              <w:t>6</w:t>
            </w:r>
          </w:p>
        </w:tc>
        <w:tc>
          <w:tcPr>
            <w:tcW w:w="1276" w:type="dxa"/>
            <w:vAlign w:val="center"/>
          </w:tcPr>
          <w:p w14:paraId="107E2974" w14:textId="77777777" w:rsidR="003816F5" w:rsidRPr="00716CE0" w:rsidRDefault="003816F5" w:rsidP="00174DCC">
            <w:pPr>
              <w:spacing w:before="60" w:after="60" w:line="240" w:lineRule="auto"/>
              <w:ind w:firstLine="0"/>
              <w:jc w:val="center"/>
            </w:pPr>
            <w:r w:rsidRPr="00716CE0">
              <w:rPr>
                <w:sz w:val="24"/>
              </w:rPr>
              <w:t>виконано</w:t>
            </w:r>
          </w:p>
        </w:tc>
      </w:tr>
      <w:tr w:rsidR="003816F5" w:rsidRPr="00716CE0" w14:paraId="48BFA07E" w14:textId="77777777" w:rsidTr="005E5D0C">
        <w:tc>
          <w:tcPr>
            <w:tcW w:w="675" w:type="dxa"/>
          </w:tcPr>
          <w:p w14:paraId="1DD90AAA" w14:textId="77777777" w:rsidR="003816F5" w:rsidRPr="00716CE0" w:rsidRDefault="003816F5" w:rsidP="00174DCC">
            <w:pPr>
              <w:spacing w:before="60" w:after="60" w:line="240" w:lineRule="auto"/>
              <w:ind w:firstLine="0"/>
              <w:jc w:val="center"/>
              <w:rPr>
                <w:sz w:val="24"/>
              </w:rPr>
            </w:pPr>
            <w:r w:rsidRPr="00716CE0">
              <w:rPr>
                <w:sz w:val="24"/>
              </w:rPr>
              <w:t>4</w:t>
            </w:r>
          </w:p>
        </w:tc>
        <w:tc>
          <w:tcPr>
            <w:tcW w:w="5529" w:type="dxa"/>
          </w:tcPr>
          <w:p w14:paraId="2A7AD275" w14:textId="77777777" w:rsidR="003816F5" w:rsidRPr="00716CE0" w:rsidRDefault="003816F5" w:rsidP="00174DCC">
            <w:pPr>
              <w:spacing w:line="240" w:lineRule="auto"/>
              <w:ind w:firstLine="0"/>
              <w:rPr>
                <w:sz w:val="24"/>
                <w:szCs w:val="24"/>
              </w:rPr>
            </w:pPr>
            <w:r w:rsidRPr="00716CE0">
              <w:rPr>
                <w:sz w:val="24"/>
                <w:szCs w:val="24"/>
              </w:rPr>
              <w:t>Документування реалізації власного оригінального рішення вибраними засобами</w:t>
            </w:r>
          </w:p>
        </w:tc>
        <w:tc>
          <w:tcPr>
            <w:tcW w:w="2126" w:type="dxa"/>
          </w:tcPr>
          <w:p w14:paraId="44E89CE8" w14:textId="3E32B0F6" w:rsidR="003816F5" w:rsidRPr="00D91481" w:rsidRDefault="00D91481" w:rsidP="00C575FB">
            <w:pPr>
              <w:spacing w:before="60" w:after="60" w:line="240" w:lineRule="auto"/>
              <w:ind w:firstLine="0"/>
              <w:jc w:val="center"/>
              <w:rPr>
                <w:color w:val="FF0000"/>
                <w:sz w:val="24"/>
              </w:rPr>
            </w:pPr>
            <w:r w:rsidRPr="00D91481">
              <w:rPr>
                <w:sz w:val="24"/>
              </w:rPr>
              <w:t>21</w:t>
            </w:r>
            <w:r w:rsidR="003816F5" w:rsidRPr="00D91481">
              <w:rPr>
                <w:sz w:val="24"/>
              </w:rPr>
              <w:t>.0</w:t>
            </w:r>
            <w:r w:rsidRPr="00D91481">
              <w:rPr>
                <w:sz w:val="24"/>
              </w:rPr>
              <w:t>5</w:t>
            </w:r>
            <w:r w:rsidR="003816F5" w:rsidRPr="00D91481">
              <w:rPr>
                <w:sz w:val="24"/>
              </w:rPr>
              <w:t>.</w:t>
            </w:r>
            <w:r w:rsidR="00AF3A53" w:rsidRPr="00D91481">
              <w:rPr>
                <w:sz w:val="24"/>
              </w:rPr>
              <w:t>202</w:t>
            </w:r>
            <w:r w:rsidR="00C575FB">
              <w:rPr>
                <w:sz w:val="24"/>
              </w:rPr>
              <w:t>6</w:t>
            </w:r>
          </w:p>
        </w:tc>
        <w:tc>
          <w:tcPr>
            <w:tcW w:w="1276" w:type="dxa"/>
            <w:vAlign w:val="center"/>
          </w:tcPr>
          <w:p w14:paraId="2AD85849" w14:textId="77777777" w:rsidR="003816F5" w:rsidRPr="00716CE0" w:rsidRDefault="003816F5" w:rsidP="00174DCC">
            <w:pPr>
              <w:spacing w:before="60" w:after="60" w:line="240" w:lineRule="auto"/>
              <w:ind w:firstLine="0"/>
              <w:jc w:val="center"/>
            </w:pPr>
            <w:r w:rsidRPr="00716CE0">
              <w:rPr>
                <w:sz w:val="24"/>
              </w:rPr>
              <w:t>виконано</w:t>
            </w:r>
          </w:p>
        </w:tc>
      </w:tr>
      <w:bookmarkEnd w:id="23"/>
      <w:tr w:rsidR="003816F5" w:rsidRPr="00716CE0" w14:paraId="19DEBC5C" w14:textId="77777777" w:rsidTr="005E5D0C">
        <w:tc>
          <w:tcPr>
            <w:tcW w:w="675" w:type="dxa"/>
          </w:tcPr>
          <w:p w14:paraId="7A7CCF8C" w14:textId="77777777" w:rsidR="003816F5" w:rsidRPr="00716CE0" w:rsidRDefault="003816F5" w:rsidP="00174DCC">
            <w:pPr>
              <w:spacing w:before="60" w:after="60" w:line="240" w:lineRule="auto"/>
              <w:ind w:firstLine="0"/>
              <w:jc w:val="center"/>
              <w:rPr>
                <w:sz w:val="24"/>
              </w:rPr>
            </w:pPr>
            <w:r w:rsidRPr="00716CE0">
              <w:rPr>
                <w:sz w:val="24"/>
              </w:rPr>
              <w:t>5</w:t>
            </w:r>
          </w:p>
        </w:tc>
        <w:tc>
          <w:tcPr>
            <w:tcW w:w="5529" w:type="dxa"/>
            <w:vAlign w:val="center"/>
          </w:tcPr>
          <w:p w14:paraId="21331C88" w14:textId="1896BFE6" w:rsidR="003816F5" w:rsidRPr="00716CE0" w:rsidRDefault="003816F5" w:rsidP="00174DCC">
            <w:pPr>
              <w:spacing w:line="240" w:lineRule="auto"/>
              <w:ind w:firstLine="0"/>
              <w:rPr>
                <w:sz w:val="24"/>
                <w:szCs w:val="24"/>
              </w:rPr>
            </w:pPr>
            <w:r w:rsidRPr="00716CE0">
              <w:rPr>
                <w:sz w:val="24"/>
                <w:szCs w:val="24"/>
              </w:rPr>
              <w:t xml:space="preserve">Оформлення пояснювальної записки </w:t>
            </w:r>
            <w:r w:rsidR="00072822">
              <w:rPr>
                <w:sz w:val="24"/>
                <w:szCs w:val="24"/>
              </w:rPr>
              <w:t>бакалаврської</w:t>
            </w:r>
            <w:r w:rsidRPr="00716CE0">
              <w:rPr>
                <w:sz w:val="24"/>
                <w:szCs w:val="24"/>
              </w:rPr>
              <w:t xml:space="preserve"> роботи </w:t>
            </w:r>
          </w:p>
        </w:tc>
        <w:tc>
          <w:tcPr>
            <w:tcW w:w="2126" w:type="dxa"/>
          </w:tcPr>
          <w:p w14:paraId="40DA4BD2" w14:textId="70FE976C" w:rsidR="003816F5" w:rsidRPr="00D91481" w:rsidRDefault="00D91481" w:rsidP="00C575FB">
            <w:pPr>
              <w:spacing w:before="60" w:after="60" w:line="240" w:lineRule="auto"/>
              <w:ind w:firstLine="0"/>
              <w:jc w:val="center"/>
              <w:rPr>
                <w:color w:val="FF0000"/>
                <w:sz w:val="24"/>
              </w:rPr>
            </w:pPr>
            <w:r w:rsidRPr="00D91481">
              <w:rPr>
                <w:sz w:val="24"/>
              </w:rPr>
              <w:t>02</w:t>
            </w:r>
            <w:r w:rsidR="003816F5" w:rsidRPr="00D91481">
              <w:rPr>
                <w:sz w:val="24"/>
              </w:rPr>
              <w:t>.06.</w:t>
            </w:r>
            <w:r w:rsidR="00AF3A53" w:rsidRPr="00D91481">
              <w:rPr>
                <w:sz w:val="24"/>
              </w:rPr>
              <w:t>202</w:t>
            </w:r>
            <w:r w:rsidR="00C575FB">
              <w:rPr>
                <w:sz w:val="24"/>
              </w:rPr>
              <w:t>6</w:t>
            </w:r>
          </w:p>
        </w:tc>
        <w:tc>
          <w:tcPr>
            <w:tcW w:w="1276" w:type="dxa"/>
            <w:vAlign w:val="center"/>
          </w:tcPr>
          <w:p w14:paraId="119B9CE5" w14:textId="77777777" w:rsidR="003816F5" w:rsidRPr="00716CE0" w:rsidRDefault="003816F5" w:rsidP="00174DCC">
            <w:pPr>
              <w:spacing w:before="60" w:after="60" w:line="240" w:lineRule="auto"/>
              <w:ind w:firstLine="0"/>
              <w:jc w:val="center"/>
            </w:pPr>
            <w:r w:rsidRPr="00716CE0">
              <w:rPr>
                <w:sz w:val="24"/>
              </w:rPr>
              <w:t>виконано</w:t>
            </w:r>
          </w:p>
        </w:tc>
      </w:tr>
    </w:tbl>
    <w:p w14:paraId="10ECCD9F" w14:textId="77777777" w:rsidR="003816F5" w:rsidRPr="00716CE0" w:rsidRDefault="003816F5" w:rsidP="00174DCC">
      <w:pPr>
        <w:spacing w:line="240" w:lineRule="auto"/>
        <w:ind w:firstLine="0"/>
      </w:pPr>
    </w:p>
    <w:p w14:paraId="67990914" w14:textId="77777777" w:rsidR="003816F5" w:rsidRPr="00E21884" w:rsidRDefault="003816F5" w:rsidP="00174DCC">
      <w:pPr>
        <w:spacing w:line="240" w:lineRule="auto"/>
        <w:ind w:firstLine="0"/>
        <w:jc w:val="center"/>
        <w:rPr>
          <w:sz w:val="24"/>
          <w:szCs w:val="24"/>
        </w:rPr>
      </w:pPr>
    </w:p>
    <w:p w14:paraId="3AB5C007" w14:textId="2DF3BDD8" w:rsidR="00174DCC"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Pr="00E21884">
        <w:rPr>
          <w:sz w:val="24"/>
          <w:szCs w:val="24"/>
        </w:rPr>
        <w:t xml:space="preserve"> </w:t>
      </w:r>
      <w:r w:rsidR="00E21884">
        <w:rPr>
          <w:sz w:val="24"/>
          <w:szCs w:val="24"/>
        </w:rPr>
        <w:tab/>
      </w:r>
      <w:r w:rsidRPr="00E21884">
        <w:rPr>
          <w:bCs/>
          <w:sz w:val="24"/>
          <w:szCs w:val="24"/>
        </w:rPr>
        <w:t>Студент</w:t>
      </w:r>
      <w:r w:rsidRPr="00E21884">
        <w:rPr>
          <w:sz w:val="24"/>
          <w:szCs w:val="24"/>
        </w:rPr>
        <w:t xml:space="preserve">              </w:t>
      </w:r>
      <w:r w:rsidR="00174DCC" w:rsidRPr="00E21884">
        <w:rPr>
          <w:sz w:val="24"/>
          <w:szCs w:val="24"/>
        </w:rPr>
        <w:t xml:space="preserve">   ___________________</w:t>
      </w:r>
    </w:p>
    <w:p w14:paraId="6994B19E" w14:textId="006C9244" w:rsidR="00174DCC" w:rsidRPr="00E21884" w:rsidRDefault="00174DCC" w:rsidP="00E21884">
      <w:pPr>
        <w:spacing w:line="240" w:lineRule="auto"/>
        <w:ind w:firstLine="0"/>
        <w:rPr>
          <w:sz w:val="24"/>
          <w:szCs w:val="24"/>
        </w:rPr>
      </w:pPr>
      <w:r w:rsidRPr="00E21884">
        <w:rPr>
          <w:sz w:val="24"/>
          <w:szCs w:val="24"/>
        </w:rPr>
        <w:t xml:space="preserve">                                                                                           </w:t>
      </w:r>
      <w:r w:rsidR="00E21884">
        <w:rPr>
          <w:sz w:val="24"/>
          <w:szCs w:val="24"/>
        </w:rPr>
        <w:tab/>
      </w:r>
      <w:r w:rsidR="00E21884">
        <w:rPr>
          <w:sz w:val="24"/>
          <w:szCs w:val="24"/>
        </w:rPr>
        <w:tab/>
      </w:r>
      <w:r w:rsidRPr="00E21884">
        <w:rPr>
          <w:sz w:val="24"/>
          <w:szCs w:val="24"/>
        </w:rPr>
        <w:t xml:space="preserve"> (підпис)</w:t>
      </w:r>
    </w:p>
    <w:p w14:paraId="77CDDCCA" w14:textId="77777777" w:rsidR="003816F5" w:rsidRPr="00E21884" w:rsidRDefault="003816F5" w:rsidP="00E21884">
      <w:pPr>
        <w:spacing w:line="240" w:lineRule="auto"/>
        <w:ind w:firstLine="0"/>
        <w:rPr>
          <w:sz w:val="24"/>
          <w:szCs w:val="24"/>
        </w:rPr>
      </w:pPr>
      <w:r w:rsidRPr="00E21884">
        <w:rPr>
          <w:sz w:val="24"/>
          <w:szCs w:val="24"/>
        </w:rPr>
        <w:t xml:space="preserve">            </w:t>
      </w:r>
    </w:p>
    <w:p w14:paraId="2F9C30E9" w14:textId="7AC6CF19" w:rsidR="003816F5" w:rsidRPr="00E21884" w:rsidRDefault="003816F5" w:rsidP="00E21884">
      <w:pPr>
        <w:spacing w:line="240" w:lineRule="auto"/>
        <w:ind w:firstLine="0"/>
        <w:rPr>
          <w:i/>
          <w:sz w:val="24"/>
          <w:szCs w:val="24"/>
          <w:u w:val="single"/>
        </w:rPr>
      </w:pPr>
      <w:r w:rsidRPr="00E21884">
        <w:rPr>
          <w:sz w:val="24"/>
          <w:szCs w:val="24"/>
        </w:rPr>
        <w:t xml:space="preserve">                                          </w:t>
      </w:r>
      <w:r w:rsidR="00E21884">
        <w:rPr>
          <w:sz w:val="24"/>
          <w:szCs w:val="24"/>
        </w:rPr>
        <w:tab/>
      </w:r>
      <w:r w:rsidR="00E21884">
        <w:rPr>
          <w:sz w:val="24"/>
          <w:szCs w:val="24"/>
        </w:rPr>
        <w:tab/>
      </w:r>
      <w:r w:rsidRPr="00E21884">
        <w:rPr>
          <w:bCs/>
          <w:sz w:val="24"/>
          <w:szCs w:val="24"/>
        </w:rPr>
        <w:t>Керівник</w:t>
      </w:r>
      <w:r w:rsidRPr="00E21884">
        <w:rPr>
          <w:sz w:val="24"/>
          <w:szCs w:val="24"/>
        </w:rPr>
        <w:t xml:space="preserve"> роботи      ___________________</w:t>
      </w:r>
    </w:p>
    <w:p w14:paraId="160D3A7B" w14:textId="4547B53C" w:rsidR="003816F5" w:rsidRPr="00E21884" w:rsidRDefault="003816F5" w:rsidP="00E21884">
      <w:pPr>
        <w:spacing w:line="240" w:lineRule="auto"/>
        <w:ind w:firstLine="0"/>
        <w:rPr>
          <w:sz w:val="24"/>
          <w:szCs w:val="24"/>
        </w:rPr>
      </w:pPr>
      <w:r w:rsidRPr="00E21884">
        <w:rPr>
          <w:sz w:val="24"/>
          <w:szCs w:val="24"/>
        </w:rPr>
        <w:t xml:space="preserve">                                                                                   </w:t>
      </w:r>
      <w:r w:rsidR="00174DCC" w:rsidRPr="00E21884">
        <w:rPr>
          <w:sz w:val="24"/>
          <w:szCs w:val="24"/>
        </w:rPr>
        <w:t xml:space="preserve">         </w:t>
      </w:r>
      <w:r w:rsidR="00E21884">
        <w:rPr>
          <w:sz w:val="24"/>
          <w:szCs w:val="24"/>
        </w:rPr>
        <w:tab/>
      </w:r>
      <w:r w:rsidR="00E21884">
        <w:rPr>
          <w:sz w:val="24"/>
          <w:szCs w:val="24"/>
        </w:rPr>
        <w:tab/>
      </w:r>
      <w:r w:rsidR="00174DCC" w:rsidRPr="00E21884">
        <w:rPr>
          <w:sz w:val="24"/>
          <w:szCs w:val="24"/>
        </w:rPr>
        <w:t xml:space="preserve"> </w:t>
      </w:r>
      <w:r w:rsidRPr="00E21884">
        <w:rPr>
          <w:sz w:val="24"/>
          <w:szCs w:val="24"/>
        </w:rPr>
        <w:t>(підпис)</w:t>
      </w:r>
    </w:p>
    <w:p w14:paraId="14894060" w14:textId="77777777" w:rsidR="003816F5" w:rsidRPr="00716CE0" w:rsidRDefault="003816F5" w:rsidP="007C7150">
      <w:pPr>
        <w:ind w:firstLine="0"/>
      </w:pPr>
    </w:p>
    <w:p w14:paraId="7077657C" w14:textId="77777777" w:rsidR="003816F5" w:rsidRPr="00716CE0" w:rsidRDefault="003816F5" w:rsidP="007C7150">
      <w:pPr>
        <w:ind w:firstLine="0"/>
      </w:pPr>
    </w:p>
    <w:p w14:paraId="18DCA166" w14:textId="77777777" w:rsidR="00900921" w:rsidRDefault="00900921">
      <w:pPr>
        <w:spacing w:line="240" w:lineRule="auto"/>
        <w:ind w:firstLine="0"/>
        <w:jc w:val="left"/>
        <w:rPr>
          <w:b/>
          <w:bCs/>
        </w:rPr>
      </w:pPr>
      <w:r>
        <w:rPr>
          <w:b/>
          <w:bCs/>
        </w:rPr>
        <w:br w:type="page"/>
      </w:r>
    </w:p>
    <w:p w14:paraId="1E0860BE" w14:textId="58E3E8DC" w:rsidR="003816F5" w:rsidRPr="00EC476E" w:rsidRDefault="001D4BC1" w:rsidP="006325D9">
      <w:pPr>
        <w:spacing w:after="240"/>
        <w:jc w:val="center"/>
        <w:rPr>
          <w:b/>
          <w:bCs/>
        </w:rPr>
      </w:pPr>
      <w:r w:rsidRPr="00716CE0">
        <w:rPr>
          <w:b/>
          <w:bCs/>
        </w:rPr>
        <w:lastRenderedPageBreak/>
        <w:t>АНОТАЦІЯ</w:t>
      </w:r>
    </w:p>
    <w:p w14:paraId="095E2E07" w14:textId="0D7D35F6" w:rsidR="007B46AA" w:rsidRPr="007B46AA" w:rsidRDefault="007B46AA" w:rsidP="007B46AA">
      <w:pPr>
        <w:ind w:firstLine="851"/>
        <w:rPr>
          <w:szCs w:val="24"/>
          <w:lang w:eastAsia="uk-UA"/>
        </w:rPr>
      </w:pPr>
      <w:r w:rsidRPr="007B46AA">
        <w:rPr>
          <w:szCs w:val="24"/>
          <w:lang w:eastAsia="uk-UA"/>
        </w:rPr>
        <w:t xml:space="preserve">Дипломна робота містить 76 сторінок, </w:t>
      </w:r>
      <w:r w:rsidR="0067797A">
        <w:rPr>
          <w:szCs w:val="24"/>
          <w:lang w:eastAsia="uk-UA"/>
        </w:rPr>
        <w:t>14</w:t>
      </w:r>
      <w:r w:rsidRPr="007B46AA">
        <w:rPr>
          <w:szCs w:val="24"/>
          <w:lang w:eastAsia="uk-UA"/>
        </w:rPr>
        <w:t xml:space="preserve"> рисунків, 2 таблиці, список використаних джерел із 40 найменувань.</w:t>
      </w:r>
    </w:p>
    <w:p w14:paraId="7D187AA9" w14:textId="449061CD" w:rsidR="007B46AA" w:rsidRPr="007B46AA" w:rsidRDefault="007B46AA" w:rsidP="007B46AA">
      <w:pPr>
        <w:ind w:firstLine="851"/>
        <w:rPr>
          <w:szCs w:val="24"/>
          <w:lang w:eastAsia="uk-UA"/>
        </w:rPr>
      </w:pPr>
      <w:r w:rsidRPr="007B46AA">
        <w:rPr>
          <w:szCs w:val="24"/>
          <w:lang w:eastAsia="uk-UA"/>
        </w:rPr>
        <w:t>Метою роботи є дослідження методів управління конфігураціями програмних систем та аналіз підходів до забезпечення контролю змін, узгодженості версій і підвищення якості програмного забезпечення.</w:t>
      </w:r>
    </w:p>
    <w:p w14:paraId="2F26B2F9" w14:textId="77777777" w:rsidR="007B46AA" w:rsidRPr="007B46AA" w:rsidRDefault="007B46AA" w:rsidP="007B46AA">
      <w:pPr>
        <w:ind w:firstLine="851"/>
        <w:rPr>
          <w:szCs w:val="24"/>
          <w:lang w:eastAsia="uk-UA"/>
        </w:rPr>
      </w:pPr>
      <w:r w:rsidRPr="007B46AA">
        <w:rPr>
          <w:szCs w:val="24"/>
          <w:lang w:eastAsia="uk-UA"/>
        </w:rPr>
        <w:t>Об’єкт дослідження: процеси управління конфігураціями програмного забезпечення.</w:t>
      </w:r>
    </w:p>
    <w:p w14:paraId="7AACC934" w14:textId="77777777" w:rsidR="007B46AA" w:rsidRPr="007B46AA" w:rsidRDefault="007B46AA" w:rsidP="007B46AA">
      <w:pPr>
        <w:ind w:firstLine="851"/>
        <w:rPr>
          <w:szCs w:val="24"/>
          <w:lang w:eastAsia="uk-UA"/>
        </w:rPr>
      </w:pPr>
      <w:r w:rsidRPr="007B46AA">
        <w:rPr>
          <w:szCs w:val="24"/>
          <w:lang w:eastAsia="uk-UA"/>
        </w:rPr>
        <w:t>Предмет дослідження: методи, моделі та інструменти управління конфігураціями програмних систем, зокрема системи контролю версій, моделі конфігураційного управління та підходи до автоматизації процесів розробки.</w:t>
      </w:r>
    </w:p>
    <w:p w14:paraId="51AFCC6C" w14:textId="136107E2" w:rsidR="007B46AA" w:rsidRPr="007B46AA" w:rsidRDefault="007B46AA" w:rsidP="007B46AA">
      <w:pPr>
        <w:ind w:firstLine="851"/>
        <w:rPr>
          <w:szCs w:val="24"/>
          <w:lang w:eastAsia="uk-UA"/>
        </w:rPr>
      </w:pPr>
      <w:r w:rsidRPr="007B46AA">
        <w:rPr>
          <w:szCs w:val="24"/>
          <w:lang w:eastAsia="uk-UA"/>
        </w:rPr>
        <w:t xml:space="preserve">Результати дослідження: проведено аналіз теоретичних основ управління конфігураціями, досліджено історичні передумови розвитку SCM, розглянуто сучасні інструменти та методи </w:t>
      </w:r>
      <w:proofErr w:type="spellStart"/>
      <w:r w:rsidRPr="007B46AA">
        <w:rPr>
          <w:szCs w:val="24"/>
          <w:lang w:eastAsia="uk-UA"/>
        </w:rPr>
        <w:t>версіонування</w:t>
      </w:r>
      <w:proofErr w:type="spellEnd"/>
      <w:r w:rsidRPr="007B46AA">
        <w:rPr>
          <w:szCs w:val="24"/>
          <w:lang w:eastAsia="uk-UA"/>
        </w:rPr>
        <w:t>.</w:t>
      </w:r>
    </w:p>
    <w:p w14:paraId="604220E0" w14:textId="77777777" w:rsidR="007B46AA" w:rsidRPr="007B46AA" w:rsidRDefault="007B46AA" w:rsidP="007B46AA">
      <w:pPr>
        <w:ind w:firstLine="851"/>
        <w:rPr>
          <w:szCs w:val="24"/>
          <w:lang w:eastAsia="uk-UA"/>
        </w:rPr>
      </w:pPr>
      <w:r w:rsidRPr="007B46AA">
        <w:rPr>
          <w:szCs w:val="24"/>
          <w:lang w:eastAsia="uk-UA"/>
        </w:rPr>
        <w:t>У першому розділі розглянуто теоретичні основи управління конфігураціями програмного забезпечення, їх сутність, принципи, історію розвитку та основні функціональні можливості SCM-систем.</w:t>
      </w:r>
    </w:p>
    <w:p w14:paraId="63F422D1" w14:textId="77777777" w:rsidR="007B46AA" w:rsidRPr="007B46AA" w:rsidRDefault="007B46AA" w:rsidP="007B46AA">
      <w:pPr>
        <w:ind w:firstLine="851"/>
        <w:rPr>
          <w:szCs w:val="24"/>
          <w:lang w:eastAsia="uk-UA"/>
        </w:rPr>
      </w:pPr>
      <w:r w:rsidRPr="007B46AA">
        <w:rPr>
          <w:szCs w:val="24"/>
          <w:lang w:eastAsia="uk-UA"/>
        </w:rPr>
        <w:t xml:space="preserve">У другому розділі досліджено методи та інструменти управління конфігураціями, включаючи поняття програмних артефактів, методи </w:t>
      </w:r>
      <w:proofErr w:type="spellStart"/>
      <w:r w:rsidRPr="007B46AA">
        <w:rPr>
          <w:szCs w:val="24"/>
          <w:lang w:eastAsia="uk-UA"/>
        </w:rPr>
        <w:t>версіонування</w:t>
      </w:r>
      <w:proofErr w:type="spellEnd"/>
      <w:r w:rsidRPr="007B46AA">
        <w:rPr>
          <w:szCs w:val="24"/>
          <w:lang w:eastAsia="uk-UA"/>
        </w:rPr>
        <w:t xml:space="preserve"> та моделі конфігураційного управління.</w:t>
      </w:r>
    </w:p>
    <w:p w14:paraId="27E885EB" w14:textId="77D32117" w:rsidR="007B46AA" w:rsidRPr="007B46AA" w:rsidRDefault="007B46AA" w:rsidP="007B46AA">
      <w:pPr>
        <w:ind w:firstLine="851"/>
        <w:rPr>
          <w:szCs w:val="24"/>
          <w:lang w:eastAsia="uk-UA"/>
        </w:rPr>
      </w:pPr>
      <w:r w:rsidRPr="007B46AA">
        <w:rPr>
          <w:szCs w:val="24"/>
          <w:lang w:eastAsia="uk-UA"/>
        </w:rPr>
        <w:t xml:space="preserve">У третьому розділі розглянуто практичні аспекти реалізації SCM, зокрема управління робочими середовищами, взаємодію версій та продуктів, а також оцінку ефективності застосування SCM у процесі розробки </w:t>
      </w:r>
      <w:r>
        <w:rPr>
          <w:szCs w:val="24"/>
          <w:lang w:eastAsia="uk-UA"/>
        </w:rPr>
        <w:t>ПЗ</w:t>
      </w:r>
      <w:r w:rsidRPr="007B46AA">
        <w:rPr>
          <w:szCs w:val="24"/>
          <w:lang w:eastAsia="uk-UA"/>
        </w:rPr>
        <w:t>.</w:t>
      </w:r>
    </w:p>
    <w:p w14:paraId="1E66419E" w14:textId="5BB8ACBA" w:rsidR="007B46AA" w:rsidRPr="007B46AA" w:rsidRDefault="007B46AA" w:rsidP="007B46AA">
      <w:pPr>
        <w:ind w:firstLine="851"/>
        <w:rPr>
          <w:szCs w:val="24"/>
          <w:lang w:eastAsia="uk-UA"/>
        </w:rPr>
      </w:pPr>
      <w:r w:rsidRPr="007B46AA">
        <w:rPr>
          <w:szCs w:val="24"/>
          <w:lang w:eastAsia="uk-UA"/>
        </w:rPr>
        <w:t>Висновок: застосування сучасних методів управління конфігураціями дозволяє забезпечити цілісність прог</w:t>
      </w:r>
      <w:r>
        <w:rPr>
          <w:szCs w:val="24"/>
          <w:lang w:eastAsia="uk-UA"/>
        </w:rPr>
        <w:t xml:space="preserve">рамного забезпечення </w:t>
      </w:r>
      <w:r w:rsidRPr="007B46AA">
        <w:rPr>
          <w:szCs w:val="24"/>
          <w:lang w:eastAsia="uk-UA"/>
        </w:rPr>
        <w:t>, зменшити кількість помилок і спростити процес супроводу та розвитку програмних систем.</w:t>
      </w:r>
    </w:p>
    <w:p w14:paraId="53F01B8B" w14:textId="77777777" w:rsidR="007B46AA" w:rsidRPr="007B46AA" w:rsidRDefault="007B46AA" w:rsidP="007B46AA">
      <w:pPr>
        <w:ind w:firstLine="851"/>
        <w:rPr>
          <w:szCs w:val="24"/>
          <w:lang w:eastAsia="uk-UA"/>
        </w:rPr>
      </w:pPr>
      <w:r w:rsidRPr="007B46AA">
        <w:rPr>
          <w:b/>
          <w:bCs/>
          <w:szCs w:val="24"/>
          <w:lang w:eastAsia="uk-UA"/>
        </w:rPr>
        <w:t>КЛЮЧОВІ СЛОВА:</w:t>
      </w:r>
      <w:r w:rsidRPr="007B46AA">
        <w:rPr>
          <w:szCs w:val="24"/>
          <w:lang w:eastAsia="uk-UA"/>
        </w:rPr>
        <w:t xml:space="preserve"> SCM, УПРАВЛІННЯ КОНФІГУРАЦІЯМИ, КОНТРОЛЬ ВЕРСІЙ, GIT, CI/CD, DEVOPS, ПРОГРАМНІ АРТЕФАКТИ, АВТОМАТИЗАЦІЯ РОЗРОБКИ.</w:t>
      </w:r>
    </w:p>
    <w:p w14:paraId="05220979" w14:textId="36E64091" w:rsidR="001D4BC1" w:rsidRPr="006325D9" w:rsidRDefault="001D4BC1" w:rsidP="006325D9">
      <w:pPr>
        <w:spacing w:after="240"/>
        <w:ind w:firstLine="0"/>
        <w:jc w:val="center"/>
        <w:rPr>
          <w:b/>
          <w:bCs/>
          <w:color w:val="FF0000"/>
          <w:lang w:val="en-US"/>
        </w:rPr>
      </w:pPr>
      <w:r w:rsidRPr="00716CE0">
        <w:rPr>
          <w:b/>
          <w:bCs/>
        </w:rPr>
        <w:lastRenderedPageBreak/>
        <w:t>ANNOTATION</w:t>
      </w:r>
    </w:p>
    <w:p w14:paraId="0AC2A07A" w14:textId="6C00A5FD" w:rsidR="00404081" w:rsidRPr="00404081" w:rsidRDefault="00404081" w:rsidP="00404081">
      <w:pPr>
        <w:ind w:firstLine="851"/>
        <w:rPr>
          <w:szCs w:val="24"/>
          <w:lang w:eastAsia="uk-UA"/>
        </w:rPr>
      </w:pP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thesis</w:t>
      </w:r>
      <w:proofErr w:type="spellEnd"/>
      <w:r w:rsidRPr="00404081">
        <w:rPr>
          <w:szCs w:val="24"/>
          <w:lang w:eastAsia="uk-UA"/>
        </w:rPr>
        <w:t xml:space="preserve"> </w:t>
      </w:r>
      <w:proofErr w:type="spellStart"/>
      <w:r w:rsidRPr="00404081">
        <w:rPr>
          <w:szCs w:val="24"/>
          <w:lang w:eastAsia="uk-UA"/>
        </w:rPr>
        <w:t>consists</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76 </w:t>
      </w:r>
      <w:proofErr w:type="spellStart"/>
      <w:r w:rsidRPr="00404081">
        <w:rPr>
          <w:szCs w:val="24"/>
          <w:lang w:eastAsia="uk-UA"/>
        </w:rPr>
        <w:t>pages</w:t>
      </w:r>
      <w:proofErr w:type="spellEnd"/>
      <w:r w:rsidRPr="00404081">
        <w:rPr>
          <w:szCs w:val="24"/>
          <w:lang w:eastAsia="uk-UA"/>
        </w:rPr>
        <w:t xml:space="preserve">, </w:t>
      </w:r>
      <w:r w:rsidR="0067797A">
        <w:rPr>
          <w:szCs w:val="24"/>
          <w:lang w:eastAsia="uk-UA"/>
        </w:rPr>
        <w:t>14</w:t>
      </w:r>
      <w:r w:rsidRPr="00404081">
        <w:rPr>
          <w:szCs w:val="24"/>
          <w:lang w:eastAsia="uk-UA"/>
        </w:rPr>
        <w:t xml:space="preserve"> </w:t>
      </w:r>
      <w:proofErr w:type="spellStart"/>
      <w:r w:rsidRPr="00404081">
        <w:rPr>
          <w:szCs w:val="24"/>
          <w:lang w:eastAsia="uk-UA"/>
        </w:rPr>
        <w:t>figures</w:t>
      </w:r>
      <w:proofErr w:type="spellEnd"/>
      <w:r w:rsidRPr="00404081">
        <w:rPr>
          <w:szCs w:val="24"/>
          <w:lang w:eastAsia="uk-UA"/>
        </w:rPr>
        <w:t xml:space="preserve">, 2 </w:t>
      </w:r>
      <w:proofErr w:type="spellStart"/>
      <w:r w:rsidRPr="00404081">
        <w:rPr>
          <w:szCs w:val="24"/>
          <w:lang w:eastAsia="uk-UA"/>
        </w:rPr>
        <w:t>tables</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a </w:t>
      </w:r>
      <w:proofErr w:type="spellStart"/>
      <w:r w:rsidRPr="00404081">
        <w:rPr>
          <w:szCs w:val="24"/>
          <w:lang w:eastAsia="uk-UA"/>
        </w:rPr>
        <w:t>reference</w:t>
      </w:r>
      <w:proofErr w:type="spellEnd"/>
      <w:r w:rsidRPr="00404081">
        <w:rPr>
          <w:szCs w:val="24"/>
          <w:lang w:eastAsia="uk-UA"/>
        </w:rPr>
        <w:t xml:space="preserve"> </w:t>
      </w:r>
      <w:proofErr w:type="spellStart"/>
      <w:r w:rsidRPr="00404081">
        <w:rPr>
          <w:szCs w:val="24"/>
          <w:lang w:eastAsia="uk-UA"/>
        </w:rPr>
        <w:t>list</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40 </w:t>
      </w:r>
      <w:proofErr w:type="spellStart"/>
      <w:r w:rsidRPr="00404081">
        <w:rPr>
          <w:szCs w:val="24"/>
          <w:lang w:eastAsia="uk-UA"/>
        </w:rPr>
        <w:t>sources</w:t>
      </w:r>
      <w:proofErr w:type="spellEnd"/>
      <w:r w:rsidRPr="00404081">
        <w:rPr>
          <w:szCs w:val="24"/>
          <w:lang w:eastAsia="uk-UA"/>
        </w:rPr>
        <w:t>.</w:t>
      </w:r>
    </w:p>
    <w:p w14:paraId="679329E1" w14:textId="77777777" w:rsidR="00404081" w:rsidRPr="00404081" w:rsidRDefault="00404081" w:rsidP="00404081">
      <w:pPr>
        <w:ind w:firstLine="851"/>
        <w:rPr>
          <w:szCs w:val="24"/>
          <w:lang w:eastAsia="uk-UA"/>
        </w:rPr>
      </w:pP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aim</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w:t>
      </w: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work</w:t>
      </w:r>
      <w:proofErr w:type="spellEnd"/>
      <w:r w:rsidRPr="00404081">
        <w:rPr>
          <w:szCs w:val="24"/>
          <w:lang w:eastAsia="uk-UA"/>
        </w:rPr>
        <w:t xml:space="preserve"> </w:t>
      </w:r>
      <w:proofErr w:type="spellStart"/>
      <w:r w:rsidRPr="00404081">
        <w:rPr>
          <w:szCs w:val="24"/>
          <w:lang w:eastAsia="uk-UA"/>
        </w:rPr>
        <w:t>is</w:t>
      </w:r>
      <w:proofErr w:type="spellEnd"/>
      <w:r w:rsidRPr="00404081">
        <w:rPr>
          <w:szCs w:val="24"/>
          <w:lang w:eastAsia="uk-UA"/>
        </w:rPr>
        <w:t xml:space="preserve"> </w:t>
      </w:r>
      <w:proofErr w:type="spellStart"/>
      <w:r w:rsidRPr="00404081">
        <w:rPr>
          <w:szCs w:val="24"/>
          <w:lang w:eastAsia="uk-UA"/>
        </w:rPr>
        <w:t>to</w:t>
      </w:r>
      <w:proofErr w:type="spellEnd"/>
      <w:r w:rsidRPr="00404081">
        <w:rPr>
          <w:szCs w:val="24"/>
          <w:lang w:eastAsia="uk-UA"/>
        </w:rPr>
        <w:t xml:space="preserve"> </w:t>
      </w:r>
      <w:proofErr w:type="spellStart"/>
      <w:r w:rsidRPr="00404081">
        <w:rPr>
          <w:szCs w:val="24"/>
          <w:lang w:eastAsia="uk-UA"/>
        </w:rPr>
        <w:t>study</w:t>
      </w:r>
      <w:proofErr w:type="spellEnd"/>
      <w:r w:rsidRPr="00404081">
        <w:rPr>
          <w:szCs w:val="24"/>
          <w:lang w:eastAsia="uk-UA"/>
        </w:rPr>
        <w:t xml:space="preserve"> </w:t>
      </w:r>
      <w:proofErr w:type="spellStart"/>
      <w:r w:rsidRPr="00404081">
        <w:rPr>
          <w:szCs w:val="24"/>
          <w:lang w:eastAsia="uk-UA"/>
        </w:rPr>
        <w:t>configuration</w:t>
      </w:r>
      <w:proofErr w:type="spellEnd"/>
      <w:r w:rsidRPr="00404081">
        <w:rPr>
          <w:szCs w:val="24"/>
          <w:lang w:eastAsia="uk-UA"/>
        </w:rPr>
        <w:t xml:space="preserve"> </w:t>
      </w:r>
      <w:proofErr w:type="spellStart"/>
      <w:r w:rsidRPr="00404081">
        <w:rPr>
          <w:szCs w:val="24"/>
          <w:lang w:eastAsia="uk-UA"/>
        </w:rPr>
        <w:t>management</w:t>
      </w:r>
      <w:proofErr w:type="spellEnd"/>
      <w:r w:rsidRPr="00404081">
        <w:rPr>
          <w:szCs w:val="24"/>
          <w:lang w:eastAsia="uk-UA"/>
        </w:rPr>
        <w:t xml:space="preserve"> </w:t>
      </w:r>
      <w:proofErr w:type="spellStart"/>
      <w:r w:rsidRPr="00404081">
        <w:rPr>
          <w:szCs w:val="24"/>
          <w:lang w:eastAsia="uk-UA"/>
        </w:rPr>
        <w:t>methods</w:t>
      </w:r>
      <w:proofErr w:type="spellEnd"/>
      <w:r w:rsidRPr="00404081">
        <w:rPr>
          <w:szCs w:val="24"/>
          <w:lang w:eastAsia="uk-UA"/>
        </w:rPr>
        <w:t xml:space="preserve"> </w:t>
      </w:r>
      <w:proofErr w:type="spellStart"/>
      <w:r w:rsidRPr="00404081">
        <w:rPr>
          <w:szCs w:val="24"/>
          <w:lang w:eastAsia="uk-UA"/>
        </w:rPr>
        <w:t>in</w:t>
      </w:r>
      <w:proofErr w:type="spellEnd"/>
      <w:r w:rsidRPr="00404081">
        <w:rPr>
          <w:szCs w:val="24"/>
          <w:lang w:eastAsia="uk-UA"/>
        </w:rPr>
        <w:t xml:space="preserve"> </w:t>
      </w:r>
      <w:proofErr w:type="spellStart"/>
      <w:r w:rsidRPr="00404081">
        <w:rPr>
          <w:szCs w:val="24"/>
          <w:lang w:eastAsia="uk-UA"/>
        </w:rPr>
        <w:t>software</w:t>
      </w:r>
      <w:proofErr w:type="spellEnd"/>
      <w:r w:rsidRPr="00404081">
        <w:rPr>
          <w:szCs w:val="24"/>
          <w:lang w:eastAsia="uk-UA"/>
        </w:rPr>
        <w:t xml:space="preserve"> </w:t>
      </w:r>
      <w:proofErr w:type="spellStart"/>
      <w:r w:rsidRPr="00404081">
        <w:rPr>
          <w:szCs w:val="24"/>
          <w:lang w:eastAsia="uk-UA"/>
        </w:rPr>
        <w:t>systems</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to</w:t>
      </w:r>
      <w:proofErr w:type="spellEnd"/>
      <w:r w:rsidRPr="00404081">
        <w:rPr>
          <w:szCs w:val="24"/>
          <w:lang w:eastAsia="uk-UA"/>
        </w:rPr>
        <w:t xml:space="preserve"> </w:t>
      </w:r>
      <w:proofErr w:type="spellStart"/>
      <w:r w:rsidRPr="00404081">
        <w:rPr>
          <w:szCs w:val="24"/>
          <w:lang w:eastAsia="uk-UA"/>
        </w:rPr>
        <w:t>analyze</w:t>
      </w:r>
      <w:proofErr w:type="spellEnd"/>
      <w:r w:rsidRPr="00404081">
        <w:rPr>
          <w:szCs w:val="24"/>
          <w:lang w:eastAsia="uk-UA"/>
        </w:rPr>
        <w:t xml:space="preserve"> </w:t>
      </w:r>
      <w:proofErr w:type="spellStart"/>
      <w:r w:rsidRPr="00404081">
        <w:rPr>
          <w:szCs w:val="24"/>
          <w:lang w:eastAsia="uk-UA"/>
        </w:rPr>
        <w:t>approaches</w:t>
      </w:r>
      <w:proofErr w:type="spellEnd"/>
      <w:r w:rsidRPr="00404081">
        <w:rPr>
          <w:szCs w:val="24"/>
          <w:lang w:eastAsia="uk-UA"/>
        </w:rPr>
        <w:t xml:space="preserve"> </w:t>
      </w:r>
      <w:proofErr w:type="spellStart"/>
      <w:r w:rsidRPr="00404081">
        <w:rPr>
          <w:szCs w:val="24"/>
          <w:lang w:eastAsia="uk-UA"/>
        </w:rPr>
        <w:t>for</w:t>
      </w:r>
      <w:proofErr w:type="spellEnd"/>
      <w:r w:rsidRPr="00404081">
        <w:rPr>
          <w:szCs w:val="24"/>
          <w:lang w:eastAsia="uk-UA"/>
        </w:rPr>
        <w:t xml:space="preserve"> </w:t>
      </w:r>
      <w:proofErr w:type="spellStart"/>
      <w:r w:rsidRPr="00404081">
        <w:rPr>
          <w:szCs w:val="24"/>
          <w:lang w:eastAsia="uk-UA"/>
        </w:rPr>
        <w:t>ensuring</w:t>
      </w:r>
      <w:proofErr w:type="spellEnd"/>
      <w:r w:rsidRPr="00404081">
        <w:rPr>
          <w:szCs w:val="24"/>
          <w:lang w:eastAsia="uk-UA"/>
        </w:rPr>
        <w:t xml:space="preserve"> </w:t>
      </w:r>
      <w:proofErr w:type="spellStart"/>
      <w:r w:rsidRPr="00404081">
        <w:rPr>
          <w:szCs w:val="24"/>
          <w:lang w:eastAsia="uk-UA"/>
        </w:rPr>
        <w:t>change</w:t>
      </w:r>
      <w:proofErr w:type="spellEnd"/>
      <w:r w:rsidRPr="00404081">
        <w:rPr>
          <w:szCs w:val="24"/>
          <w:lang w:eastAsia="uk-UA"/>
        </w:rPr>
        <w:t xml:space="preserve"> </w:t>
      </w:r>
      <w:proofErr w:type="spellStart"/>
      <w:r w:rsidRPr="00404081">
        <w:rPr>
          <w:szCs w:val="24"/>
          <w:lang w:eastAsia="uk-UA"/>
        </w:rPr>
        <w:t>control</w:t>
      </w:r>
      <w:proofErr w:type="spellEnd"/>
      <w:r w:rsidRPr="00404081">
        <w:rPr>
          <w:szCs w:val="24"/>
          <w:lang w:eastAsia="uk-UA"/>
        </w:rPr>
        <w:t xml:space="preserve">, </w:t>
      </w:r>
      <w:proofErr w:type="spellStart"/>
      <w:r w:rsidRPr="00404081">
        <w:rPr>
          <w:szCs w:val="24"/>
          <w:lang w:eastAsia="uk-UA"/>
        </w:rPr>
        <w:t>version</w:t>
      </w:r>
      <w:proofErr w:type="spellEnd"/>
      <w:r w:rsidRPr="00404081">
        <w:rPr>
          <w:szCs w:val="24"/>
          <w:lang w:eastAsia="uk-UA"/>
        </w:rPr>
        <w:t xml:space="preserve"> </w:t>
      </w:r>
      <w:proofErr w:type="spellStart"/>
      <w:r w:rsidRPr="00404081">
        <w:rPr>
          <w:szCs w:val="24"/>
          <w:lang w:eastAsia="uk-UA"/>
        </w:rPr>
        <w:t>consistency</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improving</w:t>
      </w:r>
      <w:proofErr w:type="spellEnd"/>
      <w:r w:rsidRPr="00404081">
        <w:rPr>
          <w:szCs w:val="24"/>
          <w:lang w:eastAsia="uk-UA"/>
        </w:rPr>
        <w:t xml:space="preserve"> </w:t>
      </w:r>
      <w:proofErr w:type="spellStart"/>
      <w:r w:rsidRPr="00404081">
        <w:rPr>
          <w:szCs w:val="24"/>
          <w:lang w:eastAsia="uk-UA"/>
        </w:rPr>
        <w:t>software</w:t>
      </w:r>
      <w:proofErr w:type="spellEnd"/>
      <w:r w:rsidRPr="00404081">
        <w:rPr>
          <w:szCs w:val="24"/>
          <w:lang w:eastAsia="uk-UA"/>
        </w:rPr>
        <w:t xml:space="preserve"> </w:t>
      </w:r>
      <w:proofErr w:type="spellStart"/>
      <w:r w:rsidRPr="00404081">
        <w:rPr>
          <w:szCs w:val="24"/>
          <w:lang w:eastAsia="uk-UA"/>
        </w:rPr>
        <w:t>quality</w:t>
      </w:r>
      <w:proofErr w:type="spellEnd"/>
      <w:r w:rsidRPr="00404081">
        <w:rPr>
          <w:szCs w:val="24"/>
          <w:lang w:eastAsia="uk-UA"/>
        </w:rPr>
        <w:t xml:space="preserve"> </w:t>
      </w:r>
      <w:proofErr w:type="spellStart"/>
      <w:r w:rsidRPr="00404081">
        <w:rPr>
          <w:szCs w:val="24"/>
          <w:lang w:eastAsia="uk-UA"/>
        </w:rPr>
        <w:t>during</w:t>
      </w:r>
      <w:proofErr w:type="spellEnd"/>
      <w:r w:rsidRPr="00404081">
        <w:rPr>
          <w:szCs w:val="24"/>
          <w:lang w:eastAsia="uk-UA"/>
        </w:rPr>
        <w:t xml:space="preserve"> </w:t>
      </w:r>
      <w:proofErr w:type="spellStart"/>
      <w:r w:rsidRPr="00404081">
        <w:rPr>
          <w:szCs w:val="24"/>
          <w:lang w:eastAsia="uk-UA"/>
        </w:rPr>
        <w:t>development</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maintenance</w:t>
      </w:r>
      <w:proofErr w:type="spellEnd"/>
      <w:r w:rsidRPr="00404081">
        <w:rPr>
          <w:szCs w:val="24"/>
          <w:lang w:eastAsia="uk-UA"/>
        </w:rPr>
        <w:t>.</w:t>
      </w:r>
    </w:p>
    <w:p w14:paraId="13BA9A79" w14:textId="77777777" w:rsidR="00404081" w:rsidRPr="00404081" w:rsidRDefault="00404081" w:rsidP="00404081">
      <w:pPr>
        <w:ind w:firstLine="851"/>
        <w:rPr>
          <w:szCs w:val="24"/>
          <w:lang w:eastAsia="uk-UA"/>
        </w:rPr>
      </w:pPr>
      <w:proofErr w:type="spellStart"/>
      <w:r w:rsidRPr="00404081">
        <w:rPr>
          <w:szCs w:val="24"/>
          <w:lang w:eastAsia="uk-UA"/>
        </w:rPr>
        <w:t>Research</w:t>
      </w:r>
      <w:proofErr w:type="spellEnd"/>
      <w:r w:rsidRPr="00404081">
        <w:rPr>
          <w:szCs w:val="24"/>
          <w:lang w:eastAsia="uk-UA"/>
        </w:rPr>
        <w:t xml:space="preserve"> </w:t>
      </w:r>
      <w:proofErr w:type="spellStart"/>
      <w:r w:rsidRPr="00404081">
        <w:rPr>
          <w:szCs w:val="24"/>
          <w:lang w:eastAsia="uk-UA"/>
        </w:rPr>
        <w:t>object</w:t>
      </w:r>
      <w:proofErr w:type="spellEnd"/>
      <w:r w:rsidRPr="00404081">
        <w:rPr>
          <w:szCs w:val="24"/>
          <w:lang w:eastAsia="uk-UA"/>
        </w:rPr>
        <w:t xml:space="preserve">: </w:t>
      </w:r>
      <w:proofErr w:type="spellStart"/>
      <w:r w:rsidRPr="00404081">
        <w:rPr>
          <w:szCs w:val="24"/>
          <w:lang w:eastAsia="uk-UA"/>
        </w:rPr>
        <w:t>processes</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w:t>
      </w:r>
      <w:proofErr w:type="spellStart"/>
      <w:r w:rsidRPr="00404081">
        <w:rPr>
          <w:szCs w:val="24"/>
          <w:lang w:eastAsia="uk-UA"/>
        </w:rPr>
        <w:t>software</w:t>
      </w:r>
      <w:proofErr w:type="spellEnd"/>
      <w:r w:rsidRPr="00404081">
        <w:rPr>
          <w:szCs w:val="24"/>
          <w:lang w:eastAsia="uk-UA"/>
        </w:rPr>
        <w:t xml:space="preserve"> </w:t>
      </w:r>
      <w:proofErr w:type="spellStart"/>
      <w:r w:rsidRPr="00404081">
        <w:rPr>
          <w:szCs w:val="24"/>
          <w:lang w:eastAsia="uk-UA"/>
        </w:rPr>
        <w:t>configuration</w:t>
      </w:r>
      <w:proofErr w:type="spellEnd"/>
      <w:r w:rsidRPr="00404081">
        <w:rPr>
          <w:szCs w:val="24"/>
          <w:lang w:eastAsia="uk-UA"/>
        </w:rPr>
        <w:t xml:space="preserve"> </w:t>
      </w:r>
      <w:proofErr w:type="spellStart"/>
      <w:r w:rsidRPr="00404081">
        <w:rPr>
          <w:szCs w:val="24"/>
          <w:lang w:eastAsia="uk-UA"/>
        </w:rPr>
        <w:t>management</w:t>
      </w:r>
      <w:proofErr w:type="spellEnd"/>
      <w:r w:rsidRPr="00404081">
        <w:rPr>
          <w:szCs w:val="24"/>
          <w:lang w:eastAsia="uk-UA"/>
        </w:rPr>
        <w:t>.</w:t>
      </w:r>
    </w:p>
    <w:p w14:paraId="78C4BF7D" w14:textId="77777777" w:rsidR="00404081" w:rsidRPr="00404081" w:rsidRDefault="00404081" w:rsidP="00404081">
      <w:pPr>
        <w:ind w:firstLine="851"/>
        <w:rPr>
          <w:szCs w:val="24"/>
          <w:lang w:eastAsia="uk-UA"/>
        </w:rPr>
      </w:pPr>
      <w:proofErr w:type="spellStart"/>
      <w:r w:rsidRPr="00404081">
        <w:rPr>
          <w:szCs w:val="24"/>
          <w:lang w:eastAsia="uk-UA"/>
        </w:rPr>
        <w:t>Research</w:t>
      </w:r>
      <w:proofErr w:type="spellEnd"/>
      <w:r w:rsidRPr="00404081">
        <w:rPr>
          <w:szCs w:val="24"/>
          <w:lang w:eastAsia="uk-UA"/>
        </w:rPr>
        <w:t xml:space="preserve"> </w:t>
      </w:r>
      <w:proofErr w:type="spellStart"/>
      <w:r w:rsidRPr="00404081">
        <w:rPr>
          <w:szCs w:val="24"/>
          <w:lang w:eastAsia="uk-UA"/>
        </w:rPr>
        <w:t>subject</w:t>
      </w:r>
      <w:proofErr w:type="spellEnd"/>
      <w:r w:rsidRPr="00404081">
        <w:rPr>
          <w:szCs w:val="24"/>
          <w:lang w:eastAsia="uk-UA"/>
        </w:rPr>
        <w:t xml:space="preserve">: </w:t>
      </w:r>
      <w:proofErr w:type="spellStart"/>
      <w:r w:rsidRPr="00404081">
        <w:rPr>
          <w:szCs w:val="24"/>
          <w:lang w:eastAsia="uk-UA"/>
        </w:rPr>
        <w:t>methods</w:t>
      </w:r>
      <w:proofErr w:type="spellEnd"/>
      <w:r w:rsidRPr="00404081">
        <w:rPr>
          <w:szCs w:val="24"/>
          <w:lang w:eastAsia="uk-UA"/>
        </w:rPr>
        <w:t xml:space="preserve">, </w:t>
      </w:r>
      <w:proofErr w:type="spellStart"/>
      <w:r w:rsidRPr="00404081">
        <w:rPr>
          <w:szCs w:val="24"/>
          <w:lang w:eastAsia="uk-UA"/>
        </w:rPr>
        <w:t>models</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tools</w:t>
      </w:r>
      <w:proofErr w:type="spellEnd"/>
      <w:r w:rsidRPr="00404081">
        <w:rPr>
          <w:szCs w:val="24"/>
          <w:lang w:eastAsia="uk-UA"/>
        </w:rPr>
        <w:t xml:space="preserve"> </w:t>
      </w:r>
      <w:proofErr w:type="spellStart"/>
      <w:r w:rsidRPr="00404081">
        <w:rPr>
          <w:szCs w:val="24"/>
          <w:lang w:eastAsia="uk-UA"/>
        </w:rPr>
        <w:t>for</w:t>
      </w:r>
      <w:proofErr w:type="spellEnd"/>
      <w:r w:rsidRPr="00404081">
        <w:rPr>
          <w:szCs w:val="24"/>
          <w:lang w:eastAsia="uk-UA"/>
        </w:rPr>
        <w:t xml:space="preserve"> </w:t>
      </w:r>
      <w:proofErr w:type="spellStart"/>
      <w:r w:rsidRPr="00404081">
        <w:rPr>
          <w:szCs w:val="24"/>
          <w:lang w:eastAsia="uk-UA"/>
        </w:rPr>
        <w:t>managing</w:t>
      </w:r>
      <w:proofErr w:type="spellEnd"/>
      <w:r w:rsidRPr="00404081">
        <w:rPr>
          <w:szCs w:val="24"/>
          <w:lang w:eastAsia="uk-UA"/>
        </w:rPr>
        <w:t xml:space="preserve"> </w:t>
      </w:r>
      <w:proofErr w:type="spellStart"/>
      <w:r w:rsidRPr="00404081">
        <w:rPr>
          <w:szCs w:val="24"/>
          <w:lang w:eastAsia="uk-UA"/>
        </w:rPr>
        <w:t>software</w:t>
      </w:r>
      <w:proofErr w:type="spellEnd"/>
      <w:r w:rsidRPr="00404081">
        <w:rPr>
          <w:szCs w:val="24"/>
          <w:lang w:eastAsia="uk-UA"/>
        </w:rPr>
        <w:t xml:space="preserve"> </w:t>
      </w:r>
      <w:proofErr w:type="spellStart"/>
      <w:r w:rsidRPr="00404081">
        <w:rPr>
          <w:szCs w:val="24"/>
          <w:lang w:eastAsia="uk-UA"/>
        </w:rPr>
        <w:t>configurations</w:t>
      </w:r>
      <w:proofErr w:type="spellEnd"/>
      <w:r w:rsidRPr="00404081">
        <w:rPr>
          <w:szCs w:val="24"/>
          <w:lang w:eastAsia="uk-UA"/>
        </w:rPr>
        <w:t xml:space="preserve">, </w:t>
      </w:r>
      <w:proofErr w:type="spellStart"/>
      <w:r w:rsidRPr="00404081">
        <w:rPr>
          <w:szCs w:val="24"/>
          <w:lang w:eastAsia="uk-UA"/>
        </w:rPr>
        <w:t>including</w:t>
      </w:r>
      <w:proofErr w:type="spellEnd"/>
      <w:r w:rsidRPr="00404081">
        <w:rPr>
          <w:szCs w:val="24"/>
          <w:lang w:eastAsia="uk-UA"/>
        </w:rPr>
        <w:t xml:space="preserve"> </w:t>
      </w:r>
      <w:proofErr w:type="spellStart"/>
      <w:r w:rsidRPr="00404081">
        <w:rPr>
          <w:szCs w:val="24"/>
          <w:lang w:eastAsia="uk-UA"/>
        </w:rPr>
        <w:t>version</w:t>
      </w:r>
      <w:proofErr w:type="spellEnd"/>
      <w:r w:rsidRPr="00404081">
        <w:rPr>
          <w:szCs w:val="24"/>
          <w:lang w:eastAsia="uk-UA"/>
        </w:rPr>
        <w:t xml:space="preserve"> </w:t>
      </w:r>
      <w:proofErr w:type="spellStart"/>
      <w:r w:rsidRPr="00404081">
        <w:rPr>
          <w:szCs w:val="24"/>
          <w:lang w:eastAsia="uk-UA"/>
        </w:rPr>
        <w:t>control</w:t>
      </w:r>
      <w:proofErr w:type="spellEnd"/>
      <w:r w:rsidRPr="00404081">
        <w:rPr>
          <w:szCs w:val="24"/>
          <w:lang w:eastAsia="uk-UA"/>
        </w:rPr>
        <w:t xml:space="preserve"> </w:t>
      </w:r>
      <w:proofErr w:type="spellStart"/>
      <w:r w:rsidRPr="00404081">
        <w:rPr>
          <w:szCs w:val="24"/>
          <w:lang w:eastAsia="uk-UA"/>
        </w:rPr>
        <w:t>systems</w:t>
      </w:r>
      <w:proofErr w:type="spellEnd"/>
      <w:r w:rsidRPr="00404081">
        <w:rPr>
          <w:szCs w:val="24"/>
          <w:lang w:eastAsia="uk-UA"/>
        </w:rPr>
        <w:t xml:space="preserve">, </w:t>
      </w:r>
      <w:proofErr w:type="spellStart"/>
      <w:r w:rsidRPr="00404081">
        <w:rPr>
          <w:szCs w:val="24"/>
          <w:lang w:eastAsia="uk-UA"/>
        </w:rPr>
        <w:t>configuration</w:t>
      </w:r>
      <w:proofErr w:type="spellEnd"/>
      <w:r w:rsidRPr="00404081">
        <w:rPr>
          <w:szCs w:val="24"/>
          <w:lang w:eastAsia="uk-UA"/>
        </w:rPr>
        <w:t xml:space="preserve"> </w:t>
      </w:r>
      <w:proofErr w:type="spellStart"/>
      <w:r w:rsidRPr="00404081">
        <w:rPr>
          <w:szCs w:val="24"/>
          <w:lang w:eastAsia="uk-UA"/>
        </w:rPr>
        <w:t>management</w:t>
      </w:r>
      <w:proofErr w:type="spellEnd"/>
      <w:r w:rsidRPr="00404081">
        <w:rPr>
          <w:szCs w:val="24"/>
          <w:lang w:eastAsia="uk-UA"/>
        </w:rPr>
        <w:t xml:space="preserve"> </w:t>
      </w:r>
      <w:proofErr w:type="spellStart"/>
      <w:r w:rsidRPr="00404081">
        <w:rPr>
          <w:szCs w:val="24"/>
          <w:lang w:eastAsia="uk-UA"/>
        </w:rPr>
        <w:t>models</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approaches</w:t>
      </w:r>
      <w:proofErr w:type="spellEnd"/>
      <w:r w:rsidRPr="00404081">
        <w:rPr>
          <w:szCs w:val="24"/>
          <w:lang w:eastAsia="uk-UA"/>
        </w:rPr>
        <w:t xml:space="preserve"> </w:t>
      </w:r>
      <w:proofErr w:type="spellStart"/>
      <w:r w:rsidRPr="00404081">
        <w:rPr>
          <w:szCs w:val="24"/>
          <w:lang w:eastAsia="uk-UA"/>
        </w:rPr>
        <w:t>to</w:t>
      </w:r>
      <w:proofErr w:type="spellEnd"/>
      <w:r w:rsidRPr="00404081">
        <w:rPr>
          <w:szCs w:val="24"/>
          <w:lang w:eastAsia="uk-UA"/>
        </w:rPr>
        <w:t xml:space="preserve"> </w:t>
      </w:r>
      <w:proofErr w:type="spellStart"/>
      <w:r w:rsidRPr="00404081">
        <w:rPr>
          <w:szCs w:val="24"/>
          <w:lang w:eastAsia="uk-UA"/>
        </w:rPr>
        <w:t>automating</w:t>
      </w:r>
      <w:proofErr w:type="spellEnd"/>
      <w:r w:rsidRPr="00404081">
        <w:rPr>
          <w:szCs w:val="24"/>
          <w:lang w:eastAsia="uk-UA"/>
        </w:rPr>
        <w:t xml:space="preserve"> </w:t>
      </w:r>
      <w:proofErr w:type="spellStart"/>
      <w:r w:rsidRPr="00404081">
        <w:rPr>
          <w:szCs w:val="24"/>
          <w:lang w:eastAsia="uk-UA"/>
        </w:rPr>
        <w:t>development</w:t>
      </w:r>
      <w:proofErr w:type="spellEnd"/>
      <w:r w:rsidRPr="00404081">
        <w:rPr>
          <w:szCs w:val="24"/>
          <w:lang w:eastAsia="uk-UA"/>
        </w:rPr>
        <w:t xml:space="preserve"> </w:t>
      </w:r>
      <w:proofErr w:type="spellStart"/>
      <w:r w:rsidRPr="00404081">
        <w:rPr>
          <w:szCs w:val="24"/>
          <w:lang w:eastAsia="uk-UA"/>
        </w:rPr>
        <w:t>processes</w:t>
      </w:r>
      <w:proofErr w:type="spellEnd"/>
      <w:r w:rsidRPr="00404081">
        <w:rPr>
          <w:szCs w:val="24"/>
          <w:lang w:eastAsia="uk-UA"/>
        </w:rPr>
        <w:t>.</w:t>
      </w:r>
    </w:p>
    <w:p w14:paraId="2EF30CB5" w14:textId="77777777" w:rsidR="00404081" w:rsidRPr="00404081" w:rsidRDefault="00404081" w:rsidP="00404081">
      <w:pPr>
        <w:ind w:firstLine="851"/>
        <w:rPr>
          <w:szCs w:val="24"/>
          <w:lang w:eastAsia="uk-UA"/>
        </w:rPr>
      </w:pPr>
      <w:proofErr w:type="spellStart"/>
      <w:r w:rsidRPr="00404081">
        <w:rPr>
          <w:szCs w:val="24"/>
          <w:lang w:eastAsia="uk-UA"/>
        </w:rPr>
        <w:t>Research</w:t>
      </w:r>
      <w:proofErr w:type="spellEnd"/>
      <w:r w:rsidRPr="00404081">
        <w:rPr>
          <w:szCs w:val="24"/>
          <w:lang w:eastAsia="uk-UA"/>
        </w:rPr>
        <w:t xml:space="preserve"> </w:t>
      </w:r>
      <w:proofErr w:type="spellStart"/>
      <w:r w:rsidRPr="00404081">
        <w:rPr>
          <w:szCs w:val="24"/>
          <w:lang w:eastAsia="uk-UA"/>
        </w:rPr>
        <w:t>results</w:t>
      </w:r>
      <w:proofErr w:type="spellEnd"/>
      <w:r w:rsidRPr="00404081">
        <w:rPr>
          <w:szCs w:val="24"/>
          <w:lang w:eastAsia="uk-UA"/>
        </w:rPr>
        <w:t xml:space="preserve">: </w:t>
      </w: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theoretical</w:t>
      </w:r>
      <w:proofErr w:type="spellEnd"/>
      <w:r w:rsidRPr="00404081">
        <w:rPr>
          <w:szCs w:val="24"/>
          <w:lang w:eastAsia="uk-UA"/>
        </w:rPr>
        <w:t xml:space="preserve"> </w:t>
      </w:r>
      <w:proofErr w:type="spellStart"/>
      <w:r w:rsidRPr="00404081">
        <w:rPr>
          <w:szCs w:val="24"/>
          <w:lang w:eastAsia="uk-UA"/>
        </w:rPr>
        <w:t>foundations</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w:t>
      </w:r>
      <w:proofErr w:type="spellStart"/>
      <w:r w:rsidRPr="00404081">
        <w:rPr>
          <w:szCs w:val="24"/>
          <w:lang w:eastAsia="uk-UA"/>
        </w:rPr>
        <w:t>configuration</w:t>
      </w:r>
      <w:proofErr w:type="spellEnd"/>
      <w:r w:rsidRPr="00404081">
        <w:rPr>
          <w:szCs w:val="24"/>
          <w:lang w:eastAsia="uk-UA"/>
        </w:rPr>
        <w:t xml:space="preserve"> </w:t>
      </w:r>
      <w:proofErr w:type="spellStart"/>
      <w:r w:rsidRPr="00404081">
        <w:rPr>
          <w:szCs w:val="24"/>
          <w:lang w:eastAsia="uk-UA"/>
        </w:rPr>
        <w:t>management</w:t>
      </w:r>
      <w:proofErr w:type="spellEnd"/>
      <w:r w:rsidRPr="00404081">
        <w:rPr>
          <w:szCs w:val="24"/>
          <w:lang w:eastAsia="uk-UA"/>
        </w:rPr>
        <w:t xml:space="preserve"> </w:t>
      </w:r>
      <w:proofErr w:type="spellStart"/>
      <w:r w:rsidRPr="00404081">
        <w:rPr>
          <w:szCs w:val="24"/>
          <w:lang w:eastAsia="uk-UA"/>
        </w:rPr>
        <w:t>were</w:t>
      </w:r>
      <w:proofErr w:type="spellEnd"/>
      <w:r w:rsidRPr="00404081">
        <w:rPr>
          <w:szCs w:val="24"/>
          <w:lang w:eastAsia="uk-UA"/>
        </w:rPr>
        <w:t xml:space="preserve"> </w:t>
      </w:r>
      <w:proofErr w:type="spellStart"/>
      <w:r w:rsidRPr="00404081">
        <w:rPr>
          <w:szCs w:val="24"/>
          <w:lang w:eastAsia="uk-UA"/>
        </w:rPr>
        <w:t>analyzed</w:t>
      </w:r>
      <w:proofErr w:type="spellEnd"/>
      <w:r w:rsidRPr="00404081">
        <w:rPr>
          <w:szCs w:val="24"/>
          <w:lang w:eastAsia="uk-UA"/>
        </w:rPr>
        <w:t xml:space="preserve">, </w:t>
      </w: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historical</w:t>
      </w:r>
      <w:proofErr w:type="spellEnd"/>
      <w:r w:rsidRPr="00404081">
        <w:rPr>
          <w:szCs w:val="24"/>
          <w:lang w:eastAsia="uk-UA"/>
        </w:rPr>
        <w:t xml:space="preserve"> </w:t>
      </w:r>
      <w:proofErr w:type="spellStart"/>
      <w:r w:rsidRPr="00404081">
        <w:rPr>
          <w:szCs w:val="24"/>
          <w:lang w:eastAsia="uk-UA"/>
        </w:rPr>
        <w:t>background</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SCM </w:t>
      </w:r>
      <w:proofErr w:type="spellStart"/>
      <w:r w:rsidRPr="00404081">
        <w:rPr>
          <w:szCs w:val="24"/>
          <w:lang w:eastAsia="uk-UA"/>
        </w:rPr>
        <w:t>development</w:t>
      </w:r>
      <w:proofErr w:type="spellEnd"/>
      <w:r w:rsidRPr="00404081">
        <w:rPr>
          <w:szCs w:val="24"/>
          <w:lang w:eastAsia="uk-UA"/>
        </w:rPr>
        <w:t xml:space="preserve"> </w:t>
      </w:r>
      <w:proofErr w:type="spellStart"/>
      <w:r w:rsidRPr="00404081">
        <w:rPr>
          <w:szCs w:val="24"/>
          <w:lang w:eastAsia="uk-UA"/>
        </w:rPr>
        <w:t>was</w:t>
      </w:r>
      <w:proofErr w:type="spellEnd"/>
      <w:r w:rsidRPr="00404081">
        <w:rPr>
          <w:szCs w:val="24"/>
          <w:lang w:eastAsia="uk-UA"/>
        </w:rPr>
        <w:t xml:space="preserve"> </w:t>
      </w:r>
      <w:proofErr w:type="spellStart"/>
      <w:r w:rsidRPr="00404081">
        <w:rPr>
          <w:szCs w:val="24"/>
          <w:lang w:eastAsia="uk-UA"/>
        </w:rPr>
        <w:t>studied</w:t>
      </w:r>
      <w:proofErr w:type="spellEnd"/>
      <w:r w:rsidRPr="00404081">
        <w:rPr>
          <w:szCs w:val="24"/>
          <w:lang w:eastAsia="uk-UA"/>
        </w:rPr>
        <w:t xml:space="preserve">, </w:t>
      </w:r>
      <w:proofErr w:type="spellStart"/>
      <w:r w:rsidRPr="00404081">
        <w:rPr>
          <w:szCs w:val="24"/>
          <w:lang w:eastAsia="uk-UA"/>
        </w:rPr>
        <w:t>modern</w:t>
      </w:r>
      <w:proofErr w:type="spellEnd"/>
      <w:r w:rsidRPr="00404081">
        <w:rPr>
          <w:szCs w:val="24"/>
          <w:lang w:eastAsia="uk-UA"/>
        </w:rPr>
        <w:t xml:space="preserve"> </w:t>
      </w:r>
      <w:proofErr w:type="spellStart"/>
      <w:r w:rsidRPr="00404081">
        <w:rPr>
          <w:szCs w:val="24"/>
          <w:lang w:eastAsia="uk-UA"/>
        </w:rPr>
        <w:t>version</w:t>
      </w:r>
      <w:proofErr w:type="spellEnd"/>
      <w:r w:rsidRPr="00404081">
        <w:rPr>
          <w:szCs w:val="24"/>
          <w:lang w:eastAsia="uk-UA"/>
        </w:rPr>
        <w:t xml:space="preserve"> </w:t>
      </w:r>
      <w:proofErr w:type="spellStart"/>
      <w:r w:rsidRPr="00404081">
        <w:rPr>
          <w:szCs w:val="24"/>
          <w:lang w:eastAsia="uk-UA"/>
        </w:rPr>
        <w:t>control</w:t>
      </w:r>
      <w:proofErr w:type="spellEnd"/>
      <w:r w:rsidRPr="00404081">
        <w:rPr>
          <w:szCs w:val="24"/>
          <w:lang w:eastAsia="uk-UA"/>
        </w:rPr>
        <w:t xml:space="preserve"> </w:t>
      </w:r>
      <w:proofErr w:type="spellStart"/>
      <w:r w:rsidRPr="00404081">
        <w:rPr>
          <w:szCs w:val="24"/>
          <w:lang w:eastAsia="uk-UA"/>
        </w:rPr>
        <w:t>tools</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methods</w:t>
      </w:r>
      <w:proofErr w:type="spellEnd"/>
      <w:r w:rsidRPr="00404081">
        <w:rPr>
          <w:szCs w:val="24"/>
          <w:lang w:eastAsia="uk-UA"/>
        </w:rPr>
        <w:t xml:space="preserve"> </w:t>
      </w:r>
      <w:proofErr w:type="spellStart"/>
      <w:r w:rsidRPr="00404081">
        <w:rPr>
          <w:szCs w:val="24"/>
          <w:lang w:eastAsia="uk-UA"/>
        </w:rPr>
        <w:t>were</w:t>
      </w:r>
      <w:proofErr w:type="spellEnd"/>
      <w:r w:rsidRPr="00404081">
        <w:rPr>
          <w:szCs w:val="24"/>
          <w:lang w:eastAsia="uk-UA"/>
        </w:rPr>
        <w:t xml:space="preserve"> </w:t>
      </w:r>
      <w:proofErr w:type="spellStart"/>
      <w:r w:rsidRPr="00404081">
        <w:rPr>
          <w:szCs w:val="24"/>
          <w:lang w:eastAsia="uk-UA"/>
        </w:rPr>
        <w:t>reviewed</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approaches</w:t>
      </w:r>
      <w:proofErr w:type="spellEnd"/>
      <w:r w:rsidRPr="00404081">
        <w:rPr>
          <w:szCs w:val="24"/>
          <w:lang w:eastAsia="uk-UA"/>
        </w:rPr>
        <w:t xml:space="preserve"> </w:t>
      </w:r>
      <w:proofErr w:type="spellStart"/>
      <w:r w:rsidRPr="00404081">
        <w:rPr>
          <w:szCs w:val="24"/>
          <w:lang w:eastAsia="uk-UA"/>
        </w:rPr>
        <w:t>to</w:t>
      </w:r>
      <w:proofErr w:type="spellEnd"/>
      <w:r w:rsidRPr="00404081">
        <w:rPr>
          <w:szCs w:val="24"/>
          <w:lang w:eastAsia="uk-UA"/>
        </w:rPr>
        <w:t xml:space="preserve"> </w:t>
      </w:r>
      <w:proofErr w:type="spellStart"/>
      <w:r w:rsidRPr="00404081">
        <w:rPr>
          <w:szCs w:val="24"/>
          <w:lang w:eastAsia="uk-UA"/>
        </w:rPr>
        <w:t>organizing</w:t>
      </w:r>
      <w:proofErr w:type="spellEnd"/>
      <w:r w:rsidRPr="00404081">
        <w:rPr>
          <w:szCs w:val="24"/>
          <w:lang w:eastAsia="uk-UA"/>
        </w:rPr>
        <w:t xml:space="preserve"> </w:t>
      </w:r>
      <w:proofErr w:type="spellStart"/>
      <w:r w:rsidRPr="00404081">
        <w:rPr>
          <w:szCs w:val="24"/>
          <w:lang w:eastAsia="uk-UA"/>
        </w:rPr>
        <w:t>working</w:t>
      </w:r>
      <w:proofErr w:type="spellEnd"/>
      <w:r w:rsidRPr="00404081">
        <w:rPr>
          <w:szCs w:val="24"/>
          <w:lang w:eastAsia="uk-UA"/>
        </w:rPr>
        <w:t xml:space="preserve"> </w:t>
      </w:r>
      <w:proofErr w:type="spellStart"/>
      <w:r w:rsidRPr="00404081">
        <w:rPr>
          <w:szCs w:val="24"/>
          <w:lang w:eastAsia="uk-UA"/>
        </w:rPr>
        <w:t>environments</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change</w:t>
      </w:r>
      <w:proofErr w:type="spellEnd"/>
      <w:r w:rsidRPr="00404081">
        <w:rPr>
          <w:szCs w:val="24"/>
          <w:lang w:eastAsia="uk-UA"/>
        </w:rPr>
        <w:t xml:space="preserve"> </w:t>
      </w:r>
      <w:proofErr w:type="spellStart"/>
      <w:r w:rsidRPr="00404081">
        <w:rPr>
          <w:szCs w:val="24"/>
          <w:lang w:eastAsia="uk-UA"/>
        </w:rPr>
        <w:t>control</w:t>
      </w:r>
      <w:proofErr w:type="spellEnd"/>
      <w:r w:rsidRPr="00404081">
        <w:rPr>
          <w:szCs w:val="24"/>
          <w:lang w:eastAsia="uk-UA"/>
        </w:rPr>
        <w:t xml:space="preserve"> </w:t>
      </w:r>
      <w:proofErr w:type="spellStart"/>
      <w:r w:rsidRPr="00404081">
        <w:rPr>
          <w:szCs w:val="24"/>
          <w:lang w:eastAsia="uk-UA"/>
        </w:rPr>
        <w:t>in</w:t>
      </w:r>
      <w:proofErr w:type="spellEnd"/>
      <w:r w:rsidRPr="00404081">
        <w:rPr>
          <w:szCs w:val="24"/>
          <w:lang w:eastAsia="uk-UA"/>
        </w:rPr>
        <w:t xml:space="preserve"> </w:t>
      </w:r>
      <w:proofErr w:type="spellStart"/>
      <w:r w:rsidRPr="00404081">
        <w:rPr>
          <w:szCs w:val="24"/>
          <w:lang w:eastAsia="uk-UA"/>
        </w:rPr>
        <w:t>software</w:t>
      </w:r>
      <w:proofErr w:type="spellEnd"/>
      <w:r w:rsidRPr="00404081">
        <w:rPr>
          <w:szCs w:val="24"/>
          <w:lang w:eastAsia="uk-UA"/>
        </w:rPr>
        <w:t xml:space="preserve"> </w:t>
      </w:r>
      <w:proofErr w:type="spellStart"/>
      <w:r w:rsidRPr="00404081">
        <w:rPr>
          <w:szCs w:val="24"/>
          <w:lang w:eastAsia="uk-UA"/>
        </w:rPr>
        <w:t>systems</w:t>
      </w:r>
      <w:proofErr w:type="spellEnd"/>
      <w:r w:rsidRPr="00404081">
        <w:rPr>
          <w:szCs w:val="24"/>
          <w:lang w:eastAsia="uk-UA"/>
        </w:rPr>
        <w:t xml:space="preserve"> </w:t>
      </w:r>
      <w:proofErr w:type="spellStart"/>
      <w:r w:rsidRPr="00404081">
        <w:rPr>
          <w:szCs w:val="24"/>
          <w:lang w:eastAsia="uk-UA"/>
        </w:rPr>
        <w:t>were</w:t>
      </w:r>
      <w:proofErr w:type="spellEnd"/>
      <w:r w:rsidRPr="00404081">
        <w:rPr>
          <w:szCs w:val="24"/>
          <w:lang w:eastAsia="uk-UA"/>
        </w:rPr>
        <w:t xml:space="preserve"> </w:t>
      </w:r>
      <w:proofErr w:type="spellStart"/>
      <w:r w:rsidRPr="00404081">
        <w:rPr>
          <w:szCs w:val="24"/>
          <w:lang w:eastAsia="uk-UA"/>
        </w:rPr>
        <w:t>examined</w:t>
      </w:r>
      <w:proofErr w:type="spellEnd"/>
      <w:r w:rsidRPr="00404081">
        <w:rPr>
          <w:szCs w:val="24"/>
          <w:lang w:eastAsia="uk-UA"/>
        </w:rPr>
        <w:t>.</w:t>
      </w:r>
    </w:p>
    <w:p w14:paraId="3D3B3D9E" w14:textId="77777777" w:rsidR="00404081" w:rsidRPr="00404081" w:rsidRDefault="00404081" w:rsidP="00404081">
      <w:pPr>
        <w:ind w:firstLine="851"/>
        <w:rPr>
          <w:szCs w:val="24"/>
          <w:lang w:eastAsia="uk-UA"/>
        </w:rPr>
      </w:pP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first</w:t>
      </w:r>
      <w:proofErr w:type="spellEnd"/>
      <w:r w:rsidRPr="00404081">
        <w:rPr>
          <w:szCs w:val="24"/>
          <w:lang w:eastAsia="uk-UA"/>
        </w:rPr>
        <w:t xml:space="preserve"> </w:t>
      </w:r>
      <w:proofErr w:type="spellStart"/>
      <w:r w:rsidRPr="00404081">
        <w:rPr>
          <w:szCs w:val="24"/>
          <w:lang w:eastAsia="uk-UA"/>
        </w:rPr>
        <w:t>section</w:t>
      </w:r>
      <w:proofErr w:type="spellEnd"/>
      <w:r w:rsidRPr="00404081">
        <w:rPr>
          <w:szCs w:val="24"/>
          <w:lang w:eastAsia="uk-UA"/>
        </w:rPr>
        <w:t xml:space="preserve"> </w:t>
      </w:r>
      <w:proofErr w:type="spellStart"/>
      <w:r w:rsidRPr="00404081">
        <w:rPr>
          <w:szCs w:val="24"/>
          <w:lang w:eastAsia="uk-UA"/>
        </w:rPr>
        <w:t>describes</w:t>
      </w:r>
      <w:proofErr w:type="spellEnd"/>
      <w:r w:rsidRPr="00404081">
        <w:rPr>
          <w:szCs w:val="24"/>
          <w:lang w:eastAsia="uk-UA"/>
        </w:rPr>
        <w:t xml:space="preserve"> </w:t>
      </w: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theoretical</w:t>
      </w:r>
      <w:proofErr w:type="spellEnd"/>
      <w:r w:rsidRPr="00404081">
        <w:rPr>
          <w:szCs w:val="24"/>
          <w:lang w:eastAsia="uk-UA"/>
        </w:rPr>
        <w:t xml:space="preserve"> </w:t>
      </w:r>
      <w:proofErr w:type="spellStart"/>
      <w:r w:rsidRPr="00404081">
        <w:rPr>
          <w:szCs w:val="24"/>
          <w:lang w:eastAsia="uk-UA"/>
        </w:rPr>
        <w:t>foundations</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w:t>
      </w:r>
      <w:proofErr w:type="spellStart"/>
      <w:r w:rsidRPr="00404081">
        <w:rPr>
          <w:szCs w:val="24"/>
          <w:lang w:eastAsia="uk-UA"/>
        </w:rPr>
        <w:t>software</w:t>
      </w:r>
      <w:proofErr w:type="spellEnd"/>
      <w:r w:rsidRPr="00404081">
        <w:rPr>
          <w:szCs w:val="24"/>
          <w:lang w:eastAsia="uk-UA"/>
        </w:rPr>
        <w:t xml:space="preserve"> </w:t>
      </w:r>
      <w:proofErr w:type="spellStart"/>
      <w:r w:rsidRPr="00404081">
        <w:rPr>
          <w:szCs w:val="24"/>
          <w:lang w:eastAsia="uk-UA"/>
        </w:rPr>
        <w:t>configuration</w:t>
      </w:r>
      <w:proofErr w:type="spellEnd"/>
      <w:r w:rsidRPr="00404081">
        <w:rPr>
          <w:szCs w:val="24"/>
          <w:lang w:eastAsia="uk-UA"/>
        </w:rPr>
        <w:t xml:space="preserve"> </w:t>
      </w:r>
      <w:proofErr w:type="spellStart"/>
      <w:r w:rsidRPr="00404081">
        <w:rPr>
          <w:szCs w:val="24"/>
          <w:lang w:eastAsia="uk-UA"/>
        </w:rPr>
        <w:t>management</w:t>
      </w:r>
      <w:proofErr w:type="spellEnd"/>
      <w:r w:rsidRPr="00404081">
        <w:rPr>
          <w:szCs w:val="24"/>
          <w:lang w:eastAsia="uk-UA"/>
        </w:rPr>
        <w:t xml:space="preserve">, </w:t>
      </w:r>
      <w:proofErr w:type="spellStart"/>
      <w:r w:rsidRPr="00404081">
        <w:rPr>
          <w:szCs w:val="24"/>
          <w:lang w:eastAsia="uk-UA"/>
        </w:rPr>
        <w:t>including</w:t>
      </w:r>
      <w:proofErr w:type="spellEnd"/>
      <w:r w:rsidRPr="00404081">
        <w:rPr>
          <w:szCs w:val="24"/>
          <w:lang w:eastAsia="uk-UA"/>
        </w:rPr>
        <w:t xml:space="preserve"> </w:t>
      </w:r>
      <w:proofErr w:type="spellStart"/>
      <w:r w:rsidRPr="00404081">
        <w:rPr>
          <w:szCs w:val="24"/>
          <w:lang w:eastAsia="uk-UA"/>
        </w:rPr>
        <w:t>its</w:t>
      </w:r>
      <w:proofErr w:type="spellEnd"/>
      <w:r w:rsidRPr="00404081">
        <w:rPr>
          <w:szCs w:val="24"/>
          <w:lang w:eastAsia="uk-UA"/>
        </w:rPr>
        <w:t xml:space="preserve"> </w:t>
      </w:r>
      <w:proofErr w:type="spellStart"/>
      <w:r w:rsidRPr="00404081">
        <w:rPr>
          <w:szCs w:val="24"/>
          <w:lang w:eastAsia="uk-UA"/>
        </w:rPr>
        <w:t>concepts</w:t>
      </w:r>
      <w:proofErr w:type="spellEnd"/>
      <w:r w:rsidRPr="00404081">
        <w:rPr>
          <w:szCs w:val="24"/>
          <w:lang w:eastAsia="uk-UA"/>
        </w:rPr>
        <w:t xml:space="preserve">, </w:t>
      </w:r>
      <w:proofErr w:type="spellStart"/>
      <w:r w:rsidRPr="00404081">
        <w:rPr>
          <w:szCs w:val="24"/>
          <w:lang w:eastAsia="uk-UA"/>
        </w:rPr>
        <w:t>principles</w:t>
      </w:r>
      <w:proofErr w:type="spellEnd"/>
      <w:r w:rsidRPr="00404081">
        <w:rPr>
          <w:szCs w:val="24"/>
          <w:lang w:eastAsia="uk-UA"/>
        </w:rPr>
        <w:t xml:space="preserve">, </w:t>
      </w:r>
      <w:proofErr w:type="spellStart"/>
      <w:r w:rsidRPr="00404081">
        <w:rPr>
          <w:szCs w:val="24"/>
          <w:lang w:eastAsia="uk-UA"/>
        </w:rPr>
        <w:t>historical</w:t>
      </w:r>
      <w:proofErr w:type="spellEnd"/>
      <w:r w:rsidRPr="00404081">
        <w:rPr>
          <w:szCs w:val="24"/>
          <w:lang w:eastAsia="uk-UA"/>
        </w:rPr>
        <w:t xml:space="preserve"> </w:t>
      </w:r>
      <w:proofErr w:type="spellStart"/>
      <w:r w:rsidRPr="00404081">
        <w:rPr>
          <w:szCs w:val="24"/>
          <w:lang w:eastAsia="uk-UA"/>
        </w:rPr>
        <w:t>evolution</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core</w:t>
      </w:r>
      <w:proofErr w:type="spellEnd"/>
      <w:r w:rsidRPr="00404081">
        <w:rPr>
          <w:szCs w:val="24"/>
          <w:lang w:eastAsia="uk-UA"/>
        </w:rPr>
        <w:t xml:space="preserve"> </w:t>
      </w:r>
      <w:proofErr w:type="spellStart"/>
      <w:r w:rsidRPr="00404081">
        <w:rPr>
          <w:szCs w:val="24"/>
          <w:lang w:eastAsia="uk-UA"/>
        </w:rPr>
        <w:t>functionality</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SCM </w:t>
      </w:r>
      <w:proofErr w:type="spellStart"/>
      <w:r w:rsidRPr="00404081">
        <w:rPr>
          <w:szCs w:val="24"/>
          <w:lang w:eastAsia="uk-UA"/>
        </w:rPr>
        <w:t>systems</w:t>
      </w:r>
      <w:proofErr w:type="spellEnd"/>
      <w:r w:rsidRPr="00404081">
        <w:rPr>
          <w:szCs w:val="24"/>
          <w:lang w:eastAsia="uk-UA"/>
        </w:rPr>
        <w:t>.</w:t>
      </w:r>
    </w:p>
    <w:p w14:paraId="24B7A347" w14:textId="77777777" w:rsidR="00404081" w:rsidRPr="00404081" w:rsidRDefault="00404081" w:rsidP="00404081">
      <w:pPr>
        <w:ind w:firstLine="851"/>
        <w:rPr>
          <w:szCs w:val="24"/>
          <w:lang w:eastAsia="uk-UA"/>
        </w:rPr>
      </w:pP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second</w:t>
      </w:r>
      <w:proofErr w:type="spellEnd"/>
      <w:r w:rsidRPr="00404081">
        <w:rPr>
          <w:szCs w:val="24"/>
          <w:lang w:eastAsia="uk-UA"/>
        </w:rPr>
        <w:t xml:space="preserve"> </w:t>
      </w:r>
      <w:proofErr w:type="spellStart"/>
      <w:r w:rsidRPr="00404081">
        <w:rPr>
          <w:szCs w:val="24"/>
          <w:lang w:eastAsia="uk-UA"/>
        </w:rPr>
        <w:t>section</w:t>
      </w:r>
      <w:proofErr w:type="spellEnd"/>
      <w:r w:rsidRPr="00404081">
        <w:rPr>
          <w:szCs w:val="24"/>
          <w:lang w:eastAsia="uk-UA"/>
        </w:rPr>
        <w:t xml:space="preserve"> </w:t>
      </w:r>
      <w:proofErr w:type="spellStart"/>
      <w:r w:rsidRPr="00404081">
        <w:rPr>
          <w:szCs w:val="24"/>
          <w:lang w:eastAsia="uk-UA"/>
        </w:rPr>
        <w:t>analyzes</w:t>
      </w:r>
      <w:proofErr w:type="spellEnd"/>
      <w:r w:rsidRPr="00404081">
        <w:rPr>
          <w:szCs w:val="24"/>
          <w:lang w:eastAsia="uk-UA"/>
        </w:rPr>
        <w:t xml:space="preserve"> </w:t>
      </w:r>
      <w:proofErr w:type="spellStart"/>
      <w:r w:rsidRPr="00404081">
        <w:rPr>
          <w:szCs w:val="24"/>
          <w:lang w:eastAsia="uk-UA"/>
        </w:rPr>
        <w:t>methods</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tools</w:t>
      </w:r>
      <w:proofErr w:type="spellEnd"/>
      <w:r w:rsidRPr="00404081">
        <w:rPr>
          <w:szCs w:val="24"/>
          <w:lang w:eastAsia="uk-UA"/>
        </w:rPr>
        <w:t xml:space="preserve"> </w:t>
      </w:r>
      <w:proofErr w:type="spellStart"/>
      <w:r w:rsidRPr="00404081">
        <w:rPr>
          <w:szCs w:val="24"/>
          <w:lang w:eastAsia="uk-UA"/>
        </w:rPr>
        <w:t>for</w:t>
      </w:r>
      <w:proofErr w:type="spellEnd"/>
      <w:r w:rsidRPr="00404081">
        <w:rPr>
          <w:szCs w:val="24"/>
          <w:lang w:eastAsia="uk-UA"/>
        </w:rPr>
        <w:t xml:space="preserve"> </w:t>
      </w:r>
      <w:proofErr w:type="spellStart"/>
      <w:r w:rsidRPr="00404081">
        <w:rPr>
          <w:szCs w:val="24"/>
          <w:lang w:eastAsia="uk-UA"/>
        </w:rPr>
        <w:t>configuration</w:t>
      </w:r>
      <w:proofErr w:type="spellEnd"/>
      <w:r w:rsidRPr="00404081">
        <w:rPr>
          <w:szCs w:val="24"/>
          <w:lang w:eastAsia="uk-UA"/>
        </w:rPr>
        <w:t xml:space="preserve"> </w:t>
      </w:r>
      <w:proofErr w:type="spellStart"/>
      <w:r w:rsidRPr="00404081">
        <w:rPr>
          <w:szCs w:val="24"/>
          <w:lang w:eastAsia="uk-UA"/>
        </w:rPr>
        <w:t>management</w:t>
      </w:r>
      <w:proofErr w:type="spellEnd"/>
      <w:r w:rsidRPr="00404081">
        <w:rPr>
          <w:szCs w:val="24"/>
          <w:lang w:eastAsia="uk-UA"/>
        </w:rPr>
        <w:t xml:space="preserve">, </w:t>
      </w:r>
      <w:proofErr w:type="spellStart"/>
      <w:r w:rsidRPr="00404081">
        <w:rPr>
          <w:szCs w:val="24"/>
          <w:lang w:eastAsia="uk-UA"/>
        </w:rPr>
        <w:t>including</w:t>
      </w:r>
      <w:proofErr w:type="spellEnd"/>
      <w:r w:rsidRPr="00404081">
        <w:rPr>
          <w:szCs w:val="24"/>
          <w:lang w:eastAsia="uk-UA"/>
        </w:rPr>
        <w:t xml:space="preserve"> </w:t>
      </w:r>
      <w:proofErr w:type="spellStart"/>
      <w:r w:rsidRPr="00404081">
        <w:rPr>
          <w:szCs w:val="24"/>
          <w:lang w:eastAsia="uk-UA"/>
        </w:rPr>
        <w:t>software</w:t>
      </w:r>
      <w:proofErr w:type="spellEnd"/>
      <w:r w:rsidRPr="00404081">
        <w:rPr>
          <w:szCs w:val="24"/>
          <w:lang w:eastAsia="uk-UA"/>
        </w:rPr>
        <w:t xml:space="preserve"> </w:t>
      </w:r>
      <w:proofErr w:type="spellStart"/>
      <w:r w:rsidRPr="00404081">
        <w:rPr>
          <w:szCs w:val="24"/>
          <w:lang w:eastAsia="uk-UA"/>
        </w:rPr>
        <w:t>artifacts</w:t>
      </w:r>
      <w:proofErr w:type="spellEnd"/>
      <w:r w:rsidRPr="00404081">
        <w:rPr>
          <w:szCs w:val="24"/>
          <w:lang w:eastAsia="uk-UA"/>
        </w:rPr>
        <w:t xml:space="preserve">, </w:t>
      </w:r>
      <w:proofErr w:type="spellStart"/>
      <w:r w:rsidRPr="00404081">
        <w:rPr>
          <w:szCs w:val="24"/>
          <w:lang w:eastAsia="uk-UA"/>
        </w:rPr>
        <w:t>versioning</w:t>
      </w:r>
      <w:proofErr w:type="spellEnd"/>
      <w:r w:rsidRPr="00404081">
        <w:rPr>
          <w:szCs w:val="24"/>
          <w:lang w:eastAsia="uk-UA"/>
        </w:rPr>
        <w:t xml:space="preserve"> </w:t>
      </w:r>
      <w:proofErr w:type="spellStart"/>
      <w:r w:rsidRPr="00404081">
        <w:rPr>
          <w:szCs w:val="24"/>
          <w:lang w:eastAsia="uk-UA"/>
        </w:rPr>
        <w:t>techniques</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configuration</w:t>
      </w:r>
      <w:proofErr w:type="spellEnd"/>
      <w:r w:rsidRPr="00404081">
        <w:rPr>
          <w:szCs w:val="24"/>
          <w:lang w:eastAsia="uk-UA"/>
        </w:rPr>
        <w:t xml:space="preserve"> </w:t>
      </w:r>
      <w:proofErr w:type="spellStart"/>
      <w:r w:rsidRPr="00404081">
        <w:rPr>
          <w:szCs w:val="24"/>
          <w:lang w:eastAsia="uk-UA"/>
        </w:rPr>
        <w:t>management</w:t>
      </w:r>
      <w:proofErr w:type="spellEnd"/>
      <w:r w:rsidRPr="00404081">
        <w:rPr>
          <w:szCs w:val="24"/>
          <w:lang w:eastAsia="uk-UA"/>
        </w:rPr>
        <w:t xml:space="preserve"> </w:t>
      </w:r>
      <w:proofErr w:type="spellStart"/>
      <w:r w:rsidRPr="00404081">
        <w:rPr>
          <w:szCs w:val="24"/>
          <w:lang w:eastAsia="uk-UA"/>
        </w:rPr>
        <w:t>models</w:t>
      </w:r>
      <w:proofErr w:type="spellEnd"/>
      <w:r w:rsidRPr="00404081">
        <w:rPr>
          <w:szCs w:val="24"/>
          <w:lang w:eastAsia="uk-UA"/>
        </w:rPr>
        <w:t>.</w:t>
      </w:r>
    </w:p>
    <w:p w14:paraId="33FF9C35" w14:textId="77777777" w:rsidR="00404081" w:rsidRPr="00404081" w:rsidRDefault="00404081" w:rsidP="00404081">
      <w:pPr>
        <w:ind w:firstLine="851"/>
        <w:rPr>
          <w:szCs w:val="24"/>
          <w:lang w:eastAsia="uk-UA"/>
        </w:rPr>
      </w:pP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third</w:t>
      </w:r>
      <w:proofErr w:type="spellEnd"/>
      <w:r w:rsidRPr="00404081">
        <w:rPr>
          <w:szCs w:val="24"/>
          <w:lang w:eastAsia="uk-UA"/>
        </w:rPr>
        <w:t xml:space="preserve"> </w:t>
      </w:r>
      <w:proofErr w:type="spellStart"/>
      <w:r w:rsidRPr="00404081">
        <w:rPr>
          <w:szCs w:val="24"/>
          <w:lang w:eastAsia="uk-UA"/>
        </w:rPr>
        <w:t>section</w:t>
      </w:r>
      <w:proofErr w:type="spellEnd"/>
      <w:r w:rsidRPr="00404081">
        <w:rPr>
          <w:szCs w:val="24"/>
          <w:lang w:eastAsia="uk-UA"/>
        </w:rPr>
        <w:t xml:space="preserve"> </w:t>
      </w:r>
      <w:proofErr w:type="spellStart"/>
      <w:r w:rsidRPr="00404081">
        <w:rPr>
          <w:szCs w:val="24"/>
          <w:lang w:eastAsia="uk-UA"/>
        </w:rPr>
        <w:t>covers</w:t>
      </w:r>
      <w:proofErr w:type="spellEnd"/>
      <w:r w:rsidRPr="00404081">
        <w:rPr>
          <w:szCs w:val="24"/>
          <w:lang w:eastAsia="uk-UA"/>
        </w:rPr>
        <w:t xml:space="preserve"> </w:t>
      </w:r>
      <w:proofErr w:type="spellStart"/>
      <w:r w:rsidRPr="00404081">
        <w:rPr>
          <w:szCs w:val="24"/>
          <w:lang w:eastAsia="uk-UA"/>
        </w:rPr>
        <w:t>practical</w:t>
      </w:r>
      <w:proofErr w:type="spellEnd"/>
      <w:r w:rsidRPr="00404081">
        <w:rPr>
          <w:szCs w:val="24"/>
          <w:lang w:eastAsia="uk-UA"/>
        </w:rPr>
        <w:t xml:space="preserve"> </w:t>
      </w:r>
      <w:proofErr w:type="spellStart"/>
      <w:r w:rsidRPr="00404081">
        <w:rPr>
          <w:szCs w:val="24"/>
          <w:lang w:eastAsia="uk-UA"/>
        </w:rPr>
        <w:t>aspects</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SCM </w:t>
      </w:r>
      <w:proofErr w:type="spellStart"/>
      <w:r w:rsidRPr="00404081">
        <w:rPr>
          <w:szCs w:val="24"/>
          <w:lang w:eastAsia="uk-UA"/>
        </w:rPr>
        <w:t>implementation</w:t>
      </w:r>
      <w:proofErr w:type="spellEnd"/>
      <w:r w:rsidRPr="00404081">
        <w:rPr>
          <w:szCs w:val="24"/>
          <w:lang w:eastAsia="uk-UA"/>
        </w:rPr>
        <w:t xml:space="preserve">, </w:t>
      </w:r>
      <w:proofErr w:type="spellStart"/>
      <w:r w:rsidRPr="00404081">
        <w:rPr>
          <w:szCs w:val="24"/>
          <w:lang w:eastAsia="uk-UA"/>
        </w:rPr>
        <w:t>including</w:t>
      </w:r>
      <w:proofErr w:type="spellEnd"/>
      <w:r w:rsidRPr="00404081">
        <w:rPr>
          <w:szCs w:val="24"/>
          <w:lang w:eastAsia="uk-UA"/>
        </w:rPr>
        <w:t xml:space="preserve"> </w:t>
      </w:r>
      <w:proofErr w:type="spellStart"/>
      <w:r w:rsidRPr="00404081">
        <w:rPr>
          <w:szCs w:val="24"/>
          <w:lang w:eastAsia="uk-UA"/>
        </w:rPr>
        <w:t>workspace</w:t>
      </w:r>
      <w:proofErr w:type="spellEnd"/>
      <w:r w:rsidRPr="00404081">
        <w:rPr>
          <w:szCs w:val="24"/>
          <w:lang w:eastAsia="uk-UA"/>
        </w:rPr>
        <w:t xml:space="preserve"> </w:t>
      </w:r>
      <w:proofErr w:type="spellStart"/>
      <w:r w:rsidRPr="00404081">
        <w:rPr>
          <w:szCs w:val="24"/>
          <w:lang w:eastAsia="uk-UA"/>
        </w:rPr>
        <w:t>management</w:t>
      </w:r>
      <w:proofErr w:type="spellEnd"/>
      <w:r w:rsidRPr="00404081">
        <w:rPr>
          <w:szCs w:val="24"/>
          <w:lang w:eastAsia="uk-UA"/>
        </w:rPr>
        <w:t xml:space="preserve">, </w:t>
      </w:r>
      <w:proofErr w:type="spellStart"/>
      <w:r w:rsidRPr="00404081">
        <w:rPr>
          <w:szCs w:val="24"/>
          <w:lang w:eastAsia="uk-UA"/>
        </w:rPr>
        <w:t>interaction</w:t>
      </w:r>
      <w:proofErr w:type="spellEnd"/>
      <w:r w:rsidRPr="00404081">
        <w:rPr>
          <w:szCs w:val="24"/>
          <w:lang w:eastAsia="uk-UA"/>
        </w:rPr>
        <w:t xml:space="preserve"> </w:t>
      </w:r>
      <w:proofErr w:type="spellStart"/>
      <w:r w:rsidRPr="00404081">
        <w:rPr>
          <w:szCs w:val="24"/>
          <w:lang w:eastAsia="uk-UA"/>
        </w:rPr>
        <w:t>between</w:t>
      </w:r>
      <w:proofErr w:type="spellEnd"/>
      <w:r w:rsidRPr="00404081">
        <w:rPr>
          <w:szCs w:val="24"/>
          <w:lang w:eastAsia="uk-UA"/>
        </w:rPr>
        <w:t xml:space="preserve"> </w:t>
      </w:r>
      <w:proofErr w:type="spellStart"/>
      <w:r w:rsidRPr="00404081">
        <w:rPr>
          <w:szCs w:val="24"/>
          <w:lang w:eastAsia="uk-UA"/>
        </w:rPr>
        <w:t>product</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version</w:t>
      </w:r>
      <w:proofErr w:type="spellEnd"/>
      <w:r w:rsidRPr="00404081">
        <w:rPr>
          <w:szCs w:val="24"/>
          <w:lang w:eastAsia="uk-UA"/>
        </w:rPr>
        <w:t xml:space="preserve"> </w:t>
      </w:r>
      <w:proofErr w:type="spellStart"/>
      <w:r w:rsidRPr="00404081">
        <w:rPr>
          <w:szCs w:val="24"/>
          <w:lang w:eastAsia="uk-UA"/>
        </w:rPr>
        <w:t>spaces</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evaluation</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SCM </w:t>
      </w:r>
      <w:proofErr w:type="spellStart"/>
      <w:r w:rsidRPr="00404081">
        <w:rPr>
          <w:szCs w:val="24"/>
          <w:lang w:eastAsia="uk-UA"/>
        </w:rPr>
        <w:t>effectiveness</w:t>
      </w:r>
      <w:proofErr w:type="spellEnd"/>
      <w:r w:rsidRPr="00404081">
        <w:rPr>
          <w:szCs w:val="24"/>
          <w:lang w:eastAsia="uk-UA"/>
        </w:rPr>
        <w:t xml:space="preserve"> </w:t>
      </w:r>
      <w:proofErr w:type="spellStart"/>
      <w:r w:rsidRPr="00404081">
        <w:rPr>
          <w:szCs w:val="24"/>
          <w:lang w:eastAsia="uk-UA"/>
        </w:rPr>
        <w:t>in</w:t>
      </w:r>
      <w:proofErr w:type="spellEnd"/>
      <w:r w:rsidRPr="00404081">
        <w:rPr>
          <w:szCs w:val="24"/>
          <w:lang w:eastAsia="uk-UA"/>
        </w:rPr>
        <w:t xml:space="preserve"> </w:t>
      </w:r>
      <w:proofErr w:type="spellStart"/>
      <w:r w:rsidRPr="00404081">
        <w:rPr>
          <w:szCs w:val="24"/>
          <w:lang w:eastAsia="uk-UA"/>
        </w:rPr>
        <w:t>software</w:t>
      </w:r>
      <w:proofErr w:type="spellEnd"/>
      <w:r w:rsidRPr="00404081">
        <w:rPr>
          <w:szCs w:val="24"/>
          <w:lang w:eastAsia="uk-UA"/>
        </w:rPr>
        <w:t xml:space="preserve"> </w:t>
      </w:r>
      <w:proofErr w:type="spellStart"/>
      <w:r w:rsidRPr="00404081">
        <w:rPr>
          <w:szCs w:val="24"/>
          <w:lang w:eastAsia="uk-UA"/>
        </w:rPr>
        <w:t>development</w:t>
      </w:r>
      <w:proofErr w:type="spellEnd"/>
      <w:r w:rsidRPr="00404081">
        <w:rPr>
          <w:szCs w:val="24"/>
          <w:lang w:eastAsia="uk-UA"/>
        </w:rPr>
        <w:t xml:space="preserve"> </w:t>
      </w:r>
      <w:proofErr w:type="spellStart"/>
      <w:r w:rsidRPr="00404081">
        <w:rPr>
          <w:szCs w:val="24"/>
          <w:lang w:eastAsia="uk-UA"/>
        </w:rPr>
        <w:t>processes</w:t>
      </w:r>
      <w:proofErr w:type="spellEnd"/>
      <w:r w:rsidRPr="00404081">
        <w:rPr>
          <w:szCs w:val="24"/>
          <w:lang w:eastAsia="uk-UA"/>
        </w:rPr>
        <w:t>.</w:t>
      </w:r>
    </w:p>
    <w:p w14:paraId="701866AE" w14:textId="77777777" w:rsidR="00404081" w:rsidRPr="00404081" w:rsidRDefault="00404081" w:rsidP="00404081">
      <w:pPr>
        <w:ind w:firstLine="851"/>
        <w:rPr>
          <w:szCs w:val="24"/>
          <w:lang w:eastAsia="uk-UA"/>
        </w:rPr>
      </w:pPr>
      <w:proofErr w:type="spellStart"/>
      <w:r w:rsidRPr="00404081">
        <w:rPr>
          <w:szCs w:val="24"/>
          <w:lang w:eastAsia="uk-UA"/>
        </w:rPr>
        <w:t>Conclusion</w:t>
      </w:r>
      <w:proofErr w:type="spellEnd"/>
      <w:r w:rsidRPr="00404081">
        <w:rPr>
          <w:szCs w:val="24"/>
          <w:lang w:eastAsia="uk-UA"/>
        </w:rPr>
        <w:t xml:space="preserve">: </w:t>
      </w: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use</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w:t>
      </w:r>
      <w:proofErr w:type="spellStart"/>
      <w:r w:rsidRPr="00404081">
        <w:rPr>
          <w:szCs w:val="24"/>
          <w:lang w:eastAsia="uk-UA"/>
        </w:rPr>
        <w:t>modern</w:t>
      </w:r>
      <w:proofErr w:type="spellEnd"/>
      <w:r w:rsidRPr="00404081">
        <w:rPr>
          <w:szCs w:val="24"/>
          <w:lang w:eastAsia="uk-UA"/>
        </w:rPr>
        <w:t xml:space="preserve"> </w:t>
      </w:r>
      <w:proofErr w:type="spellStart"/>
      <w:r w:rsidRPr="00404081">
        <w:rPr>
          <w:szCs w:val="24"/>
          <w:lang w:eastAsia="uk-UA"/>
        </w:rPr>
        <w:t>configuration</w:t>
      </w:r>
      <w:proofErr w:type="spellEnd"/>
      <w:r w:rsidRPr="00404081">
        <w:rPr>
          <w:szCs w:val="24"/>
          <w:lang w:eastAsia="uk-UA"/>
        </w:rPr>
        <w:t xml:space="preserve"> </w:t>
      </w:r>
      <w:proofErr w:type="spellStart"/>
      <w:r w:rsidRPr="00404081">
        <w:rPr>
          <w:szCs w:val="24"/>
          <w:lang w:eastAsia="uk-UA"/>
        </w:rPr>
        <w:t>management</w:t>
      </w:r>
      <w:proofErr w:type="spellEnd"/>
      <w:r w:rsidRPr="00404081">
        <w:rPr>
          <w:szCs w:val="24"/>
          <w:lang w:eastAsia="uk-UA"/>
        </w:rPr>
        <w:t xml:space="preserve"> </w:t>
      </w:r>
      <w:proofErr w:type="spellStart"/>
      <w:r w:rsidRPr="00404081">
        <w:rPr>
          <w:szCs w:val="24"/>
          <w:lang w:eastAsia="uk-UA"/>
        </w:rPr>
        <w:t>methods</w:t>
      </w:r>
      <w:proofErr w:type="spellEnd"/>
      <w:r w:rsidRPr="00404081">
        <w:rPr>
          <w:szCs w:val="24"/>
          <w:lang w:eastAsia="uk-UA"/>
        </w:rPr>
        <w:t xml:space="preserve"> </w:t>
      </w:r>
      <w:proofErr w:type="spellStart"/>
      <w:r w:rsidRPr="00404081">
        <w:rPr>
          <w:szCs w:val="24"/>
          <w:lang w:eastAsia="uk-UA"/>
        </w:rPr>
        <w:t>ensures</w:t>
      </w:r>
      <w:proofErr w:type="spellEnd"/>
      <w:r w:rsidRPr="00404081">
        <w:rPr>
          <w:szCs w:val="24"/>
          <w:lang w:eastAsia="uk-UA"/>
        </w:rPr>
        <w:t xml:space="preserve"> </w:t>
      </w:r>
      <w:proofErr w:type="spellStart"/>
      <w:r w:rsidRPr="00404081">
        <w:rPr>
          <w:szCs w:val="24"/>
          <w:lang w:eastAsia="uk-UA"/>
        </w:rPr>
        <w:t>software</w:t>
      </w:r>
      <w:proofErr w:type="spellEnd"/>
      <w:r w:rsidRPr="00404081">
        <w:rPr>
          <w:szCs w:val="24"/>
          <w:lang w:eastAsia="uk-UA"/>
        </w:rPr>
        <w:t xml:space="preserve"> </w:t>
      </w:r>
      <w:proofErr w:type="spellStart"/>
      <w:r w:rsidRPr="00404081">
        <w:rPr>
          <w:szCs w:val="24"/>
          <w:lang w:eastAsia="uk-UA"/>
        </w:rPr>
        <w:t>integrity</w:t>
      </w:r>
      <w:proofErr w:type="spellEnd"/>
      <w:r w:rsidRPr="00404081">
        <w:rPr>
          <w:szCs w:val="24"/>
          <w:lang w:eastAsia="uk-UA"/>
        </w:rPr>
        <w:t xml:space="preserve">, </w:t>
      </w:r>
      <w:proofErr w:type="spellStart"/>
      <w:r w:rsidRPr="00404081">
        <w:rPr>
          <w:szCs w:val="24"/>
          <w:lang w:eastAsia="uk-UA"/>
        </w:rPr>
        <w:t>improves</w:t>
      </w:r>
      <w:proofErr w:type="spellEnd"/>
      <w:r w:rsidRPr="00404081">
        <w:rPr>
          <w:szCs w:val="24"/>
          <w:lang w:eastAsia="uk-UA"/>
        </w:rPr>
        <w:t xml:space="preserve"> </w:t>
      </w:r>
      <w:proofErr w:type="spellStart"/>
      <w:r w:rsidRPr="00404081">
        <w:rPr>
          <w:szCs w:val="24"/>
          <w:lang w:eastAsia="uk-UA"/>
        </w:rPr>
        <w:t>team</w:t>
      </w:r>
      <w:proofErr w:type="spellEnd"/>
      <w:r w:rsidRPr="00404081">
        <w:rPr>
          <w:szCs w:val="24"/>
          <w:lang w:eastAsia="uk-UA"/>
        </w:rPr>
        <w:t xml:space="preserve"> </w:t>
      </w:r>
      <w:proofErr w:type="spellStart"/>
      <w:r w:rsidRPr="00404081">
        <w:rPr>
          <w:szCs w:val="24"/>
          <w:lang w:eastAsia="uk-UA"/>
        </w:rPr>
        <w:t>collaboration</w:t>
      </w:r>
      <w:proofErr w:type="spellEnd"/>
      <w:r w:rsidRPr="00404081">
        <w:rPr>
          <w:szCs w:val="24"/>
          <w:lang w:eastAsia="uk-UA"/>
        </w:rPr>
        <w:t xml:space="preserve">, </w:t>
      </w:r>
      <w:proofErr w:type="spellStart"/>
      <w:r w:rsidRPr="00404081">
        <w:rPr>
          <w:szCs w:val="24"/>
          <w:lang w:eastAsia="uk-UA"/>
        </w:rPr>
        <w:t>reduces</w:t>
      </w:r>
      <w:proofErr w:type="spellEnd"/>
      <w:r w:rsidRPr="00404081">
        <w:rPr>
          <w:szCs w:val="24"/>
          <w:lang w:eastAsia="uk-UA"/>
        </w:rPr>
        <w:t xml:space="preserve"> </w:t>
      </w:r>
      <w:proofErr w:type="spellStart"/>
      <w:r w:rsidRPr="00404081">
        <w:rPr>
          <w:szCs w:val="24"/>
          <w:lang w:eastAsia="uk-UA"/>
        </w:rPr>
        <w:t>errors</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simplifies</w:t>
      </w:r>
      <w:proofErr w:type="spellEnd"/>
      <w:r w:rsidRPr="00404081">
        <w:rPr>
          <w:szCs w:val="24"/>
          <w:lang w:eastAsia="uk-UA"/>
        </w:rPr>
        <w:t xml:space="preserve"> </w:t>
      </w:r>
      <w:proofErr w:type="spellStart"/>
      <w:r w:rsidRPr="00404081">
        <w:rPr>
          <w:szCs w:val="24"/>
          <w:lang w:eastAsia="uk-UA"/>
        </w:rPr>
        <w:t>the</w:t>
      </w:r>
      <w:proofErr w:type="spellEnd"/>
      <w:r w:rsidRPr="00404081">
        <w:rPr>
          <w:szCs w:val="24"/>
          <w:lang w:eastAsia="uk-UA"/>
        </w:rPr>
        <w:t xml:space="preserve"> </w:t>
      </w:r>
      <w:proofErr w:type="spellStart"/>
      <w:r w:rsidRPr="00404081">
        <w:rPr>
          <w:szCs w:val="24"/>
          <w:lang w:eastAsia="uk-UA"/>
        </w:rPr>
        <w:t>maintenance</w:t>
      </w:r>
      <w:proofErr w:type="spellEnd"/>
      <w:r w:rsidRPr="00404081">
        <w:rPr>
          <w:szCs w:val="24"/>
          <w:lang w:eastAsia="uk-UA"/>
        </w:rPr>
        <w:t xml:space="preserve"> </w:t>
      </w:r>
      <w:proofErr w:type="spellStart"/>
      <w:r w:rsidRPr="00404081">
        <w:rPr>
          <w:szCs w:val="24"/>
          <w:lang w:eastAsia="uk-UA"/>
        </w:rPr>
        <w:t>and</w:t>
      </w:r>
      <w:proofErr w:type="spellEnd"/>
      <w:r w:rsidRPr="00404081">
        <w:rPr>
          <w:szCs w:val="24"/>
          <w:lang w:eastAsia="uk-UA"/>
        </w:rPr>
        <w:t xml:space="preserve"> </w:t>
      </w:r>
      <w:proofErr w:type="spellStart"/>
      <w:r w:rsidRPr="00404081">
        <w:rPr>
          <w:szCs w:val="24"/>
          <w:lang w:eastAsia="uk-UA"/>
        </w:rPr>
        <w:t>evolution</w:t>
      </w:r>
      <w:proofErr w:type="spellEnd"/>
      <w:r w:rsidRPr="00404081">
        <w:rPr>
          <w:szCs w:val="24"/>
          <w:lang w:eastAsia="uk-UA"/>
        </w:rPr>
        <w:t xml:space="preserve"> </w:t>
      </w:r>
      <w:proofErr w:type="spellStart"/>
      <w:r w:rsidRPr="00404081">
        <w:rPr>
          <w:szCs w:val="24"/>
          <w:lang w:eastAsia="uk-UA"/>
        </w:rPr>
        <w:t>of</w:t>
      </w:r>
      <w:proofErr w:type="spellEnd"/>
      <w:r w:rsidRPr="00404081">
        <w:rPr>
          <w:szCs w:val="24"/>
          <w:lang w:eastAsia="uk-UA"/>
        </w:rPr>
        <w:t xml:space="preserve"> </w:t>
      </w:r>
      <w:proofErr w:type="spellStart"/>
      <w:r w:rsidRPr="00404081">
        <w:rPr>
          <w:szCs w:val="24"/>
          <w:lang w:eastAsia="uk-UA"/>
        </w:rPr>
        <w:t>software</w:t>
      </w:r>
      <w:proofErr w:type="spellEnd"/>
      <w:r w:rsidRPr="00404081">
        <w:rPr>
          <w:szCs w:val="24"/>
          <w:lang w:eastAsia="uk-UA"/>
        </w:rPr>
        <w:t xml:space="preserve"> </w:t>
      </w:r>
      <w:proofErr w:type="spellStart"/>
      <w:r w:rsidRPr="00404081">
        <w:rPr>
          <w:szCs w:val="24"/>
          <w:lang w:eastAsia="uk-UA"/>
        </w:rPr>
        <w:t>systems</w:t>
      </w:r>
      <w:proofErr w:type="spellEnd"/>
      <w:r w:rsidRPr="00404081">
        <w:rPr>
          <w:szCs w:val="24"/>
          <w:lang w:eastAsia="uk-UA"/>
        </w:rPr>
        <w:t>.</w:t>
      </w:r>
    </w:p>
    <w:p w14:paraId="732821B6" w14:textId="77777777" w:rsidR="00404081" w:rsidRPr="00404081" w:rsidRDefault="00404081" w:rsidP="00404081">
      <w:pPr>
        <w:ind w:firstLine="851"/>
        <w:rPr>
          <w:szCs w:val="24"/>
          <w:lang w:eastAsia="uk-UA"/>
        </w:rPr>
      </w:pPr>
      <w:r w:rsidRPr="00404081">
        <w:rPr>
          <w:b/>
          <w:bCs/>
          <w:szCs w:val="24"/>
          <w:lang w:eastAsia="uk-UA"/>
        </w:rPr>
        <w:t>KEY WORDS:</w:t>
      </w:r>
      <w:r w:rsidRPr="00404081">
        <w:rPr>
          <w:szCs w:val="24"/>
          <w:lang w:eastAsia="uk-UA"/>
        </w:rPr>
        <w:t xml:space="preserve"> SCM, CONFIGURATION MANAGEMENT, VERSION CONTROL, GIT, CI/CD, DEVOPS, SOFTWARE ARTIFACTS, DEVELOPMENT AUTOMATION.</w:t>
      </w:r>
    </w:p>
    <w:p w14:paraId="067EE662" w14:textId="2AD01337" w:rsidR="00E21884" w:rsidRPr="006325D9" w:rsidRDefault="00E21884" w:rsidP="00733BAA">
      <w:pPr>
        <w:ind w:firstLine="0"/>
        <w:jc w:val="center"/>
        <w:rPr>
          <w:szCs w:val="24"/>
          <w:lang w:val="en-US" w:eastAsia="uk-UA"/>
        </w:rPr>
      </w:pPr>
      <w:r w:rsidRPr="000C7589">
        <w:rPr>
          <w:b/>
          <w:noProof/>
          <w:sz w:val="32"/>
          <w:lang w:eastAsia="uk-UA"/>
        </w:rPr>
        <w:lastRenderedPageBreak/>
        <mc:AlternateContent>
          <mc:Choice Requires="wpg">
            <w:drawing>
              <wp:anchor distT="0" distB="0" distL="114300" distR="114300" simplePos="0" relativeHeight="251706368" behindDoc="0" locked="1" layoutInCell="1" allowOverlap="1" wp14:anchorId="495BB1CE" wp14:editId="58D3E7DF">
                <wp:simplePos x="0" y="0"/>
                <wp:positionH relativeFrom="margin">
                  <wp:posOffset>-236855</wp:posOffset>
                </wp:positionH>
                <wp:positionV relativeFrom="page">
                  <wp:posOffset>8976995</wp:posOffset>
                </wp:positionV>
                <wp:extent cx="6581775" cy="1434465"/>
                <wp:effectExtent l="0" t="12700" r="22225" b="26035"/>
                <wp:wrapNone/>
                <wp:docPr id="554" name="Группа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1775" cy="1434465"/>
                          <a:chOff x="10" y="17173"/>
                          <a:chExt cx="19980" cy="2816"/>
                        </a:xfrm>
                      </wpg:grpSpPr>
                      <wps:wsp>
                        <wps:cNvPr id="555" name="Line 96"/>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6" name="Line 97"/>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98"/>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99"/>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Line 100"/>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0" name="Line 101"/>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1" name="Line 102"/>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62" name="Line 103"/>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04"/>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05"/>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E6C72E" w14:textId="77777777" w:rsidR="00806CC5" w:rsidRDefault="00806CC5"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0774006A" w14:textId="77777777" w:rsidR="00806CC5" w:rsidRDefault="00806CC5"/>
                            <w:p w14:paraId="084087AD" w14:textId="77777777" w:rsidR="00806CC5" w:rsidRDefault="00806CC5"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2EA1AEEC" w14:textId="77777777" w:rsidR="00806CC5" w:rsidRDefault="00806CC5"/>
                            <w:p w14:paraId="1A3B3529" w14:textId="0BC05A9F" w:rsidR="00806CC5" w:rsidRDefault="00806CC5"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6C732D60" w14:textId="77777777" w:rsidR="00806CC5" w:rsidRDefault="00806CC5"/>
                            <w:p w14:paraId="790D807F" w14:textId="19A0A0A8" w:rsidR="00806CC5" w:rsidRDefault="00806CC5"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wps:txbx>
                        <wps:bodyPr rot="0" vert="horz" wrap="square" lIns="12700" tIns="12700" rIns="12700" bIns="12700" anchor="t" anchorCtr="0" upright="1">
                          <a:noAutofit/>
                        </wps:bodyPr>
                      </wps:wsp>
                      <wps:wsp>
                        <wps:cNvPr id="565" name="Rectangle 106"/>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B05EBF" w14:textId="77777777" w:rsidR="00806CC5" w:rsidRDefault="00806CC5" w:rsidP="00E21884">
                              <w:pPr>
                                <w:pStyle w:val="ad"/>
                                <w:jc w:val="center"/>
                                <w:rPr>
                                  <w:sz w:val="18"/>
                                </w:rPr>
                              </w:pPr>
                              <w:r>
                                <w:rPr>
                                  <w:sz w:val="18"/>
                                </w:rPr>
                                <w:t>Арк.</w:t>
                              </w:r>
                            </w:p>
                            <w:p w14:paraId="5B2FC450" w14:textId="77777777" w:rsidR="00806CC5" w:rsidRDefault="00806CC5"/>
                            <w:p w14:paraId="528B25E0" w14:textId="77777777" w:rsidR="00806CC5" w:rsidRDefault="00806CC5" w:rsidP="00E21884">
                              <w:pPr>
                                <w:pStyle w:val="ad"/>
                                <w:jc w:val="center"/>
                                <w:rPr>
                                  <w:sz w:val="18"/>
                                </w:rPr>
                              </w:pPr>
                              <w:r>
                                <w:rPr>
                                  <w:sz w:val="18"/>
                                </w:rPr>
                                <w:t>Арк.</w:t>
                              </w:r>
                            </w:p>
                            <w:p w14:paraId="3F38E308" w14:textId="77777777" w:rsidR="00806CC5" w:rsidRDefault="00806CC5"/>
                            <w:p w14:paraId="49A28E3A" w14:textId="046A8FE3" w:rsidR="00806CC5" w:rsidRDefault="00806CC5" w:rsidP="00E21884">
                              <w:pPr>
                                <w:pStyle w:val="ad"/>
                                <w:jc w:val="center"/>
                                <w:rPr>
                                  <w:sz w:val="18"/>
                                </w:rPr>
                              </w:pPr>
                              <w:r>
                                <w:rPr>
                                  <w:sz w:val="18"/>
                                </w:rPr>
                                <w:t>Арк.</w:t>
                              </w:r>
                            </w:p>
                            <w:p w14:paraId="7C371E22" w14:textId="77777777" w:rsidR="00806CC5" w:rsidRDefault="00806CC5"/>
                            <w:p w14:paraId="16077F80" w14:textId="698C0119" w:rsidR="00806CC5" w:rsidRDefault="00806CC5" w:rsidP="00E21884">
                              <w:pPr>
                                <w:pStyle w:val="ad"/>
                                <w:jc w:val="center"/>
                                <w:rPr>
                                  <w:sz w:val="18"/>
                                </w:rPr>
                              </w:pPr>
                              <w:r>
                                <w:rPr>
                                  <w:sz w:val="18"/>
                                </w:rPr>
                                <w:t>Арк.</w:t>
                              </w:r>
                            </w:p>
                          </w:txbxContent>
                        </wps:txbx>
                        <wps:bodyPr rot="0" vert="horz" wrap="square" lIns="12700" tIns="12700" rIns="12700" bIns="12700" anchor="t" anchorCtr="0" upright="1">
                          <a:noAutofit/>
                        </wps:bodyPr>
                      </wps:wsp>
                      <wps:wsp>
                        <wps:cNvPr id="566" name="Rectangle 107"/>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C94F2" w14:textId="77777777" w:rsidR="00806CC5" w:rsidRDefault="00806CC5" w:rsidP="00E21884">
                              <w:pPr>
                                <w:pStyle w:val="ad"/>
                                <w:jc w:val="center"/>
                                <w:rPr>
                                  <w:sz w:val="18"/>
                                </w:rPr>
                              </w:pPr>
                              <w:r>
                                <w:rPr>
                                  <w:sz w:val="18"/>
                                </w:rPr>
                                <w:t xml:space="preserve">№ </w:t>
                              </w:r>
                              <w:proofErr w:type="spellStart"/>
                              <w:r>
                                <w:rPr>
                                  <w:sz w:val="18"/>
                                </w:rPr>
                                <w:t>докум</w:t>
                              </w:r>
                              <w:proofErr w:type="spellEnd"/>
                              <w:r>
                                <w:rPr>
                                  <w:sz w:val="18"/>
                                </w:rPr>
                                <w:t>.</w:t>
                              </w:r>
                            </w:p>
                            <w:p w14:paraId="7B8B1081" w14:textId="77777777" w:rsidR="00806CC5" w:rsidRDefault="00806CC5"/>
                            <w:p w14:paraId="21052A2A" w14:textId="77777777" w:rsidR="00806CC5" w:rsidRDefault="00806CC5" w:rsidP="00E21884">
                              <w:pPr>
                                <w:pStyle w:val="ad"/>
                                <w:jc w:val="center"/>
                                <w:rPr>
                                  <w:sz w:val="18"/>
                                </w:rPr>
                              </w:pPr>
                              <w:r>
                                <w:rPr>
                                  <w:sz w:val="18"/>
                                </w:rPr>
                                <w:t xml:space="preserve">№ </w:t>
                              </w:r>
                              <w:proofErr w:type="spellStart"/>
                              <w:r>
                                <w:rPr>
                                  <w:sz w:val="18"/>
                                </w:rPr>
                                <w:t>докум</w:t>
                              </w:r>
                              <w:proofErr w:type="spellEnd"/>
                              <w:r>
                                <w:rPr>
                                  <w:sz w:val="18"/>
                                </w:rPr>
                                <w:t>.</w:t>
                              </w:r>
                            </w:p>
                            <w:p w14:paraId="5E2F4620" w14:textId="77777777" w:rsidR="00806CC5" w:rsidRDefault="00806CC5"/>
                            <w:p w14:paraId="20605043" w14:textId="56A234A8" w:rsidR="00806CC5" w:rsidRDefault="00806CC5" w:rsidP="00E21884">
                              <w:pPr>
                                <w:pStyle w:val="ad"/>
                                <w:jc w:val="center"/>
                                <w:rPr>
                                  <w:sz w:val="18"/>
                                </w:rPr>
                              </w:pPr>
                              <w:r>
                                <w:rPr>
                                  <w:sz w:val="18"/>
                                </w:rPr>
                                <w:t xml:space="preserve">№ </w:t>
                              </w:r>
                              <w:proofErr w:type="spellStart"/>
                              <w:r>
                                <w:rPr>
                                  <w:sz w:val="18"/>
                                </w:rPr>
                                <w:t>докум</w:t>
                              </w:r>
                              <w:proofErr w:type="spellEnd"/>
                              <w:r>
                                <w:rPr>
                                  <w:sz w:val="18"/>
                                </w:rPr>
                                <w:t>.</w:t>
                              </w:r>
                            </w:p>
                            <w:p w14:paraId="29F3D54F" w14:textId="77777777" w:rsidR="00806CC5" w:rsidRDefault="00806CC5"/>
                            <w:p w14:paraId="38B3129D" w14:textId="0A4B0FAB" w:rsidR="00806CC5" w:rsidRDefault="00806CC5" w:rsidP="00E21884">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67" name="Rectangle 108"/>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BE58D3" w14:textId="77777777" w:rsidR="00806CC5" w:rsidRDefault="00806CC5" w:rsidP="00E21884">
                              <w:pPr>
                                <w:pStyle w:val="ad"/>
                                <w:jc w:val="center"/>
                                <w:rPr>
                                  <w:sz w:val="18"/>
                                </w:rPr>
                              </w:pPr>
                              <w:r>
                                <w:rPr>
                                  <w:sz w:val="18"/>
                                </w:rPr>
                                <w:t>Підпис</w:t>
                              </w:r>
                            </w:p>
                            <w:p w14:paraId="056268ED" w14:textId="77777777" w:rsidR="00806CC5" w:rsidRDefault="00806CC5"/>
                            <w:p w14:paraId="2B601082" w14:textId="77777777" w:rsidR="00806CC5" w:rsidRDefault="00806CC5" w:rsidP="00E21884">
                              <w:pPr>
                                <w:pStyle w:val="ad"/>
                                <w:jc w:val="center"/>
                                <w:rPr>
                                  <w:sz w:val="18"/>
                                </w:rPr>
                              </w:pPr>
                              <w:r>
                                <w:rPr>
                                  <w:sz w:val="18"/>
                                </w:rPr>
                                <w:t>Підпис</w:t>
                              </w:r>
                            </w:p>
                            <w:p w14:paraId="1F661ED9" w14:textId="77777777" w:rsidR="00806CC5" w:rsidRDefault="00806CC5"/>
                            <w:p w14:paraId="4E2D75A7" w14:textId="2BBA3995" w:rsidR="00806CC5" w:rsidRDefault="00806CC5" w:rsidP="00E21884">
                              <w:pPr>
                                <w:pStyle w:val="ad"/>
                                <w:jc w:val="center"/>
                                <w:rPr>
                                  <w:sz w:val="18"/>
                                </w:rPr>
                              </w:pPr>
                              <w:r>
                                <w:rPr>
                                  <w:sz w:val="18"/>
                                </w:rPr>
                                <w:t>Підпис</w:t>
                              </w:r>
                            </w:p>
                            <w:p w14:paraId="41076268" w14:textId="77777777" w:rsidR="00806CC5" w:rsidRDefault="00806CC5"/>
                            <w:p w14:paraId="03A54F45" w14:textId="53570858" w:rsidR="00806CC5" w:rsidRDefault="00806CC5" w:rsidP="00E21884">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68" name="Rectangle 109"/>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95D786" w14:textId="77777777" w:rsidR="00806CC5" w:rsidRDefault="00806CC5" w:rsidP="00E21884">
                              <w:pPr>
                                <w:pStyle w:val="ad"/>
                                <w:jc w:val="center"/>
                                <w:rPr>
                                  <w:sz w:val="18"/>
                                </w:rPr>
                              </w:pPr>
                              <w:r>
                                <w:rPr>
                                  <w:sz w:val="18"/>
                                </w:rPr>
                                <w:t>Дата</w:t>
                              </w:r>
                            </w:p>
                            <w:p w14:paraId="6979F37D" w14:textId="77777777" w:rsidR="00806CC5" w:rsidRDefault="00806CC5"/>
                            <w:p w14:paraId="067EEB04" w14:textId="77777777" w:rsidR="00806CC5" w:rsidRDefault="00806CC5" w:rsidP="00E21884">
                              <w:pPr>
                                <w:pStyle w:val="ad"/>
                                <w:jc w:val="center"/>
                                <w:rPr>
                                  <w:sz w:val="18"/>
                                </w:rPr>
                              </w:pPr>
                              <w:r>
                                <w:rPr>
                                  <w:sz w:val="18"/>
                                </w:rPr>
                                <w:t>Дата</w:t>
                              </w:r>
                            </w:p>
                            <w:p w14:paraId="4E0A9B72" w14:textId="77777777" w:rsidR="00806CC5" w:rsidRDefault="00806CC5"/>
                            <w:p w14:paraId="77F0957A" w14:textId="07FA3797" w:rsidR="00806CC5" w:rsidRDefault="00806CC5" w:rsidP="00E21884">
                              <w:pPr>
                                <w:pStyle w:val="ad"/>
                                <w:jc w:val="center"/>
                                <w:rPr>
                                  <w:sz w:val="18"/>
                                </w:rPr>
                              </w:pPr>
                              <w:r>
                                <w:rPr>
                                  <w:sz w:val="18"/>
                                </w:rPr>
                                <w:t>Дата</w:t>
                              </w:r>
                            </w:p>
                            <w:p w14:paraId="63A36F71" w14:textId="77777777" w:rsidR="00806CC5" w:rsidRDefault="00806CC5"/>
                            <w:p w14:paraId="341511F5" w14:textId="0FF7214A" w:rsidR="00806CC5" w:rsidRDefault="00806CC5" w:rsidP="00E21884">
                              <w:pPr>
                                <w:pStyle w:val="ad"/>
                                <w:jc w:val="center"/>
                                <w:rPr>
                                  <w:sz w:val="18"/>
                                </w:rPr>
                              </w:pPr>
                              <w:r>
                                <w:rPr>
                                  <w:sz w:val="18"/>
                                </w:rPr>
                                <w:t>Дата</w:t>
                              </w:r>
                            </w:p>
                          </w:txbxContent>
                        </wps:txbx>
                        <wps:bodyPr rot="0" vert="horz" wrap="square" lIns="12700" tIns="12700" rIns="12700" bIns="12700" anchor="t" anchorCtr="0" upright="1">
                          <a:noAutofit/>
                        </wps:bodyPr>
                      </wps:wsp>
                      <wps:wsp>
                        <wps:cNvPr id="569" name="Rectangle 110"/>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2BAC4B" w14:textId="77777777" w:rsidR="00806CC5" w:rsidRDefault="00806CC5" w:rsidP="00E21884">
                              <w:pPr>
                                <w:pStyle w:val="ad"/>
                                <w:jc w:val="center"/>
                                <w:rPr>
                                  <w:rFonts w:ascii="Journal" w:hAnsi="Journal"/>
                                  <w:sz w:val="18"/>
                                </w:rPr>
                              </w:pPr>
                              <w:r>
                                <w:rPr>
                                  <w:sz w:val="18"/>
                                </w:rPr>
                                <w:t>Арк.</w:t>
                              </w:r>
                            </w:p>
                            <w:p w14:paraId="3F7DBB53" w14:textId="77777777" w:rsidR="00806CC5" w:rsidRDefault="00806CC5"/>
                            <w:p w14:paraId="5588364B" w14:textId="77777777" w:rsidR="00806CC5" w:rsidRDefault="00806CC5" w:rsidP="00E21884">
                              <w:pPr>
                                <w:pStyle w:val="ad"/>
                                <w:jc w:val="center"/>
                                <w:rPr>
                                  <w:rFonts w:ascii="Journal" w:hAnsi="Journal"/>
                                  <w:sz w:val="18"/>
                                </w:rPr>
                              </w:pPr>
                              <w:r>
                                <w:rPr>
                                  <w:sz w:val="18"/>
                                </w:rPr>
                                <w:t>Арк.</w:t>
                              </w:r>
                            </w:p>
                            <w:p w14:paraId="6597BE99" w14:textId="77777777" w:rsidR="00806CC5" w:rsidRDefault="00806CC5"/>
                            <w:p w14:paraId="03160F87" w14:textId="0977EE3E" w:rsidR="00806CC5" w:rsidRDefault="00806CC5" w:rsidP="00E21884">
                              <w:pPr>
                                <w:pStyle w:val="ad"/>
                                <w:jc w:val="center"/>
                                <w:rPr>
                                  <w:rFonts w:ascii="Journal" w:hAnsi="Journal"/>
                                  <w:sz w:val="18"/>
                                </w:rPr>
                              </w:pPr>
                              <w:r>
                                <w:rPr>
                                  <w:sz w:val="18"/>
                                </w:rPr>
                                <w:t>Арк.</w:t>
                              </w:r>
                            </w:p>
                            <w:p w14:paraId="005E7142" w14:textId="77777777" w:rsidR="00806CC5" w:rsidRDefault="00806CC5"/>
                            <w:p w14:paraId="77FF20A3" w14:textId="422BA1D5" w:rsidR="00806CC5" w:rsidRDefault="00806CC5" w:rsidP="00E21884">
                              <w:pPr>
                                <w:pStyle w:val="ad"/>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70" name="Rectangle 111"/>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EA62E2" w14:textId="75A27D8D" w:rsidR="00806CC5" w:rsidRDefault="00806CC5" w:rsidP="00E21884">
                              <w:pPr>
                                <w:pStyle w:val="ad"/>
                                <w:jc w:val="center"/>
                                <w:rPr>
                                  <w:rFonts w:ascii="Times New Roman" w:hAnsi="Times New Roman"/>
                                  <w:sz w:val="18"/>
                                  <w:lang w:val="en-US"/>
                                </w:rPr>
                              </w:pPr>
                              <w:r>
                                <w:rPr>
                                  <w:rFonts w:ascii="Times New Roman" w:hAnsi="Times New Roman"/>
                                  <w:sz w:val="18"/>
                                  <w:lang w:val="en-US"/>
                                </w:rPr>
                                <w:t>7</w:t>
                              </w:r>
                            </w:p>
                            <w:p w14:paraId="4AD201F9" w14:textId="77777777" w:rsidR="00806CC5" w:rsidRPr="008D3162" w:rsidRDefault="00806CC5" w:rsidP="00E21884">
                              <w:pPr>
                                <w:pStyle w:val="ad"/>
                                <w:jc w:val="center"/>
                                <w:rPr>
                                  <w:rFonts w:ascii="Times New Roman" w:hAnsi="Times New Roman"/>
                                  <w:sz w:val="18"/>
                                  <w:lang w:val="en-US"/>
                                </w:rPr>
                              </w:pPr>
                            </w:p>
                            <w:p w14:paraId="12E03C5D" w14:textId="77777777" w:rsidR="00806CC5" w:rsidRDefault="00806CC5"/>
                            <w:p w14:paraId="3F788178" w14:textId="77777777" w:rsidR="00806CC5" w:rsidRDefault="00806CC5"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0D0BAF97" w14:textId="77777777" w:rsidR="00806CC5" w:rsidRDefault="00806CC5"/>
                            <w:p w14:paraId="124FDA4B" w14:textId="145BE2EA" w:rsidR="00806CC5" w:rsidRDefault="00806CC5"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1C762D10" w14:textId="77777777" w:rsidR="00806CC5" w:rsidRDefault="00806CC5"/>
                            <w:p w14:paraId="79158521" w14:textId="7CAB9307" w:rsidR="00806CC5" w:rsidRDefault="00806CC5"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txbxContent>
                        </wps:txbx>
                        <wps:bodyPr rot="0" vert="horz" wrap="square" lIns="12700" tIns="12700" rIns="12700" bIns="12700" anchor="t" anchorCtr="0" upright="1">
                          <a:noAutofit/>
                        </wps:bodyPr>
                      </wps:wsp>
                      <wps:wsp>
                        <wps:cNvPr id="571" name="Rectangle 112"/>
                        <wps:cNvSpPr>
                          <a:spLocks noChangeArrowheads="1"/>
                        </wps:cNvSpPr>
                        <wps:spPr bwMode="auto">
                          <a:xfrm>
                            <a:off x="7760" y="17481"/>
                            <a:ext cx="12159"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669D34" w14:textId="7F76F16A" w:rsidR="00806CC5" w:rsidRPr="00831F92" w:rsidRDefault="00806CC5" w:rsidP="008C61F9">
                              <w:pPr>
                                <w:pStyle w:val="4"/>
                                <w:spacing w:line="276" w:lineRule="auto"/>
                                <w:ind w:firstLine="0"/>
                                <w:rPr>
                                  <w:sz w:val="36"/>
                                  <w:szCs w:val="44"/>
                                  <w:u w:val="none"/>
                                </w:rPr>
                              </w:pPr>
                              <w:r w:rsidRPr="00831F92">
                                <w:rPr>
                                  <w:sz w:val="36"/>
                                  <w:szCs w:val="44"/>
                                  <w:u w:val="none"/>
                                </w:rPr>
                                <w:t xml:space="preserve">БР.ІП – </w:t>
                              </w:r>
                              <w:r w:rsidRPr="00831F92">
                                <w:rPr>
                                  <w:sz w:val="36"/>
                                  <w:szCs w:val="44"/>
                                  <w:u w:val="none"/>
                                  <w:lang w:val="ru-RU"/>
                                </w:rPr>
                                <w:t>0</w:t>
                              </w:r>
                              <w:r>
                                <w:rPr>
                                  <w:sz w:val="36"/>
                                  <w:szCs w:val="44"/>
                                  <w:u w:val="none"/>
                                  <w:lang w:val="en-US"/>
                                </w:rPr>
                                <w:t>0</w:t>
                              </w:r>
                              <w:r w:rsidRPr="00831F92">
                                <w:rPr>
                                  <w:sz w:val="36"/>
                                  <w:szCs w:val="44"/>
                                  <w:u w:val="none"/>
                                </w:rPr>
                                <w:t>.00.</w:t>
                              </w:r>
                              <w:r w:rsidRPr="00831F92">
                                <w:rPr>
                                  <w:sz w:val="36"/>
                                  <w:szCs w:val="44"/>
                                  <w:u w:val="none"/>
                                  <w:lang w:val="ru-RU"/>
                                </w:rPr>
                                <w:t>00.000</w:t>
                              </w:r>
                              <w:r w:rsidRPr="00831F92">
                                <w:rPr>
                                  <w:sz w:val="36"/>
                                  <w:szCs w:val="44"/>
                                  <w:u w:val="none"/>
                                </w:rPr>
                                <w:t xml:space="preserve"> </w:t>
                              </w:r>
                              <w:r w:rsidRPr="00831F92">
                                <w:rPr>
                                  <w:sz w:val="36"/>
                                  <w:szCs w:val="44"/>
                                  <w:u w:val="none"/>
                                  <w:lang w:val="ru-RU"/>
                                </w:rPr>
                                <w:t>І</w:t>
                              </w:r>
                              <w:r w:rsidRPr="00831F92">
                                <w:rPr>
                                  <w:sz w:val="36"/>
                                  <w:szCs w:val="44"/>
                                  <w:u w:val="none"/>
                                </w:rPr>
                                <w:t>ПЗ</w:t>
                              </w:r>
                            </w:p>
                            <w:p w14:paraId="60299953" w14:textId="74D7EF79" w:rsidR="00806CC5" w:rsidRPr="00340F37" w:rsidRDefault="00806CC5" w:rsidP="00E21884">
                              <w:pPr>
                                <w:jc w:val="center"/>
                              </w:pPr>
                            </w:p>
                          </w:txbxContent>
                        </wps:txbx>
                        <wps:bodyPr rot="0" vert="horz" wrap="square" lIns="12700" tIns="12700" rIns="12700" bIns="12700" anchor="t" anchorCtr="0" upright="1">
                          <a:noAutofit/>
                        </wps:bodyPr>
                      </wps:wsp>
                      <wps:wsp>
                        <wps:cNvPr id="572" name="Line 113"/>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3" name="Line 114"/>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5"/>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5" name="Line 116"/>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 name="Line 117"/>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9" name="Group 118"/>
                        <wpg:cNvGrpSpPr>
                          <a:grpSpLocks/>
                        </wpg:cNvGrpSpPr>
                        <wpg:grpSpPr bwMode="auto">
                          <a:xfrm>
                            <a:off x="39" y="18267"/>
                            <a:ext cx="4801" cy="310"/>
                            <a:chOff x="39" y="18267"/>
                            <a:chExt cx="19999" cy="20000"/>
                          </a:xfrm>
                        </wpg:grpSpPr>
                        <wps:wsp>
                          <wps:cNvPr id="130" name="Rectangle 119"/>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FCD2FF" w14:textId="77777777" w:rsidR="00806CC5" w:rsidRDefault="00806CC5"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13374D24" w14:textId="77777777" w:rsidR="00806CC5" w:rsidRDefault="00806CC5"/>
                              <w:p w14:paraId="4B972303" w14:textId="77777777" w:rsidR="00806CC5" w:rsidRDefault="00806CC5"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00270821" w14:textId="77777777" w:rsidR="00806CC5" w:rsidRDefault="00806CC5"/>
                              <w:p w14:paraId="56E997EF" w14:textId="746F8BE3" w:rsidR="00806CC5" w:rsidRDefault="00806CC5"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5A769C11" w14:textId="77777777" w:rsidR="00806CC5" w:rsidRDefault="00806CC5"/>
                              <w:p w14:paraId="12D93C4F" w14:textId="134E15C4" w:rsidR="00806CC5" w:rsidRDefault="00806CC5"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wps:txbx>
                          <wps:bodyPr rot="0" vert="horz" wrap="square" lIns="12700" tIns="12700" rIns="12700" bIns="12700" anchor="t" anchorCtr="0" upright="1">
                            <a:noAutofit/>
                          </wps:bodyPr>
                        </wps:wsp>
                        <wps:wsp>
                          <wps:cNvPr id="131" name="Rectangle 120"/>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2D38D0" w14:textId="2A18C0DA" w:rsidR="00806CC5" w:rsidRPr="00C575FB" w:rsidRDefault="00C575FB" w:rsidP="002D691C">
                                <w:pPr>
                                  <w:ind w:firstLine="0"/>
                                  <w:rPr>
                                    <w:sz w:val="12"/>
                                    <w:szCs w:val="14"/>
                                  </w:rPr>
                                </w:pPr>
                                <w:proofErr w:type="spellStart"/>
                                <w:r w:rsidRPr="00C575FB">
                                  <w:rPr>
                                    <w:sz w:val="22"/>
                                  </w:rPr>
                                  <w:t>Доцяк</w:t>
                                </w:r>
                                <w:proofErr w:type="spellEnd"/>
                                <w:r w:rsidRPr="00C575FB">
                                  <w:rPr>
                                    <w:sz w:val="22"/>
                                  </w:rPr>
                                  <w:t xml:space="preserve"> В.М.</w:t>
                                </w:r>
                              </w:p>
                            </w:txbxContent>
                          </wps:txbx>
                          <wps:bodyPr rot="0" vert="horz" wrap="square" lIns="0" tIns="0" rIns="0" bIns="0" anchor="t" anchorCtr="0" upright="1">
                            <a:noAutofit/>
                          </wps:bodyPr>
                        </wps:wsp>
                      </wpg:grpSp>
                      <wpg:grpSp>
                        <wpg:cNvPr id="132" name="Group 121"/>
                        <wpg:cNvGrpSpPr>
                          <a:grpSpLocks/>
                        </wpg:cNvGrpSpPr>
                        <wpg:grpSpPr bwMode="auto">
                          <a:xfrm>
                            <a:off x="39" y="18614"/>
                            <a:ext cx="4801" cy="309"/>
                            <a:chOff x="39" y="18614"/>
                            <a:chExt cx="19999" cy="20000"/>
                          </a:xfrm>
                        </wpg:grpSpPr>
                        <wps:wsp>
                          <wps:cNvPr id="133" name="Rectangle 122"/>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19640C" w14:textId="77777777" w:rsidR="00806CC5" w:rsidRDefault="00806CC5" w:rsidP="00E21884">
                                <w:pPr>
                                  <w:pStyle w:val="ad"/>
                                  <w:rPr>
                                    <w:sz w:val="18"/>
                                  </w:rPr>
                                </w:pPr>
                                <w:r>
                                  <w:rPr>
                                    <w:sz w:val="18"/>
                                  </w:rPr>
                                  <w:t>Перевір.</w:t>
                                </w:r>
                              </w:p>
                              <w:p w14:paraId="3E1FF734" w14:textId="77777777" w:rsidR="00806CC5" w:rsidRDefault="00806CC5"/>
                              <w:p w14:paraId="6B5B4D5F" w14:textId="77777777" w:rsidR="00806CC5" w:rsidRDefault="00806CC5" w:rsidP="00E21884">
                                <w:pPr>
                                  <w:pStyle w:val="ad"/>
                                  <w:rPr>
                                    <w:sz w:val="18"/>
                                  </w:rPr>
                                </w:pPr>
                                <w:r>
                                  <w:rPr>
                                    <w:sz w:val="18"/>
                                  </w:rPr>
                                  <w:t>Перевір.</w:t>
                                </w:r>
                              </w:p>
                              <w:p w14:paraId="28B41A4B" w14:textId="77777777" w:rsidR="00806CC5" w:rsidRDefault="00806CC5"/>
                              <w:p w14:paraId="10E74283" w14:textId="20616E90" w:rsidR="00806CC5" w:rsidRDefault="00806CC5" w:rsidP="00E21884">
                                <w:pPr>
                                  <w:pStyle w:val="ad"/>
                                  <w:rPr>
                                    <w:sz w:val="18"/>
                                  </w:rPr>
                                </w:pPr>
                                <w:r>
                                  <w:rPr>
                                    <w:sz w:val="18"/>
                                  </w:rPr>
                                  <w:t>Перевір.</w:t>
                                </w:r>
                              </w:p>
                              <w:p w14:paraId="12EF5F8E" w14:textId="77777777" w:rsidR="00806CC5" w:rsidRDefault="00806CC5"/>
                              <w:p w14:paraId="701373BB" w14:textId="04317466" w:rsidR="00806CC5" w:rsidRDefault="00806CC5" w:rsidP="00E21884">
                                <w:pPr>
                                  <w:pStyle w:val="ad"/>
                                  <w:rPr>
                                    <w:sz w:val="18"/>
                                  </w:rPr>
                                </w:pPr>
                                <w:r>
                                  <w:rPr>
                                    <w:sz w:val="18"/>
                                  </w:rPr>
                                  <w:t>Перевір.</w:t>
                                </w:r>
                              </w:p>
                            </w:txbxContent>
                          </wps:txbx>
                          <wps:bodyPr rot="0" vert="horz" wrap="square" lIns="12700" tIns="12700" rIns="12700" bIns="12700" anchor="t" anchorCtr="0" upright="1">
                            <a:noAutofit/>
                          </wps:bodyPr>
                        </wps:wsp>
                        <wps:wsp>
                          <wps:cNvPr id="134" name="Rectangle 123"/>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9CA566" w14:textId="6FD5440D" w:rsidR="00806CC5" w:rsidRPr="00C575FB" w:rsidRDefault="00C575FB" w:rsidP="002D691C">
                                <w:pPr>
                                  <w:ind w:firstLine="0"/>
                                  <w:rPr>
                                    <w:color w:val="FF0000"/>
                                    <w:sz w:val="16"/>
                                    <w:szCs w:val="20"/>
                                  </w:rPr>
                                </w:pPr>
                                <w:proofErr w:type="spellStart"/>
                                <w:r w:rsidRPr="00C575FB">
                                  <w:rPr>
                                    <w:sz w:val="22"/>
                                  </w:rPr>
                                  <w:t>.Гобир</w:t>
                                </w:r>
                                <w:proofErr w:type="spellEnd"/>
                                <w:r w:rsidRPr="00C575FB">
                                  <w:rPr>
                                    <w:sz w:val="22"/>
                                  </w:rPr>
                                  <w:t xml:space="preserve"> Л.М.</w:t>
                                </w:r>
                              </w:p>
                            </w:txbxContent>
                          </wps:txbx>
                          <wps:bodyPr rot="0" vert="horz" wrap="square" lIns="0" tIns="0" rIns="0" bIns="0" anchor="t" anchorCtr="0" upright="1">
                            <a:noAutofit/>
                          </wps:bodyPr>
                        </wps:wsp>
                      </wpg:grpSp>
                      <wpg:grpSp>
                        <wpg:cNvPr id="135" name="Group 124"/>
                        <wpg:cNvGrpSpPr>
                          <a:grpSpLocks/>
                        </wpg:cNvGrpSpPr>
                        <wpg:grpSpPr bwMode="auto">
                          <a:xfrm>
                            <a:off x="39" y="18969"/>
                            <a:ext cx="4801" cy="309"/>
                            <a:chOff x="39" y="18969"/>
                            <a:chExt cx="19999" cy="20000"/>
                          </a:xfrm>
                        </wpg:grpSpPr>
                        <wps:wsp>
                          <wps:cNvPr id="137" name="Rectangle 125"/>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8C938D" w14:textId="77777777" w:rsidR="00806CC5" w:rsidRDefault="00806CC5" w:rsidP="00E21884">
                                <w:pPr>
                                  <w:pStyle w:val="ad"/>
                                  <w:rPr>
                                    <w:sz w:val="18"/>
                                  </w:rPr>
                                </w:pPr>
                                <w:proofErr w:type="spellStart"/>
                                <w:r>
                                  <w:rPr>
                                    <w:sz w:val="18"/>
                                  </w:rPr>
                                  <w:t>Реценз</w:t>
                                </w:r>
                                <w:proofErr w:type="spellEnd"/>
                                <w:r>
                                  <w:rPr>
                                    <w:sz w:val="18"/>
                                  </w:rPr>
                                  <w:t>.</w:t>
                                </w:r>
                              </w:p>
                              <w:p w14:paraId="1305399A" w14:textId="77777777" w:rsidR="00806CC5" w:rsidRDefault="00806CC5"/>
                              <w:p w14:paraId="4A7F9752" w14:textId="77777777" w:rsidR="00806CC5" w:rsidRDefault="00806CC5" w:rsidP="00E21884">
                                <w:pPr>
                                  <w:pStyle w:val="ad"/>
                                  <w:rPr>
                                    <w:sz w:val="18"/>
                                  </w:rPr>
                                </w:pPr>
                                <w:proofErr w:type="spellStart"/>
                                <w:r>
                                  <w:rPr>
                                    <w:sz w:val="18"/>
                                  </w:rPr>
                                  <w:t>Реценз</w:t>
                                </w:r>
                                <w:proofErr w:type="spellEnd"/>
                                <w:r>
                                  <w:rPr>
                                    <w:sz w:val="18"/>
                                  </w:rPr>
                                  <w:t>.</w:t>
                                </w:r>
                              </w:p>
                              <w:p w14:paraId="1BDCFE7B" w14:textId="77777777" w:rsidR="00806CC5" w:rsidRDefault="00806CC5"/>
                              <w:p w14:paraId="2C49F45C" w14:textId="081B786C" w:rsidR="00806CC5" w:rsidRDefault="00806CC5" w:rsidP="00E21884">
                                <w:pPr>
                                  <w:pStyle w:val="ad"/>
                                  <w:rPr>
                                    <w:sz w:val="18"/>
                                  </w:rPr>
                                </w:pPr>
                                <w:proofErr w:type="spellStart"/>
                                <w:r>
                                  <w:rPr>
                                    <w:sz w:val="18"/>
                                  </w:rPr>
                                  <w:t>Реценз</w:t>
                                </w:r>
                                <w:proofErr w:type="spellEnd"/>
                                <w:r>
                                  <w:rPr>
                                    <w:sz w:val="18"/>
                                  </w:rPr>
                                  <w:t>.</w:t>
                                </w:r>
                              </w:p>
                              <w:p w14:paraId="2C303AF9" w14:textId="77777777" w:rsidR="00806CC5" w:rsidRDefault="00806CC5"/>
                              <w:p w14:paraId="76A75360" w14:textId="51533C38" w:rsidR="00806CC5" w:rsidRDefault="00806CC5" w:rsidP="00E21884">
                                <w:pPr>
                                  <w:pStyle w:val="ad"/>
                                  <w:rPr>
                                    <w:sz w:val="18"/>
                                  </w:rPr>
                                </w:pPr>
                                <w:proofErr w:type="spellStart"/>
                                <w:r>
                                  <w:rPr>
                                    <w:sz w:val="18"/>
                                  </w:rPr>
                                  <w:t>Реценз</w:t>
                                </w:r>
                                <w:proofErr w:type="spellEnd"/>
                                <w:r>
                                  <w:rPr>
                                    <w:sz w:val="18"/>
                                  </w:rPr>
                                  <w:t>.</w:t>
                                </w:r>
                              </w:p>
                            </w:txbxContent>
                          </wps:txbx>
                          <wps:bodyPr rot="0" vert="horz" wrap="square" lIns="12700" tIns="12700" rIns="12700" bIns="12700" anchor="t" anchorCtr="0" upright="1">
                            <a:noAutofit/>
                          </wps:bodyPr>
                        </wps:wsp>
                        <wps:wsp>
                          <wps:cNvPr id="138" name="Rectangle 126"/>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50F5FD" w14:textId="0790E2B4" w:rsidR="00806CC5" w:rsidRPr="00C575FB" w:rsidRDefault="00C575FB" w:rsidP="00A7047E">
                                <w:pPr>
                                  <w:ind w:firstLine="0"/>
                                  <w:rPr>
                                    <w:sz w:val="18"/>
                                    <w:szCs w:val="14"/>
                                  </w:rPr>
                                </w:pPr>
                                <w:proofErr w:type="spellStart"/>
                                <w:r w:rsidRPr="00C575FB">
                                  <w:rPr>
                                    <w:sz w:val="20"/>
                                    <w:szCs w:val="16"/>
                                  </w:rPr>
                                  <w:t>Яцишин</w:t>
                                </w:r>
                                <w:proofErr w:type="spellEnd"/>
                                <w:r w:rsidRPr="00C575FB">
                                  <w:rPr>
                                    <w:sz w:val="20"/>
                                    <w:szCs w:val="16"/>
                                  </w:rPr>
                                  <w:t xml:space="preserve"> М.М.</w:t>
                                </w:r>
                              </w:p>
                            </w:txbxContent>
                          </wps:txbx>
                          <wps:bodyPr rot="0" vert="horz" wrap="square" lIns="12700" tIns="12700" rIns="12700" bIns="12700" anchor="t" anchorCtr="0" upright="1">
                            <a:noAutofit/>
                          </wps:bodyPr>
                        </wps:wsp>
                      </wpg:grpSp>
                      <wpg:grpSp>
                        <wpg:cNvPr id="139" name="Group 127"/>
                        <wpg:cNvGrpSpPr>
                          <a:grpSpLocks/>
                        </wpg:cNvGrpSpPr>
                        <wpg:grpSpPr bwMode="auto">
                          <a:xfrm>
                            <a:off x="39" y="19254"/>
                            <a:ext cx="4801" cy="370"/>
                            <a:chOff x="39" y="15431"/>
                            <a:chExt cx="19999" cy="23883"/>
                          </a:xfrm>
                        </wpg:grpSpPr>
                        <wps:wsp>
                          <wps:cNvPr id="140" name="Rectangle 128"/>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408781" w14:textId="77777777" w:rsidR="00806CC5" w:rsidRDefault="00806CC5" w:rsidP="00E21884">
                                <w:pPr>
                                  <w:pStyle w:val="ad"/>
                                  <w:rPr>
                                    <w:sz w:val="18"/>
                                  </w:rPr>
                                </w:pPr>
                                <w:r>
                                  <w:rPr>
                                    <w:sz w:val="18"/>
                                  </w:rPr>
                                  <w:t xml:space="preserve"> Н. Контр.</w:t>
                                </w:r>
                              </w:p>
                              <w:p w14:paraId="039B40F9" w14:textId="77777777" w:rsidR="00806CC5" w:rsidRDefault="00806CC5"/>
                              <w:p w14:paraId="76185384" w14:textId="77777777" w:rsidR="00806CC5" w:rsidRDefault="00806CC5" w:rsidP="00E21884">
                                <w:pPr>
                                  <w:pStyle w:val="ad"/>
                                  <w:rPr>
                                    <w:sz w:val="18"/>
                                  </w:rPr>
                                </w:pPr>
                                <w:r>
                                  <w:rPr>
                                    <w:sz w:val="18"/>
                                  </w:rPr>
                                  <w:t xml:space="preserve"> Н. Контр.</w:t>
                                </w:r>
                              </w:p>
                              <w:p w14:paraId="1E48DE99" w14:textId="77777777" w:rsidR="00806CC5" w:rsidRDefault="00806CC5"/>
                              <w:p w14:paraId="67D5F67F" w14:textId="6C905FEE" w:rsidR="00806CC5" w:rsidRDefault="00806CC5" w:rsidP="00E21884">
                                <w:pPr>
                                  <w:pStyle w:val="ad"/>
                                  <w:rPr>
                                    <w:sz w:val="18"/>
                                  </w:rPr>
                                </w:pPr>
                                <w:r>
                                  <w:rPr>
                                    <w:sz w:val="18"/>
                                  </w:rPr>
                                  <w:t xml:space="preserve"> Н. Контр.</w:t>
                                </w:r>
                              </w:p>
                              <w:p w14:paraId="165E43E0" w14:textId="77777777" w:rsidR="00806CC5" w:rsidRDefault="00806CC5"/>
                              <w:p w14:paraId="6FD0A70A" w14:textId="395EA4C5" w:rsidR="00806CC5" w:rsidRDefault="00806CC5" w:rsidP="00E21884">
                                <w:pPr>
                                  <w:pStyle w:val="ad"/>
                                  <w:rPr>
                                    <w:sz w:val="18"/>
                                  </w:rPr>
                                </w:pPr>
                                <w:r>
                                  <w:rPr>
                                    <w:sz w:val="18"/>
                                  </w:rPr>
                                  <w:t xml:space="preserve"> Н. Контр.</w:t>
                                </w:r>
                              </w:p>
                            </w:txbxContent>
                          </wps:txbx>
                          <wps:bodyPr rot="0" vert="horz" wrap="square" lIns="12700" tIns="12700" rIns="12700" bIns="12700" anchor="t" anchorCtr="0" upright="1">
                            <a:noAutofit/>
                          </wps:bodyPr>
                        </wps:wsp>
                        <wps:wsp>
                          <wps:cNvPr id="141" name="Rectangle 129"/>
                          <wps:cNvSpPr>
                            <a:spLocks noChangeArrowheads="1"/>
                          </wps:cNvSpPr>
                          <wps:spPr bwMode="auto">
                            <a:xfrm>
                              <a:off x="9320" y="15431"/>
                              <a:ext cx="10718" cy="238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CB8A3C" w14:textId="29B57B7C" w:rsidR="00806CC5" w:rsidRPr="00116075" w:rsidRDefault="00806CC5" w:rsidP="002D691C">
                                <w:pPr>
                                  <w:ind w:firstLine="0"/>
                                  <w:rPr>
                                    <w:sz w:val="20"/>
                                    <w:szCs w:val="20"/>
                                  </w:rPr>
                                </w:pPr>
                                <w:proofErr w:type="spellStart"/>
                                <w:r w:rsidRPr="00116075">
                                  <w:rPr>
                                    <w:sz w:val="20"/>
                                    <w:szCs w:val="20"/>
                                  </w:rPr>
                                  <w:t>Піх</w:t>
                                </w:r>
                                <w:proofErr w:type="spellEnd"/>
                                <w:r w:rsidRPr="00116075">
                                  <w:rPr>
                                    <w:sz w:val="20"/>
                                    <w:szCs w:val="20"/>
                                  </w:rPr>
                                  <w:t xml:space="preserve"> М.М.</w:t>
                                </w:r>
                              </w:p>
                              <w:p w14:paraId="4882DF1C" w14:textId="77777777" w:rsidR="00806CC5" w:rsidRPr="001C25AA" w:rsidRDefault="00806CC5" w:rsidP="00E21884"/>
                              <w:p w14:paraId="5FB621AB" w14:textId="77777777" w:rsidR="00806CC5" w:rsidRDefault="00806CC5"/>
                              <w:p w14:paraId="6936778F" w14:textId="77777777" w:rsidR="00806CC5" w:rsidRPr="002D691C" w:rsidRDefault="00806CC5"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69958C01" w14:textId="77777777" w:rsidR="00806CC5" w:rsidRPr="001C25AA" w:rsidRDefault="00806CC5" w:rsidP="00E21884"/>
                              <w:p w14:paraId="2928E126" w14:textId="77777777" w:rsidR="00806CC5" w:rsidRDefault="00806CC5"/>
                              <w:p w14:paraId="396D4E43" w14:textId="20524007" w:rsidR="00806CC5" w:rsidRPr="002D691C" w:rsidRDefault="00806CC5"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31603BC1" w14:textId="77777777" w:rsidR="00806CC5" w:rsidRPr="001C25AA" w:rsidRDefault="00806CC5" w:rsidP="00E21884"/>
                              <w:p w14:paraId="53E125AB" w14:textId="77777777" w:rsidR="00806CC5" w:rsidRDefault="00806CC5"/>
                              <w:p w14:paraId="0297A5E1" w14:textId="7F6EE0B1" w:rsidR="00806CC5" w:rsidRPr="002D691C" w:rsidRDefault="00806CC5"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0EC35A58" w14:textId="77777777" w:rsidR="00806CC5" w:rsidRPr="001C25AA" w:rsidRDefault="00806CC5" w:rsidP="00E21884"/>
                            </w:txbxContent>
                          </wps:txbx>
                          <wps:bodyPr rot="0" vert="horz" wrap="square" lIns="12700" tIns="12700" rIns="12700" bIns="12700" anchor="t" anchorCtr="0" upright="1">
                            <a:noAutofit/>
                          </wps:bodyPr>
                        </wps:wsp>
                      </wpg:grpSp>
                      <wpg:grpSp>
                        <wpg:cNvPr id="142" name="Group 130"/>
                        <wpg:cNvGrpSpPr>
                          <a:grpSpLocks/>
                        </wpg:cNvGrpSpPr>
                        <wpg:grpSpPr bwMode="auto">
                          <a:xfrm>
                            <a:off x="39" y="19660"/>
                            <a:ext cx="4801" cy="309"/>
                            <a:chOff x="39" y="19660"/>
                            <a:chExt cx="19999" cy="20000"/>
                          </a:xfrm>
                        </wpg:grpSpPr>
                        <wps:wsp>
                          <wps:cNvPr id="143" name="Rectangle 131"/>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080539" w14:textId="77777777" w:rsidR="00806CC5" w:rsidRDefault="00806CC5" w:rsidP="00E21884">
                                <w:pPr>
                                  <w:pStyle w:val="ad"/>
                                  <w:rPr>
                                    <w:sz w:val="18"/>
                                  </w:rPr>
                                </w:pPr>
                                <w:proofErr w:type="spellStart"/>
                                <w:r>
                                  <w:rPr>
                                    <w:sz w:val="18"/>
                                  </w:rPr>
                                  <w:t>Затверд</w:t>
                                </w:r>
                                <w:proofErr w:type="spellEnd"/>
                                <w:r>
                                  <w:rPr>
                                    <w:sz w:val="18"/>
                                  </w:rPr>
                                  <w:t>.</w:t>
                                </w:r>
                              </w:p>
                              <w:p w14:paraId="11BD1A0D" w14:textId="77777777" w:rsidR="00806CC5" w:rsidRDefault="00806CC5"/>
                              <w:p w14:paraId="1E9D1CFF" w14:textId="77777777" w:rsidR="00806CC5" w:rsidRDefault="00806CC5" w:rsidP="00E21884">
                                <w:pPr>
                                  <w:pStyle w:val="ad"/>
                                  <w:rPr>
                                    <w:sz w:val="18"/>
                                  </w:rPr>
                                </w:pPr>
                                <w:proofErr w:type="spellStart"/>
                                <w:r>
                                  <w:rPr>
                                    <w:sz w:val="18"/>
                                  </w:rPr>
                                  <w:t>Затверд</w:t>
                                </w:r>
                                <w:proofErr w:type="spellEnd"/>
                                <w:r>
                                  <w:rPr>
                                    <w:sz w:val="18"/>
                                  </w:rPr>
                                  <w:t>.</w:t>
                                </w:r>
                              </w:p>
                              <w:p w14:paraId="0C6E25ED" w14:textId="77777777" w:rsidR="00806CC5" w:rsidRDefault="00806CC5"/>
                              <w:p w14:paraId="6B7B3B03" w14:textId="78B1ACEB" w:rsidR="00806CC5" w:rsidRDefault="00806CC5" w:rsidP="00E21884">
                                <w:pPr>
                                  <w:pStyle w:val="ad"/>
                                  <w:rPr>
                                    <w:sz w:val="18"/>
                                  </w:rPr>
                                </w:pPr>
                                <w:proofErr w:type="spellStart"/>
                                <w:r>
                                  <w:rPr>
                                    <w:sz w:val="18"/>
                                  </w:rPr>
                                  <w:t>Затверд</w:t>
                                </w:r>
                                <w:proofErr w:type="spellEnd"/>
                                <w:r>
                                  <w:rPr>
                                    <w:sz w:val="18"/>
                                  </w:rPr>
                                  <w:t>.</w:t>
                                </w:r>
                              </w:p>
                              <w:p w14:paraId="7193DF4B" w14:textId="77777777" w:rsidR="00806CC5" w:rsidRDefault="00806CC5"/>
                              <w:p w14:paraId="43754ECB" w14:textId="50EA2E2A" w:rsidR="00806CC5" w:rsidRDefault="00806CC5" w:rsidP="00E21884">
                                <w:pPr>
                                  <w:pStyle w:val="ad"/>
                                  <w:rPr>
                                    <w:sz w:val="18"/>
                                  </w:rPr>
                                </w:pPr>
                                <w:proofErr w:type="spellStart"/>
                                <w:r>
                                  <w:rPr>
                                    <w:sz w:val="18"/>
                                  </w:rPr>
                                  <w:t>Затверд</w:t>
                                </w:r>
                                <w:proofErr w:type="spellEnd"/>
                                <w:r>
                                  <w:rPr>
                                    <w:sz w:val="18"/>
                                  </w:rPr>
                                  <w:t>.</w:t>
                                </w:r>
                              </w:p>
                            </w:txbxContent>
                          </wps:txbx>
                          <wps:bodyPr rot="0" vert="horz" wrap="square" lIns="12700" tIns="12700" rIns="12700" bIns="12700" anchor="t" anchorCtr="0" upright="1">
                            <a:noAutofit/>
                          </wps:bodyPr>
                        </wps:wsp>
                        <wps:wsp>
                          <wps:cNvPr id="144" name="Rectangle 132"/>
                          <wps:cNvSpPr>
                            <a:spLocks noChangeArrowheads="1"/>
                          </wps:cNvSpPr>
                          <wps:spPr bwMode="auto">
                            <a:xfrm>
                              <a:off x="9320"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048B0D" w14:textId="22490ACB" w:rsidR="00806CC5" w:rsidRDefault="00806CC5" w:rsidP="002D691C">
                                <w:pPr>
                                  <w:ind w:firstLine="0"/>
                                </w:pPr>
                                <w:r>
                                  <w:rPr>
                                    <w:sz w:val="22"/>
                                    <w:szCs w:val="22"/>
                                  </w:rPr>
                                  <w:t>Бандура В. В.</w:t>
                                </w:r>
                              </w:p>
                              <w:p w14:paraId="48571B02" w14:textId="77777777" w:rsidR="00806CC5" w:rsidRDefault="00806CC5"/>
                              <w:p w14:paraId="50B3F8C9" w14:textId="77777777" w:rsidR="00806CC5" w:rsidRDefault="00806CC5" w:rsidP="002D691C">
                                <w:pPr>
                                  <w:ind w:firstLine="0"/>
                                </w:pPr>
                                <w:r>
                                  <w:rPr>
                                    <w:sz w:val="22"/>
                                    <w:szCs w:val="22"/>
                                  </w:rPr>
                                  <w:t>Бандура В. В,</w:t>
                                </w:r>
                              </w:p>
                              <w:p w14:paraId="235C27CA" w14:textId="77777777" w:rsidR="00806CC5" w:rsidRDefault="00806CC5"/>
                              <w:p w14:paraId="70681B82" w14:textId="216F3206" w:rsidR="00806CC5" w:rsidRDefault="00806CC5" w:rsidP="002D691C">
                                <w:pPr>
                                  <w:ind w:firstLine="0"/>
                                </w:pPr>
                                <w:r>
                                  <w:rPr>
                                    <w:sz w:val="22"/>
                                    <w:szCs w:val="22"/>
                                  </w:rPr>
                                  <w:t>Бандура В. В,</w:t>
                                </w:r>
                              </w:p>
                              <w:p w14:paraId="64F449AD" w14:textId="77777777" w:rsidR="00806CC5" w:rsidRDefault="00806CC5"/>
                              <w:p w14:paraId="7520C766" w14:textId="0ABB7101" w:rsidR="00806CC5" w:rsidRDefault="00806CC5" w:rsidP="002D691C">
                                <w:pPr>
                                  <w:ind w:firstLine="0"/>
                                </w:pPr>
                                <w:r>
                                  <w:rPr>
                                    <w:sz w:val="22"/>
                                    <w:szCs w:val="22"/>
                                  </w:rPr>
                                  <w:t>Бандура В. В,</w:t>
                                </w:r>
                              </w:p>
                            </w:txbxContent>
                          </wps:txbx>
                          <wps:bodyPr rot="0" vert="horz" wrap="square" lIns="0" tIns="0" rIns="0" bIns="0" anchor="t" anchorCtr="0" upright="1">
                            <a:noAutofit/>
                          </wps:bodyPr>
                        </wps:wsp>
                      </wpg:grpSp>
                      <wps:wsp>
                        <wps:cNvPr id="145" name="Line 133"/>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134"/>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130C960" w14:textId="1E9B9145" w:rsidR="00806CC5" w:rsidRPr="009A34C7" w:rsidRDefault="00F9080A" w:rsidP="00B53179">
                              <w:pPr>
                                <w:spacing w:line="276" w:lineRule="auto"/>
                                <w:ind w:firstLine="0"/>
                                <w:jc w:val="center"/>
                                <w:rPr>
                                  <w:b/>
                                  <w:sz w:val="18"/>
                                  <w:szCs w:val="18"/>
                                </w:rPr>
                              </w:pPr>
                              <w:r w:rsidRPr="00F9080A">
                                <w:rPr>
                                  <w:b/>
                                  <w:sz w:val="18"/>
                                  <w:szCs w:val="18"/>
                                </w:rPr>
                                <w:t>Методи управління конфігураціями програмних систем</w:t>
                              </w:r>
                            </w:p>
                          </w:txbxContent>
                        </wps:txbx>
                        <wps:bodyPr rot="0" vert="horz" wrap="square" lIns="12700" tIns="12700" rIns="12700" bIns="12700" anchor="t" anchorCtr="0" upright="1">
                          <a:noAutofit/>
                        </wps:bodyPr>
                      </wps:wsp>
                      <wps:wsp>
                        <wps:cNvPr id="147" name="Line 135"/>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136"/>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137"/>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138"/>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275FB0" w14:textId="77777777" w:rsidR="00806CC5" w:rsidRDefault="00806CC5" w:rsidP="00E21884">
                              <w:pPr>
                                <w:pStyle w:val="ad"/>
                                <w:jc w:val="center"/>
                                <w:rPr>
                                  <w:sz w:val="18"/>
                                </w:rPr>
                              </w:pPr>
                              <w:r>
                                <w:rPr>
                                  <w:sz w:val="18"/>
                                </w:rPr>
                                <w:t>Літ.</w:t>
                              </w:r>
                            </w:p>
                            <w:p w14:paraId="568ED8F3" w14:textId="77777777" w:rsidR="00806CC5" w:rsidRDefault="00806CC5"/>
                            <w:p w14:paraId="4125BF57" w14:textId="77777777" w:rsidR="00806CC5" w:rsidRDefault="00806CC5" w:rsidP="00E21884">
                              <w:pPr>
                                <w:pStyle w:val="ad"/>
                                <w:jc w:val="center"/>
                                <w:rPr>
                                  <w:sz w:val="18"/>
                                </w:rPr>
                              </w:pPr>
                              <w:r>
                                <w:rPr>
                                  <w:sz w:val="18"/>
                                </w:rPr>
                                <w:t>Літ.</w:t>
                              </w:r>
                            </w:p>
                            <w:p w14:paraId="602A3702" w14:textId="77777777" w:rsidR="00806CC5" w:rsidRDefault="00806CC5"/>
                            <w:p w14:paraId="2ACD6118" w14:textId="4E8D2FBA" w:rsidR="00806CC5" w:rsidRDefault="00806CC5" w:rsidP="00E21884">
                              <w:pPr>
                                <w:pStyle w:val="ad"/>
                                <w:jc w:val="center"/>
                                <w:rPr>
                                  <w:sz w:val="18"/>
                                </w:rPr>
                              </w:pPr>
                              <w:r>
                                <w:rPr>
                                  <w:sz w:val="18"/>
                                </w:rPr>
                                <w:t>Літ.</w:t>
                              </w:r>
                            </w:p>
                            <w:p w14:paraId="2412A6CB" w14:textId="77777777" w:rsidR="00806CC5" w:rsidRDefault="00806CC5"/>
                            <w:p w14:paraId="1B67E21A" w14:textId="7A9581C0" w:rsidR="00806CC5" w:rsidRDefault="00806CC5" w:rsidP="00E21884">
                              <w:pPr>
                                <w:pStyle w:val="ad"/>
                                <w:jc w:val="center"/>
                                <w:rPr>
                                  <w:sz w:val="18"/>
                                </w:rPr>
                              </w:pPr>
                              <w:r>
                                <w:rPr>
                                  <w:sz w:val="18"/>
                                </w:rPr>
                                <w:t>Літ.</w:t>
                              </w:r>
                            </w:p>
                          </w:txbxContent>
                        </wps:txbx>
                        <wps:bodyPr rot="0" vert="horz" wrap="square" lIns="12700" tIns="12700" rIns="12700" bIns="12700" anchor="t" anchorCtr="0" upright="1">
                          <a:noAutofit/>
                        </wps:bodyPr>
                      </wps:wsp>
                      <wps:wsp>
                        <wps:cNvPr id="151" name="Rectangle 139"/>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14B44E" w14:textId="77777777" w:rsidR="00806CC5" w:rsidRDefault="00806CC5" w:rsidP="00E21884">
                              <w:pPr>
                                <w:pStyle w:val="ad"/>
                                <w:jc w:val="center"/>
                                <w:rPr>
                                  <w:rFonts w:ascii="Journal" w:hAnsi="Journal"/>
                                  <w:sz w:val="18"/>
                                </w:rPr>
                              </w:pPr>
                              <w:proofErr w:type="spellStart"/>
                              <w:r>
                                <w:rPr>
                                  <w:sz w:val="18"/>
                                </w:rPr>
                                <w:t>Акрушів</w:t>
                              </w:r>
                              <w:proofErr w:type="spellEnd"/>
                            </w:p>
                            <w:p w14:paraId="0055FCCA" w14:textId="77777777" w:rsidR="00806CC5" w:rsidRDefault="00806CC5"/>
                            <w:p w14:paraId="7DCF8CCC" w14:textId="77777777" w:rsidR="00806CC5" w:rsidRDefault="00806CC5" w:rsidP="00E21884">
                              <w:pPr>
                                <w:pStyle w:val="ad"/>
                                <w:jc w:val="center"/>
                                <w:rPr>
                                  <w:rFonts w:ascii="Journal" w:hAnsi="Journal"/>
                                  <w:sz w:val="18"/>
                                </w:rPr>
                              </w:pPr>
                              <w:proofErr w:type="spellStart"/>
                              <w:r>
                                <w:rPr>
                                  <w:sz w:val="18"/>
                                </w:rPr>
                                <w:t>Акрушів</w:t>
                              </w:r>
                              <w:proofErr w:type="spellEnd"/>
                            </w:p>
                            <w:p w14:paraId="1E596FE4" w14:textId="77777777" w:rsidR="00806CC5" w:rsidRDefault="00806CC5"/>
                            <w:p w14:paraId="326F8A77" w14:textId="68263067" w:rsidR="00806CC5" w:rsidRDefault="00806CC5" w:rsidP="00E21884">
                              <w:pPr>
                                <w:pStyle w:val="ad"/>
                                <w:jc w:val="center"/>
                                <w:rPr>
                                  <w:rFonts w:ascii="Journal" w:hAnsi="Journal"/>
                                  <w:sz w:val="18"/>
                                </w:rPr>
                              </w:pPr>
                              <w:proofErr w:type="spellStart"/>
                              <w:r>
                                <w:rPr>
                                  <w:sz w:val="18"/>
                                </w:rPr>
                                <w:t>Акрушів</w:t>
                              </w:r>
                              <w:proofErr w:type="spellEnd"/>
                            </w:p>
                            <w:p w14:paraId="7C1FC77A" w14:textId="77777777" w:rsidR="00806CC5" w:rsidRDefault="00806CC5"/>
                            <w:p w14:paraId="3BD2D22A" w14:textId="6A3481C3" w:rsidR="00806CC5" w:rsidRDefault="00806CC5" w:rsidP="00E21884">
                              <w:pPr>
                                <w:pStyle w:val="ad"/>
                                <w:jc w:val="center"/>
                                <w:rPr>
                                  <w:rFonts w:ascii="Journal" w:hAnsi="Journal"/>
                                  <w:sz w:val="18"/>
                                </w:rPr>
                              </w:pPr>
                              <w:proofErr w:type="spellStart"/>
                              <w:r>
                                <w:rPr>
                                  <w:sz w:val="18"/>
                                </w:rPr>
                                <w:t>Акрушів</w:t>
                              </w:r>
                              <w:proofErr w:type="spellEnd"/>
                            </w:p>
                          </w:txbxContent>
                        </wps:txbx>
                        <wps:bodyPr rot="0" vert="horz" wrap="square" lIns="12700" tIns="12700" rIns="12700" bIns="12700" anchor="t" anchorCtr="0" upright="1">
                          <a:noAutofit/>
                        </wps:bodyPr>
                      </wps:wsp>
                      <wps:wsp>
                        <wps:cNvPr id="152" name="Rectangle 140"/>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9B7298" w14:textId="77777777" w:rsidR="00806CC5" w:rsidRDefault="00806CC5" w:rsidP="00E21884">
                              <w:pPr>
                                <w:jc w:val="center"/>
                                <w:rPr>
                                  <w:i/>
                                </w:rPr>
                              </w:pPr>
                            </w:p>
                            <w:p w14:paraId="3187FF38" w14:textId="77777777" w:rsidR="00806CC5" w:rsidRDefault="00806CC5"/>
                            <w:p w14:paraId="4956E48E" w14:textId="77777777" w:rsidR="00806CC5" w:rsidRDefault="00806CC5" w:rsidP="00E21884">
                              <w:pPr>
                                <w:jc w:val="center"/>
                                <w:rPr>
                                  <w:i/>
                                </w:rPr>
                              </w:pPr>
                            </w:p>
                            <w:p w14:paraId="258AF3EE" w14:textId="77777777" w:rsidR="00806CC5" w:rsidRDefault="00806CC5"/>
                            <w:p w14:paraId="1257ACAB" w14:textId="5EBCAADB" w:rsidR="00806CC5" w:rsidRDefault="00806CC5" w:rsidP="00E21884">
                              <w:pPr>
                                <w:jc w:val="center"/>
                                <w:rPr>
                                  <w:i/>
                                </w:rPr>
                              </w:pPr>
                            </w:p>
                            <w:p w14:paraId="4887D165" w14:textId="77777777" w:rsidR="00806CC5" w:rsidRDefault="00806CC5"/>
                            <w:p w14:paraId="13F1654F" w14:textId="1D78EF27" w:rsidR="00806CC5" w:rsidRDefault="00806CC5" w:rsidP="00E21884">
                              <w:pPr>
                                <w:jc w:val="center"/>
                                <w:rPr>
                                  <w:i/>
                                </w:rPr>
                              </w:pPr>
                            </w:p>
                          </w:txbxContent>
                        </wps:txbx>
                        <wps:bodyPr rot="0" vert="horz" wrap="square" lIns="12700" tIns="12700" rIns="12700" bIns="12700" anchor="t" anchorCtr="0" upright="1">
                          <a:noAutofit/>
                        </wps:bodyPr>
                      </wps:wsp>
                      <wps:wsp>
                        <wps:cNvPr id="153" name="Line 141"/>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142"/>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143"/>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7DD245" w14:textId="564FA13F" w:rsidR="00806CC5" w:rsidRPr="00E40610" w:rsidRDefault="00806CC5" w:rsidP="002D691C">
                              <w:pPr>
                                <w:ind w:firstLine="0"/>
                                <w:jc w:val="center"/>
                                <w:rPr>
                                  <w:b/>
                                  <w:sz w:val="24"/>
                                  <w:szCs w:val="24"/>
                                  <w:lang w:val="en-US"/>
                                </w:rPr>
                              </w:pPr>
                              <w:r>
                                <w:rPr>
                                  <w:b/>
                                  <w:sz w:val="24"/>
                                  <w:szCs w:val="24"/>
                                </w:rPr>
                                <w:t>ІФНТУНГ ІП-2</w:t>
                              </w:r>
                              <w:r>
                                <w:rPr>
                                  <w:b/>
                                  <w:sz w:val="24"/>
                                  <w:szCs w:val="24"/>
                                  <w:lang w:val="en-US"/>
                                </w:rPr>
                                <w:t>2</w:t>
                              </w:r>
                              <w:r w:rsidRPr="009069AF">
                                <w:rPr>
                                  <w:b/>
                                  <w:sz w:val="24"/>
                                  <w:szCs w:val="24"/>
                                </w:rPr>
                                <w:t>-</w:t>
                              </w:r>
                              <w:r w:rsidR="00C575FB">
                                <w:rPr>
                                  <w:b/>
                                  <w:sz w:val="24"/>
                                  <w:szCs w:val="24"/>
                                </w:rPr>
                                <w:t>2</w:t>
                              </w:r>
                            </w:p>
                            <w:p w14:paraId="2BF85D29" w14:textId="77777777" w:rsidR="00806CC5" w:rsidRDefault="00806CC5" w:rsidP="00E21884">
                              <w:pPr>
                                <w:jc w:val="center"/>
                                <w:rPr>
                                  <w:b/>
                                  <w:sz w:val="24"/>
                                  <w:szCs w:val="24"/>
                                </w:rPr>
                              </w:pPr>
                            </w:p>
                            <w:p w14:paraId="721ABB4B" w14:textId="77777777" w:rsidR="00806CC5" w:rsidRDefault="00806CC5"/>
                            <w:p w14:paraId="06901E71" w14:textId="77777777" w:rsidR="00806CC5" w:rsidRPr="009069AF" w:rsidRDefault="00806CC5" w:rsidP="002D691C">
                              <w:pPr>
                                <w:ind w:firstLine="0"/>
                                <w:jc w:val="center"/>
                                <w:rPr>
                                  <w:b/>
                                  <w:sz w:val="24"/>
                                  <w:szCs w:val="24"/>
                                </w:rPr>
                              </w:pPr>
                              <w:r w:rsidRPr="009069AF">
                                <w:rPr>
                                  <w:b/>
                                  <w:sz w:val="24"/>
                                  <w:szCs w:val="24"/>
                                </w:rPr>
                                <w:t>ІФНТУНГ ІП-20-3</w:t>
                              </w:r>
                            </w:p>
                            <w:p w14:paraId="61EC81A2" w14:textId="77777777" w:rsidR="00806CC5" w:rsidRDefault="00806CC5" w:rsidP="00E21884">
                              <w:pPr>
                                <w:jc w:val="center"/>
                                <w:rPr>
                                  <w:b/>
                                  <w:sz w:val="24"/>
                                  <w:szCs w:val="24"/>
                                </w:rPr>
                              </w:pPr>
                            </w:p>
                            <w:p w14:paraId="4936009D" w14:textId="77777777" w:rsidR="00806CC5" w:rsidRDefault="00806CC5"/>
                            <w:p w14:paraId="68089C98" w14:textId="37C25BEE" w:rsidR="00806CC5" w:rsidRPr="009069AF" w:rsidRDefault="00806CC5" w:rsidP="002D691C">
                              <w:pPr>
                                <w:ind w:firstLine="0"/>
                                <w:jc w:val="center"/>
                                <w:rPr>
                                  <w:b/>
                                  <w:sz w:val="24"/>
                                  <w:szCs w:val="24"/>
                                </w:rPr>
                              </w:pPr>
                              <w:r w:rsidRPr="009069AF">
                                <w:rPr>
                                  <w:b/>
                                  <w:sz w:val="24"/>
                                  <w:szCs w:val="24"/>
                                </w:rPr>
                                <w:t>ІФНТУНГ ІП-20-3</w:t>
                              </w:r>
                            </w:p>
                            <w:p w14:paraId="2D6C560D" w14:textId="77777777" w:rsidR="00806CC5" w:rsidRDefault="00806CC5" w:rsidP="00E21884">
                              <w:pPr>
                                <w:jc w:val="center"/>
                                <w:rPr>
                                  <w:b/>
                                  <w:sz w:val="24"/>
                                  <w:szCs w:val="24"/>
                                </w:rPr>
                              </w:pPr>
                            </w:p>
                            <w:p w14:paraId="302DFA9A" w14:textId="77777777" w:rsidR="00806CC5" w:rsidRDefault="00806CC5"/>
                            <w:p w14:paraId="542B2CA8" w14:textId="6EF3C387" w:rsidR="00806CC5" w:rsidRPr="009069AF" w:rsidRDefault="00806CC5" w:rsidP="002D691C">
                              <w:pPr>
                                <w:ind w:firstLine="0"/>
                                <w:jc w:val="center"/>
                                <w:rPr>
                                  <w:b/>
                                  <w:sz w:val="24"/>
                                  <w:szCs w:val="24"/>
                                </w:rPr>
                              </w:pPr>
                              <w:r w:rsidRPr="009069AF">
                                <w:rPr>
                                  <w:b/>
                                  <w:sz w:val="24"/>
                                  <w:szCs w:val="24"/>
                                </w:rPr>
                                <w:t>ІФНТУНГ ІП-20-3</w:t>
                              </w:r>
                            </w:p>
                            <w:p w14:paraId="175CF8AF" w14:textId="77777777" w:rsidR="00806CC5" w:rsidRDefault="00806CC5" w:rsidP="00E21884">
                              <w:pPr>
                                <w:jc w:val="center"/>
                                <w:rPr>
                                  <w:b/>
                                  <w:sz w:val="24"/>
                                  <w:szCs w:val="24"/>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 o:spid="_x0000_s1027" style="position:absolute;left:0;text-align:left;margin-left:-18.65pt;margin-top:706.85pt;width:518.25pt;height:112.95pt;z-index:251706368;mso-position-horizontal-relative:margin;mso-position-vertical-relative:page" coordorigin="10,17173" coordsize="1998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">
                <v:line id="Line 96"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gESL8AAADcAAAADwAAAGRycy9kb3ducmV2LnhtbESPwQrCMBBE74L/EFbwpqlCRapRRKh4&#10;E6sXb2uztsVmU5qo9e+NIHgcZuYNs1x3phZPal1lWcFkHIEgzq2uuFBwPqWjOQjnkTXWlknBmxys&#10;V/3eEhNtX3ykZ+YLESDsElRQet8kUrq8JINubBvi4N1sa9AH2RZSt/gKcFPLaRTNpMGKw0KJDW1L&#10;yu/Zwyi4X85xujts9anONvpapP5yvWmlhoNuswDhqfP/8K+91wriOIbvmXAE5Oo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DgESL8AAADcAAAADwAAAAAAAAAAAAAAAACh&#10;AgAAZHJzL2Rvd25yZXYueG1sUEsFBgAAAAAEAAQA+QAAAI0DAAAAAA==&#10;" strokeweight="2pt"/>
                <v:line id="Line 97"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qaP78AAADcAAAADwAAAGRycy9kb3ducmV2LnhtbESPwQrCMBBE74L/EFbwpqlCRapRRKh4&#10;E6sXb2uztsVmU5qo9e+NIHgcZuYNs1x3phZPal1lWcFkHIEgzq2uuFBwPqWjOQjnkTXWlknBmxys&#10;V/3eEhNtX3ykZ+YLESDsElRQet8kUrq8JINubBvi4N1sa9AH2RZSt/gKcFPLaRTNpMGKw0KJDW1L&#10;yu/Zwyi4X85xujts9anONvpapP5yvWmlhoNuswDhqfP/8K+91wrieAbfM+EI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jOqaP78AAADcAAAADwAAAAAAAAAAAAAAAACh&#10;AgAAZHJzL2Rvd25yZXYueG1sUEsFBgAAAAAEAAQA+QAAAI0DAAAAAA==&#10;" strokeweight="2pt"/>
                <v:line id="Line 98"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Y/pMMAAADcAAAADwAAAGRycy9kb3ducmV2LnhtbESPQYvCMBSE74L/ITzBm6a7UJVuo4jQ&#10;ZW+LtRdvz+bZljYvpclq/fcbQfA4zMw3TLobTSduNLjGsoKPZQSCuLS64UpBccoWGxDOI2vsLJOC&#10;BznYbaeTFBNt73ykW+4rESDsElRQe98nUrqyJoNuaXvi4F3tYNAHOVRSD3gPcNPJzyhaSYMNh4Ua&#10;ezrUVLb5n1HQnos4+/496FOX7/Wlyvz5ctVKzWfj/guEp9G/w6/2j1YQx2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mP6TDAAAA3AAAAA8AAAAAAAAAAAAA&#10;AAAAoQIAAGRycy9kb3ducmV2LnhtbFBLBQYAAAAABAAEAPkAAACRAwAAAAA=&#10;" strokeweight="2pt"/>
                <v:line id="Line 99"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mr1r0AAADcAAAADwAAAGRycy9kb3ducmV2LnhtbERPvQrCMBDeBd8hnOCmqUJFqlFEqLiJ&#10;1aXb2ZxtsbmUJmp9ezMIjh/f/3rbm0a8qHO1ZQWzaQSCuLC65lLB9ZJOliCcR9bYWCYFH3Kw3QwH&#10;a0y0ffOZXpkvRQhhl6CCyvs2kdIVFRl0U9sSB+5uO4M+wK6UusN3CDeNnEfRQhqsOTRU2NK+ouKR&#10;PY2CR36N08Npry9NttO3MvX57a6VGo/63QqEp97/xT/3USuI47A2nAlHQG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I5q9a9AAAA3AAAAA8AAAAAAAAAAAAAAAAAoQIA&#10;AGRycy9kb3ducmV2LnhtbFBLBQYAAAAABAAEAPkAAACLAwAAAAA=&#10;" strokeweight="2pt"/>
                <v:line id="Line 100"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OTcMAAADcAAAADwAAAGRycy9kb3ducmV2LnhtbESPQYvCMBSE74L/ITzBm6a7UNFuo4jQ&#10;ZW+LtRdvz+bZljYvpclq/fcbQfA4zMw3TLobTSduNLjGsoKPZQSCuLS64UpBccoWaxDOI2vsLJOC&#10;BznYbaeTFBNt73ykW+4rESDsElRQe98nUrqyJoNuaXvi4F3tYNAHOVRSD3gPcNPJzyhaSYMNh4Ua&#10;ezrUVLb5n1HQnos4+/496FOX7/Wlyvz5ctVKzWfj/guEp9G/w6/2j1YQxxt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11Dk3DAAAA3AAAAA8AAAAAAAAAAAAA&#10;AAAAoQIAAGRycy9kb3ducmV2LnhtbFBLBQYAAAAABAAEAPkAAACRAwAAAAA=&#10;" strokeweight="2pt"/>
                <v:line id="Line 101"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Ntbb0AAADcAAAADwAAAGRycy9kb3ducmV2LnhtbERPuwrCMBTdBf8hXMFNUwVFqqmIUHET&#10;q4vbtbl9YHNTmqj1780gOB7Oe7PtTSNe1LnasoLZNAJBnFtdc6ngekknKxDOI2tsLJOCDznYJsPB&#10;BmNt33ymV+ZLEULYxaig8r6NpXR5RQbd1LbEgStsZ9AH2JVSd/gO4aaR8yhaSoM1h4YKW9pXlD+y&#10;p1HwuF0X6eG015cm2+l7mfrbvdBKjUf9bg3CU+//4p/7qBUslmF+OBOOgEy+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IjbW29AAAA3AAAAA8AAAAAAAAAAAAAAAAAoQIA&#10;AGRycy9kb3ducmV2LnhtbFBLBQYAAAAABAAEAPkAAACLAwAAAAA=&#10;" strokeweight="2pt"/>
                <v:line id="Line 102"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I9sAAAADcAAAADwAAAGRycy9kb3ducmV2LnhtbESPwQrCMBBE74L/EFbwpqmCItUoIlS8&#10;idVLb2uztsVmU5qo9e+NIHgcZuYNs9p0phZPal1lWcFkHIEgzq2uuFBwOSejBQjnkTXWlknBmxxs&#10;1v3eCmNtX3yiZ+oLESDsYlRQet/EUrq8JINubBvi4N1sa9AH2RZSt/gKcFPLaRTNpcGKw0KJDe1K&#10;yu/pwyi4Z5dZsj/u9LlOt/paJD673rRSw0G3XYLw1Pl/+Nc+aAWz+QS+Z8IRkOs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1vyPbAAAAA3AAAAA8AAAAAAAAAAAAAAAAA&#10;oQIAAGRycy9kb3ducmV2LnhtbFBLBQYAAAAABAAEAPkAAACOAwAAAAA=&#10;" strokeweight="2pt"/>
                <v:line id="Line 103"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7UMsUAAADcAAAADwAAAGRycy9kb3ducmV2LnhtbESP0WoCMRRE3wv9h3ALvtWsgtKuZpfS&#10;Vqj4ULR+wHVz3axubpYk6tavN0Khj8PMnGHmZW9bcSYfGscKRsMMBHHldMO1gu3P4vkFRIjIGlvH&#10;pOCXApTF48Mcc+0uvKbzJtYiQTjkqMDE2OVShsqQxTB0HXHy9s5bjEn6WmqPlwS3rRxn2VRabDgt&#10;GOzo3VB13JysgqXfrY6ja23kjpf+s/3+eA32oNTgqX+bgYjUx//wX/tLK5hMx3A/k46ALG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Q7UMsUAAADcAAAADwAAAAAAAAAA&#10;AAAAAAChAgAAZHJzL2Rvd25yZXYueG1sUEsFBgAAAAAEAAQA+QAAAJMDAAAAAA==&#10;" strokeweight="1pt"/>
                <v:line id="Line 104"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JxqcUAAADcAAAADwAAAGRycy9kb3ducmV2LnhtbESP0WoCMRRE3wv+Q7hC32rWlkpdjSK2&#10;hYoP0tUPuG6um9XNzZKkuvXrjVDo4zAzZ5jpvLONOJMPtWMFw0EGgrh0uuZKwW77+fQGIkRkjY1j&#10;UvBLAeaz3sMUc+0u/E3nIlYiQTjkqMDE2OZShtKQxTBwLXHyDs5bjEn6SmqPlwS3jXzOspG0WHNa&#10;MNjS0lB5Kn6sgpXfr0/Da2Xknlf+o9m8j4M9KvXY7xYTEJG6+B/+a39pBa+jF7i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kJxqcUAAADcAAAADwAAAAAAAAAA&#10;AAAAAAChAgAAZHJzL2Rvd25yZXYueG1sUEsFBgAAAAAEAAQA+QAAAJMDAAAAAA==&#10;" strokeweight="1pt"/>
                <v:rect id="Rectangle 105" o:spid="_x0000_s1037" style="position:absolute;left:54;top:17912;width:88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9mUcEA&#10;AADcAAAADwAAAGRycy9kb3ducmV2LnhtbESPQYvCMBSE78L+h/AWvGm6okW7RimC4HWrgsdH87at&#10;Ni/dJGr99xtB8DjMzDfMct2bVtzI+caygq9xAoK4tLrhSsFhvx3NQfiArLG1TAoe5GG9+hgsMdP2&#10;zj90K0IlIoR9hgrqELpMSl/WZNCPbUccvV/rDIYoXSW1w3uEm1ZOkiSVBhuOCzV2tKmpvBRXoyDP&#10;z/3xr1jg1st54lI91VV+Umr42effIAL14R1+tXdawSyd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0vZlHBAAAA3AAAAA8AAAAAAAAAAAAAAAAAmAIAAGRycy9kb3du&#10;cmV2LnhtbFBLBQYAAAAABAAEAPUAAACGAwAAAAA=&#10;" filled="f" stroked="f" strokeweight=".25pt">
                  <v:textbox inset="1pt,1pt,1pt,1pt">
                    <w:txbxContent>
                      <w:p w14:paraId="43E6C72E" w14:textId="77777777" w:rsidR="00806CC5" w:rsidRDefault="00806CC5"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0774006A" w14:textId="77777777" w:rsidR="00806CC5" w:rsidRDefault="00806CC5"/>
                      <w:p w14:paraId="084087AD" w14:textId="77777777" w:rsidR="00806CC5" w:rsidRDefault="00806CC5"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2EA1AEEC" w14:textId="77777777" w:rsidR="00806CC5" w:rsidRDefault="00806CC5"/>
                      <w:p w14:paraId="1A3B3529" w14:textId="0BC05A9F" w:rsidR="00806CC5" w:rsidRDefault="00806CC5" w:rsidP="00E21884">
                        <w:pPr>
                          <w:pStyle w:val="ad"/>
                          <w:jc w:val="center"/>
                          <w:rPr>
                            <w:rFonts w:ascii="Journal" w:hAnsi="Journal"/>
                            <w:sz w:val="18"/>
                          </w:rPr>
                        </w:pPr>
                        <w:proofErr w:type="spellStart"/>
                        <w:r>
                          <w:rPr>
                            <w:sz w:val="18"/>
                          </w:rPr>
                          <w:t>Змн</w:t>
                        </w:r>
                        <w:proofErr w:type="spellEnd"/>
                        <w:r>
                          <w:rPr>
                            <w:rFonts w:ascii="Journal" w:hAnsi="Journal"/>
                            <w:sz w:val="18"/>
                          </w:rPr>
                          <w:t>.</w:t>
                        </w:r>
                      </w:p>
                      <w:p w14:paraId="6C732D60" w14:textId="77777777" w:rsidR="00806CC5" w:rsidRDefault="00806CC5"/>
                      <w:p w14:paraId="790D807F" w14:textId="19A0A0A8" w:rsidR="00806CC5" w:rsidRDefault="00806CC5" w:rsidP="00E21884">
                        <w:pPr>
                          <w:pStyle w:val="ad"/>
                          <w:jc w:val="center"/>
                          <w:rPr>
                            <w:rFonts w:ascii="Journal" w:hAnsi="Journal"/>
                            <w:sz w:val="18"/>
                          </w:rPr>
                        </w:pPr>
                        <w:proofErr w:type="spellStart"/>
                        <w:r>
                          <w:rPr>
                            <w:sz w:val="18"/>
                          </w:rPr>
                          <w:t>Змн</w:t>
                        </w:r>
                        <w:proofErr w:type="spellEnd"/>
                        <w:r>
                          <w:rPr>
                            <w:rFonts w:ascii="Journal" w:hAnsi="Journal"/>
                            <w:sz w:val="18"/>
                          </w:rPr>
                          <w:t>.</w:t>
                        </w:r>
                      </w:p>
                    </w:txbxContent>
                  </v:textbox>
                </v:rect>
                <v:rect id="Rectangle 106" o:spid="_x0000_s1038" style="position:absolute;left:1051;top:17912;width:11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mPDysMA&#10;AADcAAAADwAAAGRycy9kb3ducmV2LnhtbESPwWrDMBBE74X8g9hAb7Wc0hjXiRJMIdBr3AZ6XKyN&#10;7cRaOZJqO39fFQo9DjPzhtnuZ9OLkZzvLCtYJSkI4trqjhsFnx+HpxyED8gae8uk4E4e9rvFwxYL&#10;bSc+0liFRkQI+wIVtCEMhZS+bsmgT+xAHL2zdQZDlK6R2uEU4aaXz2maSYMdx4UWB3prqb5W30ZB&#10;WV7m0616xYOXeeoy/aKb8kupx+VcbkAEmsN/+K/9rhWsszX8nolHQO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mPDysMAAADcAAAADwAAAAAAAAAAAAAAAACYAgAAZHJzL2Rv&#10;d25yZXYueG1sUEsFBgAAAAAEAAQA9QAAAIgDAAAAAA==&#10;" filled="f" stroked="f" strokeweight=".25pt">
                  <v:textbox inset="1pt,1pt,1pt,1pt">
                    <w:txbxContent>
                      <w:p w14:paraId="7AB05EBF" w14:textId="77777777" w:rsidR="00806CC5" w:rsidRDefault="00806CC5" w:rsidP="00E21884">
                        <w:pPr>
                          <w:pStyle w:val="ad"/>
                          <w:jc w:val="center"/>
                          <w:rPr>
                            <w:sz w:val="18"/>
                          </w:rPr>
                        </w:pPr>
                        <w:r>
                          <w:rPr>
                            <w:sz w:val="18"/>
                          </w:rPr>
                          <w:t>Арк.</w:t>
                        </w:r>
                      </w:p>
                      <w:p w14:paraId="5B2FC450" w14:textId="77777777" w:rsidR="00806CC5" w:rsidRDefault="00806CC5"/>
                      <w:p w14:paraId="528B25E0" w14:textId="77777777" w:rsidR="00806CC5" w:rsidRDefault="00806CC5" w:rsidP="00E21884">
                        <w:pPr>
                          <w:pStyle w:val="ad"/>
                          <w:jc w:val="center"/>
                          <w:rPr>
                            <w:sz w:val="18"/>
                          </w:rPr>
                        </w:pPr>
                        <w:r>
                          <w:rPr>
                            <w:sz w:val="18"/>
                          </w:rPr>
                          <w:t>Арк.</w:t>
                        </w:r>
                      </w:p>
                      <w:p w14:paraId="3F38E308" w14:textId="77777777" w:rsidR="00806CC5" w:rsidRDefault="00806CC5"/>
                      <w:p w14:paraId="49A28E3A" w14:textId="046A8FE3" w:rsidR="00806CC5" w:rsidRDefault="00806CC5" w:rsidP="00E21884">
                        <w:pPr>
                          <w:pStyle w:val="ad"/>
                          <w:jc w:val="center"/>
                          <w:rPr>
                            <w:sz w:val="18"/>
                          </w:rPr>
                        </w:pPr>
                        <w:r>
                          <w:rPr>
                            <w:sz w:val="18"/>
                          </w:rPr>
                          <w:t>Арк.</w:t>
                        </w:r>
                      </w:p>
                      <w:p w14:paraId="7C371E22" w14:textId="77777777" w:rsidR="00806CC5" w:rsidRDefault="00806CC5"/>
                      <w:p w14:paraId="16077F80" w14:textId="698C0119" w:rsidR="00806CC5" w:rsidRDefault="00806CC5" w:rsidP="00E21884">
                        <w:pPr>
                          <w:pStyle w:val="ad"/>
                          <w:jc w:val="center"/>
                          <w:rPr>
                            <w:sz w:val="18"/>
                          </w:rPr>
                        </w:pPr>
                        <w:r>
                          <w:rPr>
                            <w:sz w:val="18"/>
                          </w:rPr>
                          <w:t>Арк.</w:t>
                        </w:r>
                      </w:p>
                    </w:txbxContent>
                  </v:textbox>
                </v:rect>
                <v:rect id="Rectangle 107" o:spid="_x0000_s1039" style="position:absolute;left:2267;top:17912;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FdvcEA&#10;AADcAAAADwAAAGRycy9kb3ducmV2LnhtbESPQYvCMBSE74L/ITzBm6aKW9yuUYogeLWr4PHRvG27&#10;Ni81iVr/vVlY8DjMzDfMatObVtzJ+caygtk0AUFcWt1wpeD4vZssQfiArLG1TAqe5GGzHg5WmGn7&#10;4APdi1CJCGGfoYI6hC6T0pc1GfRT2xFH78c6gyFKV0nt8BHhppXzJEmlwYbjQo0dbWsqL8XNKMjz&#10;3/50LT5x5+Uycale6Co/KzUe9fkXiEB9eIf/23ut4CNN4e9MPAJ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xXb3BAAAA3AAAAA8AAAAAAAAAAAAAAAAAmAIAAGRycy9kb3du&#10;cmV2LnhtbFBLBQYAAAAABAAEAPUAAACGAwAAAAA=&#10;" filled="f" stroked="f" strokeweight=".25pt">
                  <v:textbox inset="1pt,1pt,1pt,1pt">
                    <w:txbxContent>
                      <w:p w14:paraId="781C94F2" w14:textId="77777777" w:rsidR="00806CC5" w:rsidRDefault="00806CC5" w:rsidP="00E21884">
                        <w:pPr>
                          <w:pStyle w:val="ad"/>
                          <w:jc w:val="center"/>
                          <w:rPr>
                            <w:sz w:val="18"/>
                          </w:rPr>
                        </w:pPr>
                        <w:r>
                          <w:rPr>
                            <w:sz w:val="18"/>
                          </w:rPr>
                          <w:t xml:space="preserve">№ </w:t>
                        </w:r>
                        <w:proofErr w:type="spellStart"/>
                        <w:r>
                          <w:rPr>
                            <w:sz w:val="18"/>
                          </w:rPr>
                          <w:t>докум</w:t>
                        </w:r>
                        <w:proofErr w:type="spellEnd"/>
                        <w:r>
                          <w:rPr>
                            <w:sz w:val="18"/>
                          </w:rPr>
                          <w:t>.</w:t>
                        </w:r>
                      </w:p>
                      <w:p w14:paraId="7B8B1081" w14:textId="77777777" w:rsidR="00806CC5" w:rsidRDefault="00806CC5"/>
                      <w:p w14:paraId="21052A2A" w14:textId="77777777" w:rsidR="00806CC5" w:rsidRDefault="00806CC5" w:rsidP="00E21884">
                        <w:pPr>
                          <w:pStyle w:val="ad"/>
                          <w:jc w:val="center"/>
                          <w:rPr>
                            <w:sz w:val="18"/>
                          </w:rPr>
                        </w:pPr>
                        <w:r>
                          <w:rPr>
                            <w:sz w:val="18"/>
                          </w:rPr>
                          <w:t xml:space="preserve">№ </w:t>
                        </w:r>
                        <w:proofErr w:type="spellStart"/>
                        <w:r>
                          <w:rPr>
                            <w:sz w:val="18"/>
                          </w:rPr>
                          <w:t>докум</w:t>
                        </w:r>
                        <w:proofErr w:type="spellEnd"/>
                        <w:r>
                          <w:rPr>
                            <w:sz w:val="18"/>
                          </w:rPr>
                          <w:t>.</w:t>
                        </w:r>
                      </w:p>
                      <w:p w14:paraId="5E2F4620" w14:textId="77777777" w:rsidR="00806CC5" w:rsidRDefault="00806CC5"/>
                      <w:p w14:paraId="20605043" w14:textId="56A234A8" w:rsidR="00806CC5" w:rsidRDefault="00806CC5" w:rsidP="00E21884">
                        <w:pPr>
                          <w:pStyle w:val="ad"/>
                          <w:jc w:val="center"/>
                          <w:rPr>
                            <w:sz w:val="18"/>
                          </w:rPr>
                        </w:pPr>
                        <w:r>
                          <w:rPr>
                            <w:sz w:val="18"/>
                          </w:rPr>
                          <w:t xml:space="preserve">№ </w:t>
                        </w:r>
                        <w:proofErr w:type="spellStart"/>
                        <w:r>
                          <w:rPr>
                            <w:sz w:val="18"/>
                          </w:rPr>
                          <w:t>докум</w:t>
                        </w:r>
                        <w:proofErr w:type="spellEnd"/>
                        <w:r>
                          <w:rPr>
                            <w:sz w:val="18"/>
                          </w:rPr>
                          <w:t>.</w:t>
                        </w:r>
                      </w:p>
                      <w:p w14:paraId="29F3D54F" w14:textId="77777777" w:rsidR="00806CC5" w:rsidRDefault="00806CC5"/>
                      <w:p w14:paraId="38B3129D" w14:textId="0A4B0FAB" w:rsidR="00806CC5" w:rsidRDefault="00806CC5" w:rsidP="00E21884">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08" o:spid="_x0000_s1040" style="position:absolute;left:4983;top:17912;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34JsIA&#10;AADcAAAADwAAAGRycy9kb3ducmV2LnhtbESPQWvCQBSE7wX/w/IKvdVNi0aNrhIKQq+mCh4f2WcS&#10;zb6Nu6vGf+8KQo/DzHzDLFa9acWVnG8sK/gaJiCIS6sbrhRs/9afUxA+IGtsLZOCO3lYLQdvC8y0&#10;vfGGrkWoRISwz1BBHUKXSenLmgz6oe2Io3ewzmCI0lVSO7xFuGnld5Kk0mDDcaHGjn5qKk/FxSjI&#10;82O/OxczXHs5TVyqR7rK90p9vPf5HESgPvyHX+1frWCcTuB5Jh4B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fgmwgAAANwAAAAPAAAAAAAAAAAAAAAAAJgCAABkcnMvZG93&#10;bnJldi54bWxQSwUGAAAAAAQABAD1AAAAhwMAAAAA&#10;" filled="f" stroked="f" strokeweight=".25pt">
                  <v:textbox inset="1pt,1pt,1pt,1pt">
                    <w:txbxContent>
                      <w:p w14:paraId="34BE58D3" w14:textId="77777777" w:rsidR="00806CC5" w:rsidRDefault="00806CC5" w:rsidP="00E21884">
                        <w:pPr>
                          <w:pStyle w:val="ad"/>
                          <w:jc w:val="center"/>
                          <w:rPr>
                            <w:sz w:val="18"/>
                          </w:rPr>
                        </w:pPr>
                        <w:r>
                          <w:rPr>
                            <w:sz w:val="18"/>
                          </w:rPr>
                          <w:t>Підпис</w:t>
                        </w:r>
                      </w:p>
                      <w:p w14:paraId="056268ED" w14:textId="77777777" w:rsidR="00806CC5" w:rsidRDefault="00806CC5"/>
                      <w:p w14:paraId="2B601082" w14:textId="77777777" w:rsidR="00806CC5" w:rsidRDefault="00806CC5" w:rsidP="00E21884">
                        <w:pPr>
                          <w:pStyle w:val="ad"/>
                          <w:jc w:val="center"/>
                          <w:rPr>
                            <w:sz w:val="18"/>
                          </w:rPr>
                        </w:pPr>
                        <w:r>
                          <w:rPr>
                            <w:sz w:val="18"/>
                          </w:rPr>
                          <w:t>Підпис</w:t>
                        </w:r>
                      </w:p>
                      <w:p w14:paraId="1F661ED9" w14:textId="77777777" w:rsidR="00806CC5" w:rsidRDefault="00806CC5"/>
                      <w:p w14:paraId="4E2D75A7" w14:textId="2BBA3995" w:rsidR="00806CC5" w:rsidRDefault="00806CC5" w:rsidP="00E21884">
                        <w:pPr>
                          <w:pStyle w:val="ad"/>
                          <w:jc w:val="center"/>
                          <w:rPr>
                            <w:sz w:val="18"/>
                          </w:rPr>
                        </w:pPr>
                        <w:r>
                          <w:rPr>
                            <w:sz w:val="18"/>
                          </w:rPr>
                          <w:t>Підпис</w:t>
                        </w:r>
                      </w:p>
                      <w:p w14:paraId="41076268" w14:textId="77777777" w:rsidR="00806CC5" w:rsidRDefault="00806CC5"/>
                      <w:p w14:paraId="03A54F45" w14:textId="53570858" w:rsidR="00806CC5" w:rsidRDefault="00806CC5" w:rsidP="00E21884">
                        <w:pPr>
                          <w:pStyle w:val="ad"/>
                          <w:jc w:val="center"/>
                          <w:rPr>
                            <w:sz w:val="18"/>
                          </w:rPr>
                        </w:pPr>
                        <w:r>
                          <w:rPr>
                            <w:sz w:val="18"/>
                          </w:rPr>
                          <w:t>Підпис</w:t>
                        </w:r>
                      </w:p>
                    </w:txbxContent>
                  </v:textbox>
                </v:rect>
                <v:rect id="Rectangle 109" o:spid="_x0000_s1041" style="position:absolute;left:6604;top:17912;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JsVL4A&#10;AADcAAAADwAAAGRycy9kb3ducmV2LnhtbERPTYvCMBC9C/6HMII3TRW3aNcoRRC8WhU8Ds1s291m&#10;UpOo9d9vDoLHx/teb3vTigc531hWMJsmIIhLqxuuFJxP+8kShA/IGlvLpOBFHrab4WCNmbZPPtKj&#10;CJWIIewzVFCH0GVS+rImg35qO+LI/VhnMEToKqkdPmO4aeU8SVJpsOHYUGNHu5rKv+JuFOT5b3+5&#10;FSvce7lMXKoXusqvSo1Hff4NIlAfPuK3+6AVfKVxbTwTj4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xibFS+AAAA3AAAAA8AAAAAAAAAAAAAAAAAmAIAAGRycy9kb3ducmV2&#10;LnhtbFBLBQYAAAAABAAEAPUAAACDAwAAAAA=&#10;" filled="f" stroked="f" strokeweight=".25pt">
                  <v:textbox inset="1pt,1pt,1pt,1pt">
                    <w:txbxContent>
                      <w:p w14:paraId="2295D786" w14:textId="77777777" w:rsidR="00806CC5" w:rsidRDefault="00806CC5" w:rsidP="00E21884">
                        <w:pPr>
                          <w:pStyle w:val="ad"/>
                          <w:jc w:val="center"/>
                          <w:rPr>
                            <w:sz w:val="18"/>
                          </w:rPr>
                        </w:pPr>
                        <w:r>
                          <w:rPr>
                            <w:sz w:val="18"/>
                          </w:rPr>
                          <w:t>Дата</w:t>
                        </w:r>
                      </w:p>
                      <w:p w14:paraId="6979F37D" w14:textId="77777777" w:rsidR="00806CC5" w:rsidRDefault="00806CC5"/>
                      <w:p w14:paraId="067EEB04" w14:textId="77777777" w:rsidR="00806CC5" w:rsidRDefault="00806CC5" w:rsidP="00E21884">
                        <w:pPr>
                          <w:pStyle w:val="ad"/>
                          <w:jc w:val="center"/>
                          <w:rPr>
                            <w:sz w:val="18"/>
                          </w:rPr>
                        </w:pPr>
                        <w:r>
                          <w:rPr>
                            <w:sz w:val="18"/>
                          </w:rPr>
                          <w:t>Дата</w:t>
                        </w:r>
                      </w:p>
                      <w:p w14:paraId="4E0A9B72" w14:textId="77777777" w:rsidR="00806CC5" w:rsidRDefault="00806CC5"/>
                      <w:p w14:paraId="77F0957A" w14:textId="07FA3797" w:rsidR="00806CC5" w:rsidRDefault="00806CC5" w:rsidP="00E21884">
                        <w:pPr>
                          <w:pStyle w:val="ad"/>
                          <w:jc w:val="center"/>
                          <w:rPr>
                            <w:sz w:val="18"/>
                          </w:rPr>
                        </w:pPr>
                        <w:r>
                          <w:rPr>
                            <w:sz w:val="18"/>
                          </w:rPr>
                          <w:t>Дата</w:t>
                        </w:r>
                      </w:p>
                      <w:p w14:paraId="63A36F71" w14:textId="77777777" w:rsidR="00806CC5" w:rsidRDefault="00806CC5"/>
                      <w:p w14:paraId="341511F5" w14:textId="0FF7214A" w:rsidR="00806CC5" w:rsidRDefault="00806CC5" w:rsidP="00E21884">
                        <w:pPr>
                          <w:pStyle w:val="ad"/>
                          <w:jc w:val="center"/>
                          <w:rPr>
                            <w:sz w:val="18"/>
                          </w:rPr>
                        </w:pPr>
                        <w:r>
                          <w:rPr>
                            <w:sz w:val="18"/>
                          </w:rPr>
                          <w:t>Дата</w:t>
                        </w:r>
                      </w:p>
                    </w:txbxContent>
                  </v:textbox>
                </v:rect>
                <v:rect id="Rectangle 110" o:spid="_x0000_s1042" style="position:absolute;left:15929;top:18258;width:1475;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7Jz8MA&#10;AADcAAAADwAAAGRycy9kb3ducmV2LnhtbESPwWrDMBBE74H+g9hCbrHc0BrHiRJMwdBr3QR6XKyt&#10;7dRauZLiOH9fFQo5DjPzhtkdZjOIiZzvLSt4SlIQxI3VPbcKjh/VKgfhA7LGwTIpuJGHw/5hscNC&#10;2yu/01SHVkQI+wIVdCGMhZS+6cigT+xIHL0v6wyGKF0rtcNrhJtBrtM0kwZ7jgsdjvTaUfNdX4yC&#10;sjzPp596g5WXeeoy/azb8lOp5eNcbkEEmsM9/N9+0wpesg38nY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7Jz8MAAADcAAAADwAAAAAAAAAAAAAAAACYAgAAZHJzL2Rv&#10;d25yZXYueG1sUEsFBgAAAAAEAAQA9QAAAIgDAAAAAA==&#10;" filled="f" stroked="f" strokeweight=".25pt">
                  <v:textbox inset="1pt,1pt,1pt,1pt">
                    <w:txbxContent>
                      <w:p w14:paraId="6D2BAC4B" w14:textId="77777777" w:rsidR="00806CC5" w:rsidRDefault="00806CC5" w:rsidP="00E21884">
                        <w:pPr>
                          <w:pStyle w:val="ad"/>
                          <w:jc w:val="center"/>
                          <w:rPr>
                            <w:rFonts w:ascii="Journal" w:hAnsi="Journal"/>
                            <w:sz w:val="18"/>
                          </w:rPr>
                        </w:pPr>
                        <w:r>
                          <w:rPr>
                            <w:sz w:val="18"/>
                          </w:rPr>
                          <w:t>Арк.</w:t>
                        </w:r>
                      </w:p>
                      <w:p w14:paraId="3F7DBB53" w14:textId="77777777" w:rsidR="00806CC5" w:rsidRDefault="00806CC5"/>
                      <w:p w14:paraId="5588364B" w14:textId="77777777" w:rsidR="00806CC5" w:rsidRDefault="00806CC5" w:rsidP="00E21884">
                        <w:pPr>
                          <w:pStyle w:val="ad"/>
                          <w:jc w:val="center"/>
                          <w:rPr>
                            <w:rFonts w:ascii="Journal" w:hAnsi="Journal"/>
                            <w:sz w:val="18"/>
                          </w:rPr>
                        </w:pPr>
                        <w:r>
                          <w:rPr>
                            <w:sz w:val="18"/>
                          </w:rPr>
                          <w:t>Арк.</w:t>
                        </w:r>
                      </w:p>
                      <w:p w14:paraId="6597BE99" w14:textId="77777777" w:rsidR="00806CC5" w:rsidRDefault="00806CC5"/>
                      <w:p w14:paraId="03160F87" w14:textId="0977EE3E" w:rsidR="00806CC5" w:rsidRDefault="00806CC5" w:rsidP="00E21884">
                        <w:pPr>
                          <w:pStyle w:val="ad"/>
                          <w:jc w:val="center"/>
                          <w:rPr>
                            <w:rFonts w:ascii="Journal" w:hAnsi="Journal"/>
                            <w:sz w:val="18"/>
                          </w:rPr>
                        </w:pPr>
                        <w:r>
                          <w:rPr>
                            <w:sz w:val="18"/>
                          </w:rPr>
                          <w:t>Арк.</w:t>
                        </w:r>
                      </w:p>
                      <w:p w14:paraId="005E7142" w14:textId="77777777" w:rsidR="00806CC5" w:rsidRDefault="00806CC5"/>
                      <w:p w14:paraId="77FF20A3" w14:textId="422BA1D5" w:rsidR="00806CC5" w:rsidRDefault="00806CC5" w:rsidP="00E21884">
                        <w:pPr>
                          <w:pStyle w:val="ad"/>
                          <w:jc w:val="center"/>
                          <w:rPr>
                            <w:rFonts w:ascii="Journal" w:hAnsi="Journal"/>
                            <w:sz w:val="18"/>
                          </w:rPr>
                        </w:pPr>
                        <w:r>
                          <w:rPr>
                            <w:sz w:val="18"/>
                          </w:rPr>
                          <w:t>Арк.</w:t>
                        </w:r>
                      </w:p>
                    </w:txbxContent>
                  </v:textbox>
                </v:rect>
                <v:rect id="Rectangle 111" o:spid="_x0000_s1043"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32j8AA&#10;AADcAAAADwAAAGRycy9kb3ducmV2LnhtbERPz2vCMBS+C/4P4Qm7aTrZOleNUoSCV7sNdnw0b21d&#10;81KT2Nb/3hwGO358v3eHyXRiIOdbywqeVwkI4srqlmsFnx/FcgPCB2SNnWVScCcPh/18tsNM25HP&#10;NJShFjGEfYYKmhD6TEpfNWTQr2xPHLkf6wyGCF0ttcMxhptOrpMklQZbjg0N9nRsqPotb0ZBnl+m&#10;r2v5joWXm8Sl+kXX+bdST4sp34IINIV/8Z/7pBW8vsX58Uw8An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832j8AAAADcAAAADwAAAAAAAAAAAAAAAACYAgAAZHJzL2Rvd25y&#10;ZXYueG1sUEsFBgAAAAAEAAQA9QAAAIUDAAAAAA==&#10;" filled="f" stroked="f" strokeweight=".25pt">
                  <v:textbox inset="1pt,1pt,1pt,1pt">
                    <w:txbxContent>
                      <w:p w14:paraId="38EA62E2" w14:textId="75A27D8D" w:rsidR="00806CC5" w:rsidRDefault="00806CC5" w:rsidP="00E21884">
                        <w:pPr>
                          <w:pStyle w:val="ad"/>
                          <w:jc w:val="center"/>
                          <w:rPr>
                            <w:rFonts w:ascii="Times New Roman" w:hAnsi="Times New Roman"/>
                            <w:sz w:val="18"/>
                            <w:lang w:val="en-US"/>
                          </w:rPr>
                        </w:pPr>
                        <w:r>
                          <w:rPr>
                            <w:rFonts w:ascii="Times New Roman" w:hAnsi="Times New Roman"/>
                            <w:sz w:val="18"/>
                            <w:lang w:val="en-US"/>
                          </w:rPr>
                          <w:t>7</w:t>
                        </w:r>
                      </w:p>
                      <w:p w14:paraId="4AD201F9" w14:textId="77777777" w:rsidR="00806CC5" w:rsidRPr="008D3162" w:rsidRDefault="00806CC5" w:rsidP="00E21884">
                        <w:pPr>
                          <w:pStyle w:val="ad"/>
                          <w:jc w:val="center"/>
                          <w:rPr>
                            <w:rFonts w:ascii="Times New Roman" w:hAnsi="Times New Roman"/>
                            <w:sz w:val="18"/>
                            <w:lang w:val="en-US"/>
                          </w:rPr>
                        </w:pPr>
                      </w:p>
                      <w:p w14:paraId="12E03C5D" w14:textId="77777777" w:rsidR="00806CC5" w:rsidRDefault="00806CC5"/>
                      <w:p w14:paraId="3F788178" w14:textId="77777777" w:rsidR="00806CC5" w:rsidRDefault="00806CC5"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0D0BAF97" w14:textId="77777777" w:rsidR="00806CC5" w:rsidRDefault="00806CC5"/>
                      <w:p w14:paraId="124FDA4B" w14:textId="145BE2EA" w:rsidR="00806CC5" w:rsidRDefault="00806CC5"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p w14:paraId="1C762D10" w14:textId="77777777" w:rsidR="00806CC5" w:rsidRDefault="00806CC5"/>
                      <w:p w14:paraId="79158521" w14:textId="7CAB9307" w:rsidR="00806CC5" w:rsidRDefault="00806CC5" w:rsidP="00E21884">
                        <w:pPr>
                          <w:pStyle w:val="ad"/>
                          <w:jc w:val="center"/>
                          <w:rPr>
                            <w:rFonts w:ascii="Times New Roman" w:hAnsi="Times New Roman"/>
                            <w:sz w:val="18"/>
                          </w:rPr>
                        </w:pPr>
                        <w:r w:rsidRPr="008367AD">
                          <w:rPr>
                            <w:rFonts w:ascii="Times New Roman" w:hAnsi="Times New Roman"/>
                            <w:sz w:val="18"/>
                          </w:rPr>
                          <w:fldChar w:fldCharType="begin"/>
                        </w:r>
                        <w:r w:rsidRPr="008367AD">
                          <w:rPr>
                            <w:rFonts w:ascii="Times New Roman" w:hAnsi="Times New Roman"/>
                            <w:sz w:val="18"/>
                          </w:rPr>
                          <w:instrText>PAGE   \* MERGEFORMAT</w:instrText>
                        </w:r>
                        <w:r w:rsidRPr="008367AD">
                          <w:rPr>
                            <w:rFonts w:ascii="Times New Roman" w:hAnsi="Times New Roman"/>
                            <w:sz w:val="18"/>
                          </w:rPr>
                          <w:fldChar w:fldCharType="separate"/>
                        </w:r>
                        <w:r w:rsidRPr="002D691C">
                          <w:rPr>
                            <w:rFonts w:ascii="Times New Roman" w:hAnsi="Times New Roman"/>
                            <w:noProof/>
                            <w:sz w:val="18"/>
                            <w:lang w:val="ru-RU"/>
                          </w:rPr>
                          <w:t>6</w:t>
                        </w:r>
                        <w:r w:rsidRPr="008367AD">
                          <w:rPr>
                            <w:rFonts w:ascii="Times New Roman" w:hAnsi="Times New Roman"/>
                            <w:sz w:val="18"/>
                          </w:rPr>
                          <w:fldChar w:fldCharType="end"/>
                        </w:r>
                      </w:p>
                    </w:txbxContent>
                  </v:textbox>
                </v:rect>
                <v:rect id="Rectangle 112" o:spid="_x0000_s1044" style="position:absolute;left:7760;top:17481;width:12159;height:6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TFMMA&#10;AADcAAAADwAAAGRycy9kb3ducmV2LnhtbESPQWvCQBSE7wX/w/IEb83GYjVNXSUUBK9NW/D4yL5m&#10;U7Nv4+6q8d+7hUKPw8x8w6y3o+3FhXzoHCuYZzkI4sbpjlsFnx+7xwJEiMgae8ek4EYBtpvJwxpL&#10;7a78Tpc6tiJBOJSowMQ4lFKGxpDFkLmBOHnfzluMSfpWao/XBLe9fMrzpbTYcVowONCboeZYn62C&#10;qvoZv071C+6CLHK/1AvdVgelZtOxegURaYz/4b/2Xit4Xs3h90w6AnJ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FTFMMAAADcAAAADwAAAAAAAAAAAAAAAACYAgAAZHJzL2Rv&#10;d25yZXYueG1sUEsFBgAAAAAEAAQA9QAAAIgDAAAAAA==&#10;" filled="f" stroked="f" strokeweight=".25pt">
                  <v:textbox inset="1pt,1pt,1pt,1pt">
                    <w:txbxContent>
                      <w:p w14:paraId="6A669D34" w14:textId="7F76F16A" w:rsidR="00806CC5" w:rsidRPr="00831F92" w:rsidRDefault="00806CC5" w:rsidP="008C61F9">
                        <w:pPr>
                          <w:pStyle w:val="4"/>
                          <w:spacing w:line="276" w:lineRule="auto"/>
                          <w:ind w:firstLine="0"/>
                          <w:rPr>
                            <w:sz w:val="36"/>
                            <w:szCs w:val="44"/>
                            <w:u w:val="none"/>
                          </w:rPr>
                        </w:pPr>
                        <w:r w:rsidRPr="00831F92">
                          <w:rPr>
                            <w:sz w:val="36"/>
                            <w:szCs w:val="44"/>
                            <w:u w:val="none"/>
                          </w:rPr>
                          <w:t xml:space="preserve">БР.ІП – </w:t>
                        </w:r>
                        <w:r w:rsidRPr="00831F92">
                          <w:rPr>
                            <w:sz w:val="36"/>
                            <w:szCs w:val="44"/>
                            <w:u w:val="none"/>
                            <w:lang w:val="ru-RU"/>
                          </w:rPr>
                          <w:t>0</w:t>
                        </w:r>
                        <w:r>
                          <w:rPr>
                            <w:sz w:val="36"/>
                            <w:szCs w:val="44"/>
                            <w:u w:val="none"/>
                            <w:lang w:val="en-US"/>
                          </w:rPr>
                          <w:t>0</w:t>
                        </w:r>
                        <w:r w:rsidRPr="00831F92">
                          <w:rPr>
                            <w:sz w:val="36"/>
                            <w:szCs w:val="44"/>
                            <w:u w:val="none"/>
                          </w:rPr>
                          <w:t>.00.</w:t>
                        </w:r>
                        <w:r w:rsidRPr="00831F92">
                          <w:rPr>
                            <w:sz w:val="36"/>
                            <w:szCs w:val="44"/>
                            <w:u w:val="none"/>
                            <w:lang w:val="ru-RU"/>
                          </w:rPr>
                          <w:t>00.000</w:t>
                        </w:r>
                        <w:r w:rsidRPr="00831F92">
                          <w:rPr>
                            <w:sz w:val="36"/>
                            <w:szCs w:val="44"/>
                            <w:u w:val="none"/>
                          </w:rPr>
                          <w:t xml:space="preserve"> </w:t>
                        </w:r>
                        <w:r w:rsidRPr="00831F92">
                          <w:rPr>
                            <w:sz w:val="36"/>
                            <w:szCs w:val="44"/>
                            <w:u w:val="none"/>
                            <w:lang w:val="ru-RU"/>
                          </w:rPr>
                          <w:t>І</w:t>
                        </w:r>
                        <w:r w:rsidRPr="00831F92">
                          <w:rPr>
                            <w:sz w:val="36"/>
                            <w:szCs w:val="44"/>
                            <w:u w:val="none"/>
                          </w:rPr>
                          <w:t>ПЗ</w:t>
                        </w:r>
                      </w:p>
                      <w:p w14:paraId="60299953" w14:textId="74D7EF79" w:rsidR="00806CC5" w:rsidRPr="00340F37" w:rsidRDefault="00806CC5" w:rsidP="00E21884">
                        <w:pPr>
                          <w:jc w:val="center"/>
                        </w:pPr>
                      </w:p>
                    </w:txbxContent>
                  </v:textbox>
                </v:rect>
                <v:line id="Line 113"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GTAXMAAAADcAAAADwAAAGRycy9kb3ducmV2LnhtbESPzQrCMBCE74LvEFbwpqmCP1SjiFDx&#10;JlYv3tZmbYvNpjRR69sbQfA4zMw3zHLdmko8qXGlZQWjYQSCOLO65FzB+ZQM5iCcR9ZYWSYFb3Kw&#10;XnU7S4y1ffGRnqnPRYCwi1FB4X0dS+myggy6oa2Jg3ezjUEfZJNL3eArwE0lx1E0lQZLDgsF1rQt&#10;KLunD6PgfjlPkt1hq09VutHXPPGX600r1e+1mwUIT63/h3/tvVYwmY3heyYcAbn6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hkwFzAAAAA3AAAAA8AAAAAAAAAAAAAAAAA&#10;oQIAAGRycy9kb3ducmV2LnhtbFBLBQYAAAAABAAEAPkAAACOAwAAAAA=&#10;" strokeweight="2pt"/>
                <v:line id="Line 114"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yhlx8QAAADcAAAADwAAAGRycy9kb3ducmV2LnhtbESPQWvCQBSE70L/w/IK3nRTi7akriEI&#10;Kd5Kk1xye2afSTD7NmRXjf/eLRQ8DjPzDbNNJtOLK42us6zgbRmBIK6t7rhRUBbZ4hOE88gae8uk&#10;4E4Okt3LbIuxtjf+pWvuGxEg7GJU0Ho/xFK6uiWDbmkH4uCd7GjQBzk2Uo94C3DTy1UUbaTBjsNC&#10;iwPtW6rP+cUoOFflOvv+2euiz1N9bDJfHU9aqfnrlH6B8DT5Z/i/fdAK1h/v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KGXHxAAAANwAAAAPAAAAAAAAAAAA&#10;AAAAAKECAABkcnMvZG93bnJldi54bWxQSwUGAAAAAAQABAD5AAAAkgMAAAAA&#10;" strokeweight="2pt"/>
                <v:line id="Line 115"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J/AMUAAADcAAAADwAAAGRycy9kb3ducmV2LnhtbESP3WoCMRSE74W+QzgF72rWotVujVK0&#10;QsUL8ecBjpvTzdbNyZKkuvXpTaHg5TAz3zCTWWtrcSYfKscK+r0MBHHhdMWlgsN++TQGESKyxtox&#10;KfilALPpQ2eCuXYX3tJ5F0uRIBxyVGBibHIpQ2HIYui5hjh5X85bjEn6UmqPlwS3tXzOshdpseK0&#10;YLChuaHitPuxClb+uD71r6WRR175j3qzeA32W6nuY/v+BiJSG+/h//anVjAcDeDvTDoCcn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HJ/AMUAAADcAAAADwAAAAAAAAAA&#10;AAAAAAChAgAAZHJzL2Rvd25yZXYueG1sUEsFBgAAAAAEAAQA+QAAAJMDAAAAAA==&#10;" strokeweight="1pt"/>
                <v:line id="Line 116"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7am8UAAADcAAAADwAAAGRycy9kb3ducmV2LnhtbESP3WoCMRSE7wXfIRyhdzVrwaqrUcS2&#10;UOmF+PMAx81xs7o5WZJUt336Rih4OczMN8xs0dpaXMmHyrGCQT8DQVw4XXGp4LD/eB6DCBFZY+2Y&#10;FPxQgMW825lhrt2Nt3TdxVIkCIccFZgYm1zKUBiyGPquIU7eyXmLMUlfSu3xluC2li9Z9iotVpwW&#10;DDa0MlRcdt9Wwdofvy6D39LII6/9e715mwR7Vuqp1y6nICK18RH+b39qBcPREO5n0hGQ8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z7am8UAAADcAAAADwAAAAAAAAAA&#10;AAAAAAChAgAAZHJzL2Rvd25yZXYueG1sUEsFBgAAAAAEAAQA+QAAAJMDAAAAAA==&#10;" strokeweight="1pt"/>
                <v:line id="Line 117"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P2AcUAAADcAAAADwAAAGRycy9kb3ducmV2LnhtbESPzW4CMQyE70i8Q2Sk3iALh6psCaji&#10;RyrqoeLnAczG3WzZOKskhW2fvj5U6s3WjGc+L1a9b9WNYmoCG5hOClDEVbAN1wbOp934CVTKyBbb&#10;wGTgmxKslsPBAksb7nyg2zHXSkI4lWjA5dyVWqfKkcc0CR2xaB8hesyyxlrbiHcJ962eFcWj9tiw&#10;NDjsaO2ouh6/vIF9vLxdpz+10xfex237vpkn/2nMw6h/eQaVqc//5r/rVyv4M6GVZ2QCvf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QP2AcUAAADcAAAADwAAAAAAAAAA&#10;AAAAAAChAgAAZHJzL2Rvd25yZXYueG1sUEsFBgAAAAAEAAQA+QAAAJMDAAAAAA==&#10;" strokeweight="1pt"/>
                <v:group id="Group 118" o:spid="_x0000_s1050" style="position:absolute;left:39;top:18267;width:4801;height:310" coordorigin="39,18267"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UtvocIAAADcAAAADwAAAGRycy9kb3ducmV2LnhtbERPTYvCMBC9C/sfwix4&#10;07QuylqNIrIrHkRQF8Tb0IxtsZmUJtvWf28Ewds83ufMl50pRUO1KywriIcRCOLU6oIzBX+n38E3&#10;COeRNZaWScGdHCwXH705Jtq2fKDm6DMRQtglqCD3vkqkdGlOBt3QVsSBu9raoA+wzqSusQ3hppSj&#10;KJpIgwWHhhwrWueU3o7/RsGmxXb1Ff80u9t1fb+cxvvzLial+p/dagbCU+ff4pd7q8P80RS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FLb6HCAAAA3AAAAA8A&#10;AAAAAAAAAAAAAAAAqgIAAGRycy9kb3ducmV2LnhtbFBLBQYAAAAABAAEAPoAAACZAwAAAAA=&#10;">
                  <v:rect id="Rectangle 119" o:spid="_x0000_s1051" style="position:absolute;left:39;top:18267;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jjVsIA&#10;AADcAAAADwAAAGRycy9kb3ducmV2LnhtbESPQWvCQBCF7wX/wzKCt7qxFtHoKqEg9GpaweOQHZNo&#10;djbubjX++86h0NsM781732x2g+vUnUJsPRuYTTNQxJW3LdcGvr/2r0tQMSFb7DyTgSdF2G1HLxvM&#10;rX/wge5lqpWEcMzRQJNSn2sdq4YcxqnviUU7++AwyRpqbQM+JNx1+i3LFtphy9LQYE8fDVXX8scZ&#10;KIrLcLyVK9xHvczCwr7bujgZMxkPxRpUoiH9m/+uP63gz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KONWwgAAANwAAAAPAAAAAAAAAAAAAAAAAJgCAABkcnMvZG93&#10;bnJldi54bWxQSwUGAAAAAAQABAD1AAAAhwMAAAAA&#10;" filled="f" stroked="f" strokeweight=".25pt">
                    <v:textbox inset="1pt,1pt,1pt,1pt">
                      <w:txbxContent>
                        <w:p w14:paraId="19FCD2FF" w14:textId="77777777" w:rsidR="00806CC5" w:rsidRDefault="00806CC5"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13374D24" w14:textId="77777777" w:rsidR="00806CC5" w:rsidRDefault="00806CC5"/>
                        <w:p w14:paraId="4B972303" w14:textId="77777777" w:rsidR="00806CC5" w:rsidRDefault="00806CC5"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00270821" w14:textId="77777777" w:rsidR="00806CC5" w:rsidRDefault="00806CC5"/>
                        <w:p w14:paraId="56E997EF" w14:textId="746F8BE3" w:rsidR="00806CC5" w:rsidRDefault="00806CC5"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p w14:paraId="5A769C11" w14:textId="77777777" w:rsidR="00806CC5" w:rsidRDefault="00806CC5"/>
                        <w:p w14:paraId="12D93C4F" w14:textId="134E15C4" w:rsidR="00806CC5" w:rsidRDefault="00806CC5" w:rsidP="00E21884">
                          <w:pPr>
                            <w:pStyle w:val="ad"/>
                            <w:rPr>
                              <w:rFonts w:ascii="Journal" w:hAnsi="Journal"/>
                              <w:sz w:val="18"/>
                            </w:rPr>
                          </w:pPr>
                          <w:proofErr w:type="spellStart"/>
                          <w:r>
                            <w:rPr>
                              <w:sz w:val="18"/>
                            </w:rPr>
                            <w:t>Розро</w:t>
                          </w:r>
                          <w:r>
                            <w:rPr>
                              <w:rFonts w:ascii="Journal" w:hAnsi="Journal"/>
                              <w:sz w:val="18"/>
                            </w:rPr>
                            <w:t>б</w:t>
                          </w:r>
                          <w:proofErr w:type="spellEnd"/>
                          <w:r>
                            <w:rPr>
                              <w:rFonts w:ascii="Journal" w:hAnsi="Journal"/>
                              <w:sz w:val="18"/>
                            </w:rPr>
                            <w:t>.</w:t>
                          </w:r>
                        </w:p>
                      </w:txbxContent>
                    </v:textbox>
                  </v:rect>
                  <v:rect id="Rectangle 120" o:spid="_x0000_s1052" style="position:absolute;left:9320;top:18267;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ATYMUA&#10;AADcAAAADwAAAGRycy9kb3ducmV2LnhtbERP32vCMBB+H/g/hBP2IprW4dBqFJmMyWSDdcPnozmb&#10;anPpmky7/94MhL3dx/fzFqvO1uJMra8cK0hHCQjiwumKSwVfn8/DKQgfkDXWjknBL3lYLXt3C8y0&#10;u/AHnfNQihjCPkMFJoQmk9IXhiz6kWuII3dwrcUQYVtK3eIlhttajpPkUVqsODYYbOjJUHHKf6yC&#10;fX6alW8vu8nsdbIZ7LbfR5O+H5W673frOYhAXfgX39xbHec/pPD3TLxAL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MBNgxQAAANwAAAAPAAAAAAAAAAAAAAAAAJgCAABkcnMv&#10;ZG93bnJldi54bWxQSwUGAAAAAAQABAD1AAAAigMAAAAA&#10;" filled="f" stroked="f" strokeweight=".25pt">
                    <v:textbox inset="0,0,0,0">
                      <w:txbxContent>
                        <w:p w14:paraId="0B2D38D0" w14:textId="2A18C0DA" w:rsidR="00806CC5" w:rsidRPr="00C575FB" w:rsidRDefault="00C575FB" w:rsidP="002D691C">
                          <w:pPr>
                            <w:ind w:firstLine="0"/>
                            <w:rPr>
                              <w:sz w:val="12"/>
                              <w:szCs w:val="14"/>
                            </w:rPr>
                          </w:pPr>
                          <w:proofErr w:type="spellStart"/>
                          <w:r w:rsidRPr="00C575FB">
                            <w:rPr>
                              <w:sz w:val="22"/>
                            </w:rPr>
                            <w:t>Доцяк</w:t>
                          </w:r>
                          <w:proofErr w:type="spellEnd"/>
                          <w:r w:rsidRPr="00C575FB">
                            <w:rPr>
                              <w:sz w:val="22"/>
                            </w:rPr>
                            <w:t xml:space="preserve"> В.М.</w:t>
                          </w:r>
                        </w:p>
                      </w:txbxContent>
                    </v:textbox>
                  </v:rect>
                </v:group>
                <v:group id="Group 121" o:spid="_x0000_s1053" style="position:absolute;left:39;top:18614;width:4801;height:309" coordorigin="39,18614"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rDcIAAADcAAAADwAAAGRycy9kb3ducmV2LnhtbERPTYvCMBC9C/6HMII3&#10;Taso0jWKyK54kAXrwrK3oRnbYjMpTWzrvzcLgrd5vM9Zb3tTiZYaV1pWEE8jEMSZ1SXnCn4uX5MV&#10;COeRNVaWScGDHGw3w8EaE207PlOb+lyEEHYJKii8rxMpXVaQQTe1NXHgrrYx6ANscqkb7EK4qeQs&#10;ipbSYMmhocCa9gVlt/RuFBw67Hbz+LM93a77x99l8f17ikmp8ajffYDw1Pu3+OU+6jB/PoP/Z8IF&#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o2aw3CAAAA3AAAAA8A&#10;AAAAAAAAAAAAAAAAqgIAAGRycy9kb3ducmV2LnhtbFBLBQYAAAAABAAEAPoAAACZAwAAAAA=&#10;">
                  <v:rect id="Rectangle 122" o:spid="_x0000_s1054" style="position:absolute;left:39;top:1861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p9Ib8A&#10;AADcAAAADwAAAGRycy9kb3ducmV2LnhtbERPS4vCMBC+L/gfwgje1tQHUrtGKYLg1bqCx6GZbbvb&#10;TGoStf57Iwh7m4/vOatNb1pxI+cbywom4wQEcWl1w5WC7+PuMwXhA7LG1jIpeJCHzXrwscJM2zsf&#10;6FaESsQQ9hkqqEPoMil9WZNBP7YdceR+rDMYInSV1A7vMdy0cpokC2mw4dhQY0fbmsq/4moU5Plv&#10;f7oUS9x5mSZuoee6ys9KjYZ9/gUiUB/+xW/3Xsf5sxm8nokX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a+n0hvwAAANwAAAAPAAAAAAAAAAAAAAAAAJgCAABkcnMvZG93bnJl&#10;di54bWxQSwUGAAAAAAQABAD1AAAAhAMAAAAA&#10;" filled="f" stroked="f" strokeweight=".25pt">
                    <v:textbox inset="1pt,1pt,1pt,1pt">
                      <w:txbxContent>
                        <w:p w14:paraId="5919640C" w14:textId="77777777" w:rsidR="00806CC5" w:rsidRDefault="00806CC5" w:rsidP="00E21884">
                          <w:pPr>
                            <w:pStyle w:val="ad"/>
                            <w:rPr>
                              <w:sz w:val="18"/>
                            </w:rPr>
                          </w:pPr>
                          <w:r>
                            <w:rPr>
                              <w:sz w:val="18"/>
                            </w:rPr>
                            <w:t>Перевір.</w:t>
                          </w:r>
                        </w:p>
                        <w:p w14:paraId="3E1FF734" w14:textId="77777777" w:rsidR="00806CC5" w:rsidRDefault="00806CC5"/>
                        <w:p w14:paraId="6B5B4D5F" w14:textId="77777777" w:rsidR="00806CC5" w:rsidRDefault="00806CC5" w:rsidP="00E21884">
                          <w:pPr>
                            <w:pStyle w:val="ad"/>
                            <w:rPr>
                              <w:sz w:val="18"/>
                            </w:rPr>
                          </w:pPr>
                          <w:r>
                            <w:rPr>
                              <w:sz w:val="18"/>
                            </w:rPr>
                            <w:t>Перевір.</w:t>
                          </w:r>
                        </w:p>
                        <w:p w14:paraId="28B41A4B" w14:textId="77777777" w:rsidR="00806CC5" w:rsidRDefault="00806CC5"/>
                        <w:p w14:paraId="10E74283" w14:textId="20616E90" w:rsidR="00806CC5" w:rsidRDefault="00806CC5" w:rsidP="00E21884">
                          <w:pPr>
                            <w:pStyle w:val="ad"/>
                            <w:rPr>
                              <w:sz w:val="18"/>
                            </w:rPr>
                          </w:pPr>
                          <w:r>
                            <w:rPr>
                              <w:sz w:val="18"/>
                            </w:rPr>
                            <w:t>Перевір.</w:t>
                          </w:r>
                        </w:p>
                        <w:p w14:paraId="12EF5F8E" w14:textId="77777777" w:rsidR="00806CC5" w:rsidRDefault="00806CC5"/>
                        <w:p w14:paraId="701373BB" w14:textId="04317466" w:rsidR="00806CC5" w:rsidRDefault="00806CC5" w:rsidP="00E21884">
                          <w:pPr>
                            <w:pStyle w:val="ad"/>
                            <w:rPr>
                              <w:sz w:val="18"/>
                            </w:rPr>
                          </w:pPr>
                          <w:r>
                            <w:rPr>
                              <w:sz w:val="18"/>
                            </w:rPr>
                            <w:t>Перевір.</w:t>
                          </w:r>
                        </w:p>
                      </w:txbxContent>
                    </v:textbox>
                  </v:rect>
                  <v:rect id="Rectangle 123" o:spid="_x0000_s1055" style="position:absolute;left:9320;top:18614;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ew+MUA&#10;AADcAAAADwAAAGRycy9kb3ducmV2LnhtbERP22oCMRB9L/Qfwgh9Ec1aL9TVKKWlKBWFbovPw2bc&#10;rG4m203U7d83BaFvczjXmS9bW4kLNb50rGDQT0AQ506XXCj4+nzrPYHwAVlj5ZgU/JCH5eL+bo6p&#10;dlf+oEsWChFD2KeowIRQp1L63JBF33c1ceQOrrEYImwKqRu8xnBbycckmUiLJccGgzW9GMpP2dkq&#10;2GenabFdbcbT9/Frd7P+PprB7qjUQ6d9noEI1IZ/8c291nH+cAR/z8QL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R7D4xQAAANwAAAAPAAAAAAAAAAAAAAAAAJgCAABkcnMv&#10;ZG93bnJldi54bWxQSwUGAAAAAAQABAD1AAAAigMAAAAA&#10;" filled="f" stroked="f" strokeweight=".25pt">
                    <v:textbox inset="0,0,0,0">
                      <w:txbxContent>
                        <w:p w14:paraId="359CA566" w14:textId="6FD5440D" w:rsidR="00806CC5" w:rsidRPr="00C575FB" w:rsidRDefault="00C575FB" w:rsidP="002D691C">
                          <w:pPr>
                            <w:ind w:firstLine="0"/>
                            <w:rPr>
                              <w:color w:val="FF0000"/>
                              <w:sz w:val="16"/>
                              <w:szCs w:val="20"/>
                            </w:rPr>
                          </w:pPr>
                          <w:proofErr w:type="spellStart"/>
                          <w:r w:rsidRPr="00C575FB">
                            <w:rPr>
                              <w:sz w:val="22"/>
                            </w:rPr>
                            <w:t>.Гобир</w:t>
                          </w:r>
                          <w:proofErr w:type="spellEnd"/>
                          <w:r w:rsidRPr="00C575FB">
                            <w:rPr>
                              <w:sz w:val="22"/>
                            </w:rPr>
                            <w:t xml:space="preserve"> Л.М.</w:t>
                          </w:r>
                        </w:p>
                      </w:txbxContent>
                    </v:textbox>
                  </v:rect>
                </v:group>
                <v:group id="Group 124" o:spid="_x0000_s1056" style="position:absolute;left:39;top:18969;width:4801;height:309" coordorigin="39,18969"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rect id="Rectangle 125" o:spid="_x0000_s1057" style="position:absolute;left:39;top:18969;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F7IsAA&#10;AADcAAAADwAAAGRycy9kb3ducmV2LnhtbERPS4vCMBC+L/gfwgje1lRdfFSjFEHwul0Fj0MzttVm&#10;UpOo3X+/EYS9zcf3nNWmM414kPO1ZQWjYQKCuLC65lLB4Wf3OQfhA7LGxjIp+CUPm3XvY4Wptk/+&#10;pkceShFD2KeooAqhTaX0RUUG/dC2xJE7W2cwROhKqR0+Y7hp5DhJptJgzbGhwpa2FRXX/G4UZNml&#10;O97yBe68nCduqr90mZ2UGvS7bAkiUBf+xW/3Xsf5kxm8nokXyP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cF7IsAAAADcAAAADwAAAAAAAAAAAAAAAACYAgAAZHJzL2Rvd25y&#10;ZXYueG1sUEsFBgAAAAAEAAQA9QAAAIUDAAAAAA==&#10;" filled="f" stroked="f" strokeweight=".25pt">
                    <v:textbox inset="1pt,1pt,1pt,1pt">
                      <w:txbxContent>
                        <w:p w14:paraId="138C938D" w14:textId="77777777" w:rsidR="00806CC5" w:rsidRDefault="00806CC5" w:rsidP="00E21884">
                          <w:pPr>
                            <w:pStyle w:val="ad"/>
                            <w:rPr>
                              <w:sz w:val="18"/>
                            </w:rPr>
                          </w:pPr>
                          <w:proofErr w:type="spellStart"/>
                          <w:r>
                            <w:rPr>
                              <w:sz w:val="18"/>
                            </w:rPr>
                            <w:t>Реценз</w:t>
                          </w:r>
                          <w:proofErr w:type="spellEnd"/>
                          <w:r>
                            <w:rPr>
                              <w:sz w:val="18"/>
                            </w:rPr>
                            <w:t>.</w:t>
                          </w:r>
                        </w:p>
                        <w:p w14:paraId="1305399A" w14:textId="77777777" w:rsidR="00806CC5" w:rsidRDefault="00806CC5"/>
                        <w:p w14:paraId="4A7F9752" w14:textId="77777777" w:rsidR="00806CC5" w:rsidRDefault="00806CC5" w:rsidP="00E21884">
                          <w:pPr>
                            <w:pStyle w:val="ad"/>
                            <w:rPr>
                              <w:sz w:val="18"/>
                            </w:rPr>
                          </w:pPr>
                          <w:proofErr w:type="spellStart"/>
                          <w:r>
                            <w:rPr>
                              <w:sz w:val="18"/>
                            </w:rPr>
                            <w:t>Реценз</w:t>
                          </w:r>
                          <w:proofErr w:type="spellEnd"/>
                          <w:r>
                            <w:rPr>
                              <w:sz w:val="18"/>
                            </w:rPr>
                            <w:t>.</w:t>
                          </w:r>
                        </w:p>
                        <w:p w14:paraId="1BDCFE7B" w14:textId="77777777" w:rsidR="00806CC5" w:rsidRDefault="00806CC5"/>
                        <w:p w14:paraId="2C49F45C" w14:textId="081B786C" w:rsidR="00806CC5" w:rsidRDefault="00806CC5" w:rsidP="00E21884">
                          <w:pPr>
                            <w:pStyle w:val="ad"/>
                            <w:rPr>
                              <w:sz w:val="18"/>
                            </w:rPr>
                          </w:pPr>
                          <w:proofErr w:type="spellStart"/>
                          <w:r>
                            <w:rPr>
                              <w:sz w:val="18"/>
                            </w:rPr>
                            <w:t>Реценз</w:t>
                          </w:r>
                          <w:proofErr w:type="spellEnd"/>
                          <w:r>
                            <w:rPr>
                              <w:sz w:val="18"/>
                            </w:rPr>
                            <w:t>.</w:t>
                          </w:r>
                        </w:p>
                        <w:p w14:paraId="2C303AF9" w14:textId="77777777" w:rsidR="00806CC5" w:rsidRDefault="00806CC5"/>
                        <w:p w14:paraId="76A75360" w14:textId="51533C38" w:rsidR="00806CC5" w:rsidRDefault="00806CC5" w:rsidP="00E21884">
                          <w:pPr>
                            <w:pStyle w:val="ad"/>
                            <w:rPr>
                              <w:sz w:val="18"/>
                            </w:rPr>
                          </w:pPr>
                          <w:proofErr w:type="spellStart"/>
                          <w:r>
                            <w:rPr>
                              <w:sz w:val="18"/>
                            </w:rPr>
                            <w:t>Реценз</w:t>
                          </w:r>
                          <w:proofErr w:type="spellEnd"/>
                          <w:r>
                            <w:rPr>
                              <w:sz w:val="18"/>
                            </w:rPr>
                            <w:t>.</w:t>
                          </w:r>
                        </w:p>
                      </w:txbxContent>
                    </v:textbox>
                  </v:rect>
                  <v:rect id="Rectangle 126" o:spid="_x0000_s1058" style="position:absolute;left:9320;top:18969;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7vUMIA&#10;AADcAAAADwAAAGRycy9kb3ducmV2LnhtbESPQWvCQBCF7wX/wzKCt7qxFtHoKqEg9GpaweOQHZNo&#10;djbubjX++86h0NsM781732x2g+vUnUJsPRuYTTNQxJW3LdcGvr/2r0tQMSFb7DyTgSdF2G1HLxvM&#10;rX/wge5lqpWEcMzRQJNSn2sdq4YcxqnviUU7++AwyRpqbQM+JNx1+i3LFtphy9LQYE8fDVXX8scZ&#10;KIrLcLyVK9xHvczCwr7bujgZMxkPxRpUoiH9m/+uP63gz4VW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Xu9QwgAAANwAAAAPAAAAAAAAAAAAAAAAAJgCAABkcnMvZG93&#10;bnJldi54bWxQSwUGAAAAAAQABAD1AAAAhwMAAAAA&#10;" filled="f" stroked="f" strokeweight=".25pt">
                    <v:textbox inset="1pt,1pt,1pt,1pt">
                      <w:txbxContent>
                        <w:p w14:paraId="2050F5FD" w14:textId="0790E2B4" w:rsidR="00806CC5" w:rsidRPr="00C575FB" w:rsidRDefault="00C575FB" w:rsidP="00A7047E">
                          <w:pPr>
                            <w:ind w:firstLine="0"/>
                            <w:rPr>
                              <w:sz w:val="18"/>
                              <w:szCs w:val="14"/>
                            </w:rPr>
                          </w:pPr>
                          <w:proofErr w:type="spellStart"/>
                          <w:r w:rsidRPr="00C575FB">
                            <w:rPr>
                              <w:sz w:val="20"/>
                              <w:szCs w:val="16"/>
                            </w:rPr>
                            <w:t>Яцишин</w:t>
                          </w:r>
                          <w:proofErr w:type="spellEnd"/>
                          <w:r w:rsidRPr="00C575FB">
                            <w:rPr>
                              <w:sz w:val="20"/>
                              <w:szCs w:val="16"/>
                            </w:rPr>
                            <w:t xml:space="preserve"> М.М.</w:t>
                          </w:r>
                        </w:p>
                      </w:txbxContent>
                    </v:textbox>
                  </v:rect>
                </v:group>
                <v:group id="Group 127" o:spid="_x0000_s1059" style="position:absolute;left:39;top:19254;width:4801;height:370" coordorigin="39,15431" coordsize="19999,2388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JL5fMQAAADcAAAADwAAAGRycy9kb3ducmV2LnhtbERPS2vCQBC+C/0PyxR6&#10;M5s0VNo0q4jU0oMU1ELpbciOSTA7G7JrHv/eFQre5uN7Tr4aTSN66lxtWUESxSCIC6trLhX8HLfz&#10;VxDOI2tsLJOCiRyslg+zHDNtB95Tf/ClCCHsMlRQed9mUrqiIoMusi1x4E62M+gD7EqpOxxCuGnk&#10;cxwvpMGaQ0OFLW0qKs6Hi1HwOeCwTpOPfnc+baa/48v37y4hpZ4ex/U7CE+jv4v/3V86zE/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JL5fMQAAADcAAAA&#10;DwAAAAAAAAAAAAAAAACqAgAAZHJzL2Rvd25yZXYueG1sUEsFBgAAAAAEAAQA+gAAAJsDAAAAAA==&#10;">
                  <v:rect id="Rectangle 128" o:spid="_x0000_s1060" style="position:absolute;left:39;top:19314;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6QK8MA&#10;AADcAAAADwAAAGRycy9kb3ducmV2LnhtbESPQWvDMAyF74X+B6PCbo2zUUqb1g1hENh12QY9ilhN&#10;0sVyZntt9u+nw2A3iff03qdjObtR3SjEwbOBxywHRdx6O3Bn4P2tXu9AxYRscfRMBn4oQnlaLo5Y&#10;WH/nV7o1qVMSwrFAA31KU6F1bHtyGDM/EYt28cFhkjV02ga8S7gb9VOeb7XDgaWhx4mee2o/m29n&#10;oKqu88dXs8c66l0etnZju+pszMNqrg6gEs3p3/x3/WIFfyP48oxMo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6QK8MAAADcAAAADwAAAAAAAAAAAAAAAACYAgAAZHJzL2Rv&#10;d25yZXYueG1sUEsFBgAAAAAEAAQA9QAAAIgDAAAAAA==&#10;" filled="f" stroked="f" strokeweight=".25pt">
                    <v:textbox inset="1pt,1pt,1pt,1pt">
                      <w:txbxContent>
                        <w:p w14:paraId="61408781" w14:textId="77777777" w:rsidR="00806CC5" w:rsidRDefault="00806CC5" w:rsidP="00E21884">
                          <w:pPr>
                            <w:pStyle w:val="ad"/>
                            <w:rPr>
                              <w:sz w:val="18"/>
                            </w:rPr>
                          </w:pPr>
                          <w:r>
                            <w:rPr>
                              <w:sz w:val="18"/>
                            </w:rPr>
                            <w:t xml:space="preserve"> Н. Контр.</w:t>
                          </w:r>
                        </w:p>
                        <w:p w14:paraId="039B40F9" w14:textId="77777777" w:rsidR="00806CC5" w:rsidRDefault="00806CC5"/>
                        <w:p w14:paraId="76185384" w14:textId="77777777" w:rsidR="00806CC5" w:rsidRDefault="00806CC5" w:rsidP="00E21884">
                          <w:pPr>
                            <w:pStyle w:val="ad"/>
                            <w:rPr>
                              <w:sz w:val="18"/>
                            </w:rPr>
                          </w:pPr>
                          <w:r>
                            <w:rPr>
                              <w:sz w:val="18"/>
                            </w:rPr>
                            <w:t xml:space="preserve"> Н. Контр.</w:t>
                          </w:r>
                        </w:p>
                        <w:p w14:paraId="1E48DE99" w14:textId="77777777" w:rsidR="00806CC5" w:rsidRDefault="00806CC5"/>
                        <w:p w14:paraId="67D5F67F" w14:textId="6C905FEE" w:rsidR="00806CC5" w:rsidRDefault="00806CC5" w:rsidP="00E21884">
                          <w:pPr>
                            <w:pStyle w:val="ad"/>
                            <w:rPr>
                              <w:sz w:val="18"/>
                            </w:rPr>
                          </w:pPr>
                          <w:r>
                            <w:rPr>
                              <w:sz w:val="18"/>
                            </w:rPr>
                            <w:t xml:space="preserve"> Н. Контр.</w:t>
                          </w:r>
                        </w:p>
                        <w:p w14:paraId="165E43E0" w14:textId="77777777" w:rsidR="00806CC5" w:rsidRDefault="00806CC5"/>
                        <w:p w14:paraId="6FD0A70A" w14:textId="395EA4C5" w:rsidR="00806CC5" w:rsidRDefault="00806CC5" w:rsidP="00E21884">
                          <w:pPr>
                            <w:pStyle w:val="ad"/>
                            <w:rPr>
                              <w:sz w:val="18"/>
                            </w:rPr>
                          </w:pPr>
                          <w:r>
                            <w:rPr>
                              <w:sz w:val="18"/>
                            </w:rPr>
                            <w:t xml:space="preserve"> Н. Контр.</w:t>
                          </w:r>
                        </w:p>
                      </w:txbxContent>
                    </v:textbox>
                  </v:rect>
                  <v:rect id="Rectangle 129" o:spid="_x0000_s1061" style="position:absolute;left:9320;top:15431;width:10718;height:23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I1sL8A&#10;AADcAAAADwAAAGRycy9kb3ducmV2LnhtbERPTYvCMBC9C/6HMAt707Qi4naNUoSC160KHodmtu1u&#10;M6lJ1PrvjSB4m8f7nNVmMJ24kvOtZQXpNAFBXFndcq3gsC8mSxA+IGvsLJOCO3nYrMejFWba3viH&#10;rmWoRQxhn6GCJoQ+k9JXDRn0U9sTR+7XOoMhQldL7fAWw00nZ0mykAZbjg0N9rRtqPovL0ZBnv8N&#10;x3P5hYWXy8Qt9FzX+Umpz48h/wYRaAhv8cu903H+PIXnM/ECuX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dYjWwvwAAANwAAAAPAAAAAAAAAAAAAAAAAJgCAABkcnMvZG93bnJl&#10;di54bWxQSwUGAAAAAAQABAD1AAAAhAMAAAAA&#10;" filled="f" stroked="f" strokeweight=".25pt">
                    <v:textbox inset="1pt,1pt,1pt,1pt">
                      <w:txbxContent>
                        <w:p w14:paraId="11CB8A3C" w14:textId="29B57B7C" w:rsidR="00806CC5" w:rsidRPr="00116075" w:rsidRDefault="00806CC5" w:rsidP="002D691C">
                          <w:pPr>
                            <w:ind w:firstLine="0"/>
                            <w:rPr>
                              <w:sz w:val="20"/>
                              <w:szCs w:val="20"/>
                            </w:rPr>
                          </w:pPr>
                          <w:proofErr w:type="spellStart"/>
                          <w:r w:rsidRPr="00116075">
                            <w:rPr>
                              <w:sz w:val="20"/>
                              <w:szCs w:val="20"/>
                            </w:rPr>
                            <w:t>Піх</w:t>
                          </w:r>
                          <w:proofErr w:type="spellEnd"/>
                          <w:r w:rsidRPr="00116075">
                            <w:rPr>
                              <w:sz w:val="20"/>
                              <w:szCs w:val="20"/>
                            </w:rPr>
                            <w:t xml:space="preserve"> М.М.</w:t>
                          </w:r>
                        </w:p>
                        <w:p w14:paraId="4882DF1C" w14:textId="77777777" w:rsidR="00806CC5" w:rsidRPr="001C25AA" w:rsidRDefault="00806CC5" w:rsidP="00E21884"/>
                        <w:p w14:paraId="5FB621AB" w14:textId="77777777" w:rsidR="00806CC5" w:rsidRDefault="00806CC5"/>
                        <w:p w14:paraId="6936778F" w14:textId="77777777" w:rsidR="00806CC5" w:rsidRPr="002D691C" w:rsidRDefault="00806CC5"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69958C01" w14:textId="77777777" w:rsidR="00806CC5" w:rsidRPr="001C25AA" w:rsidRDefault="00806CC5" w:rsidP="00E21884"/>
                        <w:p w14:paraId="2928E126" w14:textId="77777777" w:rsidR="00806CC5" w:rsidRDefault="00806CC5"/>
                        <w:p w14:paraId="396D4E43" w14:textId="20524007" w:rsidR="00806CC5" w:rsidRPr="002D691C" w:rsidRDefault="00806CC5"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31603BC1" w14:textId="77777777" w:rsidR="00806CC5" w:rsidRPr="001C25AA" w:rsidRDefault="00806CC5" w:rsidP="00E21884"/>
                        <w:p w14:paraId="53E125AB" w14:textId="77777777" w:rsidR="00806CC5" w:rsidRDefault="00806CC5"/>
                        <w:p w14:paraId="0297A5E1" w14:textId="7F6EE0B1" w:rsidR="00806CC5" w:rsidRPr="002D691C" w:rsidRDefault="00806CC5" w:rsidP="002D691C">
                          <w:pPr>
                            <w:ind w:firstLine="0"/>
                            <w:rPr>
                              <w:sz w:val="22"/>
                              <w:szCs w:val="22"/>
                            </w:rPr>
                          </w:pPr>
                          <w:proofErr w:type="spellStart"/>
                          <w:r w:rsidRPr="002D691C">
                            <w:rPr>
                              <w:sz w:val="22"/>
                              <w:szCs w:val="22"/>
                            </w:rPr>
                            <w:t>Піх</w:t>
                          </w:r>
                          <w:proofErr w:type="spellEnd"/>
                          <w:r w:rsidRPr="002D691C">
                            <w:rPr>
                              <w:sz w:val="22"/>
                              <w:szCs w:val="22"/>
                            </w:rPr>
                            <w:t xml:space="preserve"> </w:t>
                          </w:r>
                          <w:r>
                            <w:rPr>
                              <w:sz w:val="22"/>
                              <w:szCs w:val="22"/>
                            </w:rPr>
                            <w:t>М</w:t>
                          </w:r>
                          <w:r w:rsidRPr="002D691C">
                            <w:rPr>
                              <w:sz w:val="22"/>
                              <w:szCs w:val="22"/>
                            </w:rPr>
                            <w:t>.</w:t>
                          </w:r>
                          <w:r>
                            <w:rPr>
                              <w:sz w:val="22"/>
                              <w:szCs w:val="22"/>
                            </w:rPr>
                            <w:t>М</w:t>
                          </w:r>
                          <w:r w:rsidRPr="002D691C">
                            <w:rPr>
                              <w:sz w:val="22"/>
                              <w:szCs w:val="22"/>
                            </w:rPr>
                            <w:t>.</w:t>
                          </w:r>
                        </w:p>
                        <w:p w14:paraId="0EC35A58" w14:textId="77777777" w:rsidR="00806CC5" w:rsidRPr="001C25AA" w:rsidRDefault="00806CC5" w:rsidP="00E21884"/>
                      </w:txbxContent>
                    </v:textbox>
                  </v:rect>
                </v:group>
                <v:group id="Group 130" o:spid="_x0000_s1062" style="position:absolute;left:39;top:19660;width:4801;height:309" coordorigin="39,19660" coordsize="19999,200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IwGHDCAAAA3AAAAA8A&#10;AAAAAAAAAAAAAAAAqgIAAGRycy9kb3ducmV2LnhtbFBLBQYAAAAABAAEAPoAAACZAwAAAAA=&#10;">
                  <v:rect id="Rectangle 131" o:spid="_x0000_s1063" style="position:absolute;left:39;top:19660;width:8856;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wOXMEA&#10;AADcAAAADwAAAGRycy9kb3ducmV2LnhtbERPTWvCQBC9C/6HZQq96aZtEBtdJRQCvZoq9DhkxySa&#10;nY272yT++26h4G0e73O2+8l0YiDnW8sKXpYJCOLK6pZrBcevYrEG4QOyxs4yKbiTh/1uPttipu3I&#10;BxrKUIsYwj5DBU0IfSalrxoy6Je2J47c2TqDIUJXS+1wjOGmk69JspIGW44NDfb00VB1LX+Mgjy/&#10;TKdb+Y6Fl+vErXSq6/xbqeenKd+ACDSFh/jf/anj/PQN/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L8DlzBAAAA3AAAAA8AAAAAAAAAAAAAAAAAmAIAAGRycy9kb3du&#10;cmV2LnhtbFBLBQYAAAAABAAEAPUAAACGAwAAAAA=&#10;" filled="f" stroked="f" strokeweight=".25pt">
                    <v:textbox inset="1pt,1pt,1pt,1pt">
                      <w:txbxContent>
                        <w:p w14:paraId="1F080539" w14:textId="77777777" w:rsidR="00806CC5" w:rsidRDefault="00806CC5" w:rsidP="00E21884">
                          <w:pPr>
                            <w:pStyle w:val="ad"/>
                            <w:rPr>
                              <w:sz w:val="18"/>
                            </w:rPr>
                          </w:pPr>
                          <w:proofErr w:type="spellStart"/>
                          <w:r>
                            <w:rPr>
                              <w:sz w:val="18"/>
                            </w:rPr>
                            <w:t>Затверд</w:t>
                          </w:r>
                          <w:proofErr w:type="spellEnd"/>
                          <w:r>
                            <w:rPr>
                              <w:sz w:val="18"/>
                            </w:rPr>
                            <w:t>.</w:t>
                          </w:r>
                        </w:p>
                        <w:p w14:paraId="11BD1A0D" w14:textId="77777777" w:rsidR="00806CC5" w:rsidRDefault="00806CC5"/>
                        <w:p w14:paraId="1E9D1CFF" w14:textId="77777777" w:rsidR="00806CC5" w:rsidRDefault="00806CC5" w:rsidP="00E21884">
                          <w:pPr>
                            <w:pStyle w:val="ad"/>
                            <w:rPr>
                              <w:sz w:val="18"/>
                            </w:rPr>
                          </w:pPr>
                          <w:proofErr w:type="spellStart"/>
                          <w:r>
                            <w:rPr>
                              <w:sz w:val="18"/>
                            </w:rPr>
                            <w:t>Затверд</w:t>
                          </w:r>
                          <w:proofErr w:type="spellEnd"/>
                          <w:r>
                            <w:rPr>
                              <w:sz w:val="18"/>
                            </w:rPr>
                            <w:t>.</w:t>
                          </w:r>
                        </w:p>
                        <w:p w14:paraId="0C6E25ED" w14:textId="77777777" w:rsidR="00806CC5" w:rsidRDefault="00806CC5"/>
                        <w:p w14:paraId="6B7B3B03" w14:textId="78B1ACEB" w:rsidR="00806CC5" w:rsidRDefault="00806CC5" w:rsidP="00E21884">
                          <w:pPr>
                            <w:pStyle w:val="ad"/>
                            <w:rPr>
                              <w:sz w:val="18"/>
                            </w:rPr>
                          </w:pPr>
                          <w:proofErr w:type="spellStart"/>
                          <w:r>
                            <w:rPr>
                              <w:sz w:val="18"/>
                            </w:rPr>
                            <w:t>Затверд</w:t>
                          </w:r>
                          <w:proofErr w:type="spellEnd"/>
                          <w:r>
                            <w:rPr>
                              <w:sz w:val="18"/>
                            </w:rPr>
                            <w:t>.</w:t>
                          </w:r>
                        </w:p>
                        <w:p w14:paraId="7193DF4B" w14:textId="77777777" w:rsidR="00806CC5" w:rsidRDefault="00806CC5"/>
                        <w:p w14:paraId="43754ECB" w14:textId="50EA2E2A" w:rsidR="00806CC5" w:rsidRDefault="00806CC5" w:rsidP="00E21884">
                          <w:pPr>
                            <w:pStyle w:val="ad"/>
                            <w:rPr>
                              <w:sz w:val="18"/>
                            </w:rPr>
                          </w:pPr>
                          <w:proofErr w:type="spellStart"/>
                          <w:r>
                            <w:rPr>
                              <w:sz w:val="18"/>
                            </w:rPr>
                            <w:t>Затверд</w:t>
                          </w:r>
                          <w:proofErr w:type="spellEnd"/>
                          <w:r>
                            <w:rPr>
                              <w:sz w:val="18"/>
                            </w:rPr>
                            <w:t>.</w:t>
                          </w:r>
                        </w:p>
                      </w:txbxContent>
                    </v:textbox>
                  </v:rect>
                  <v:rect id="Rectangle 132" o:spid="_x0000_s1064" style="position:absolute;left:9320;top:19660;width:10718;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HDhcUA&#10;AADcAAAADwAAAGRycy9kb3ducmV2LnhtbERP32vCMBB+H/g/hBP2MjR1qMxqFHGIMpmwOvZ8NGdT&#10;bS5dE7X+98tgsLf7+H7ebNHaSlyp8aVjBYN+AoI4d7rkQsHnYd17AeEDssbKMSm4k4fFvPMww1S7&#10;G3/QNQuFiCHsU1RgQqhTKX1uyKLvu5o4ckfXWAwRNoXUDd5iuK3kc5KMpcWSY4PBmlaG8nN2sQq+&#10;svOkeN/sRpO30evTbvt9MoP9SanHbrucggjUhn/xn3ur4/zhEH6fiRfI+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QcOFxQAAANwAAAAPAAAAAAAAAAAAAAAAAJgCAABkcnMv&#10;ZG93bnJldi54bWxQSwUGAAAAAAQABAD1AAAAigMAAAAA&#10;" filled="f" stroked="f" strokeweight=".25pt">
                    <v:textbox inset="0,0,0,0">
                      <w:txbxContent>
                        <w:p w14:paraId="0B048B0D" w14:textId="22490ACB" w:rsidR="00806CC5" w:rsidRDefault="00806CC5" w:rsidP="002D691C">
                          <w:pPr>
                            <w:ind w:firstLine="0"/>
                          </w:pPr>
                          <w:r>
                            <w:rPr>
                              <w:sz w:val="22"/>
                              <w:szCs w:val="22"/>
                            </w:rPr>
                            <w:t>Бандура В. В.</w:t>
                          </w:r>
                        </w:p>
                        <w:p w14:paraId="48571B02" w14:textId="77777777" w:rsidR="00806CC5" w:rsidRDefault="00806CC5"/>
                        <w:p w14:paraId="50B3F8C9" w14:textId="77777777" w:rsidR="00806CC5" w:rsidRDefault="00806CC5" w:rsidP="002D691C">
                          <w:pPr>
                            <w:ind w:firstLine="0"/>
                          </w:pPr>
                          <w:r>
                            <w:rPr>
                              <w:sz w:val="22"/>
                              <w:szCs w:val="22"/>
                            </w:rPr>
                            <w:t>Бандура В. В,</w:t>
                          </w:r>
                        </w:p>
                        <w:p w14:paraId="235C27CA" w14:textId="77777777" w:rsidR="00806CC5" w:rsidRDefault="00806CC5"/>
                        <w:p w14:paraId="70681B82" w14:textId="216F3206" w:rsidR="00806CC5" w:rsidRDefault="00806CC5" w:rsidP="002D691C">
                          <w:pPr>
                            <w:ind w:firstLine="0"/>
                          </w:pPr>
                          <w:r>
                            <w:rPr>
                              <w:sz w:val="22"/>
                              <w:szCs w:val="22"/>
                            </w:rPr>
                            <w:t>Бандура В. В,</w:t>
                          </w:r>
                        </w:p>
                        <w:p w14:paraId="64F449AD" w14:textId="77777777" w:rsidR="00806CC5" w:rsidRDefault="00806CC5"/>
                        <w:p w14:paraId="7520C766" w14:textId="0ABB7101" w:rsidR="00806CC5" w:rsidRDefault="00806CC5" w:rsidP="002D691C">
                          <w:pPr>
                            <w:ind w:firstLine="0"/>
                          </w:pPr>
                          <w:r>
                            <w:rPr>
                              <w:sz w:val="22"/>
                              <w:szCs w:val="22"/>
                            </w:rPr>
                            <w:t>Бандура В. В,</w:t>
                          </w:r>
                        </w:p>
                      </w:txbxContent>
                    </v:textbox>
                  </v:rect>
                </v:group>
                <v:line id="Line 133" o:spid="_x0000_s1065"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4+jL4AAADcAAAADwAAAGRycy9kb3ducmV2LnhtbERPvQrCMBDeBd8hnOCmqaIi1SgiVNzE&#10;6uJ2NmdbbC6liVrf3giC2318v7dct6YST2pcaVnBaBiBIM6sLjlXcD4lgzkI55E1VpZJwZscrFfd&#10;zhJjbV98pGfqcxFC2MWooPC+jqV0WUEG3dDWxIG72cagD7DJpW7wFcJNJcdRNJMGSw4NBda0LSi7&#10;pw+j4H45T5PdYatPVbrR1zzxl+tNK9XvtZsFCE+t/4t/7r0O8ydT+D4TLpCr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bj6MvgAAANwAAAAPAAAAAAAAAAAAAAAAAKEC&#10;AABkcnMvZG93bnJldi54bWxQSwUGAAAAAAQABAD5AAAAjAMAAAAA&#10;" strokeweight="2pt"/>
                <v:rect id="Rectangle 134" o:spid="_x0000_s1066" style="position:absolute;left:7787;top:18314;width:6292;height:16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utxL4A&#10;AADcAAAADwAAAGRycy9kb3ducmV2LnhtbERPTYvCMBC9C/6HMII3TV2kaNcoZUHwalXwODSzbXeb&#10;SU2i1n9vBMHbPN7nrDa9acWNnG8sK5hNExDEpdUNVwqOh+1kAcIHZI2tZVLwIA+b9XCwwkzbO+/p&#10;VoRKxBD2GSqoQ+gyKX1Zk0E/tR1x5H6tMxgidJXUDu8x3LTyK0lSabDh2FBjRz81lf/F1SjI87/+&#10;dCmWuPVykbhUz3WVn5Uaj/r8G0SgPnzEb/dOx/nzFF7Px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KLrcS+AAAA3AAAAA8AAAAAAAAAAAAAAAAAmAIAAGRycy9kb3ducmV2&#10;LnhtbFBLBQYAAAAABAAEAPUAAACDAwAAAAA=&#10;" filled="f" stroked="f" strokeweight=".25pt">
                  <v:textbox inset="1pt,1pt,1pt,1pt">
                    <w:txbxContent>
                      <w:p w14:paraId="6130C960" w14:textId="1E9B9145" w:rsidR="00806CC5" w:rsidRPr="009A34C7" w:rsidRDefault="00F9080A" w:rsidP="00B53179">
                        <w:pPr>
                          <w:spacing w:line="276" w:lineRule="auto"/>
                          <w:ind w:firstLine="0"/>
                          <w:jc w:val="center"/>
                          <w:rPr>
                            <w:b/>
                            <w:sz w:val="18"/>
                            <w:szCs w:val="18"/>
                          </w:rPr>
                        </w:pPr>
                        <w:r w:rsidRPr="00F9080A">
                          <w:rPr>
                            <w:b/>
                            <w:sz w:val="18"/>
                            <w:szCs w:val="18"/>
                          </w:rPr>
                          <w:t>Методи управління конфігураціями програмних систем</w:t>
                        </w:r>
                      </w:p>
                    </w:txbxContent>
                  </v:textbox>
                </v:rect>
                <v:line id="Line 135" o:spid="_x0000_s1067"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AFYMEAAADcAAAADwAAAGRycy9kb3ducmV2LnhtbERPS4vCMBC+C/sfwix403QXV6U2iggV&#10;b7KtF29jM31gMylN1PrvzcKCt/n4npNsBtOKO/WusazgaxqBIC6sbrhScMrTyRKE88gaW8uk4EkO&#10;NuuPUYKxtg/+pXvmKxFC2MWooPa+i6V0RU0G3dR2xIErbW/QB9hXUvf4COGmld9RNJcGGw4NNXa0&#10;q6m4Zjej4Ho+/aT7407nbbbVlyr150uplRp/DtsVCE+Df4v/3Qcd5s8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98AVgwQAAANwAAAAPAAAAAAAAAAAAAAAA&#10;AKECAABkcnMvZG93bnJldi54bWxQSwUGAAAAAAQABAD5AAAAjwMAAAAA&#10;" strokeweight="2pt"/>
                <v:line id="Line 136" o:spid="_x0000_s1068"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REsIAAADcAAAADwAAAGRycy9kb3ducmV2LnhtbESPQYvCQAyF74L/YYiwN50quyLVUUSo&#10;eFu2evEWO7EtdjKlM2r99+aw4C3hvbz3ZbXpXaMe1IXas4HpJAFFXHhbc2ngdMzGC1AhIltsPJOB&#10;FwXYrIeDFabWP/mPHnkslYRwSNFAFWObah2KihyGiW+JRbv6zmGUtSu17fAp4a7RsySZa4c1S0OF&#10;Le0qKm753Rm4nU8/2f53Z49NvrWXMovny9Ua8zXqt0tQkfr4Mf9fH6zgfwutPCMT6P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G+REsIAAADcAAAADwAAAAAAAAAAAAAA&#10;AAChAgAAZHJzL2Rvd25yZXYueG1sUEsFBgAAAAAEAAQA+QAAAJADAAAAAA==&#10;" strokeweight="2pt"/>
                <v:line id="Line 137" o:spid="_x0000_s1069"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M0icEAAADcAAAADwAAAGRycy9kb3ducmV2LnhtbERPS4vCMBC+C/sfwix403QXV7Q2iggV&#10;b7KtF29jM31gMylN1PrvzcKCt/n4npNsBtOKO/WusazgaxqBIC6sbrhScMrTyQKE88gaW8uk4EkO&#10;NuuPUYKxtg/+pXvmKxFC2MWooPa+i6V0RU0G3dR2xIErbW/QB9hXUvf4COGmld9RNJcGGw4NNXa0&#10;q6m4Zjej4Ho+/aT7407nbbbVlyr150uplRp/DtsVCE+Df4v/3Qcd5s+W8PdMuEC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IzSJwQAAANwAAAAPAAAAAAAAAAAAAAAA&#10;AKECAABkcnMvZG93bnJldi54bWxQSwUGAAAAAAQABAD5AAAAjwMAAAAA&#10;" strokeweight="2pt"/>
                <v:rect id="Rectangle 138" o:spid="_x0000_s1070" style="position:absolute;left:14295;top:18258;width:147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G9sIA&#10;AADcAAAADwAAAGRycy9kb3ducmV2LnhtbESPQWvCQBCF7wX/wzKCt7qxWNHoKqEg9GpaweOQHZNo&#10;djbubjX++86h0NsM781732x2g+vUnUJsPRuYTTNQxJW3LdcGvr/2r0tQMSFb7DyTgSdF2G1HLxvM&#10;rX/wge5lqpWEcMzRQJNSn2sdq4YcxqnviUU7++AwyRpqbQM+JNx1+i3LFtphy9LQYE8fDVXX8scZ&#10;KIrLcLyVK9xHvczCws5tXZyMmYyHYg0q0ZD+zX/Xn1bw3wVfnpEJ9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9wb2wgAAANwAAAAPAAAAAAAAAAAAAAAAAJgCAABkcnMvZG93&#10;bnJldi54bWxQSwUGAAAAAAQABAD1AAAAhwMAAAAA&#10;" filled="f" stroked="f" strokeweight=".25pt">
                  <v:textbox inset="1pt,1pt,1pt,1pt">
                    <w:txbxContent>
                      <w:p w14:paraId="59275FB0" w14:textId="77777777" w:rsidR="00806CC5" w:rsidRDefault="00806CC5" w:rsidP="00E21884">
                        <w:pPr>
                          <w:pStyle w:val="ad"/>
                          <w:jc w:val="center"/>
                          <w:rPr>
                            <w:sz w:val="18"/>
                          </w:rPr>
                        </w:pPr>
                        <w:r>
                          <w:rPr>
                            <w:sz w:val="18"/>
                          </w:rPr>
                          <w:t>Літ.</w:t>
                        </w:r>
                      </w:p>
                      <w:p w14:paraId="568ED8F3" w14:textId="77777777" w:rsidR="00806CC5" w:rsidRDefault="00806CC5"/>
                      <w:p w14:paraId="4125BF57" w14:textId="77777777" w:rsidR="00806CC5" w:rsidRDefault="00806CC5" w:rsidP="00E21884">
                        <w:pPr>
                          <w:pStyle w:val="ad"/>
                          <w:jc w:val="center"/>
                          <w:rPr>
                            <w:sz w:val="18"/>
                          </w:rPr>
                        </w:pPr>
                        <w:r>
                          <w:rPr>
                            <w:sz w:val="18"/>
                          </w:rPr>
                          <w:t>Літ.</w:t>
                        </w:r>
                      </w:p>
                      <w:p w14:paraId="602A3702" w14:textId="77777777" w:rsidR="00806CC5" w:rsidRDefault="00806CC5"/>
                      <w:p w14:paraId="2ACD6118" w14:textId="4E8D2FBA" w:rsidR="00806CC5" w:rsidRDefault="00806CC5" w:rsidP="00E21884">
                        <w:pPr>
                          <w:pStyle w:val="ad"/>
                          <w:jc w:val="center"/>
                          <w:rPr>
                            <w:sz w:val="18"/>
                          </w:rPr>
                        </w:pPr>
                        <w:r>
                          <w:rPr>
                            <w:sz w:val="18"/>
                          </w:rPr>
                          <w:t>Літ.</w:t>
                        </w:r>
                      </w:p>
                      <w:p w14:paraId="2412A6CB" w14:textId="77777777" w:rsidR="00806CC5" w:rsidRDefault="00806CC5"/>
                      <w:p w14:paraId="1B67E21A" w14:textId="7A9581C0" w:rsidR="00806CC5" w:rsidRDefault="00806CC5" w:rsidP="00E21884">
                        <w:pPr>
                          <w:pStyle w:val="ad"/>
                          <w:jc w:val="center"/>
                          <w:rPr>
                            <w:sz w:val="18"/>
                          </w:rPr>
                        </w:pPr>
                        <w:r>
                          <w:rPr>
                            <w:sz w:val="18"/>
                          </w:rPr>
                          <w:t>Літ.</w:t>
                        </w:r>
                      </w:p>
                    </w:txbxContent>
                  </v:textbox>
                </v:rect>
                <v:rect id="Rectangle 139" o:spid="_x0000_s1071" style="position:absolute;left:17577;top:18258;width:2327;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ujbcEA&#10;AADcAAAADwAAAGRycy9kb3ducmV2LnhtbERPTWvCQBC9C/0PyxR6002kFU1dJQiBXk0VPA7ZaZI2&#10;Oxt31yT9926h4G0e73O2+8l0YiDnW8sK0kUCgriyuuVawemzmK9B+ICssbNMCn7Jw373NNtipu3I&#10;RxrKUIsYwj5DBU0IfSalrxoy6Be2J47cl3UGQ4SultrhGMNNJ5dJspIGW44NDfZ0aKj6KW9GQZ5/&#10;T+drucHCy3XiVvpV1/lFqZfnKX8HEWgKD/G/+0PH+W8p/D0TL5C7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7o23BAAAA3AAAAA8AAAAAAAAAAAAAAAAAmAIAAGRycy9kb3du&#10;cmV2LnhtbFBLBQYAAAAABAAEAPUAAACGAwAAAAA=&#10;" filled="f" stroked="f" strokeweight=".25pt">
                  <v:textbox inset="1pt,1pt,1pt,1pt">
                    <w:txbxContent>
                      <w:p w14:paraId="4714B44E" w14:textId="77777777" w:rsidR="00806CC5" w:rsidRDefault="00806CC5" w:rsidP="00E21884">
                        <w:pPr>
                          <w:pStyle w:val="ad"/>
                          <w:jc w:val="center"/>
                          <w:rPr>
                            <w:rFonts w:ascii="Journal" w:hAnsi="Journal"/>
                            <w:sz w:val="18"/>
                          </w:rPr>
                        </w:pPr>
                        <w:proofErr w:type="spellStart"/>
                        <w:r>
                          <w:rPr>
                            <w:sz w:val="18"/>
                          </w:rPr>
                          <w:t>Акрушів</w:t>
                        </w:r>
                        <w:proofErr w:type="spellEnd"/>
                      </w:p>
                      <w:p w14:paraId="0055FCCA" w14:textId="77777777" w:rsidR="00806CC5" w:rsidRDefault="00806CC5"/>
                      <w:p w14:paraId="7DCF8CCC" w14:textId="77777777" w:rsidR="00806CC5" w:rsidRDefault="00806CC5" w:rsidP="00E21884">
                        <w:pPr>
                          <w:pStyle w:val="ad"/>
                          <w:jc w:val="center"/>
                          <w:rPr>
                            <w:rFonts w:ascii="Journal" w:hAnsi="Journal"/>
                            <w:sz w:val="18"/>
                          </w:rPr>
                        </w:pPr>
                        <w:proofErr w:type="spellStart"/>
                        <w:r>
                          <w:rPr>
                            <w:sz w:val="18"/>
                          </w:rPr>
                          <w:t>Акрушів</w:t>
                        </w:r>
                        <w:proofErr w:type="spellEnd"/>
                      </w:p>
                      <w:p w14:paraId="1E596FE4" w14:textId="77777777" w:rsidR="00806CC5" w:rsidRDefault="00806CC5"/>
                      <w:p w14:paraId="326F8A77" w14:textId="68263067" w:rsidR="00806CC5" w:rsidRDefault="00806CC5" w:rsidP="00E21884">
                        <w:pPr>
                          <w:pStyle w:val="ad"/>
                          <w:jc w:val="center"/>
                          <w:rPr>
                            <w:rFonts w:ascii="Journal" w:hAnsi="Journal"/>
                            <w:sz w:val="18"/>
                          </w:rPr>
                        </w:pPr>
                        <w:proofErr w:type="spellStart"/>
                        <w:r>
                          <w:rPr>
                            <w:sz w:val="18"/>
                          </w:rPr>
                          <w:t>Акрушів</w:t>
                        </w:r>
                        <w:proofErr w:type="spellEnd"/>
                      </w:p>
                      <w:p w14:paraId="7C1FC77A" w14:textId="77777777" w:rsidR="00806CC5" w:rsidRDefault="00806CC5"/>
                      <w:p w14:paraId="3BD2D22A" w14:textId="6A3481C3" w:rsidR="00806CC5" w:rsidRDefault="00806CC5" w:rsidP="00E21884">
                        <w:pPr>
                          <w:pStyle w:val="ad"/>
                          <w:jc w:val="center"/>
                          <w:rPr>
                            <w:rFonts w:ascii="Journal" w:hAnsi="Journal"/>
                            <w:sz w:val="18"/>
                          </w:rPr>
                        </w:pPr>
                        <w:proofErr w:type="spellStart"/>
                        <w:r>
                          <w:rPr>
                            <w:sz w:val="18"/>
                          </w:rPr>
                          <w:t>Акрушів</w:t>
                        </w:r>
                        <w:proofErr w:type="spellEnd"/>
                      </w:p>
                    </w:txbxContent>
                  </v:textbox>
                </v:rect>
                <v:rect id="Rectangle 140" o:spid="_x0000_s1072" style="position:absolute;left:17591;top:18613;width:2326;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k9Gr8A&#10;AADcAAAADwAAAGRycy9kb3ducmV2LnhtbERPTYvCMBC9C/6HMII3TRVXatcoRRC82lXwODSzbXeb&#10;SU2i1n9vFha8zeN9znrbm1bcyfnGsoLZNAFBXFrdcKXg9LWfpCB8QNbYWiYFT/Kw3QwHa8y0ffCR&#10;7kWoRAxhn6GCOoQuk9KXNRn0U9sRR+7bOoMhQldJ7fARw00r50mylAYbjg01drSrqfwtbkZBnv/0&#10;52uxwr2XaeKWeqGr/KLUeNTnnyAC9eEt/ncfdJz/MYe/Z+IFcvM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aT0avwAAANwAAAAPAAAAAAAAAAAAAAAAAJgCAABkcnMvZG93bnJl&#10;di54bWxQSwUGAAAAAAQABAD1AAAAhAMAAAAA&#10;" filled="f" stroked="f" strokeweight=".25pt">
                  <v:textbox inset="1pt,1pt,1pt,1pt">
                    <w:txbxContent>
                      <w:p w14:paraId="479B7298" w14:textId="77777777" w:rsidR="00806CC5" w:rsidRDefault="00806CC5" w:rsidP="00E21884">
                        <w:pPr>
                          <w:jc w:val="center"/>
                          <w:rPr>
                            <w:i/>
                          </w:rPr>
                        </w:pPr>
                      </w:p>
                      <w:p w14:paraId="3187FF38" w14:textId="77777777" w:rsidR="00806CC5" w:rsidRDefault="00806CC5"/>
                      <w:p w14:paraId="4956E48E" w14:textId="77777777" w:rsidR="00806CC5" w:rsidRDefault="00806CC5" w:rsidP="00E21884">
                        <w:pPr>
                          <w:jc w:val="center"/>
                          <w:rPr>
                            <w:i/>
                          </w:rPr>
                        </w:pPr>
                      </w:p>
                      <w:p w14:paraId="258AF3EE" w14:textId="77777777" w:rsidR="00806CC5" w:rsidRDefault="00806CC5"/>
                      <w:p w14:paraId="1257ACAB" w14:textId="5EBCAADB" w:rsidR="00806CC5" w:rsidRDefault="00806CC5" w:rsidP="00E21884">
                        <w:pPr>
                          <w:jc w:val="center"/>
                          <w:rPr>
                            <w:i/>
                          </w:rPr>
                        </w:pPr>
                      </w:p>
                      <w:p w14:paraId="4887D165" w14:textId="77777777" w:rsidR="00806CC5" w:rsidRDefault="00806CC5"/>
                      <w:p w14:paraId="13F1654F" w14:textId="1D78EF27" w:rsidR="00806CC5" w:rsidRDefault="00806CC5" w:rsidP="00E21884">
                        <w:pPr>
                          <w:jc w:val="center"/>
                          <w:rPr>
                            <w:i/>
                          </w:rPr>
                        </w:pPr>
                      </w:p>
                    </w:txbxContent>
                  </v:textbox>
                </v:rect>
                <v:line id="Line 141" o:spid="_x0000_s1073"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EXDcIAAADcAAAADwAAAGRycy9kb3ducmV2LnhtbERPzWoCMRC+F3yHMAVvmrXSYlejSFWo&#10;eBC1DzBuxs3WzWRJom779KYg9DYf3+9MZq2txZV8qBwrGPQzEMSF0xWXCr4Oq94IRIjIGmvHpOCH&#10;AsymnacJ5trdeEfXfSxFCuGQowITY5NLGQpDFkPfNcSJOzlvMSboS6k93lK4reVLlr1JixWnBoMN&#10;fRgqzvuLVbD2x8158FsaeeS1X9bbxXuw30p1n9v5GESkNv6LH+5Pnea/Du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6EXDcIAAADcAAAADwAAAAAAAAAAAAAA&#10;AAChAgAAZHJzL2Rvd25yZXYueG1sUEsFBgAAAAAEAAQA+QAAAJADAAAAAA==&#10;" strokeweight="1pt"/>
                <v:line id="Line 142" o:spid="_x0000_s1074"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iPecIAAADcAAAADwAAAGRycy9kb3ducmV2LnhtbERPzWoCMRC+F3yHMAVvmrXYYlejSFWo&#10;eBC1DzBuxs3WzWRJom779KYg9DYf3+9MZq2txZV8qBwrGPQzEMSF0xWXCr4Oq94IRIjIGmvHpOCH&#10;AsymnacJ5trdeEfXfSxFCuGQowITY5NLGQpDFkPfNcSJOzlvMSboS6k93lK4reVLlr1JixWnBoMN&#10;fRgqzvuLVbD2x8158FsaeeS1X9bbxXuw30p1n9v5GESkNv6LH+5Pnea/DuHvmXSBn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EiPecIAAADcAAAADwAAAAAAAAAAAAAA&#10;AAChAgAAZHJzL2Rvd25yZXYueG1sUEsFBgAAAAAEAAQA+QAAAJADAAAAAA==&#10;" strokeweight="1pt"/>
                <v:rect id="Rectangle 143" o:spid="_x0000_s1075" style="position:absolute;left:14295;top:19221;width:5609;height:4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ClbsEA&#10;AADcAAAADwAAAGRycy9kb3ducmV2LnhtbERPTWvCQBC9C/6HZQq96aalERtdJRQCvZoq9DhkxySa&#10;nY272yT++26h4G0e73O2+8l0YiDnW8sKXpYJCOLK6pZrBcevYrEG4QOyxs4yKbiTh/1uPttipu3I&#10;BxrKUIsYwj5DBU0IfSalrxoy6Je2J47c2TqDIUJXS+1wjOGmk69JspIGW44NDfb00VB1LX+Mgjy/&#10;TKdb+Y6Fl+vErfSbrvNvpZ6fpnwDItAUHuJ/96eO89MU/p6JF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ApW7BAAAA3AAAAA8AAAAAAAAAAAAAAAAAmAIAAGRycy9kb3du&#10;cmV2LnhtbFBLBQYAAAAABAAEAPUAAACGAwAAAAA=&#10;" filled="f" stroked="f" strokeweight=".25pt">
                  <v:textbox inset="1pt,1pt,1pt,1pt">
                    <w:txbxContent>
                      <w:p w14:paraId="2E7DD245" w14:textId="564FA13F" w:rsidR="00806CC5" w:rsidRPr="00E40610" w:rsidRDefault="00806CC5" w:rsidP="002D691C">
                        <w:pPr>
                          <w:ind w:firstLine="0"/>
                          <w:jc w:val="center"/>
                          <w:rPr>
                            <w:b/>
                            <w:sz w:val="24"/>
                            <w:szCs w:val="24"/>
                            <w:lang w:val="en-US"/>
                          </w:rPr>
                        </w:pPr>
                        <w:r>
                          <w:rPr>
                            <w:b/>
                            <w:sz w:val="24"/>
                            <w:szCs w:val="24"/>
                          </w:rPr>
                          <w:t>ІФНТУНГ ІП-2</w:t>
                        </w:r>
                        <w:r>
                          <w:rPr>
                            <w:b/>
                            <w:sz w:val="24"/>
                            <w:szCs w:val="24"/>
                            <w:lang w:val="en-US"/>
                          </w:rPr>
                          <w:t>2</w:t>
                        </w:r>
                        <w:r w:rsidRPr="009069AF">
                          <w:rPr>
                            <w:b/>
                            <w:sz w:val="24"/>
                            <w:szCs w:val="24"/>
                          </w:rPr>
                          <w:t>-</w:t>
                        </w:r>
                        <w:r w:rsidR="00C575FB">
                          <w:rPr>
                            <w:b/>
                            <w:sz w:val="24"/>
                            <w:szCs w:val="24"/>
                          </w:rPr>
                          <w:t>2</w:t>
                        </w:r>
                      </w:p>
                      <w:p w14:paraId="2BF85D29" w14:textId="77777777" w:rsidR="00806CC5" w:rsidRDefault="00806CC5" w:rsidP="00E21884">
                        <w:pPr>
                          <w:jc w:val="center"/>
                          <w:rPr>
                            <w:b/>
                            <w:sz w:val="24"/>
                            <w:szCs w:val="24"/>
                          </w:rPr>
                        </w:pPr>
                      </w:p>
                      <w:p w14:paraId="721ABB4B" w14:textId="77777777" w:rsidR="00806CC5" w:rsidRDefault="00806CC5"/>
                      <w:p w14:paraId="06901E71" w14:textId="77777777" w:rsidR="00806CC5" w:rsidRPr="009069AF" w:rsidRDefault="00806CC5" w:rsidP="002D691C">
                        <w:pPr>
                          <w:ind w:firstLine="0"/>
                          <w:jc w:val="center"/>
                          <w:rPr>
                            <w:b/>
                            <w:sz w:val="24"/>
                            <w:szCs w:val="24"/>
                          </w:rPr>
                        </w:pPr>
                        <w:r w:rsidRPr="009069AF">
                          <w:rPr>
                            <w:b/>
                            <w:sz w:val="24"/>
                            <w:szCs w:val="24"/>
                          </w:rPr>
                          <w:t>ІФНТУНГ ІП-20-3</w:t>
                        </w:r>
                      </w:p>
                      <w:p w14:paraId="61EC81A2" w14:textId="77777777" w:rsidR="00806CC5" w:rsidRDefault="00806CC5" w:rsidP="00E21884">
                        <w:pPr>
                          <w:jc w:val="center"/>
                          <w:rPr>
                            <w:b/>
                            <w:sz w:val="24"/>
                            <w:szCs w:val="24"/>
                          </w:rPr>
                        </w:pPr>
                      </w:p>
                      <w:p w14:paraId="4936009D" w14:textId="77777777" w:rsidR="00806CC5" w:rsidRDefault="00806CC5"/>
                      <w:p w14:paraId="68089C98" w14:textId="37C25BEE" w:rsidR="00806CC5" w:rsidRPr="009069AF" w:rsidRDefault="00806CC5" w:rsidP="002D691C">
                        <w:pPr>
                          <w:ind w:firstLine="0"/>
                          <w:jc w:val="center"/>
                          <w:rPr>
                            <w:b/>
                            <w:sz w:val="24"/>
                            <w:szCs w:val="24"/>
                          </w:rPr>
                        </w:pPr>
                        <w:r w:rsidRPr="009069AF">
                          <w:rPr>
                            <w:b/>
                            <w:sz w:val="24"/>
                            <w:szCs w:val="24"/>
                          </w:rPr>
                          <w:t>ІФНТУНГ ІП-20-3</w:t>
                        </w:r>
                      </w:p>
                      <w:p w14:paraId="2D6C560D" w14:textId="77777777" w:rsidR="00806CC5" w:rsidRDefault="00806CC5" w:rsidP="00E21884">
                        <w:pPr>
                          <w:jc w:val="center"/>
                          <w:rPr>
                            <w:b/>
                            <w:sz w:val="24"/>
                            <w:szCs w:val="24"/>
                          </w:rPr>
                        </w:pPr>
                      </w:p>
                      <w:p w14:paraId="302DFA9A" w14:textId="77777777" w:rsidR="00806CC5" w:rsidRDefault="00806CC5"/>
                      <w:p w14:paraId="542B2CA8" w14:textId="6EF3C387" w:rsidR="00806CC5" w:rsidRPr="009069AF" w:rsidRDefault="00806CC5" w:rsidP="002D691C">
                        <w:pPr>
                          <w:ind w:firstLine="0"/>
                          <w:jc w:val="center"/>
                          <w:rPr>
                            <w:b/>
                            <w:sz w:val="24"/>
                            <w:szCs w:val="24"/>
                          </w:rPr>
                        </w:pPr>
                        <w:r w:rsidRPr="009069AF">
                          <w:rPr>
                            <w:b/>
                            <w:sz w:val="24"/>
                            <w:szCs w:val="24"/>
                          </w:rPr>
                          <w:t>ІФНТУНГ ІП-20-3</w:t>
                        </w:r>
                      </w:p>
                      <w:p w14:paraId="175CF8AF" w14:textId="77777777" w:rsidR="00806CC5" w:rsidRDefault="00806CC5" w:rsidP="00E21884">
                        <w:pPr>
                          <w:jc w:val="center"/>
                          <w:rPr>
                            <w:b/>
                            <w:sz w:val="24"/>
                            <w:szCs w:val="24"/>
                          </w:rPr>
                        </w:pPr>
                      </w:p>
                    </w:txbxContent>
                  </v:textbox>
                </v:rect>
                <w10:wrap anchorx="margin" anchory="page"/>
                <w10:anchorlock/>
              </v:group>
            </w:pict>
          </mc:Fallback>
        </mc:AlternateContent>
      </w:r>
      <w:r w:rsidRPr="000C7589">
        <w:rPr>
          <w:b/>
          <w:sz w:val="32"/>
        </w:rPr>
        <w:t>ЗМIСТ</w:t>
      </w:r>
    </w:p>
    <w:sdt>
      <w:sdtPr>
        <w:rPr>
          <w:rFonts w:ascii="Times New Roman" w:eastAsia="Times New Roman" w:hAnsi="Times New Roman" w:cs="Times New Roman"/>
          <w:color w:val="auto"/>
          <w:sz w:val="28"/>
          <w:szCs w:val="28"/>
          <w:lang w:eastAsia="ru-RU"/>
        </w:rPr>
        <w:id w:val="109250519"/>
        <w:docPartObj>
          <w:docPartGallery w:val="Table of Contents"/>
          <w:docPartUnique/>
        </w:docPartObj>
      </w:sdtPr>
      <w:sdtEndPr>
        <w:rPr>
          <w:b/>
          <w:bCs/>
        </w:rPr>
      </w:sdtEndPr>
      <w:sdtContent>
        <w:p w14:paraId="03145366" w14:textId="0FACDCB3" w:rsidR="0016182F" w:rsidRDefault="00733BAA" w:rsidP="0016182F">
          <w:pPr>
            <w:pStyle w:val="af7"/>
            <w:spacing w:before="0"/>
            <w:rPr>
              <w:rFonts w:ascii="Times New Roman" w:hAnsi="Times New Roman" w:cs="Times New Roman"/>
              <w:color w:val="auto"/>
              <w:sz w:val="28"/>
              <w:szCs w:val="24"/>
            </w:rPr>
          </w:pPr>
          <w:r>
            <w:rPr>
              <w:rFonts w:ascii="Times New Roman" w:eastAsia="Times New Roman" w:hAnsi="Times New Roman" w:cs="Times New Roman"/>
              <w:color w:val="auto"/>
              <w:sz w:val="28"/>
              <w:szCs w:val="28"/>
              <w:lang w:eastAsia="ru-RU"/>
            </w:rPr>
            <w:br/>
          </w:r>
          <w:r w:rsidR="0016182F" w:rsidRPr="006841F3">
            <w:rPr>
              <w:rFonts w:ascii="Times New Roman" w:hAnsi="Times New Roman" w:cs="Times New Roman"/>
              <w:noProof/>
              <w:color w:val="auto"/>
            </w:rPr>
            <mc:AlternateContent>
              <mc:Choice Requires="wps">
                <w:drawing>
                  <wp:anchor distT="0" distB="0" distL="114300" distR="114300" simplePos="0" relativeHeight="251715584" behindDoc="1" locked="0" layoutInCell="1" allowOverlap="1" wp14:anchorId="52ABF5EB" wp14:editId="2A061A74">
                    <wp:simplePos x="0" y="0"/>
                    <wp:positionH relativeFrom="margin">
                      <wp:posOffset>-239208</wp:posOffset>
                    </wp:positionH>
                    <wp:positionV relativeFrom="paragraph">
                      <wp:posOffset>-595630</wp:posOffset>
                    </wp:positionV>
                    <wp:extent cx="6588125" cy="9900920"/>
                    <wp:effectExtent l="0" t="0" r="22225" b="24130"/>
                    <wp:wrapNone/>
                    <wp:docPr id="553"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125" cy="990092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A272A0" w14:textId="77777777" w:rsidR="00806CC5" w:rsidRDefault="00806CC5" w:rsidP="0016182F">
                                <w:pPr>
                                  <w:ind w:firstLine="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95" o:spid="_x0000_s1076" style="position:absolute;margin-left:-18.85pt;margin-top:-46.9pt;width:518.75pt;height:779.6pt;z-index:-251600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" filled="f" strokeweight="2pt">
                    <v:textbox>
                      <w:txbxContent>
                        <w:p w14:paraId="50A272A0" w14:textId="77777777" w:rsidR="00806CC5" w:rsidRDefault="00806CC5" w:rsidP="0016182F">
                          <w:pPr>
                            <w:ind w:firstLine="0"/>
                          </w:pPr>
                        </w:p>
                      </w:txbxContent>
                    </v:textbox>
                    <w10:wrap anchorx="margin"/>
                  </v:rect>
                </w:pict>
              </mc:Fallback>
            </mc:AlternateContent>
          </w:r>
          <w:r w:rsidR="0016182F" w:rsidRPr="006841F3">
            <w:rPr>
              <w:rFonts w:ascii="Times New Roman" w:hAnsi="Times New Roman" w:cs="Times New Roman"/>
              <w:b/>
              <w:bCs/>
              <w:color w:val="auto"/>
              <w:sz w:val="28"/>
              <w:szCs w:val="24"/>
            </w:rPr>
            <w:t>ВСТУП</w:t>
          </w:r>
          <w:r w:rsidR="0016182F" w:rsidRPr="006841F3">
            <w:rPr>
              <w:rFonts w:ascii="Times New Roman" w:hAnsi="Times New Roman" w:cs="Times New Roman"/>
              <w:color w:val="auto"/>
              <w:sz w:val="28"/>
              <w:szCs w:val="24"/>
            </w:rPr>
            <w:t xml:space="preserve"> ....................................................................................................</w:t>
          </w:r>
          <w:r w:rsidR="0016182F">
            <w:rPr>
              <w:rFonts w:ascii="Times New Roman" w:hAnsi="Times New Roman" w:cs="Times New Roman"/>
              <w:color w:val="auto"/>
              <w:sz w:val="28"/>
              <w:szCs w:val="24"/>
            </w:rPr>
            <w:t>..........</w:t>
          </w:r>
          <w:r w:rsidR="0016182F" w:rsidRPr="006841F3">
            <w:rPr>
              <w:rFonts w:ascii="Times New Roman" w:hAnsi="Times New Roman" w:cs="Times New Roman"/>
              <w:color w:val="auto"/>
              <w:sz w:val="28"/>
              <w:szCs w:val="24"/>
            </w:rPr>
            <w:t>......... 8</w:t>
          </w:r>
        </w:p>
        <w:p w14:paraId="3DD0196A" w14:textId="77777777" w:rsidR="0016182F" w:rsidRPr="006013B0" w:rsidRDefault="0016182F" w:rsidP="0016182F">
          <w:pPr>
            <w:rPr>
              <w:lang w:eastAsia="uk-UA"/>
            </w:rPr>
          </w:pPr>
        </w:p>
        <w:p w14:paraId="54E081AB" w14:textId="18840779" w:rsidR="00733BAA" w:rsidRPr="00733BAA" w:rsidRDefault="00733BAA" w:rsidP="00C575FB">
          <w:pPr>
            <w:pStyle w:val="3"/>
            <w:spacing w:before="0" w:after="0" w:line="336" w:lineRule="auto"/>
            <w:ind w:firstLine="0"/>
            <w:jc w:val="both"/>
            <w:rPr>
              <w:rFonts w:ascii="Times New Roman" w:hAnsi="Times New Roman"/>
              <w:sz w:val="28"/>
            </w:rPr>
          </w:pPr>
          <w:r w:rsidRPr="00733BAA">
            <w:rPr>
              <w:rStyle w:val="af1"/>
              <w:rFonts w:ascii="Times New Roman" w:hAnsi="Times New Roman"/>
              <w:b/>
              <w:bCs w:val="0"/>
              <w:sz w:val="28"/>
            </w:rPr>
            <w:t>РОЗДІЛ 1. ТЕОРЕТИЧНІ ОСНОВИ УПРАВЛІННЯ КОНФІГУРАЦІЯМИ ПРОГРАМНИХ СИСТЕМ</w:t>
          </w:r>
          <w:r w:rsidRPr="00733BAA">
            <w:rPr>
              <w:rFonts w:ascii="Times New Roman" w:hAnsi="Times New Roman"/>
              <w:sz w:val="28"/>
            </w:rPr>
            <w:t xml:space="preserve"> .....</w:t>
          </w:r>
          <w:r>
            <w:rPr>
              <w:rFonts w:ascii="Times New Roman" w:hAnsi="Times New Roman"/>
              <w:sz w:val="28"/>
            </w:rPr>
            <w:t>...........................</w:t>
          </w:r>
          <w:r w:rsidR="003965BF">
            <w:rPr>
              <w:rFonts w:ascii="Times New Roman" w:hAnsi="Times New Roman"/>
              <w:sz w:val="28"/>
            </w:rPr>
            <w:t>................................</w:t>
          </w:r>
          <w:r>
            <w:rPr>
              <w:rFonts w:ascii="Times New Roman" w:hAnsi="Times New Roman"/>
              <w:sz w:val="28"/>
            </w:rPr>
            <w:t>..............</w:t>
          </w:r>
          <w:r w:rsidRPr="00733BAA">
            <w:rPr>
              <w:rFonts w:ascii="Times New Roman" w:hAnsi="Times New Roman"/>
              <w:sz w:val="28"/>
            </w:rPr>
            <w:t>..... 10</w:t>
          </w:r>
        </w:p>
        <w:p w14:paraId="43DB56F6" w14:textId="04915926" w:rsidR="00733BAA" w:rsidRPr="00733BAA" w:rsidRDefault="00733BAA" w:rsidP="00C575FB">
          <w:pPr>
            <w:pStyle w:val="af0"/>
            <w:spacing w:before="0" w:beforeAutospacing="0" w:after="240" w:afterAutospacing="0" w:line="336" w:lineRule="auto"/>
            <w:ind w:firstLine="0"/>
            <w:rPr>
              <w:sz w:val="28"/>
              <w:szCs w:val="28"/>
            </w:rPr>
          </w:pPr>
          <w:r w:rsidRPr="00733BAA">
            <w:rPr>
              <w:rStyle w:val="af1"/>
              <w:b w:val="0"/>
              <w:sz w:val="28"/>
              <w:szCs w:val="28"/>
            </w:rPr>
            <w:t>1.1 Сутність та основні принципи управління конфігураціями програмного забезпечення</w:t>
          </w:r>
          <w:r w:rsidRPr="00733BAA">
            <w:rPr>
              <w:sz w:val="28"/>
              <w:szCs w:val="28"/>
            </w:rPr>
            <w:t xml:space="preserve"> .....</w:t>
          </w:r>
          <w:r w:rsidR="003965BF">
            <w:rPr>
              <w:sz w:val="28"/>
              <w:szCs w:val="28"/>
            </w:rPr>
            <w:t>...................................................................................................</w:t>
          </w:r>
          <w:r w:rsidRPr="00733BAA">
            <w:rPr>
              <w:sz w:val="28"/>
              <w:szCs w:val="28"/>
            </w:rPr>
            <w:t>..... 10</w:t>
          </w:r>
          <w:r w:rsidRPr="00733BAA">
            <w:rPr>
              <w:sz w:val="28"/>
              <w:szCs w:val="28"/>
            </w:rPr>
            <w:br/>
          </w:r>
          <w:r w:rsidRPr="00733BAA">
            <w:rPr>
              <w:rStyle w:val="af1"/>
              <w:b w:val="0"/>
              <w:sz w:val="28"/>
              <w:szCs w:val="28"/>
            </w:rPr>
            <w:t xml:space="preserve">1.2 Історичний розвиток та передумови виникнення </w:t>
          </w:r>
          <w:r w:rsidR="008B5401" w:rsidRPr="008B5401">
            <w:rPr>
              <w:rStyle w:val="af1"/>
              <w:b w:val="0"/>
              <w:sz w:val="28"/>
              <w:szCs w:val="28"/>
            </w:rPr>
            <w:t>управління конфігурацією</w:t>
          </w:r>
          <w:r w:rsidRPr="00733BAA">
            <w:rPr>
              <w:sz w:val="28"/>
              <w:szCs w:val="28"/>
            </w:rPr>
            <w:t xml:space="preserve"> .......</w:t>
          </w:r>
          <w:r w:rsidR="008B5401">
            <w:rPr>
              <w:sz w:val="28"/>
              <w:szCs w:val="28"/>
              <w:lang w:val="en-US"/>
            </w:rPr>
            <w:t>......................................................................................................................</w:t>
          </w:r>
          <w:r w:rsidRPr="00733BAA">
            <w:rPr>
              <w:sz w:val="28"/>
              <w:szCs w:val="28"/>
            </w:rPr>
            <w:t>....... 12</w:t>
          </w:r>
          <w:r w:rsidRPr="00733BAA">
            <w:rPr>
              <w:sz w:val="28"/>
              <w:szCs w:val="28"/>
            </w:rPr>
            <w:br/>
          </w:r>
          <w:r w:rsidRPr="00733BAA">
            <w:rPr>
              <w:rStyle w:val="af1"/>
              <w:b w:val="0"/>
              <w:sz w:val="28"/>
              <w:szCs w:val="28"/>
            </w:rPr>
            <w:t>1.3 Функціональні можливості та складові систем управління конфігураціями (SCM)</w:t>
          </w:r>
          <w:r w:rsidRPr="00733BAA">
            <w:rPr>
              <w:sz w:val="28"/>
              <w:szCs w:val="28"/>
            </w:rPr>
            <w:t xml:space="preserve"> .......</w:t>
          </w:r>
          <w:r w:rsidR="003965BF">
            <w:rPr>
              <w:sz w:val="28"/>
              <w:szCs w:val="28"/>
            </w:rPr>
            <w:t>..............................................................................................................</w:t>
          </w:r>
          <w:r w:rsidRPr="00733BAA">
            <w:rPr>
              <w:sz w:val="28"/>
              <w:szCs w:val="28"/>
            </w:rPr>
            <w:t>... 16</w:t>
          </w:r>
          <w:r w:rsidR="00C575FB">
            <w:rPr>
              <w:sz w:val="28"/>
              <w:szCs w:val="28"/>
            </w:rPr>
            <w:br/>
            <w:t>Висновок по розділу ……………………………………………………………… 22</w:t>
          </w:r>
        </w:p>
        <w:p w14:paraId="50A3ED0A" w14:textId="19715C35" w:rsidR="00733BAA" w:rsidRPr="00733BAA" w:rsidRDefault="00733BAA" w:rsidP="00C575FB">
          <w:pPr>
            <w:pStyle w:val="3"/>
            <w:spacing w:before="0" w:after="0" w:line="336" w:lineRule="auto"/>
            <w:ind w:firstLine="0"/>
            <w:jc w:val="both"/>
            <w:rPr>
              <w:rFonts w:ascii="Times New Roman" w:hAnsi="Times New Roman"/>
              <w:sz w:val="28"/>
            </w:rPr>
          </w:pPr>
          <w:r w:rsidRPr="00733BAA">
            <w:rPr>
              <w:rStyle w:val="af1"/>
              <w:rFonts w:ascii="Times New Roman" w:hAnsi="Times New Roman"/>
              <w:b/>
              <w:bCs w:val="0"/>
              <w:sz w:val="28"/>
            </w:rPr>
            <w:t>РОЗДІЛ 2. МЕТОДИ ТА ІНСТРУМЕНТИ УПРАВЛІННЯ КОНФІГУРАЦІЯМИ</w:t>
          </w:r>
          <w:r w:rsidRPr="00733BAA">
            <w:rPr>
              <w:rFonts w:ascii="Times New Roman" w:hAnsi="Times New Roman"/>
              <w:sz w:val="28"/>
            </w:rPr>
            <w:t xml:space="preserve"> .............</w:t>
          </w:r>
          <w:r w:rsidR="00CA264C">
            <w:rPr>
              <w:rFonts w:ascii="Times New Roman" w:hAnsi="Times New Roman"/>
              <w:sz w:val="28"/>
            </w:rPr>
            <w:t>...........................................................</w:t>
          </w:r>
          <w:r w:rsidRPr="00733BAA">
            <w:rPr>
              <w:rFonts w:ascii="Times New Roman" w:hAnsi="Times New Roman"/>
              <w:sz w:val="28"/>
            </w:rPr>
            <w:t>.................... 2</w:t>
          </w:r>
          <w:r w:rsidR="00193276">
            <w:rPr>
              <w:rFonts w:ascii="Times New Roman" w:hAnsi="Times New Roman"/>
              <w:sz w:val="28"/>
            </w:rPr>
            <w:t>4</w:t>
          </w:r>
        </w:p>
        <w:p w14:paraId="3BC97206" w14:textId="2E2142C8" w:rsidR="00733BAA" w:rsidRPr="00733BAA" w:rsidRDefault="00733BAA" w:rsidP="00C575FB">
          <w:pPr>
            <w:pStyle w:val="af0"/>
            <w:spacing w:before="0" w:beforeAutospacing="0" w:after="240" w:afterAutospacing="0" w:line="336" w:lineRule="auto"/>
            <w:ind w:firstLine="0"/>
            <w:rPr>
              <w:sz w:val="28"/>
              <w:szCs w:val="28"/>
            </w:rPr>
          </w:pPr>
          <w:r w:rsidRPr="00733BAA">
            <w:rPr>
              <w:rStyle w:val="af1"/>
              <w:b w:val="0"/>
              <w:sz w:val="28"/>
              <w:szCs w:val="28"/>
            </w:rPr>
            <w:t>2.1 Програмні артефакти та об’єкти конфігурації</w:t>
          </w:r>
          <w:r w:rsidRPr="00733BAA">
            <w:rPr>
              <w:sz w:val="28"/>
              <w:szCs w:val="28"/>
            </w:rPr>
            <w:t xml:space="preserve"> ...</w:t>
          </w:r>
          <w:r w:rsidR="00CA264C">
            <w:rPr>
              <w:sz w:val="28"/>
              <w:szCs w:val="28"/>
            </w:rPr>
            <w:t>............</w:t>
          </w:r>
          <w:r w:rsidRPr="00733BAA">
            <w:rPr>
              <w:sz w:val="28"/>
              <w:szCs w:val="28"/>
            </w:rPr>
            <w:t>................................. 2</w:t>
          </w:r>
          <w:r w:rsidR="00193276">
            <w:rPr>
              <w:sz w:val="28"/>
              <w:szCs w:val="28"/>
            </w:rPr>
            <w:t>4</w:t>
          </w:r>
          <w:r w:rsidRPr="00733BAA">
            <w:rPr>
              <w:sz w:val="28"/>
              <w:szCs w:val="28"/>
            </w:rPr>
            <w:br/>
          </w:r>
          <w:r w:rsidRPr="00733BAA">
            <w:rPr>
              <w:rStyle w:val="af1"/>
              <w:b w:val="0"/>
              <w:sz w:val="28"/>
              <w:szCs w:val="28"/>
            </w:rPr>
            <w:t xml:space="preserve">2.2 Методи </w:t>
          </w:r>
          <w:proofErr w:type="spellStart"/>
          <w:r w:rsidRPr="00733BAA">
            <w:rPr>
              <w:rStyle w:val="af1"/>
              <w:b w:val="0"/>
              <w:sz w:val="28"/>
              <w:szCs w:val="28"/>
            </w:rPr>
            <w:t>версіонування</w:t>
          </w:r>
          <w:proofErr w:type="spellEnd"/>
          <w:r w:rsidRPr="00733BAA">
            <w:rPr>
              <w:rStyle w:val="af1"/>
              <w:b w:val="0"/>
              <w:sz w:val="28"/>
              <w:szCs w:val="28"/>
            </w:rPr>
            <w:t>: класичні та сучасні підходи</w:t>
          </w:r>
          <w:r w:rsidRPr="00733BAA">
            <w:rPr>
              <w:sz w:val="28"/>
              <w:szCs w:val="28"/>
            </w:rPr>
            <w:t xml:space="preserve"> .....</w:t>
          </w:r>
          <w:r w:rsidR="00CA264C">
            <w:rPr>
              <w:sz w:val="28"/>
              <w:szCs w:val="28"/>
            </w:rPr>
            <w:t>......</w:t>
          </w:r>
          <w:r w:rsidRPr="00733BAA">
            <w:rPr>
              <w:sz w:val="28"/>
              <w:szCs w:val="28"/>
            </w:rPr>
            <w:t>.......................... 2</w:t>
          </w:r>
          <w:r w:rsidR="00193276">
            <w:rPr>
              <w:sz w:val="28"/>
              <w:szCs w:val="28"/>
            </w:rPr>
            <w:t>8</w:t>
          </w:r>
          <w:r w:rsidRPr="00733BAA">
            <w:rPr>
              <w:sz w:val="28"/>
              <w:szCs w:val="28"/>
            </w:rPr>
            <w:br/>
          </w:r>
          <w:r w:rsidRPr="00733BAA">
            <w:rPr>
              <w:rStyle w:val="af1"/>
              <w:b w:val="0"/>
              <w:sz w:val="28"/>
              <w:szCs w:val="28"/>
            </w:rPr>
            <w:t>2.3 Моделі конфігураційного управління та критерії їх вибору</w:t>
          </w:r>
          <w:r w:rsidRPr="00733BAA">
            <w:rPr>
              <w:sz w:val="28"/>
              <w:szCs w:val="28"/>
            </w:rPr>
            <w:t xml:space="preserve"> ....</w:t>
          </w:r>
          <w:r w:rsidR="00CA264C">
            <w:rPr>
              <w:sz w:val="28"/>
              <w:szCs w:val="28"/>
            </w:rPr>
            <w:t>..........</w:t>
          </w:r>
          <w:r w:rsidRPr="00733BAA">
            <w:rPr>
              <w:sz w:val="28"/>
              <w:szCs w:val="28"/>
            </w:rPr>
            <w:t>........... 3</w:t>
          </w:r>
          <w:r w:rsidR="00193276">
            <w:rPr>
              <w:sz w:val="28"/>
              <w:szCs w:val="28"/>
            </w:rPr>
            <w:t>6</w:t>
          </w:r>
          <w:r w:rsidR="00C575FB">
            <w:rPr>
              <w:sz w:val="28"/>
              <w:szCs w:val="28"/>
            </w:rPr>
            <w:br/>
            <w:t>Висновок по розділу ……………………………………………………………… 4</w:t>
          </w:r>
          <w:r w:rsidR="00193276">
            <w:rPr>
              <w:sz w:val="28"/>
              <w:szCs w:val="28"/>
            </w:rPr>
            <w:t>4</w:t>
          </w:r>
        </w:p>
        <w:p w14:paraId="3A281E68" w14:textId="784D416A" w:rsidR="00733BAA" w:rsidRPr="00733BAA" w:rsidRDefault="00733BAA" w:rsidP="00C575FB">
          <w:pPr>
            <w:pStyle w:val="3"/>
            <w:spacing w:before="0" w:after="0" w:line="336" w:lineRule="auto"/>
            <w:ind w:firstLine="0"/>
            <w:jc w:val="both"/>
            <w:rPr>
              <w:rFonts w:ascii="Times New Roman" w:hAnsi="Times New Roman"/>
              <w:sz w:val="28"/>
            </w:rPr>
          </w:pPr>
          <w:r w:rsidRPr="00733BAA">
            <w:rPr>
              <w:rStyle w:val="af1"/>
              <w:rFonts w:ascii="Times New Roman" w:hAnsi="Times New Roman"/>
              <w:b/>
              <w:bCs w:val="0"/>
              <w:sz w:val="28"/>
            </w:rPr>
            <w:t>РОЗДІЛ 3. РЕАЛІЗАЦІЯ ТА ОЦІНКА ЕФЕКТИВНОСТІ SCM-СИСТЕМ</w:t>
          </w:r>
          <w:r w:rsidR="00CA264C">
            <w:rPr>
              <w:rFonts w:ascii="Times New Roman" w:hAnsi="Times New Roman"/>
              <w:sz w:val="28"/>
            </w:rPr>
            <w:t xml:space="preserve"> .................................................................................................................................</w:t>
          </w:r>
          <w:r w:rsidRPr="00733BAA">
            <w:rPr>
              <w:rFonts w:ascii="Times New Roman" w:hAnsi="Times New Roman"/>
              <w:sz w:val="28"/>
            </w:rPr>
            <w:t>... 4</w:t>
          </w:r>
          <w:r w:rsidR="00193276">
            <w:rPr>
              <w:rFonts w:ascii="Times New Roman" w:hAnsi="Times New Roman"/>
              <w:sz w:val="28"/>
            </w:rPr>
            <w:t>5</w:t>
          </w:r>
        </w:p>
        <w:p w14:paraId="30234789" w14:textId="66A2368E" w:rsidR="00733BAA" w:rsidRPr="00733BAA" w:rsidRDefault="00733BAA" w:rsidP="00C575FB">
          <w:pPr>
            <w:pStyle w:val="af0"/>
            <w:spacing w:before="0" w:beforeAutospacing="0" w:after="240" w:afterAutospacing="0" w:line="336" w:lineRule="auto"/>
            <w:ind w:firstLine="0"/>
            <w:rPr>
              <w:sz w:val="28"/>
              <w:szCs w:val="28"/>
            </w:rPr>
          </w:pPr>
          <w:r w:rsidRPr="00733BAA">
            <w:rPr>
              <w:rStyle w:val="af1"/>
              <w:b w:val="0"/>
              <w:sz w:val="28"/>
              <w:szCs w:val="28"/>
            </w:rPr>
            <w:t>3.1 Взаємодія простору продукту та простору версій у SCM</w:t>
          </w:r>
          <w:r w:rsidRPr="00733BAA">
            <w:rPr>
              <w:sz w:val="28"/>
              <w:szCs w:val="28"/>
            </w:rPr>
            <w:t xml:space="preserve"> ...............</w:t>
          </w:r>
          <w:r w:rsidR="00263E79">
            <w:rPr>
              <w:sz w:val="28"/>
              <w:szCs w:val="28"/>
            </w:rPr>
            <w:t>.....</w:t>
          </w:r>
          <w:r w:rsidRPr="00733BAA">
            <w:rPr>
              <w:sz w:val="28"/>
              <w:szCs w:val="28"/>
            </w:rPr>
            <w:t>......... 4</w:t>
          </w:r>
          <w:r w:rsidR="00193276">
            <w:rPr>
              <w:sz w:val="28"/>
              <w:szCs w:val="28"/>
            </w:rPr>
            <w:t>5</w:t>
          </w:r>
          <w:r w:rsidRPr="00733BAA">
            <w:rPr>
              <w:sz w:val="28"/>
              <w:szCs w:val="28"/>
            </w:rPr>
            <w:br/>
          </w:r>
          <w:r w:rsidRPr="00733BAA">
            <w:rPr>
              <w:rStyle w:val="af1"/>
              <w:b w:val="0"/>
              <w:sz w:val="28"/>
              <w:szCs w:val="28"/>
            </w:rPr>
            <w:t>3.2 Управління робочим середовищем та контроль змін</w:t>
          </w:r>
          <w:r w:rsidRPr="00733BAA">
            <w:rPr>
              <w:sz w:val="28"/>
              <w:szCs w:val="28"/>
            </w:rPr>
            <w:t xml:space="preserve"> ....................</w:t>
          </w:r>
          <w:r w:rsidR="00263E79">
            <w:rPr>
              <w:sz w:val="28"/>
              <w:szCs w:val="28"/>
            </w:rPr>
            <w:t>.</w:t>
          </w:r>
          <w:r w:rsidRPr="00733BAA">
            <w:rPr>
              <w:sz w:val="28"/>
              <w:szCs w:val="28"/>
            </w:rPr>
            <w:t>............... 5</w:t>
          </w:r>
          <w:r w:rsidR="00193276">
            <w:rPr>
              <w:sz w:val="28"/>
              <w:szCs w:val="28"/>
            </w:rPr>
            <w:t>2</w:t>
          </w:r>
          <w:r w:rsidRPr="00733BAA">
            <w:rPr>
              <w:sz w:val="28"/>
              <w:szCs w:val="28"/>
            </w:rPr>
            <w:br/>
          </w:r>
          <w:r w:rsidRPr="00733BAA">
            <w:rPr>
              <w:rStyle w:val="af1"/>
              <w:b w:val="0"/>
              <w:sz w:val="28"/>
              <w:szCs w:val="28"/>
            </w:rPr>
            <w:t>3.3 Еволюція систем управління конфігураціями та їх вплив на розробку ПЗ</w:t>
          </w:r>
          <w:r w:rsidRPr="00733BAA">
            <w:rPr>
              <w:sz w:val="28"/>
              <w:szCs w:val="28"/>
            </w:rPr>
            <w:t xml:space="preserve">.. </w:t>
          </w:r>
          <w:r w:rsidR="00193276">
            <w:rPr>
              <w:sz w:val="28"/>
              <w:szCs w:val="28"/>
            </w:rPr>
            <w:t>60</w:t>
          </w:r>
          <w:r w:rsidR="00C575FB">
            <w:rPr>
              <w:sz w:val="28"/>
              <w:szCs w:val="28"/>
            </w:rPr>
            <w:br/>
            <w:t>Висновок по розділу ……………………………………………………………… 7</w:t>
          </w:r>
          <w:r w:rsidR="00193276">
            <w:rPr>
              <w:sz w:val="28"/>
              <w:szCs w:val="28"/>
            </w:rPr>
            <w:t>4</w:t>
          </w:r>
        </w:p>
        <w:p w14:paraId="547C1EBF" w14:textId="1B7B0350" w:rsidR="00733BAA" w:rsidRPr="00733BAA" w:rsidRDefault="00733BAA" w:rsidP="00C575FB">
          <w:pPr>
            <w:pStyle w:val="af0"/>
            <w:spacing w:before="0" w:beforeAutospacing="0" w:after="0" w:afterAutospacing="0" w:line="336" w:lineRule="auto"/>
            <w:ind w:firstLine="0"/>
            <w:rPr>
              <w:sz w:val="28"/>
              <w:szCs w:val="28"/>
            </w:rPr>
          </w:pPr>
          <w:r w:rsidRPr="00733BAA">
            <w:rPr>
              <w:rStyle w:val="af1"/>
              <w:sz w:val="28"/>
              <w:szCs w:val="28"/>
            </w:rPr>
            <w:t>ВИСНОВКИ</w:t>
          </w:r>
          <w:r w:rsidRPr="00733BAA">
            <w:rPr>
              <w:sz w:val="28"/>
              <w:szCs w:val="28"/>
            </w:rPr>
            <w:t xml:space="preserve"> .......................................</w:t>
          </w:r>
          <w:r w:rsidR="00263E79">
            <w:rPr>
              <w:sz w:val="28"/>
              <w:szCs w:val="28"/>
            </w:rPr>
            <w:t>........................................</w:t>
          </w:r>
          <w:r w:rsidRPr="00733BAA">
            <w:rPr>
              <w:sz w:val="28"/>
              <w:szCs w:val="28"/>
            </w:rPr>
            <w:t>............................. 7</w:t>
          </w:r>
          <w:r w:rsidR="00193276">
            <w:rPr>
              <w:sz w:val="28"/>
              <w:szCs w:val="28"/>
            </w:rPr>
            <w:t>5</w:t>
          </w:r>
          <w:r w:rsidRPr="00733BAA">
            <w:rPr>
              <w:sz w:val="28"/>
              <w:szCs w:val="28"/>
            </w:rPr>
            <w:br/>
          </w:r>
          <w:r w:rsidRPr="00733BAA">
            <w:rPr>
              <w:rStyle w:val="af1"/>
              <w:sz w:val="28"/>
              <w:szCs w:val="28"/>
            </w:rPr>
            <w:t>СПИСОК ПОСИЛАНЬ НА ДЖЕРЕЛА</w:t>
          </w:r>
          <w:r w:rsidRPr="00733BAA">
            <w:rPr>
              <w:sz w:val="28"/>
              <w:szCs w:val="28"/>
            </w:rPr>
            <w:t xml:space="preserve"> .............</w:t>
          </w:r>
          <w:r w:rsidR="00263E79">
            <w:rPr>
              <w:sz w:val="28"/>
              <w:szCs w:val="28"/>
            </w:rPr>
            <w:t>............................</w:t>
          </w:r>
          <w:r w:rsidRPr="00733BAA">
            <w:rPr>
              <w:sz w:val="28"/>
              <w:szCs w:val="28"/>
            </w:rPr>
            <w:t>................... 7</w:t>
          </w:r>
          <w:r w:rsidR="00193276">
            <w:rPr>
              <w:sz w:val="28"/>
              <w:szCs w:val="28"/>
            </w:rPr>
            <w:t>7</w:t>
          </w:r>
        </w:p>
        <w:p w14:paraId="0DD23998" w14:textId="7F4D55C6" w:rsidR="0016182F" w:rsidRPr="006841F3" w:rsidRDefault="0016182F" w:rsidP="0016182F">
          <w:pPr>
            <w:spacing w:line="240" w:lineRule="auto"/>
            <w:ind w:firstLine="0"/>
            <w:jc w:val="left"/>
            <w:rPr>
              <w:szCs w:val="24"/>
              <w:lang w:eastAsia="uk-UA"/>
            </w:rPr>
          </w:pPr>
        </w:p>
        <w:p w14:paraId="54F83F94" w14:textId="77777777" w:rsidR="0016182F" w:rsidRDefault="00A740F0" w:rsidP="0016182F">
          <w:pPr>
            <w:rPr>
              <w:b/>
              <w:bCs/>
            </w:rPr>
          </w:pPr>
        </w:p>
      </w:sdtContent>
    </w:sdt>
    <w:p w14:paraId="49C42D61" w14:textId="6A822F95" w:rsidR="00F328DB" w:rsidRDefault="00F328DB" w:rsidP="0034762C">
      <w:pPr>
        <w:tabs>
          <w:tab w:val="left" w:pos="1420"/>
        </w:tabs>
        <w:ind w:firstLine="0"/>
        <w:jc w:val="center"/>
        <w:rPr>
          <w:b/>
          <w:sz w:val="32"/>
        </w:rPr>
      </w:pPr>
    </w:p>
    <w:p w14:paraId="29AEE971" w14:textId="3D96C8C2" w:rsidR="00831B99" w:rsidRPr="006A5873" w:rsidRDefault="00831B99" w:rsidP="009E18FC">
      <w:pPr>
        <w:ind w:firstLine="0"/>
        <w:sectPr w:rsidR="00831B99" w:rsidRPr="006A5873" w:rsidSect="00831B99">
          <w:headerReference w:type="default" r:id="rId11"/>
          <w:type w:val="continuous"/>
          <w:pgSz w:w="11906" w:h="16838"/>
          <w:pgMar w:top="1134" w:right="851" w:bottom="1418" w:left="1418" w:header="709" w:footer="709" w:gutter="0"/>
          <w:pgNumType w:start="5"/>
          <w:cols w:space="708"/>
          <w:titlePg/>
          <w:docGrid w:linePitch="360"/>
        </w:sectPr>
      </w:pPr>
      <w:bookmarkStart w:id="24" w:name="_Toc167613324"/>
      <w:bookmarkStart w:id="25" w:name="_Toc167613357"/>
      <w:bookmarkStart w:id="26" w:name="_Toc170050256"/>
      <w:bookmarkStart w:id="27" w:name="_Toc195190227"/>
    </w:p>
    <w:p w14:paraId="3ED1FAE9" w14:textId="77777777" w:rsidR="001D0BCC" w:rsidRDefault="001D0BCC" w:rsidP="001548C8">
      <w:pPr>
        <w:pStyle w:val="1"/>
      </w:pPr>
      <w:bookmarkStart w:id="28" w:name="_Toc195190261"/>
      <w:bookmarkStart w:id="29" w:name="_Toc195348244"/>
      <w:bookmarkStart w:id="30" w:name="_Toc73237626"/>
      <w:bookmarkStart w:id="31" w:name="_Toc73743814"/>
      <w:bookmarkStart w:id="32" w:name="_Toc74143063"/>
    </w:p>
    <w:p w14:paraId="60BDC3E2" w14:textId="061CE79F" w:rsidR="002047DA" w:rsidRPr="004C7056" w:rsidRDefault="002047DA" w:rsidP="00FA5620">
      <w:pPr>
        <w:pStyle w:val="1"/>
        <w:spacing w:after="240"/>
      </w:pPr>
      <w:r w:rsidRPr="004C7056">
        <w:t>ВСТУП</w:t>
      </w:r>
      <w:bookmarkEnd w:id="28"/>
      <w:bookmarkEnd w:id="29"/>
    </w:p>
    <w:p w14:paraId="0D54BADD" w14:textId="77777777" w:rsidR="00A81AB0" w:rsidRPr="00A81AB0" w:rsidRDefault="00A81AB0" w:rsidP="00A81AB0">
      <w:pPr>
        <w:ind w:firstLine="851"/>
        <w:rPr>
          <w:szCs w:val="24"/>
          <w:lang w:eastAsia="uk-UA"/>
        </w:rPr>
      </w:pPr>
      <w:r w:rsidRPr="00A81AB0">
        <w:rPr>
          <w:szCs w:val="24"/>
          <w:lang w:eastAsia="uk-UA"/>
        </w:rPr>
        <w:t xml:space="preserve">У сучасному світі розробка програмного забезпечення характеризується високою складністю, динамічністю змін та необхідністю командної взаємодії. Зростання масштабів програмних систем, використання розподілених </w:t>
      </w:r>
      <w:proofErr w:type="spellStart"/>
      <w:r w:rsidRPr="00A81AB0">
        <w:rPr>
          <w:szCs w:val="24"/>
          <w:lang w:eastAsia="uk-UA"/>
        </w:rPr>
        <w:t>архітектур</w:t>
      </w:r>
      <w:proofErr w:type="spellEnd"/>
      <w:r w:rsidRPr="00A81AB0">
        <w:rPr>
          <w:szCs w:val="24"/>
          <w:lang w:eastAsia="uk-UA"/>
        </w:rPr>
        <w:t xml:space="preserve">, </w:t>
      </w:r>
      <w:proofErr w:type="spellStart"/>
      <w:r w:rsidRPr="00A81AB0">
        <w:rPr>
          <w:szCs w:val="24"/>
          <w:lang w:eastAsia="uk-UA"/>
        </w:rPr>
        <w:t>мікросервісного</w:t>
      </w:r>
      <w:proofErr w:type="spellEnd"/>
      <w:r w:rsidRPr="00A81AB0">
        <w:rPr>
          <w:szCs w:val="24"/>
          <w:lang w:eastAsia="uk-UA"/>
        </w:rPr>
        <w:t xml:space="preserve"> підходу та безперервної інтеграції зумовлюють потребу у впровадженні ефективних методів управління конфігураціями програмних систем. У таких умовах особливого значення набуває контроль змін, забезпечення узгодженості версій програмних компонентів та підтримка стабільності програмного продукту на всіх етапах його життєвого циклу.</w:t>
      </w:r>
    </w:p>
    <w:p w14:paraId="06917705" w14:textId="77777777" w:rsidR="00A81AB0" w:rsidRPr="00A81AB0" w:rsidRDefault="00A81AB0" w:rsidP="00A81AB0">
      <w:pPr>
        <w:ind w:firstLine="851"/>
        <w:rPr>
          <w:szCs w:val="24"/>
          <w:lang w:eastAsia="uk-UA"/>
        </w:rPr>
      </w:pPr>
      <w:r w:rsidRPr="00A81AB0">
        <w:rPr>
          <w:szCs w:val="24"/>
          <w:lang w:eastAsia="uk-UA"/>
        </w:rPr>
        <w:t>Актуальність теми зумовлена необхідністю забезпечення ефективного управління конфігураціями програмного забезпечення в умовах швидких змін вимог, частих оновлень і розподіленої розробки. Існуючі підходи до розробки без належного контролю версій та змін можуть призводити до конфліктів у коді, втрати даних, порушення цілісності системи та ускладнення процесу супроводу. Використання сучасних систем управління конфігураціями, таких як системи контролю версій, інструменти автоматизації та DevOps-практики, дозволяє підвищити якість програмного забезпечення та оптимізувати процеси розробки.</w:t>
      </w:r>
    </w:p>
    <w:p w14:paraId="158FC047" w14:textId="77777777" w:rsidR="00A81AB0" w:rsidRPr="00A81AB0" w:rsidRDefault="00A81AB0" w:rsidP="00A81AB0">
      <w:pPr>
        <w:ind w:firstLine="851"/>
        <w:rPr>
          <w:szCs w:val="24"/>
          <w:lang w:eastAsia="uk-UA"/>
        </w:rPr>
      </w:pPr>
      <w:r w:rsidRPr="00A81AB0">
        <w:rPr>
          <w:szCs w:val="24"/>
          <w:lang w:eastAsia="uk-UA"/>
        </w:rPr>
        <w:t xml:space="preserve">Метою роботи є дослідження методів управління конфігураціями програмних систем та аналіз підходів до організації ефективного контролю змін, </w:t>
      </w:r>
      <w:proofErr w:type="spellStart"/>
      <w:r w:rsidRPr="00A81AB0">
        <w:rPr>
          <w:szCs w:val="24"/>
          <w:lang w:eastAsia="uk-UA"/>
        </w:rPr>
        <w:t>версіонування</w:t>
      </w:r>
      <w:proofErr w:type="spellEnd"/>
      <w:r w:rsidRPr="00A81AB0">
        <w:rPr>
          <w:szCs w:val="24"/>
          <w:lang w:eastAsia="uk-UA"/>
        </w:rPr>
        <w:t xml:space="preserve"> та управління програмними артефактами.</w:t>
      </w:r>
    </w:p>
    <w:p w14:paraId="46D025E1" w14:textId="77777777" w:rsidR="00A81AB0" w:rsidRPr="00A81AB0" w:rsidRDefault="00A81AB0" w:rsidP="00A81AB0">
      <w:pPr>
        <w:ind w:firstLine="851"/>
        <w:rPr>
          <w:szCs w:val="24"/>
          <w:lang w:eastAsia="uk-UA"/>
        </w:rPr>
      </w:pPr>
      <w:r w:rsidRPr="00A81AB0">
        <w:rPr>
          <w:szCs w:val="24"/>
          <w:lang w:eastAsia="uk-UA"/>
        </w:rPr>
        <w:t xml:space="preserve">Завданнями дослідження є аналіз теоретичних основ управління конфігураціями програмного забезпечення, вивчення історичних передумов розвитку SCM, дослідження функціональних можливостей сучасних систем управління конфігураціями, аналіз методів </w:t>
      </w:r>
      <w:proofErr w:type="spellStart"/>
      <w:r w:rsidRPr="00A81AB0">
        <w:rPr>
          <w:szCs w:val="24"/>
          <w:lang w:eastAsia="uk-UA"/>
        </w:rPr>
        <w:t>версіонування</w:t>
      </w:r>
      <w:proofErr w:type="spellEnd"/>
      <w:r w:rsidRPr="00A81AB0">
        <w:rPr>
          <w:szCs w:val="24"/>
          <w:lang w:eastAsia="uk-UA"/>
        </w:rPr>
        <w:t xml:space="preserve"> та моделей конфігураційного управління, а також дослідження практичних аспектів реалізації SCM у процесі розробки програмного забезпечення. Окрім цього, передбачається оцінка ефективності використання SCM-підходів та визначення їх впливу на якість і надійність програмних систем.</w:t>
      </w:r>
    </w:p>
    <w:p w14:paraId="3A4A0A85" w14:textId="77777777" w:rsidR="00A81AB0" w:rsidRPr="00A81AB0" w:rsidRDefault="00A81AB0" w:rsidP="00A81AB0">
      <w:pPr>
        <w:ind w:firstLine="851"/>
        <w:rPr>
          <w:szCs w:val="24"/>
          <w:lang w:eastAsia="uk-UA"/>
        </w:rPr>
      </w:pPr>
      <w:r w:rsidRPr="00A81AB0">
        <w:rPr>
          <w:szCs w:val="24"/>
          <w:lang w:eastAsia="uk-UA"/>
        </w:rPr>
        <w:lastRenderedPageBreak/>
        <w:t xml:space="preserve">Об’єктом дослідження є процеси управління конфігураціями програмних систем, що включають контроль змін, </w:t>
      </w:r>
      <w:proofErr w:type="spellStart"/>
      <w:r w:rsidRPr="00A81AB0">
        <w:rPr>
          <w:szCs w:val="24"/>
          <w:lang w:eastAsia="uk-UA"/>
        </w:rPr>
        <w:t>версіонування</w:t>
      </w:r>
      <w:proofErr w:type="spellEnd"/>
      <w:r w:rsidRPr="00A81AB0">
        <w:rPr>
          <w:szCs w:val="24"/>
          <w:lang w:eastAsia="uk-UA"/>
        </w:rPr>
        <w:t>, управління артефактами та організацію робочого середовища розробки.</w:t>
      </w:r>
    </w:p>
    <w:p w14:paraId="45826BBB" w14:textId="77777777" w:rsidR="00A81AB0" w:rsidRPr="00A81AB0" w:rsidRDefault="00A81AB0" w:rsidP="00A81AB0">
      <w:pPr>
        <w:ind w:firstLine="851"/>
        <w:rPr>
          <w:szCs w:val="24"/>
          <w:lang w:eastAsia="uk-UA"/>
        </w:rPr>
      </w:pPr>
      <w:r w:rsidRPr="00A81AB0">
        <w:rPr>
          <w:szCs w:val="24"/>
          <w:lang w:eastAsia="uk-UA"/>
        </w:rPr>
        <w:t>Предметом дослідження є методи, моделі та інструменти управління конфігураціями програмного забезпечення, зокрема системи контролю версій, моделі організації конфігурацій та підходи до автоматизації процесів розробки.</w:t>
      </w:r>
    </w:p>
    <w:p w14:paraId="376BAF7D" w14:textId="77777777" w:rsidR="00A81AB0" w:rsidRPr="00A81AB0" w:rsidRDefault="00A81AB0" w:rsidP="00A81AB0">
      <w:pPr>
        <w:ind w:firstLine="851"/>
        <w:rPr>
          <w:szCs w:val="24"/>
          <w:lang w:eastAsia="uk-UA"/>
        </w:rPr>
      </w:pPr>
      <w:r w:rsidRPr="00A81AB0">
        <w:rPr>
          <w:szCs w:val="24"/>
          <w:lang w:eastAsia="uk-UA"/>
        </w:rPr>
        <w:t xml:space="preserve">Методи дослідження включають аналіз наукових джерел для вивчення теоретичних основ SCM, порівняльний аналіз сучасних інструментів управління конфігураціями, моделювання процесів </w:t>
      </w:r>
      <w:proofErr w:type="spellStart"/>
      <w:r w:rsidRPr="00A81AB0">
        <w:rPr>
          <w:szCs w:val="24"/>
          <w:lang w:eastAsia="uk-UA"/>
        </w:rPr>
        <w:t>версіонування</w:t>
      </w:r>
      <w:proofErr w:type="spellEnd"/>
      <w:r w:rsidRPr="00A81AB0">
        <w:rPr>
          <w:szCs w:val="24"/>
          <w:lang w:eastAsia="uk-UA"/>
        </w:rPr>
        <w:t xml:space="preserve"> та управління змінами, а також експериментальні підходи до оцінки ефективності застосування SCM у реальних умовах розробки програмного забезпечення.</w:t>
      </w:r>
    </w:p>
    <w:p w14:paraId="39381DFC" w14:textId="77777777" w:rsidR="00A81AB0" w:rsidRPr="00A81AB0" w:rsidRDefault="00A81AB0" w:rsidP="00A81AB0">
      <w:pPr>
        <w:ind w:firstLine="851"/>
        <w:rPr>
          <w:szCs w:val="24"/>
          <w:lang w:eastAsia="uk-UA"/>
        </w:rPr>
      </w:pPr>
      <w:r w:rsidRPr="00A81AB0">
        <w:rPr>
          <w:szCs w:val="24"/>
          <w:lang w:eastAsia="uk-UA"/>
        </w:rPr>
        <w:t>У роботі розглядаються теоретичні аспекти управління конфігураціями, включаючи їх сутність, принципи та історичний розвиток, досліджуються сучасні методи та інструменти, такі як системи контролю версій і моделі конфігураційного управління, а також аналізуються практичні аспекти реалізації SCM, зокрема управління робочими середовищами та контроль змін. Особлива увага приділяється підвищенню ефективності командної роботи, забезпеченню узгодженості версій і зменшенню ризиків помилок у процесі розробки.</w:t>
      </w:r>
    </w:p>
    <w:p w14:paraId="38E322A4" w14:textId="77777777" w:rsidR="00A81AB0" w:rsidRPr="00A81AB0" w:rsidRDefault="00A81AB0" w:rsidP="00A81AB0">
      <w:pPr>
        <w:ind w:firstLine="851"/>
        <w:rPr>
          <w:szCs w:val="24"/>
          <w:lang w:eastAsia="uk-UA"/>
        </w:rPr>
      </w:pPr>
      <w:r w:rsidRPr="00A81AB0">
        <w:rPr>
          <w:szCs w:val="24"/>
          <w:lang w:eastAsia="uk-UA"/>
        </w:rPr>
        <w:t>Очікується, що впровадження сучасних методів управління конфігураціями дозволить підвищити якість програмного забезпечення, забезпечити надійність процесів розробки, спростити супровід систем та зменшити витрати на їх підтримку.</w:t>
      </w:r>
    </w:p>
    <w:p w14:paraId="7CB4BC19" w14:textId="6B3D291D" w:rsidR="00A81AB0" w:rsidRPr="00A81AB0" w:rsidRDefault="00A81AB0" w:rsidP="00A81AB0">
      <w:pPr>
        <w:ind w:firstLine="851"/>
        <w:rPr>
          <w:szCs w:val="24"/>
          <w:lang w:eastAsia="uk-UA"/>
        </w:rPr>
      </w:pPr>
      <w:r w:rsidRPr="00A81AB0">
        <w:rPr>
          <w:szCs w:val="24"/>
          <w:lang w:eastAsia="uk-UA"/>
        </w:rPr>
        <w:t xml:space="preserve">Бакалаврська робота містить 76 сторінок, </w:t>
      </w:r>
      <w:r w:rsidR="0067797A">
        <w:rPr>
          <w:szCs w:val="24"/>
          <w:lang w:eastAsia="uk-UA"/>
        </w:rPr>
        <w:t>14</w:t>
      </w:r>
      <w:r w:rsidRPr="00A81AB0">
        <w:rPr>
          <w:szCs w:val="24"/>
          <w:lang w:eastAsia="uk-UA"/>
        </w:rPr>
        <w:t xml:space="preserve"> рисунків, 2 таблиці, 3 розділи, список використаних джерел із 40 найменувань.</w:t>
      </w:r>
    </w:p>
    <w:p w14:paraId="65060A46" w14:textId="16672074" w:rsidR="007A5910" w:rsidRDefault="007A5910" w:rsidP="00FA5620">
      <w:pPr>
        <w:ind w:firstLine="851"/>
        <w:rPr>
          <w:sz w:val="32"/>
          <w:szCs w:val="24"/>
          <w:lang w:eastAsia="uk-UA"/>
        </w:rPr>
      </w:pPr>
    </w:p>
    <w:p w14:paraId="4697BC8A" w14:textId="77777777" w:rsidR="00A81AB0" w:rsidRPr="00FA5620" w:rsidRDefault="00A81AB0" w:rsidP="00FA5620">
      <w:pPr>
        <w:ind w:firstLine="851"/>
        <w:rPr>
          <w:sz w:val="32"/>
          <w:szCs w:val="24"/>
          <w:lang w:eastAsia="uk-UA"/>
        </w:rPr>
      </w:pPr>
    </w:p>
    <w:p w14:paraId="6D9A12A0" w14:textId="77777777" w:rsidR="00C512C9" w:rsidRPr="00773A7F" w:rsidRDefault="00C512C9" w:rsidP="00C512C9">
      <w:pPr>
        <w:pStyle w:val="1"/>
        <w:ind w:firstLine="851"/>
        <w:jc w:val="both"/>
        <w:rPr>
          <w:szCs w:val="28"/>
        </w:rPr>
      </w:pPr>
      <w:bookmarkStart w:id="33" w:name="_Toc195190262"/>
      <w:bookmarkStart w:id="34" w:name="_Toc195348245"/>
    </w:p>
    <w:p w14:paraId="7745F266" w14:textId="72F9DF8A" w:rsidR="002B6018" w:rsidRPr="00773A7F" w:rsidRDefault="00CB079E" w:rsidP="00FA5620">
      <w:pPr>
        <w:pStyle w:val="1"/>
        <w:ind w:firstLine="851"/>
        <w:rPr>
          <w:szCs w:val="28"/>
        </w:rPr>
      </w:pPr>
      <w:r w:rsidRPr="00773A7F">
        <w:rPr>
          <w:szCs w:val="28"/>
        </w:rPr>
        <w:t>РОЗДІЛ 1</w:t>
      </w:r>
      <w:r w:rsidR="00072822" w:rsidRPr="00773A7F">
        <w:rPr>
          <w:szCs w:val="28"/>
        </w:rPr>
        <w:t>.</w:t>
      </w:r>
      <w:r w:rsidRPr="00773A7F">
        <w:rPr>
          <w:szCs w:val="28"/>
        </w:rPr>
        <w:t xml:space="preserve"> </w:t>
      </w:r>
      <w:r w:rsidR="002B6018" w:rsidRPr="00773A7F">
        <w:rPr>
          <w:szCs w:val="28"/>
        </w:rPr>
        <w:t xml:space="preserve"> </w:t>
      </w:r>
      <w:bookmarkEnd w:id="33"/>
      <w:bookmarkEnd w:id="34"/>
      <w:r w:rsidR="00A81AB0" w:rsidRPr="00A81AB0">
        <w:rPr>
          <w:szCs w:val="28"/>
        </w:rPr>
        <w:t>ТЕОРЕТИЧНІ ОСНОВИ УПРАВЛІННЯ КОНФІГУРАЦІЯМИ ПРОГРАМНИХ СИСТЕМ</w:t>
      </w:r>
    </w:p>
    <w:p w14:paraId="5AE0AB82" w14:textId="77777777" w:rsidR="003C60A5" w:rsidRPr="00535F6A" w:rsidRDefault="002B6018" w:rsidP="00535F6A">
      <w:pPr>
        <w:pStyle w:val="52"/>
        <w:keepNext/>
        <w:keepLines/>
        <w:shd w:val="clear" w:color="auto" w:fill="auto"/>
        <w:tabs>
          <w:tab w:val="left" w:pos="524"/>
        </w:tabs>
        <w:spacing w:before="0" w:after="0" w:line="360" w:lineRule="auto"/>
        <w:ind w:firstLine="851"/>
        <w:rPr>
          <w:sz w:val="28"/>
          <w:szCs w:val="28"/>
        </w:rPr>
      </w:pPr>
      <w:r w:rsidRPr="00535F6A">
        <w:rPr>
          <w:sz w:val="28"/>
          <w:szCs w:val="28"/>
        </w:rPr>
        <w:t xml:space="preserve"> </w:t>
      </w:r>
      <w:bookmarkStart w:id="35" w:name="_Toc195190263"/>
      <w:bookmarkStart w:id="36" w:name="_Toc195348246"/>
    </w:p>
    <w:p w14:paraId="02A87D6A" w14:textId="30F67D13" w:rsidR="00384F8B" w:rsidRPr="00535F6A" w:rsidRDefault="00152332" w:rsidP="00535F6A">
      <w:pPr>
        <w:pStyle w:val="52"/>
        <w:keepNext/>
        <w:keepLines/>
        <w:shd w:val="clear" w:color="auto" w:fill="auto"/>
        <w:tabs>
          <w:tab w:val="left" w:pos="524"/>
        </w:tabs>
        <w:spacing w:before="0" w:after="0" w:line="360" w:lineRule="auto"/>
        <w:ind w:firstLine="851"/>
        <w:rPr>
          <w:rStyle w:val="16"/>
          <w:rFonts w:eastAsia="Book Antiqua"/>
          <w:b/>
          <w:bCs/>
          <w:sz w:val="28"/>
          <w:szCs w:val="28"/>
          <w:lang w:val="uk-UA"/>
        </w:rPr>
      </w:pPr>
      <w:r w:rsidRPr="00535F6A">
        <w:rPr>
          <w:sz w:val="28"/>
          <w:szCs w:val="28"/>
        </w:rPr>
        <w:t xml:space="preserve">1.1 </w:t>
      </w:r>
      <w:bookmarkEnd w:id="35"/>
      <w:bookmarkEnd w:id="36"/>
      <w:r w:rsidR="00A81AB0" w:rsidRPr="00A81AB0">
        <w:rPr>
          <w:sz w:val="28"/>
          <w:szCs w:val="28"/>
        </w:rPr>
        <w:t>Сутність та основні принципи управління конфігураціями програмного забезпечення</w:t>
      </w:r>
    </w:p>
    <w:p w14:paraId="46909D40" w14:textId="50A9CF05" w:rsidR="003C60A5" w:rsidRPr="00535F6A" w:rsidRDefault="003C60A5" w:rsidP="00535F6A">
      <w:pPr>
        <w:pStyle w:val="25"/>
        <w:shd w:val="clear" w:color="auto" w:fill="auto"/>
        <w:spacing w:after="0" w:line="360" w:lineRule="auto"/>
        <w:ind w:firstLine="851"/>
        <w:rPr>
          <w:rStyle w:val="16"/>
          <w:rFonts w:eastAsia="Book Antiqua"/>
          <w:b w:val="0"/>
          <w:bCs w:val="0"/>
          <w:sz w:val="28"/>
          <w:szCs w:val="28"/>
        </w:rPr>
      </w:pPr>
    </w:p>
    <w:p w14:paraId="65B56B91" w14:textId="788BE82A" w:rsidR="006F3343" w:rsidRPr="005D7F50" w:rsidRDefault="006F3343" w:rsidP="008E353F">
      <w:pPr>
        <w:ind w:firstLine="851"/>
      </w:pPr>
      <w:bookmarkStart w:id="37" w:name="_Toc195190264"/>
      <w:bookmarkStart w:id="38" w:name="_Toc195348247"/>
      <w:r w:rsidRPr="005D7F50">
        <w:rPr>
          <w:rStyle w:val="2c"/>
          <w:b w:val="0"/>
          <w:i w:val="0"/>
          <w:sz w:val="28"/>
          <w:szCs w:val="28"/>
        </w:rPr>
        <w:t xml:space="preserve">Управління конфігурацією програмного забезпечення </w:t>
      </w:r>
      <w:r w:rsidRPr="005D7F50">
        <w:t xml:space="preserve">(SCM) – це дисципліна управління еволюцією великих та складних програмних систем. Важливість SCM отримала широке визнання, що, зокрема, відображено </w:t>
      </w:r>
      <w:r w:rsidR="008E353F" w:rsidRPr="005D7F50">
        <w:t xml:space="preserve">у </w:t>
      </w:r>
      <w:proofErr w:type="spellStart"/>
      <w:r w:rsidR="008E353F" w:rsidRPr="005D7F50">
        <w:t>Capability.</w:t>
      </w:r>
      <w:r w:rsidRPr="005D7F50">
        <w:t>Модель</w:t>
      </w:r>
      <w:proofErr w:type="spellEnd"/>
      <w:r w:rsidRPr="005D7F50">
        <w:t xml:space="preserve"> зрілості (CMM), розроблена Інститутом програмної інженерії (SEI). CMM визначає рівні зрілості для оцінки процесів розробки програмного забезпечення в організаціях. Тут SCM розглядається як один з ключових елементів для перехід від «початкового» (невизначений процес</w:t>
      </w:r>
      <w:r w:rsidRPr="005D7F50">
        <w:softHyphen/>
        <w:t>) до «повторюваного» (управління проектами, SCM та забезпечення якості почали діяти). Крім того, SCM відіграє важливу роль у досягненні відповідності ISO 9000</w:t>
      </w:r>
      <w:r w:rsidR="00B47562">
        <w:rPr>
          <w:lang w:val="en-US"/>
        </w:rPr>
        <w:t>[1]</w:t>
      </w:r>
      <w:r w:rsidRPr="005D7F50">
        <w:t>.</w:t>
      </w:r>
    </w:p>
    <w:p w14:paraId="3A2F3415" w14:textId="5D167C36" w:rsidR="006F3343" w:rsidRPr="005D7F50" w:rsidRDefault="006F3343" w:rsidP="00535F6A">
      <w:pPr>
        <w:ind w:firstLine="851"/>
      </w:pPr>
      <w:r w:rsidRPr="005D7F50">
        <w:t xml:space="preserve">— Як </w:t>
      </w:r>
      <w:r w:rsidRPr="005D7F50">
        <w:rPr>
          <w:rStyle w:val="2c"/>
          <w:b w:val="0"/>
          <w:i w:val="0"/>
          <w:sz w:val="28"/>
          <w:szCs w:val="28"/>
        </w:rPr>
        <w:t xml:space="preserve">дисципліна підтримки управління, </w:t>
      </w:r>
      <w:r w:rsidRPr="005D7F50">
        <w:t xml:space="preserve">SCM займається контролем змін у програмних продуктах. Саме цей погляд на SCM розглядається в класичному підручнику та стандарті IEEE. Згідно з останнім, SCM охоплює такі функціональні можливості, як ідентифікація компонентів продукту </w:t>
      </w:r>
      <w:r w:rsidRPr="005D7F50">
        <w:softHyphen/>
        <w:t xml:space="preserve">та їх версій, контроль змін (шляхом встановлення суворих процедур, яких слід дотримуватися під час внесення змін), облік статусу (запис </w:t>
      </w:r>
      <w:r w:rsidRPr="005D7F50">
        <w:softHyphen/>
        <w:t>та звітність про статус компонентів та запитів на зміни), а також аудит та огляд (функції забезпечення якості для збереження узгодженості продукту). Таким чином, SCM розглядається як дисципліна підтримки для керівників проектів.</w:t>
      </w:r>
    </w:p>
    <w:p w14:paraId="3FEDD2FC" w14:textId="2A569C4E" w:rsidR="006F3343" w:rsidRPr="005D7F50" w:rsidRDefault="006F3343" w:rsidP="00535F6A">
      <w:pPr>
        <w:ind w:firstLine="851"/>
      </w:pPr>
      <w:r w:rsidRPr="005D7F50">
        <w:t xml:space="preserve">— Як </w:t>
      </w:r>
      <w:r w:rsidRPr="005D7F50">
        <w:rPr>
          <w:rStyle w:val="2c"/>
          <w:b w:val="0"/>
          <w:i w:val="0"/>
          <w:sz w:val="28"/>
          <w:szCs w:val="28"/>
        </w:rPr>
        <w:t xml:space="preserve">дисципліна підтримки розробки, </w:t>
      </w:r>
      <w:r w:rsidRPr="005D7F50">
        <w:t>SCM надає функції, що допомагають розробникам у внесенні скоординованих змін до програмних продуктів. Такий погляд на SCM описаний, наприкл</w:t>
      </w:r>
      <w:r w:rsidR="008E353F" w:rsidRPr="005D7F50">
        <w:t xml:space="preserve">ад </w:t>
      </w:r>
      <w:r w:rsidR="008E353F" w:rsidRPr="005D7F50">
        <w:softHyphen/>
        <w:t>, у підручнику Бабича</w:t>
      </w:r>
      <w:r w:rsidRPr="005D7F50">
        <w:t xml:space="preserve">. Для підтримки розробників SCM відповідає за точний запис складу програмних продуктів з версіями, що розвиваються в багато ревізій та варіантів, підтримку </w:t>
      </w:r>
      <w:r w:rsidRPr="005D7F50">
        <w:lastRenderedPageBreak/>
        <w:t>узгодженості між взаємозалежними компонентами, реконструкцію раніше записаних конфігурацій програмного забезпечення, створення похідних об'єктів (скомпільованого коду та виконуваних файлів) з їхніх джерел (тексту програми) та створення нових конфігурацій на основі описів їхніх властивостей</w:t>
      </w:r>
      <w:r w:rsidR="00B47562">
        <w:rPr>
          <w:lang w:val="en-US"/>
        </w:rPr>
        <w:t xml:space="preserve"> [2]</w:t>
      </w:r>
      <w:r w:rsidRPr="005D7F50">
        <w:t>.</w:t>
      </w:r>
    </w:p>
    <w:p w14:paraId="21C3E0B8" w14:textId="4B63CBAE" w:rsidR="006F3343" w:rsidRPr="005D7F50" w:rsidRDefault="006F3343" w:rsidP="00535F6A">
      <w:pPr>
        <w:ind w:firstLine="851"/>
      </w:pPr>
      <w:r w:rsidRPr="005D7F50">
        <w:t xml:space="preserve">У цій </w:t>
      </w:r>
      <w:r w:rsidR="00A85D42">
        <w:t>роботі</w:t>
      </w:r>
      <w:r w:rsidRPr="005D7F50">
        <w:t xml:space="preserve"> SCM розглядається, перш за все, </w:t>
      </w:r>
      <w:r w:rsidRPr="005D7F50">
        <w:softHyphen/>
        <w:t xml:space="preserve">як дисципліна підтримки розробки. Ми надаємо огляд </w:t>
      </w:r>
      <w:r w:rsidRPr="005D7F50">
        <w:rPr>
          <w:rStyle w:val="2c"/>
          <w:b w:val="0"/>
          <w:i w:val="0"/>
          <w:sz w:val="28"/>
          <w:szCs w:val="28"/>
        </w:rPr>
        <w:t xml:space="preserve">моделей версій, </w:t>
      </w:r>
      <w:r w:rsidRPr="005D7F50">
        <w:t xml:space="preserve">реалізованих як у комерційних системах, так і в дослідницьких прототипах. </w:t>
      </w:r>
      <w:r w:rsidRPr="005D7F50">
        <w:softHyphen/>
        <w:t xml:space="preserve">Модель версій визначає об'єкти, що підлягають </w:t>
      </w:r>
      <w:proofErr w:type="spellStart"/>
      <w:r w:rsidRPr="005D7F50">
        <w:t>версіонуванню</w:t>
      </w:r>
      <w:proofErr w:type="spellEnd"/>
      <w:r w:rsidRPr="005D7F50">
        <w:t xml:space="preserve">, ідентифікацію та організацію версій, а також операції для отримання існуючих версій та створення нових версій. Програмні об'єкти та їхні зв'язки складають </w:t>
      </w:r>
      <w:r w:rsidRPr="005D7F50">
        <w:rPr>
          <w:rStyle w:val="2c"/>
          <w:b w:val="0"/>
          <w:i w:val="0"/>
          <w:sz w:val="28"/>
          <w:szCs w:val="28"/>
        </w:rPr>
        <w:t xml:space="preserve">простір продукту, </w:t>
      </w:r>
      <w:r w:rsidRPr="005D7F50">
        <w:t xml:space="preserve">їхні версії організовані </w:t>
      </w:r>
      <w:r w:rsidRPr="005D7F50">
        <w:softHyphen/>
        <w:t xml:space="preserve">у </w:t>
      </w:r>
      <w:r w:rsidRPr="005D7F50">
        <w:rPr>
          <w:rStyle w:val="2c"/>
          <w:b w:val="0"/>
          <w:i w:val="0"/>
          <w:sz w:val="28"/>
          <w:szCs w:val="28"/>
        </w:rPr>
        <w:t xml:space="preserve">просторі версій. </w:t>
      </w:r>
      <w:r w:rsidRPr="005D7F50">
        <w:t xml:space="preserve">База </w:t>
      </w:r>
      <w:proofErr w:type="spellStart"/>
      <w:r w:rsidRPr="005D7F50">
        <w:rPr>
          <w:rStyle w:val="2c"/>
          <w:b w:val="0"/>
          <w:i w:val="0"/>
          <w:sz w:val="28"/>
          <w:szCs w:val="28"/>
        </w:rPr>
        <w:t>версійних</w:t>
      </w:r>
      <w:proofErr w:type="spellEnd"/>
      <w:r w:rsidRPr="005D7F50">
        <w:rPr>
          <w:rStyle w:val="2c"/>
          <w:b w:val="0"/>
          <w:i w:val="0"/>
          <w:sz w:val="28"/>
          <w:szCs w:val="28"/>
        </w:rPr>
        <w:t xml:space="preserve"> об'єктів </w:t>
      </w:r>
      <w:r w:rsidRPr="005D7F50">
        <w:t xml:space="preserve">поєднує простір продукту та </w:t>
      </w:r>
      <w:r w:rsidRPr="005D7F50">
        <w:softHyphen/>
        <w:t xml:space="preserve">простір версій. Конкретна модель версій характеризується способом структурування простору версій, рішенням про те, які об'єкти </w:t>
      </w:r>
      <w:proofErr w:type="spellStart"/>
      <w:r w:rsidRPr="005D7F50">
        <w:t>версіонуються</w:t>
      </w:r>
      <w:proofErr w:type="spellEnd"/>
      <w:r w:rsidRPr="005D7F50">
        <w:t xml:space="preserve"> як зовні (з точки зору користувача), так і внутрішньо (в межах бази </w:t>
      </w:r>
      <w:proofErr w:type="spellStart"/>
      <w:r w:rsidRPr="005D7F50">
        <w:t>версійних</w:t>
      </w:r>
      <w:proofErr w:type="spellEnd"/>
      <w:r w:rsidRPr="005D7F50">
        <w:t xml:space="preserve"> об'єктів), зв'язками між просторами версій різних об'єктів та способом підтримки реконструкції старих та створення нових версій.</w:t>
      </w:r>
    </w:p>
    <w:p w14:paraId="7290BE25" w14:textId="57B7185A" w:rsidR="006F3343" w:rsidRPr="005D7F50" w:rsidRDefault="006F3343" w:rsidP="00535F6A">
      <w:pPr>
        <w:ind w:firstLine="851"/>
      </w:pPr>
      <w:r w:rsidRPr="005D7F50">
        <w:t xml:space="preserve">Системи SCM виражають моделі версій різними способами. Багато систем, включаючи </w:t>
      </w:r>
      <w:r w:rsidRPr="005D7F50">
        <w:softHyphen/>
        <w:t xml:space="preserve">більшість комерційних, базуються </w:t>
      </w:r>
      <w:r w:rsidRPr="005D7F50">
        <w:rPr>
          <w:rStyle w:val="2c"/>
          <w:b w:val="0"/>
          <w:i w:val="0"/>
          <w:sz w:val="28"/>
          <w:szCs w:val="28"/>
        </w:rPr>
        <w:t xml:space="preserve">на файлах </w:t>
      </w:r>
      <w:r w:rsidRPr="005D7F50">
        <w:t xml:space="preserve">і застосовують </w:t>
      </w:r>
      <w:proofErr w:type="spellStart"/>
      <w:r w:rsidRPr="005D7F50">
        <w:t>версіонування</w:t>
      </w:r>
      <w:proofErr w:type="spellEnd"/>
      <w:r w:rsidRPr="005D7F50">
        <w:t xml:space="preserve"> </w:t>
      </w:r>
      <w:r w:rsidRPr="005D7F50">
        <w:softHyphen/>
        <w:t xml:space="preserve">до файлів і каталогів. Також були розроблені різні підходи </w:t>
      </w:r>
      <w:r w:rsidRPr="005D7F50">
        <w:rPr>
          <w:rStyle w:val="2c"/>
          <w:b w:val="0"/>
          <w:i w:val="0"/>
          <w:sz w:val="28"/>
          <w:szCs w:val="28"/>
        </w:rPr>
        <w:t xml:space="preserve">на основі мов програмування, </w:t>
      </w:r>
      <w:r w:rsidRPr="005D7F50">
        <w:t>засновані на модульних мовах програмування</w:t>
      </w:r>
      <w:r w:rsidR="007622E7" w:rsidRPr="005D7F50">
        <w:t xml:space="preserve">, </w:t>
      </w:r>
      <w:r w:rsidR="007622E7" w:rsidRPr="005D7F50">
        <w:softHyphen/>
        <w:t>мовах взаємодії модулів</w:t>
      </w:r>
      <w:r w:rsidRPr="005D7F50">
        <w:t xml:space="preserve"> або мовах системного моделювання. Ці мови зазвичай використовуються для представлення версій модулів і зв'язків, таких як імпорт, залежності включення тощо. Нарешті, кілька систем SCM базуються на базах даних і керують версіями об'єктів і зв'язків, що зберігаються в базі даних. Використовувалися різні моделі даних, включаючи EER, об'єктно-орієнтова</w:t>
      </w:r>
      <w:r w:rsidR="007622E7" w:rsidRPr="005D7F50">
        <w:t xml:space="preserve">ні </w:t>
      </w:r>
      <w:r w:rsidRPr="005D7F50">
        <w:t>та дедуктивні</w:t>
      </w:r>
      <w:r w:rsidR="00B47562">
        <w:rPr>
          <w:lang w:val="en-US"/>
        </w:rPr>
        <w:t xml:space="preserve"> [3]</w:t>
      </w:r>
      <w:r w:rsidRPr="005D7F50">
        <w:t>.</w:t>
      </w:r>
    </w:p>
    <w:p w14:paraId="6733274C" w14:textId="569EF9CD" w:rsidR="00A511F4" w:rsidRPr="00535F6A" w:rsidRDefault="006F3343" w:rsidP="00535F6A">
      <w:pPr>
        <w:pStyle w:val="25"/>
        <w:shd w:val="clear" w:color="auto" w:fill="auto"/>
        <w:spacing w:after="0" w:line="360" w:lineRule="auto"/>
        <w:ind w:firstLine="851"/>
        <w:rPr>
          <w:rFonts w:ascii="Times New Roman" w:hAnsi="Times New Roman" w:cs="Times New Roman"/>
          <w:sz w:val="28"/>
          <w:szCs w:val="28"/>
        </w:rPr>
      </w:pPr>
      <w:r w:rsidRPr="005D7F50">
        <w:rPr>
          <w:rFonts w:ascii="Times New Roman" w:hAnsi="Times New Roman" w:cs="Times New Roman"/>
          <w:sz w:val="28"/>
          <w:szCs w:val="28"/>
        </w:rPr>
        <w:t xml:space="preserve">Різноманітність </w:t>
      </w:r>
      <w:proofErr w:type="spellStart"/>
      <w:r w:rsidRPr="005D7F50">
        <w:rPr>
          <w:rFonts w:ascii="Times New Roman" w:hAnsi="Times New Roman" w:cs="Times New Roman"/>
          <w:sz w:val="28"/>
          <w:szCs w:val="28"/>
        </w:rPr>
        <w:t>формалізмів</w:t>
      </w:r>
      <w:proofErr w:type="spellEnd"/>
      <w:r w:rsidRPr="005D7F50">
        <w:rPr>
          <w:rFonts w:ascii="Times New Roman" w:hAnsi="Times New Roman" w:cs="Times New Roman"/>
          <w:sz w:val="28"/>
          <w:szCs w:val="28"/>
        </w:rPr>
        <w:t xml:space="preserve"> ускладнює порівняння моделей версій різних систем SCM між собою </w:t>
      </w:r>
      <w:r w:rsidRPr="005D7F50">
        <w:rPr>
          <w:rFonts w:ascii="Times New Roman" w:hAnsi="Times New Roman" w:cs="Times New Roman"/>
          <w:sz w:val="28"/>
          <w:szCs w:val="28"/>
        </w:rPr>
        <w:softHyphen/>
        <w:t>. Крім того, кожна система має власну термінологію. З іншого боку, основні концепці</w:t>
      </w:r>
      <w:r w:rsidRPr="00535F6A">
        <w:rPr>
          <w:rFonts w:ascii="Times New Roman" w:hAnsi="Times New Roman" w:cs="Times New Roman"/>
          <w:sz w:val="28"/>
          <w:szCs w:val="28"/>
        </w:rPr>
        <w:t xml:space="preserve">ї часто дуже схожі. Щоб розкрити ці концепції, ми вводимо єдину термінологію. Крім того, для опису моделей версій в єдиному, «канонічному» формалізмі ми використовуємо </w:t>
      </w:r>
      <w:r w:rsidRPr="008B5401">
        <w:rPr>
          <w:rStyle w:val="2c"/>
          <w:rFonts w:eastAsia="Book Antiqua"/>
          <w:b w:val="0"/>
          <w:i w:val="0"/>
          <w:sz w:val="28"/>
          <w:szCs w:val="28"/>
        </w:rPr>
        <w:lastRenderedPageBreak/>
        <w:t>графи</w:t>
      </w:r>
      <w:r w:rsidRPr="00535F6A">
        <w:rPr>
          <w:rStyle w:val="2c"/>
          <w:rFonts w:eastAsia="Book Antiqua"/>
          <w:sz w:val="28"/>
          <w:szCs w:val="28"/>
        </w:rPr>
        <w:t xml:space="preserve"> </w:t>
      </w:r>
      <w:r w:rsidRPr="00535F6A">
        <w:rPr>
          <w:rFonts w:ascii="Times New Roman" w:hAnsi="Times New Roman" w:cs="Times New Roman"/>
          <w:sz w:val="28"/>
          <w:szCs w:val="28"/>
        </w:rPr>
        <w:t xml:space="preserve">в багатьох місцях </w:t>
      </w:r>
      <w:r w:rsidR="00A85D42">
        <w:rPr>
          <w:rFonts w:ascii="Times New Roman" w:hAnsi="Times New Roman" w:cs="Times New Roman"/>
          <w:sz w:val="28"/>
          <w:szCs w:val="28"/>
        </w:rPr>
        <w:t>роботи</w:t>
      </w:r>
      <w:r w:rsidRPr="00535F6A">
        <w:rPr>
          <w:rFonts w:ascii="Times New Roman" w:hAnsi="Times New Roman" w:cs="Times New Roman"/>
          <w:sz w:val="28"/>
          <w:szCs w:val="28"/>
        </w:rPr>
        <w:t xml:space="preserve">. Граф складається з вузлів і ребер, що представляють сутності та (бінарні) зв'язки, обидва з яких можуть бути прикрашені атрибутами. Графи добре підходять для представлення організації бази </w:t>
      </w:r>
      <w:proofErr w:type="spellStart"/>
      <w:r w:rsidRPr="00535F6A">
        <w:rPr>
          <w:rFonts w:ascii="Times New Roman" w:hAnsi="Times New Roman" w:cs="Times New Roman"/>
          <w:sz w:val="28"/>
          <w:szCs w:val="28"/>
        </w:rPr>
        <w:t>версійних</w:t>
      </w:r>
      <w:proofErr w:type="spellEnd"/>
      <w:r w:rsidRPr="00535F6A">
        <w:rPr>
          <w:rFonts w:ascii="Times New Roman" w:hAnsi="Times New Roman" w:cs="Times New Roman"/>
          <w:sz w:val="28"/>
          <w:szCs w:val="28"/>
        </w:rPr>
        <w:t xml:space="preserve"> об'єктів, навіть якщо відповідна система не є </w:t>
      </w:r>
      <w:proofErr w:type="spellStart"/>
      <w:r w:rsidRPr="00535F6A">
        <w:rPr>
          <w:rFonts w:ascii="Times New Roman" w:hAnsi="Times New Roman" w:cs="Times New Roman"/>
          <w:sz w:val="28"/>
          <w:szCs w:val="28"/>
        </w:rPr>
        <w:t>графовою</w:t>
      </w:r>
      <w:proofErr w:type="spellEnd"/>
      <w:r w:rsidRPr="00535F6A">
        <w:rPr>
          <w:rFonts w:ascii="Times New Roman" w:hAnsi="Times New Roman" w:cs="Times New Roman"/>
          <w:sz w:val="28"/>
          <w:szCs w:val="28"/>
        </w:rPr>
        <w:t xml:space="preserve">. Наприклад, SCCS та RCS обидва базуються на файлах, але простір версій текстового файлу може бути природним чином представлений як граф версій. Інші </w:t>
      </w:r>
      <w:proofErr w:type="spellStart"/>
      <w:r w:rsidRPr="00535F6A">
        <w:rPr>
          <w:rFonts w:ascii="Times New Roman" w:hAnsi="Times New Roman" w:cs="Times New Roman"/>
          <w:sz w:val="28"/>
          <w:szCs w:val="28"/>
        </w:rPr>
        <w:t>формалізми</w:t>
      </w:r>
      <w:proofErr w:type="spellEnd"/>
      <w:r w:rsidRPr="00535F6A">
        <w:rPr>
          <w:rFonts w:ascii="Times New Roman" w:hAnsi="Times New Roman" w:cs="Times New Roman"/>
          <w:sz w:val="28"/>
          <w:szCs w:val="28"/>
        </w:rPr>
        <w:t xml:space="preserve"> використовуються за потреби, такі як текстові мови для вираження правил конфігурації</w:t>
      </w:r>
      <w:r w:rsidR="00B47562">
        <w:rPr>
          <w:rFonts w:ascii="Times New Roman" w:hAnsi="Times New Roman" w:cs="Times New Roman"/>
          <w:sz w:val="28"/>
          <w:szCs w:val="28"/>
        </w:rPr>
        <w:t xml:space="preserve"> </w:t>
      </w:r>
      <w:r w:rsidR="00B47562">
        <w:rPr>
          <w:rFonts w:ascii="Times New Roman" w:hAnsi="Times New Roman" w:cs="Times New Roman"/>
          <w:sz w:val="28"/>
          <w:szCs w:val="28"/>
          <w:lang w:val="en-US"/>
        </w:rPr>
        <w:t>[4]</w:t>
      </w:r>
      <w:r w:rsidRPr="00535F6A">
        <w:rPr>
          <w:rFonts w:ascii="Times New Roman" w:hAnsi="Times New Roman" w:cs="Times New Roman"/>
          <w:sz w:val="28"/>
          <w:szCs w:val="28"/>
        </w:rPr>
        <w:t>.</w:t>
      </w:r>
    </w:p>
    <w:p w14:paraId="07769760" w14:textId="52C7AEB9" w:rsidR="006F3343" w:rsidRPr="00535F6A" w:rsidRDefault="006F3343" w:rsidP="00535F6A">
      <w:pPr>
        <w:ind w:firstLine="851"/>
      </w:pPr>
      <w:r w:rsidRPr="00535F6A">
        <w:t xml:space="preserve">Основним внеском цієї </w:t>
      </w:r>
      <w:r w:rsidR="00B47562">
        <w:t>роботи</w:t>
      </w:r>
      <w:r w:rsidRPr="00535F6A">
        <w:t xml:space="preserve"> є надання визначень та введення таксономії. Крім того, вона надає огляд сучасного стану техніки, описуючи системи SCM в єдиній термінології та класифікуючи їх відповідно </w:t>
      </w:r>
      <w:r w:rsidRPr="00535F6A">
        <w:softHyphen/>
        <w:t xml:space="preserve">до таксономії. Таким чином, вона готує ґрунт для розробки єдиної моделі версій, тобто загальної </w:t>
      </w:r>
      <w:r w:rsidRPr="00535F6A">
        <w:softHyphen/>
        <w:t>структури, в якій можуть бути виражені конкретні моделі версій. Єдина модель допоможе розробникам не лише у побудові систем SCM, але й у більш гнучкому їх адаптуванні до потреб своїх користувачів. Кілька парадигм можуть підтримуватися паралельно, дозволяючи користувачам перемикатися між ними за потреби. Крім того, єдина модель стане спільною основою для інтеграції гетерогенних систем SCM у федеративну архітектуру.</w:t>
      </w:r>
    </w:p>
    <w:p w14:paraId="31A7387D" w14:textId="3FB3B31F" w:rsidR="00F1407A" w:rsidRPr="00535F6A" w:rsidRDefault="006F3343" w:rsidP="007622E7">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В інтересах ґрунтовного обговорення </w:t>
      </w:r>
      <w:r w:rsidRPr="00535F6A">
        <w:rPr>
          <w:rFonts w:ascii="Times New Roman" w:hAnsi="Times New Roman" w:cs="Times New Roman"/>
          <w:sz w:val="28"/>
          <w:szCs w:val="28"/>
        </w:rPr>
        <w:softHyphen/>
        <w:t xml:space="preserve">ми зосередимося на ключових питаннях </w:t>
      </w:r>
      <w:proofErr w:type="spellStart"/>
      <w:r w:rsidRPr="00535F6A">
        <w:rPr>
          <w:rFonts w:ascii="Times New Roman" w:hAnsi="Times New Roman" w:cs="Times New Roman"/>
          <w:sz w:val="28"/>
          <w:szCs w:val="28"/>
        </w:rPr>
        <w:t>версійного</w:t>
      </w:r>
      <w:proofErr w:type="spellEnd"/>
      <w:r w:rsidRPr="00535F6A">
        <w:rPr>
          <w:rFonts w:ascii="Times New Roman" w:hAnsi="Times New Roman" w:cs="Times New Roman"/>
          <w:sz w:val="28"/>
          <w:szCs w:val="28"/>
        </w:rPr>
        <w:t xml:space="preserve"> управління, а саме: організації простору версій, взаємозв'язках простору продукту та простору версій, а також побудові узгоджених конфігурацій. Інші питання, що вважаються невід'ємними частинами SCM, обговорюються лише коротко, зокрема, управління робочими просторами, побудова похідних об'єктів, співпраця та розподіл: усі ці питання пов'язані з управлінням версіями, але їх детальний розгляд виходить за рамки цієї роботи.</w:t>
      </w:r>
    </w:p>
    <w:p w14:paraId="5D5DF49F" w14:textId="77777777" w:rsidR="00A511F4" w:rsidRPr="00535F6A" w:rsidRDefault="00A511F4" w:rsidP="00535F6A">
      <w:pPr>
        <w:pStyle w:val="25"/>
        <w:shd w:val="clear" w:color="auto" w:fill="auto"/>
        <w:spacing w:after="0" w:line="360" w:lineRule="auto"/>
        <w:ind w:firstLine="851"/>
        <w:rPr>
          <w:rFonts w:ascii="Times New Roman" w:hAnsi="Times New Roman" w:cs="Times New Roman"/>
          <w:sz w:val="28"/>
          <w:szCs w:val="28"/>
        </w:rPr>
      </w:pPr>
    </w:p>
    <w:p w14:paraId="4A5AD53F" w14:textId="2BE87A13" w:rsidR="00A511F4" w:rsidRPr="00535F6A" w:rsidRDefault="00BB4DE1" w:rsidP="00535F6A">
      <w:pPr>
        <w:pStyle w:val="25"/>
        <w:shd w:val="clear" w:color="auto" w:fill="auto"/>
        <w:spacing w:after="0" w:line="360" w:lineRule="auto"/>
        <w:ind w:firstLine="851"/>
        <w:rPr>
          <w:rFonts w:ascii="Times New Roman" w:hAnsi="Times New Roman" w:cs="Times New Roman"/>
          <w:b/>
          <w:sz w:val="28"/>
          <w:szCs w:val="28"/>
        </w:rPr>
      </w:pPr>
      <w:r w:rsidRPr="00535F6A">
        <w:rPr>
          <w:rFonts w:ascii="Times New Roman" w:hAnsi="Times New Roman" w:cs="Times New Roman"/>
          <w:b/>
          <w:sz w:val="28"/>
          <w:szCs w:val="28"/>
        </w:rPr>
        <w:t>1.</w:t>
      </w:r>
      <w:r w:rsidR="00C434E8" w:rsidRPr="00535F6A">
        <w:rPr>
          <w:rFonts w:ascii="Times New Roman" w:hAnsi="Times New Roman" w:cs="Times New Roman"/>
          <w:b/>
          <w:sz w:val="28"/>
          <w:szCs w:val="28"/>
        </w:rPr>
        <w:t>2</w:t>
      </w:r>
      <w:bookmarkStart w:id="39" w:name="_Toc195348249"/>
      <w:bookmarkEnd w:id="37"/>
      <w:bookmarkEnd w:id="38"/>
      <w:r w:rsidR="00A511F4" w:rsidRPr="00535F6A">
        <w:rPr>
          <w:rFonts w:ascii="Times New Roman" w:hAnsi="Times New Roman" w:cs="Times New Roman"/>
          <w:b/>
          <w:sz w:val="28"/>
          <w:szCs w:val="28"/>
        </w:rPr>
        <w:t xml:space="preserve"> </w:t>
      </w:r>
      <w:r w:rsidR="008B5401" w:rsidRPr="008B5401">
        <w:rPr>
          <w:rFonts w:ascii="Times New Roman" w:hAnsi="Times New Roman" w:cs="Times New Roman"/>
          <w:b/>
          <w:sz w:val="28"/>
          <w:szCs w:val="28"/>
        </w:rPr>
        <w:t>Історичний розвиток та передумови виникнення управління конфігурацією</w:t>
      </w:r>
    </w:p>
    <w:p w14:paraId="1D038DEB" w14:textId="77777777" w:rsidR="00A511F4" w:rsidRPr="00535F6A" w:rsidRDefault="00A511F4" w:rsidP="00535F6A">
      <w:pPr>
        <w:ind w:firstLine="851"/>
      </w:pPr>
    </w:p>
    <w:bookmarkEnd w:id="39"/>
    <w:p w14:paraId="1901ED84" w14:textId="6C848CE0" w:rsidR="00A511F4"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Управління конфігурацією (КМ) – це дисципліна управління змінами у </w:t>
      </w:r>
      <w:r w:rsidRPr="00535F6A">
        <w:rPr>
          <w:rFonts w:ascii="Times New Roman" w:hAnsi="Times New Roman" w:cs="Times New Roman"/>
          <w:sz w:val="28"/>
          <w:szCs w:val="28"/>
        </w:rPr>
        <w:lastRenderedPageBreak/>
        <w:t xml:space="preserve">великих, складних системах. Його метою є керування та контроль численних виправлень, розширень та </w:t>
      </w:r>
      <w:proofErr w:type="spellStart"/>
      <w:r w:rsidRPr="00535F6A">
        <w:rPr>
          <w:rFonts w:ascii="Times New Roman" w:hAnsi="Times New Roman" w:cs="Times New Roman"/>
          <w:sz w:val="28"/>
          <w:szCs w:val="28"/>
        </w:rPr>
        <w:t>адаптацій</w:t>
      </w:r>
      <w:proofErr w:type="spellEnd"/>
      <w:r w:rsidRPr="00535F6A">
        <w:rPr>
          <w:rFonts w:ascii="Times New Roman" w:hAnsi="Times New Roman" w:cs="Times New Roman"/>
          <w:sz w:val="28"/>
          <w:szCs w:val="28"/>
        </w:rPr>
        <w:t xml:space="preserve">, які застосовуються до системи протягом її життєвого циклу. </w:t>
      </w:r>
      <w:r w:rsidRPr="00535F6A">
        <w:rPr>
          <w:rFonts w:ascii="Times New Roman" w:hAnsi="Times New Roman" w:cs="Times New Roman"/>
          <w:sz w:val="28"/>
          <w:szCs w:val="28"/>
        </w:rPr>
        <w:softHyphen/>
        <w:t xml:space="preserve">Управління конфігурацією програмного забезпечення (ККП) – це управління конфігурацією, що застосовується до програмних систем. Отже, метою ККП є забезпечення систематичного та </w:t>
      </w:r>
      <w:proofErr w:type="spellStart"/>
      <w:r w:rsidRPr="00535F6A">
        <w:rPr>
          <w:rFonts w:ascii="Times New Roman" w:hAnsi="Times New Roman" w:cs="Times New Roman"/>
          <w:sz w:val="28"/>
          <w:szCs w:val="28"/>
        </w:rPr>
        <w:t>відстежуваного</w:t>
      </w:r>
      <w:proofErr w:type="spellEnd"/>
      <w:r w:rsidRPr="00535F6A">
        <w:rPr>
          <w:rFonts w:ascii="Times New Roman" w:hAnsi="Times New Roman" w:cs="Times New Roman"/>
          <w:sz w:val="28"/>
          <w:szCs w:val="28"/>
        </w:rPr>
        <w:t xml:space="preserve"> процесу розробки програмного забезпечення, в якому всі зміни точно керуються, щоб програмна система завжди перебувала в чітко визначеному стані.</w:t>
      </w:r>
    </w:p>
    <w:p w14:paraId="341D5680" w14:textId="2ED0AAB4"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Що відрізняє SCM від інших застосувань CM (наприклад, управління даними про продукт, управління контентом), так це його зосередженість на управлінні файлами та каталогами. Більшість сучасних інструментів розробки програмного забезпечення все ще покладаються на наявність представлення файлової системи, і багато розробників програмного забезпечення все ще покладаються на фактичне бачення та маніпулювання файлами у файловій системі для своєї щоденної роботи</w:t>
      </w:r>
      <w:r w:rsidR="00B47562">
        <w:rPr>
          <w:rFonts w:ascii="Times New Roman" w:hAnsi="Times New Roman" w:cs="Times New Roman"/>
          <w:sz w:val="28"/>
          <w:szCs w:val="28"/>
          <w:lang w:val="en-US"/>
        </w:rPr>
        <w:t xml:space="preserve"> [5]</w:t>
      </w:r>
      <w:r w:rsidRPr="00535F6A">
        <w:rPr>
          <w:rFonts w:ascii="Times New Roman" w:hAnsi="Times New Roman" w:cs="Times New Roman"/>
          <w:sz w:val="28"/>
          <w:szCs w:val="28"/>
        </w:rPr>
        <w:t xml:space="preserve">. Хоча нещодавня тенденція в SCM полягає в тому, щоб приховувати це представлення від розробників за допомогою складних інтерфейсів користувача та інтеграції із середовищами програмування, такими як </w:t>
      </w:r>
      <w:proofErr w:type="spellStart"/>
      <w:r w:rsidRPr="00535F6A">
        <w:rPr>
          <w:rFonts w:ascii="Times New Roman" w:hAnsi="Times New Roman" w:cs="Times New Roman"/>
          <w:sz w:val="28"/>
          <w:szCs w:val="28"/>
        </w:rPr>
        <w:t>Eclipse</w:t>
      </w:r>
      <w:proofErr w:type="spellEnd"/>
      <w:r w:rsidRPr="00535F6A">
        <w:rPr>
          <w:rFonts w:ascii="Times New Roman" w:hAnsi="Times New Roman" w:cs="Times New Roman"/>
          <w:sz w:val="28"/>
          <w:szCs w:val="28"/>
        </w:rPr>
        <w:t>, представлення файлової системи залишається (у найближчому майбутньому) однією з основних основ систем SCM. Дисципліна управління конфігураціями виникла в аерокосмічній промисловості в 1950-х роках, коли виробництво космічних апаратів зазнало труднощів, спричинених недостатньо задокументованими інженерними змінами. Кілька десятиліть по тому програмне забезпечення почало створювати деякі з тих самих проблем з точки зору управління змінами. Стало зрозуміло, що подібні методи можна використовувати для керування будь-якою текстовою програмною системою. Спочатку відносно примітивний метод використання перфокарт різних кольорів вказував на зміни. Як альтернатива, наприкінці 60-х років в операційній системі UNIVAC-1100 EXEC-8 використовувалися спеціальні «коригувальні картки»</w:t>
      </w:r>
      <w:r w:rsidR="00B47562">
        <w:rPr>
          <w:rFonts w:ascii="Times New Roman" w:hAnsi="Times New Roman" w:cs="Times New Roman"/>
          <w:sz w:val="28"/>
          <w:szCs w:val="28"/>
          <w:lang w:val="en-US"/>
        </w:rPr>
        <w:t xml:space="preserve"> [6]</w:t>
      </w:r>
      <w:r w:rsidRPr="00535F6A">
        <w:rPr>
          <w:rFonts w:ascii="Times New Roman" w:hAnsi="Times New Roman" w:cs="Times New Roman"/>
          <w:sz w:val="28"/>
          <w:szCs w:val="28"/>
        </w:rPr>
        <w:t xml:space="preserve">. На щастя, програмне забезпечення швидко стало </w:t>
      </w:r>
      <w:proofErr w:type="spellStart"/>
      <w:r w:rsidRPr="00535F6A">
        <w:rPr>
          <w:rFonts w:ascii="Times New Roman" w:hAnsi="Times New Roman" w:cs="Times New Roman"/>
          <w:sz w:val="28"/>
          <w:szCs w:val="28"/>
        </w:rPr>
        <w:t>онлайн-суттю</w:t>
      </w:r>
      <w:proofErr w:type="spellEnd"/>
      <w:r w:rsidRPr="00535F6A">
        <w:rPr>
          <w:rFonts w:ascii="Times New Roman" w:hAnsi="Times New Roman" w:cs="Times New Roman"/>
          <w:sz w:val="28"/>
          <w:szCs w:val="28"/>
        </w:rPr>
        <w:t xml:space="preserve"> і, отже, могло бути легко передано під контроль спеціалізованої автоматизованої системи SCM. На жаль, більшість знань щодо ранніх систем SCM зникли. Наукових конференцій з того, що зараз відомо як </w:t>
      </w:r>
      <w:r w:rsidRPr="00535F6A">
        <w:rPr>
          <w:rFonts w:ascii="Times New Roman" w:hAnsi="Times New Roman" w:cs="Times New Roman"/>
          <w:sz w:val="28"/>
          <w:szCs w:val="28"/>
        </w:rPr>
        <w:lastRenderedPageBreak/>
        <w:t>програмна інженерія, не існувало, SCM був значною мірою інтегрований в операційні системи того часу (які зараз застаріли), і будь-яку документацію, що описує ранні системи SCM, важко знайти</w:t>
      </w:r>
      <w:r w:rsidR="00B47562">
        <w:rPr>
          <w:rFonts w:ascii="Times New Roman" w:hAnsi="Times New Roman" w:cs="Times New Roman"/>
          <w:sz w:val="28"/>
          <w:szCs w:val="28"/>
          <w:lang w:val="en-US"/>
        </w:rPr>
        <w:t xml:space="preserve"> [7]</w:t>
      </w:r>
      <w:r w:rsidRPr="00535F6A">
        <w:rPr>
          <w:rFonts w:ascii="Times New Roman" w:hAnsi="Times New Roman" w:cs="Times New Roman"/>
          <w:sz w:val="28"/>
          <w:szCs w:val="28"/>
        </w:rPr>
        <w:t>.</w:t>
      </w:r>
    </w:p>
    <w:p w14:paraId="4FF4D40C" w14:textId="16318B31"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SCM (знову) виникла як окрема дисципліна н</w:t>
      </w:r>
      <w:r w:rsidR="005D7F50">
        <w:rPr>
          <w:rFonts w:ascii="Times New Roman" w:hAnsi="Times New Roman" w:cs="Times New Roman"/>
          <w:sz w:val="28"/>
          <w:szCs w:val="28"/>
        </w:rPr>
        <w:t xml:space="preserve">априкінці 1970-х років з появою </w:t>
      </w:r>
      <w:r w:rsidRPr="00535F6A">
        <w:rPr>
          <w:rFonts w:ascii="Times New Roman" w:hAnsi="Times New Roman" w:cs="Times New Roman"/>
          <w:sz w:val="28"/>
          <w:szCs w:val="28"/>
        </w:rPr>
        <w:t>таких інструментів, як SCCS. Кожна система була спрямована на певну функціональність та зосереджувалася або на тому, що зараз відомо як «контроль версій», або на підтримці ефективного процесу збірки для створення виконуваної програми з вихідних файлів. За відносно короткий час після цього ці функції були інтегровані в окремі системи SCM з такими основними можливостями: (1) керування файлами, що беруть участь у створенні програмного продукту, (2) відстеження змін у цих файлах з точки зору їх результуючих версій та (3) підтримка збірки виконуваної системи з файлів. По суті, цей фокус не змінився донині. Під тиском дедалі складніших практик розробки та обслуговування програмного забезпечення, досягнень в апаратних та програмних технологіях, вимог інших інструментів програмної інженерії та тиску в постійно мінливому бізнес-середовищі , функціональність SCM з часом розвивалася. Наприклад, протягом 1980-х років тривали дебати щодо найефективнішого типу механізму зберігання та пошуку, що призвело до розробки різних текстових дельта-алгоритмів (їх можна використовувати в інструментах SCM для зберіганн</w:t>
      </w:r>
      <w:r w:rsidR="00A77609">
        <w:rPr>
          <w:rFonts w:ascii="Times New Roman" w:hAnsi="Times New Roman" w:cs="Times New Roman"/>
          <w:sz w:val="28"/>
          <w:szCs w:val="28"/>
        </w:rPr>
        <w:t>я відмінностей між версіями</w:t>
      </w:r>
      <w:r w:rsidRPr="00535F6A">
        <w:rPr>
          <w:rFonts w:ascii="Times New Roman" w:hAnsi="Times New Roman" w:cs="Times New Roman"/>
          <w:sz w:val="28"/>
          <w:szCs w:val="28"/>
        </w:rPr>
        <w:t>. Однак у 1990-х роках управління нетекстовими об'єктами стало набагато поширенішим, і для ефективного зберігання та пошуку цих об'єктів знадобилися нові алгоритми. До 2000 року дискове сховище стало настільки недорогим, процесори настільки швидкими, а нетекстові об'єкти настільки поширеними, що використання дельт стало неважливим — багато нових інструментів просто використовують (zip-подібне) стиснення</w:t>
      </w:r>
      <w:r w:rsidR="00B47562">
        <w:rPr>
          <w:rFonts w:ascii="Times New Roman" w:hAnsi="Times New Roman" w:cs="Times New Roman"/>
          <w:sz w:val="28"/>
          <w:szCs w:val="28"/>
          <w:lang w:val="en-US"/>
        </w:rPr>
        <w:t xml:space="preserve"> [8]</w:t>
      </w:r>
      <w:r w:rsidRPr="00535F6A">
        <w:rPr>
          <w:rFonts w:ascii="Times New Roman" w:hAnsi="Times New Roman" w:cs="Times New Roman"/>
          <w:sz w:val="28"/>
          <w:szCs w:val="28"/>
        </w:rPr>
        <w:t>.</w:t>
      </w:r>
    </w:p>
    <w:p w14:paraId="268BD7F9" w14:textId="282E58AD"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Як показано на рисунку </w:t>
      </w:r>
      <w:r w:rsidR="00A77609">
        <w:rPr>
          <w:rFonts w:ascii="Times New Roman" w:hAnsi="Times New Roman" w:cs="Times New Roman"/>
          <w:sz w:val="28"/>
          <w:szCs w:val="28"/>
        </w:rPr>
        <w:t>1.</w:t>
      </w:r>
      <w:r w:rsidRPr="00535F6A">
        <w:rPr>
          <w:rFonts w:ascii="Times New Roman" w:hAnsi="Times New Roman" w:cs="Times New Roman"/>
          <w:sz w:val="28"/>
          <w:szCs w:val="28"/>
        </w:rPr>
        <w:t xml:space="preserve">1, контекст, у якому функціонують системи SCM, суттєво змінився. Спочатку вони використовувалися для керування критично важливим програмним забезпеченням однією людиною на </w:t>
      </w:r>
      <w:proofErr w:type="spellStart"/>
      <w:r w:rsidRPr="00535F6A">
        <w:rPr>
          <w:rFonts w:ascii="Times New Roman" w:hAnsi="Times New Roman" w:cs="Times New Roman"/>
          <w:sz w:val="28"/>
          <w:szCs w:val="28"/>
        </w:rPr>
        <w:t>мейнфреймі</w:t>
      </w:r>
      <w:proofErr w:type="spellEnd"/>
      <w:r w:rsidRPr="00535F6A">
        <w:rPr>
          <w:rFonts w:ascii="Times New Roman" w:hAnsi="Times New Roman" w:cs="Times New Roman"/>
          <w:sz w:val="28"/>
          <w:szCs w:val="28"/>
        </w:rPr>
        <w:t xml:space="preserve">. Це призвело до потреби в підтримці версій та збірки, яку зазвичай забезпечувала якась власна система. Потім використання систем SCM </w:t>
      </w:r>
      <w:r w:rsidRPr="00535F6A">
        <w:rPr>
          <w:rFonts w:ascii="Times New Roman" w:hAnsi="Times New Roman" w:cs="Times New Roman"/>
          <w:sz w:val="28"/>
          <w:szCs w:val="28"/>
        </w:rPr>
        <w:lastRenderedPageBreak/>
        <w:t xml:space="preserve">змінилося переважно на підтримку масштабної розробки та обслуговування групами користувачів у системі </w:t>
      </w:r>
      <w:proofErr w:type="spellStart"/>
      <w:r w:rsidRPr="00535F6A">
        <w:rPr>
          <w:rFonts w:ascii="Times New Roman" w:hAnsi="Times New Roman" w:cs="Times New Roman"/>
          <w:sz w:val="28"/>
          <w:szCs w:val="28"/>
        </w:rPr>
        <w:t>Unix</w:t>
      </w:r>
      <w:proofErr w:type="spellEnd"/>
      <w:r w:rsidRPr="00535F6A">
        <w:rPr>
          <w:rFonts w:ascii="Times New Roman" w:hAnsi="Times New Roman" w:cs="Times New Roman"/>
          <w:sz w:val="28"/>
          <w:szCs w:val="28"/>
        </w:rPr>
        <w:t>. Це призвело до потреби в управлінні робочим простором, яке швидко забезпечили новіші, більш спеціалізовані системи.</w:t>
      </w:r>
    </w:p>
    <w:p w14:paraId="7BA41844" w14:textId="77777777"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p>
    <w:p w14:paraId="6143E0BD" w14:textId="2D7D8037" w:rsidR="00D2597C" w:rsidRPr="00535F6A" w:rsidRDefault="00D2597C" w:rsidP="00A77609">
      <w:pPr>
        <w:pStyle w:val="25"/>
        <w:shd w:val="clear" w:color="auto" w:fill="auto"/>
        <w:spacing w:after="0" w:line="360" w:lineRule="auto"/>
        <w:ind w:firstLine="0"/>
        <w:jc w:val="center"/>
        <w:rPr>
          <w:rFonts w:ascii="Times New Roman" w:hAnsi="Times New Roman" w:cs="Times New Roman"/>
          <w:sz w:val="28"/>
          <w:szCs w:val="28"/>
        </w:rPr>
      </w:pPr>
      <w:r w:rsidRPr="00535F6A">
        <w:rPr>
          <w:rFonts w:ascii="Times New Roman" w:hAnsi="Times New Roman" w:cs="Times New Roman"/>
          <w:noProof/>
          <w:sz w:val="28"/>
          <w:szCs w:val="28"/>
          <w:lang w:eastAsia="uk-UA"/>
        </w:rPr>
        <w:drawing>
          <wp:inline distT="0" distB="0" distL="0" distR="0" wp14:anchorId="42AC89BC" wp14:editId="1C8EE1C6">
            <wp:extent cx="6120130" cy="2329491"/>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120130" cy="2329491"/>
                    </a:xfrm>
                    <a:prstGeom prst="rect">
                      <a:avLst/>
                    </a:prstGeom>
                  </pic:spPr>
                </pic:pic>
              </a:graphicData>
            </a:graphic>
          </wp:inline>
        </w:drawing>
      </w:r>
    </w:p>
    <w:p w14:paraId="307818CF" w14:textId="313F0140" w:rsidR="00D2597C" w:rsidRPr="00535F6A" w:rsidRDefault="00A77609" w:rsidP="00A77609">
      <w:pPr>
        <w:pStyle w:val="25"/>
        <w:shd w:val="clear" w:color="auto" w:fill="auto"/>
        <w:spacing w:after="0" w:line="360" w:lineRule="auto"/>
        <w:ind w:firstLine="0"/>
        <w:jc w:val="center"/>
        <w:rPr>
          <w:rFonts w:ascii="Times New Roman" w:hAnsi="Times New Roman" w:cs="Times New Roman"/>
          <w:sz w:val="28"/>
          <w:szCs w:val="28"/>
        </w:rPr>
      </w:pPr>
      <w:r w:rsidRPr="00A77609">
        <w:rPr>
          <w:rFonts w:ascii="Times New Roman" w:hAnsi="Times New Roman" w:cs="Times New Roman"/>
          <w:sz w:val="28"/>
          <w:szCs w:val="28"/>
        </w:rPr>
        <w:t>Рис</w:t>
      </w:r>
      <w:r>
        <w:rPr>
          <w:rFonts w:ascii="Times New Roman" w:hAnsi="Times New Roman" w:cs="Times New Roman"/>
          <w:sz w:val="28"/>
          <w:szCs w:val="28"/>
        </w:rPr>
        <w:t>унок 1.1 -</w:t>
      </w:r>
      <w:r w:rsidRPr="00A77609">
        <w:rPr>
          <w:rFonts w:ascii="Times New Roman" w:hAnsi="Times New Roman" w:cs="Times New Roman"/>
          <w:sz w:val="28"/>
          <w:szCs w:val="28"/>
        </w:rPr>
        <w:t xml:space="preserve"> Еволюція контексту систем управління ланцюгами постачання.</w:t>
      </w:r>
    </w:p>
    <w:p w14:paraId="28494B89" w14:textId="77777777"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p>
    <w:p w14:paraId="0FFC9B81" w14:textId="05B59B70"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Системи SCM. Зараз системи SCM керують розвитком будь-якого програмного забезпечення багатьма різними людьми в багатьох, можливо, розподілених місцях, використовуючи різні види машин. Це часто вимагає явної підтримки процесів, яку сучасні передові, готові системи SCM інтегрально забезпечують</w:t>
      </w:r>
      <w:r w:rsidR="00B47562">
        <w:rPr>
          <w:rFonts w:ascii="Times New Roman" w:hAnsi="Times New Roman" w:cs="Times New Roman"/>
          <w:sz w:val="28"/>
          <w:szCs w:val="28"/>
          <w:lang w:val="en-US"/>
        </w:rPr>
        <w:t xml:space="preserve"> [9]</w:t>
      </w:r>
      <w:r w:rsidRPr="00535F6A">
        <w:rPr>
          <w:rFonts w:ascii="Times New Roman" w:hAnsi="Times New Roman" w:cs="Times New Roman"/>
          <w:sz w:val="28"/>
          <w:szCs w:val="28"/>
        </w:rPr>
        <w:t>. Дійсно, SCM є одним з небагатьох успішних застосувань автоматизованої підтримки процесів.</w:t>
      </w:r>
    </w:p>
    <w:p w14:paraId="1EE39CA4" w14:textId="1892E17F"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Загальний результат полягає в тому, що сучасні системи SCM зараз одноголосно вважаються </w:t>
      </w:r>
      <w:r w:rsidRPr="00535F6A">
        <w:rPr>
          <w:rFonts w:ascii="Times New Roman" w:hAnsi="Times New Roman" w:cs="Times New Roman"/>
          <w:sz w:val="28"/>
          <w:szCs w:val="28"/>
        </w:rPr>
        <w:softHyphen/>
        <w:t xml:space="preserve">важливими для успіху будь-якого проекту розробки програмного забезпечення (CMM). Базові інструменти є повсюдними, а базові методи вже можна знайти не лише в системах SCM, а й у багатьох інших середовищах, таких як інструменти 4GL, </w:t>
      </w:r>
      <w:proofErr w:type="spellStart"/>
      <w:r w:rsidRPr="00535F6A">
        <w:rPr>
          <w:rFonts w:ascii="Times New Roman" w:hAnsi="Times New Roman" w:cs="Times New Roman"/>
          <w:sz w:val="28"/>
          <w:szCs w:val="28"/>
        </w:rPr>
        <w:t>веб-протоколи</w:t>
      </w:r>
      <w:proofErr w:type="spellEnd"/>
      <w:r w:rsidRPr="00535F6A">
        <w:rPr>
          <w:rFonts w:ascii="Times New Roman" w:hAnsi="Times New Roman" w:cs="Times New Roman"/>
          <w:sz w:val="28"/>
          <w:szCs w:val="28"/>
        </w:rPr>
        <w:t xml:space="preserve">, середовища програмування та навіть текстові процесори, такі як Microsoft Word. Дійсно, засіб відстеження змін у Word використовувався для створення незліченної кількості чернеток цієї </w:t>
      </w:r>
      <w:r w:rsidR="00A85D42">
        <w:rPr>
          <w:rFonts w:ascii="Times New Roman" w:hAnsi="Times New Roman" w:cs="Times New Roman"/>
          <w:sz w:val="28"/>
          <w:szCs w:val="28"/>
        </w:rPr>
        <w:t>роботи</w:t>
      </w:r>
      <w:r w:rsidRPr="00535F6A">
        <w:rPr>
          <w:rFonts w:ascii="Times New Roman" w:hAnsi="Times New Roman" w:cs="Times New Roman"/>
          <w:sz w:val="28"/>
          <w:szCs w:val="28"/>
        </w:rPr>
        <w:t xml:space="preserve">. Крім того, існує активна міжнародна дослідницька спільнота, яка працює над SCM, і </w:t>
      </w:r>
      <w:proofErr w:type="spellStart"/>
      <w:r w:rsidRPr="00535F6A">
        <w:rPr>
          <w:rFonts w:ascii="Times New Roman" w:hAnsi="Times New Roman" w:cs="Times New Roman"/>
          <w:sz w:val="28"/>
          <w:szCs w:val="28"/>
        </w:rPr>
        <w:t>розвинулася</w:t>
      </w:r>
      <w:proofErr w:type="spellEnd"/>
      <w:r w:rsidRPr="00535F6A">
        <w:rPr>
          <w:rFonts w:ascii="Times New Roman" w:hAnsi="Times New Roman" w:cs="Times New Roman"/>
          <w:sz w:val="28"/>
          <w:szCs w:val="28"/>
        </w:rPr>
        <w:t xml:space="preserve"> комерційна галузь вартістю мільярд доларів (див. Таблицю </w:t>
      </w:r>
      <w:r w:rsidR="00680E3E">
        <w:rPr>
          <w:rFonts w:ascii="Times New Roman" w:hAnsi="Times New Roman" w:cs="Times New Roman"/>
          <w:sz w:val="28"/>
          <w:szCs w:val="28"/>
        </w:rPr>
        <w:t>1.1</w:t>
      </w:r>
      <w:r w:rsidRPr="00535F6A">
        <w:rPr>
          <w:rFonts w:ascii="Times New Roman" w:hAnsi="Times New Roman" w:cs="Times New Roman"/>
          <w:sz w:val="28"/>
          <w:szCs w:val="28"/>
        </w:rPr>
        <w:t xml:space="preserve">; зверніть увагу, що ця таблиця </w:t>
      </w:r>
      <w:r w:rsidRPr="00535F6A">
        <w:rPr>
          <w:rFonts w:ascii="Times New Roman" w:hAnsi="Times New Roman" w:cs="Times New Roman"/>
          <w:sz w:val="28"/>
          <w:szCs w:val="28"/>
        </w:rPr>
        <w:lastRenderedPageBreak/>
        <w:t>відображає лише закупівлі інструментів і не включає витрати на консультації, спеціалізований персонал тощо).</w:t>
      </w:r>
    </w:p>
    <w:p w14:paraId="18531363" w14:textId="77777777" w:rsidR="009B6EBA" w:rsidRPr="008B5401" w:rsidRDefault="009B6EBA" w:rsidP="008B5401">
      <w:pPr>
        <w:pStyle w:val="25"/>
        <w:shd w:val="clear" w:color="auto" w:fill="auto"/>
        <w:spacing w:after="0" w:line="360" w:lineRule="auto"/>
        <w:ind w:firstLine="0"/>
        <w:rPr>
          <w:rFonts w:ascii="Times New Roman" w:hAnsi="Times New Roman" w:cs="Times New Roman"/>
          <w:sz w:val="28"/>
          <w:szCs w:val="28"/>
          <w:lang w:val="en-US"/>
        </w:rPr>
      </w:pPr>
    </w:p>
    <w:p w14:paraId="598458B9" w14:textId="1CBAC08A" w:rsidR="00D2597C" w:rsidRPr="00535F6A" w:rsidRDefault="0008593C" w:rsidP="0008593C">
      <w:pPr>
        <w:pStyle w:val="17"/>
        <w:keepNext/>
        <w:keepLines/>
        <w:shd w:val="clear" w:color="auto" w:fill="auto"/>
        <w:tabs>
          <w:tab w:val="left" w:pos="399"/>
        </w:tabs>
        <w:spacing w:line="360" w:lineRule="auto"/>
        <w:ind w:firstLine="851"/>
        <w:rPr>
          <w:rFonts w:ascii="Times New Roman" w:hAnsi="Times New Roman" w:cs="Times New Roman"/>
          <w:sz w:val="28"/>
          <w:szCs w:val="28"/>
        </w:rPr>
      </w:pPr>
      <w:bookmarkStart w:id="40" w:name="_Toc195348252"/>
      <w:r>
        <w:rPr>
          <w:rFonts w:ascii="Times New Roman" w:hAnsi="Times New Roman" w:cs="Times New Roman"/>
          <w:sz w:val="28"/>
          <w:szCs w:val="28"/>
        </w:rPr>
        <w:t xml:space="preserve">1.3 </w:t>
      </w:r>
      <w:r w:rsidR="008B5401" w:rsidRPr="008B5401">
        <w:rPr>
          <w:rFonts w:ascii="Times New Roman" w:hAnsi="Times New Roman" w:cs="Times New Roman"/>
          <w:sz w:val="28"/>
          <w:szCs w:val="28"/>
        </w:rPr>
        <w:t>Функціональні можливості та складові систем управління конфігураціями (SCM)</w:t>
      </w:r>
    </w:p>
    <w:p w14:paraId="63016E5C" w14:textId="77777777" w:rsidR="0008593C" w:rsidRDefault="0008593C" w:rsidP="00535F6A">
      <w:pPr>
        <w:pStyle w:val="25"/>
        <w:shd w:val="clear" w:color="auto" w:fill="auto"/>
        <w:spacing w:after="0" w:line="360" w:lineRule="auto"/>
        <w:ind w:firstLine="851"/>
        <w:rPr>
          <w:rFonts w:ascii="Times New Roman" w:hAnsi="Times New Roman" w:cs="Times New Roman"/>
          <w:sz w:val="28"/>
          <w:szCs w:val="28"/>
        </w:rPr>
      </w:pPr>
    </w:p>
    <w:p w14:paraId="454C88F3" w14:textId="0B6A4296"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Порівняно з ранніми системами SCM, сучасні системи SCM забезпечують широкий спектр </w:t>
      </w:r>
      <w:proofErr w:type="spellStart"/>
      <w:r w:rsidRPr="00535F6A">
        <w:rPr>
          <w:rFonts w:ascii="Times New Roman" w:hAnsi="Times New Roman" w:cs="Times New Roman"/>
          <w:sz w:val="28"/>
          <w:szCs w:val="28"/>
        </w:rPr>
        <w:t>високорівневої</w:t>
      </w:r>
      <w:proofErr w:type="spellEnd"/>
      <w:r w:rsidRPr="00535F6A">
        <w:rPr>
          <w:rFonts w:ascii="Times New Roman" w:hAnsi="Times New Roman" w:cs="Times New Roman"/>
          <w:sz w:val="28"/>
          <w:szCs w:val="28"/>
        </w:rPr>
        <w:t xml:space="preserve"> функціональності</w:t>
      </w:r>
      <w:r w:rsidR="00B47562">
        <w:rPr>
          <w:rFonts w:ascii="Times New Roman" w:hAnsi="Times New Roman" w:cs="Times New Roman"/>
          <w:sz w:val="28"/>
          <w:szCs w:val="28"/>
          <w:lang w:val="en-US"/>
        </w:rPr>
        <w:t>[10]</w:t>
      </w:r>
      <w:r w:rsidRPr="00535F6A">
        <w:rPr>
          <w:rFonts w:ascii="Times New Roman" w:hAnsi="Times New Roman" w:cs="Times New Roman"/>
          <w:sz w:val="28"/>
          <w:szCs w:val="28"/>
        </w:rPr>
        <w:t xml:space="preserve">. </w:t>
      </w:r>
      <w:r w:rsidR="0008593C">
        <w:rPr>
          <w:rFonts w:ascii="Times New Roman" w:hAnsi="Times New Roman" w:cs="Times New Roman"/>
          <w:sz w:val="28"/>
          <w:szCs w:val="28"/>
        </w:rPr>
        <w:t>К</w:t>
      </w:r>
      <w:r w:rsidRPr="00535F6A">
        <w:rPr>
          <w:rFonts w:ascii="Times New Roman" w:hAnsi="Times New Roman" w:cs="Times New Roman"/>
          <w:sz w:val="28"/>
          <w:szCs w:val="28"/>
        </w:rPr>
        <w:t>ласифік</w:t>
      </w:r>
      <w:r w:rsidR="0008593C">
        <w:rPr>
          <w:rFonts w:ascii="Times New Roman" w:hAnsi="Times New Roman" w:cs="Times New Roman"/>
          <w:sz w:val="28"/>
          <w:szCs w:val="28"/>
        </w:rPr>
        <w:t>овано</w:t>
      </w:r>
      <w:r w:rsidRPr="00535F6A">
        <w:rPr>
          <w:rFonts w:ascii="Times New Roman" w:hAnsi="Times New Roman" w:cs="Times New Roman"/>
          <w:sz w:val="28"/>
          <w:szCs w:val="28"/>
        </w:rPr>
        <w:t xml:space="preserve"> цю функціональність на вісім тісно пов'язаних категорій (показано на рисунку </w:t>
      </w:r>
      <w:r w:rsidR="0008593C">
        <w:rPr>
          <w:rFonts w:ascii="Times New Roman" w:hAnsi="Times New Roman" w:cs="Times New Roman"/>
          <w:sz w:val="28"/>
          <w:szCs w:val="28"/>
        </w:rPr>
        <w:t>1.</w:t>
      </w:r>
      <w:r w:rsidRPr="00535F6A">
        <w:rPr>
          <w:rFonts w:ascii="Times New Roman" w:hAnsi="Times New Roman" w:cs="Times New Roman"/>
          <w:sz w:val="28"/>
          <w:szCs w:val="28"/>
        </w:rPr>
        <w:t xml:space="preserve">2), де категорія позначається як блок, а блок над іншим вказує на те, що верхній блок залежить від функцій, що надаються базовим блоком. Кожна з категорій </w:t>
      </w:r>
      <w:proofErr w:type="spellStart"/>
      <w:r w:rsidRPr="00535F6A">
        <w:rPr>
          <w:rFonts w:ascii="Times New Roman" w:hAnsi="Times New Roman" w:cs="Times New Roman"/>
          <w:sz w:val="28"/>
          <w:szCs w:val="28"/>
        </w:rPr>
        <w:t>Дарта</w:t>
      </w:r>
      <w:proofErr w:type="spellEnd"/>
      <w:r w:rsidRPr="00535F6A">
        <w:rPr>
          <w:rFonts w:ascii="Times New Roman" w:hAnsi="Times New Roman" w:cs="Times New Roman"/>
          <w:sz w:val="28"/>
          <w:szCs w:val="28"/>
        </w:rPr>
        <w:t xml:space="preserve"> відповідає певній потребі користувача:</w:t>
      </w:r>
    </w:p>
    <w:p w14:paraId="6DB74EE6" w14:textId="77777777" w:rsidR="005D7F50" w:rsidRDefault="00D2597C" w:rsidP="005D7F50">
      <w:pPr>
        <w:pStyle w:val="25"/>
        <w:numPr>
          <w:ilvl w:val="0"/>
          <w:numId w:val="11"/>
        </w:numPr>
        <w:shd w:val="clear" w:color="auto" w:fill="auto"/>
        <w:tabs>
          <w:tab w:val="left" w:pos="202"/>
        </w:tabs>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Компоненти. </w:t>
      </w:r>
      <w:r w:rsidRPr="00535F6A">
        <w:rPr>
          <w:rFonts w:ascii="Times New Roman" w:hAnsi="Times New Roman" w:cs="Times New Roman"/>
          <w:sz w:val="28"/>
          <w:szCs w:val="28"/>
        </w:rPr>
        <w:t xml:space="preserve">Системи SCM повинні допомагати своїм користувачам ідентифікувати, зберігати та отримувати доступ до частин, що складають програмну систему. Це включає управління </w:t>
      </w:r>
      <w:r w:rsidRPr="00535F6A">
        <w:rPr>
          <w:rFonts w:ascii="Times New Roman" w:hAnsi="Times New Roman" w:cs="Times New Roman"/>
          <w:sz w:val="28"/>
          <w:szCs w:val="28"/>
        </w:rPr>
        <w:softHyphen/>
        <w:t>кількома версіями (як редакціями, так і варіантами), встановлення базових ліній та конфігурацій, а також загалом відстеження всіх аспектів програмної системи та проекту загалом.</w:t>
      </w:r>
    </w:p>
    <w:p w14:paraId="786B8662" w14:textId="2C5AB602" w:rsidR="0008593C" w:rsidRPr="005D7F50" w:rsidRDefault="00D2597C" w:rsidP="005D7F50">
      <w:pPr>
        <w:pStyle w:val="25"/>
        <w:numPr>
          <w:ilvl w:val="0"/>
          <w:numId w:val="11"/>
        </w:numPr>
        <w:shd w:val="clear" w:color="auto" w:fill="auto"/>
        <w:tabs>
          <w:tab w:val="left" w:pos="202"/>
        </w:tabs>
        <w:spacing w:after="0" w:line="360" w:lineRule="auto"/>
        <w:ind w:firstLine="851"/>
        <w:rPr>
          <w:rFonts w:ascii="Times New Roman" w:hAnsi="Times New Roman" w:cs="Times New Roman"/>
          <w:sz w:val="28"/>
          <w:szCs w:val="28"/>
        </w:rPr>
      </w:pPr>
      <w:r w:rsidRPr="005D7F50">
        <w:rPr>
          <w:rStyle w:val="210pt"/>
          <w:rFonts w:eastAsia="Book Antiqua"/>
          <w:sz w:val="28"/>
          <w:szCs w:val="28"/>
        </w:rPr>
        <w:t xml:space="preserve">Структура. </w:t>
      </w:r>
      <w:r w:rsidRPr="005D7F50">
        <w:rPr>
          <w:sz w:val="28"/>
          <w:szCs w:val="28"/>
        </w:rPr>
        <w:t>Системи SCM повинні підтримувати своїх користувачів у представленні та використанні структури програмної системи, визначаючи, як усі частини пов'язані одна з одною, наприклад, з точки зору інтерфейсів.</w:t>
      </w:r>
    </w:p>
    <w:p w14:paraId="500F45AD" w14:textId="77777777" w:rsidR="0008593C" w:rsidRPr="00535F6A" w:rsidRDefault="0008593C" w:rsidP="0008593C">
      <w:pPr>
        <w:pStyle w:val="25"/>
        <w:numPr>
          <w:ilvl w:val="0"/>
          <w:numId w:val="11"/>
        </w:numPr>
        <w:shd w:val="clear" w:color="auto" w:fill="auto"/>
        <w:tabs>
          <w:tab w:val="left" w:pos="200"/>
        </w:tabs>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Конструкція. </w:t>
      </w:r>
      <w:r w:rsidRPr="00535F6A">
        <w:rPr>
          <w:rFonts w:ascii="Times New Roman" w:hAnsi="Times New Roman" w:cs="Times New Roman"/>
          <w:sz w:val="28"/>
          <w:szCs w:val="28"/>
        </w:rPr>
        <w:t xml:space="preserve">Системи SCM повинні допомагати своїм користувачам створювати виконувані </w:t>
      </w:r>
      <w:r w:rsidRPr="00535F6A">
        <w:rPr>
          <w:rFonts w:ascii="Times New Roman" w:hAnsi="Times New Roman" w:cs="Times New Roman"/>
          <w:sz w:val="28"/>
          <w:szCs w:val="28"/>
        </w:rPr>
        <w:softHyphen/>
        <w:t xml:space="preserve">програми з </w:t>
      </w:r>
      <w:proofErr w:type="spellStart"/>
      <w:r w:rsidRPr="00535F6A">
        <w:rPr>
          <w:rFonts w:ascii="Times New Roman" w:hAnsi="Times New Roman" w:cs="Times New Roman"/>
          <w:sz w:val="28"/>
          <w:szCs w:val="28"/>
        </w:rPr>
        <w:t>версійних</w:t>
      </w:r>
      <w:proofErr w:type="spellEnd"/>
      <w:r w:rsidRPr="00535F6A">
        <w:rPr>
          <w:rFonts w:ascii="Times New Roman" w:hAnsi="Times New Roman" w:cs="Times New Roman"/>
          <w:sz w:val="28"/>
          <w:szCs w:val="28"/>
        </w:rPr>
        <w:t xml:space="preserve"> вихідних файлів, роблячи це ефективно. Крім того, повинна бути можливість регенерувати старі версії програмної системи.</w:t>
      </w:r>
    </w:p>
    <w:p w14:paraId="74F0E339" w14:textId="77777777" w:rsidR="0008593C" w:rsidRPr="00535F6A" w:rsidRDefault="0008593C" w:rsidP="0008593C">
      <w:pPr>
        <w:pStyle w:val="25"/>
        <w:numPr>
          <w:ilvl w:val="0"/>
          <w:numId w:val="11"/>
        </w:numPr>
        <w:shd w:val="clear" w:color="auto" w:fill="auto"/>
        <w:tabs>
          <w:tab w:val="left" w:pos="200"/>
        </w:tabs>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Аудит. </w:t>
      </w:r>
      <w:r w:rsidRPr="00535F6A">
        <w:rPr>
          <w:rFonts w:ascii="Times New Roman" w:hAnsi="Times New Roman" w:cs="Times New Roman"/>
          <w:sz w:val="28"/>
          <w:szCs w:val="28"/>
        </w:rPr>
        <w:t xml:space="preserve">Системи SCM повинні допомагати своїм користувачам повертатися до попередніх </w:t>
      </w:r>
      <w:r w:rsidRPr="00535F6A">
        <w:rPr>
          <w:rFonts w:ascii="Times New Roman" w:hAnsi="Times New Roman" w:cs="Times New Roman"/>
          <w:sz w:val="28"/>
          <w:szCs w:val="28"/>
        </w:rPr>
        <w:softHyphen/>
        <w:t>моментів часу та визначати, які зміни були внесені, хто їх вніс та чому. Система SCM повинна слугувати архівом усього, що сталося, з можливістю пошуку.</w:t>
      </w:r>
    </w:p>
    <w:p w14:paraId="5849F8B1" w14:textId="77777777" w:rsidR="0008593C" w:rsidRPr="00535F6A" w:rsidRDefault="0008593C" w:rsidP="0008593C">
      <w:pPr>
        <w:pStyle w:val="25"/>
        <w:numPr>
          <w:ilvl w:val="0"/>
          <w:numId w:val="11"/>
        </w:numPr>
        <w:shd w:val="clear" w:color="auto" w:fill="auto"/>
        <w:tabs>
          <w:tab w:val="left" w:pos="200"/>
        </w:tabs>
        <w:spacing w:after="0" w:line="360" w:lineRule="auto"/>
        <w:ind w:firstLine="851"/>
        <w:rPr>
          <w:rFonts w:ascii="Times New Roman" w:hAnsi="Times New Roman" w:cs="Times New Roman"/>
          <w:sz w:val="28"/>
          <w:szCs w:val="28"/>
        </w:rPr>
      </w:pPr>
      <w:r w:rsidRPr="00535F6A">
        <w:rPr>
          <w:rStyle w:val="210pt"/>
          <w:rFonts w:eastAsia="Book Antiqua"/>
          <w:sz w:val="28"/>
          <w:szCs w:val="28"/>
        </w:rPr>
        <w:lastRenderedPageBreak/>
        <w:t xml:space="preserve">Бухгалтерський облік. </w:t>
      </w:r>
      <w:r w:rsidRPr="00535F6A">
        <w:rPr>
          <w:rFonts w:ascii="Times New Roman" w:hAnsi="Times New Roman" w:cs="Times New Roman"/>
          <w:sz w:val="28"/>
          <w:szCs w:val="28"/>
        </w:rPr>
        <w:t>Системи SCM повинні допомагати своїм користувачам збирати статистику про програмну систему, що розробляється, та процес, який при цьому виконується.</w:t>
      </w:r>
    </w:p>
    <w:p w14:paraId="28D6893A" w14:textId="77777777" w:rsidR="0008593C" w:rsidRPr="00535F6A" w:rsidRDefault="0008593C" w:rsidP="0008593C">
      <w:pPr>
        <w:pStyle w:val="25"/>
        <w:numPr>
          <w:ilvl w:val="0"/>
          <w:numId w:val="11"/>
        </w:numPr>
        <w:shd w:val="clear" w:color="auto" w:fill="auto"/>
        <w:tabs>
          <w:tab w:val="left" w:pos="200"/>
        </w:tabs>
        <w:spacing w:after="0" w:line="360" w:lineRule="auto"/>
        <w:ind w:firstLine="851"/>
        <w:rPr>
          <w:rFonts w:ascii="Times New Roman" w:hAnsi="Times New Roman" w:cs="Times New Roman"/>
          <w:sz w:val="28"/>
          <w:szCs w:val="28"/>
        </w:rPr>
      </w:pPr>
      <w:proofErr w:type="spellStart"/>
      <w:r w:rsidRPr="00535F6A">
        <w:rPr>
          <w:rStyle w:val="210pt"/>
          <w:rFonts w:eastAsia="Book Antiqua"/>
          <w:sz w:val="28"/>
          <w:szCs w:val="28"/>
        </w:rPr>
        <w:t>Контролінг</w:t>
      </w:r>
      <w:proofErr w:type="spellEnd"/>
      <w:r w:rsidRPr="00535F6A">
        <w:rPr>
          <w:rStyle w:val="210pt"/>
          <w:rFonts w:eastAsia="Book Antiqua"/>
          <w:sz w:val="28"/>
          <w:szCs w:val="28"/>
        </w:rPr>
        <w:t xml:space="preserve">. </w:t>
      </w:r>
      <w:r w:rsidRPr="00535F6A">
        <w:rPr>
          <w:rFonts w:ascii="Times New Roman" w:hAnsi="Times New Roman" w:cs="Times New Roman"/>
          <w:sz w:val="28"/>
          <w:szCs w:val="28"/>
        </w:rPr>
        <w:t>Системи SCM повинні допомагати своїм користувачам розуміти вплив змін, дозволяти їм визначати, до яких продуктів мають застосовуватися зміни, та надавати їм інструменти відстеження дефектів та запитів на зміни, щоб забезпечити відстеження від функціональних вимог до змін коду.</w:t>
      </w:r>
    </w:p>
    <w:p w14:paraId="495B3143" w14:textId="77777777" w:rsidR="0008593C" w:rsidRPr="00535F6A" w:rsidRDefault="0008593C" w:rsidP="0008593C">
      <w:pPr>
        <w:pStyle w:val="25"/>
        <w:numPr>
          <w:ilvl w:val="0"/>
          <w:numId w:val="11"/>
        </w:numPr>
        <w:shd w:val="clear" w:color="auto" w:fill="auto"/>
        <w:tabs>
          <w:tab w:val="left" w:pos="200"/>
        </w:tabs>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Процес. </w:t>
      </w:r>
      <w:r w:rsidRPr="00535F6A">
        <w:rPr>
          <w:rFonts w:ascii="Times New Roman" w:hAnsi="Times New Roman" w:cs="Times New Roman"/>
          <w:sz w:val="28"/>
          <w:szCs w:val="28"/>
        </w:rPr>
        <w:t>Системи SCM повинні підтримувати своїх користувачів у виборі завдань, які необхідно виконати, та виконанні таких завдань у контексті загального життєвого циклу розробки програмного забезпечення.</w:t>
      </w:r>
    </w:p>
    <w:p w14:paraId="658E3CD7" w14:textId="0689256D" w:rsidR="0008593C" w:rsidRPr="00535F6A" w:rsidRDefault="0008593C" w:rsidP="0008593C">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Команда. </w:t>
      </w:r>
      <w:r w:rsidRPr="00535F6A">
        <w:rPr>
          <w:rFonts w:ascii="Times New Roman" w:hAnsi="Times New Roman" w:cs="Times New Roman"/>
          <w:sz w:val="28"/>
          <w:szCs w:val="28"/>
        </w:rPr>
        <w:t>Системи SCM повинні підтримувати тісну співпрацю між користувачами. Це передбачає необхідність виявляти конфлікти, вирішувати їх та загалом підтримувати як індивідуальні, так і групові робочі простори.</w:t>
      </w:r>
      <w:r>
        <w:rPr>
          <w:sz w:val="28"/>
          <w:szCs w:val="28"/>
        </w:rPr>
        <w:t xml:space="preserve"> </w:t>
      </w:r>
      <w:r w:rsidRPr="00535F6A">
        <w:rPr>
          <w:rFonts w:ascii="Times New Roman" w:hAnsi="Times New Roman" w:cs="Times New Roman"/>
          <w:sz w:val="28"/>
          <w:szCs w:val="28"/>
        </w:rPr>
        <w:t xml:space="preserve">Не дивно, що для повної реалізації всіх цих категорій знадобилося чимало часу та зусиль; </w:t>
      </w:r>
      <w:proofErr w:type="spellStart"/>
      <w:r w:rsidRPr="00535F6A">
        <w:rPr>
          <w:rFonts w:ascii="Times New Roman" w:hAnsi="Times New Roman" w:cs="Times New Roman"/>
          <w:sz w:val="28"/>
          <w:szCs w:val="28"/>
        </w:rPr>
        <w:t>Дарт</w:t>
      </w:r>
      <w:proofErr w:type="spellEnd"/>
      <w:r w:rsidRPr="00535F6A">
        <w:rPr>
          <w:rFonts w:ascii="Times New Roman" w:hAnsi="Times New Roman" w:cs="Times New Roman"/>
          <w:sz w:val="28"/>
          <w:szCs w:val="28"/>
        </w:rPr>
        <w:t xml:space="preserve"> опублікувала свою статтю в 1991 році, але лише нещодавно з'явилися високоякісні системи SCM, які забезпечили хорошу підтримку </w:t>
      </w:r>
      <w:r w:rsidRPr="00535F6A">
        <w:rPr>
          <w:rFonts w:ascii="Times New Roman" w:hAnsi="Times New Roman" w:cs="Times New Roman"/>
          <w:sz w:val="28"/>
          <w:szCs w:val="28"/>
        </w:rPr>
        <w:softHyphen/>
        <w:t xml:space="preserve">в кожній категорії. Зараз високоякісні системи повільно, але впевнено зближуються з точки зору охоплення спектру функціональності, визначеного </w:t>
      </w:r>
      <w:proofErr w:type="spellStart"/>
      <w:r w:rsidRPr="00535F6A">
        <w:rPr>
          <w:rFonts w:ascii="Times New Roman" w:hAnsi="Times New Roman" w:cs="Times New Roman"/>
          <w:sz w:val="28"/>
          <w:szCs w:val="28"/>
        </w:rPr>
        <w:t>Дарт</w:t>
      </w:r>
      <w:proofErr w:type="spellEnd"/>
      <w:r w:rsidR="00B47562">
        <w:rPr>
          <w:rFonts w:ascii="Times New Roman" w:hAnsi="Times New Roman" w:cs="Times New Roman"/>
          <w:sz w:val="28"/>
          <w:szCs w:val="28"/>
          <w:lang w:val="en-US"/>
        </w:rPr>
        <w:t xml:space="preserve"> [11]</w:t>
      </w:r>
      <w:r w:rsidRPr="00535F6A">
        <w:rPr>
          <w:rFonts w:ascii="Times New Roman" w:hAnsi="Times New Roman" w:cs="Times New Roman"/>
          <w:sz w:val="28"/>
          <w:szCs w:val="28"/>
        </w:rPr>
        <w:t>. Хоча конкретні механізми, за допомогою яких вони забезпечують цю функціональність, можуть відрізнятися, кінцевий ефект однаковий: користувачі мають у своєму розпорядженні потужний арсенал методів для управління еволюцією своїх програмних систем.</w:t>
      </w:r>
    </w:p>
    <w:p w14:paraId="24DC4258" w14:textId="566D6B29" w:rsidR="0008593C" w:rsidRPr="008B5401" w:rsidRDefault="0008593C" w:rsidP="008B5401">
      <w:pPr>
        <w:pStyle w:val="2e"/>
        <w:shd w:val="clear" w:color="auto" w:fill="auto"/>
        <w:spacing w:line="360" w:lineRule="auto"/>
        <w:ind w:firstLine="851"/>
        <w:jc w:val="both"/>
        <w:rPr>
          <w:sz w:val="28"/>
          <w:szCs w:val="28"/>
          <w:lang w:val="en-US"/>
        </w:rPr>
      </w:pPr>
      <w:r w:rsidRPr="00535F6A">
        <w:rPr>
          <w:sz w:val="28"/>
          <w:szCs w:val="28"/>
        </w:rPr>
        <w:t xml:space="preserve">Слід зазначити, що практично кожна система SCM ретельно розроблена таким чином, щоб бути незалежною </w:t>
      </w:r>
      <w:r w:rsidRPr="00535F6A">
        <w:rPr>
          <w:sz w:val="28"/>
          <w:szCs w:val="28"/>
        </w:rPr>
        <w:softHyphen/>
        <w:t xml:space="preserve">від будь-яких мов програмування чи семантики </w:t>
      </w:r>
      <w:proofErr w:type="spellStart"/>
      <w:r w:rsidRPr="00535F6A">
        <w:rPr>
          <w:sz w:val="28"/>
          <w:szCs w:val="28"/>
        </w:rPr>
        <w:t>застосунку</w:t>
      </w:r>
      <w:proofErr w:type="spellEnd"/>
      <w:r w:rsidRPr="00535F6A">
        <w:rPr>
          <w:sz w:val="28"/>
          <w:szCs w:val="28"/>
        </w:rPr>
        <w:t>. Беручи найкраще з простих представлень та алгоритмів (таких як дерево версій із блокуванням) та простих евристик (таких як рядкове текстове об'єднання), системи SCM є загальними, але ефективними та потужними інструментами, які успішно уникають внутрішньої складності синтаксичних та семантичних проблем</w:t>
      </w:r>
      <w:r w:rsidR="00B47562">
        <w:rPr>
          <w:sz w:val="28"/>
          <w:szCs w:val="28"/>
          <w:lang w:val="en-US"/>
        </w:rPr>
        <w:t xml:space="preserve"> [12]</w:t>
      </w:r>
      <w:r w:rsidRPr="00535F6A">
        <w:rPr>
          <w:sz w:val="28"/>
          <w:szCs w:val="28"/>
        </w:rPr>
        <w:t>. Системи SCM, як правило, служать основою, на якій будуються інструменти, що потребують семантичних знань.</w:t>
      </w:r>
    </w:p>
    <w:p w14:paraId="7942D689" w14:textId="61285A79" w:rsidR="00D2597C" w:rsidRDefault="0008593C" w:rsidP="00535F6A">
      <w:pPr>
        <w:pStyle w:val="2e"/>
        <w:shd w:val="clear" w:color="auto" w:fill="auto"/>
        <w:spacing w:line="360" w:lineRule="auto"/>
        <w:ind w:firstLine="851"/>
        <w:jc w:val="both"/>
        <w:rPr>
          <w:sz w:val="28"/>
          <w:szCs w:val="28"/>
        </w:rPr>
      </w:pPr>
      <w:r w:rsidRPr="0008593C">
        <w:rPr>
          <w:sz w:val="28"/>
          <w:szCs w:val="28"/>
        </w:rPr>
        <w:lastRenderedPageBreak/>
        <w:t xml:space="preserve">Таблиця </w:t>
      </w:r>
      <w:r>
        <w:rPr>
          <w:sz w:val="28"/>
          <w:szCs w:val="28"/>
        </w:rPr>
        <w:t>1</w:t>
      </w:r>
      <w:r w:rsidRPr="0008593C">
        <w:rPr>
          <w:sz w:val="28"/>
          <w:szCs w:val="28"/>
        </w:rPr>
        <w:t>.</w:t>
      </w:r>
      <w:r>
        <w:rPr>
          <w:sz w:val="28"/>
          <w:szCs w:val="28"/>
        </w:rPr>
        <w:t>1</w:t>
      </w:r>
      <w:r w:rsidRPr="0008593C">
        <w:rPr>
          <w:sz w:val="28"/>
          <w:szCs w:val="28"/>
        </w:rPr>
        <w:t xml:space="preserve"> Частка ринку сучасних інструментів управління ланцюгами поставок</w:t>
      </w:r>
      <w:r w:rsidR="00D2597C" w:rsidRPr="00535F6A">
        <w:rPr>
          <w:sz w:val="28"/>
          <w:szCs w:val="28"/>
        </w:rPr>
        <w:t xml:space="preserve"> </w:t>
      </w:r>
    </w:p>
    <w:tbl>
      <w:tblPr>
        <w:tblW w:w="0" w:type="auto"/>
        <w:tblCellSpacing w:w="15" w:type="dxa"/>
        <w:tblCellMar>
          <w:left w:w="0" w:type="dxa"/>
          <w:right w:w="0" w:type="dxa"/>
        </w:tblCellMar>
        <w:tblLook w:val="04A0" w:firstRow="1" w:lastRow="0" w:firstColumn="1" w:lastColumn="0" w:noHBand="0" w:noVBand="1"/>
      </w:tblPr>
      <w:tblGrid>
        <w:gridCol w:w="2715"/>
        <w:gridCol w:w="900"/>
        <w:gridCol w:w="900"/>
        <w:gridCol w:w="900"/>
        <w:gridCol w:w="2103"/>
        <w:gridCol w:w="2210"/>
      </w:tblGrid>
      <w:tr w:rsidR="0008593C" w:rsidRPr="0008593C" w14:paraId="15699CA0" w14:textId="77777777" w:rsidTr="0008593C">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CFDB941"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Компанія (</w:t>
            </w:r>
            <w:proofErr w:type="spellStart"/>
            <w:r w:rsidRPr="0008593C">
              <w:rPr>
                <w:b/>
                <w:bCs/>
                <w:color w:val="1F1F1F"/>
                <w:sz w:val="24"/>
                <w:szCs w:val="24"/>
                <w:bdr w:val="none" w:sz="0" w:space="0" w:color="auto" w:frame="1"/>
                <w:lang w:eastAsia="uk-UA"/>
              </w:rPr>
              <w:t>Вендор</w:t>
            </w:r>
            <w:proofErr w:type="spellEnd"/>
            <w:r w:rsidRPr="0008593C">
              <w:rPr>
                <w:b/>
                <w:bCs/>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CB8BDC5"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2001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654E928"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2002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281A562"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2003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2B27233"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Частка ринку 2003 (%)</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2D3E0F4"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Зростання 2002–2003 (%)</w:t>
            </w:r>
          </w:p>
        </w:tc>
      </w:tr>
      <w:tr w:rsidR="0008593C" w:rsidRPr="0008593C" w14:paraId="12C295D6"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FAA7182"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IBM</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8D1485E"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325.40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FD20435"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291.19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6F838BA"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340.70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BA4F863"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36.7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2D9A603"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17.0</w:t>
            </w:r>
          </w:p>
        </w:tc>
      </w:tr>
      <w:tr w:rsidR="0008593C" w:rsidRPr="0008593C" w14:paraId="168C6629"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DFAF6ED" w14:textId="77777777" w:rsidR="0008593C" w:rsidRPr="0008593C" w:rsidRDefault="0008593C" w:rsidP="0008593C">
            <w:pPr>
              <w:spacing w:line="240" w:lineRule="auto"/>
              <w:ind w:firstLine="0"/>
              <w:jc w:val="left"/>
              <w:rPr>
                <w:color w:val="1F1F1F"/>
                <w:sz w:val="24"/>
                <w:szCs w:val="24"/>
                <w:lang w:eastAsia="uk-UA"/>
              </w:rPr>
            </w:pPr>
            <w:proofErr w:type="spellStart"/>
            <w:r w:rsidRPr="0008593C">
              <w:rPr>
                <w:b/>
                <w:bCs/>
                <w:color w:val="1F1F1F"/>
                <w:sz w:val="24"/>
                <w:szCs w:val="24"/>
                <w:bdr w:val="none" w:sz="0" w:space="0" w:color="auto" w:frame="1"/>
                <w:lang w:eastAsia="uk-UA"/>
              </w:rPr>
              <w:t>Computer</w:t>
            </w:r>
            <w:proofErr w:type="spellEnd"/>
            <w:r w:rsidRPr="0008593C">
              <w:rPr>
                <w:b/>
                <w:bCs/>
                <w:color w:val="1F1F1F"/>
                <w:sz w:val="24"/>
                <w:szCs w:val="24"/>
                <w:bdr w:val="none" w:sz="0" w:space="0" w:color="auto" w:frame="1"/>
                <w:lang w:eastAsia="uk-UA"/>
              </w:rPr>
              <w:t xml:space="preserve"> </w:t>
            </w:r>
            <w:proofErr w:type="spellStart"/>
            <w:r w:rsidRPr="0008593C">
              <w:rPr>
                <w:b/>
                <w:bCs/>
                <w:color w:val="1F1F1F"/>
                <w:sz w:val="24"/>
                <w:szCs w:val="24"/>
                <w:bdr w:val="none" w:sz="0" w:space="0" w:color="auto" w:frame="1"/>
                <w:lang w:eastAsia="uk-UA"/>
              </w:rPr>
              <w:t>Associates</w:t>
            </w:r>
            <w:proofErr w:type="spellEnd"/>
            <w:r w:rsidRPr="0008593C">
              <w:rPr>
                <w:b/>
                <w:bCs/>
                <w:color w:val="1F1F1F"/>
                <w:sz w:val="24"/>
                <w:szCs w:val="24"/>
                <w:bdr w:val="none" w:sz="0" w:space="0" w:color="auto" w:frame="1"/>
                <w:lang w:eastAsia="uk-UA"/>
              </w:rPr>
              <w:t xml:space="preserve"> </w:t>
            </w:r>
            <w:proofErr w:type="spellStart"/>
            <w:r w:rsidRPr="0008593C">
              <w:rPr>
                <w:b/>
                <w:bCs/>
                <w:color w:val="1F1F1F"/>
                <w:sz w:val="24"/>
                <w:szCs w:val="24"/>
                <w:bdr w:val="none" w:sz="0" w:space="0" w:color="auto" w:frame="1"/>
                <w:lang w:eastAsia="uk-UA"/>
              </w:rPr>
              <w:t>Intl</w:t>
            </w:r>
            <w:proofErr w:type="spellEnd"/>
            <w:r w:rsidRPr="0008593C">
              <w:rPr>
                <w:b/>
                <w:bCs/>
                <w:color w:val="1F1F1F"/>
                <w:sz w:val="24"/>
                <w:szCs w:val="24"/>
                <w:bdr w:val="none" w:sz="0" w:space="0" w:color="auto" w:frame="1"/>
                <w:lang w:eastAsia="uk-UA"/>
              </w:rPr>
              <w:t xml:space="preserve">. </w:t>
            </w:r>
            <w:proofErr w:type="spellStart"/>
            <w:r w:rsidRPr="0008593C">
              <w:rPr>
                <w:b/>
                <w:bCs/>
                <w:color w:val="1F1F1F"/>
                <w:sz w:val="24"/>
                <w:szCs w:val="24"/>
                <w:bdr w:val="none" w:sz="0" w:space="0" w:color="auto" w:frame="1"/>
                <w:lang w:eastAsia="uk-UA"/>
              </w:rPr>
              <w:t>Inc</w:t>
            </w:r>
            <w:proofErr w:type="spellEnd"/>
            <w:r w:rsidRPr="0008593C">
              <w:rPr>
                <w:b/>
                <w:bCs/>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FDFC72D"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66.69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6E8E476"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110.00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F9157EA"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115.00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5E665B4"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12.4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2D87EFD"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4.5</w:t>
            </w:r>
          </w:p>
        </w:tc>
      </w:tr>
      <w:tr w:rsidR="0008593C" w:rsidRPr="0008593C" w14:paraId="6BE3DFD4"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337F9DB" w14:textId="77777777" w:rsidR="0008593C" w:rsidRPr="0008593C" w:rsidRDefault="0008593C" w:rsidP="0008593C">
            <w:pPr>
              <w:spacing w:line="240" w:lineRule="auto"/>
              <w:ind w:firstLine="0"/>
              <w:jc w:val="left"/>
              <w:rPr>
                <w:color w:val="1F1F1F"/>
                <w:sz w:val="24"/>
                <w:szCs w:val="24"/>
                <w:lang w:eastAsia="uk-UA"/>
              </w:rPr>
            </w:pPr>
            <w:proofErr w:type="spellStart"/>
            <w:r w:rsidRPr="0008593C">
              <w:rPr>
                <w:b/>
                <w:bCs/>
                <w:color w:val="1F1F1F"/>
                <w:sz w:val="24"/>
                <w:szCs w:val="24"/>
                <w:bdr w:val="none" w:sz="0" w:space="0" w:color="auto" w:frame="1"/>
                <w:lang w:eastAsia="uk-UA"/>
              </w:rPr>
              <w:t>Merant</w:t>
            </w:r>
            <w:proofErr w:type="spellEnd"/>
            <w:r w:rsidRPr="0008593C">
              <w:rPr>
                <w:b/>
                <w:bCs/>
                <w:color w:val="1F1F1F"/>
                <w:sz w:val="24"/>
                <w:szCs w:val="24"/>
                <w:bdr w:val="none" w:sz="0" w:space="0" w:color="auto" w:frame="1"/>
                <w:lang w:eastAsia="uk-UA"/>
              </w:rPr>
              <w:t xml:space="preserve"> PLC</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578FA8F"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114.29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D311C08"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102.00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00D682C"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107.79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D62573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11.6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0B7F2A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5.7</w:t>
            </w:r>
          </w:p>
        </w:tc>
      </w:tr>
      <w:tr w:rsidR="0008593C" w:rsidRPr="0008593C" w14:paraId="24D07321"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00EC3F3"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 xml:space="preserve">SERENA </w:t>
            </w:r>
            <w:proofErr w:type="spellStart"/>
            <w:r w:rsidRPr="0008593C">
              <w:rPr>
                <w:b/>
                <w:bCs/>
                <w:color w:val="1F1F1F"/>
                <w:sz w:val="24"/>
                <w:szCs w:val="24"/>
                <w:bdr w:val="none" w:sz="0" w:space="0" w:color="auto" w:frame="1"/>
                <w:lang w:eastAsia="uk-UA"/>
              </w:rPr>
              <w:t>Software</w:t>
            </w:r>
            <w:proofErr w:type="spellEnd"/>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1800589"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91.29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76144D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89.00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999DD1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96.52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EC2B888"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10.4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F2E0DB2"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8.5</w:t>
            </w:r>
          </w:p>
        </w:tc>
      </w:tr>
      <w:tr w:rsidR="0008593C" w:rsidRPr="0008593C" w14:paraId="1E9048C0"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BDD906D" w14:textId="77777777" w:rsidR="0008593C" w:rsidRPr="0008593C" w:rsidRDefault="0008593C" w:rsidP="0008593C">
            <w:pPr>
              <w:spacing w:line="240" w:lineRule="auto"/>
              <w:ind w:firstLine="0"/>
              <w:jc w:val="left"/>
              <w:rPr>
                <w:color w:val="1F1F1F"/>
                <w:sz w:val="24"/>
                <w:szCs w:val="24"/>
                <w:lang w:eastAsia="uk-UA"/>
              </w:rPr>
            </w:pPr>
            <w:proofErr w:type="spellStart"/>
            <w:r w:rsidRPr="0008593C">
              <w:rPr>
                <w:b/>
                <w:bCs/>
                <w:color w:val="1F1F1F"/>
                <w:sz w:val="24"/>
                <w:szCs w:val="24"/>
                <w:bdr w:val="none" w:sz="0" w:space="0" w:color="auto" w:frame="1"/>
                <w:lang w:eastAsia="uk-UA"/>
              </w:rPr>
              <w:t>Telelogic</w:t>
            </w:r>
            <w:proofErr w:type="spellEnd"/>
            <w:r w:rsidRPr="0008593C">
              <w:rPr>
                <w:b/>
                <w:bCs/>
                <w:color w:val="1F1F1F"/>
                <w:sz w:val="24"/>
                <w:szCs w:val="24"/>
                <w:bdr w:val="none" w:sz="0" w:space="0" w:color="auto" w:frame="1"/>
                <w:lang w:eastAsia="uk-UA"/>
              </w:rPr>
              <w:t xml:space="preserve"> AB</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DFAA4D4"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56.50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3921CFB"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63.09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76E72FF"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71.94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33E61C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7.7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B38D6AC"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14.0</w:t>
            </w:r>
          </w:p>
        </w:tc>
      </w:tr>
      <w:tr w:rsidR="0008593C" w:rsidRPr="0008593C" w14:paraId="1DA77506"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043A411"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 xml:space="preserve">Microsoft </w:t>
            </w:r>
            <w:proofErr w:type="spellStart"/>
            <w:r w:rsidRPr="0008593C">
              <w:rPr>
                <w:b/>
                <w:bCs/>
                <w:color w:val="1F1F1F"/>
                <w:sz w:val="24"/>
                <w:szCs w:val="24"/>
                <w:bdr w:val="none" w:sz="0" w:space="0" w:color="auto" w:frame="1"/>
                <w:lang w:eastAsia="uk-UA"/>
              </w:rPr>
              <w:t>Corp</w:t>
            </w:r>
            <w:proofErr w:type="spellEnd"/>
            <w:r w:rsidRPr="0008593C">
              <w:rPr>
                <w:b/>
                <w:bCs/>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DF9DEDA"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35.61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5E73C0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35.49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2F5DC9D"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38.15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D1D3C3D"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4.1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59CDBC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7.5</w:t>
            </w:r>
          </w:p>
        </w:tc>
      </w:tr>
      <w:tr w:rsidR="0008593C" w:rsidRPr="0008593C" w14:paraId="732B4CD0"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C412F09"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MKS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BB64D87"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24.39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BC9050B"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26.99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9D33809"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27.97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7197E38"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80C1917"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3.6</w:t>
            </w:r>
          </w:p>
        </w:tc>
      </w:tr>
      <w:tr w:rsidR="0008593C" w:rsidRPr="0008593C" w14:paraId="08E8C921"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F2EB003" w14:textId="77777777" w:rsidR="0008593C" w:rsidRPr="0008593C" w:rsidRDefault="0008593C" w:rsidP="0008593C">
            <w:pPr>
              <w:spacing w:line="240" w:lineRule="auto"/>
              <w:ind w:firstLine="0"/>
              <w:jc w:val="left"/>
              <w:rPr>
                <w:color w:val="1F1F1F"/>
                <w:sz w:val="24"/>
                <w:szCs w:val="24"/>
                <w:lang w:eastAsia="uk-UA"/>
              </w:rPr>
            </w:pPr>
            <w:proofErr w:type="spellStart"/>
            <w:r w:rsidRPr="0008593C">
              <w:rPr>
                <w:b/>
                <w:bCs/>
                <w:color w:val="1F1F1F"/>
                <w:sz w:val="24"/>
                <w:szCs w:val="24"/>
                <w:bdr w:val="none" w:sz="0" w:space="0" w:color="auto" w:frame="1"/>
                <w:lang w:eastAsia="uk-UA"/>
              </w:rPr>
              <w:t>Borland</w:t>
            </w:r>
            <w:proofErr w:type="spellEnd"/>
            <w:r w:rsidRPr="0008593C">
              <w:rPr>
                <w:b/>
                <w:bCs/>
                <w:color w:val="1F1F1F"/>
                <w:sz w:val="24"/>
                <w:szCs w:val="24"/>
                <w:bdr w:val="none" w:sz="0" w:space="0" w:color="auto" w:frame="1"/>
                <w:lang w:eastAsia="uk-UA"/>
              </w:rPr>
              <w:t xml:space="preserve"> </w:t>
            </w:r>
            <w:proofErr w:type="spellStart"/>
            <w:r w:rsidRPr="0008593C">
              <w:rPr>
                <w:b/>
                <w:bCs/>
                <w:color w:val="1F1F1F"/>
                <w:sz w:val="24"/>
                <w:szCs w:val="24"/>
                <w:bdr w:val="none" w:sz="0" w:space="0" w:color="auto" w:frame="1"/>
                <w:lang w:eastAsia="uk-UA"/>
              </w:rPr>
              <w:t>Software</w:t>
            </w:r>
            <w:proofErr w:type="spellEnd"/>
            <w:r w:rsidRPr="0008593C">
              <w:rPr>
                <w:b/>
                <w:bCs/>
                <w:color w:val="1F1F1F"/>
                <w:sz w:val="24"/>
                <w:szCs w:val="24"/>
                <w:bdr w:val="none" w:sz="0" w:space="0" w:color="auto" w:frame="1"/>
                <w:lang w:eastAsia="uk-UA"/>
              </w:rPr>
              <w:t xml:space="preserve"> </w:t>
            </w:r>
            <w:proofErr w:type="spellStart"/>
            <w:r w:rsidRPr="0008593C">
              <w:rPr>
                <w:b/>
                <w:bCs/>
                <w:color w:val="1F1F1F"/>
                <w:sz w:val="24"/>
                <w:szCs w:val="24"/>
                <w:bdr w:val="none" w:sz="0" w:space="0" w:color="auto" w:frame="1"/>
                <w:lang w:eastAsia="uk-UA"/>
              </w:rPr>
              <w:t>Corp</w:t>
            </w:r>
            <w:proofErr w:type="spellEnd"/>
            <w:r w:rsidRPr="0008593C">
              <w:rPr>
                <w:b/>
                <w:bCs/>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D234506"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47.00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D1BBA2A"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35.00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BC1C5EE"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24.20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3D33239"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2.6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83A8AB9"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-30.9</w:t>
            </w:r>
          </w:p>
        </w:tc>
      </w:tr>
      <w:tr w:rsidR="0008593C" w:rsidRPr="0008593C" w14:paraId="6B4EC2C8"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578BC5F" w14:textId="77777777" w:rsidR="0008593C" w:rsidRPr="0008593C" w:rsidRDefault="0008593C" w:rsidP="0008593C">
            <w:pPr>
              <w:spacing w:line="240" w:lineRule="auto"/>
              <w:ind w:firstLine="0"/>
              <w:jc w:val="left"/>
              <w:rPr>
                <w:color w:val="1F1F1F"/>
                <w:sz w:val="24"/>
                <w:szCs w:val="24"/>
                <w:lang w:eastAsia="uk-UA"/>
              </w:rPr>
            </w:pPr>
            <w:proofErr w:type="spellStart"/>
            <w:r w:rsidRPr="0008593C">
              <w:rPr>
                <w:b/>
                <w:bCs/>
                <w:color w:val="1F1F1F"/>
                <w:sz w:val="24"/>
                <w:szCs w:val="24"/>
                <w:bdr w:val="none" w:sz="0" w:space="0" w:color="auto" w:frame="1"/>
                <w:lang w:eastAsia="uk-UA"/>
              </w:rPr>
              <w:t>Perforce</w:t>
            </w:r>
            <w:proofErr w:type="spellEnd"/>
            <w:r w:rsidRPr="0008593C">
              <w:rPr>
                <w:b/>
                <w:bCs/>
                <w:color w:val="1F1F1F"/>
                <w:sz w:val="24"/>
                <w:szCs w:val="24"/>
                <w:bdr w:val="none" w:sz="0" w:space="0" w:color="auto" w:frame="1"/>
                <w:lang w:eastAsia="uk-UA"/>
              </w:rPr>
              <w:t xml:space="preserve"> </w:t>
            </w:r>
            <w:proofErr w:type="spellStart"/>
            <w:r w:rsidRPr="0008593C">
              <w:rPr>
                <w:b/>
                <w:bCs/>
                <w:color w:val="1F1F1F"/>
                <w:sz w:val="24"/>
                <w:szCs w:val="24"/>
                <w:bdr w:val="none" w:sz="0" w:space="0" w:color="auto" w:frame="1"/>
                <w:lang w:eastAsia="uk-UA"/>
              </w:rPr>
              <w:t>Software</w:t>
            </w:r>
            <w:proofErr w:type="spellEnd"/>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3DF69FE"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10.29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CF21B2E"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13.00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F096863"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16.20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6F66C0A"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69B9FD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24.6</w:t>
            </w:r>
          </w:p>
        </w:tc>
      </w:tr>
      <w:tr w:rsidR="0008593C" w:rsidRPr="0008593C" w14:paraId="7B25A0EE"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79352CA" w14:textId="77777777" w:rsidR="0008593C" w:rsidRPr="0008593C" w:rsidRDefault="0008593C" w:rsidP="0008593C">
            <w:pPr>
              <w:spacing w:line="240" w:lineRule="auto"/>
              <w:ind w:firstLine="0"/>
              <w:jc w:val="left"/>
              <w:rPr>
                <w:color w:val="1F1F1F"/>
                <w:sz w:val="24"/>
                <w:szCs w:val="24"/>
                <w:lang w:eastAsia="uk-UA"/>
              </w:rPr>
            </w:pPr>
            <w:proofErr w:type="spellStart"/>
            <w:r w:rsidRPr="0008593C">
              <w:rPr>
                <w:b/>
                <w:bCs/>
                <w:color w:val="1F1F1F"/>
                <w:sz w:val="24"/>
                <w:szCs w:val="24"/>
                <w:bdr w:val="none" w:sz="0" w:space="0" w:color="auto" w:frame="1"/>
                <w:lang w:eastAsia="uk-UA"/>
              </w:rPr>
              <w:t>Quest</w:t>
            </w:r>
            <w:proofErr w:type="spellEnd"/>
            <w:r w:rsidRPr="0008593C">
              <w:rPr>
                <w:b/>
                <w:bCs/>
                <w:color w:val="1F1F1F"/>
                <w:sz w:val="24"/>
                <w:szCs w:val="24"/>
                <w:bdr w:val="none" w:sz="0" w:space="0" w:color="auto" w:frame="1"/>
                <w:lang w:eastAsia="uk-UA"/>
              </w:rPr>
              <w:t xml:space="preserve"> </w:t>
            </w:r>
            <w:proofErr w:type="spellStart"/>
            <w:r w:rsidRPr="0008593C">
              <w:rPr>
                <w:b/>
                <w:bCs/>
                <w:color w:val="1F1F1F"/>
                <w:sz w:val="24"/>
                <w:szCs w:val="24"/>
                <w:bdr w:val="none" w:sz="0" w:space="0" w:color="auto" w:frame="1"/>
                <w:lang w:eastAsia="uk-UA"/>
              </w:rPr>
              <w:t>Software</w:t>
            </w:r>
            <w:proofErr w:type="spellEnd"/>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9DBEB04"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2.70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4D3FE47"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9.50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3CEAD27"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10.62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AD59652"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EF4A9DF"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11.8</w:t>
            </w:r>
          </w:p>
        </w:tc>
      </w:tr>
      <w:tr w:rsidR="0008593C" w:rsidRPr="0008593C" w14:paraId="634903EA"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B20B7A6" w14:textId="77777777" w:rsidR="0008593C" w:rsidRPr="0008593C" w:rsidRDefault="0008593C" w:rsidP="0008593C">
            <w:pPr>
              <w:spacing w:line="240" w:lineRule="auto"/>
              <w:ind w:firstLine="0"/>
              <w:jc w:val="left"/>
              <w:rPr>
                <w:color w:val="1F1F1F"/>
                <w:sz w:val="24"/>
                <w:szCs w:val="24"/>
                <w:lang w:eastAsia="uk-UA"/>
              </w:rPr>
            </w:pPr>
            <w:proofErr w:type="spellStart"/>
            <w:r w:rsidRPr="0008593C">
              <w:rPr>
                <w:b/>
                <w:bCs/>
                <w:color w:val="1F1F1F"/>
                <w:sz w:val="24"/>
                <w:szCs w:val="24"/>
                <w:bdr w:val="none" w:sz="0" w:space="0" w:color="auto" w:frame="1"/>
                <w:lang w:eastAsia="uk-UA"/>
              </w:rPr>
              <w:t>Cybermation</w:t>
            </w:r>
            <w:proofErr w:type="spellEnd"/>
            <w:r w:rsidRPr="0008593C">
              <w:rPr>
                <w:b/>
                <w:bCs/>
                <w:color w:val="1F1F1F"/>
                <w:sz w:val="24"/>
                <w:szCs w:val="24"/>
                <w:bdr w:val="none" w:sz="0" w:space="0" w:color="auto" w:frame="1"/>
                <w:lang w:eastAsia="uk-UA"/>
              </w:rPr>
              <w:t xml:space="preserve"> </w:t>
            </w:r>
            <w:proofErr w:type="spellStart"/>
            <w:r w:rsidRPr="0008593C">
              <w:rPr>
                <w:b/>
                <w:bCs/>
                <w:color w:val="1F1F1F"/>
                <w:sz w:val="24"/>
                <w:szCs w:val="24"/>
                <w:bdr w:val="none" w:sz="0" w:space="0" w:color="auto" w:frame="1"/>
                <w:lang w:eastAsia="uk-UA"/>
              </w:rPr>
              <w:t>Inc</w:t>
            </w:r>
            <w:proofErr w:type="spellEnd"/>
            <w:r w:rsidRPr="0008593C">
              <w:rPr>
                <w:b/>
                <w:bCs/>
                <w:color w:val="1F1F1F"/>
                <w:sz w:val="24"/>
                <w:szCs w:val="24"/>
                <w:bdr w:val="none" w:sz="0" w:space="0" w:color="auto" w:frame="1"/>
                <w:lang w:eastAsia="uk-UA"/>
              </w:rPr>
              <w:t>.</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13214A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0.79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94E163D"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1.80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3B8136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1.50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7CC40F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0.2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41E402B7"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-16.5</w:t>
            </w:r>
          </w:p>
        </w:tc>
      </w:tr>
      <w:tr w:rsidR="0008593C" w:rsidRPr="0008593C" w14:paraId="587B1CB1"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3281542" w14:textId="77777777" w:rsidR="0008593C" w:rsidRPr="0008593C" w:rsidRDefault="0008593C" w:rsidP="0008593C">
            <w:pPr>
              <w:spacing w:line="240" w:lineRule="auto"/>
              <w:ind w:firstLine="0"/>
              <w:jc w:val="left"/>
              <w:rPr>
                <w:color w:val="1F1F1F"/>
                <w:sz w:val="24"/>
                <w:szCs w:val="24"/>
                <w:lang w:eastAsia="uk-UA"/>
              </w:rPr>
            </w:pPr>
            <w:proofErr w:type="spellStart"/>
            <w:r w:rsidRPr="0008593C">
              <w:rPr>
                <w:b/>
                <w:bCs/>
                <w:color w:val="1F1F1F"/>
                <w:sz w:val="24"/>
                <w:szCs w:val="24"/>
                <w:bdr w:val="none" w:sz="0" w:space="0" w:color="auto" w:frame="1"/>
                <w:lang w:eastAsia="uk-UA"/>
              </w:rPr>
              <w:t>McCabe</w:t>
            </w:r>
            <w:proofErr w:type="spellEnd"/>
            <w:r w:rsidRPr="0008593C">
              <w:rPr>
                <w:b/>
                <w:bCs/>
                <w:color w:val="1F1F1F"/>
                <w:sz w:val="24"/>
                <w:szCs w:val="24"/>
                <w:bdr w:val="none" w:sz="0" w:space="0" w:color="auto" w:frame="1"/>
                <w:lang w:eastAsia="uk-UA"/>
              </w:rPr>
              <w:t xml:space="preserve"> &amp; </w:t>
            </w:r>
            <w:proofErr w:type="spellStart"/>
            <w:r w:rsidRPr="0008593C">
              <w:rPr>
                <w:b/>
                <w:bCs/>
                <w:color w:val="1F1F1F"/>
                <w:sz w:val="24"/>
                <w:szCs w:val="24"/>
                <w:bdr w:val="none" w:sz="0" w:space="0" w:color="auto" w:frame="1"/>
                <w:lang w:eastAsia="uk-UA"/>
              </w:rPr>
              <w:t>Associates</w:t>
            </w:r>
            <w:proofErr w:type="spellEnd"/>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3C43202"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2.00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8BF56F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2.29</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F77085C"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1.48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4887CBB"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0.2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325B41B"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-35.5</w:t>
            </w:r>
          </w:p>
        </w:tc>
      </w:tr>
      <w:tr w:rsidR="0008593C" w:rsidRPr="0008593C" w14:paraId="76AC646F"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6088494" w14:textId="77777777" w:rsidR="0008593C" w:rsidRPr="0008593C" w:rsidRDefault="0008593C" w:rsidP="0008593C">
            <w:pPr>
              <w:spacing w:line="240" w:lineRule="auto"/>
              <w:ind w:firstLine="0"/>
              <w:jc w:val="left"/>
              <w:rPr>
                <w:color w:val="1F1F1F"/>
                <w:sz w:val="24"/>
                <w:szCs w:val="24"/>
                <w:lang w:eastAsia="uk-UA"/>
              </w:rPr>
            </w:pPr>
            <w:proofErr w:type="spellStart"/>
            <w:r w:rsidRPr="0008593C">
              <w:rPr>
                <w:b/>
                <w:bCs/>
                <w:color w:val="1F1F1F"/>
                <w:sz w:val="24"/>
                <w:szCs w:val="24"/>
                <w:bdr w:val="none" w:sz="0" w:space="0" w:color="auto" w:frame="1"/>
                <w:lang w:eastAsia="uk-UA"/>
              </w:rPr>
              <w:t>AccuRev</w:t>
            </w:r>
            <w:proofErr w:type="spellEnd"/>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FD2D6D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0.40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687DA7B"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0.82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4D57042"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1.25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B406A12"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0.1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01320311" w14:textId="77777777" w:rsidR="0008593C" w:rsidRPr="0008593C" w:rsidRDefault="0008593C" w:rsidP="0008593C">
            <w:pPr>
              <w:spacing w:line="240" w:lineRule="auto"/>
              <w:ind w:firstLine="0"/>
              <w:jc w:val="left"/>
              <w:rPr>
                <w:color w:val="1F1F1F"/>
                <w:sz w:val="24"/>
                <w:szCs w:val="24"/>
                <w:lang w:eastAsia="uk-UA"/>
              </w:rPr>
            </w:pPr>
            <w:r w:rsidRPr="0008593C">
              <w:rPr>
                <w:color w:val="1F1F1F"/>
                <w:sz w:val="24"/>
                <w:szCs w:val="24"/>
                <w:bdr w:val="none" w:sz="0" w:space="0" w:color="auto" w:frame="1"/>
                <w:lang w:eastAsia="uk-UA"/>
              </w:rPr>
              <w:t>52.5</w:t>
            </w:r>
          </w:p>
        </w:tc>
      </w:tr>
      <w:tr w:rsidR="0008593C" w:rsidRPr="0008593C" w14:paraId="532D9FE6"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067ECFA"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Проміжний підсумок</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DFB2708"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777.33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715539F"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782.47</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835BBF3"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855.80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078342B"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92.1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3E7615C3"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9.4</w:t>
            </w:r>
          </w:p>
        </w:tc>
      </w:tr>
      <w:tr w:rsidR="0008593C" w:rsidRPr="0008593C" w14:paraId="586C90B2" w14:textId="77777777" w:rsidTr="0008593C">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7149A3B"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Загалом</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C6D8EA2"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868.70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20599B3"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864.42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BE60806"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928.83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2CE972A"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100.0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3A89ED97" w14:textId="77777777" w:rsidR="0008593C" w:rsidRPr="0008593C" w:rsidRDefault="0008593C" w:rsidP="0008593C">
            <w:pPr>
              <w:spacing w:line="240" w:lineRule="auto"/>
              <w:ind w:firstLine="0"/>
              <w:jc w:val="left"/>
              <w:rPr>
                <w:color w:val="1F1F1F"/>
                <w:sz w:val="24"/>
                <w:szCs w:val="24"/>
                <w:lang w:eastAsia="uk-UA"/>
              </w:rPr>
            </w:pPr>
            <w:r w:rsidRPr="0008593C">
              <w:rPr>
                <w:b/>
                <w:bCs/>
                <w:color w:val="1F1F1F"/>
                <w:sz w:val="24"/>
                <w:szCs w:val="24"/>
                <w:bdr w:val="none" w:sz="0" w:space="0" w:color="auto" w:frame="1"/>
                <w:lang w:eastAsia="uk-UA"/>
              </w:rPr>
              <w:t>7.5</w:t>
            </w:r>
          </w:p>
        </w:tc>
      </w:tr>
    </w:tbl>
    <w:p w14:paraId="6B1820A7" w14:textId="4ABD6AC9" w:rsidR="00D2597C" w:rsidRPr="00535F6A" w:rsidRDefault="00D2597C" w:rsidP="0008593C">
      <w:pPr>
        <w:pStyle w:val="25"/>
        <w:shd w:val="clear" w:color="auto" w:fill="auto"/>
        <w:tabs>
          <w:tab w:val="left" w:pos="200"/>
        </w:tabs>
        <w:spacing w:after="0" w:line="360" w:lineRule="auto"/>
        <w:ind w:firstLine="0"/>
        <w:rPr>
          <w:rFonts w:ascii="Times New Roman" w:hAnsi="Times New Roman" w:cs="Times New Roman"/>
          <w:sz w:val="28"/>
          <w:szCs w:val="28"/>
        </w:rPr>
      </w:pPr>
    </w:p>
    <w:p w14:paraId="5F011263" w14:textId="3F5A1C8D" w:rsidR="00D2597C" w:rsidRPr="00B47562" w:rsidRDefault="00D2597C" w:rsidP="00535F6A">
      <w:pPr>
        <w:pStyle w:val="25"/>
        <w:shd w:val="clear" w:color="auto" w:fill="auto"/>
        <w:spacing w:after="0" w:line="360" w:lineRule="auto"/>
        <w:ind w:firstLine="851"/>
        <w:rPr>
          <w:rFonts w:ascii="Times New Roman" w:hAnsi="Times New Roman" w:cs="Times New Roman"/>
          <w:sz w:val="28"/>
          <w:szCs w:val="28"/>
          <w:lang w:val="en-US"/>
        </w:rPr>
      </w:pPr>
      <w:r w:rsidRPr="00535F6A">
        <w:rPr>
          <w:rFonts w:ascii="Times New Roman" w:hAnsi="Times New Roman" w:cs="Times New Roman"/>
          <w:sz w:val="28"/>
          <w:szCs w:val="28"/>
        </w:rPr>
        <w:t>Фактично, робочі простори SCM часто служать спільною основою для цих інструментів. Ми вважаємо, що це є вагомим фактором успіху систем SCM: вони залишаються «універсально» застосовними, водночас забезпечуючи корисний рівень абстракції, на якому працюють інші інструменти програмної інженері</w:t>
      </w:r>
      <w:r w:rsidR="0008593C">
        <w:rPr>
          <w:rFonts w:ascii="Times New Roman" w:hAnsi="Times New Roman" w:cs="Times New Roman"/>
          <w:sz w:val="28"/>
          <w:szCs w:val="28"/>
        </w:rPr>
        <w:t>ї та інтегрують свої результати</w:t>
      </w:r>
      <w:r w:rsidR="00B47562">
        <w:rPr>
          <w:rFonts w:ascii="Times New Roman" w:hAnsi="Times New Roman" w:cs="Times New Roman"/>
          <w:sz w:val="28"/>
          <w:szCs w:val="28"/>
          <w:lang w:val="en-US"/>
        </w:rPr>
        <w:t xml:space="preserve"> [13].</w:t>
      </w:r>
    </w:p>
    <w:p w14:paraId="7C08332B" w14:textId="77777777" w:rsidR="0008593C" w:rsidRPr="00535F6A" w:rsidRDefault="0008593C" w:rsidP="00535F6A">
      <w:pPr>
        <w:pStyle w:val="25"/>
        <w:shd w:val="clear" w:color="auto" w:fill="auto"/>
        <w:spacing w:after="0" w:line="360" w:lineRule="auto"/>
        <w:ind w:firstLine="851"/>
        <w:rPr>
          <w:rFonts w:ascii="Times New Roman" w:hAnsi="Times New Roman" w:cs="Times New Roman"/>
          <w:sz w:val="28"/>
          <w:szCs w:val="28"/>
        </w:rPr>
      </w:pPr>
    </w:p>
    <w:p w14:paraId="11AE1820" w14:textId="2FEEB4A1" w:rsidR="00D2597C" w:rsidRPr="00535F6A" w:rsidRDefault="00D2597C" w:rsidP="0008593C">
      <w:pPr>
        <w:pStyle w:val="2e"/>
        <w:shd w:val="clear" w:color="auto" w:fill="auto"/>
        <w:spacing w:line="360" w:lineRule="auto"/>
        <w:jc w:val="center"/>
        <w:rPr>
          <w:sz w:val="28"/>
          <w:szCs w:val="28"/>
        </w:rPr>
      </w:pPr>
      <w:r w:rsidRPr="00535F6A">
        <w:rPr>
          <w:noProof/>
          <w:sz w:val="28"/>
          <w:szCs w:val="28"/>
          <w:lang w:eastAsia="uk-UA"/>
        </w:rPr>
        <w:drawing>
          <wp:inline distT="0" distB="0" distL="0" distR="0" wp14:anchorId="739451D0" wp14:editId="0CABA39A">
            <wp:extent cx="6120130" cy="295482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6120130" cy="2954821"/>
                    </a:xfrm>
                    <a:prstGeom prst="rect">
                      <a:avLst/>
                    </a:prstGeom>
                  </pic:spPr>
                </pic:pic>
              </a:graphicData>
            </a:graphic>
          </wp:inline>
        </w:drawing>
      </w:r>
    </w:p>
    <w:p w14:paraId="2FAFFC06" w14:textId="1371C9F0" w:rsidR="00D2597C" w:rsidRPr="00535F6A" w:rsidRDefault="0008593C" w:rsidP="0008593C">
      <w:pPr>
        <w:pStyle w:val="2e"/>
        <w:shd w:val="clear" w:color="auto" w:fill="auto"/>
        <w:spacing w:line="360" w:lineRule="auto"/>
        <w:jc w:val="center"/>
        <w:rPr>
          <w:sz w:val="28"/>
          <w:szCs w:val="28"/>
        </w:rPr>
      </w:pPr>
      <w:r w:rsidRPr="0008593C">
        <w:rPr>
          <w:sz w:val="28"/>
          <w:szCs w:val="28"/>
        </w:rPr>
        <w:t>Рис</w:t>
      </w:r>
      <w:r>
        <w:rPr>
          <w:sz w:val="28"/>
          <w:szCs w:val="28"/>
        </w:rPr>
        <w:t>унок 1.2 -</w:t>
      </w:r>
      <w:r w:rsidRPr="0008593C">
        <w:rPr>
          <w:sz w:val="28"/>
          <w:szCs w:val="28"/>
        </w:rPr>
        <w:t xml:space="preserve"> Функціональні можливості систем SCM</w:t>
      </w:r>
      <w:r w:rsidR="00D2597C" w:rsidRPr="00535F6A">
        <w:rPr>
          <w:sz w:val="28"/>
          <w:szCs w:val="28"/>
        </w:rPr>
        <w:t>.</w:t>
      </w:r>
    </w:p>
    <w:p w14:paraId="66542CD0" w14:textId="77777777" w:rsidR="00D2597C" w:rsidRPr="00535F6A" w:rsidRDefault="00D2597C" w:rsidP="00535F6A">
      <w:pPr>
        <w:pStyle w:val="2e"/>
        <w:shd w:val="clear" w:color="auto" w:fill="auto"/>
        <w:spacing w:line="360" w:lineRule="auto"/>
        <w:ind w:firstLine="851"/>
        <w:jc w:val="both"/>
        <w:rPr>
          <w:sz w:val="28"/>
          <w:szCs w:val="28"/>
        </w:rPr>
      </w:pPr>
    </w:p>
    <w:p w14:paraId="56034A14" w14:textId="7F061D9E"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Фактично, методи </w:t>
      </w:r>
      <w:r w:rsidRPr="00535F6A">
        <w:rPr>
          <w:rFonts w:ascii="Times New Roman" w:hAnsi="Times New Roman" w:cs="Times New Roman"/>
          <w:sz w:val="28"/>
          <w:szCs w:val="28"/>
        </w:rPr>
        <w:softHyphen/>
        <w:t xml:space="preserve">, що лежать в основі систем SCM, часто вирішують проблеми в кількох категоріях. Наприклад, ряд систем SCM забезпечують механізм обробки процесів, який, керуючи загальним процесом, також включає підтримку відстеження дефектів, контролю того, хто має доступ до яких артефактів і коли виконуються певні завдання. Тому ми проводимо наш аналіз впливу досліджень не на основі категоризації функціональності </w:t>
      </w:r>
      <w:proofErr w:type="spellStart"/>
      <w:r w:rsidRPr="00535F6A">
        <w:rPr>
          <w:rFonts w:ascii="Times New Roman" w:hAnsi="Times New Roman" w:cs="Times New Roman"/>
          <w:sz w:val="28"/>
          <w:szCs w:val="28"/>
        </w:rPr>
        <w:t>Dart</w:t>
      </w:r>
      <w:proofErr w:type="spellEnd"/>
      <w:r w:rsidRPr="00535F6A">
        <w:rPr>
          <w:rFonts w:ascii="Times New Roman" w:hAnsi="Times New Roman" w:cs="Times New Roman"/>
          <w:sz w:val="28"/>
          <w:szCs w:val="28"/>
        </w:rPr>
        <w:t>, а на основі категоризації базових методів (див. нижче). Ми вважаємо, що таким чином можна отримати набагато чіткіше уявлення про вплив</w:t>
      </w:r>
      <w:r w:rsidR="00B47562">
        <w:rPr>
          <w:rFonts w:ascii="Times New Roman" w:hAnsi="Times New Roman" w:cs="Times New Roman"/>
          <w:sz w:val="28"/>
          <w:szCs w:val="28"/>
          <w:lang w:val="en-US"/>
        </w:rPr>
        <w:t xml:space="preserve"> [14]</w:t>
      </w:r>
      <w:r w:rsidRPr="00535F6A">
        <w:rPr>
          <w:rFonts w:ascii="Times New Roman" w:hAnsi="Times New Roman" w:cs="Times New Roman"/>
          <w:sz w:val="28"/>
          <w:szCs w:val="28"/>
        </w:rPr>
        <w:t>.</w:t>
      </w:r>
    </w:p>
    <w:p w14:paraId="573DD148" w14:textId="2540F3E5"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З технічної то</w:t>
      </w:r>
      <w:r w:rsidR="00593218">
        <w:rPr>
          <w:rFonts w:ascii="Times New Roman" w:hAnsi="Times New Roman" w:cs="Times New Roman"/>
          <w:sz w:val="28"/>
          <w:szCs w:val="28"/>
        </w:rPr>
        <w:t>чки зору, деякі базові функції</w:t>
      </w:r>
      <w:r w:rsidRPr="00535F6A">
        <w:rPr>
          <w:rFonts w:ascii="Times New Roman" w:hAnsi="Times New Roman" w:cs="Times New Roman"/>
          <w:sz w:val="28"/>
          <w:szCs w:val="28"/>
        </w:rPr>
        <w:t xml:space="preserve">, такі як аудит або бухгалтерський облік, легко реалізувати, і тому отримали незначний дослідницький інтерес з боку постачальників або дослідників. </w:t>
      </w:r>
      <w:r w:rsidRPr="00535F6A">
        <w:rPr>
          <w:rFonts w:ascii="Times New Roman" w:hAnsi="Times New Roman" w:cs="Times New Roman"/>
          <w:sz w:val="28"/>
          <w:szCs w:val="28"/>
        </w:rPr>
        <w:softHyphen/>
        <w:t xml:space="preserve">Тому цей звіт зосереджується на темах, які отримали значну увагу з боку постачальників </w:t>
      </w:r>
      <w:r w:rsidRPr="00535F6A">
        <w:rPr>
          <w:rFonts w:ascii="Times New Roman" w:hAnsi="Times New Roman" w:cs="Times New Roman"/>
          <w:sz w:val="28"/>
          <w:szCs w:val="28"/>
        </w:rPr>
        <w:lastRenderedPageBreak/>
        <w:t>та/або дослідників, та розглядає технічні підходи, що лежать в основі цих тем.</w:t>
      </w:r>
    </w:p>
    <w:p w14:paraId="0C5672F4" w14:textId="77777777" w:rsidR="00FE21E8" w:rsidRDefault="00D2597C" w:rsidP="00FE21E8">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Ми розділяємо технічні підходи, що стосуються решти функціональних областей, на три основні області підтримки: продукт, інструмент та процес. Ці три області приблизно відображають те, як розвивалася галузь в цілому, спочатку підтримуючи лише </w:t>
      </w:r>
      <w:r w:rsidRPr="00535F6A">
        <w:rPr>
          <w:rFonts w:ascii="Times New Roman" w:hAnsi="Times New Roman" w:cs="Times New Roman"/>
          <w:sz w:val="28"/>
          <w:szCs w:val="28"/>
        </w:rPr>
        <w:softHyphen/>
        <w:t xml:space="preserve">управління файлами, потім інтегруючи складну підтримку інструментів і, </w:t>
      </w:r>
      <w:r w:rsidRPr="00535F6A">
        <w:rPr>
          <w:rFonts w:ascii="Times New Roman" w:hAnsi="Times New Roman" w:cs="Times New Roman"/>
          <w:sz w:val="28"/>
          <w:szCs w:val="28"/>
        </w:rPr>
        <w:softHyphen/>
        <w:t>нарешті, впроваджуючи розширений контроль процесів. Кожну область підтримки можна розбити на низку технічних вимірів, які є вимірами, за якими в наступних розділах розглядається вплив досліджень SCM. Ми коротко представимо кожен вимір тут.</w:t>
      </w:r>
    </w:p>
    <w:p w14:paraId="09FED3B7" w14:textId="6B84AB7E" w:rsidR="00D2597C" w:rsidRPr="00535F6A" w:rsidRDefault="00D2597C" w:rsidP="00FE21E8">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Підтримка продукту. </w:t>
      </w:r>
      <w:r w:rsidRPr="00535F6A">
        <w:rPr>
          <w:rFonts w:ascii="Times New Roman" w:hAnsi="Times New Roman" w:cs="Times New Roman"/>
          <w:sz w:val="28"/>
          <w:szCs w:val="28"/>
        </w:rPr>
        <w:t>Управління продуктом є основною функціональністю SCM. З самого початку одним з основних обов'язків систем SCM було управління багатьма файлами, що складають програмну систему, а також багатьма версіями цих файлів, що виникають внаслідок змін. Різні виміри підтримки продукту є наступними:</w:t>
      </w:r>
    </w:p>
    <w:p w14:paraId="100CB739" w14:textId="77777777" w:rsidR="00D2597C" w:rsidRPr="00535F6A" w:rsidRDefault="00D2597C" w:rsidP="00535F6A">
      <w:pPr>
        <w:pStyle w:val="25"/>
        <w:numPr>
          <w:ilvl w:val="0"/>
          <w:numId w:val="11"/>
        </w:numPr>
        <w:shd w:val="clear" w:color="auto" w:fill="auto"/>
        <w:tabs>
          <w:tab w:val="left" w:pos="202"/>
        </w:tabs>
        <w:spacing w:after="0" w:line="360" w:lineRule="auto"/>
        <w:ind w:firstLine="851"/>
        <w:rPr>
          <w:rFonts w:ascii="Times New Roman" w:hAnsi="Times New Roman" w:cs="Times New Roman"/>
          <w:sz w:val="28"/>
          <w:szCs w:val="28"/>
        </w:rPr>
      </w:pPr>
      <w:proofErr w:type="spellStart"/>
      <w:r w:rsidRPr="00535F6A">
        <w:rPr>
          <w:rStyle w:val="210pt"/>
          <w:rFonts w:eastAsia="Book Antiqua"/>
          <w:sz w:val="28"/>
          <w:szCs w:val="28"/>
        </w:rPr>
        <w:t>Версіонування</w:t>
      </w:r>
      <w:proofErr w:type="spellEnd"/>
      <w:r w:rsidRPr="00535F6A">
        <w:rPr>
          <w:rStyle w:val="210pt"/>
          <w:rFonts w:eastAsia="Book Antiqua"/>
          <w:sz w:val="28"/>
          <w:szCs w:val="28"/>
        </w:rPr>
        <w:t xml:space="preserve">. </w:t>
      </w:r>
      <w:proofErr w:type="spellStart"/>
      <w:r w:rsidRPr="00535F6A">
        <w:rPr>
          <w:rFonts w:ascii="Times New Roman" w:hAnsi="Times New Roman" w:cs="Times New Roman"/>
          <w:sz w:val="28"/>
          <w:szCs w:val="28"/>
        </w:rPr>
        <w:t>Версіонування</w:t>
      </w:r>
      <w:proofErr w:type="spellEnd"/>
      <w:r w:rsidRPr="00535F6A">
        <w:rPr>
          <w:rFonts w:ascii="Times New Roman" w:hAnsi="Times New Roman" w:cs="Times New Roman"/>
          <w:sz w:val="28"/>
          <w:szCs w:val="28"/>
        </w:rPr>
        <w:t xml:space="preserve"> стосується необхідності ведення історичного архіву набору артефактів, оскільки вони зазнають низки змін, і формує фундаментальний </w:t>
      </w:r>
      <w:r w:rsidRPr="00535F6A">
        <w:rPr>
          <w:rFonts w:ascii="Times New Roman" w:hAnsi="Times New Roman" w:cs="Times New Roman"/>
          <w:sz w:val="28"/>
          <w:szCs w:val="28"/>
        </w:rPr>
        <w:softHyphen/>
        <w:t>будівельний блок для всієї галузі SCM.</w:t>
      </w:r>
    </w:p>
    <w:p w14:paraId="7FCF5689" w14:textId="77777777" w:rsidR="00FE21E8" w:rsidRDefault="00D2597C" w:rsidP="00FE21E8">
      <w:pPr>
        <w:pStyle w:val="25"/>
        <w:numPr>
          <w:ilvl w:val="0"/>
          <w:numId w:val="11"/>
        </w:numPr>
        <w:shd w:val="clear" w:color="auto" w:fill="auto"/>
        <w:tabs>
          <w:tab w:val="left" w:pos="202"/>
        </w:tabs>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Системні моделі та вибір. </w:t>
      </w:r>
      <w:r w:rsidRPr="00535F6A">
        <w:rPr>
          <w:rFonts w:ascii="Times New Roman" w:hAnsi="Times New Roman" w:cs="Times New Roman"/>
          <w:sz w:val="28"/>
          <w:szCs w:val="28"/>
        </w:rPr>
        <w:t xml:space="preserve">Керування проектом файл за файлом не є дуже ефективним та не дуже результативним. Необхідно підтримувати сукупні артефакти зі зв'язками між артефактами та атрибутами, які допомагають забезпечити узгодженість у великих проектах. Це завдання системних моделей, які забезпечують концепцію конфігурацій (сукупності елементів конфігурації, які самі по собі можуть бути </w:t>
      </w:r>
      <w:proofErr w:type="spellStart"/>
      <w:r w:rsidRPr="00535F6A">
        <w:rPr>
          <w:rFonts w:ascii="Times New Roman" w:hAnsi="Times New Roman" w:cs="Times New Roman"/>
          <w:sz w:val="28"/>
          <w:szCs w:val="28"/>
        </w:rPr>
        <w:t>версіоновані</w:t>
      </w:r>
      <w:proofErr w:type="spellEnd"/>
      <w:r w:rsidRPr="00535F6A">
        <w:rPr>
          <w:rFonts w:ascii="Times New Roman" w:hAnsi="Times New Roman" w:cs="Times New Roman"/>
          <w:sz w:val="28"/>
          <w:szCs w:val="28"/>
        </w:rPr>
        <w:t>). Це, у свою чергу, викликало потребу в підтримці користувача у виборі саме тих частин та версій таких сукупних артефактів, до яких він хоче отримати доступ у певний момент часу.</w:t>
      </w:r>
    </w:p>
    <w:p w14:paraId="22C7C733" w14:textId="5037CA64" w:rsidR="00D2597C" w:rsidRPr="00FE21E8" w:rsidRDefault="00D2597C" w:rsidP="00FE21E8">
      <w:pPr>
        <w:pStyle w:val="25"/>
        <w:numPr>
          <w:ilvl w:val="0"/>
          <w:numId w:val="11"/>
        </w:numPr>
        <w:shd w:val="clear" w:color="auto" w:fill="auto"/>
        <w:tabs>
          <w:tab w:val="left" w:pos="202"/>
        </w:tabs>
        <w:spacing w:after="0" w:line="360" w:lineRule="auto"/>
        <w:ind w:firstLine="851"/>
        <w:rPr>
          <w:rFonts w:ascii="Times New Roman" w:hAnsi="Times New Roman" w:cs="Times New Roman"/>
          <w:sz w:val="28"/>
          <w:szCs w:val="28"/>
        </w:rPr>
      </w:pPr>
      <w:r w:rsidRPr="00FE21E8">
        <w:rPr>
          <w:rStyle w:val="210pt"/>
          <w:rFonts w:eastAsia="Book Antiqua"/>
          <w:sz w:val="28"/>
          <w:szCs w:val="28"/>
        </w:rPr>
        <w:t xml:space="preserve">Підтримка інструментів. </w:t>
      </w:r>
      <w:r w:rsidRPr="00FE21E8">
        <w:rPr>
          <w:rFonts w:ascii="Times New Roman" w:hAnsi="Times New Roman" w:cs="Times New Roman"/>
          <w:sz w:val="28"/>
          <w:szCs w:val="28"/>
        </w:rPr>
        <w:t xml:space="preserve">Враховуючи їхню критичну роль у </w:t>
      </w:r>
      <w:r w:rsidRPr="00FE21E8">
        <w:rPr>
          <w:rFonts w:ascii="Times New Roman" w:hAnsi="Times New Roman" w:cs="Times New Roman"/>
          <w:sz w:val="28"/>
          <w:szCs w:val="28"/>
        </w:rPr>
        <w:softHyphen/>
        <w:t xml:space="preserve">процесі розробки програмного забезпечення, системи SCM повинні надавати засоби, за допомогою яких інші інструменти (і користувачі) можуть взаємодіяти з заданими артефактами та маніпулювати ними. Ми розглядаємо вплив досліджень у цій категорії за двома напрямками: контроль робочого </w:t>
      </w:r>
      <w:r w:rsidRPr="00FE21E8">
        <w:rPr>
          <w:rFonts w:ascii="Times New Roman" w:hAnsi="Times New Roman" w:cs="Times New Roman"/>
          <w:sz w:val="28"/>
          <w:szCs w:val="28"/>
        </w:rPr>
        <w:lastRenderedPageBreak/>
        <w:t>простору, основний механізм, що використовується для отримання доступу до артефактів, та створення, один із зовнішніх інструментів, який зазвичай вважається невід'ємною частиною SCM:</w:t>
      </w:r>
    </w:p>
    <w:p w14:paraId="509AD76F" w14:textId="77777777" w:rsidR="005D7F50" w:rsidRDefault="00D2597C" w:rsidP="005D7F50">
      <w:pPr>
        <w:pStyle w:val="25"/>
        <w:numPr>
          <w:ilvl w:val="0"/>
          <w:numId w:val="11"/>
        </w:numPr>
        <w:shd w:val="clear" w:color="auto" w:fill="auto"/>
        <w:tabs>
          <w:tab w:val="left" w:pos="202"/>
        </w:tabs>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Керування робочим простором. </w:t>
      </w:r>
      <w:r w:rsidRPr="00535F6A">
        <w:rPr>
          <w:rFonts w:ascii="Times New Roman" w:hAnsi="Times New Roman" w:cs="Times New Roman"/>
          <w:sz w:val="28"/>
          <w:szCs w:val="28"/>
        </w:rPr>
        <w:t xml:space="preserve">Системи SCM реалізують робочі простори, щоб забезпечити користувачам ізольоване місце, в якому вони можуть виконувати свої щоденні </w:t>
      </w:r>
      <w:r w:rsidRPr="00535F6A">
        <w:rPr>
          <w:rFonts w:ascii="Times New Roman" w:hAnsi="Times New Roman" w:cs="Times New Roman"/>
          <w:sz w:val="28"/>
          <w:szCs w:val="28"/>
        </w:rPr>
        <w:softHyphen/>
        <w:t xml:space="preserve">завдання з редагування та використання зовнішніх інструментів для маніпулювання набором артефактів. Важливими є питання про те, чи повинні робочі простори підтримувати розподілених (або навіть відключених) користувачів, і як дії в незалежних («паралельних») робочих просторах зрештою інтегруються назад у </w:t>
      </w:r>
      <w:proofErr w:type="spellStart"/>
      <w:r w:rsidRPr="00535F6A">
        <w:rPr>
          <w:rFonts w:ascii="Times New Roman" w:hAnsi="Times New Roman" w:cs="Times New Roman"/>
          <w:sz w:val="28"/>
          <w:szCs w:val="28"/>
        </w:rPr>
        <w:t>репозиторій</w:t>
      </w:r>
      <w:proofErr w:type="spellEnd"/>
      <w:r w:rsidRPr="00535F6A">
        <w:rPr>
          <w:rFonts w:ascii="Times New Roman" w:hAnsi="Times New Roman" w:cs="Times New Roman"/>
          <w:sz w:val="28"/>
          <w:szCs w:val="28"/>
        </w:rPr>
        <w:t xml:space="preserve"> SCM.</w:t>
      </w:r>
    </w:p>
    <w:p w14:paraId="7ACEF9AA" w14:textId="5F47ADA4" w:rsidR="00FE21E8" w:rsidRPr="005D7F50" w:rsidRDefault="00D2597C" w:rsidP="005D7F50">
      <w:pPr>
        <w:pStyle w:val="25"/>
        <w:numPr>
          <w:ilvl w:val="0"/>
          <w:numId w:val="11"/>
        </w:numPr>
        <w:shd w:val="clear" w:color="auto" w:fill="auto"/>
        <w:tabs>
          <w:tab w:val="left" w:pos="202"/>
        </w:tabs>
        <w:spacing w:after="0" w:line="360" w:lineRule="auto"/>
        <w:ind w:firstLine="851"/>
        <w:rPr>
          <w:rFonts w:ascii="Times New Roman" w:hAnsi="Times New Roman" w:cs="Times New Roman"/>
          <w:sz w:val="28"/>
          <w:szCs w:val="28"/>
        </w:rPr>
      </w:pPr>
      <w:r w:rsidRPr="005D7F50">
        <w:rPr>
          <w:rStyle w:val="210pt1"/>
          <w:rFonts w:ascii="Times New Roman" w:hAnsi="Times New Roman" w:cs="Times New Roman"/>
          <w:b w:val="0"/>
          <w:sz w:val="28"/>
          <w:szCs w:val="28"/>
        </w:rPr>
        <w:t>Будівництво</w:t>
      </w:r>
      <w:r w:rsidRPr="005D7F50">
        <w:rPr>
          <w:rStyle w:val="210pt1"/>
          <w:rFonts w:ascii="Times New Roman" w:hAnsi="Times New Roman" w:cs="Times New Roman"/>
          <w:sz w:val="28"/>
          <w:szCs w:val="28"/>
        </w:rPr>
        <w:t>.</w:t>
      </w:r>
      <w:r w:rsidRPr="005D7F50">
        <w:rPr>
          <w:rStyle w:val="255pt0"/>
          <w:rFonts w:ascii="Times New Roman" w:hAnsi="Times New Roman" w:cs="Times New Roman"/>
          <w:sz w:val="28"/>
          <w:szCs w:val="28"/>
        </w:rPr>
        <w:t xml:space="preserve"> </w:t>
      </w:r>
      <w:r w:rsidRPr="005D7F50">
        <w:rPr>
          <w:rFonts w:ascii="Times New Roman" w:hAnsi="Times New Roman" w:cs="Times New Roman"/>
          <w:sz w:val="28"/>
          <w:szCs w:val="28"/>
        </w:rPr>
        <w:t>Виведення виконуваної програми з набору вихідних файлів є завданням інструментів збірки. Інструменти збірки спочатку розроблялися незалежно від систем SCM. Однак похідні артефакти повинні контролюватися так само точно, як і вихідні артефакти. Ефективна збірка також залежить від інформації про те, які артефакти були змінені. Разом це призводить до рішень, у яких системи SCM інтегрально підтримують збірку.</w:t>
      </w:r>
    </w:p>
    <w:p w14:paraId="26EF2F78" w14:textId="28AB32C8" w:rsidR="00D2597C" w:rsidRPr="00535F6A" w:rsidRDefault="00D2597C" w:rsidP="00FE21E8">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Підтримка процесів. </w:t>
      </w:r>
      <w:r w:rsidRPr="00535F6A">
        <w:rPr>
          <w:rFonts w:ascii="Times New Roman" w:hAnsi="Times New Roman" w:cs="Times New Roman"/>
          <w:sz w:val="28"/>
          <w:szCs w:val="28"/>
        </w:rPr>
        <w:t>Повільно, але впевнено, завдання систем SCM еволюціонувало від управління лише файлами до управління людьми, які співпрацюють у розробці та обслуговуванні програмного забезпечення. Спочатку це передбачало лише підтримку контролю змін, але останні системи SCM включили підтримку загальних процесів</w:t>
      </w:r>
      <w:r w:rsidR="00B47562">
        <w:rPr>
          <w:rFonts w:ascii="Times New Roman" w:hAnsi="Times New Roman" w:cs="Times New Roman"/>
          <w:sz w:val="28"/>
          <w:szCs w:val="28"/>
          <w:lang w:val="en-US"/>
        </w:rPr>
        <w:t xml:space="preserve"> [15]</w:t>
      </w:r>
      <w:r w:rsidRPr="00535F6A">
        <w:rPr>
          <w:rFonts w:ascii="Times New Roman" w:hAnsi="Times New Roman" w:cs="Times New Roman"/>
          <w:sz w:val="28"/>
          <w:szCs w:val="28"/>
        </w:rPr>
        <w:t>.</w:t>
      </w:r>
    </w:p>
    <w:p w14:paraId="40FCE5BC" w14:textId="77777777" w:rsidR="00D2597C" w:rsidRPr="00535F6A" w:rsidRDefault="00D2597C"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Ранні системи SCM вже підтримували процес, а саме заздалегідь визначений спосіб маніпулювання артефактами. Зазвичай цей процес був вбудованим в інструменти та не міг бути покращений або змінений без написання </w:t>
      </w:r>
      <w:r w:rsidRPr="00535F6A">
        <w:rPr>
          <w:rFonts w:ascii="Times New Roman" w:hAnsi="Times New Roman" w:cs="Times New Roman"/>
          <w:sz w:val="28"/>
          <w:szCs w:val="28"/>
        </w:rPr>
        <w:softHyphen/>
        <w:t xml:space="preserve">розширених </w:t>
      </w:r>
      <w:proofErr w:type="spellStart"/>
      <w:r w:rsidRPr="00535F6A">
        <w:rPr>
          <w:rFonts w:ascii="Times New Roman" w:hAnsi="Times New Roman" w:cs="Times New Roman"/>
          <w:sz w:val="28"/>
          <w:szCs w:val="28"/>
        </w:rPr>
        <w:t>скриптів</w:t>
      </w:r>
      <w:proofErr w:type="spellEnd"/>
      <w:r w:rsidRPr="00535F6A">
        <w:rPr>
          <w:rFonts w:ascii="Times New Roman" w:hAnsi="Times New Roman" w:cs="Times New Roman"/>
          <w:sz w:val="28"/>
          <w:szCs w:val="28"/>
        </w:rPr>
        <w:t xml:space="preserve"> поверх інструменту (власне, саме так CVS і починався: як набір </w:t>
      </w:r>
      <w:proofErr w:type="spellStart"/>
      <w:r w:rsidRPr="00535F6A">
        <w:rPr>
          <w:rFonts w:ascii="Times New Roman" w:hAnsi="Times New Roman" w:cs="Times New Roman"/>
          <w:sz w:val="28"/>
          <w:szCs w:val="28"/>
        </w:rPr>
        <w:t>скриптів</w:t>
      </w:r>
      <w:proofErr w:type="spellEnd"/>
      <w:r w:rsidRPr="00535F6A">
        <w:rPr>
          <w:rFonts w:ascii="Times New Roman" w:hAnsi="Times New Roman" w:cs="Times New Roman"/>
          <w:sz w:val="28"/>
          <w:szCs w:val="28"/>
        </w:rPr>
        <w:t xml:space="preserve"> поверх RCS для зміни процесу, за допомогою якого можна було маніпулювати артефактами, з песимістичного та заснованого на блокуванні на оптимістичний та заснований на об'єднанні). Цей недолік, у поєднанні з бажанням також підтримувати та фіксувати обґрунтування змін (наприклад, виправлення дефектів та запити на функції), призвів до природної еволюції, в якій система SCM включила функціональність для загального </w:t>
      </w:r>
      <w:r w:rsidRPr="00535F6A">
        <w:rPr>
          <w:rFonts w:ascii="Times New Roman" w:hAnsi="Times New Roman" w:cs="Times New Roman"/>
          <w:sz w:val="28"/>
          <w:szCs w:val="28"/>
        </w:rPr>
        <w:lastRenderedPageBreak/>
        <w:t>процесу управління змінами.</w:t>
      </w:r>
    </w:p>
    <w:p w14:paraId="1B7512B1" w14:textId="77777777" w:rsidR="00FE21E8" w:rsidRDefault="00D2597C" w:rsidP="00FE21E8">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Сучасні високоякісні системи SCM розширюють можливості підтримки процесів. Вони не лише підтримують контроль змін, але й дозволяють організаціям розробляти та впроваджувати загальні процеси розробки в усьому підприємстві. Те, як саме ця підтримка надається та інтегрується з функціональністю SCM, є предметом нашого останнього виміру, за яким ми оцінюємо вплив дослідження SCM.</w:t>
      </w:r>
    </w:p>
    <w:p w14:paraId="259DE105" w14:textId="485B13FF" w:rsidR="00A511F4" w:rsidRPr="00C153F5" w:rsidRDefault="00D2597C" w:rsidP="00C153F5">
      <w:pPr>
        <w:pStyle w:val="25"/>
        <w:shd w:val="clear" w:color="auto" w:fill="auto"/>
        <w:spacing w:after="0" w:line="360" w:lineRule="auto"/>
        <w:ind w:firstLine="851"/>
        <w:rPr>
          <w:rFonts w:ascii="Times New Roman" w:hAnsi="Times New Roman" w:cs="Times New Roman"/>
          <w:sz w:val="44"/>
          <w:szCs w:val="28"/>
        </w:rPr>
      </w:pPr>
      <w:r w:rsidRPr="00535F6A">
        <w:rPr>
          <w:rStyle w:val="210pt"/>
          <w:rFonts w:eastAsia="Book Antiqua"/>
          <w:sz w:val="28"/>
          <w:szCs w:val="28"/>
        </w:rPr>
        <w:t xml:space="preserve">Короткий зміст. </w:t>
      </w:r>
      <w:r w:rsidRPr="00535F6A">
        <w:rPr>
          <w:rFonts w:ascii="Times New Roman" w:hAnsi="Times New Roman" w:cs="Times New Roman"/>
          <w:sz w:val="28"/>
          <w:szCs w:val="28"/>
        </w:rPr>
        <w:t xml:space="preserve">Технічні аспекти, за якими ми розглядаємо вплив досліджень SCM у наступних кількох розділах цієї </w:t>
      </w:r>
      <w:r w:rsidR="00A85D42">
        <w:rPr>
          <w:rFonts w:ascii="Times New Roman" w:hAnsi="Times New Roman" w:cs="Times New Roman"/>
          <w:sz w:val="28"/>
          <w:szCs w:val="28"/>
        </w:rPr>
        <w:t>роботи</w:t>
      </w:r>
      <w:r w:rsidRPr="00535F6A">
        <w:rPr>
          <w:rFonts w:ascii="Times New Roman" w:hAnsi="Times New Roman" w:cs="Times New Roman"/>
          <w:sz w:val="28"/>
          <w:szCs w:val="28"/>
        </w:rPr>
        <w:t xml:space="preserve">, тісно пов'язані з функціональними областями, обговореними в розділі 3.2. Більше того, вони не є незалежними. Наприклад, системні моделі спираються на базові засоби керування версіями; побудова </w:t>
      </w:r>
      <w:r w:rsidRPr="00535F6A">
        <w:rPr>
          <w:rFonts w:ascii="Times New Roman" w:hAnsi="Times New Roman" w:cs="Times New Roman"/>
          <w:sz w:val="28"/>
          <w:szCs w:val="28"/>
        </w:rPr>
        <w:softHyphen/>
        <w:t xml:space="preserve">залежить від наявності робочих просторів; а робочі простори, у свою чергу, заповнюються вибором (запитом) щодо системної моделі. Існує багато інших подібних зв'язків. Наша стратегія тут полягає в обговоренні технічного внеску в основній категорії застосовності. Наприклад, </w:t>
      </w:r>
      <w:proofErr w:type="spellStart"/>
      <w:r w:rsidRPr="00535F6A">
        <w:rPr>
          <w:rFonts w:ascii="Times New Roman" w:hAnsi="Times New Roman" w:cs="Times New Roman"/>
          <w:sz w:val="28"/>
          <w:szCs w:val="28"/>
        </w:rPr>
        <w:t>Make</w:t>
      </w:r>
      <w:proofErr w:type="spellEnd"/>
      <w:r w:rsidRPr="00535F6A">
        <w:rPr>
          <w:rFonts w:ascii="Times New Roman" w:hAnsi="Times New Roman" w:cs="Times New Roman"/>
          <w:sz w:val="28"/>
          <w:szCs w:val="28"/>
        </w:rPr>
        <w:t xml:space="preserve"> та </w:t>
      </w:r>
      <w:proofErr w:type="spellStart"/>
      <w:r w:rsidRPr="00535F6A">
        <w:rPr>
          <w:rFonts w:ascii="Times New Roman" w:hAnsi="Times New Roman" w:cs="Times New Roman"/>
          <w:sz w:val="28"/>
          <w:szCs w:val="28"/>
        </w:rPr>
        <w:t>Odin</w:t>
      </w:r>
      <w:proofErr w:type="spellEnd"/>
      <w:r w:rsidRPr="00535F6A">
        <w:rPr>
          <w:rFonts w:ascii="Times New Roman" w:hAnsi="Times New Roman" w:cs="Times New Roman"/>
          <w:sz w:val="28"/>
          <w:szCs w:val="28"/>
        </w:rPr>
        <w:t>, дві системи для побудови виконуваної програми з набору вихідних файлів, хоча вони також мали вплив в інших категоріях («Побудова системи» є основною)</w:t>
      </w:r>
      <w:r w:rsidR="00B47562">
        <w:rPr>
          <w:rFonts w:ascii="Times New Roman" w:hAnsi="Times New Roman" w:cs="Times New Roman"/>
          <w:sz w:val="28"/>
          <w:szCs w:val="28"/>
          <w:lang w:val="en-US"/>
        </w:rPr>
        <w:t xml:space="preserve"> [16]</w:t>
      </w:r>
      <w:r w:rsidRPr="00535F6A">
        <w:rPr>
          <w:rFonts w:ascii="Times New Roman" w:hAnsi="Times New Roman" w:cs="Times New Roman"/>
          <w:sz w:val="28"/>
          <w:szCs w:val="28"/>
        </w:rPr>
        <w:t>.</w:t>
      </w:r>
      <w:r w:rsidR="00C153F5">
        <w:rPr>
          <w:rFonts w:ascii="Times New Roman" w:hAnsi="Times New Roman" w:cs="Times New Roman"/>
          <w:sz w:val="28"/>
          <w:szCs w:val="28"/>
        </w:rPr>
        <w:t xml:space="preserve"> </w:t>
      </w:r>
      <w:r w:rsidRPr="00C153F5">
        <w:rPr>
          <w:rFonts w:ascii="Times New Roman" w:hAnsi="Times New Roman" w:cs="Times New Roman"/>
          <w:sz w:val="28"/>
        </w:rPr>
        <w:t>У наступних розділах представлено різні сфери, визначені вище, з точки зору дослідження, практики та впливу.</w:t>
      </w:r>
    </w:p>
    <w:p w14:paraId="34CE407A" w14:textId="77777777" w:rsidR="00A511F4" w:rsidRPr="00535F6A" w:rsidRDefault="00A511F4" w:rsidP="00535F6A">
      <w:pPr>
        <w:ind w:firstLine="851"/>
      </w:pPr>
    </w:p>
    <w:p w14:paraId="678C62FB" w14:textId="792E87A9" w:rsidR="00A511F4" w:rsidRPr="00593218" w:rsidRDefault="00593218" w:rsidP="00535F6A">
      <w:pPr>
        <w:ind w:firstLine="851"/>
        <w:rPr>
          <w:b/>
        </w:rPr>
      </w:pPr>
      <w:r w:rsidRPr="00593218">
        <w:rPr>
          <w:b/>
        </w:rPr>
        <w:t>Висновок по розділу</w:t>
      </w:r>
    </w:p>
    <w:p w14:paraId="7A46621A" w14:textId="77777777" w:rsidR="00593218" w:rsidRDefault="00593218" w:rsidP="00535F6A">
      <w:pPr>
        <w:ind w:firstLine="851"/>
      </w:pPr>
    </w:p>
    <w:p w14:paraId="0917674B" w14:textId="58F89DB5" w:rsidR="00593218" w:rsidRPr="00535F6A" w:rsidRDefault="00920D84" w:rsidP="00535F6A">
      <w:pPr>
        <w:ind w:firstLine="851"/>
      </w:pPr>
      <w:r>
        <w:t xml:space="preserve">У першому розділі було розглянуто теоретичні основи управління конфігураціями програмних систем. Досліджено сутність, принципи та завдання управління конфігураціями як важливого процесу забезпечення цілісності та керованості програмного забезпечення протягом його життєвого циклу. Проаналізовано історичний розвиток підходів до конфігураційного управління та передумови їх виникнення. Також визначено основні функціональні можливості систем управління конфігураціями (SCM), включаючи контроль версій, управління змінами та відстеження стану програмних артефактів. У результаті встановлено, що ефективне управління </w:t>
      </w:r>
      <w:r>
        <w:lastRenderedPageBreak/>
        <w:t>конфігураціями є необхідною умовою якісної та стабільної розробки програмного забезпечення.</w:t>
      </w:r>
    </w:p>
    <w:p w14:paraId="0FBE2F26" w14:textId="77777777" w:rsidR="00A511F4" w:rsidRPr="00535F6A" w:rsidRDefault="00A511F4" w:rsidP="00535F6A">
      <w:pPr>
        <w:ind w:firstLine="851"/>
      </w:pPr>
    </w:p>
    <w:p w14:paraId="0E2370DE" w14:textId="77777777" w:rsidR="00A511F4" w:rsidRPr="00535F6A" w:rsidRDefault="00A511F4" w:rsidP="00535F6A">
      <w:pPr>
        <w:ind w:firstLine="851"/>
      </w:pPr>
    </w:p>
    <w:p w14:paraId="00ADA0A3" w14:textId="77777777" w:rsidR="00A511F4" w:rsidRPr="00535F6A" w:rsidRDefault="00A511F4" w:rsidP="00535F6A">
      <w:pPr>
        <w:ind w:firstLine="851"/>
      </w:pPr>
    </w:p>
    <w:p w14:paraId="1FF8323B" w14:textId="77777777" w:rsidR="00A511F4" w:rsidRPr="00535F6A" w:rsidRDefault="00A511F4" w:rsidP="00535F6A">
      <w:pPr>
        <w:ind w:firstLine="851"/>
      </w:pPr>
    </w:p>
    <w:p w14:paraId="0FABD0F0" w14:textId="77777777" w:rsidR="00A511F4" w:rsidRPr="00535F6A" w:rsidRDefault="00A511F4" w:rsidP="00535F6A">
      <w:pPr>
        <w:ind w:firstLine="851"/>
      </w:pPr>
    </w:p>
    <w:p w14:paraId="295539B9" w14:textId="77777777" w:rsidR="007A2A87" w:rsidRPr="00535F6A" w:rsidRDefault="007A2A87" w:rsidP="00535F6A">
      <w:pPr>
        <w:ind w:firstLine="851"/>
      </w:pPr>
    </w:p>
    <w:p w14:paraId="2F147109" w14:textId="77777777" w:rsidR="00D2597C" w:rsidRPr="00535F6A" w:rsidRDefault="00D2597C" w:rsidP="00535F6A">
      <w:pPr>
        <w:ind w:firstLine="851"/>
      </w:pPr>
    </w:p>
    <w:p w14:paraId="3E413F23" w14:textId="77777777" w:rsidR="00D2597C" w:rsidRPr="00535F6A" w:rsidRDefault="00D2597C" w:rsidP="00535F6A">
      <w:pPr>
        <w:ind w:firstLine="851"/>
      </w:pPr>
    </w:p>
    <w:p w14:paraId="681FF106" w14:textId="77777777" w:rsidR="00D2597C" w:rsidRPr="00535F6A" w:rsidRDefault="00D2597C" w:rsidP="00535F6A">
      <w:pPr>
        <w:ind w:firstLine="851"/>
      </w:pPr>
    </w:p>
    <w:p w14:paraId="2C6E6A78" w14:textId="77777777" w:rsidR="00D2597C" w:rsidRDefault="00D2597C" w:rsidP="00535F6A">
      <w:pPr>
        <w:ind w:firstLine="851"/>
      </w:pPr>
    </w:p>
    <w:p w14:paraId="54C705F7" w14:textId="77777777" w:rsidR="00920D84" w:rsidRDefault="00920D84" w:rsidP="00535F6A">
      <w:pPr>
        <w:ind w:firstLine="851"/>
      </w:pPr>
    </w:p>
    <w:p w14:paraId="723CAD11" w14:textId="77777777" w:rsidR="00920D84" w:rsidRDefault="00920D84" w:rsidP="00535F6A">
      <w:pPr>
        <w:ind w:firstLine="851"/>
      </w:pPr>
    </w:p>
    <w:p w14:paraId="1CC86B4D" w14:textId="77777777" w:rsidR="00920D84" w:rsidRDefault="00920D84" w:rsidP="00535F6A">
      <w:pPr>
        <w:ind w:firstLine="851"/>
      </w:pPr>
    </w:p>
    <w:p w14:paraId="4FC921D8" w14:textId="77777777" w:rsidR="00920D84" w:rsidRDefault="00920D84" w:rsidP="00535F6A">
      <w:pPr>
        <w:ind w:firstLine="851"/>
      </w:pPr>
    </w:p>
    <w:p w14:paraId="72243023" w14:textId="77777777" w:rsidR="00920D84" w:rsidRDefault="00920D84" w:rsidP="00535F6A">
      <w:pPr>
        <w:ind w:firstLine="851"/>
      </w:pPr>
    </w:p>
    <w:p w14:paraId="7157924B" w14:textId="77777777" w:rsidR="00920D84" w:rsidRDefault="00920D84" w:rsidP="00535F6A">
      <w:pPr>
        <w:ind w:firstLine="851"/>
      </w:pPr>
    </w:p>
    <w:p w14:paraId="47943085" w14:textId="77777777" w:rsidR="00920D84" w:rsidRDefault="00920D84" w:rsidP="00535F6A">
      <w:pPr>
        <w:ind w:firstLine="851"/>
      </w:pPr>
    </w:p>
    <w:p w14:paraId="1B16401A" w14:textId="77777777" w:rsidR="00920D84" w:rsidRDefault="00920D84" w:rsidP="00535F6A">
      <w:pPr>
        <w:ind w:firstLine="851"/>
      </w:pPr>
    </w:p>
    <w:p w14:paraId="3FA5DA7F" w14:textId="77777777" w:rsidR="00920D84" w:rsidRDefault="00920D84" w:rsidP="00535F6A">
      <w:pPr>
        <w:ind w:firstLine="851"/>
      </w:pPr>
    </w:p>
    <w:p w14:paraId="58BC04B0" w14:textId="77777777" w:rsidR="00920D84" w:rsidRDefault="00920D84" w:rsidP="00535F6A">
      <w:pPr>
        <w:ind w:firstLine="851"/>
      </w:pPr>
    </w:p>
    <w:p w14:paraId="400CC9E0" w14:textId="77777777" w:rsidR="00920D84" w:rsidRDefault="00920D84" w:rsidP="00535F6A">
      <w:pPr>
        <w:ind w:firstLine="851"/>
      </w:pPr>
    </w:p>
    <w:p w14:paraId="45A96C78" w14:textId="77777777" w:rsidR="00920D84" w:rsidRDefault="00920D84" w:rsidP="00535F6A">
      <w:pPr>
        <w:ind w:firstLine="851"/>
      </w:pPr>
    </w:p>
    <w:p w14:paraId="0FB3061F" w14:textId="77777777" w:rsidR="00920D84" w:rsidRDefault="00920D84" w:rsidP="00535F6A">
      <w:pPr>
        <w:ind w:firstLine="851"/>
      </w:pPr>
    </w:p>
    <w:p w14:paraId="61FE9486" w14:textId="77777777" w:rsidR="00920D84" w:rsidRDefault="00920D84" w:rsidP="00535F6A">
      <w:pPr>
        <w:ind w:firstLine="851"/>
      </w:pPr>
    </w:p>
    <w:p w14:paraId="7E94BA88" w14:textId="77777777" w:rsidR="00920D84" w:rsidRDefault="00920D84" w:rsidP="00535F6A">
      <w:pPr>
        <w:ind w:firstLine="851"/>
      </w:pPr>
    </w:p>
    <w:p w14:paraId="2AC4FC27" w14:textId="77777777" w:rsidR="00920D84" w:rsidRDefault="00920D84" w:rsidP="00535F6A">
      <w:pPr>
        <w:ind w:firstLine="851"/>
      </w:pPr>
    </w:p>
    <w:p w14:paraId="620A2AAC" w14:textId="77777777" w:rsidR="00920D84" w:rsidRDefault="00920D84" w:rsidP="00535F6A">
      <w:pPr>
        <w:ind w:firstLine="851"/>
      </w:pPr>
    </w:p>
    <w:p w14:paraId="3B1405C4" w14:textId="77777777" w:rsidR="00920D84" w:rsidRDefault="00920D84" w:rsidP="00535F6A">
      <w:pPr>
        <w:ind w:firstLine="851"/>
      </w:pPr>
    </w:p>
    <w:p w14:paraId="0A2DFEA8" w14:textId="77777777" w:rsidR="00920D84" w:rsidRPr="00535F6A" w:rsidRDefault="00920D84" w:rsidP="00535F6A">
      <w:pPr>
        <w:ind w:firstLine="851"/>
      </w:pPr>
    </w:p>
    <w:p w14:paraId="78C9FDC4" w14:textId="77777777" w:rsidR="007A2A87" w:rsidRPr="00535F6A" w:rsidRDefault="007A2A87" w:rsidP="00CE08B9">
      <w:pPr>
        <w:ind w:firstLine="0"/>
        <w:rPr>
          <w:lang w:val="en-US"/>
        </w:rPr>
      </w:pPr>
    </w:p>
    <w:p w14:paraId="4171DB74" w14:textId="101A3389" w:rsidR="00E01A00" w:rsidRPr="00535F6A" w:rsidRDefault="00E01A00" w:rsidP="009B3C6E">
      <w:pPr>
        <w:pStyle w:val="1"/>
        <w:ind w:firstLine="851"/>
        <w:rPr>
          <w:szCs w:val="28"/>
        </w:rPr>
      </w:pPr>
      <w:r w:rsidRPr="00535F6A">
        <w:rPr>
          <w:color w:val="000000"/>
          <w:szCs w:val="28"/>
        </w:rPr>
        <w:t>РОЗДІЛ 2</w:t>
      </w:r>
      <w:r w:rsidR="003A6932" w:rsidRPr="00535F6A">
        <w:rPr>
          <w:color w:val="000000"/>
          <w:szCs w:val="28"/>
        </w:rPr>
        <w:t>.</w:t>
      </w:r>
      <w:r w:rsidRPr="00535F6A">
        <w:rPr>
          <w:color w:val="000000"/>
          <w:szCs w:val="28"/>
        </w:rPr>
        <w:t xml:space="preserve"> </w:t>
      </w:r>
      <w:bookmarkEnd w:id="40"/>
      <w:r w:rsidR="009B3C6E" w:rsidRPr="009B3C6E">
        <w:rPr>
          <w:szCs w:val="28"/>
        </w:rPr>
        <w:t>МЕТОДИ ТА ІНСТРУМЕНТИ УПРАВЛІННЯ КОНФІГУРАЦІЯМИ</w:t>
      </w:r>
    </w:p>
    <w:p w14:paraId="793E1516" w14:textId="77777777" w:rsidR="00131204" w:rsidRPr="00535F6A" w:rsidRDefault="00131204" w:rsidP="00535F6A">
      <w:pPr>
        <w:pStyle w:val="2"/>
        <w:spacing w:before="0"/>
        <w:ind w:firstLine="851"/>
        <w:rPr>
          <w:szCs w:val="28"/>
        </w:rPr>
      </w:pPr>
      <w:bookmarkStart w:id="41" w:name="_Toc195190265"/>
      <w:bookmarkStart w:id="42" w:name="_Toc195348253"/>
    </w:p>
    <w:p w14:paraId="288F28D6" w14:textId="15109CEB" w:rsidR="001A262E" w:rsidRPr="00535F6A" w:rsidRDefault="00E01A00" w:rsidP="00535F6A">
      <w:pPr>
        <w:pStyle w:val="34"/>
        <w:shd w:val="clear" w:color="auto" w:fill="auto"/>
        <w:spacing w:before="0" w:after="0" w:line="360" w:lineRule="auto"/>
        <w:ind w:firstLine="851"/>
        <w:rPr>
          <w:rFonts w:ascii="Times New Roman" w:hAnsi="Times New Roman" w:cs="Times New Roman"/>
          <w:b/>
          <w:i w:val="0"/>
          <w:sz w:val="28"/>
          <w:szCs w:val="28"/>
        </w:rPr>
      </w:pPr>
      <w:r w:rsidRPr="00535F6A">
        <w:rPr>
          <w:rFonts w:ascii="Times New Roman" w:hAnsi="Times New Roman" w:cs="Times New Roman"/>
          <w:b/>
          <w:i w:val="0"/>
          <w:sz w:val="28"/>
          <w:szCs w:val="28"/>
        </w:rPr>
        <w:t>2</w:t>
      </w:r>
      <w:r w:rsidR="00BB4DE1" w:rsidRPr="00535F6A">
        <w:rPr>
          <w:rFonts w:ascii="Times New Roman" w:hAnsi="Times New Roman" w:cs="Times New Roman"/>
          <w:b/>
          <w:i w:val="0"/>
          <w:sz w:val="28"/>
          <w:szCs w:val="28"/>
        </w:rPr>
        <w:t>.</w:t>
      </w:r>
      <w:r w:rsidRPr="00535F6A">
        <w:rPr>
          <w:rFonts w:ascii="Times New Roman" w:hAnsi="Times New Roman" w:cs="Times New Roman"/>
          <w:b/>
          <w:i w:val="0"/>
          <w:sz w:val="28"/>
          <w:szCs w:val="28"/>
        </w:rPr>
        <w:t>1</w:t>
      </w:r>
      <w:bookmarkStart w:id="43" w:name="_Toc195348255"/>
      <w:bookmarkEnd w:id="41"/>
      <w:bookmarkEnd w:id="42"/>
      <w:r w:rsidR="00CE08B9">
        <w:rPr>
          <w:rFonts w:ascii="Times New Roman" w:hAnsi="Times New Roman" w:cs="Times New Roman"/>
          <w:b/>
          <w:i w:val="0"/>
          <w:sz w:val="28"/>
          <w:szCs w:val="28"/>
        </w:rPr>
        <w:t xml:space="preserve"> </w:t>
      </w:r>
      <w:r w:rsidR="009B3C6E" w:rsidRPr="009B3C6E">
        <w:rPr>
          <w:rFonts w:ascii="Times New Roman" w:hAnsi="Times New Roman" w:cs="Times New Roman"/>
          <w:b/>
          <w:i w:val="0"/>
          <w:sz w:val="28"/>
          <w:szCs w:val="28"/>
        </w:rPr>
        <w:t>Програмні артефакти та об’єкти конфігурації</w:t>
      </w:r>
    </w:p>
    <w:p w14:paraId="293A2716" w14:textId="35F83193" w:rsidR="001A262E" w:rsidRPr="00535F6A" w:rsidRDefault="001A262E" w:rsidP="00535F6A">
      <w:pPr>
        <w:pStyle w:val="25"/>
        <w:shd w:val="clear" w:color="auto" w:fill="auto"/>
        <w:spacing w:after="0" w:line="360" w:lineRule="auto"/>
        <w:ind w:firstLine="851"/>
        <w:rPr>
          <w:rFonts w:ascii="Times New Roman" w:hAnsi="Times New Roman" w:cs="Times New Roman"/>
          <w:sz w:val="28"/>
          <w:szCs w:val="28"/>
        </w:rPr>
      </w:pPr>
    </w:p>
    <w:p w14:paraId="4537AECE" w14:textId="77777777" w:rsidR="00BE2997" w:rsidRPr="00CE08B9" w:rsidRDefault="00BE2997" w:rsidP="00CE08B9">
      <w:pPr>
        <w:ind w:firstLine="851"/>
      </w:pPr>
      <w:r w:rsidRPr="00535F6A">
        <w:t xml:space="preserve">Простір продукту описує структуру </w:t>
      </w:r>
      <w:r w:rsidRPr="00535F6A">
        <w:softHyphen/>
        <w:t xml:space="preserve">програмного продукту без урахування </w:t>
      </w:r>
      <w:proofErr w:type="spellStart"/>
      <w:r w:rsidRPr="00535F6A">
        <w:t>версійності</w:t>
      </w:r>
      <w:proofErr w:type="spellEnd"/>
      <w:r w:rsidRPr="00535F6A">
        <w:t xml:space="preserve"> (іншими словами, ми припускаємо лише одну версію </w:t>
      </w:r>
      <w:r w:rsidRPr="00CE08B9">
        <w:t xml:space="preserve">програмного продукту). Простір продукту може бути представлений графом продукту , вузли та ребра якого відповідають програмним об'єктам та їх зв'язкам відповідно. Різні моделі версій відрізняються своїми припущеннями щодо простору продукту. Ці відмінності стосуються типів програмних об'єктів та зв'язків, деталізації представлення об'єктів та семантичних </w:t>
      </w:r>
      <w:r w:rsidRPr="00CE08B9">
        <w:softHyphen/>
        <w:t>рівнів моделювання.</w:t>
      </w:r>
    </w:p>
    <w:p w14:paraId="3E3B4C5F" w14:textId="77777777" w:rsidR="00BE2997" w:rsidRPr="00CE08B9" w:rsidRDefault="00BE2997" w:rsidP="00CE08B9">
      <w:pPr>
        <w:ind w:firstLine="851"/>
      </w:pPr>
      <w:r w:rsidRPr="00CE08B9">
        <w:t xml:space="preserve">Програмний об'єкт фіксує результат розробки або технічного обслуговування. Система SCM повинна керувати всіма видами програмних об'єктів, створених протягом життєвого циклу програмного забезпечення, включаючи </w:t>
      </w:r>
      <w:r w:rsidRPr="00CE08B9">
        <w:softHyphen/>
        <w:t>специфікації вимог, проекти, документацію, програмний код, плани тестування, тестові випадки, посібники користувача, плани проектів тощо.</w:t>
      </w:r>
    </w:p>
    <w:p w14:paraId="03EDBAD2" w14:textId="7271055C" w:rsidR="00BE2997" w:rsidRPr="00CE08B9" w:rsidRDefault="00BE2997" w:rsidP="00CE08B9">
      <w:pPr>
        <w:ind w:firstLine="851"/>
      </w:pPr>
      <w:r w:rsidRPr="00CE08B9">
        <w:t xml:space="preserve">Ідентифікація є важливою функцією, яку забезпечує SCM. Таким чином, кожен програмний об'єкт має ідентифікатор об'єкта (OID), який служить для його унікальної ідентифікації в певному контексті. Зовнішній OID - це ім'я, що призначається користувачем, тоді як унікальний OID, </w:t>
      </w:r>
      <w:proofErr w:type="spellStart"/>
      <w:r w:rsidRPr="00CE08B9">
        <w:t>згенерований</w:t>
      </w:r>
      <w:proofErr w:type="spellEnd"/>
      <w:r w:rsidRPr="00CE08B9">
        <w:t xml:space="preserve"> системою, може використовуватися внутрішньо</w:t>
      </w:r>
      <w:r w:rsidR="00B47562">
        <w:rPr>
          <w:lang w:val="en-US"/>
        </w:rPr>
        <w:t xml:space="preserve"> [17]</w:t>
      </w:r>
      <w:r w:rsidRPr="00CE08B9">
        <w:t>.</w:t>
      </w:r>
    </w:p>
    <w:p w14:paraId="5224C9C1" w14:textId="660826D1" w:rsidR="00BE2997" w:rsidRPr="00CE08B9" w:rsidRDefault="00BE2997" w:rsidP="00CE08B9">
      <w:pPr>
        <w:ind w:firstLine="851"/>
      </w:pPr>
      <w:r w:rsidRPr="00CE08B9">
        <w:t xml:space="preserve">Програмні об'єкти – це досить грубозернисті </w:t>
      </w:r>
      <w:r w:rsidRPr="00CE08B9">
        <w:softHyphen/>
        <w:t>одиниці</w:t>
      </w:r>
      <w:r w:rsidR="005D7F50">
        <w:t>, які мають внутрішню структуру</w:t>
      </w:r>
      <w:r w:rsidRPr="00CE08B9">
        <w:softHyphen/>
        <w:t xml:space="preserve">. Наприклад, програмний модуль складається з оголошень та операторів, а документація – з розділів та абзаців. Таким чином, програмний об'єкт складається з більш дрібнозернистих одиниць </w:t>
      </w:r>
      <w:r w:rsidRPr="00CE08B9">
        <w:softHyphen/>
        <w:t>.</w:t>
      </w:r>
    </w:p>
    <w:p w14:paraId="685CC52E" w14:textId="77777777" w:rsidR="00BE2997" w:rsidRPr="00CE08B9" w:rsidRDefault="00BE2997" w:rsidP="00CE08B9">
      <w:pPr>
        <w:ind w:firstLine="851"/>
      </w:pPr>
      <w:r w:rsidRPr="00CE08B9">
        <w:t xml:space="preserve">Модель даних, що використовується для представлення простору продукту, може </w:t>
      </w:r>
      <w:r w:rsidRPr="00CE08B9">
        <w:softHyphen/>
        <w:t xml:space="preserve">чітко розрізняти грубозернисті та дрібнозернисті одиниці, а може й не розрізняти. Наприклад, файлові системи роблять це розмежування, </w:t>
      </w:r>
      <w:r w:rsidRPr="00CE08B9">
        <w:lastRenderedPageBreak/>
        <w:t>тоді як багато об'єктно-орієнтованих моделей даних представляють грубозернисті та дрібнозернисті одиниці однорідним чином. Далі ми представляємо вміст програмних об'єктів у довгих атрибутах, приєднаних до вузлів графа продукту.</w:t>
      </w:r>
    </w:p>
    <w:p w14:paraId="4A056E45" w14:textId="74E7A244" w:rsidR="00BE2997" w:rsidRPr="00CE08B9" w:rsidRDefault="00BE2997" w:rsidP="00CE08B9">
      <w:pPr>
        <w:ind w:firstLine="851"/>
      </w:pPr>
      <w:r w:rsidRPr="00CE08B9">
        <w:t>Програмні об'єкти можуть мати різні представлення, залежно від типів інструментів, що з ними працюють</w:t>
      </w:r>
      <w:r w:rsidR="00B47562">
        <w:rPr>
          <w:lang w:val="en-US"/>
        </w:rPr>
        <w:t xml:space="preserve"> [18]</w:t>
      </w:r>
      <w:r w:rsidRPr="00CE08B9">
        <w:t xml:space="preserve">. У середовищах інструментарію програмні об'єкти зберігаються у вигляді текстових файлів. На відміну від цього, синтаксичні дерева </w:t>
      </w:r>
      <w:r w:rsidR="00CE08B9">
        <w:t>а</w:t>
      </w:r>
      <w:r w:rsidRPr="00CE08B9">
        <w:t>бо графи використовуються в структурно-орієнтованих середовищах</w:t>
      </w:r>
      <w:r w:rsidRPr="00CE08B9">
        <w:softHyphen/>
        <w:t xml:space="preserve">. Як обговорюється пізніше, ці представлення впливають на функціональність SCM-системи. Наприклад, команда </w:t>
      </w:r>
      <w:proofErr w:type="spellStart"/>
      <w:r w:rsidRPr="00CE08B9">
        <w:t>diff</w:t>
      </w:r>
      <w:proofErr w:type="spellEnd"/>
      <w:r w:rsidRPr="00CE08B9">
        <w:t xml:space="preserve"> для порівняння двох версій програмного модуля повертає різні текстові рядки у випадку текстових файлів та різні </w:t>
      </w:r>
      <w:r w:rsidRPr="00CE08B9">
        <w:softHyphen/>
        <w:t>синтаксичні одиниці у випадку синтаксичних дерев відповідно.</w:t>
      </w:r>
    </w:p>
    <w:p w14:paraId="4D6430DF" w14:textId="3DCD8FAA" w:rsidR="00BE2997" w:rsidRPr="005D7F50" w:rsidRDefault="00BE2997" w:rsidP="00CE08B9">
      <w:pPr>
        <w:ind w:firstLine="851"/>
      </w:pPr>
      <w:r w:rsidRPr="00CE08B9">
        <w:t xml:space="preserve">Незалежно від обраного представлення для програмних об'єктів, ми можемо розрізняти </w:t>
      </w:r>
      <w:r w:rsidRPr="00CE08B9">
        <w:softHyphen/>
        <w:t xml:space="preserve">доменно-незалежні та доменно-специфічні моделі простору продукту. Доменно-незалежні моделі не роблять припущень щодо типів програмних об'єктів, які необхідно підтримувати. Усі програмні об'єкти, що створюються протягом усього життєвого циклу програмного забезпечення, підлягають </w:t>
      </w:r>
      <w:r w:rsidRPr="005D7F50">
        <w:t xml:space="preserve">контролю версій. Доменно-специфічні моделі адаптовані до </w:t>
      </w:r>
      <w:r w:rsidRPr="005D7F50">
        <w:softHyphen/>
        <w:t>конкретних типів програмних об'єктів (наприклад, абстрактних типів даних в алгебраїчних специфікаціях).</w:t>
      </w:r>
    </w:p>
    <w:p w14:paraId="63DD647D" w14:textId="7548F0AD" w:rsidR="00BE2997" w:rsidRPr="005D7F50" w:rsidRDefault="00BE2997" w:rsidP="00535F6A">
      <w:pPr>
        <w:ind w:firstLine="851"/>
      </w:pPr>
      <w:r w:rsidRPr="005D7F50">
        <w:t xml:space="preserve">Програмні об'єкти пов'язані різними </w:t>
      </w:r>
      <w:r w:rsidRPr="005D7F50">
        <w:softHyphen/>
        <w:t xml:space="preserve">типами зв'язків. </w:t>
      </w:r>
      <w:r w:rsidRPr="005D7F50">
        <w:rPr>
          <w:rStyle w:val="2c"/>
          <w:b w:val="0"/>
          <w:i w:val="0"/>
          <w:sz w:val="28"/>
          <w:szCs w:val="28"/>
        </w:rPr>
        <w:t xml:space="preserve">Композиційні зв'язки </w:t>
      </w:r>
      <w:r w:rsidRPr="005D7F50">
        <w:t xml:space="preserve">використовуються для впорядкування програмних </w:t>
      </w:r>
      <w:r w:rsidRPr="005D7F50">
        <w:softHyphen/>
        <w:t xml:space="preserve">об'єктів з урахуванням їхньої </w:t>
      </w:r>
      <w:proofErr w:type="spellStart"/>
      <w:r w:rsidRPr="005D7F50">
        <w:t>гранулярності</w:t>
      </w:r>
      <w:proofErr w:type="spellEnd"/>
      <w:r w:rsidR="00B47562">
        <w:rPr>
          <w:lang w:val="en-US"/>
        </w:rPr>
        <w:t xml:space="preserve"> [19]</w:t>
      </w:r>
      <w:r w:rsidRPr="005D7F50">
        <w:t xml:space="preserve">. Наприклад, програмний продукт може складатися з підсистем, які, у свою чергу, складаються з модулів. Об'єкти, що </w:t>
      </w:r>
      <w:proofErr w:type="spellStart"/>
      <w:r w:rsidRPr="005D7F50">
        <w:t>декомпозуються</w:t>
      </w:r>
      <w:proofErr w:type="spellEnd"/>
      <w:r w:rsidRPr="005D7F50">
        <w:t xml:space="preserve">, називаються </w:t>
      </w:r>
      <w:r w:rsidRPr="005D7F50">
        <w:rPr>
          <w:rStyle w:val="2c"/>
          <w:b w:val="0"/>
          <w:i w:val="0"/>
          <w:sz w:val="28"/>
          <w:szCs w:val="28"/>
        </w:rPr>
        <w:t xml:space="preserve">композитними об'єктами </w:t>
      </w:r>
      <w:r w:rsidRPr="005D7F50">
        <w:rPr>
          <w:rStyle w:val="2c"/>
          <w:b w:val="0"/>
          <w:i w:val="0"/>
          <w:sz w:val="28"/>
          <w:szCs w:val="28"/>
        </w:rPr>
        <w:softHyphen/>
        <w:t xml:space="preserve">або </w:t>
      </w:r>
      <w:r w:rsidRPr="005D7F50">
        <w:t xml:space="preserve">конфігураціями </w:t>
      </w:r>
      <w:r w:rsidRPr="005D7F50">
        <w:rPr>
          <w:rStyle w:val="2c"/>
          <w:b w:val="0"/>
          <w:i w:val="0"/>
          <w:sz w:val="28"/>
          <w:szCs w:val="28"/>
        </w:rPr>
        <w:t xml:space="preserve">. </w:t>
      </w:r>
      <w:r w:rsidRPr="005D7F50">
        <w:t xml:space="preserve">Об'єкти, що знаходяться на вершинах ієрархії композиції </w:t>
      </w:r>
      <w:r w:rsidRPr="005D7F50">
        <w:softHyphen/>
        <w:t xml:space="preserve">, позначаються як </w:t>
      </w:r>
      <w:r w:rsidRPr="005D7F50">
        <w:rPr>
          <w:rStyle w:val="2c"/>
          <w:b w:val="0"/>
          <w:i w:val="0"/>
          <w:sz w:val="28"/>
          <w:szCs w:val="28"/>
        </w:rPr>
        <w:t xml:space="preserve">атомарні об'єкти. </w:t>
      </w:r>
      <w:r w:rsidRPr="005D7F50">
        <w:t xml:space="preserve">Зауважте, що «атомний» програмний об'єкт все ще структурований внутрішньо; тобто він має дрібнозернистий вміст. Корінь </w:t>
      </w:r>
      <w:r w:rsidRPr="005D7F50">
        <w:softHyphen/>
        <w:t xml:space="preserve">ієрархії композиції називається </w:t>
      </w:r>
      <w:r w:rsidRPr="005D7F50">
        <w:rPr>
          <w:rStyle w:val="2c"/>
          <w:b w:val="0"/>
          <w:i w:val="0"/>
          <w:sz w:val="28"/>
          <w:szCs w:val="28"/>
        </w:rPr>
        <w:t xml:space="preserve">( </w:t>
      </w:r>
      <w:r w:rsidRPr="005D7F50">
        <w:rPr>
          <w:rStyle w:val="2c"/>
          <w:b w:val="0"/>
          <w:i w:val="0"/>
          <w:sz w:val="28"/>
          <w:szCs w:val="28"/>
        </w:rPr>
        <w:softHyphen/>
        <w:t>програмним) продуктом.</w:t>
      </w:r>
    </w:p>
    <w:p w14:paraId="3F64E91A" w14:textId="7A4B54EC" w:rsidR="00BE2997" w:rsidRPr="005D7F50" w:rsidRDefault="00BE2997" w:rsidP="00535F6A">
      <w:pPr>
        <w:ind w:firstLine="851"/>
      </w:pPr>
      <w:r w:rsidRPr="005D7F50">
        <w:lastRenderedPageBreak/>
        <w:t xml:space="preserve">Семантика складених об'єктів суттєво відрізняється залежно від різних підходів до моделювання. Крім того, певний підхід може підтримувати </w:t>
      </w:r>
      <w:proofErr w:type="spellStart"/>
      <w:r w:rsidRPr="005D7F50">
        <w:t>настроювану</w:t>
      </w:r>
      <w:proofErr w:type="spellEnd"/>
      <w:r w:rsidRPr="005D7F50">
        <w:t xml:space="preserve"> </w:t>
      </w:r>
      <w:r w:rsidRPr="005D7F50">
        <w:softHyphen/>
        <w:t xml:space="preserve">семантику. Як найменший спільний знаменник, складений об'єкт визначається як об'єкт </w:t>
      </w:r>
      <w:r w:rsidRPr="005D7F50">
        <w:rPr>
          <w:rStyle w:val="2c"/>
          <w:b w:val="0"/>
          <w:i w:val="0"/>
          <w:sz w:val="28"/>
          <w:szCs w:val="28"/>
        </w:rPr>
        <w:t xml:space="preserve">o </w:t>
      </w:r>
      <w:r w:rsidRPr="005D7F50">
        <w:t xml:space="preserve">, що представляє </w:t>
      </w:r>
      <w:proofErr w:type="spellStart"/>
      <w:r w:rsidRPr="005D7F50">
        <w:t>підграф</w:t>
      </w:r>
      <w:proofErr w:type="spellEnd"/>
      <w:r w:rsidRPr="005D7F50">
        <w:t xml:space="preserve"> </w:t>
      </w:r>
      <w:r w:rsidRPr="005D7F50">
        <w:softHyphen/>
        <w:t xml:space="preserve">графа добутку. Усі об'єкти, які </w:t>
      </w:r>
      <w:proofErr w:type="spellStart"/>
      <w:r w:rsidRPr="005D7F50">
        <w:t>транзитивно</w:t>
      </w:r>
      <w:proofErr w:type="spellEnd"/>
      <w:r w:rsidRPr="005D7F50">
        <w:t xml:space="preserve"> досяжні з </w:t>
      </w:r>
      <w:r w:rsidRPr="005D7F50">
        <w:rPr>
          <w:rStyle w:val="2c"/>
          <w:b w:val="0"/>
          <w:i w:val="0"/>
          <w:sz w:val="28"/>
          <w:szCs w:val="28"/>
        </w:rPr>
        <w:t xml:space="preserve">o </w:t>
      </w:r>
      <w:r w:rsidRPr="005D7F50">
        <w:t xml:space="preserve">через композиційні зв'язки, належать до цього </w:t>
      </w:r>
      <w:proofErr w:type="spellStart"/>
      <w:r w:rsidRPr="005D7F50">
        <w:t>підграфа</w:t>
      </w:r>
      <w:proofErr w:type="spellEnd"/>
      <w:r w:rsidRPr="005D7F50">
        <w:t xml:space="preserve">. Можуть бути структурні обмеження щодо </w:t>
      </w:r>
      <w:r w:rsidRPr="005D7F50">
        <w:softHyphen/>
        <w:t xml:space="preserve">ієрархії композиції (дерева, DAG), а існування компонента може залежати від існування його </w:t>
      </w:r>
      <w:proofErr w:type="spellStart"/>
      <w:r w:rsidRPr="005D7F50">
        <w:t>супероб'єкта</w:t>
      </w:r>
      <w:proofErr w:type="spellEnd"/>
      <w:r w:rsidRPr="005D7F50">
        <w:t>(</w:t>
      </w:r>
      <w:proofErr w:type="spellStart"/>
      <w:r w:rsidRPr="005D7F50">
        <w:t>ів</w:t>
      </w:r>
      <w:proofErr w:type="spellEnd"/>
      <w:r w:rsidRPr="005D7F50">
        <w:t>). Крім того, можуть бути обмеження щодо довгих атрибутів (наприклад, довгі атрибути можуть бути приєднані лише до листків ієрархії композиції)</w:t>
      </w:r>
      <w:r w:rsidR="00B47562">
        <w:rPr>
          <w:lang w:val="en-US"/>
        </w:rPr>
        <w:t xml:space="preserve"> [20]</w:t>
      </w:r>
      <w:r w:rsidRPr="005D7F50">
        <w:t>.</w:t>
      </w:r>
      <w:r w:rsidR="00B47562">
        <w:t xml:space="preserve"> Нарешті</w:t>
      </w:r>
      <w:r w:rsidRPr="005D7F50">
        <w:softHyphen/>
        <w:t>, складений об'єкт може діяти як одиниця щодо структурних операцій (наприклад, копіювання або видалення), абстракції (інкапсуляції компонентів), контролю паралельності (блокування складеного об'єкта включає блокування його компонентів) та контролю версій.</w:t>
      </w:r>
    </w:p>
    <w:p w14:paraId="1D4F4E2F" w14:textId="77777777" w:rsidR="00BE2997" w:rsidRPr="005D7F50" w:rsidRDefault="00BE2997" w:rsidP="00535F6A">
      <w:pPr>
        <w:ind w:firstLine="851"/>
      </w:pPr>
      <w:r w:rsidRPr="005D7F50">
        <w:rPr>
          <w:rStyle w:val="2c"/>
          <w:b w:val="0"/>
          <w:i w:val="0"/>
          <w:sz w:val="28"/>
          <w:szCs w:val="28"/>
        </w:rPr>
        <w:t xml:space="preserve">Залежності </w:t>
      </w:r>
      <w:r w:rsidRPr="005D7F50">
        <w:t xml:space="preserve">(далі їх просто називають залежностями) встановлюють </w:t>
      </w:r>
      <w:r w:rsidRPr="005D7F50">
        <w:softHyphen/>
        <w:t>спрямовані зв'язки між об'єктами, ортогональні до композиційних зв'язків. Вони включають, наприклад, залежності життєвого циклу між специфікаціями вимог, проектами та реалізаціями модулів, залежності імпорту або включення між модулями та залежності побудови між скомпільованим кодом та вихідним кодом.</w:t>
      </w:r>
    </w:p>
    <w:p w14:paraId="06771C59" w14:textId="77777777" w:rsidR="00BE2997" w:rsidRPr="005D7F50" w:rsidRDefault="00BE2997" w:rsidP="00535F6A">
      <w:pPr>
        <w:ind w:firstLine="851"/>
      </w:pPr>
      <w:r w:rsidRPr="005D7F50">
        <w:t xml:space="preserve">Джерело та ціль залежності </w:t>
      </w:r>
      <w:r w:rsidRPr="005D7F50">
        <w:softHyphen/>
        <w:t xml:space="preserve">відповідають </w:t>
      </w:r>
      <w:r w:rsidRPr="005D7F50">
        <w:rPr>
          <w:rStyle w:val="2c"/>
          <w:b w:val="0"/>
          <w:i w:val="0"/>
          <w:sz w:val="28"/>
          <w:szCs w:val="28"/>
        </w:rPr>
        <w:t xml:space="preserve">залежному </w:t>
      </w:r>
      <w:r w:rsidRPr="005D7F50">
        <w:t xml:space="preserve">та </w:t>
      </w:r>
      <w:r w:rsidRPr="005D7F50">
        <w:rPr>
          <w:rStyle w:val="2c"/>
          <w:b w:val="0"/>
          <w:i w:val="0"/>
          <w:sz w:val="28"/>
          <w:szCs w:val="28"/>
        </w:rPr>
        <w:t xml:space="preserve">головному об'єктам </w:t>
      </w:r>
      <w:r w:rsidRPr="005D7F50">
        <w:t xml:space="preserve">відповідно. Залежність </w:t>
      </w:r>
      <w:r w:rsidRPr="005D7F50">
        <w:softHyphen/>
        <w:t>означає, що вміст залежного об'єкта має бути узгодженим із вмістом головного об'єкта. Таким чином, залежний об'єкт може потребувати змін при модифікації головного об'єкта.</w:t>
      </w:r>
    </w:p>
    <w:p w14:paraId="22872972" w14:textId="3705D50D" w:rsidR="00BE2997" w:rsidRPr="005D7F50" w:rsidRDefault="00BE2997" w:rsidP="00535F6A">
      <w:pPr>
        <w:ind w:firstLine="851"/>
      </w:pPr>
      <w:r w:rsidRPr="005D7F50">
        <w:t xml:space="preserve">Програмні об'єкти далі класифікуються на </w:t>
      </w:r>
      <w:r w:rsidRPr="005D7F50">
        <w:rPr>
          <w:rStyle w:val="2c"/>
          <w:b w:val="0"/>
          <w:i w:val="0"/>
          <w:sz w:val="28"/>
          <w:szCs w:val="28"/>
        </w:rPr>
        <w:t xml:space="preserve">вихідні об'єкти </w:t>
      </w:r>
      <w:r w:rsidRPr="005D7F50">
        <w:t xml:space="preserve">та </w:t>
      </w:r>
      <w:r w:rsidRPr="005D7F50">
        <w:rPr>
          <w:rStyle w:val="2c"/>
          <w:b w:val="0"/>
          <w:i w:val="0"/>
          <w:sz w:val="28"/>
          <w:szCs w:val="28"/>
        </w:rPr>
        <w:t xml:space="preserve">похідні об'єкти. </w:t>
      </w:r>
      <w:r w:rsidRPr="005D7F50">
        <w:t xml:space="preserve">Вихідний об'єкт створюється людиною, яка користується підтримкою інтерактивних інструментів, наприклад </w:t>
      </w:r>
      <w:r w:rsidRPr="005D7F50">
        <w:softHyphen/>
        <w:t>, текстових або графічних редакторів</w:t>
      </w:r>
      <w:r w:rsidR="00B47562">
        <w:rPr>
          <w:lang w:val="en-US"/>
        </w:rPr>
        <w:t xml:space="preserve"> [21]</w:t>
      </w:r>
      <w:r w:rsidRPr="005D7F50">
        <w:t xml:space="preserve">. Похідний об'єкт створюється автоматично інструментом, наприклад, компілятором або </w:t>
      </w:r>
      <w:proofErr w:type="spellStart"/>
      <w:r w:rsidRPr="005D7F50">
        <w:t>лінкером</w:t>
      </w:r>
      <w:proofErr w:type="spellEnd"/>
      <w:r w:rsidRPr="005D7F50">
        <w:t xml:space="preserve">. Зауважте, що класифікація програмного об'єкта як вихідного або похідного об'єкта залежить від доступної підтримки інструментів. Крім того, програмні об'єкти можуть бути частково похідними та </w:t>
      </w:r>
      <w:r w:rsidRPr="005D7F50">
        <w:lastRenderedPageBreak/>
        <w:t>частково побудованими вручну. Наприклад, скелет тіла модуля може бути створений автоматично з його інтерфейсу, а згодом заповнений програмістом.</w:t>
      </w:r>
    </w:p>
    <w:p w14:paraId="364DCD36" w14:textId="2F4AB01D" w:rsidR="00BE2997" w:rsidRDefault="00BE2997" w:rsidP="00535F6A">
      <w:pPr>
        <w:ind w:firstLine="851"/>
      </w:pPr>
      <w:r w:rsidRPr="005D7F50">
        <w:t xml:space="preserve">Процес створення похідних об'єктів </w:t>
      </w:r>
      <w:r w:rsidRPr="005D7F50">
        <w:softHyphen/>
        <w:t xml:space="preserve">з вихідного коду та інших похідних об'єктів називається </w:t>
      </w:r>
      <w:r w:rsidRPr="005D7F50">
        <w:rPr>
          <w:rStyle w:val="2c"/>
          <w:b w:val="0"/>
          <w:i w:val="0"/>
          <w:sz w:val="28"/>
          <w:szCs w:val="28"/>
        </w:rPr>
        <w:t>збіркою системи</w:t>
      </w:r>
      <w:r w:rsidR="00B47562">
        <w:rPr>
          <w:rStyle w:val="2c"/>
          <w:b w:val="0"/>
          <w:i w:val="0"/>
          <w:sz w:val="28"/>
          <w:szCs w:val="28"/>
          <w:lang w:val="en-US"/>
        </w:rPr>
        <w:t xml:space="preserve"> [22]</w:t>
      </w:r>
      <w:r w:rsidRPr="005D7F50">
        <w:rPr>
          <w:rStyle w:val="2c"/>
          <w:b w:val="0"/>
          <w:i w:val="0"/>
          <w:sz w:val="28"/>
          <w:szCs w:val="28"/>
        </w:rPr>
        <w:t xml:space="preserve">. </w:t>
      </w:r>
      <w:r w:rsidRPr="005D7F50">
        <w:t xml:space="preserve">Дії </w:t>
      </w:r>
      <w:r w:rsidRPr="005D7F50">
        <w:softHyphen/>
        <w:t xml:space="preserve">, які необхідно виконати, визначаються правилами збірки. Інструмент збірки повинен забезпечити виконання кроків збірки, що відповідають цим правилам, у правильному порядку; тобто необхідно враховувати </w:t>
      </w:r>
      <w:r w:rsidRPr="005D7F50">
        <w:rPr>
          <w:rStyle w:val="2c"/>
          <w:b w:val="0"/>
          <w:i w:val="0"/>
          <w:sz w:val="28"/>
          <w:szCs w:val="28"/>
        </w:rPr>
        <w:t xml:space="preserve">залежності збірки . На противагу цьому, залежності вихідного коду </w:t>
      </w:r>
      <w:r w:rsidRPr="005D7F50">
        <w:t>представляють зв'язки між вихідними об'єктами (наприклад, залежності життєвого циклу, як згадувалося раніше)</w:t>
      </w:r>
      <w:r w:rsidR="00B47562">
        <w:rPr>
          <w:lang w:val="en-US"/>
        </w:rPr>
        <w:t xml:space="preserve"> [23]</w:t>
      </w:r>
      <w:r w:rsidRPr="005D7F50">
        <w:t>.</w:t>
      </w:r>
    </w:p>
    <w:p w14:paraId="664E0CC0" w14:textId="77777777" w:rsidR="005D7F50" w:rsidRDefault="005D7F50" w:rsidP="00535F6A">
      <w:pPr>
        <w:ind w:firstLine="851"/>
      </w:pPr>
    </w:p>
    <w:p w14:paraId="1104B33B" w14:textId="77777777" w:rsidR="005D7F50" w:rsidRPr="00535F6A" w:rsidRDefault="005D7F50" w:rsidP="005D7F50">
      <w:pPr>
        <w:pStyle w:val="25"/>
        <w:shd w:val="clear" w:color="auto" w:fill="auto"/>
        <w:spacing w:after="0" w:line="360" w:lineRule="auto"/>
        <w:ind w:firstLine="0"/>
        <w:jc w:val="center"/>
        <w:rPr>
          <w:rFonts w:ascii="Times New Roman" w:hAnsi="Times New Roman" w:cs="Times New Roman"/>
          <w:sz w:val="28"/>
          <w:szCs w:val="28"/>
        </w:rPr>
      </w:pPr>
      <w:r w:rsidRPr="00535F6A">
        <w:rPr>
          <w:rFonts w:ascii="Times New Roman" w:hAnsi="Times New Roman" w:cs="Times New Roman"/>
          <w:noProof/>
          <w:sz w:val="28"/>
          <w:szCs w:val="28"/>
          <w:lang w:eastAsia="uk-UA"/>
        </w:rPr>
        <w:drawing>
          <wp:inline distT="0" distB="0" distL="0" distR="0" wp14:anchorId="09644625" wp14:editId="00FEF5B2">
            <wp:extent cx="5461631" cy="5890437"/>
            <wp:effectExtent l="0" t="0" r="635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1036" r="6703"/>
                    <a:stretch/>
                  </pic:blipFill>
                  <pic:spPr bwMode="auto">
                    <a:xfrm>
                      <a:off x="0" y="0"/>
                      <a:ext cx="5468584" cy="5897935"/>
                    </a:xfrm>
                    <a:prstGeom prst="rect">
                      <a:avLst/>
                    </a:prstGeom>
                    <a:ln>
                      <a:noFill/>
                    </a:ln>
                    <a:extLst>
                      <a:ext uri="{53640926-AAD7-44D8-BBD7-CCE9431645EC}">
                        <a14:shadowObscured xmlns:a14="http://schemas.microsoft.com/office/drawing/2010/main"/>
                      </a:ext>
                    </a:extLst>
                  </pic:spPr>
                </pic:pic>
              </a:graphicData>
            </a:graphic>
          </wp:inline>
        </w:drawing>
      </w:r>
    </w:p>
    <w:p w14:paraId="5B4C1669" w14:textId="50244C9C" w:rsidR="005D7F50" w:rsidRPr="0067797A" w:rsidRDefault="005D7F50" w:rsidP="0067797A">
      <w:pPr>
        <w:pStyle w:val="25"/>
        <w:shd w:val="clear" w:color="auto" w:fill="auto"/>
        <w:spacing w:after="0" w:line="360" w:lineRule="auto"/>
        <w:ind w:firstLine="0"/>
        <w:jc w:val="center"/>
        <w:rPr>
          <w:rFonts w:ascii="Times New Roman" w:hAnsi="Times New Roman" w:cs="Times New Roman"/>
          <w:sz w:val="28"/>
          <w:szCs w:val="28"/>
        </w:rPr>
      </w:pPr>
      <w:r w:rsidRPr="00CE08B9">
        <w:rPr>
          <w:rFonts w:ascii="Times New Roman" w:hAnsi="Times New Roman" w:cs="Times New Roman"/>
          <w:sz w:val="28"/>
          <w:szCs w:val="28"/>
        </w:rPr>
        <w:t xml:space="preserve">Рисунок </w:t>
      </w:r>
      <w:r w:rsidR="00920D84">
        <w:rPr>
          <w:rFonts w:ascii="Times New Roman" w:hAnsi="Times New Roman" w:cs="Times New Roman"/>
          <w:sz w:val="28"/>
          <w:szCs w:val="28"/>
        </w:rPr>
        <w:t>2</w:t>
      </w:r>
      <w:r w:rsidRPr="00CE08B9">
        <w:rPr>
          <w:rFonts w:ascii="Times New Roman" w:hAnsi="Times New Roman" w:cs="Times New Roman"/>
          <w:sz w:val="28"/>
          <w:szCs w:val="28"/>
        </w:rPr>
        <w:t>.</w:t>
      </w:r>
      <w:r>
        <w:rPr>
          <w:rFonts w:ascii="Times New Roman" w:hAnsi="Times New Roman" w:cs="Times New Roman"/>
          <w:sz w:val="28"/>
          <w:szCs w:val="28"/>
        </w:rPr>
        <w:t>1 -</w:t>
      </w:r>
      <w:r w:rsidRPr="00CE08B9">
        <w:rPr>
          <w:rFonts w:ascii="Times New Roman" w:hAnsi="Times New Roman" w:cs="Times New Roman"/>
          <w:sz w:val="28"/>
          <w:szCs w:val="28"/>
        </w:rPr>
        <w:t xml:space="preserve"> Рі</w:t>
      </w:r>
      <w:r>
        <w:rPr>
          <w:rFonts w:ascii="Times New Roman" w:hAnsi="Times New Roman" w:cs="Times New Roman"/>
          <w:sz w:val="28"/>
          <w:szCs w:val="28"/>
        </w:rPr>
        <w:t>зні моделі програмного продукту</w:t>
      </w:r>
    </w:p>
    <w:p w14:paraId="12484F31" w14:textId="120D366A" w:rsidR="00BE2997" w:rsidRPr="005D7F50" w:rsidRDefault="00BE2997" w:rsidP="00535F6A">
      <w:pPr>
        <w:ind w:firstLine="851"/>
      </w:pPr>
      <w:r w:rsidRPr="005D7F50">
        <w:lastRenderedPageBreak/>
        <w:t xml:space="preserve">На рисунку </w:t>
      </w:r>
      <w:r w:rsidR="00CE08B9" w:rsidRPr="005D7F50">
        <w:t>2.</w:t>
      </w:r>
      <w:r w:rsidRPr="005D7F50">
        <w:t xml:space="preserve">1 показано різні представлення </w:t>
      </w:r>
      <w:r w:rsidRPr="005D7F50">
        <w:softHyphen/>
        <w:t xml:space="preserve">зразка програмного продукту </w:t>
      </w:r>
      <w:proofErr w:type="spellStart"/>
      <w:r w:rsidRPr="005D7F50">
        <w:t>foo</w:t>
      </w:r>
      <w:proofErr w:type="spellEnd"/>
      <w:r w:rsidRPr="005D7F50">
        <w:t xml:space="preserve">, реалізованого мовою програмування C. У частині (a) показано модулі </w:t>
      </w:r>
      <w:proofErr w:type="spellStart"/>
      <w:r w:rsidRPr="005D7F50">
        <w:t>foo</w:t>
      </w:r>
      <w:proofErr w:type="spellEnd"/>
      <w:r w:rsidRPr="005D7F50">
        <w:t xml:space="preserve"> та їхні залежності від імпорту. Модуль верхнього рівня </w:t>
      </w:r>
      <w:proofErr w:type="spellStart"/>
      <w:r w:rsidRPr="005D7F50">
        <w:t>main</w:t>
      </w:r>
      <w:proofErr w:type="spellEnd"/>
      <w:r w:rsidRPr="005D7F50">
        <w:t xml:space="preserve"> імпортує з a та b, які обидва імпортують з c. </w:t>
      </w:r>
      <w:proofErr w:type="spellStart"/>
      <w:r w:rsidRPr="005D7F50">
        <w:t>foo</w:t>
      </w:r>
      <w:proofErr w:type="spellEnd"/>
      <w:r w:rsidRPr="005D7F50">
        <w:t xml:space="preserve"> може бути представлений по-різному. Деякі приклади наведено в (b), (c) та (d):</w:t>
      </w:r>
    </w:p>
    <w:p w14:paraId="7B12B5CE" w14:textId="1FED4931" w:rsidR="00BE2997" w:rsidRPr="005D7F50" w:rsidRDefault="00BE2997" w:rsidP="00535F6A">
      <w:pPr>
        <w:ind w:firstLine="851"/>
      </w:pPr>
      <w:r w:rsidRPr="005D7F50">
        <w:t xml:space="preserve">—У (b) </w:t>
      </w:r>
      <w:proofErr w:type="spellStart"/>
      <w:r w:rsidRPr="005D7F50">
        <w:t>foo</w:t>
      </w:r>
      <w:proofErr w:type="spellEnd"/>
      <w:r w:rsidRPr="005D7F50">
        <w:t xml:space="preserve"> зберігається у файловій системі. Кожен модуль представлений кількома </w:t>
      </w:r>
      <w:r w:rsidRPr="005D7F50">
        <w:softHyphen/>
        <w:t xml:space="preserve">файлами. Суфікси .h, .c, .o та .exe позначають відповідно файли заголовків, файли тіла, скомпільований код та виконувані файли. Залежності та кроки збірки зберігаються в текстовому файлі (системна модель </w:t>
      </w:r>
      <w:proofErr w:type="spellStart"/>
      <w:r w:rsidRPr="005D7F50">
        <w:t>sys</w:t>
      </w:r>
      <w:proofErr w:type="spellEnd"/>
      <w:r w:rsidRPr="005D7F50">
        <w:t xml:space="preserve">, наприклад, файл </w:t>
      </w:r>
      <w:proofErr w:type="spellStart"/>
      <w:r w:rsidRPr="005D7F50">
        <w:t>make</w:t>
      </w:r>
      <w:proofErr w:type="spellEnd"/>
      <w:r w:rsidRPr="005D7F50">
        <w:t>).</w:t>
      </w:r>
    </w:p>
    <w:p w14:paraId="02B74911" w14:textId="2CF68E3E"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D7F50">
        <w:rPr>
          <w:rFonts w:ascii="Times New Roman" w:hAnsi="Times New Roman" w:cs="Times New Roman"/>
          <w:sz w:val="28"/>
          <w:szCs w:val="28"/>
        </w:rPr>
        <w:t xml:space="preserve">—У (c) ми припускаємо модель даних, яка підтримує типізовані об'єкти та зв'язки </w:t>
      </w:r>
      <w:r w:rsidRPr="005D7F50">
        <w:rPr>
          <w:rFonts w:ascii="Times New Roman" w:hAnsi="Times New Roman" w:cs="Times New Roman"/>
          <w:sz w:val="28"/>
          <w:szCs w:val="28"/>
        </w:rPr>
        <w:softHyphen/>
        <w:t>(наприклад, модель EER, як використовується в PCTE). Як і у представленні файлової системи, все ще існує дерево композиції, листки якого відповідають окрем</w:t>
      </w:r>
      <w:r w:rsidRPr="00535F6A">
        <w:rPr>
          <w:rFonts w:ascii="Times New Roman" w:hAnsi="Times New Roman" w:cs="Times New Roman"/>
          <w:sz w:val="28"/>
          <w:szCs w:val="28"/>
        </w:rPr>
        <w:t xml:space="preserve">им файлам. Однак залежності не представлені в окремому текстовому файлі. Натомість дерево доповнюється зв'язками. Залежності збірки не вказані явно , оскільки їх можна обчислити автоматично з залежностей джерела та зв'язків композиції. </w:t>
      </w:r>
    </w:p>
    <w:p w14:paraId="352985CC" w14:textId="09BBA0F7" w:rsidR="00BE2997" w:rsidRPr="00535F6A" w:rsidRDefault="00BE2997" w:rsidP="005D7F50">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 У (d) більше немає </w:t>
      </w:r>
      <w:proofErr w:type="spellStart"/>
      <w:r w:rsidRPr="00535F6A">
        <w:rPr>
          <w:rFonts w:ascii="Times New Roman" w:hAnsi="Times New Roman" w:cs="Times New Roman"/>
          <w:sz w:val="28"/>
          <w:szCs w:val="28"/>
        </w:rPr>
        <w:t>охоплюючого</w:t>
      </w:r>
      <w:proofErr w:type="spellEnd"/>
      <w:r w:rsidRPr="00535F6A">
        <w:rPr>
          <w:rFonts w:ascii="Times New Roman" w:hAnsi="Times New Roman" w:cs="Times New Roman"/>
          <w:sz w:val="28"/>
          <w:szCs w:val="28"/>
        </w:rPr>
        <w:t xml:space="preserve"> дерева, і всі файли, що складають модуль, зведені в один об'єкт. Крім того , використовується лише один тип зв'язку, який представляє ви</w:t>
      </w:r>
      <w:r w:rsidR="00CE08B9">
        <w:rPr>
          <w:rFonts w:ascii="Times New Roman" w:hAnsi="Times New Roman" w:cs="Times New Roman"/>
          <w:sz w:val="28"/>
          <w:szCs w:val="28"/>
        </w:rPr>
        <w:t xml:space="preserve">хідні залежності між модулями </w:t>
      </w:r>
      <w:r w:rsidRPr="00535F6A">
        <w:rPr>
          <w:rFonts w:ascii="Times New Roman" w:hAnsi="Times New Roman" w:cs="Times New Roman"/>
          <w:sz w:val="28"/>
          <w:szCs w:val="28"/>
        </w:rPr>
        <w:t>.  Така організація, яка була реалізована, наприклад, у POEM</w:t>
      </w:r>
      <w:r w:rsidR="00CE08B9">
        <w:rPr>
          <w:rFonts w:ascii="Times New Roman" w:hAnsi="Times New Roman" w:cs="Times New Roman"/>
          <w:sz w:val="28"/>
          <w:szCs w:val="28"/>
        </w:rPr>
        <w:t xml:space="preserve">, безпосередньо відповідає </w:t>
      </w:r>
      <w:r w:rsidRPr="00535F6A">
        <w:rPr>
          <w:rFonts w:ascii="Times New Roman" w:hAnsi="Times New Roman" w:cs="Times New Roman"/>
          <w:sz w:val="28"/>
          <w:szCs w:val="28"/>
        </w:rPr>
        <w:t>логічній структурі, показаній у (a).</w:t>
      </w:r>
    </w:p>
    <w:p w14:paraId="51291010" w14:textId="77777777" w:rsidR="00A511F4" w:rsidRPr="00535F6A" w:rsidRDefault="00A511F4" w:rsidP="00535F6A">
      <w:pPr>
        <w:ind w:firstLine="851"/>
        <w:rPr>
          <w:lang w:eastAsia="uk-UA"/>
        </w:rPr>
      </w:pPr>
    </w:p>
    <w:p w14:paraId="688760EA" w14:textId="278E5B2E" w:rsidR="00D771B7" w:rsidRPr="007B5890" w:rsidRDefault="007B5890" w:rsidP="007B5890">
      <w:pPr>
        <w:ind w:firstLine="851"/>
        <w:rPr>
          <w:b/>
        </w:rPr>
      </w:pPr>
      <w:bookmarkStart w:id="44" w:name="_Toc195348256"/>
      <w:bookmarkEnd w:id="43"/>
      <w:r w:rsidRPr="007B5890">
        <w:rPr>
          <w:b/>
          <w:lang w:val="en-US"/>
        </w:rPr>
        <w:t xml:space="preserve">2.2 </w:t>
      </w:r>
      <w:r w:rsidRPr="007B5890">
        <w:rPr>
          <w:b/>
        </w:rPr>
        <w:t xml:space="preserve">Методи </w:t>
      </w:r>
      <w:proofErr w:type="spellStart"/>
      <w:r w:rsidRPr="007B5890">
        <w:rPr>
          <w:b/>
        </w:rPr>
        <w:t>версіонування</w:t>
      </w:r>
      <w:proofErr w:type="spellEnd"/>
      <w:r w:rsidRPr="007B5890">
        <w:rPr>
          <w:b/>
        </w:rPr>
        <w:t>: класичні та сучасні підходи</w:t>
      </w:r>
    </w:p>
    <w:p w14:paraId="4830F836" w14:textId="106D1530" w:rsidR="00BE2997" w:rsidRPr="00535F6A" w:rsidRDefault="00BE2997" w:rsidP="008049DC">
      <w:pPr>
        <w:ind w:firstLine="0"/>
      </w:pPr>
      <w:r w:rsidRPr="00535F6A">
        <w:t xml:space="preserve"> </w:t>
      </w:r>
    </w:p>
    <w:p w14:paraId="301E6BE0" w14:textId="11B6E16E" w:rsidR="00D771B7" w:rsidRPr="00535F6A" w:rsidRDefault="00BE2997" w:rsidP="00535F6A">
      <w:pPr>
        <w:ind w:firstLine="851"/>
      </w:pPr>
      <w:r w:rsidRPr="00535F6A">
        <w:t>Звичайний метод уникнення плутанини під час розвитку артефакту полягає у видачі нового ідентифікатора щоразу, коли він змінюється. Але видачі нового ідентифікатора для кожної зміни недостатньо для фіксації будь-яких зв'язків, які можуть існувати між результуючим набором унікально ідентифікованих артефактів</w:t>
      </w:r>
      <w:r w:rsidR="00B47562">
        <w:rPr>
          <w:lang w:val="en-US"/>
        </w:rPr>
        <w:t xml:space="preserve"> [24]</w:t>
      </w:r>
      <w:r w:rsidRPr="00535F6A">
        <w:t xml:space="preserve">. Наприклад, ми можемо захотіти записати, що даний артефакт виправляє певні дефекти в попередньому втіленні артефакту. </w:t>
      </w:r>
      <w:r w:rsidRPr="00535F6A">
        <w:lastRenderedPageBreak/>
        <w:t>Функція контролю версій SCM записує таку інформацію, фіксуючи артефакти як елементи конфігурації та відстежуючи бажані зв'язки між цими елементами конфігурації структурованим способом</w:t>
      </w:r>
      <w:r w:rsidR="00B47562">
        <w:rPr>
          <w:lang w:val="en-US"/>
        </w:rPr>
        <w:t xml:space="preserve"> [25]</w:t>
      </w:r>
      <w:r w:rsidRPr="00535F6A">
        <w:t xml:space="preserve">.  Цей структурований спосіб </w:t>
      </w:r>
      <w:r w:rsidR="00397898">
        <w:t>називається моделлю версій</w:t>
      </w:r>
      <w:r w:rsidRPr="00535F6A">
        <w:t>, яка визначає концепції та механізми, що використовуються для структурування простору версій елементів конфігурації та їх потенційних зв'язків. Класичні системи</w:t>
      </w:r>
    </w:p>
    <w:p w14:paraId="6BA171D5" w14:textId="5E53ECC9"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SCM, такі як SCCS (розроблена в </w:t>
      </w:r>
      <w:proofErr w:type="spellStart"/>
      <w:r w:rsidRPr="00535F6A">
        <w:rPr>
          <w:rFonts w:ascii="Times New Roman" w:hAnsi="Times New Roman" w:cs="Times New Roman"/>
          <w:sz w:val="28"/>
          <w:szCs w:val="28"/>
        </w:rPr>
        <w:t>Bell</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Labs</w:t>
      </w:r>
      <w:proofErr w:type="spellEnd"/>
      <w:r w:rsidRPr="00535F6A">
        <w:rPr>
          <w:rFonts w:ascii="Times New Roman" w:hAnsi="Times New Roman" w:cs="Times New Roman"/>
          <w:sz w:val="28"/>
          <w:szCs w:val="28"/>
        </w:rPr>
        <w:t xml:space="preserve">) та RCS (розроблена в Університеті </w:t>
      </w:r>
      <w:proofErr w:type="spellStart"/>
      <w:r w:rsidRPr="00535F6A">
        <w:rPr>
          <w:rFonts w:ascii="Times New Roman" w:hAnsi="Times New Roman" w:cs="Times New Roman"/>
          <w:sz w:val="28"/>
          <w:szCs w:val="28"/>
        </w:rPr>
        <w:t>Пердью</w:t>
      </w:r>
      <w:proofErr w:type="spellEnd"/>
      <w:r w:rsidRPr="00535F6A">
        <w:rPr>
          <w:rFonts w:ascii="Times New Roman" w:hAnsi="Times New Roman" w:cs="Times New Roman"/>
          <w:sz w:val="28"/>
          <w:szCs w:val="28"/>
        </w:rPr>
        <w:t xml:space="preserve">), а також практично всі основні комерційні системи CM, збирають пов'язані </w:t>
      </w:r>
      <w:r w:rsidRPr="00535F6A">
        <w:rPr>
          <w:rFonts w:ascii="Times New Roman" w:hAnsi="Times New Roman" w:cs="Times New Roman"/>
          <w:sz w:val="28"/>
          <w:szCs w:val="28"/>
        </w:rPr>
        <w:softHyphen/>
        <w:t xml:space="preserve">елементи конфігурації в набір, який називається </w:t>
      </w:r>
      <w:r w:rsidRPr="00535F6A">
        <w:rPr>
          <w:rStyle w:val="210pt"/>
          <w:rFonts w:eastAsia="Book Antiqua"/>
          <w:sz w:val="28"/>
          <w:szCs w:val="28"/>
        </w:rPr>
        <w:t xml:space="preserve">групою версій </w:t>
      </w:r>
      <w:r w:rsidRPr="00535F6A">
        <w:rPr>
          <w:rFonts w:ascii="Times New Roman" w:hAnsi="Times New Roman" w:cs="Times New Roman"/>
          <w:sz w:val="28"/>
          <w:szCs w:val="28"/>
        </w:rPr>
        <w:t xml:space="preserve">(також званою </w:t>
      </w:r>
      <w:r w:rsidRPr="00535F6A">
        <w:rPr>
          <w:rStyle w:val="210pt"/>
          <w:rFonts w:eastAsia="Book Antiqua"/>
          <w:sz w:val="28"/>
          <w:szCs w:val="28"/>
        </w:rPr>
        <w:t xml:space="preserve">графом версій, </w:t>
      </w:r>
      <w:r w:rsidRPr="00535F6A">
        <w:rPr>
          <w:rFonts w:ascii="Times New Roman" w:hAnsi="Times New Roman" w:cs="Times New Roman"/>
          <w:sz w:val="28"/>
          <w:szCs w:val="28"/>
        </w:rPr>
        <w:t xml:space="preserve">компонентом </w:t>
      </w:r>
      <w:r w:rsidRPr="00535F6A">
        <w:rPr>
          <w:rStyle w:val="210pt"/>
          <w:rFonts w:eastAsia="Book Antiqua"/>
          <w:sz w:val="28"/>
          <w:szCs w:val="28"/>
        </w:rPr>
        <w:t xml:space="preserve">або </w:t>
      </w:r>
      <w:r w:rsidRPr="00535F6A">
        <w:rPr>
          <w:rFonts w:ascii="Times New Roman" w:hAnsi="Times New Roman" w:cs="Times New Roman"/>
          <w:sz w:val="28"/>
          <w:szCs w:val="28"/>
        </w:rPr>
        <w:t xml:space="preserve">елементом </w:t>
      </w:r>
      <w:r w:rsidRPr="00535F6A">
        <w:rPr>
          <w:rStyle w:val="210pt"/>
          <w:rFonts w:eastAsia="Book Antiqua"/>
          <w:sz w:val="28"/>
          <w:szCs w:val="28"/>
        </w:rPr>
        <w:t xml:space="preserve">) </w:t>
      </w:r>
      <w:r w:rsidRPr="00535F6A">
        <w:rPr>
          <w:rFonts w:ascii="Times New Roman" w:hAnsi="Times New Roman" w:cs="Times New Roman"/>
          <w:sz w:val="28"/>
          <w:szCs w:val="28"/>
        </w:rPr>
        <w:t xml:space="preserve">, та керують еволюцією цих наборів. Елементи в групі версій організовані в орієнтований ациклічний граф (DAG), в якому дуги представляють відношення «наступника». Як правило, </w:t>
      </w:r>
      <w:r w:rsidRPr="00535F6A">
        <w:rPr>
          <w:rFonts w:ascii="Times New Roman" w:hAnsi="Times New Roman" w:cs="Times New Roman"/>
          <w:sz w:val="28"/>
          <w:szCs w:val="28"/>
        </w:rPr>
        <w:softHyphen/>
        <w:t xml:space="preserve">існують три типи відношень-наступників: (1) відношення </w:t>
      </w:r>
      <w:r w:rsidRPr="00535F6A">
        <w:rPr>
          <w:rStyle w:val="210pt"/>
          <w:rFonts w:eastAsia="Book Antiqua"/>
          <w:sz w:val="28"/>
          <w:szCs w:val="28"/>
        </w:rPr>
        <w:t xml:space="preserve">ревізія-від </w:t>
      </w:r>
      <w:r w:rsidRPr="00535F6A">
        <w:rPr>
          <w:rFonts w:ascii="Times New Roman" w:hAnsi="Times New Roman" w:cs="Times New Roman"/>
          <w:sz w:val="28"/>
          <w:szCs w:val="28"/>
        </w:rPr>
        <w:t xml:space="preserve">записує «послідовні» або історичні лінії розвитку; (2) відношення </w:t>
      </w:r>
      <w:r w:rsidRPr="00535F6A">
        <w:rPr>
          <w:rStyle w:val="210pt"/>
          <w:rFonts w:eastAsia="Book Antiqua"/>
          <w:sz w:val="28"/>
          <w:szCs w:val="28"/>
        </w:rPr>
        <w:t xml:space="preserve">варіант-від </w:t>
      </w:r>
      <w:r w:rsidRPr="00535F6A">
        <w:rPr>
          <w:rFonts w:ascii="Times New Roman" w:hAnsi="Times New Roman" w:cs="Times New Roman"/>
          <w:sz w:val="28"/>
          <w:szCs w:val="28"/>
        </w:rPr>
        <w:t xml:space="preserve">з'єднує «паралельні» елементи конфігурації, які взаємодіють, але відрізняються деякими аспектами функції, дизайну або реалізації </w:t>
      </w:r>
      <w:r w:rsidRPr="00535F6A">
        <w:rPr>
          <w:rFonts w:ascii="Times New Roman" w:hAnsi="Times New Roman" w:cs="Times New Roman"/>
          <w:sz w:val="28"/>
          <w:szCs w:val="28"/>
        </w:rPr>
        <w:softHyphen/>
        <w:t xml:space="preserve">, та (3) відношення </w:t>
      </w:r>
      <w:r w:rsidRPr="00535F6A">
        <w:rPr>
          <w:rStyle w:val="210pt"/>
          <w:rFonts w:eastAsia="Book Antiqua"/>
          <w:sz w:val="28"/>
          <w:szCs w:val="28"/>
        </w:rPr>
        <w:t xml:space="preserve">злиття </w:t>
      </w:r>
      <w:r w:rsidRPr="00535F6A">
        <w:rPr>
          <w:rFonts w:ascii="Times New Roman" w:hAnsi="Times New Roman" w:cs="Times New Roman"/>
          <w:sz w:val="28"/>
          <w:szCs w:val="28"/>
        </w:rPr>
        <w:t>вказує на те, що зміни, внесені до кількох варіантів, були об'єднані. Це класична модель ревізія/варіант/версія злиття. З практичних міркувань, реалізації цієї моделі також вирішують питання ідентичності: вони автоматично збільшують номер версії для кожного нового елемента, доданого до групи версій.</w:t>
      </w:r>
    </w:p>
    <w:p w14:paraId="2B98F06A" w14:textId="2FF30637"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Окремі члени команди додають нові елементи до групи версій, дотримуючись протоколу </w:t>
      </w:r>
      <w:r w:rsidRPr="00535F6A">
        <w:rPr>
          <w:rStyle w:val="210pt"/>
          <w:rFonts w:eastAsia="Book Antiqua"/>
          <w:sz w:val="28"/>
          <w:szCs w:val="28"/>
        </w:rPr>
        <w:t xml:space="preserve">отримання/реєстрації </w:t>
      </w:r>
      <w:r w:rsidRPr="00535F6A">
        <w:rPr>
          <w:rFonts w:ascii="Times New Roman" w:hAnsi="Times New Roman" w:cs="Times New Roman"/>
          <w:sz w:val="28"/>
          <w:szCs w:val="28"/>
        </w:rPr>
        <w:t>. Перш ніж розпочати роботу над елементом конфігурації, розробник виконує отримання</w:t>
      </w:r>
      <w:r w:rsidR="00B47562">
        <w:rPr>
          <w:rFonts w:ascii="Times New Roman" w:hAnsi="Times New Roman" w:cs="Times New Roman"/>
          <w:sz w:val="28"/>
          <w:szCs w:val="28"/>
          <w:lang w:val="en-US"/>
        </w:rPr>
        <w:t xml:space="preserve"> [26]</w:t>
      </w:r>
      <w:r w:rsidRPr="00535F6A">
        <w:rPr>
          <w:rFonts w:ascii="Times New Roman" w:hAnsi="Times New Roman" w:cs="Times New Roman"/>
          <w:sz w:val="28"/>
          <w:szCs w:val="28"/>
        </w:rPr>
        <w:t xml:space="preserve">. Операція отримання копіює вибрану версію з її групи версій у робочу область розробника. Там розробник може виконувати свої модифікації, не турбуючись діяльністю інших розробників. Операція отримання також може розмістити резервування </w:t>
      </w:r>
      <w:r w:rsidRPr="00535F6A">
        <w:rPr>
          <w:rStyle w:val="210pt"/>
          <w:rFonts w:eastAsia="Book Antiqua"/>
          <w:sz w:val="28"/>
          <w:szCs w:val="28"/>
        </w:rPr>
        <w:t xml:space="preserve">( </w:t>
      </w:r>
      <w:r w:rsidRPr="00535F6A">
        <w:rPr>
          <w:rFonts w:ascii="Times New Roman" w:hAnsi="Times New Roman" w:cs="Times New Roman"/>
          <w:sz w:val="28"/>
          <w:szCs w:val="28"/>
        </w:rPr>
        <w:t xml:space="preserve">блокування) в групі версій, надаючи розробнику виключні права на пізнішу реєстрацію нової версії як редакції того, що було отримано (розширюючи лінію походження). Інші розробники, які бажають змінити ту саму оригінальну версію, можуть створити лише варіант цієї версії та пізніше </w:t>
      </w:r>
      <w:r w:rsidRPr="00535F6A">
        <w:rPr>
          <w:rFonts w:ascii="Times New Roman" w:hAnsi="Times New Roman" w:cs="Times New Roman"/>
          <w:sz w:val="28"/>
          <w:szCs w:val="28"/>
        </w:rPr>
        <w:lastRenderedPageBreak/>
        <w:t>повинні об'єднати свої зміни назад у оригінальну лінію розробки. Таким чином, резервування захищає одночасних розробників від ненавмисного перезапису змін один одного. Однак, водночас, воно також обмежує обсяг паралельної роботи, яка може виконуватися, і зазвичай призводить до затримок проекту, коли кілька розробників повинні отримувати доступ до тих самих файлів та змінювати їх. Тому в дослідницькому співтоваристві з'явилася тенденція до дослідження механізмів послаблення вимоги суворого блокування. Раннім прикладом такого підходу є NSE, система, в якій резервування є необов'язковим і являє собою «м'які блокування». Цей прогрес був швидко прийнятий переважною більшістю сучасних систем SCM.</w:t>
      </w:r>
    </w:p>
    <w:p w14:paraId="254BEC0D" w14:textId="194229E0"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Враховуючи, що група версій може містити сотні або навіть тисячі редакцій </w:t>
      </w:r>
      <w:r w:rsidRPr="00535F6A">
        <w:rPr>
          <w:rFonts w:ascii="Times New Roman" w:hAnsi="Times New Roman" w:cs="Times New Roman"/>
          <w:sz w:val="28"/>
          <w:szCs w:val="28"/>
        </w:rPr>
        <w:softHyphen/>
        <w:t xml:space="preserve">, а дисковий простір був обмеженим і дорогим, ранні системи SCM значною мірою зосереджувалися на механізмах стиснення простору, займаного групою версій. Як правило, це включало використання алгоритмів </w:t>
      </w:r>
      <w:r w:rsidRPr="00535F6A">
        <w:rPr>
          <w:rStyle w:val="210pt"/>
          <w:rFonts w:eastAsia="Book Antiqua"/>
          <w:sz w:val="28"/>
          <w:szCs w:val="28"/>
        </w:rPr>
        <w:t>дельта-сховища</w:t>
      </w:r>
      <w:r w:rsidRPr="00535F6A">
        <w:rPr>
          <w:rFonts w:ascii="Times New Roman" w:hAnsi="Times New Roman" w:cs="Times New Roman"/>
          <w:sz w:val="28"/>
          <w:szCs w:val="28"/>
        </w:rPr>
        <w:t>. Ці алгоритми зберігають лише відмінності між версіями, а не повні копії кожної нової версії</w:t>
      </w:r>
      <w:r w:rsidR="00B47562">
        <w:rPr>
          <w:rFonts w:ascii="Times New Roman" w:hAnsi="Times New Roman" w:cs="Times New Roman"/>
          <w:sz w:val="28"/>
          <w:szCs w:val="28"/>
          <w:lang w:val="en-US"/>
        </w:rPr>
        <w:t xml:space="preserve"> [27]</w:t>
      </w:r>
      <w:r w:rsidRPr="00535F6A">
        <w:rPr>
          <w:rFonts w:ascii="Times New Roman" w:hAnsi="Times New Roman" w:cs="Times New Roman"/>
          <w:sz w:val="28"/>
          <w:szCs w:val="28"/>
        </w:rPr>
        <w:t xml:space="preserve">. Сучасні дельта-алгоритми здатні зменшити споживання простору для об'єктів вихідного коду до невеликого відсотка </w:t>
      </w:r>
      <w:r w:rsidRPr="00535F6A">
        <w:rPr>
          <w:rFonts w:ascii="Times New Roman" w:hAnsi="Times New Roman" w:cs="Times New Roman"/>
          <w:sz w:val="28"/>
          <w:szCs w:val="28"/>
        </w:rPr>
        <w:softHyphen/>
        <w:t>від повних потреб у сховищі. Щоразу, коли в робочій області потрібна версія, система SCM спочатку реконструює необхідний елемент з відмінностей. SCCS та RCS</w:t>
      </w:r>
      <w:r w:rsidR="00397898">
        <w:rPr>
          <w:rFonts w:ascii="Times New Roman" w:hAnsi="Times New Roman" w:cs="Times New Roman"/>
          <w:sz w:val="28"/>
          <w:szCs w:val="28"/>
        </w:rPr>
        <w:t xml:space="preserve"> </w:t>
      </w:r>
      <w:r w:rsidRPr="00535F6A">
        <w:rPr>
          <w:rFonts w:ascii="Times New Roman" w:hAnsi="Times New Roman" w:cs="Times New Roman"/>
          <w:sz w:val="28"/>
          <w:szCs w:val="28"/>
        </w:rPr>
        <w:t>– це ранні системи контролю версій, які реалізують дельта-механізми. Варіанти дельта-технік цих ранніх систем досі використовуються в сучасних комерційних системах.</w:t>
      </w:r>
    </w:p>
    <w:p w14:paraId="6CAB6485" w14:textId="430C8F4D"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Зміни у моделях використання спричинили другу хвилю досліджень дельта-технологій </w:t>
      </w:r>
      <w:r w:rsidRPr="00535F6A">
        <w:rPr>
          <w:rFonts w:ascii="Times New Roman" w:hAnsi="Times New Roman" w:cs="Times New Roman"/>
          <w:sz w:val="28"/>
          <w:szCs w:val="28"/>
        </w:rPr>
        <w:softHyphen/>
        <w:t xml:space="preserve">. Користувачі хотіли зберігати не лише текстові файли, а й бінарні об'єкти, такі як виконувані файли або зображення. Спочатку системи SCM почали використовувати стандартні методи стиснення даних, такі як </w:t>
      </w:r>
      <w:proofErr w:type="spellStart"/>
      <w:r w:rsidRPr="00535F6A">
        <w:rPr>
          <w:rStyle w:val="210pt"/>
          <w:rFonts w:eastAsia="Book Antiqua"/>
          <w:sz w:val="28"/>
          <w:szCs w:val="28"/>
        </w:rPr>
        <w:t>zip</w:t>
      </w:r>
      <w:proofErr w:type="spellEnd"/>
      <w:r w:rsidRPr="00535F6A">
        <w:rPr>
          <w:rStyle w:val="210pt"/>
          <w:rFonts w:eastAsia="Book Antiqua"/>
          <w:sz w:val="28"/>
          <w:szCs w:val="28"/>
        </w:rPr>
        <w:t xml:space="preserve">, </w:t>
      </w:r>
      <w:r w:rsidRPr="00535F6A">
        <w:rPr>
          <w:rFonts w:ascii="Times New Roman" w:hAnsi="Times New Roman" w:cs="Times New Roman"/>
          <w:sz w:val="28"/>
          <w:szCs w:val="28"/>
        </w:rPr>
        <w:t>щоб заощадити місце для таких об'єктів. Зрештою, були розроблені придатні для вико</w:t>
      </w:r>
      <w:r w:rsidR="00921A21">
        <w:rPr>
          <w:rFonts w:ascii="Times New Roman" w:hAnsi="Times New Roman" w:cs="Times New Roman"/>
          <w:sz w:val="28"/>
          <w:szCs w:val="28"/>
        </w:rPr>
        <w:t>ристання бінарні дельта-методи</w:t>
      </w:r>
      <w:r w:rsidRPr="00535F6A">
        <w:rPr>
          <w:rFonts w:ascii="Times New Roman" w:hAnsi="Times New Roman" w:cs="Times New Roman"/>
          <w:sz w:val="28"/>
          <w:szCs w:val="28"/>
        </w:rPr>
        <w:t>. Зовсім недавно дослідження знову просунули сучасний рівень, розробивши комбінації дельта-алгоритмів та методів стиснення. Ці алгоритми зараз інтегруються в комерційні системи SCM.</w:t>
      </w:r>
    </w:p>
    <w:p w14:paraId="063C2C32" w14:textId="1A4D2B34"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lastRenderedPageBreak/>
        <w:t xml:space="preserve">Було розроблено багато інших підходів до дельта-методів. Для підвищення точності алгоритмів диференціації та об'єднання </w:t>
      </w:r>
      <w:r w:rsidRPr="00535F6A">
        <w:rPr>
          <w:rFonts w:ascii="Times New Roman" w:hAnsi="Times New Roman" w:cs="Times New Roman"/>
          <w:sz w:val="28"/>
          <w:szCs w:val="28"/>
        </w:rPr>
        <w:softHyphen/>
        <w:t xml:space="preserve">було запропоновано контекстно-орієнтовані, операційно-орієнтовані, семантико-орієнтовані та синтаксично-орієнтовані порівняння. Синтаксичні та семантичні порівняння прагнуть знайти точні, дрібнозернисті відмінності, щоб гарантувати, що об'єднання призведе до узгодженого результату, тобто вихідного файлу, який компілюється (синтаксичне об'єднання) та демонструє передбачувану поведінку кожної з об'єднаних змін (семантичне об'єднання). Легко довести, що синтаксичне та семантичне об'єднання може уникнути багатьох проблем, що виникають при використанні класичного рядкового об'єднання. Незважаючи на цю очевидну перевагу, комерційні системи SCM не прийняли такі алгоритми; Необхідність залишатися нейтральним щодо того, які типи артефактів </w:t>
      </w:r>
      <w:proofErr w:type="spellStart"/>
      <w:r w:rsidRPr="00535F6A">
        <w:rPr>
          <w:rFonts w:ascii="Times New Roman" w:hAnsi="Times New Roman" w:cs="Times New Roman"/>
          <w:sz w:val="28"/>
          <w:szCs w:val="28"/>
        </w:rPr>
        <w:t>версіонуються</w:t>
      </w:r>
      <w:proofErr w:type="spellEnd"/>
      <w:r w:rsidRPr="00535F6A">
        <w:rPr>
          <w:rFonts w:ascii="Times New Roman" w:hAnsi="Times New Roman" w:cs="Times New Roman"/>
          <w:sz w:val="28"/>
          <w:szCs w:val="28"/>
        </w:rPr>
        <w:t xml:space="preserve">, перешкоджає систематичному застосуванню алгоритмів синтаксичного або семантичного диференціювання та об'єднання. Тим не менш, деякі з цих систем зараз підтримують параметризацію того, які алгоритми диференціювання та об'єднання використовувати, залежно від того, які артефакти </w:t>
      </w:r>
      <w:proofErr w:type="spellStart"/>
      <w:r w:rsidRPr="00535F6A">
        <w:rPr>
          <w:rFonts w:ascii="Times New Roman" w:hAnsi="Times New Roman" w:cs="Times New Roman"/>
          <w:sz w:val="28"/>
          <w:szCs w:val="28"/>
        </w:rPr>
        <w:t>версіонуються</w:t>
      </w:r>
      <w:proofErr w:type="spellEnd"/>
      <w:r w:rsidRPr="00535F6A">
        <w:rPr>
          <w:rFonts w:ascii="Times New Roman" w:hAnsi="Times New Roman" w:cs="Times New Roman"/>
          <w:sz w:val="28"/>
          <w:szCs w:val="28"/>
        </w:rPr>
        <w:t>. Крім того, результати досліджень поширилися на промисловість в галузі, відмінній від SCM. Наприклад, редактори, чутливі до версій (також звані «</w:t>
      </w:r>
      <w:proofErr w:type="spellStart"/>
      <w:r w:rsidRPr="00535F6A">
        <w:rPr>
          <w:rFonts w:ascii="Times New Roman" w:hAnsi="Times New Roman" w:cs="Times New Roman"/>
          <w:sz w:val="28"/>
          <w:szCs w:val="28"/>
        </w:rPr>
        <w:t>багатоверсійними</w:t>
      </w:r>
      <w:proofErr w:type="spellEnd"/>
      <w:r w:rsidRPr="00535F6A">
        <w:rPr>
          <w:rFonts w:ascii="Times New Roman" w:hAnsi="Times New Roman" w:cs="Times New Roman"/>
          <w:sz w:val="28"/>
          <w:szCs w:val="28"/>
        </w:rPr>
        <w:t xml:space="preserve"> редакторами»), успішно використовують ці методи вже кілька років</w:t>
      </w:r>
      <w:r w:rsidR="00B47562">
        <w:rPr>
          <w:rFonts w:ascii="Times New Roman" w:hAnsi="Times New Roman" w:cs="Times New Roman"/>
          <w:sz w:val="28"/>
          <w:szCs w:val="28"/>
          <w:lang w:val="en-US"/>
        </w:rPr>
        <w:t xml:space="preserve"> [28]</w:t>
      </w:r>
      <w:r w:rsidRPr="00535F6A">
        <w:rPr>
          <w:rFonts w:ascii="Times New Roman" w:hAnsi="Times New Roman" w:cs="Times New Roman"/>
          <w:sz w:val="28"/>
          <w:szCs w:val="28"/>
        </w:rPr>
        <w:t>.</w:t>
      </w:r>
    </w:p>
    <w:p w14:paraId="148794C1" w14:textId="77777777"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Класичне </w:t>
      </w:r>
      <w:proofErr w:type="spellStart"/>
      <w:r w:rsidRPr="00535F6A">
        <w:rPr>
          <w:rFonts w:ascii="Times New Roman" w:hAnsi="Times New Roman" w:cs="Times New Roman"/>
          <w:sz w:val="28"/>
          <w:szCs w:val="28"/>
        </w:rPr>
        <w:t>версіонування</w:t>
      </w:r>
      <w:proofErr w:type="spellEnd"/>
      <w:r w:rsidRPr="00535F6A">
        <w:rPr>
          <w:rFonts w:ascii="Times New Roman" w:hAnsi="Times New Roman" w:cs="Times New Roman"/>
          <w:sz w:val="28"/>
          <w:szCs w:val="28"/>
        </w:rPr>
        <w:t xml:space="preserve"> обмежує зв'язки між елементами конфігурації тими, що знаходяться в графі версій, тобто редакція-від, варіант-від та об'єднання. Хоча, безумовно, це рішення є адекватним у багатьох ситуаціях, </w:t>
      </w:r>
      <w:r w:rsidRPr="00535F6A">
        <w:rPr>
          <w:rFonts w:ascii="Times New Roman" w:hAnsi="Times New Roman" w:cs="Times New Roman"/>
          <w:sz w:val="28"/>
          <w:szCs w:val="28"/>
        </w:rPr>
        <w:softHyphen/>
        <w:t xml:space="preserve">існує інша форма </w:t>
      </w:r>
      <w:proofErr w:type="spellStart"/>
      <w:r w:rsidRPr="00535F6A">
        <w:rPr>
          <w:rFonts w:ascii="Times New Roman" w:hAnsi="Times New Roman" w:cs="Times New Roman"/>
          <w:sz w:val="28"/>
          <w:szCs w:val="28"/>
        </w:rPr>
        <w:t>версіонування</w:t>
      </w:r>
      <w:proofErr w:type="spellEnd"/>
      <w:r w:rsidRPr="00535F6A">
        <w:rPr>
          <w:rFonts w:ascii="Times New Roman" w:hAnsi="Times New Roman" w:cs="Times New Roman"/>
          <w:sz w:val="28"/>
          <w:szCs w:val="28"/>
        </w:rPr>
        <w:t xml:space="preserve">, яка забезпечує більшу гнучкість для своїх користувачів. Ця модель </w:t>
      </w:r>
      <w:proofErr w:type="spellStart"/>
      <w:r w:rsidRPr="00535F6A">
        <w:rPr>
          <w:rFonts w:ascii="Times New Roman" w:hAnsi="Times New Roman" w:cs="Times New Roman"/>
          <w:sz w:val="28"/>
          <w:szCs w:val="28"/>
        </w:rPr>
        <w:t>версіонування</w:t>
      </w:r>
      <w:proofErr w:type="spellEnd"/>
      <w:r w:rsidRPr="00535F6A">
        <w:rPr>
          <w:rFonts w:ascii="Times New Roman" w:hAnsi="Times New Roman" w:cs="Times New Roman"/>
          <w:sz w:val="28"/>
          <w:szCs w:val="28"/>
        </w:rPr>
        <w:t xml:space="preserve"> називається </w:t>
      </w:r>
      <w:proofErr w:type="spellStart"/>
      <w:r w:rsidRPr="00535F6A">
        <w:rPr>
          <w:rFonts w:ascii="Times New Roman" w:hAnsi="Times New Roman" w:cs="Times New Roman"/>
          <w:sz w:val="28"/>
          <w:szCs w:val="28"/>
        </w:rPr>
        <w:t>версіонуванням</w:t>
      </w:r>
      <w:proofErr w:type="spellEnd"/>
      <w:r w:rsidRPr="00535F6A">
        <w:rPr>
          <w:rFonts w:ascii="Times New Roman" w:hAnsi="Times New Roman" w:cs="Times New Roman"/>
          <w:sz w:val="28"/>
          <w:szCs w:val="28"/>
        </w:rPr>
        <w:t xml:space="preserve"> </w:t>
      </w:r>
      <w:r w:rsidRPr="00535F6A">
        <w:rPr>
          <w:rStyle w:val="210pt"/>
          <w:rFonts w:eastAsia="Book Antiqua"/>
          <w:sz w:val="28"/>
          <w:szCs w:val="28"/>
        </w:rPr>
        <w:t xml:space="preserve">набору змін </w:t>
      </w:r>
      <w:r w:rsidRPr="00535F6A">
        <w:rPr>
          <w:rFonts w:ascii="Times New Roman" w:hAnsi="Times New Roman" w:cs="Times New Roman"/>
          <w:sz w:val="28"/>
          <w:szCs w:val="28"/>
        </w:rPr>
        <w:t>.</w:t>
      </w:r>
    </w:p>
    <w:p w14:paraId="3C94E617" w14:textId="30627DAA" w:rsidR="00BE2997" w:rsidRPr="00535F6A" w:rsidRDefault="00BE2997" w:rsidP="00535F6A">
      <w:pPr>
        <w:ind w:firstLine="851"/>
      </w:pPr>
      <w:r w:rsidRPr="00535F6A">
        <w:t xml:space="preserve">Ключова ідея полягає в тому, щоб зробити зміни сутністю першого класу, інвертуючи зв'язок </w:t>
      </w:r>
      <w:r w:rsidRPr="00535F6A">
        <w:softHyphen/>
        <w:t xml:space="preserve">між елементами конфігурації та змінами. Замість того, щоб гарантувати, що кожна версія елемента конфігурації унікально зберігається та доступна (з оптимізацією зберігання за допомогою дельт, організованих у дереві версій, або без неї), підхід набору змін зберігає кожну </w:t>
      </w:r>
      <w:r w:rsidRPr="00535F6A">
        <w:lastRenderedPageBreak/>
        <w:t>зміну як дельту незалежно від інших змін. Версія елемента конфігурації створюється шляхом застосування бажаного набору змін до базової версії. Розглянемо наступну аналогію.</w:t>
      </w:r>
    </w:p>
    <w:p w14:paraId="381899B4" w14:textId="77777777" w:rsidR="00680FB0" w:rsidRPr="00535F6A" w:rsidRDefault="00680FB0" w:rsidP="00535F6A">
      <w:pPr>
        <w:ind w:firstLine="851"/>
      </w:pPr>
    </w:p>
    <w:p w14:paraId="22CD5367" w14:textId="3999213D" w:rsidR="00680FB0" w:rsidRPr="00535F6A" w:rsidRDefault="00680FB0" w:rsidP="00921A21">
      <w:pPr>
        <w:ind w:firstLine="0"/>
        <w:jc w:val="center"/>
      </w:pPr>
      <w:r w:rsidRPr="00535F6A">
        <w:rPr>
          <w:noProof/>
          <w:lang w:eastAsia="uk-UA"/>
        </w:rPr>
        <w:drawing>
          <wp:inline distT="0" distB="0" distL="0" distR="0" wp14:anchorId="429CE63F" wp14:editId="1460CECB">
            <wp:extent cx="6120130" cy="164390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6120130" cy="1643902"/>
                    </a:xfrm>
                    <a:prstGeom prst="rect">
                      <a:avLst/>
                    </a:prstGeom>
                  </pic:spPr>
                </pic:pic>
              </a:graphicData>
            </a:graphic>
          </wp:inline>
        </w:drawing>
      </w:r>
    </w:p>
    <w:p w14:paraId="60EA0A5A" w14:textId="06322BA5" w:rsidR="00680FB0" w:rsidRPr="00535F6A" w:rsidRDefault="00921A21" w:rsidP="00921A21">
      <w:pPr>
        <w:ind w:firstLine="0"/>
        <w:jc w:val="center"/>
      </w:pPr>
      <w:r w:rsidRPr="00921A21">
        <w:t xml:space="preserve">Рисунок </w:t>
      </w:r>
      <w:r>
        <w:t>2</w:t>
      </w:r>
      <w:r w:rsidRPr="00921A21">
        <w:t>.</w:t>
      </w:r>
      <w:r>
        <w:t>3 -</w:t>
      </w:r>
      <w:r w:rsidRPr="00921A21">
        <w:t xml:space="preserve"> Графи версій (</w:t>
      </w:r>
      <w:proofErr w:type="spellStart"/>
      <w:r w:rsidRPr="00921A21">
        <w:t>однорівнева</w:t>
      </w:r>
      <w:proofErr w:type="spellEnd"/>
      <w:r w:rsidRPr="00921A21">
        <w:t xml:space="preserve"> організація): (а) послідовність; (б) дерево; (в) ациклічний граф.</w:t>
      </w:r>
    </w:p>
    <w:p w14:paraId="0D9BF8EA" w14:textId="77777777" w:rsidR="00680FB0" w:rsidRPr="00535F6A" w:rsidRDefault="00680FB0" w:rsidP="00535F6A">
      <w:pPr>
        <w:ind w:firstLine="851"/>
      </w:pPr>
    </w:p>
    <w:p w14:paraId="4D7BBC85" w14:textId="1D7F1F8B" w:rsidR="00BE2997" w:rsidRPr="00535F6A" w:rsidRDefault="00BE2997" w:rsidP="00535F6A">
      <w:pPr>
        <w:ind w:firstLine="851"/>
      </w:pPr>
      <w:r w:rsidRPr="00535F6A">
        <w:t xml:space="preserve">У класичному </w:t>
      </w:r>
      <w:proofErr w:type="spellStart"/>
      <w:r w:rsidRPr="00535F6A">
        <w:t>версіонуванні</w:t>
      </w:r>
      <w:proofErr w:type="spellEnd"/>
      <w:r w:rsidRPr="00535F6A">
        <w:t xml:space="preserve"> елементи конфігурації - це об'єкти першого класу, якими безпосередньо маніпулюють користувачі, з яких зміни можна отримати опосередковано (тобто користувач повинен запросити зміну). У </w:t>
      </w:r>
      <w:proofErr w:type="spellStart"/>
      <w:r w:rsidRPr="00535F6A">
        <w:t>версіонуванні</w:t>
      </w:r>
      <w:proofErr w:type="spellEnd"/>
      <w:r w:rsidRPr="00535F6A">
        <w:t xml:space="preserve"> на основі набору змін зміни - це об'єкти першого класу, якими безпосередньо маніпулюють користувачі, а елементи конфігурації повинні бути отримані опосередковано (тобто користувач повинен запросити композицію базової лінії та набору наборів змін, щоб отримати «версію»)</w:t>
      </w:r>
      <w:r w:rsidR="00B47562">
        <w:rPr>
          <w:lang w:val="en-US"/>
        </w:rPr>
        <w:t xml:space="preserve"> [29]</w:t>
      </w:r>
      <w:r w:rsidRPr="00535F6A">
        <w:t>.</w:t>
      </w:r>
    </w:p>
    <w:p w14:paraId="66BA3008" w14:textId="30E9CD12" w:rsidR="00BE2997" w:rsidRPr="00535F6A" w:rsidRDefault="00BE2997" w:rsidP="00535F6A">
      <w:pPr>
        <w:ind w:firstLine="851"/>
      </w:pPr>
      <w:r w:rsidRPr="00535F6A">
        <w:t xml:space="preserve">Оригінальні реалізації цієї ідеї, закодовані в промислових системах оновлення IBM та CDC 1970-х років, спиралися на використання методів умовної компіляції.  Зокрема, під час реєстрації всі зміни у файлі позначаються однаковою міткою або їх комбінацією, що (під час реєстрації) дозволяє створювати різні версії файлу, надаючи список міток. Критичною властивістю наборів змін є те, що вони ідеально підходять для вирішення проблеми кількох файлів. У той час як класичне </w:t>
      </w:r>
      <w:proofErr w:type="spellStart"/>
      <w:r w:rsidRPr="00535F6A">
        <w:t>версіонування</w:t>
      </w:r>
      <w:proofErr w:type="spellEnd"/>
      <w:r w:rsidRPr="00535F6A">
        <w:t xml:space="preserve"> повинно спиратися на використання системних моделей для відстеження пов'язаних змін у кількох файлах, набори змін природно можуть містити кілька дельт, що охоплюють кілька файлів</w:t>
      </w:r>
      <w:r w:rsidR="00B47562">
        <w:rPr>
          <w:lang w:val="en-US"/>
        </w:rPr>
        <w:t xml:space="preserve"> [30]</w:t>
      </w:r>
      <w:r w:rsidRPr="00535F6A">
        <w:t xml:space="preserve">. Використовуючи цей підхід, стає можливим створювати конфігурації, яких ніколи раніше не існувало, шляхом об'єднання змін, </w:t>
      </w:r>
      <w:r w:rsidRPr="00535F6A">
        <w:lastRenderedPageBreak/>
        <w:t>створених незалежно одна від одної (зауважте, що завдяки розумному використанню об'єднання це також опосередковано підтримується SCCS, але лише на рівні окремого файлу — це нелегко масштабується до кількох файлів). Однак для цього також потрібно відстежувати, які набори змін побудовані на яких інших наборах змін. Замість того, щоб припускати, що всі набори змін походять від однієї базової лін</w:t>
      </w:r>
      <w:r w:rsidR="000845A3">
        <w:t xml:space="preserve">ії, інструмент SCM Aide-de-Camp </w:t>
      </w:r>
      <w:r w:rsidRPr="00535F6A">
        <w:t xml:space="preserve">популяризував використання наборів змін, які можуть базуватися один на одному, фактично утворюючи граф наборів змін. Хоча Aide-de-Camp є першою комерційною реалізацією, головний розробник Aide-de-Camp зазначив, що на цю реалізацію значною мірою вплинули ідеї </w:t>
      </w:r>
      <w:proofErr w:type="spellStart"/>
      <w:r w:rsidRPr="00535F6A">
        <w:t>Хофа</w:t>
      </w:r>
      <w:proofErr w:type="spellEnd"/>
      <w:r w:rsidRPr="00535F6A">
        <w:t>.</w:t>
      </w:r>
    </w:p>
    <w:p w14:paraId="5BA2413C" w14:textId="146D0083" w:rsidR="00BE2997" w:rsidRPr="00535F6A" w:rsidRDefault="000845A3" w:rsidP="00535F6A">
      <w:pPr>
        <w:ind w:firstLine="851"/>
      </w:pPr>
      <w:r>
        <w:t>З</w:t>
      </w:r>
      <w:r w:rsidR="00BE2997" w:rsidRPr="00535F6A">
        <w:t>дійсн</w:t>
      </w:r>
      <w:r>
        <w:t>ено</w:t>
      </w:r>
      <w:r w:rsidR="00BE2997" w:rsidRPr="00535F6A">
        <w:t xml:space="preserve"> ранню реалізацію версій на основі наборів змін під назвою </w:t>
      </w:r>
      <w:proofErr w:type="spellStart"/>
      <w:r w:rsidR="00BE2997" w:rsidRPr="00535F6A">
        <w:t>Sablime</w:t>
      </w:r>
      <w:proofErr w:type="spellEnd"/>
      <w:r w:rsidR="00BE2997" w:rsidRPr="00535F6A">
        <w:t xml:space="preserve">, розроблену для телекомунікаційних програм. Метою було забезпечити можливість розробки функцій шляхом відображення функцій на набори змін. В результаті розробники змогли налаштувати систему, вибравши підмножину доступних функцій. Внутрішньо </w:t>
      </w:r>
      <w:proofErr w:type="spellStart"/>
      <w:r w:rsidR="00BE2997" w:rsidRPr="00535F6A">
        <w:t>Sablime</w:t>
      </w:r>
      <w:proofErr w:type="spellEnd"/>
      <w:r w:rsidR="00BE2997" w:rsidRPr="00535F6A">
        <w:t xml:space="preserve"> використовувала модифіковану версію SCCS, яка могла створювати бажану версію файлу, вибираючи певні дельти з архівного файлу SCCS. Інші ранні системи наборів змін включають PIE, </w:t>
      </w:r>
      <w:proofErr w:type="spellStart"/>
      <w:r w:rsidR="00BE2997" w:rsidRPr="00535F6A">
        <w:t>багатоверсійний</w:t>
      </w:r>
      <w:proofErr w:type="spellEnd"/>
      <w:r w:rsidR="00BE2997" w:rsidRPr="00535F6A">
        <w:t xml:space="preserve"> редактор в IBM, та EPOS, який використовував назву « </w:t>
      </w:r>
      <w:proofErr w:type="spellStart"/>
      <w:r w:rsidR="00BE2997" w:rsidRPr="00535F6A">
        <w:t>версіонування</w:t>
      </w:r>
      <w:proofErr w:type="spellEnd"/>
      <w:r w:rsidR="00BE2997" w:rsidRPr="00535F6A">
        <w:t xml:space="preserve">, орієнтоване на зміни». EPOS відрізняється від підходу наборів змін тим, що виражає не лише зворотні попередники, але й прямі видимості наборів змін. </w:t>
      </w:r>
      <w:proofErr w:type="spellStart"/>
      <w:r w:rsidR="00BE2997" w:rsidRPr="00535F6A">
        <w:t>Двонаправлений</w:t>
      </w:r>
      <w:proofErr w:type="spellEnd"/>
      <w:r w:rsidR="00BE2997" w:rsidRPr="00535F6A">
        <w:t xml:space="preserve"> підхід робить вибір версій потужнішим і дозволяє системі SCM надавати більше допомоги користувачам у створенні певних версій, тим самим зменшуючи це інакше нест</w:t>
      </w:r>
      <w:r>
        <w:t>руктуроване завдання</w:t>
      </w:r>
      <w:r w:rsidR="00B47562">
        <w:rPr>
          <w:lang w:val="en-US"/>
        </w:rPr>
        <w:t xml:space="preserve"> [31]</w:t>
      </w:r>
      <w:r>
        <w:t xml:space="preserve">. Нещодавно </w:t>
      </w:r>
      <w:r w:rsidR="00BE2997" w:rsidRPr="00535F6A">
        <w:t xml:space="preserve">дослідили подібні підходи у своєму прототипі ICE, використовуючи логіку ознак для вираження правил версій. Незважаючи на всю увагу дослідницької спільноти, системи SCM, засновані на наборах змін, погано працюють на практиці з низки причин. По-перше, дельти іноді перекриваються та конфліктують. Таким чином, хоча система SCM може фізично створювати будь-яку комбінацію дельт, деякі комбінації можуть не розбиратися або не компілюватися (і важко заздалегідь передбачити, які версії це роблять, а які ні). EPOS вирішив цю проблему, дозволивши набори змін </w:t>
      </w:r>
      <w:r w:rsidR="00BE2997" w:rsidRPr="00535F6A">
        <w:lastRenderedPageBreak/>
        <w:t>«вищого рівня», які складаються з серії інших наборів змін та «</w:t>
      </w:r>
      <w:proofErr w:type="spellStart"/>
      <w:r w:rsidR="00BE2997" w:rsidRPr="00535F6A">
        <w:t>патча</w:t>
      </w:r>
      <w:proofErr w:type="spellEnd"/>
      <w:r w:rsidR="00BE2997" w:rsidRPr="00535F6A">
        <w:t>», щоб вони працювали разом. Однак цей підхід ще не був прийнятий на практиці.</w:t>
      </w:r>
    </w:p>
    <w:p w14:paraId="51DA794B" w14:textId="77777777"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Друга проблема полягає в тому, що для певних бінарних об'єктів (таких як документи Microsoft Word) немає способу розумно поєднати будь-які дельти, окрім як з версією, на якій вони базуються. Це означає, що підхід на основі набору змін зводиться до класичного підходу керування версіями для таких артефактів.</w:t>
      </w:r>
    </w:p>
    <w:p w14:paraId="456C226A" w14:textId="0D3E3E4B"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Зрештою, у програмному проекті з десятками тисяч артефактів та сотнями </w:t>
      </w:r>
      <w:r w:rsidRPr="00535F6A">
        <w:rPr>
          <w:rFonts w:ascii="Times New Roman" w:hAnsi="Times New Roman" w:cs="Times New Roman"/>
          <w:sz w:val="28"/>
          <w:szCs w:val="28"/>
        </w:rPr>
        <w:softHyphen/>
        <w:t xml:space="preserve">тисяч змін, повна гнучкість підходу набору змін стає громіздкою. Тобто, важко надійно ідентифікувати кожну версію системи. Крім того, лише невеликий відсоток комбінацій наборів змін є фактично корисним. Комерційні системи наборів змін, такі як </w:t>
      </w:r>
      <w:proofErr w:type="spellStart"/>
      <w:r w:rsidRPr="00535F6A">
        <w:rPr>
          <w:rFonts w:ascii="Times New Roman" w:hAnsi="Times New Roman" w:cs="Times New Roman"/>
          <w:sz w:val="28"/>
          <w:szCs w:val="28"/>
        </w:rPr>
        <w:t>TrueChange</w:t>
      </w:r>
      <w:proofErr w:type="spellEnd"/>
      <w:r w:rsidRPr="00535F6A">
        <w:rPr>
          <w:rFonts w:ascii="Times New Roman" w:hAnsi="Times New Roman" w:cs="Times New Roman"/>
          <w:sz w:val="28"/>
          <w:szCs w:val="28"/>
        </w:rPr>
        <w:t xml:space="preserve"> та власна система </w:t>
      </w:r>
      <w:proofErr w:type="spellStart"/>
      <w:r w:rsidRPr="00535F6A">
        <w:rPr>
          <w:rFonts w:ascii="Times New Roman" w:hAnsi="Times New Roman" w:cs="Times New Roman"/>
          <w:sz w:val="28"/>
          <w:szCs w:val="28"/>
        </w:rPr>
        <w:t>Bellcore</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Asgard</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Micallef</w:t>
      </w:r>
      <w:proofErr w:type="spellEnd"/>
      <w:r w:rsidRPr="00535F6A">
        <w:rPr>
          <w:rFonts w:ascii="Times New Roman" w:hAnsi="Times New Roman" w:cs="Times New Roman"/>
          <w:sz w:val="28"/>
          <w:szCs w:val="28"/>
        </w:rPr>
        <w:t xml:space="preserve"> та </w:t>
      </w:r>
      <w:proofErr w:type="spellStart"/>
      <w:r w:rsidRPr="00535F6A">
        <w:rPr>
          <w:rFonts w:ascii="Times New Roman" w:hAnsi="Times New Roman" w:cs="Times New Roman"/>
          <w:sz w:val="28"/>
          <w:szCs w:val="28"/>
        </w:rPr>
        <w:t>Clemm</w:t>
      </w:r>
      <w:proofErr w:type="spellEnd"/>
      <w:r w:rsidRPr="00535F6A">
        <w:rPr>
          <w:rFonts w:ascii="Times New Roman" w:hAnsi="Times New Roman" w:cs="Times New Roman"/>
          <w:sz w:val="28"/>
          <w:szCs w:val="28"/>
        </w:rPr>
        <w:t>, долають цю проблему, активно та часто використовуючи базові лінії для визначення періодичних початкових точок для нових змін. Ці базові лінії зазвичай перевірені та стабільні. В результаті розробнику потрібно лише вказати базову лінію та кілька додаткових змін у будь-який момент часу. Хоча це зменшує кількість можливих перестановок системи, це являє собою поєднання класичного підходу та підходу набору змін до версій, значно спрощуючи вибір версії та тим самим підвищуючи впевненість у результаті.</w:t>
      </w:r>
    </w:p>
    <w:p w14:paraId="60711320" w14:textId="34B95451"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Після тривалих дебатів щодо переваг та недоліків наборів змін, зрештою стало зрозуміло, що їхню функціональність можна наближено реалізувати в класичних системах SCM, використовуючи їхні методи порівняння та злиття. Цей підхід, який називається </w:t>
      </w:r>
      <w:r w:rsidR="000845A3">
        <w:rPr>
          <w:rStyle w:val="210pt"/>
          <w:rFonts w:eastAsia="Book Antiqua"/>
          <w:sz w:val="28"/>
          <w:szCs w:val="28"/>
        </w:rPr>
        <w:t>пакетами змін</w:t>
      </w:r>
      <w:r w:rsidRPr="00535F6A">
        <w:rPr>
          <w:rFonts w:ascii="Times New Roman" w:hAnsi="Times New Roman" w:cs="Times New Roman"/>
          <w:sz w:val="28"/>
          <w:szCs w:val="28"/>
        </w:rPr>
        <w:t>, має критичну перевагу в тому, що він використовує стандартну технологію керування версіями, яка є зрілою та ефективною, а також забезпечує гнучкість підходу з наборами змін у випадках, коли це необхідно. Саме тому цей підхід швидко отримує визнання в сучасних інструментах SCM</w:t>
      </w:r>
      <w:r w:rsidR="00B47562">
        <w:rPr>
          <w:rFonts w:ascii="Times New Roman" w:hAnsi="Times New Roman" w:cs="Times New Roman"/>
          <w:sz w:val="28"/>
          <w:szCs w:val="28"/>
          <w:lang w:val="en-US"/>
        </w:rPr>
        <w:t xml:space="preserve"> [32]</w:t>
      </w:r>
      <w:r w:rsidRPr="00535F6A">
        <w:rPr>
          <w:rFonts w:ascii="Times New Roman" w:hAnsi="Times New Roman" w:cs="Times New Roman"/>
          <w:sz w:val="28"/>
          <w:szCs w:val="28"/>
        </w:rPr>
        <w:t>.</w:t>
      </w:r>
    </w:p>
    <w:p w14:paraId="6FB20474" w14:textId="77777777"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Першими значними та впливовими системами були SCCS та RCS, що були розроблені відповідно </w:t>
      </w:r>
      <w:proofErr w:type="spellStart"/>
      <w:r w:rsidRPr="00535F6A">
        <w:rPr>
          <w:rFonts w:ascii="Times New Roman" w:hAnsi="Times New Roman" w:cs="Times New Roman"/>
          <w:sz w:val="28"/>
          <w:szCs w:val="28"/>
        </w:rPr>
        <w:t>Bell</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Labs</w:t>
      </w:r>
      <w:proofErr w:type="spellEnd"/>
      <w:r w:rsidRPr="00535F6A">
        <w:rPr>
          <w:rFonts w:ascii="Times New Roman" w:hAnsi="Times New Roman" w:cs="Times New Roman"/>
          <w:sz w:val="28"/>
          <w:szCs w:val="28"/>
        </w:rPr>
        <w:t xml:space="preserve"> та Університетом </w:t>
      </w:r>
      <w:proofErr w:type="spellStart"/>
      <w:r w:rsidRPr="00535F6A">
        <w:rPr>
          <w:rFonts w:ascii="Times New Roman" w:hAnsi="Times New Roman" w:cs="Times New Roman"/>
          <w:sz w:val="28"/>
          <w:szCs w:val="28"/>
        </w:rPr>
        <w:t>Пердью</w:t>
      </w:r>
      <w:proofErr w:type="spellEnd"/>
      <w:r w:rsidRPr="00535F6A">
        <w:rPr>
          <w:rFonts w:ascii="Times New Roman" w:hAnsi="Times New Roman" w:cs="Times New Roman"/>
          <w:sz w:val="28"/>
          <w:szCs w:val="28"/>
        </w:rPr>
        <w:t xml:space="preserve">. Невдовзі за цим </w:t>
      </w:r>
      <w:proofErr w:type="spellStart"/>
      <w:r w:rsidRPr="00535F6A">
        <w:rPr>
          <w:rFonts w:ascii="Times New Roman" w:hAnsi="Times New Roman" w:cs="Times New Roman"/>
          <w:sz w:val="28"/>
          <w:szCs w:val="28"/>
        </w:rPr>
        <w:t>послідували</w:t>
      </w:r>
      <w:proofErr w:type="spellEnd"/>
      <w:r w:rsidRPr="00535F6A">
        <w:rPr>
          <w:rFonts w:ascii="Times New Roman" w:hAnsi="Times New Roman" w:cs="Times New Roman"/>
          <w:sz w:val="28"/>
          <w:szCs w:val="28"/>
        </w:rPr>
        <w:t xml:space="preserve"> алгоритми дельта та злиття, досліджені та повністю розроблені в промислових лабораторіях. Незважаючи </w:t>
      </w:r>
      <w:r w:rsidRPr="00535F6A">
        <w:rPr>
          <w:rFonts w:ascii="Times New Roman" w:hAnsi="Times New Roman" w:cs="Times New Roman"/>
          <w:sz w:val="28"/>
          <w:szCs w:val="28"/>
        </w:rPr>
        <w:softHyphen/>
        <w:t xml:space="preserve">на те, що цим класичним </w:t>
      </w:r>
      <w:r w:rsidRPr="00535F6A">
        <w:rPr>
          <w:rFonts w:ascii="Times New Roman" w:hAnsi="Times New Roman" w:cs="Times New Roman"/>
          <w:sz w:val="28"/>
          <w:szCs w:val="28"/>
        </w:rPr>
        <w:lastRenderedPageBreak/>
        <w:t>методам зараз понад 20 років і вони майже не змінилися з моменту їхньої появи, майже всі комерційні системи досі покладаються на них. Більше того, ці методи зараз настільки поширені, що базові методи керування версіями можна знайти в багатьох інструментах, не орієнтованих на SCM. Це є визначним досягненням, і вплив ранніх досліджень очевидний.</w:t>
      </w:r>
    </w:p>
    <w:p w14:paraId="1B61BAC6" w14:textId="65FD8F15"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Вплив пізніших досліджень на передові методи керування версіями не так легко помітити. Фактично, найсучасніші методи керування версіями (наприклад, </w:t>
      </w:r>
      <w:r w:rsidRPr="00535F6A">
        <w:rPr>
          <w:rFonts w:ascii="Times New Roman" w:hAnsi="Times New Roman" w:cs="Times New Roman"/>
          <w:sz w:val="28"/>
          <w:szCs w:val="28"/>
        </w:rPr>
        <w:softHyphen/>
        <w:t>видимість уперед, набори змін на основі функцій, формалізації в логіці), які були улюбленою темою в дослідницькому співтоваристві, не використовуються в сучасних комерційних системах. Частково це пов'язано з тим, що стандартні засоби є достатніми для промислових користувачів. У багатьох ситуаціях достатньо простих інструментів SCM (таких як SourceSafe (Microsoft або CVS)). Це також пов'язано з тим, що ці методи є складними та пропонують більше гнучкості, ніж потрібно. Наприклад, організації з розробки програмного забезпечення часто стурбовані зменшенням, а не збільшенням кількості варіантів продукту (щоб заощадити кошти та покращити якість). Крім того, вони часто більше стурбовані впровадженням належних процедур управління змінами та контролю процесів, ніж вибором моделі керування версіями.</w:t>
      </w:r>
    </w:p>
    <w:p w14:paraId="0F46EF50" w14:textId="12FA41A7"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Тим не менш, багато комерційних систем SCM тепер додали можливість відстежувати зміни на логічному рівні за допомогою пакетів змін, хоча й під іншими назвами (для маркетингових цілей). Короткий огляд показує безліч термінів: </w:t>
      </w:r>
      <w:proofErr w:type="spellStart"/>
      <w:r w:rsidRPr="00535F6A">
        <w:rPr>
          <w:rFonts w:ascii="Times New Roman" w:hAnsi="Times New Roman" w:cs="Times New Roman"/>
          <w:sz w:val="28"/>
          <w:szCs w:val="28"/>
        </w:rPr>
        <w:t>TrueChange</w:t>
      </w:r>
      <w:proofErr w:type="spellEnd"/>
      <w:r w:rsidRPr="00535F6A">
        <w:rPr>
          <w:rFonts w:ascii="Times New Roman" w:hAnsi="Times New Roman" w:cs="Times New Roman"/>
          <w:sz w:val="28"/>
          <w:szCs w:val="28"/>
        </w:rPr>
        <w:t xml:space="preserve"> використовує «набір змін», CCC/</w:t>
      </w:r>
      <w:proofErr w:type="spellStart"/>
      <w:r w:rsidRPr="00535F6A">
        <w:rPr>
          <w:rFonts w:ascii="Times New Roman" w:hAnsi="Times New Roman" w:cs="Times New Roman"/>
          <w:sz w:val="28"/>
          <w:szCs w:val="28"/>
        </w:rPr>
        <w:t>Harvest</w:t>
      </w:r>
      <w:proofErr w:type="spellEnd"/>
      <w:r w:rsidRPr="00535F6A">
        <w:rPr>
          <w:rFonts w:ascii="Times New Roman" w:hAnsi="Times New Roman" w:cs="Times New Roman"/>
          <w:sz w:val="28"/>
          <w:szCs w:val="28"/>
        </w:rPr>
        <w:t xml:space="preserve"> використовує «пакет», CM/</w:t>
      </w:r>
      <w:proofErr w:type="spellStart"/>
      <w:r w:rsidRPr="00535F6A">
        <w:rPr>
          <w:rFonts w:ascii="Times New Roman" w:hAnsi="Times New Roman" w:cs="Times New Roman"/>
          <w:sz w:val="28"/>
          <w:szCs w:val="28"/>
        </w:rPr>
        <w:t>Synergy</w:t>
      </w:r>
      <w:proofErr w:type="spellEnd"/>
      <w:r w:rsidRPr="00535F6A">
        <w:rPr>
          <w:rFonts w:ascii="Times New Roman" w:hAnsi="Times New Roman" w:cs="Times New Roman"/>
          <w:sz w:val="28"/>
          <w:szCs w:val="28"/>
        </w:rPr>
        <w:t xml:space="preserve"> використовує «завдання», </w:t>
      </w:r>
      <w:proofErr w:type="spellStart"/>
      <w:r w:rsidRPr="00535F6A">
        <w:rPr>
          <w:rFonts w:ascii="Times New Roman" w:hAnsi="Times New Roman" w:cs="Times New Roman"/>
          <w:sz w:val="28"/>
          <w:szCs w:val="28"/>
        </w:rPr>
        <w:t>ClearGuide</w:t>
      </w:r>
      <w:proofErr w:type="spellEnd"/>
      <w:r w:rsidRPr="00535F6A">
        <w:rPr>
          <w:rFonts w:ascii="Times New Roman" w:hAnsi="Times New Roman" w:cs="Times New Roman"/>
          <w:sz w:val="28"/>
          <w:szCs w:val="28"/>
        </w:rPr>
        <w:t xml:space="preserve"> використовує «діяльність», PCMS використовує «робочий пакет», </w:t>
      </w:r>
      <w:proofErr w:type="spellStart"/>
      <w:r w:rsidRPr="00535F6A">
        <w:rPr>
          <w:rFonts w:ascii="Times New Roman" w:hAnsi="Times New Roman" w:cs="Times New Roman"/>
          <w:sz w:val="28"/>
          <w:szCs w:val="28"/>
        </w:rPr>
        <w:t>StarTeam</w:t>
      </w:r>
      <w:proofErr w:type="spellEnd"/>
      <w:r w:rsidRPr="00535F6A">
        <w:rPr>
          <w:rFonts w:ascii="Times New Roman" w:hAnsi="Times New Roman" w:cs="Times New Roman"/>
          <w:sz w:val="28"/>
          <w:szCs w:val="28"/>
        </w:rPr>
        <w:t xml:space="preserve"> використовує «</w:t>
      </w:r>
      <w:proofErr w:type="spellStart"/>
      <w:r w:rsidRPr="00535F6A">
        <w:rPr>
          <w:rFonts w:ascii="Times New Roman" w:hAnsi="Times New Roman" w:cs="Times New Roman"/>
          <w:sz w:val="28"/>
          <w:szCs w:val="28"/>
        </w:rPr>
        <w:t>підпроект</w:t>
      </w:r>
      <w:proofErr w:type="spellEnd"/>
      <w:r w:rsidRPr="00535F6A">
        <w:rPr>
          <w:rFonts w:ascii="Times New Roman" w:hAnsi="Times New Roman" w:cs="Times New Roman"/>
          <w:sz w:val="28"/>
          <w:szCs w:val="28"/>
        </w:rPr>
        <w:t xml:space="preserve">» тощо. Навіть інструменти SCM низького класу, такі як PVCS від </w:t>
      </w:r>
      <w:proofErr w:type="spellStart"/>
      <w:r w:rsidRPr="00535F6A">
        <w:rPr>
          <w:rFonts w:ascii="Times New Roman" w:hAnsi="Times New Roman" w:cs="Times New Roman"/>
          <w:sz w:val="28"/>
          <w:szCs w:val="28"/>
        </w:rPr>
        <w:t>Intersolv</w:t>
      </w:r>
      <w:proofErr w:type="spellEnd"/>
      <w:r w:rsidRPr="00535F6A">
        <w:rPr>
          <w:rFonts w:ascii="Times New Roman" w:hAnsi="Times New Roman" w:cs="Times New Roman"/>
          <w:sz w:val="28"/>
          <w:szCs w:val="28"/>
        </w:rPr>
        <w:t xml:space="preserve"> та </w:t>
      </w:r>
      <w:proofErr w:type="spellStart"/>
      <w:r w:rsidRPr="00535F6A">
        <w:rPr>
          <w:rFonts w:ascii="Times New Roman" w:hAnsi="Times New Roman" w:cs="Times New Roman"/>
          <w:sz w:val="28"/>
          <w:szCs w:val="28"/>
        </w:rPr>
        <w:t>StarTeam</w:t>
      </w:r>
      <w:proofErr w:type="spellEnd"/>
      <w:r w:rsidRPr="00535F6A">
        <w:rPr>
          <w:rFonts w:ascii="Times New Roman" w:hAnsi="Times New Roman" w:cs="Times New Roman"/>
          <w:sz w:val="28"/>
          <w:szCs w:val="28"/>
        </w:rPr>
        <w:t xml:space="preserve"> від </w:t>
      </w:r>
      <w:proofErr w:type="spellStart"/>
      <w:r w:rsidRPr="00535F6A">
        <w:rPr>
          <w:rFonts w:ascii="Times New Roman" w:hAnsi="Times New Roman" w:cs="Times New Roman"/>
          <w:sz w:val="28"/>
          <w:szCs w:val="28"/>
        </w:rPr>
        <w:t>Borland</w:t>
      </w:r>
      <w:proofErr w:type="spellEnd"/>
      <w:r w:rsidRPr="00535F6A">
        <w:rPr>
          <w:rFonts w:ascii="Times New Roman" w:hAnsi="Times New Roman" w:cs="Times New Roman"/>
          <w:sz w:val="28"/>
          <w:szCs w:val="28"/>
        </w:rPr>
        <w:t>, тепер мають можливість позначати зміну вихідного коду відповідним звітом про дефекти або запитом на зміни (примітивний спосіб апроксимації пакетів змін). Протягом наступних кількох років ми очікуємо, що такий вид відстеження стане стандартною практикою для більшості комерційних систем SCM.</w:t>
      </w:r>
    </w:p>
    <w:p w14:paraId="2F577813" w14:textId="77777777" w:rsidR="00BE2997" w:rsidRPr="00535F6A" w:rsidRDefault="00BE2997"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lastRenderedPageBreak/>
        <w:t xml:space="preserve">Рушійною силою прийняття наборів змін може бути бажання організацій керувати еволюцією природним, </w:t>
      </w:r>
      <w:proofErr w:type="spellStart"/>
      <w:r w:rsidRPr="00535F6A">
        <w:rPr>
          <w:rFonts w:ascii="Times New Roman" w:hAnsi="Times New Roman" w:cs="Times New Roman"/>
          <w:sz w:val="28"/>
          <w:szCs w:val="28"/>
        </w:rPr>
        <w:t>процесно-орієнтованим</w:t>
      </w:r>
      <w:proofErr w:type="spellEnd"/>
      <w:r w:rsidRPr="00535F6A">
        <w:rPr>
          <w:rFonts w:ascii="Times New Roman" w:hAnsi="Times New Roman" w:cs="Times New Roman"/>
          <w:sz w:val="28"/>
          <w:szCs w:val="28"/>
        </w:rPr>
        <w:t xml:space="preserve"> способом, а не як питанням вибору версій. Такий </w:t>
      </w:r>
      <w:proofErr w:type="spellStart"/>
      <w:r w:rsidRPr="00535F6A">
        <w:rPr>
          <w:rFonts w:ascii="Times New Roman" w:hAnsi="Times New Roman" w:cs="Times New Roman"/>
          <w:sz w:val="28"/>
          <w:szCs w:val="28"/>
        </w:rPr>
        <w:t>процесно-орієнтований</w:t>
      </w:r>
      <w:proofErr w:type="spellEnd"/>
      <w:r w:rsidRPr="00535F6A">
        <w:rPr>
          <w:rFonts w:ascii="Times New Roman" w:hAnsi="Times New Roman" w:cs="Times New Roman"/>
          <w:sz w:val="28"/>
          <w:szCs w:val="28"/>
        </w:rPr>
        <w:t xml:space="preserve"> підхід передбачає використання </w:t>
      </w:r>
      <w:r w:rsidRPr="00535F6A">
        <w:rPr>
          <w:rFonts w:ascii="Times New Roman" w:hAnsi="Times New Roman" w:cs="Times New Roman"/>
          <w:sz w:val="28"/>
          <w:szCs w:val="28"/>
        </w:rPr>
        <w:softHyphen/>
        <w:t>базових ліній та фіксацію виправлень дефектів і вдосконалень функцій як наборів змін, одночасно часто створюючи нові базові лінії. Підхід пакетів змін природним чином відповідає цьому процесу та, як зазначалося раніше, є більш практичною формою наборів змін.</w:t>
      </w:r>
    </w:p>
    <w:p w14:paraId="002C48DC" w14:textId="77777777" w:rsidR="00680FB0" w:rsidRPr="00535F6A" w:rsidRDefault="00680FB0" w:rsidP="00776F7E">
      <w:pPr>
        <w:pStyle w:val="25"/>
        <w:shd w:val="clear" w:color="auto" w:fill="auto"/>
        <w:spacing w:after="0" w:line="360" w:lineRule="auto"/>
        <w:ind w:firstLine="0"/>
        <w:rPr>
          <w:rFonts w:ascii="Times New Roman" w:hAnsi="Times New Roman" w:cs="Times New Roman"/>
          <w:sz w:val="28"/>
          <w:szCs w:val="28"/>
        </w:rPr>
      </w:pPr>
    </w:p>
    <w:p w14:paraId="3DF3C337" w14:textId="386500E6" w:rsidR="00680FB0" w:rsidRPr="00535F6A" w:rsidRDefault="00680FB0" w:rsidP="00776F7E">
      <w:pPr>
        <w:ind w:firstLine="0"/>
        <w:jc w:val="center"/>
      </w:pPr>
      <w:r w:rsidRPr="00535F6A">
        <w:rPr>
          <w:noProof/>
          <w:lang w:eastAsia="uk-UA"/>
        </w:rPr>
        <w:drawing>
          <wp:inline distT="0" distB="0" distL="0" distR="0" wp14:anchorId="15E04808" wp14:editId="7787B012">
            <wp:extent cx="6120130" cy="2381039"/>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6120130" cy="2381039"/>
                    </a:xfrm>
                    <a:prstGeom prst="rect">
                      <a:avLst/>
                    </a:prstGeom>
                  </pic:spPr>
                </pic:pic>
              </a:graphicData>
            </a:graphic>
          </wp:inline>
        </w:drawing>
      </w:r>
    </w:p>
    <w:p w14:paraId="2B7AA1B2" w14:textId="36F58234" w:rsidR="00680FB0" w:rsidRPr="00535F6A" w:rsidRDefault="00776F7E" w:rsidP="00776F7E">
      <w:pPr>
        <w:pStyle w:val="25"/>
        <w:shd w:val="clear" w:color="auto" w:fill="auto"/>
        <w:spacing w:after="0" w:line="360" w:lineRule="auto"/>
        <w:ind w:firstLine="0"/>
        <w:jc w:val="center"/>
        <w:rPr>
          <w:rFonts w:ascii="Times New Roman" w:hAnsi="Times New Roman" w:cs="Times New Roman"/>
          <w:sz w:val="28"/>
          <w:szCs w:val="28"/>
        </w:rPr>
      </w:pPr>
      <w:r w:rsidRPr="00776F7E">
        <w:rPr>
          <w:rFonts w:ascii="Times New Roman" w:hAnsi="Times New Roman" w:cs="Times New Roman"/>
          <w:sz w:val="28"/>
          <w:szCs w:val="28"/>
        </w:rPr>
        <w:t xml:space="preserve">Рисунок </w:t>
      </w:r>
      <w:r>
        <w:rPr>
          <w:rFonts w:ascii="Times New Roman" w:hAnsi="Times New Roman" w:cs="Times New Roman"/>
          <w:sz w:val="28"/>
          <w:szCs w:val="28"/>
        </w:rPr>
        <w:t>2</w:t>
      </w:r>
      <w:r w:rsidRPr="00776F7E">
        <w:rPr>
          <w:rFonts w:ascii="Times New Roman" w:hAnsi="Times New Roman" w:cs="Times New Roman"/>
          <w:sz w:val="28"/>
          <w:szCs w:val="28"/>
        </w:rPr>
        <w:t>.</w:t>
      </w:r>
      <w:r>
        <w:rPr>
          <w:rFonts w:ascii="Times New Roman" w:hAnsi="Times New Roman" w:cs="Times New Roman"/>
          <w:sz w:val="28"/>
          <w:szCs w:val="28"/>
        </w:rPr>
        <w:t>4 -</w:t>
      </w:r>
      <w:r w:rsidRPr="00776F7E">
        <w:rPr>
          <w:rFonts w:ascii="Times New Roman" w:hAnsi="Times New Roman" w:cs="Times New Roman"/>
          <w:sz w:val="28"/>
          <w:szCs w:val="28"/>
        </w:rPr>
        <w:t xml:space="preserve"> Графіки версій (дворівнева організація).</w:t>
      </w:r>
    </w:p>
    <w:p w14:paraId="4B94DDA9" w14:textId="77777777" w:rsidR="00680FB0" w:rsidRPr="00535F6A" w:rsidRDefault="00680FB0" w:rsidP="00776F7E">
      <w:pPr>
        <w:pStyle w:val="25"/>
        <w:shd w:val="clear" w:color="auto" w:fill="auto"/>
        <w:spacing w:after="0" w:line="360" w:lineRule="auto"/>
        <w:ind w:firstLine="0"/>
        <w:rPr>
          <w:rFonts w:ascii="Times New Roman" w:hAnsi="Times New Roman" w:cs="Times New Roman"/>
          <w:sz w:val="28"/>
          <w:szCs w:val="28"/>
        </w:rPr>
      </w:pPr>
    </w:p>
    <w:p w14:paraId="374BCE82" w14:textId="0390E314" w:rsidR="00BE2997" w:rsidRPr="00535F6A" w:rsidRDefault="00BE2997" w:rsidP="00776F7E">
      <w:pPr>
        <w:ind w:firstLine="851"/>
      </w:pPr>
      <w:r w:rsidRPr="00535F6A">
        <w:t xml:space="preserve">Загалом, </w:t>
      </w:r>
      <w:proofErr w:type="spellStart"/>
      <w:r w:rsidRPr="00535F6A">
        <w:t>версіонування</w:t>
      </w:r>
      <w:proofErr w:type="spellEnd"/>
      <w:r w:rsidRPr="00535F6A">
        <w:t xml:space="preserve"> в промислових системах SCM, з одного боку, демонструє вражаючу технічну стабільність (повсюдне дерево версій), а з іншого боку, демонструє готовність поступово впроваджувати деякі передові сервіси, з якими експериментувала дослідницька спільнота. Цей перехід зазвичай відбувається лише за умови, що </w:t>
      </w:r>
      <w:r w:rsidRPr="00535F6A">
        <w:softHyphen/>
        <w:t>він не ставить під загрозу жодну з ефективних базових технологій, і в результаті зазвичай позбавляється складності, яка все ще присутня в дослідницьких підходах. Наразі більшість високопродуктивних систем вже мають функції, подібні до наборів змін, але для цього знадобилося майже три десятиліття.</w:t>
      </w:r>
    </w:p>
    <w:p w14:paraId="06188779" w14:textId="77777777" w:rsidR="007A2A87" w:rsidRPr="00535F6A" w:rsidRDefault="007A2A87" w:rsidP="00535F6A">
      <w:pPr>
        <w:ind w:firstLine="851"/>
        <w:rPr>
          <w:lang w:eastAsia="uk-UA"/>
        </w:rPr>
      </w:pPr>
    </w:p>
    <w:p w14:paraId="15B59228" w14:textId="65C6B32A" w:rsidR="00EE42CD" w:rsidRPr="00535F6A" w:rsidRDefault="00E01A00" w:rsidP="00535F6A">
      <w:pPr>
        <w:pStyle w:val="17"/>
        <w:keepNext/>
        <w:keepLines/>
        <w:shd w:val="clear" w:color="auto" w:fill="auto"/>
        <w:tabs>
          <w:tab w:val="left" w:pos="783"/>
        </w:tabs>
        <w:spacing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2.3 </w:t>
      </w:r>
      <w:bookmarkStart w:id="45" w:name="_Toc195190268"/>
      <w:bookmarkStart w:id="46" w:name="_Toc195348258"/>
      <w:bookmarkEnd w:id="44"/>
      <w:r w:rsidR="0098305A" w:rsidRPr="0098305A">
        <w:rPr>
          <w:rFonts w:ascii="Times New Roman" w:hAnsi="Times New Roman" w:cs="Times New Roman"/>
          <w:sz w:val="28"/>
          <w:szCs w:val="28"/>
        </w:rPr>
        <w:t>Моделі конфігураційного управління та критерії їх вибору</w:t>
      </w:r>
    </w:p>
    <w:p w14:paraId="0315E900" w14:textId="77777777" w:rsidR="0097551D" w:rsidRPr="00535F6A" w:rsidRDefault="0097551D" w:rsidP="00535F6A">
      <w:pPr>
        <w:pStyle w:val="25"/>
        <w:shd w:val="clear" w:color="auto" w:fill="auto"/>
        <w:spacing w:after="0" w:line="360" w:lineRule="auto"/>
        <w:ind w:firstLine="851"/>
        <w:rPr>
          <w:rFonts w:ascii="Times New Roman" w:hAnsi="Times New Roman" w:cs="Times New Roman"/>
          <w:sz w:val="28"/>
          <w:szCs w:val="28"/>
        </w:rPr>
      </w:pPr>
    </w:p>
    <w:p w14:paraId="40F16B34" w14:textId="77777777"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Система SCM працює не лише з окремими артефактами, а й повинна </w:t>
      </w:r>
      <w:r w:rsidRPr="00535F6A">
        <w:rPr>
          <w:rFonts w:ascii="Times New Roman" w:hAnsi="Times New Roman" w:cs="Times New Roman"/>
          <w:sz w:val="28"/>
          <w:szCs w:val="28"/>
        </w:rPr>
        <w:lastRenderedPageBreak/>
        <w:t>підтримувати еволюцію цілих конфігурацій, що складаються з кількох артефактів. Тому вона повинна підтримувати дві критично важливі функціональні можливості: (1) об'єднання кількох артефактів в артефакти вищого рівня та (2) отримання доступу до агрегованих артефактів у робочому просторі таким чином, щоб ними можна було маніпулювати. Перша проблема вирішується в системах SCM за допомогою моделей даних та системних моделей, друга — за допомогою розширених механізмів вибору.</w:t>
      </w:r>
    </w:p>
    <w:p w14:paraId="114A2613" w14:textId="119B2926"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У спільноті баз даних типові моделі даних включають ієрархічні, реляційні, сутність-зв'язок та об'єктно-орієнтовані моделі. Файлова система також є (простою) моделлю даних. На початку 1970-х років інструменти контролю версій, такі як SCCS та RCS, просто покладалися на файлову систему для зберігання артефактів у вигляді файлів, але з середини-кінця 1980-х років комерційні інструменти SCM здебільшого впроваджувалися поверх комерційних систем баз даних. Незважаючи на цю тенденцію, дослідження, безумовно, намагалися визначити конкретні моделі даних, призначені для SCM, шляхом включення розширених засобів моделювання для керування версіями, вибору тощо. Наприклад, як </w:t>
      </w:r>
      <w:proofErr w:type="spellStart"/>
      <w:r w:rsidRPr="00535F6A">
        <w:rPr>
          <w:rFonts w:ascii="Times New Roman" w:hAnsi="Times New Roman" w:cs="Times New Roman"/>
          <w:sz w:val="28"/>
          <w:szCs w:val="28"/>
        </w:rPr>
        <w:t>Adele</w:t>
      </w:r>
      <w:proofErr w:type="spellEnd"/>
      <w:r w:rsidRPr="00535F6A">
        <w:rPr>
          <w:rFonts w:ascii="Times New Roman" w:hAnsi="Times New Roman" w:cs="Times New Roman"/>
          <w:sz w:val="28"/>
          <w:szCs w:val="28"/>
        </w:rPr>
        <w:t>, так і CMA (</w:t>
      </w:r>
      <w:proofErr w:type="spellStart"/>
      <w:r w:rsidRPr="00535F6A">
        <w:rPr>
          <w:rFonts w:ascii="Times New Roman" w:hAnsi="Times New Roman" w:cs="Times New Roman"/>
          <w:sz w:val="28"/>
          <w:szCs w:val="28"/>
        </w:rPr>
        <w:t>Configuration</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Management</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Assistant</w:t>
      </w:r>
      <w:proofErr w:type="spellEnd"/>
      <w:r w:rsidRPr="00535F6A">
        <w:rPr>
          <w:rFonts w:ascii="Times New Roman" w:hAnsi="Times New Roman" w:cs="Times New Roman"/>
          <w:sz w:val="28"/>
          <w:szCs w:val="28"/>
        </w:rPr>
        <w:t xml:space="preserve">) додали конструкції для моделювання цих типів даних. CMA, розроблена </w:t>
      </w:r>
      <w:proofErr w:type="spellStart"/>
      <w:r w:rsidRPr="00535F6A">
        <w:rPr>
          <w:rFonts w:ascii="Times New Roman" w:hAnsi="Times New Roman" w:cs="Times New Roman"/>
          <w:sz w:val="28"/>
          <w:szCs w:val="28"/>
        </w:rPr>
        <w:t>Tartan</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Laboratories</w:t>
      </w:r>
      <w:proofErr w:type="spellEnd"/>
      <w:r w:rsidRPr="00535F6A">
        <w:rPr>
          <w:rFonts w:ascii="Times New Roman" w:hAnsi="Times New Roman" w:cs="Times New Roman"/>
          <w:sz w:val="28"/>
          <w:szCs w:val="28"/>
        </w:rPr>
        <w:t xml:space="preserve"> (відгалуженням </w:t>
      </w:r>
      <w:r w:rsidRPr="00535F6A">
        <w:rPr>
          <w:rFonts w:ascii="Times New Roman" w:hAnsi="Times New Roman" w:cs="Times New Roman"/>
          <w:sz w:val="28"/>
          <w:szCs w:val="28"/>
        </w:rPr>
        <w:softHyphen/>
        <w:t>від Університету Карнегі-Меллона), надала модель даних з класами атрибутів та відношень, за допомогою яких можна представляти залежності, узгодженість, сумісність тощо.</w:t>
      </w:r>
    </w:p>
    <w:p w14:paraId="64A3567B" w14:textId="2346D90C"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proofErr w:type="spellStart"/>
      <w:r w:rsidRPr="00535F6A">
        <w:rPr>
          <w:rFonts w:ascii="Times New Roman" w:hAnsi="Times New Roman" w:cs="Times New Roman"/>
          <w:sz w:val="28"/>
          <w:szCs w:val="28"/>
        </w:rPr>
        <w:t>Adele</w:t>
      </w:r>
      <w:proofErr w:type="spellEnd"/>
      <w:r w:rsidRPr="00535F6A">
        <w:rPr>
          <w:rFonts w:ascii="Times New Roman" w:hAnsi="Times New Roman" w:cs="Times New Roman"/>
          <w:sz w:val="28"/>
          <w:szCs w:val="28"/>
        </w:rPr>
        <w:t xml:space="preserve"> спочатку дослідницька система, розроблена в Університеті </w:t>
      </w:r>
      <w:r w:rsidRPr="00535F6A">
        <w:rPr>
          <w:rFonts w:ascii="Times New Roman" w:hAnsi="Times New Roman" w:cs="Times New Roman"/>
          <w:sz w:val="28"/>
          <w:szCs w:val="28"/>
        </w:rPr>
        <w:softHyphen/>
      </w:r>
      <w:proofErr w:type="spellStart"/>
      <w:r w:rsidRPr="00535F6A">
        <w:rPr>
          <w:rFonts w:ascii="Times New Roman" w:hAnsi="Times New Roman" w:cs="Times New Roman"/>
          <w:sz w:val="28"/>
          <w:szCs w:val="28"/>
        </w:rPr>
        <w:t>Гренобля</w:t>
      </w:r>
      <w:proofErr w:type="spellEnd"/>
      <w:r w:rsidRPr="00535F6A">
        <w:rPr>
          <w:rFonts w:ascii="Times New Roman" w:hAnsi="Times New Roman" w:cs="Times New Roman"/>
          <w:sz w:val="28"/>
          <w:szCs w:val="28"/>
        </w:rPr>
        <w:t xml:space="preserve">, з часом розробила серію різних моделей даних. Вона використовує активну, об'єктно-орієнтовану та </w:t>
      </w:r>
      <w:proofErr w:type="spellStart"/>
      <w:r w:rsidRPr="00535F6A">
        <w:rPr>
          <w:rFonts w:ascii="Times New Roman" w:hAnsi="Times New Roman" w:cs="Times New Roman"/>
          <w:sz w:val="28"/>
          <w:szCs w:val="28"/>
        </w:rPr>
        <w:t>версійну</w:t>
      </w:r>
      <w:proofErr w:type="spellEnd"/>
      <w:r w:rsidRPr="00535F6A">
        <w:rPr>
          <w:rFonts w:ascii="Times New Roman" w:hAnsi="Times New Roman" w:cs="Times New Roman"/>
          <w:sz w:val="28"/>
          <w:szCs w:val="28"/>
        </w:rPr>
        <w:t xml:space="preserve"> модель даних для представлення артефактів програмної системи. Об'єкти можуть представляти будь-який тип сутності; атрибути можуть бути примітивними, складеними або попередньо визначеними, як-от файли, дії та функції. Відношення – це незалежні сутності, які моделюють асоціації, такі як походження, залежність та композиція. Крім того, тригери можуть бути приєднані до об'єктів та/або відношень.</w:t>
      </w:r>
    </w:p>
    <w:p w14:paraId="693993A2" w14:textId="6E5B4371"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Кілька комерційних систем SCM також розробили більш просунуті </w:t>
      </w:r>
      <w:r w:rsidRPr="00535F6A">
        <w:rPr>
          <w:rFonts w:ascii="Times New Roman" w:hAnsi="Times New Roman" w:cs="Times New Roman"/>
          <w:sz w:val="28"/>
          <w:szCs w:val="28"/>
        </w:rPr>
        <w:lastRenderedPageBreak/>
        <w:t xml:space="preserve">моделі даних, зосереджуючись на об'єктно-орієнтованих підходах. Aide-De-Camp (ADC, пізніше ADC </w:t>
      </w:r>
      <w:proofErr w:type="spellStart"/>
      <w:r w:rsidRPr="00535F6A">
        <w:rPr>
          <w:rFonts w:ascii="Times New Roman" w:hAnsi="Times New Roman" w:cs="Times New Roman"/>
          <w:sz w:val="28"/>
          <w:szCs w:val="28"/>
        </w:rPr>
        <w:t>Pro</w:t>
      </w:r>
      <w:proofErr w:type="spellEnd"/>
      <w:r w:rsidRPr="00535F6A">
        <w:rPr>
          <w:rFonts w:ascii="Times New Roman" w:hAnsi="Times New Roman" w:cs="Times New Roman"/>
          <w:sz w:val="28"/>
          <w:szCs w:val="28"/>
        </w:rPr>
        <w:t xml:space="preserve">, а тепер </w:t>
      </w:r>
      <w:proofErr w:type="spellStart"/>
      <w:r w:rsidRPr="00535F6A">
        <w:rPr>
          <w:rFonts w:ascii="Times New Roman" w:hAnsi="Times New Roman" w:cs="Times New Roman"/>
          <w:sz w:val="28"/>
          <w:szCs w:val="28"/>
        </w:rPr>
        <w:t>TrueChange</w:t>
      </w:r>
      <w:proofErr w:type="spellEnd"/>
      <w:r w:rsidRPr="00535F6A">
        <w:rPr>
          <w:rFonts w:ascii="Times New Roman" w:hAnsi="Times New Roman" w:cs="Times New Roman"/>
          <w:sz w:val="28"/>
          <w:szCs w:val="28"/>
        </w:rPr>
        <w:t xml:space="preserve">) включала модель даних з розширеними </w:t>
      </w:r>
      <w:r w:rsidRPr="00535F6A">
        <w:rPr>
          <w:rFonts w:ascii="Times New Roman" w:hAnsi="Times New Roman" w:cs="Times New Roman"/>
          <w:sz w:val="28"/>
          <w:szCs w:val="28"/>
        </w:rPr>
        <w:softHyphen/>
        <w:t>атрибутами та відношеннями, а також інноваційну техніку зберігання змін незалежно від файлу, в якому вони були внесені.</w:t>
      </w:r>
    </w:p>
    <w:p w14:paraId="60E19DB8" w14:textId="44E48024"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proofErr w:type="spellStart"/>
      <w:r w:rsidRPr="00535F6A">
        <w:rPr>
          <w:rFonts w:ascii="Times New Roman" w:hAnsi="Times New Roman" w:cs="Times New Roman"/>
          <w:sz w:val="28"/>
          <w:szCs w:val="28"/>
        </w:rPr>
        <w:t>CaseWare</w:t>
      </w:r>
      <w:proofErr w:type="spellEnd"/>
      <w:r w:rsidRPr="00535F6A">
        <w:rPr>
          <w:rFonts w:ascii="Times New Roman" w:hAnsi="Times New Roman" w:cs="Times New Roman"/>
          <w:sz w:val="28"/>
          <w:szCs w:val="28"/>
        </w:rPr>
        <w:t xml:space="preserve">/CM (пізніше CCM, потім </w:t>
      </w:r>
      <w:proofErr w:type="spellStart"/>
      <w:r w:rsidRPr="00535F6A">
        <w:rPr>
          <w:rFonts w:ascii="Times New Roman" w:hAnsi="Times New Roman" w:cs="Times New Roman"/>
          <w:sz w:val="28"/>
          <w:szCs w:val="28"/>
        </w:rPr>
        <w:t>Continuus</w:t>
      </w:r>
      <w:proofErr w:type="spellEnd"/>
      <w:r w:rsidRPr="00535F6A">
        <w:rPr>
          <w:rFonts w:ascii="Times New Roman" w:hAnsi="Times New Roman" w:cs="Times New Roman"/>
          <w:sz w:val="28"/>
          <w:szCs w:val="28"/>
        </w:rPr>
        <w:t>/CM, а тепер CM/</w:t>
      </w:r>
      <w:proofErr w:type="spellStart"/>
      <w:r w:rsidRPr="00535F6A">
        <w:rPr>
          <w:rFonts w:ascii="Times New Roman" w:hAnsi="Times New Roman" w:cs="Times New Roman"/>
          <w:sz w:val="28"/>
          <w:szCs w:val="28"/>
        </w:rPr>
        <w:t>Synergy</w:t>
      </w:r>
      <w:proofErr w:type="spellEnd"/>
      <w:r w:rsidRPr="00535F6A">
        <w:rPr>
          <w:rFonts w:ascii="Times New Roman" w:hAnsi="Times New Roman" w:cs="Times New Roman"/>
          <w:sz w:val="28"/>
          <w:szCs w:val="28"/>
        </w:rPr>
        <w:t xml:space="preserve">) розробила </w:t>
      </w:r>
      <w:r w:rsidRPr="00535F6A">
        <w:rPr>
          <w:rFonts w:ascii="Times New Roman" w:hAnsi="Times New Roman" w:cs="Times New Roman"/>
          <w:sz w:val="28"/>
          <w:szCs w:val="28"/>
        </w:rPr>
        <w:softHyphen/>
        <w:t>об'єктно-орієнтовану модель даних у 1989 році, яка використовує об'єкти, атрибути та відношення для моделювання складних систем</w:t>
      </w:r>
      <w:r w:rsidR="00B47562">
        <w:rPr>
          <w:rFonts w:ascii="Times New Roman" w:hAnsi="Times New Roman" w:cs="Times New Roman"/>
          <w:sz w:val="28"/>
          <w:szCs w:val="28"/>
          <w:lang w:val="en-US"/>
        </w:rPr>
        <w:t xml:space="preserve"> [33]</w:t>
      </w:r>
      <w:r w:rsidRPr="00535F6A">
        <w:rPr>
          <w:rFonts w:ascii="Times New Roman" w:hAnsi="Times New Roman" w:cs="Times New Roman"/>
          <w:sz w:val="28"/>
          <w:szCs w:val="28"/>
        </w:rPr>
        <w:t xml:space="preserve">. Тип об'єкта визначає поведінку його екземплярів за допомогою </w:t>
      </w:r>
      <w:proofErr w:type="spellStart"/>
      <w:r w:rsidRPr="00535F6A">
        <w:rPr>
          <w:rFonts w:ascii="Times New Roman" w:hAnsi="Times New Roman" w:cs="Times New Roman"/>
          <w:sz w:val="28"/>
          <w:szCs w:val="28"/>
        </w:rPr>
        <w:t>платформонезалежних</w:t>
      </w:r>
      <w:proofErr w:type="spellEnd"/>
      <w:r w:rsidRPr="00535F6A">
        <w:rPr>
          <w:rFonts w:ascii="Times New Roman" w:hAnsi="Times New Roman" w:cs="Times New Roman"/>
          <w:sz w:val="28"/>
          <w:szCs w:val="28"/>
        </w:rPr>
        <w:t xml:space="preserve"> методів, що інтерпретуються під час виконання. Типи організовані в ієрархію типів з одинарним успадкуванням. Типи відношень та атрибутів також можна визначати та приєднувати до об'єктів динамічно.</w:t>
      </w:r>
    </w:p>
    <w:p w14:paraId="36A252BE" w14:textId="77777777" w:rsidR="00680FB0" w:rsidRPr="00535F6A" w:rsidRDefault="00680FB0" w:rsidP="00535F6A">
      <w:pPr>
        <w:pStyle w:val="25"/>
        <w:shd w:val="clear" w:color="auto" w:fill="auto"/>
        <w:spacing w:after="0" w:line="360" w:lineRule="auto"/>
        <w:ind w:firstLine="851"/>
        <w:rPr>
          <w:rFonts w:ascii="Times New Roman" w:hAnsi="Times New Roman" w:cs="Times New Roman"/>
          <w:sz w:val="28"/>
          <w:szCs w:val="28"/>
        </w:rPr>
      </w:pPr>
    </w:p>
    <w:p w14:paraId="0C4D12E7" w14:textId="7FD34EF5" w:rsidR="00680FB0" w:rsidRPr="00535F6A" w:rsidRDefault="00680FB0" w:rsidP="00D24D41">
      <w:pPr>
        <w:ind w:firstLine="0"/>
        <w:jc w:val="center"/>
      </w:pPr>
      <w:r w:rsidRPr="00535F6A">
        <w:rPr>
          <w:noProof/>
          <w:lang w:eastAsia="uk-UA"/>
        </w:rPr>
        <w:drawing>
          <wp:inline distT="0" distB="0" distL="0" distR="0" wp14:anchorId="688918A1" wp14:editId="5D3161FC">
            <wp:extent cx="6120130" cy="2375516"/>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6120130" cy="2375516"/>
                    </a:xfrm>
                    <a:prstGeom prst="rect">
                      <a:avLst/>
                    </a:prstGeom>
                  </pic:spPr>
                </pic:pic>
              </a:graphicData>
            </a:graphic>
          </wp:inline>
        </w:drawing>
      </w:r>
    </w:p>
    <w:p w14:paraId="4A88FB6E" w14:textId="2F1A7987" w:rsidR="00680FB0" w:rsidRPr="00535F6A" w:rsidRDefault="00D24D41" w:rsidP="00D24D41">
      <w:pPr>
        <w:pStyle w:val="25"/>
        <w:shd w:val="clear" w:color="auto" w:fill="auto"/>
        <w:spacing w:after="0" w:line="360" w:lineRule="auto"/>
        <w:ind w:firstLine="0"/>
        <w:jc w:val="center"/>
        <w:rPr>
          <w:rFonts w:ascii="Times New Roman" w:hAnsi="Times New Roman" w:cs="Times New Roman"/>
          <w:sz w:val="28"/>
          <w:szCs w:val="28"/>
        </w:rPr>
      </w:pPr>
      <w:r w:rsidRPr="00D24D41">
        <w:rPr>
          <w:rFonts w:ascii="Times New Roman" w:hAnsi="Times New Roman" w:cs="Times New Roman"/>
          <w:sz w:val="28"/>
          <w:szCs w:val="28"/>
        </w:rPr>
        <w:t xml:space="preserve">Рисунок </w:t>
      </w:r>
      <w:r>
        <w:rPr>
          <w:rFonts w:ascii="Times New Roman" w:hAnsi="Times New Roman" w:cs="Times New Roman"/>
          <w:sz w:val="28"/>
          <w:szCs w:val="28"/>
        </w:rPr>
        <w:t>2.</w:t>
      </w:r>
      <w:r w:rsidRPr="00D24D41">
        <w:rPr>
          <w:rFonts w:ascii="Times New Roman" w:hAnsi="Times New Roman" w:cs="Times New Roman"/>
          <w:sz w:val="28"/>
          <w:szCs w:val="28"/>
        </w:rPr>
        <w:t>6</w:t>
      </w:r>
      <w:r>
        <w:rPr>
          <w:rFonts w:ascii="Times New Roman" w:hAnsi="Times New Roman" w:cs="Times New Roman"/>
          <w:sz w:val="28"/>
          <w:szCs w:val="28"/>
        </w:rPr>
        <w:t xml:space="preserve"> -</w:t>
      </w:r>
      <w:r w:rsidRPr="00D24D41">
        <w:rPr>
          <w:rFonts w:ascii="Times New Roman" w:hAnsi="Times New Roman" w:cs="Times New Roman"/>
          <w:sz w:val="28"/>
          <w:szCs w:val="28"/>
        </w:rPr>
        <w:t xml:space="preserve"> Простір змін: (а) матричне зображення; (б) графік версій із позначенням змін.</w:t>
      </w:r>
    </w:p>
    <w:p w14:paraId="0422809C" w14:textId="77777777" w:rsidR="00680FB0" w:rsidRPr="00535F6A" w:rsidRDefault="00680FB0" w:rsidP="00535F6A">
      <w:pPr>
        <w:pStyle w:val="25"/>
        <w:shd w:val="clear" w:color="auto" w:fill="auto"/>
        <w:spacing w:after="0" w:line="360" w:lineRule="auto"/>
        <w:ind w:firstLine="851"/>
        <w:rPr>
          <w:rFonts w:ascii="Times New Roman" w:hAnsi="Times New Roman" w:cs="Times New Roman"/>
          <w:sz w:val="28"/>
          <w:szCs w:val="28"/>
        </w:rPr>
      </w:pPr>
    </w:p>
    <w:p w14:paraId="3F025FB4" w14:textId="7FECF9A7"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Системне моделювання виникло на початку 1970-х років, ще до розробки перших систем SCM. Найкраще системне моделювання, що відповідає потребам програмування в цілому:</w:t>
      </w:r>
    </w:p>
    <w:p w14:paraId="591E45AB" w14:textId="77777777" w:rsidR="00F66090" w:rsidRPr="00535F6A" w:rsidRDefault="00F66090" w:rsidP="00535F6A">
      <w:pPr>
        <w:ind w:firstLine="851"/>
      </w:pPr>
      <w:r w:rsidRPr="00535F6A">
        <w:t>Ми стверджуємо, що структурування великої колекції модулів для формування «системи» є суттєво відмінною інтелектуальною діяльністю від побудови окремих модулів... Ми називаємо мову для опису структури системи «мовою взаємозв'язку модулів...» (MIL).</w:t>
      </w:r>
    </w:p>
    <w:p w14:paraId="7963A3AF" w14:textId="3613DE6F"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У відповідь на це в академічних колах було розроблено низку мічених </w:t>
      </w:r>
      <w:r w:rsidRPr="00535F6A">
        <w:rPr>
          <w:rFonts w:ascii="Times New Roman" w:hAnsi="Times New Roman" w:cs="Times New Roman"/>
          <w:sz w:val="28"/>
          <w:szCs w:val="28"/>
        </w:rPr>
        <w:lastRenderedPageBreak/>
        <w:t xml:space="preserve">інтерфейсів (MIL), зокрема </w:t>
      </w:r>
      <w:r w:rsidRPr="00535F6A">
        <w:rPr>
          <w:rFonts w:ascii="Times New Roman" w:hAnsi="Times New Roman" w:cs="Times New Roman"/>
          <w:sz w:val="28"/>
          <w:szCs w:val="28"/>
        </w:rPr>
        <w:softHyphen/>
        <w:t>MIL75, INTERCOL</w:t>
      </w:r>
      <w:r w:rsidR="00DB7D2F">
        <w:rPr>
          <w:rFonts w:ascii="Times New Roman" w:hAnsi="Times New Roman" w:cs="Times New Roman"/>
          <w:sz w:val="28"/>
          <w:szCs w:val="28"/>
        </w:rPr>
        <w:t xml:space="preserve">, </w:t>
      </w:r>
      <w:proofErr w:type="spellStart"/>
      <w:r w:rsidR="00DB7D2F">
        <w:rPr>
          <w:rFonts w:ascii="Times New Roman" w:hAnsi="Times New Roman" w:cs="Times New Roman"/>
          <w:sz w:val="28"/>
          <w:szCs w:val="28"/>
        </w:rPr>
        <w:t>Mesa</w:t>
      </w:r>
      <w:proofErr w:type="spellEnd"/>
      <w:r w:rsidRPr="00535F6A">
        <w:rPr>
          <w:rFonts w:ascii="Times New Roman" w:hAnsi="Times New Roman" w:cs="Times New Roman"/>
          <w:sz w:val="28"/>
          <w:szCs w:val="28"/>
        </w:rPr>
        <w:t xml:space="preserve"> та </w:t>
      </w:r>
      <w:proofErr w:type="spellStart"/>
      <w:r w:rsidRPr="00535F6A">
        <w:rPr>
          <w:rFonts w:ascii="Times New Roman" w:hAnsi="Times New Roman" w:cs="Times New Roman"/>
          <w:sz w:val="28"/>
          <w:szCs w:val="28"/>
        </w:rPr>
        <w:t>Cedar</w:t>
      </w:r>
      <w:proofErr w:type="spellEnd"/>
      <w:r w:rsidRPr="00535F6A">
        <w:rPr>
          <w:rFonts w:ascii="Times New Roman" w:hAnsi="Times New Roman" w:cs="Times New Roman"/>
          <w:sz w:val="28"/>
          <w:szCs w:val="28"/>
        </w:rPr>
        <w:t xml:space="preserve">. З часом функціональність цих MIL розвивалася, включаючи можливості моделювання інтерфейсів модулів як наборів необхідних та наданих функціональних можливостей, ієрархічну побудову модулів з інших модулів, специфікацію поведінки інтерфейсів з точки зору попередніх та наступних умов, а також інші подібні зв'язки між модулями. Зрештою, MIL перетворилися на мови опису архітектури (ADL), які надають об'єктно-орієнтовані нотації спеціально для моделювання </w:t>
      </w:r>
      <w:proofErr w:type="spellStart"/>
      <w:r w:rsidRPr="00535F6A">
        <w:rPr>
          <w:rFonts w:ascii="Times New Roman" w:hAnsi="Times New Roman" w:cs="Times New Roman"/>
          <w:sz w:val="28"/>
          <w:szCs w:val="28"/>
        </w:rPr>
        <w:t>високорівневого</w:t>
      </w:r>
      <w:proofErr w:type="spellEnd"/>
      <w:r w:rsidRPr="00535F6A">
        <w:rPr>
          <w:rFonts w:ascii="Times New Roman" w:hAnsi="Times New Roman" w:cs="Times New Roman"/>
          <w:sz w:val="28"/>
          <w:szCs w:val="28"/>
        </w:rPr>
        <w:t xml:space="preserve"> проектування системи. Аспекти MIL також з'явилися в більш загальних нотаціях проектування, таких як UML.</w:t>
      </w:r>
    </w:p>
    <w:p w14:paraId="7E8B665C" w14:textId="244719A3"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Перевагу інтеграції системного моделювання в систему SCM швидко усвідомили дослідники SCM. Зокрема, вони мали амбіції абстрагуватися від базової моделі даних (часто структури файлів і каталогів </w:t>
      </w:r>
      <w:r w:rsidRPr="00535F6A">
        <w:rPr>
          <w:rFonts w:ascii="Times New Roman" w:hAnsi="Times New Roman" w:cs="Times New Roman"/>
          <w:sz w:val="28"/>
          <w:szCs w:val="28"/>
        </w:rPr>
        <w:softHyphen/>
        <w:t xml:space="preserve">), щоб надати користувачам систему SCM, в якій вони могли б описувати та керувати «реальною» організацією програмного продукту. Це вимагає можливості моделювати сутності всіх видів </w:t>
      </w:r>
      <w:proofErr w:type="spellStart"/>
      <w:r w:rsidRPr="00535F6A">
        <w:rPr>
          <w:rFonts w:ascii="Times New Roman" w:hAnsi="Times New Roman" w:cs="Times New Roman"/>
          <w:sz w:val="28"/>
          <w:szCs w:val="28"/>
        </w:rPr>
        <w:t>гранулярності</w:t>
      </w:r>
      <w:proofErr w:type="spellEnd"/>
      <w:r w:rsidRPr="00535F6A">
        <w:rPr>
          <w:rFonts w:ascii="Times New Roman" w:hAnsi="Times New Roman" w:cs="Times New Roman"/>
          <w:sz w:val="28"/>
          <w:szCs w:val="28"/>
        </w:rPr>
        <w:t xml:space="preserve"> (наприклад, продукт, </w:t>
      </w:r>
      <w:proofErr w:type="spellStart"/>
      <w:r w:rsidRPr="00535F6A">
        <w:rPr>
          <w:rFonts w:ascii="Times New Roman" w:hAnsi="Times New Roman" w:cs="Times New Roman"/>
          <w:sz w:val="28"/>
          <w:szCs w:val="28"/>
        </w:rPr>
        <w:t>підпродукт</w:t>
      </w:r>
      <w:proofErr w:type="spellEnd"/>
      <w:r w:rsidRPr="00535F6A">
        <w:rPr>
          <w:rFonts w:ascii="Times New Roman" w:hAnsi="Times New Roman" w:cs="Times New Roman"/>
          <w:sz w:val="28"/>
          <w:szCs w:val="28"/>
        </w:rPr>
        <w:t xml:space="preserve">, конфігурація </w:t>
      </w:r>
      <w:r w:rsidRPr="00535F6A">
        <w:rPr>
          <w:rFonts w:ascii="Times New Roman" w:hAnsi="Times New Roman" w:cs="Times New Roman"/>
          <w:sz w:val="28"/>
          <w:szCs w:val="28"/>
        </w:rPr>
        <w:softHyphen/>
        <w:t xml:space="preserve">, компонент, файл, фрагмент файлу) з усіма видами різних залежностей і відносин, які разом підтримують повноту обчислень, узгодженість та інші відповідні властивості. Використання цієї інформації дає змогу моделювати «семантичну» інформацію та використовувати її для забезпечення розширеної функціональності. Наприклад, використовуючи необхідні та надані інтерфейси кожного модуля, можна проаналізувати узгодженість певної конфігурації (як це підтримується </w:t>
      </w:r>
      <w:proofErr w:type="spellStart"/>
      <w:r w:rsidRPr="00535F6A">
        <w:rPr>
          <w:rFonts w:ascii="Times New Roman" w:hAnsi="Times New Roman" w:cs="Times New Roman"/>
          <w:sz w:val="28"/>
          <w:szCs w:val="28"/>
        </w:rPr>
        <w:t>Inscape</w:t>
      </w:r>
      <w:proofErr w:type="spellEnd"/>
      <w:r w:rsidRPr="00535F6A">
        <w:rPr>
          <w:rFonts w:ascii="Times New Roman" w:hAnsi="Times New Roman" w:cs="Times New Roman"/>
          <w:sz w:val="28"/>
          <w:szCs w:val="28"/>
        </w:rPr>
        <w:t xml:space="preserve">). Інтерфейси також використовуються для роботи з варіабельністю, наприклад, дозволяючи альтернативні реалізації модуля, кожен з яких підтримує ті самі інтерфейси по-різному, як це було дозволено в </w:t>
      </w:r>
      <w:proofErr w:type="spellStart"/>
      <w:r w:rsidRPr="00535F6A">
        <w:rPr>
          <w:rFonts w:ascii="Times New Roman" w:hAnsi="Times New Roman" w:cs="Times New Roman"/>
          <w:sz w:val="28"/>
          <w:szCs w:val="28"/>
        </w:rPr>
        <w:t>Gandalf</w:t>
      </w:r>
      <w:proofErr w:type="spellEnd"/>
      <w:r w:rsidRPr="00535F6A">
        <w:rPr>
          <w:rFonts w:ascii="Times New Roman" w:hAnsi="Times New Roman" w:cs="Times New Roman"/>
          <w:sz w:val="28"/>
          <w:szCs w:val="28"/>
        </w:rPr>
        <w:t xml:space="preserve"> у 1980-х роках. Це особливо важливо для підтримки процесу збірки, оскільки цей процес вимагає узгоджених конфігурацій як вхідних даних. Тому деякі підходи розвивалися, щоб зробити системну модель центральною сутністю, вздовж якої вони підтримували процес збірки.</w:t>
      </w:r>
    </w:p>
    <w:p w14:paraId="44E2C5F1" w14:textId="56AF3551"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 часом було визнано, що еволюція була основною проблемою використання системних моделей. У міру розвитку реалізації, модель системи </w:t>
      </w:r>
      <w:r w:rsidRPr="00535F6A">
        <w:rPr>
          <w:rFonts w:ascii="Times New Roman" w:hAnsi="Times New Roman" w:cs="Times New Roman"/>
          <w:sz w:val="28"/>
          <w:szCs w:val="28"/>
        </w:rPr>
        <w:lastRenderedPageBreak/>
        <w:t>повинна бути синхронізована, і навпаки. Крім того, старі версії моделі системи повинні зберігатися, щоб дозволити посилання на старі версії реалізації. Тому системи SCM, що використовують системні моделі, еволюціонували, щоб також застосовувати методи керування версіями до самої моделі системи.</w:t>
      </w:r>
    </w:p>
    <w:p w14:paraId="3C9A3B2C" w14:textId="1A9D399F" w:rsidR="00F66090" w:rsidRPr="00F114A2"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Проблема вибору доповнює використання моделей даних і систем: як отримати бажаний набір артефактів у робочій області, не вдаючись до запиту кожного артефакту окремо? Більшість простих систем, таких як Microsoft SourceSafe, SCCS та RCS, просто за замовчуванням розміщують останню версію основного варіанта в робочій області та залишають користувачеві можливість отримувати будь-які артефакти, які є винятками з цього правила. Це досить обмежено, оскільки щоразу, коли хтось хоче повернутися до попередньої версії системи, більшість артефактів стають «винятками»: упередження, відмінні від останньої, необхідно отримувати вручну. RCS дозволяє пов'язувати </w:t>
      </w:r>
      <w:r w:rsidRPr="00F114A2">
        <w:rPr>
          <w:rFonts w:ascii="Times New Roman" w:hAnsi="Times New Roman" w:cs="Times New Roman"/>
          <w:sz w:val="28"/>
          <w:szCs w:val="28"/>
        </w:rPr>
        <w:t>теги з певною версією та перевіряти версії на основі цих тегів, але це все ще обмежено, оскільки немає механізмів для визначення будь-яких складних умов або зв'язків.</w:t>
      </w:r>
    </w:p>
    <w:p w14:paraId="03DCEBC4" w14:textId="77777777" w:rsidR="00F66090" w:rsidRPr="00F114A2" w:rsidRDefault="00F66090" w:rsidP="00535F6A">
      <w:pPr>
        <w:pStyle w:val="25"/>
        <w:shd w:val="clear" w:color="auto" w:fill="auto"/>
        <w:spacing w:after="0" w:line="360" w:lineRule="auto"/>
        <w:ind w:firstLine="851"/>
        <w:rPr>
          <w:rFonts w:ascii="Times New Roman" w:hAnsi="Times New Roman" w:cs="Times New Roman"/>
          <w:sz w:val="28"/>
          <w:szCs w:val="28"/>
        </w:rPr>
      </w:pPr>
      <w:r w:rsidRPr="00F114A2">
        <w:rPr>
          <w:rFonts w:ascii="Times New Roman" w:hAnsi="Times New Roman" w:cs="Times New Roman"/>
          <w:sz w:val="28"/>
          <w:szCs w:val="28"/>
        </w:rPr>
        <w:t>Було проведено багато досліджень, щоб дозволити користувачам легко заповнювати робочий простір потрібними версіями потрібних артефактів. Ось деякі репрезентативні результуючі підходи:</w:t>
      </w:r>
    </w:p>
    <w:p w14:paraId="4D4D7D71" w14:textId="1CB85065" w:rsidR="00F66090" w:rsidRPr="00F114A2" w:rsidRDefault="00F66090" w:rsidP="00535F6A">
      <w:pPr>
        <w:pStyle w:val="25"/>
        <w:numPr>
          <w:ilvl w:val="0"/>
          <w:numId w:val="11"/>
        </w:numPr>
        <w:shd w:val="clear" w:color="auto" w:fill="auto"/>
        <w:tabs>
          <w:tab w:val="left" w:pos="199"/>
        </w:tabs>
        <w:spacing w:after="0" w:line="360" w:lineRule="auto"/>
        <w:ind w:firstLine="851"/>
        <w:rPr>
          <w:rFonts w:ascii="Times New Roman" w:hAnsi="Times New Roman" w:cs="Times New Roman"/>
          <w:sz w:val="28"/>
          <w:szCs w:val="28"/>
        </w:rPr>
      </w:pPr>
      <w:r w:rsidRPr="00F114A2">
        <w:rPr>
          <w:rStyle w:val="210pt1"/>
          <w:rFonts w:ascii="Times New Roman" w:hAnsi="Times New Roman" w:cs="Times New Roman"/>
          <w:b w:val="0"/>
          <w:i w:val="0"/>
          <w:sz w:val="28"/>
          <w:szCs w:val="28"/>
        </w:rPr>
        <w:t xml:space="preserve">Ієрархічні робочі простори </w:t>
      </w:r>
      <w:r w:rsidRPr="00F114A2">
        <w:rPr>
          <w:rStyle w:val="210pt"/>
          <w:rFonts w:eastAsia="Book Antiqua"/>
          <w:i w:val="0"/>
          <w:sz w:val="28"/>
          <w:szCs w:val="28"/>
        </w:rPr>
        <w:t xml:space="preserve">. </w:t>
      </w:r>
      <w:r w:rsidRPr="00F114A2">
        <w:rPr>
          <w:rFonts w:ascii="Times New Roman" w:hAnsi="Times New Roman" w:cs="Times New Roman"/>
          <w:sz w:val="28"/>
          <w:szCs w:val="28"/>
        </w:rPr>
        <w:t xml:space="preserve">Вперше комерційно представлений компанією NSE ( </w:t>
      </w:r>
      <w:r w:rsidRPr="00F114A2">
        <w:rPr>
          <w:rFonts w:ascii="Times New Roman" w:hAnsi="Times New Roman" w:cs="Times New Roman"/>
          <w:sz w:val="28"/>
          <w:szCs w:val="28"/>
        </w:rPr>
        <w:softHyphen/>
        <w:t xml:space="preserve">раніше </w:t>
      </w:r>
      <w:proofErr w:type="spellStart"/>
      <w:r w:rsidRPr="00F114A2">
        <w:rPr>
          <w:rFonts w:ascii="Times New Roman" w:hAnsi="Times New Roman" w:cs="Times New Roman"/>
          <w:sz w:val="28"/>
          <w:szCs w:val="28"/>
        </w:rPr>
        <w:t>Teamware</w:t>
      </w:r>
      <w:proofErr w:type="spellEnd"/>
      <w:r w:rsidRPr="00F114A2">
        <w:rPr>
          <w:rFonts w:ascii="Times New Roman" w:hAnsi="Times New Roman" w:cs="Times New Roman"/>
          <w:sz w:val="28"/>
          <w:szCs w:val="28"/>
        </w:rPr>
        <w:t xml:space="preserve">), цей механізм вибору спирається на ієрархічну структуру серії робочих просторів. Кожен робочий простір може визначати локальні версії певних артефактів, але успадковує версії інших артефактів від батьківського та прабатьківського робочих просторів. Ця структура зазвичай використовується для імітації структури завдань, що виконуються, причому кожен робочий простір відповідає за </w:t>
      </w:r>
      <w:proofErr w:type="spellStart"/>
      <w:r w:rsidRPr="00F114A2">
        <w:rPr>
          <w:rFonts w:ascii="Times New Roman" w:hAnsi="Times New Roman" w:cs="Times New Roman"/>
          <w:sz w:val="28"/>
          <w:szCs w:val="28"/>
        </w:rPr>
        <w:t>підзавдання</w:t>
      </w:r>
      <w:proofErr w:type="spellEnd"/>
      <w:r w:rsidRPr="00F114A2">
        <w:rPr>
          <w:rFonts w:ascii="Times New Roman" w:hAnsi="Times New Roman" w:cs="Times New Roman"/>
          <w:sz w:val="28"/>
          <w:szCs w:val="28"/>
        </w:rPr>
        <w:t>.</w:t>
      </w:r>
    </w:p>
    <w:p w14:paraId="30D23D94" w14:textId="081C55C3" w:rsidR="00F66090" w:rsidRPr="00F114A2" w:rsidRDefault="00F66090" w:rsidP="00535F6A">
      <w:pPr>
        <w:pStyle w:val="25"/>
        <w:numPr>
          <w:ilvl w:val="0"/>
          <w:numId w:val="11"/>
        </w:numPr>
        <w:shd w:val="clear" w:color="auto" w:fill="auto"/>
        <w:tabs>
          <w:tab w:val="left" w:pos="199"/>
        </w:tabs>
        <w:spacing w:after="0" w:line="360" w:lineRule="auto"/>
        <w:ind w:firstLine="851"/>
        <w:rPr>
          <w:rFonts w:ascii="Times New Roman" w:hAnsi="Times New Roman" w:cs="Times New Roman"/>
          <w:sz w:val="28"/>
          <w:szCs w:val="28"/>
        </w:rPr>
      </w:pPr>
      <w:r w:rsidRPr="00F114A2">
        <w:rPr>
          <w:rStyle w:val="210pt1"/>
          <w:rFonts w:ascii="Times New Roman" w:hAnsi="Times New Roman" w:cs="Times New Roman"/>
          <w:b w:val="0"/>
          <w:i w:val="0"/>
          <w:sz w:val="28"/>
          <w:szCs w:val="28"/>
        </w:rPr>
        <w:t>Загальні запити.</w:t>
      </w:r>
      <w:r w:rsidRPr="00F114A2">
        <w:rPr>
          <w:rStyle w:val="255pt0"/>
          <w:rFonts w:ascii="Times New Roman" w:hAnsi="Times New Roman" w:cs="Times New Roman"/>
          <w:sz w:val="28"/>
          <w:szCs w:val="28"/>
        </w:rPr>
        <w:t xml:space="preserve"> </w:t>
      </w:r>
      <w:proofErr w:type="spellStart"/>
      <w:r w:rsidRPr="00F114A2">
        <w:rPr>
          <w:rFonts w:ascii="Times New Roman" w:hAnsi="Times New Roman" w:cs="Times New Roman"/>
          <w:sz w:val="28"/>
          <w:szCs w:val="28"/>
        </w:rPr>
        <w:t>Адель</w:t>
      </w:r>
      <w:proofErr w:type="spellEnd"/>
      <w:r w:rsidRPr="00F114A2">
        <w:rPr>
          <w:rFonts w:ascii="Times New Roman" w:hAnsi="Times New Roman" w:cs="Times New Roman"/>
          <w:sz w:val="28"/>
          <w:szCs w:val="28"/>
        </w:rPr>
        <w:t xml:space="preserve"> підтримує асоціацію довільних та множинних атрибутів з різними версіями артефакту, а потім дозволяє загальні запити щодо набору значень атрибутів вказувати певну конфігурацію, якою слід заповнити робочу область. Наприклад, запит </w:t>
      </w:r>
      <w:r w:rsidRPr="00F114A2">
        <w:rPr>
          <w:rStyle w:val="210pt"/>
          <w:rFonts w:eastAsia="Book Antiqua"/>
          <w:i w:val="0"/>
          <w:sz w:val="28"/>
          <w:szCs w:val="28"/>
        </w:rPr>
        <w:t xml:space="preserve">«(статус = затверджено ТА власник = </w:t>
      </w:r>
      <w:proofErr w:type="spellStart"/>
      <w:r w:rsidRPr="00F114A2">
        <w:rPr>
          <w:rStyle w:val="210pt"/>
          <w:rFonts w:eastAsia="Book Antiqua"/>
          <w:i w:val="0"/>
          <w:sz w:val="28"/>
          <w:szCs w:val="28"/>
        </w:rPr>
        <w:t>Джекі</w:t>
      </w:r>
      <w:proofErr w:type="spellEnd"/>
      <w:r w:rsidRPr="00F114A2">
        <w:rPr>
          <w:rStyle w:val="210pt"/>
          <w:rFonts w:eastAsia="Book Antiqua"/>
          <w:i w:val="0"/>
          <w:sz w:val="28"/>
          <w:szCs w:val="28"/>
        </w:rPr>
        <w:t xml:space="preserve">) АБО (дата &gt; 20.06.83)» </w:t>
      </w:r>
      <w:r w:rsidRPr="00F114A2">
        <w:rPr>
          <w:rFonts w:ascii="Times New Roman" w:hAnsi="Times New Roman" w:cs="Times New Roman"/>
          <w:sz w:val="28"/>
          <w:szCs w:val="28"/>
        </w:rPr>
        <w:t xml:space="preserve">заповнює робочу область останньою </w:t>
      </w:r>
      <w:r w:rsidRPr="00F114A2">
        <w:rPr>
          <w:rFonts w:ascii="Times New Roman" w:hAnsi="Times New Roman" w:cs="Times New Roman"/>
          <w:sz w:val="28"/>
          <w:szCs w:val="28"/>
        </w:rPr>
        <w:lastRenderedPageBreak/>
        <w:t xml:space="preserve">версією артефакту, яка затверджена та створена </w:t>
      </w:r>
      <w:proofErr w:type="spellStart"/>
      <w:r w:rsidRPr="00F114A2">
        <w:rPr>
          <w:rFonts w:ascii="Times New Roman" w:hAnsi="Times New Roman" w:cs="Times New Roman"/>
          <w:sz w:val="28"/>
          <w:szCs w:val="28"/>
        </w:rPr>
        <w:t>Джекі</w:t>
      </w:r>
      <w:proofErr w:type="spellEnd"/>
      <w:r w:rsidRPr="00F114A2">
        <w:rPr>
          <w:rFonts w:ascii="Times New Roman" w:hAnsi="Times New Roman" w:cs="Times New Roman"/>
          <w:sz w:val="28"/>
          <w:szCs w:val="28"/>
        </w:rPr>
        <w:t xml:space="preserve">, або ж створена пізніше 20 червня 1983 року. Запити інтерпретуються </w:t>
      </w:r>
      <w:r w:rsidRPr="00F114A2">
        <w:rPr>
          <w:rFonts w:ascii="Times New Roman" w:hAnsi="Times New Roman" w:cs="Times New Roman"/>
          <w:sz w:val="28"/>
          <w:szCs w:val="28"/>
        </w:rPr>
        <w:softHyphen/>
        <w:t xml:space="preserve">як упорядкований набір імперативних, преференційних або стандартних правил. Агрегований вибір, що використовує дані, отримані в моделі даних та системи, також підтримується </w:t>
      </w:r>
      <w:proofErr w:type="spellStart"/>
      <w:r w:rsidRPr="00F114A2">
        <w:rPr>
          <w:rFonts w:ascii="Times New Roman" w:hAnsi="Times New Roman" w:cs="Times New Roman"/>
          <w:sz w:val="28"/>
          <w:szCs w:val="28"/>
        </w:rPr>
        <w:t>Адель</w:t>
      </w:r>
      <w:proofErr w:type="spellEnd"/>
      <w:r w:rsidRPr="00F114A2">
        <w:rPr>
          <w:rFonts w:ascii="Times New Roman" w:hAnsi="Times New Roman" w:cs="Times New Roman"/>
          <w:sz w:val="28"/>
          <w:szCs w:val="28"/>
        </w:rPr>
        <w:t xml:space="preserve"> (та іншими системами, такими як </w:t>
      </w:r>
      <w:proofErr w:type="spellStart"/>
      <w:r w:rsidRPr="00F114A2">
        <w:rPr>
          <w:rFonts w:ascii="Times New Roman" w:hAnsi="Times New Roman" w:cs="Times New Roman"/>
          <w:sz w:val="28"/>
          <w:szCs w:val="28"/>
        </w:rPr>
        <w:t>Inscape</w:t>
      </w:r>
      <w:proofErr w:type="spellEnd"/>
      <w:r w:rsidRPr="00F114A2">
        <w:rPr>
          <w:rFonts w:ascii="Times New Roman" w:hAnsi="Times New Roman" w:cs="Times New Roman"/>
          <w:sz w:val="28"/>
          <w:szCs w:val="28"/>
        </w:rPr>
        <w:t>, EPOS та ICE), як і використання відношень у запитах. Загалом, цей підхід є гнучким та компактним у своїй виразності.</w:t>
      </w:r>
    </w:p>
    <w:p w14:paraId="0C913554" w14:textId="1F2CD259" w:rsidR="00F66090" w:rsidRPr="00F114A2" w:rsidRDefault="00F66090" w:rsidP="00535F6A">
      <w:pPr>
        <w:pStyle w:val="25"/>
        <w:numPr>
          <w:ilvl w:val="0"/>
          <w:numId w:val="11"/>
        </w:numPr>
        <w:shd w:val="clear" w:color="auto" w:fill="auto"/>
        <w:tabs>
          <w:tab w:val="left" w:pos="198"/>
        </w:tabs>
        <w:spacing w:after="0" w:line="360" w:lineRule="auto"/>
        <w:ind w:firstLine="851"/>
        <w:rPr>
          <w:rFonts w:ascii="Times New Roman" w:hAnsi="Times New Roman" w:cs="Times New Roman"/>
          <w:sz w:val="28"/>
          <w:szCs w:val="28"/>
        </w:rPr>
      </w:pPr>
      <w:r w:rsidRPr="00F114A2">
        <w:rPr>
          <w:rStyle w:val="210pt1"/>
          <w:rFonts w:ascii="Times New Roman" w:hAnsi="Times New Roman" w:cs="Times New Roman"/>
          <w:b w:val="0"/>
          <w:i w:val="0"/>
          <w:sz w:val="28"/>
          <w:szCs w:val="28"/>
        </w:rPr>
        <w:t>Використовуйте набори змін.</w:t>
      </w:r>
      <w:r w:rsidRPr="00F114A2">
        <w:rPr>
          <w:rStyle w:val="255pt0"/>
          <w:rFonts w:ascii="Times New Roman" w:hAnsi="Times New Roman" w:cs="Times New Roman"/>
          <w:sz w:val="28"/>
          <w:szCs w:val="28"/>
        </w:rPr>
        <w:t xml:space="preserve"> </w:t>
      </w:r>
      <w:r w:rsidRPr="00F114A2">
        <w:rPr>
          <w:rFonts w:ascii="Times New Roman" w:hAnsi="Times New Roman" w:cs="Times New Roman"/>
          <w:sz w:val="28"/>
          <w:szCs w:val="28"/>
        </w:rPr>
        <w:t xml:space="preserve">Коли набори змін використовуються для зберігання змін, процес заповнення робочих просторів є простим (фактично, саме для цього спочатку й передбачалося використання наборів змін). Тому такі системи, як </w:t>
      </w:r>
      <w:proofErr w:type="spellStart"/>
      <w:r w:rsidRPr="00F114A2">
        <w:rPr>
          <w:rFonts w:ascii="Times New Roman" w:hAnsi="Times New Roman" w:cs="Times New Roman"/>
          <w:sz w:val="28"/>
          <w:szCs w:val="28"/>
        </w:rPr>
        <w:t>McCabe</w:t>
      </w:r>
      <w:proofErr w:type="spellEnd"/>
      <w:r w:rsidRPr="00F114A2">
        <w:rPr>
          <w:rFonts w:ascii="Times New Roman" w:hAnsi="Times New Roman" w:cs="Times New Roman"/>
          <w:sz w:val="28"/>
          <w:szCs w:val="28"/>
        </w:rPr>
        <w:t xml:space="preserve"> </w:t>
      </w:r>
      <w:proofErr w:type="spellStart"/>
      <w:r w:rsidRPr="00F114A2">
        <w:rPr>
          <w:rFonts w:ascii="Times New Roman" w:hAnsi="Times New Roman" w:cs="Times New Roman"/>
          <w:sz w:val="28"/>
          <w:szCs w:val="28"/>
        </w:rPr>
        <w:t>TrueChange</w:t>
      </w:r>
      <w:proofErr w:type="spellEnd"/>
      <w:r w:rsidRPr="00F114A2">
        <w:rPr>
          <w:rFonts w:ascii="Times New Roman" w:hAnsi="Times New Roman" w:cs="Times New Roman"/>
          <w:sz w:val="28"/>
          <w:szCs w:val="28"/>
        </w:rPr>
        <w:t xml:space="preserve"> та </w:t>
      </w:r>
      <w:proofErr w:type="spellStart"/>
      <w:r w:rsidRPr="00F114A2">
        <w:rPr>
          <w:rFonts w:ascii="Times New Roman" w:hAnsi="Times New Roman" w:cs="Times New Roman"/>
          <w:sz w:val="28"/>
          <w:szCs w:val="28"/>
        </w:rPr>
        <w:t>Asgard</w:t>
      </w:r>
      <w:proofErr w:type="spellEnd"/>
      <w:r w:rsidRPr="00F114A2">
        <w:rPr>
          <w:rFonts w:ascii="Times New Roman" w:hAnsi="Times New Roman" w:cs="Times New Roman"/>
          <w:sz w:val="28"/>
          <w:szCs w:val="28"/>
        </w:rPr>
        <w:t xml:space="preserve">, використовують композиції наборів змін для підтримки заповнення робочих просторів (наприклад, </w:t>
      </w:r>
      <w:r w:rsidRPr="00F114A2">
        <w:rPr>
          <w:rStyle w:val="210pt"/>
          <w:rFonts w:eastAsia="Book Antiqua"/>
          <w:i w:val="0"/>
          <w:sz w:val="28"/>
          <w:szCs w:val="28"/>
        </w:rPr>
        <w:t>«базова версія 2.5 + виправлення помилки 283 + виправ</w:t>
      </w:r>
      <w:r w:rsidR="00DD2FE8" w:rsidRPr="00F114A2">
        <w:rPr>
          <w:rStyle w:val="210pt"/>
          <w:rFonts w:eastAsia="Book Antiqua"/>
          <w:i w:val="0"/>
          <w:sz w:val="28"/>
          <w:szCs w:val="28"/>
        </w:rPr>
        <w:t>лення помилки 2 + функція 12»).</w:t>
      </w:r>
    </w:p>
    <w:p w14:paraId="39B793D5" w14:textId="140BF184" w:rsidR="00F66090" w:rsidRPr="00F114A2" w:rsidRDefault="00F66090" w:rsidP="00535F6A">
      <w:pPr>
        <w:pStyle w:val="25"/>
        <w:numPr>
          <w:ilvl w:val="0"/>
          <w:numId w:val="11"/>
        </w:numPr>
        <w:shd w:val="clear" w:color="auto" w:fill="auto"/>
        <w:tabs>
          <w:tab w:val="left" w:pos="198"/>
        </w:tabs>
        <w:spacing w:after="0" w:line="360" w:lineRule="auto"/>
        <w:ind w:firstLine="851"/>
        <w:rPr>
          <w:rFonts w:ascii="Times New Roman" w:hAnsi="Times New Roman" w:cs="Times New Roman"/>
          <w:sz w:val="28"/>
          <w:szCs w:val="28"/>
        </w:rPr>
      </w:pPr>
      <w:r w:rsidRPr="00F114A2">
        <w:rPr>
          <w:rStyle w:val="210pt1"/>
          <w:rFonts w:ascii="Times New Roman" w:hAnsi="Times New Roman" w:cs="Times New Roman"/>
          <w:b w:val="0"/>
          <w:i w:val="0"/>
          <w:sz w:val="28"/>
          <w:szCs w:val="28"/>
        </w:rPr>
        <w:t>Засновано на правилах.</w:t>
      </w:r>
      <w:r w:rsidRPr="00F114A2">
        <w:rPr>
          <w:rStyle w:val="255pt0"/>
          <w:rFonts w:ascii="Times New Roman" w:hAnsi="Times New Roman" w:cs="Times New Roman"/>
          <w:sz w:val="28"/>
          <w:szCs w:val="28"/>
        </w:rPr>
        <w:t xml:space="preserve"> </w:t>
      </w:r>
      <w:r w:rsidRPr="00F114A2">
        <w:rPr>
          <w:rFonts w:ascii="Times New Roman" w:hAnsi="Times New Roman" w:cs="Times New Roman"/>
          <w:sz w:val="28"/>
          <w:szCs w:val="28"/>
        </w:rPr>
        <w:t xml:space="preserve">Системи на основі правил, такі як SHAPE та </w:t>
      </w:r>
      <w:proofErr w:type="spellStart"/>
      <w:r w:rsidRPr="00F114A2">
        <w:rPr>
          <w:rFonts w:ascii="Times New Roman" w:hAnsi="Times New Roman" w:cs="Times New Roman"/>
          <w:sz w:val="28"/>
          <w:szCs w:val="28"/>
        </w:rPr>
        <w:t>ClearCase</w:t>
      </w:r>
      <w:proofErr w:type="spellEnd"/>
      <w:r w:rsidRPr="00F114A2">
        <w:rPr>
          <w:rFonts w:ascii="Times New Roman" w:hAnsi="Times New Roman" w:cs="Times New Roman"/>
          <w:sz w:val="28"/>
          <w:szCs w:val="28"/>
        </w:rPr>
        <w:t>, використовують упорядкований набір правил для визначення версій. Наприклад, можна використовувати багаторівневий запит, структурований наступним чином:</w:t>
      </w:r>
    </w:p>
    <w:p w14:paraId="26850367" w14:textId="77777777" w:rsidR="00F66090" w:rsidRPr="00535F6A" w:rsidRDefault="00F66090" w:rsidP="00535F6A">
      <w:pPr>
        <w:ind w:firstLine="851"/>
      </w:pPr>
      <w:r w:rsidRPr="00F114A2">
        <w:t xml:space="preserve">Правила можуть кваліфікуватися шаблонами та використовувати </w:t>
      </w:r>
      <w:proofErr w:type="spellStart"/>
      <w:r w:rsidRPr="00F114A2">
        <w:t>підстановочні</w:t>
      </w:r>
      <w:proofErr w:type="spellEnd"/>
      <w:r w:rsidRPr="00F114A2">
        <w:t xml:space="preserve"> символи, і є достатньо </w:t>
      </w:r>
      <w:r w:rsidRPr="00F114A2">
        <w:softHyphen/>
        <w:t>виразними, щоб по суті формувати загальні запити, такі як ті, що підтримуються EPOS або ICE. Основна відмінність від загальних запитів полягає в тому, що правила нав'язують упорядковану</w:t>
      </w:r>
      <w:r w:rsidRPr="00535F6A">
        <w:t xml:space="preserve"> структуру, яка спрощує специфікацію бажаної поведінки порівняно з одним загальним запитом, повним операторів «і» та «або».</w:t>
      </w:r>
    </w:p>
    <w:p w14:paraId="57E05A7D" w14:textId="0D14C151"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Було розроблено багато інших підходів, але всі вони більш-менш належать до цих категорій </w:t>
      </w:r>
      <w:r w:rsidR="00B47562">
        <w:rPr>
          <w:rFonts w:ascii="Times New Roman" w:hAnsi="Times New Roman" w:cs="Times New Roman"/>
          <w:sz w:val="28"/>
          <w:szCs w:val="28"/>
          <w:lang w:val="en-US"/>
        </w:rPr>
        <w:t>[34]</w:t>
      </w:r>
      <w:r w:rsidRPr="00535F6A">
        <w:rPr>
          <w:rFonts w:ascii="Times New Roman" w:hAnsi="Times New Roman" w:cs="Times New Roman"/>
          <w:sz w:val="28"/>
          <w:szCs w:val="28"/>
        </w:rPr>
        <w:softHyphen/>
        <w:t xml:space="preserve">. У всіх випадках метою є максимально автоматизований вибір і максимально полегшення роботи користувача. У більшості випадків цього було досягнуто (міг відбутися повністю автоматичний вибір), але користувачі зрештою використовували лише невелику частину функцій. Загальним недоліком є те, що результат автоматичного вибору часто нелегко передбачити, а в робочому просторі з тисячами файлів його важко </w:t>
      </w:r>
      <w:r w:rsidRPr="00535F6A">
        <w:rPr>
          <w:rFonts w:ascii="Times New Roman" w:hAnsi="Times New Roman" w:cs="Times New Roman"/>
          <w:sz w:val="28"/>
          <w:szCs w:val="28"/>
        </w:rPr>
        <w:lastRenderedPageBreak/>
        <w:t xml:space="preserve">визначити </w:t>
      </w:r>
      <w:proofErr w:type="spellStart"/>
      <w:r w:rsidRPr="00535F6A">
        <w:rPr>
          <w:rFonts w:ascii="Times New Roman" w:hAnsi="Times New Roman" w:cs="Times New Roman"/>
          <w:sz w:val="28"/>
          <w:szCs w:val="28"/>
        </w:rPr>
        <w:t>апостеріорно</w:t>
      </w:r>
      <w:proofErr w:type="spellEnd"/>
      <w:r w:rsidRPr="00535F6A">
        <w:rPr>
          <w:rFonts w:ascii="Times New Roman" w:hAnsi="Times New Roman" w:cs="Times New Roman"/>
          <w:sz w:val="28"/>
          <w:szCs w:val="28"/>
        </w:rPr>
        <w:t>. Як результат, користувачі схильні бути дуже обережними та уникати будь-яких складних специфікацій.</w:t>
      </w:r>
    </w:p>
    <w:p w14:paraId="6C21011C" w14:textId="513A0626"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Логічно, що дослідники висунули гіпотезу, що потужніша модель даних та систем дозволить системі SCM забезпечити кращу підтримку для точного відстеження </w:t>
      </w:r>
      <w:r w:rsidRPr="00535F6A">
        <w:rPr>
          <w:rFonts w:ascii="Times New Roman" w:hAnsi="Times New Roman" w:cs="Times New Roman"/>
          <w:sz w:val="28"/>
          <w:szCs w:val="28"/>
        </w:rPr>
        <w:softHyphen/>
        <w:t xml:space="preserve">еволюції артефактів, якими вона керує. Ця проста ідея сприяла появі великої кількості внесків у спеціалізовані моделі даних та систем для SCM, моделі, в яких все має версії, включаючи файли, атрибути, загальні зв'язки, конфігурації та робочі простори. Хоча це дослідження, безумовно, мало певний вплив, воно не мало великого впливу на промислову практику та інструменти на сьогоднішній день. Наприклад, на розробку засобів моделювання даних як CCM, так і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xml:space="preserve"> вплинув </w:t>
      </w:r>
      <w:r w:rsidRPr="00535F6A">
        <w:rPr>
          <w:rFonts w:ascii="Times New Roman" w:hAnsi="Times New Roman" w:cs="Times New Roman"/>
          <w:sz w:val="28"/>
          <w:szCs w:val="28"/>
        </w:rPr>
        <w:softHyphen/>
        <w:t>PCTE та інші об'єктно-орієнтовані підходи, але жоден з них не застосував повний спектр доступних дослідницьких технологій. Пояснення можна знайти в наступному:</w:t>
      </w:r>
    </w:p>
    <w:p w14:paraId="49348D47" w14:textId="77777777" w:rsidR="00F66090" w:rsidRPr="00535F6A" w:rsidRDefault="00F66090" w:rsidP="00535F6A">
      <w:pPr>
        <w:pStyle w:val="25"/>
        <w:numPr>
          <w:ilvl w:val="0"/>
          <w:numId w:val="11"/>
        </w:numPr>
        <w:shd w:val="clear" w:color="auto" w:fill="auto"/>
        <w:tabs>
          <w:tab w:val="left" w:pos="198"/>
        </w:tabs>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Системи SCM, на сьогоднішній день, здебільшого зосереджені на управлінні файлами та побудові системи </w:t>
      </w:r>
      <w:r w:rsidRPr="00535F6A">
        <w:rPr>
          <w:rFonts w:ascii="Times New Roman" w:hAnsi="Times New Roman" w:cs="Times New Roman"/>
          <w:sz w:val="28"/>
          <w:szCs w:val="28"/>
        </w:rPr>
        <w:softHyphen/>
        <w:t>, а не на специфікації системи чи детальній поведінці.</w:t>
      </w:r>
    </w:p>
    <w:p w14:paraId="001CAB3F" w14:textId="77777777" w:rsidR="00F66090" w:rsidRPr="00535F6A" w:rsidRDefault="00F66090" w:rsidP="00535F6A">
      <w:pPr>
        <w:pStyle w:val="25"/>
        <w:numPr>
          <w:ilvl w:val="0"/>
          <w:numId w:val="11"/>
        </w:numPr>
        <w:shd w:val="clear" w:color="auto" w:fill="auto"/>
        <w:tabs>
          <w:tab w:val="left" w:pos="202"/>
        </w:tabs>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З міркувань управління робочим простором необхідно визначити перетворення між системною моделлю та структурою файлової системи. Це далеко не тривіально, якщо не неможливо, коли системна модель занадто багата, принаймні порівняно з її базовою моделлю файлової системи.</w:t>
      </w:r>
    </w:p>
    <w:p w14:paraId="66E24A2E" w14:textId="70490AE7" w:rsidR="00F66090" w:rsidRPr="00535F6A" w:rsidRDefault="00F66090" w:rsidP="00535F6A">
      <w:pPr>
        <w:pStyle w:val="25"/>
        <w:numPr>
          <w:ilvl w:val="0"/>
          <w:numId w:val="11"/>
        </w:numPr>
        <w:shd w:val="clear" w:color="auto" w:fill="auto"/>
        <w:tabs>
          <w:tab w:val="left" w:pos="202"/>
        </w:tabs>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Для визначення та підтримки опису моделі системи потрібні значні додаткові зусилля. Якщо модель системи не може оновлюватися автоматично, додаткові зусилля легко переважують очікувані переваги, особливо </w:t>
      </w:r>
      <w:r w:rsidRPr="00535F6A">
        <w:rPr>
          <w:rFonts w:ascii="Times New Roman" w:hAnsi="Times New Roman" w:cs="Times New Roman"/>
          <w:sz w:val="28"/>
          <w:szCs w:val="28"/>
        </w:rPr>
        <w:softHyphen/>
        <w:t>враховуючи, що компілятори виявляють більшість невідповідностей інтерфейсів</w:t>
      </w:r>
      <w:r w:rsidR="00B47562">
        <w:rPr>
          <w:rFonts w:ascii="Times New Roman" w:hAnsi="Times New Roman" w:cs="Times New Roman"/>
          <w:sz w:val="28"/>
          <w:szCs w:val="28"/>
          <w:lang w:val="en-US"/>
        </w:rPr>
        <w:t xml:space="preserve"> [35]</w:t>
      </w:r>
      <w:r w:rsidRPr="00535F6A">
        <w:rPr>
          <w:rFonts w:ascii="Times New Roman" w:hAnsi="Times New Roman" w:cs="Times New Roman"/>
          <w:sz w:val="28"/>
          <w:szCs w:val="28"/>
        </w:rPr>
        <w:t>. Саме тому мови опису архітектури зникли, і саме тому використання мов опису архітектури не набуло широкого поширення в промисловості.</w:t>
      </w:r>
    </w:p>
    <w:p w14:paraId="1244ACB1" w14:textId="3A0AC961"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Додатковий вплив відбувся, коли ринковий попит на можливість керування </w:t>
      </w:r>
      <w:r w:rsidRPr="00535F6A">
        <w:rPr>
          <w:rFonts w:ascii="Times New Roman" w:hAnsi="Times New Roman" w:cs="Times New Roman"/>
          <w:sz w:val="28"/>
          <w:szCs w:val="28"/>
        </w:rPr>
        <w:softHyphen/>
        <w:t xml:space="preserve">зв'язками між елементами конфігурації зріс через стару специфікацію </w:t>
      </w:r>
      <w:r w:rsidRPr="00535F6A">
        <w:rPr>
          <w:rStyle w:val="210pt"/>
          <w:rFonts w:eastAsia="Book Antiqua"/>
          <w:sz w:val="28"/>
          <w:szCs w:val="28"/>
        </w:rPr>
        <w:t xml:space="preserve">трасування вимог Міністерства оборони США DoD-2167A </w:t>
      </w:r>
      <w:r w:rsidRPr="00535F6A">
        <w:rPr>
          <w:rFonts w:ascii="Times New Roman" w:hAnsi="Times New Roman" w:cs="Times New Roman"/>
          <w:sz w:val="28"/>
          <w:szCs w:val="28"/>
        </w:rPr>
        <w:t xml:space="preserve">(а пізніше, завдяки стандарту ISO 9000 та моделі зрілості можливостей SEI). </w:t>
      </w:r>
      <w:r w:rsidRPr="00535F6A">
        <w:rPr>
          <w:rFonts w:ascii="Times New Roman" w:hAnsi="Times New Roman" w:cs="Times New Roman"/>
          <w:sz w:val="28"/>
          <w:szCs w:val="28"/>
        </w:rPr>
        <w:lastRenderedPageBreak/>
        <w:t xml:space="preserve">Практично всі високоякісні комерційні системи SCM надають гіперпосилання та атрибути </w:t>
      </w:r>
      <w:r w:rsidRPr="00535F6A">
        <w:rPr>
          <w:rFonts w:ascii="Times New Roman" w:hAnsi="Times New Roman" w:cs="Times New Roman"/>
          <w:sz w:val="28"/>
          <w:szCs w:val="28"/>
        </w:rPr>
        <w:softHyphen/>
        <w:t>для моделювання таких зв'язків. Однак вони не забезпечують можливості керування версіями цих гіперпосилань та атрибутів. Промислові випробування показали, що це занадто ускладнить завдання керування версіями. Незважаючи на те, що дослідницькі системи продемонстрували технічну доцільність, практична доцільність на даний момент виявилася неможливою.</w:t>
      </w:r>
    </w:p>
    <w:p w14:paraId="6FA1CC54" w14:textId="77777777"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Не дивно, що враховуючи </w:t>
      </w:r>
      <w:proofErr w:type="spellStart"/>
      <w:r w:rsidRPr="00535F6A">
        <w:rPr>
          <w:rFonts w:ascii="Times New Roman" w:hAnsi="Times New Roman" w:cs="Times New Roman"/>
          <w:sz w:val="28"/>
          <w:szCs w:val="28"/>
        </w:rPr>
        <w:t>доповнюючу</w:t>
      </w:r>
      <w:proofErr w:type="spellEnd"/>
      <w:r w:rsidRPr="00535F6A">
        <w:rPr>
          <w:rFonts w:ascii="Times New Roman" w:hAnsi="Times New Roman" w:cs="Times New Roman"/>
          <w:sz w:val="28"/>
          <w:szCs w:val="28"/>
        </w:rPr>
        <w:t xml:space="preserve"> роль моделей даних і систем, дослідження вдосконалених механізмів вибору мали такий самий обмежений вплив. Хоча деякі з цих механізмів, безумовно, знайшли своє застосування в промислових системах (наприклад, механізм вибору на основі правил у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xml:space="preserve"> або адаптація процесу вибору на основі набору змін у CM/</w:t>
      </w:r>
      <w:proofErr w:type="spellStart"/>
      <w:r w:rsidRPr="00535F6A">
        <w:rPr>
          <w:rFonts w:ascii="Times New Roman" w:hAnsi="Times New Roman" w:cs="Times New Roman"/>
          <w:sz w:val="28"/>
          <w:szCs w:val="28"/>
        </w:rPr>
        <w:t>Synergy</w:t>
      </w:r>
      <w:proofErr w:type="spellEnd"/>
      <w:r w:rsidRPr="00535F6A">
        <w:rPr>
          <w:rFonts w:ascii="Times New Roman" w:hAnsi="Times New Roman" w:cs="Times New Roman"/>
          <w:sz w:val="28"/>
          <w:szCs w:val="28"/>
        </w:rPr>
        <w:t>), на практиці користувачеві важко зрозуміти конфігурацію, яка занадто сильно відрізняється від відомої базової лінії. Тому користувачі схильні заповнювати свої робочі простори конфігураціями, які мало відрізняються від відомої базової лінії, і часто створюють, тестують і створюють нові базові лінії. З цієї причини підхід загальних запитів не є надто популярним. Аналогічно, користувачі систем SCM з набором змін схильні вказувати базову лінію плюс лише кілька змін, а користувачі з системою SCM на основі правил зазвичай мають лише невелику кількість правил. Це створює керований рівень вибору версій і відображає те, як команди розробників зазвичай виконують спільне оновлення та інтеграцію.</w:t>
      </w:r>
    </w:p>
    <w:p w14:paraId="2D289E0A" w14:textId="77777777" w:rsidR="00F66090" w:rsidRPr="00535F6A" w:rsidRDefault="00F66090"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Загалом, таким чином, ми можемо спостерігати, що дослідження призвели до низки високорозвинених підходів до композиції та вибору, але галузь та її клієнти лише повільно та частково запровадили ці результати досліджень. Навіть у випадках, коли система SCM підтримує розширений вибір версій (наприклад,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xml:space="preserve">), ця функція рідко використовується повною мірою. Однак новіші системи SCM починають використовувати вибір версій, прихований під іншими аспектами SCM, такими як управління процесами, управління змінами та моделювання системи, що здається дуже перспективним підходом до приховування складності та дозволяє системі SCM подбати про всі </w:t>
      </w:r>
      <w:r w:rsidRPr="00535F6A">
        <w:rPr>
          <w:rFonts w:ascii="Times New Roman" w:hAnsi="Times New Roman" w:cs="Times New Roman"/>
          <w:sz w:val="28"/>
          <w:szCs w:val="28"/>
        </w:rPr>
        <w:lastRenderedPageBreak/>
        <w:t>деталі, поки користувач може просто зосередитися на дотриманні відповідного процесу.</w:t>
      </w:r>
    </w:p>
    <w:p w14:paraId="7547C2F2" w14:textId="4ADC6574" w:rsidR="009E221E" w:rsidRPr="00535F6A" w:rsidRDefault="00F66090" w:rsidP="00535F6A">
      <w:pPr>
        <w:ind w:firstLine="851"/>
      </w:pPr>
      <w:r w:rsidRPr="00535F6A">
        <w:t xml:space="preserve">Крім того, використання моделей UML швидко розвивається в промисловості; і моделюванню загалом останнім часом приділяється набагато більше уваги. Нова спільнота, як з академічних кіл, так і з промисловості, розвивається навколо ініціативи OMG </w:t>
      </w:r>
      <w:proofErr w:type="spellStart"/>
      <w:r w:rsidRPr="00535F6A">
        <w:t>Model</w:t>
      </w:r>
      <w:proofErr w:type="spellEnd"/>
      <w:r w:rsidRPr="00535F6A">
        <w:t xml:space="preserve"> </w:t>
      </w:r>
      <w:proofErr w:type="spellStart"/>
      <w:r w:rsidRPr="00535F6A">
        <w:t>Driven</w:t>
      </w:r>
      <w:proofErr w:type="spellEnd"/>
      <w:r w:rsidRPr="00535F6A">
        <w:t xml:space="preserve"> </w:t>
      </w:r>
      <w:proofErr w:type="spellStart"/>
      <w:r w:rsidRPr="00535F6A">
        <w:t>Architecture</w:t>
      </w:r>
      <w:proofErr w:type="spellEnd"/>
      <w:r w:rsidRPr="00535F6A">
        <w:t xml:space="preserve"> (MDA), що значно підвищує ймовірність використання операційних моделей у промисловості в майбутньому. Це нова можливість для системи SCM отримувати та використовувати «безкоштовно» системні моделі з автоматичних перетворень стандартних проектів.</w:t>
      </w:r>
    </w:p>
    <w:p w14:paraId="2D36AD20" w14:textId="77777777" w:rsidR="009E221E" w:rsidRPr="00535F6A" w:rsidRDefault="009E221E" w:rsidP="00535F6A">
      <w:pPr>
        <w:ind w:firstLine="851"/>
      </w:pPr>
    </w:p>
    <w:p w14:paraId="259C7300" w14:textId="79DFDBD7" w:rsidR="009E221E" w:rsidRPr="00920D84" w:rsidRDefault="00920D84" w:rsidP="00535F6A">
      <w:pPr>
        <w:ind w:firstLine="851"/>
        <w:rPr>
          <w:b/>
        </w:rPr>
      </w:pPr>
      <w:r w:rsidRPr="00920D84">
        <w:rPr>
          <w:b/>
        </w:rPr>
        <w:t>Висновок по розділу</w:t>
      </w:r>
    </w:p>
    <w:p w14:paraId="3B1D9B69" w14:textId="77777777" w:rsidR="00920D84" w:rsidRDefault="00920D84" w:rsidP="00535F6A">
      <w:pPr>
        <w:ind w:firstLine="851"/>
      </w:pPr>
    </w:p>
    <w:p w14:paraId="1C01B900" w14:textId="0064E394" w:rsidR="00920D84" w:rsidRPr="00535F6A" w:rsidRDefault="00920D84" w:rsidP="00535F6A">
      <w:pPr>
        <w:ind w:firstLine="851"/>
      </w:pPr>
      <w:r>
        <w:t xml:space="preserve">У другому розділі було досліджено методи та інструменти управління конфігураціями програмних систем. Розглянуто програмні артефакти та об’єкти конфігурації, які підлягають контролю протягом процесу розробки. Проведено аналіз класичних і сучасних підходів до </w:t>
      </w:r>
      <w:proofErr w:type="spellStart"/>
      <w:r>
        <w:t>версіонування</w:t>
      </w:r>
      <w:proofErr w:type="spellEnd"/>
      <w:r>
        <w:t xml:space="preserve">, а також визначено їх переваги та особливості застосування. Окрему увагу приділено моделям конфігураційного управління та критеріям вибору відповідних підходів залежно від складності </w:t>
      </w:r>
      <w:proofErr w:type="spellStart"/>
      <w:r>
        <w:t>проєкту</w:t>
      </w:r>
      <w:proofErr w:type="spellEnd"/>
      <w:r>
        <w:t xml:space="preserve"> та організації процесів розробки. Отримані результати підтвердили, що правильний вибір методів і засобів SCM сприяє підвищенню продуктивності команди та зменшенню ризиків виникнення помилок.</w:t>
      </w:r>
    </w:p>
    <w:p w14:paraId="7DF4A0B0" w14:textId="77777777" w:rsidR="009E221E" w:rsidRPr="00535F6A" w:rsidRDefault="009E221E" w:rsidP="00535F6A">
      <w:pPr>
        <w:ind w:firstLine="851"/>
      </w:pPr>
    </w:p>
    <w:p w14:paraId="2CC56A0A" w14:textId="77777777" w:rsidR="009E221E" w:rsidRPr="00535F6A" w:rsidRDefault="009E221E" w:rsidP="00535F6A">
      <w:pPr>
        <w:ind w:firstLine="851"/>
      </w:pPr>
    </w:p>
    <w:p w14:paraId="2C81BCE7" w14:textId="77777777" w:rsidR="009E221E" w:rsidRDefault="009E221E" w:rsidP="00535F6A">
      <w:pPr>
        <w:ind w:firstLine="851"/>
      </w:pPr>
    </w:p>
    <w:p w14:paraId="042CFD78" w14:textId="77777777" w:rsidR="00135FCE" w:rsidRDefault="00135FCE" w:rsidP="00535F6A">
      <w:pPr>
        <w:ind w:firstLine="851"/>
      </w:pPr>
    </w:p>
    <w:p w14:paraId="4D048E67" w14:textId="77777777" w:rsidR="00135FCE" w:rsidRDefault="00135FCE" w:rsidP="00535F6A">
      <w:pPr>
        <w:ind w:firstLine="851"/>
      </w:pPr>
    </w:p>
    <w:p w14:paraId="42D7ECE5" w14:textId="77777777" w:rsidR="00135FCE" w:rsidRDefault="00135FCE" w:rsidP="00535F6A">
      <w:pPr>
        <w:ind w:firstLine="851"/>
      </w:pPr>
    </w:p>
    <w:p w14:paraId="70A7E11C" w14:textId="77777777" w:rsidR="00135FCE" w:rsidRDefault="00135FCE" w:rsidP="00535F6A">
      <w:pPr>
        <w:ind w:firstLine="851"/>
      </w:pPr>
    </w:p>
    <w:p w14:paraId="7373D9CB" w14:textId="77777777" w:rsidR="00135FCE" w:rsidRDefault="00135FCE" w:rsidP="00535F6A">
      <w:pPr>
        <w:ind w:firstLine="851"/>
      </w:pPr>
    </w:p>
    <w:p w14:paraId="7CB4328A" w14:textId="77777777" w:rsidR="002D649A" w:rsidRPr="00B47562" w:rsidRDefault="002D649A" w:rsidP="00920D84">
      <w:pPr>
        <w:pStyle w:val="1"/>
        <w:jc w:val="both"/>
        <w:rPr>
          <w:szCs w:val="28"/>
          <w:lang w:val="en-US"/>
        </w:rPr>
      </w:pPr>
    </w:p>
    <w:p w14:paraId="3F021F8F" w14:textId="2AFBC10E" w:rsidR="0094223C" w:rsidRPr="00535F6A" w:rsidRDefault="00BA2D37" w:rsidP="0098305A">
      <w:pPr>
        <w:pStyle w:val="1"/>
        <w:ind w:firstLine="851"/>
        <w:rPr>
          <w:szCs w:val="28"/>
        </w:rPr>
      </w:pPr>
      <w:r w:rsidRPr="00535F6A">
        <w:rPr>
          <w:szCs w:val="28"/>
        </w:rPr>
        <w:t xml:space="preserve">РОЗДІЛ </w:t>
      </w:r>
      <w:r w:rsidR="00E01A00" w:rsidRPr="00535F6A">
        <w:rPr>
          <w:szCs w:val="28"/>
        </w:rPr>
        <w:t>3</w:t>
      </w:r>
      <w:r w:rsidR="00DF621B" w:rsidRPr="00535F6A">
        <w:rPr>
          <w:szCs w:val="28"/>
        </w:rPr>
        <w:t xml:space="preserve">. </w:t>
      </w:r>
      <w:r w:rsidR="00E271D4" w:rsidRPr="00535F6A">
        <w:rPr>
          <w:szCs w:val="28"/>
        </w:rPr>
        <w:t xml:space="preserve"> </w:t>
      </w:r>
      <w:bookmarkEnd w:id="45"/>
      <w:bookmarkEnd w:id="46"/>
      <w:r w:rsidR="0098305A" w:rsidRPr="0098305A">
        <w:rPr>
          <w:szCs w:val="28"/>
        </w:rPr>
        <w:t>РЕАЛІЗАЦІЯ ТА ОЦІНКА ЕФЕКТИВНОСТІ SCM-СИСТЕМ</w:t>
      </w:r>
    </w:p>
    <w:p w14:paraId="0EFE70EB" w14:textId="77777777" w:rsidR="00AE15B3" w:rsidRPr="00535F6A" w:rsidRDefault="00AE15B3" w:rsidP="00535F6A">
      <w:pPr>
        <w:pStyle w:val="2"/>
        <w:spacing w:before="0"/>
        <w:ind w:firstLine="851"/>
        <w:rPr>
          <w:szCs w:val="28"/>
          <w:lang w:val="en-US"/>
        </w:rPr>
      </w:pPr>
      <w:bookmarkStart w:id="47" w:name="_Toc195190269"/>
      <w:bookmarkStart w:id="48" w:name="_Toc195348259"/>
    </w:p>
    <w:p w14:paraId="1626D1C8" w14:textId="321A70C3" w:rsidR="007A2A87" w:rsidRPr="00535F6A" w:rsidRDefault="00E01A00" w:rsidP="00535F6A">
      <w:pPr>
        <w:pStyle w:val="3"/>
        <w:spacing w:before="0" w:after="0"/>
        <w:ind w:firstLine="851"/>
        <w:jc w:val="both"/>
        <w:rPr>
          <w:rFonts w:ascii="Times New Roman" w:hAnsi="Times New Roman"/>
          <w:sz w:val="28"/>
        </w:rPr>
      </w:pPr>
      <w:r w:rsidRPr="00535F6A">
        <w:rPr>
          <w:rFonts w:ascii="Times New Roman" w:hAnsi="Times New Roman"/>
          <w:sz w:val="28"/>
        </w:rPr>
        <w:t>3</w:t>
      </w:r>
      <w:r w:rsidR="000B0DBA" w:rsidRPr="00535F6A">
        <w:rPr>
          <w:rFonts w:ascii="Times New Roman" w:hAnsi="Times New Roman"/>
          <w:sz w:val="28"/>
        </w:rPr>
        <w:t xml:space="preserve">.1 </w:t>
      </w:r>
      <w:bookmarkStart w:id="49" w:name="_Toc195190272"/>
      <w:bookmarkStart w:id="50" w:name="_Toc195348263"/>
      <w:bookmarkEnd w:id="47"/>
      <w:bookmarkEnd w:id="48"/>
      <w:r w:rsidR="0098305A" w:rsidRPr="0098305A">
        <w:rPr>
          <w:rFonts w:ascii="Times New Roman" w:hAnsi="Times New Roman"/>
          <w:sz w:val="28"/>
        </w:rPr>
        <w:t>Взаємодія простору продукту та простору версій у SCM</w:t>
      </w:r>
    </w:p>
    <w:p w14:paraId="0E8F435D" w14:textId="0F573832" w:rsidR="009918C5" w:rsidRPr="00535F6A" w:rsidRDefault="009918C5" w:rsidP="00135FCE">
      <w:pPr>
        <w:ind w:firstLine="0"/>
      </w:pPr>
    </w:p>
    <w:p w14:paraId="2917F5B1" w14:textId="3F63DF2F" w:rsidR="009918C5" w:rsidRPr="00535F6A" w:rsidRDefault="009918C5" w:rsidP="00535F6A">
      <w:pPr>
        <w:ind w:firstLine="851"/>
      </w:pPr>
      <w:r w:rsidRPr="00535F6A">
        <w:t xml:space="preserve">Досі ми розглядали керування версіями лише одного елемента і не робили жодних припущень щодо типів елементів, що передаються під контроль версій. Як згадувалося раніше, модель версій також повинна враховувати взаємодію між простором продукту та простором версій. Далі ми обговоримо ті аспекти </w:t>
      </w:r>
      <w:r w:rsidRPr="00535F6A">
        <w:softHyphen/>
        <w:t>моделей версій, які стосуються цієї взаємодії. Зокрема, ми досліджуємо, які елементи передаються під контроль версій, з якою ступенем деталізації застосовується керування версіями як зовні, так і внутрішньо, як версії різних елементів взаємопов'язані, які моделі використовуються для представлення баз об'єктів з версіями та як модель версій може бути пов'язана з моделлю даних.</w:t>
      </w:r>
    </w:p>
    <w:p w14:paraId="166D6800" w14:textId="3D342EE3" w:rsidR="009E221E" w:rsidRPr="00535F6A" w:rsidRDefault="009918C5" w:rsidP="00535F6A">
      <w:pPr>
        <w:pStyle w:val="af0"/>
        <w:spacing w:before="0" w:beforeAutospacing="0" w:after="0" w:afterAutospacing="0"/>
        <w:ind w:firstLine="851"/>
        <w:rPr>
          <w:sz w:val="28"/>
          <w:szCs w:val="28"/>
        </w:rPr>
      </w:pPr>
      <w:r w:rsidRPr="00135FCE">
        <w:rPr>
          <w:rStyle w:val="2c"/>
          <w:b w:val="0"/>
          <w:i w:val="0"/>
          <w:sz w:val="28"/>
          <w:szCs w:val="28"/>
        </w:rPr>
        <w:t>Графи І/АБО</w:t>
      </w:r>
      <w:r w:rsidRPr="00535F6A">
        <w:rPr>
          <w:rStyle w:val="2c"/>
          <w:sz w:val="28"/>
          <w:szCs w:val="28"/>
        </w:rPr>
        <w:t xml:space="preserve"> </w:t>
      </w:r>
      <w:r w:rsidRPr="00535F6A">
        <w:rPr>
          <w:sz w:val="28"/>
          <w:szCs w:val="28"/>
        </w:rPr>
        <w:t xml:space="preserve">пропонують загальну модель для інтеграції простору продукту та простору версій. Граф І/АБО містить два типи вузлів, а саме вузли І та вузли АБО. Аналогічно, розрізняють </w:t>
      </w:r>
      <w:r w:rsidRPr="00535F6A">
        <w:rPr>
          <w:sz w:val="28"/>
          <w:szCs w:val="28"/>
        </w:rPr>
        <w:softHyphen/>
        <w:t xml:space="preserve">ребра І та АБО, які виходять з вузлів І та АБО відповідно. </w:t>
      </w:r>
      <w:proofErr w:type="spellStart"/>
      <w:r w:rsidRPr="00535F6A">
        <w:rPr>
          <w:sz w:val="28"/>
          <w:szCs w:val="28"/>
        </w:rPr>
        <w:t>Неверсійований</w:t>
      </w:r>
      <w:proofErr w:type="spellEnd"/>
      <w:r w:rsidRPr="00535F6A">
        <w:rPr>
          <w:sz w:val="28"/>
          <w:szCs w:val="28"/>
        </w:rPr>
        <w:t xml:space="preserve"> граф продукту може бути представлений графом І/АБО, що складається виключно з вузлів/ребер І. </w:t>
      </w:r>
      <w:proofErr w:type="spellStart"/>
      <w:r w:rsidRPr="00535F6A">
        <w:rPr>
          <w:sz w:val="28"/>
          <w:szCs w:val="28"/>
        </w:rPr>
        <w:t>Версіонування</w:t>
      </w:r>
      <w:proofErr w:type="spellEnd"/>
      <w:r w:rsidRPr="00535F6A">
        <w:rPr>
          <w:sz w:val="28"/>
          <w:szCs w:val="28"/>
        </w:rPr>
        <w:t xml:space="preserve"> графу продукту моделюється шляхом введення вузлів АБО. </w:t>
      </w:r>
      <w:proofErr w:type="spellStart"/>
      <w:r w:rsidRPr="00535F6A">
        <w:rPr>
          <w:sz w:val="28"/>
          <w:szCs w:val="28"/>
        </w:rPr>
        <w:t>Версійовані</w:t>
      </w:r>
      <w:proofErr w:type="spellEnd"/>
      <w:r w:rsidRPr="00535F6A">
        <w:rPr>
          <w:sz w:val="28"/>
          <w:szCs w:val="28"/>
        </w:rPr>
        <w:t xml:space="preserve"> об'єкти та їх версії представлені вузлами АБО та вузлами І відповідно</w:t>
      </w:r>
      <w:r w:rsidR="00B47562">
        <w:rPr>
          <w:sz w:val="28"/>
          <w:szCs w:val="28"/>
          <w:lang w:val="en-US"/>
        </w:rPr>
        <w:t xml:space="preserve"> [36]</w:t>
      </w:r>
      <w:r w:rsidRPr="00535F6A">
        <w:rPr>
          <w:sz w:val="28"/>
          <w:szCs w:val="28"/>
        </w:rPr>
        <w:t>.</w:t>
      </w:r>
    </w:p>
    <w:p w14:paraId="433B7F14" w14:textId="4FD8DBD8" w:rsidR="009918C5" w:rsidRPr="00535F6A" w:rsidRDefault="009918C5" w:rsidP="00535F6A">
      <w:pPr>
        <w:pStyle w:val="af0"/>
        <w:spacing w:before="0" w:beforeAutospacing="0" w:after="0" w:afterAutospacing="0"/>
        <w:ind w:firstLine="851"/>
        <w:rPr>
          <w:sz w:val="28"/>
          <w:szCs w:val="28"/>
        </w:rPr>
      </w:pPr>
      <w:r w:rsidRPr="00535F6A">
        <w:rPr>
          <w:sz w:val="28"/>
          <w:szCs w:val="28"/>
        </w:rPr>
        <w:t xml:space="preserve">Граф, зображений на рисунку </w:t>
      </w:r>
      <w:r w:rsidR="00135FCE">
        <w:rPr>
          <w:sz w:val="28"/>
          <w:szCs w:val="28"/>
        </w:rPr>
        <w:t>3.1</w:t>
      </w:r>
      <w:r w:rsidRPr="00535F6A">
        <w:rPr>
          <w:sz w:val="28"/>
          <w:szCs w:val="28"/>
        </w:rPr>
        <w:t xml:space="preserve">(a), також можна розглядати як граф І/АБО: кластери версій та версії відповідають вузлам АБО та вузлам І відповідно. Однак далі нас не цікавлять можливості графів І/АБО моделювати простір версій одного об'єкта. Натомість нас цікавлять зв'язки між версіями різних об'єктів, на даний момент абстрагуючись від способів структурування їхніх просторів версій. Тому далі </w:t>
      </w:r>
      <w:proofErr w:type="spellStart"/>
      <w:r w:rsidRPr="00535F6A">
        <w:rPr>
          <w:sz w:val="28"/>
          <w:szCs w:val="28"/>
        </w:rPr>
        <w:t>версіонований</w:t>
      </w:r>
      <w:proofErr w:type="spellEnd"/>
      <w:r w:rsidRPr="00535F6A">
        <w:rPr>
          <w:sz w:val="28"/>
          <w:szCs w:val="28"/>
        </w:rPr>
        <w:t xml:space="preserve"> об'єкт просто представлений вузлом АБО, вихідні ребра якого вказують на його версії. Ребра AND використовуються для представлення як композиційних, так і залежних </w:t>
      </w:r>
      <w:r w:rsidRPr="00535F6A">
        <w:rPr>
          <w:sz w:val="28"/>
          <w:szCs w:val="28"/>
        </w:rPr>
        <w:lastRenderedPageBreak/>
        <w:t xml:space="preserve">відносин . Відношення пов'язане з певною версією , якщо відповідне ребро AND закінчується у вузлі AND; інакше воно називається узагальненим. Конфігурація представлена </w:t>
      </w:r>
      <w:proofErr w:type="spellStart"/>
      <w:r w:rsidRPr="00535F6A">
        <w:rPr>
          <w:sz w:val="28"/>
          <w:szCs w:val="28"/>
        </w:rPr>
        <w:t>підграфом</w:t>
      </w:r>
      <w:proofErr w:type="spellEnd"/>
      <w:r w:rsidRPr="00535F6A">
        <w:rPr>
          <w:sz w:val="28"/>
          <w:szCs w:val="28"/>
        </w:rPr>
        <w:t xml:space="preserve">, що охоплює всі вузли, які </w:t>
      </w:r>
      <w:proofErr w:type="spellStart"/>
      <w:r w:rsidRPr="00535F6A">
        <w:rPr>
          <w:sz w:val="28"/>
          <w:szCs w:val="28"/>
        </w:rPr>
        <w:t>транзитивно</w:t>
      </w:r>
      <w:proofErr w:type="spellEnd"/>
      <w:r w:rsidRPr="00535F6A">
        <w:rPr>
          <w:sz w:val="28"/>
          <w:szCs w:val="28"/>
        </w:rPr>
        <w:t xml:space="preserve"> досяжні з кореневого вузла конфігурації. Якщо всі ребра AND, що належать до цього </w:t>
      </w:r>
      <w:proofErr w:type="spellStart"/>
      <w:r w:rsidRPr="00535F6A">
        <w:rPr>
          <w:sz w:val="28"/>
          <w:szCs w:val="28"/>
        </w:rPr>
        <w:t>підграфа</w:t>
      </w:r>
      <w:proofErr w:type="spellEnd"/>
      <w:r w:rsidRPr="00535F6A">
        <w:rPr>
          <w:sz w:val="28"/>
          <w:szCs w:val="28"/>
        </w:rPr>
        <w:t xml:space="preserve">, зв'язані, конфігурація також називається зв'язаною; інакше вона називається узагальненою. Крім того, ми можемо розрізняти частково та повністю узагальнені конфігурації. У першому випадку існують як зв'язані, так і узагальнені ребра AND; в останньому випадку всі ребра AND є узагальненими. Зв'язану конфігурацію </w:t>
      </w:r>
      <w:proofErr w:type="spellStart"/>
      <w:r w:rsidRPr="00535F6A">
        <w:rPr>
          <w:sz w:val="28"/>
          <w:szCs w:val="28"/>
        </w:rPr>
        <w:t>-можна</w:t>
      </w:r>
      <w:proofErr w:type="spellEnd"/>
      <w:r w:rsidRPr="00535F6A">
        <w:rPr>
          <w:sz w:val="28"/>
          <w:szCs w:val="28"/>
        </w:rPr>
        <w:t xml:space="preserve"> побудувати з узагальненої конфігурації шляхом виключення вузлів OR, тобто шляхом вибору одного наступника кожного вузла OR, досягнутого під час проходження з кореневого вузла.</w:t>
      </w:r>
    </w:p>
    <w:p w14:paraId="1B62D944" w14:textId="694C6515" w:rsidR="009918C5" w:rsidRPr="00467B29" w:rsidRDefault="009918C5" w:rsidP="00535F6A">
      <w:pPr>
        <w:pStyle w:val="af0"/>
        <w:spacing w:before="0" w:beforeAutospacing="0" w:after="0" w:afterAutospacing="0"/>
        <w:ind w:firstLine="851"/>
        <w:rPr>
          <w:sz w:val="28"/>
          <w:szCs w:val="28"/>
        </w:rPr>
      </w:pPr>
      <w:r w:rsidRPr="00535F6A">
        <w:rPr>
          <w:sz w:val="28"/>
          <w:szCs w:val="28"/>
        </w:rPr>
        <w:t xml:space="preserve">Далі ми повернемося до прикладів графів продукту на рисунку </w:t>
      </w:r>
      <w:r w:rsidR="00135FCE">
        <w:rPr>
          <w:sz w:val="28"/>
          <w:szCs w:val="28"/>
        </w:rPr>
        <w:t>3.1</w:t>
      </w:r>
      <w:r w:rsidRPr="00535F6A">
        <w:rPr>
          <w:sz w:val="28"/>
          <w:szCs w:val="28"/>
        </w:rPr>
        <w:t xml:space="preserve"> та порівняємо кілька підходів до </w:t>
      </w:r>
      <w:proofErr w:type="spellStart"/>
      <w:r w:rsidRPr="00535F6A">
        <w:rPr>
          <w:sz w:val="28"/>
          <w:szCs w:val="28"/>
        </w:rPr>
        <w:t>версіонування</w:t>
      </w:r>
      <w:proofErr w:type="spellEnd"/>
      <w:r w:rsidRPr="00535F6A">
        <w:rPr>
          <w:sz w:val="28"/>
          <w:szCs w:val="28"/>
        </w:rPr>
        <w:t xml:space="preserve"> графа продукту. На рисунку </w:t>
      </w:r>
      <w:r w:rsidR="00135FCE">
        <w:rPr>
          <w:sz w:val="28"/>
          <w:szCs w:val="28"/>
        </w:rPr>
        <w:t>3.1</w:t>
      </w:r>
      <w:r w:rsidRPr="00535F6A">
        <w:rPr>
          <w:sz w:val="28"/>
          <w:szCs w:val="28"/>
        </w:rPr>
        <w:t xml:space="preserve"> показано графи І/АБО, які всі базуються на рисунку </w:t>
      </w:r>
      <w:r w:rsidR="00135FCE">
        <w:rPr>
          <w:sz w:val="28"/>
          <w:szCs w:val="28"/>
        </w:rPr>
        <w:t>3.</w:t>
      </w:r>
      <w:r w:rsidRPr="00535F6A">
        <w:rPr>
          <w:sz w:val="28"/>
          <w:szCs w:val="28"/>
        </w:rPr>
        <w:t xml:space="preserve">1(b).  На рисунку </w:t>
      </w:r>
      <w:r w:rsidR="00135FCE">
        <w:rPr>
          <w:sz w:val="28"/>
          <w:szCs w:val="28"/>
        </w:rPr>
        <w:t>3.1</w:t>
      </w:r>
      <w:r w:rsidRPr="00535F6A">
        <w:rPr>
          <w:sz w:val="28"/>
          <w:szCs w:val="28"/>
        </w:rPr>
        <w:t xml:space="preserve">(a) </w:t>
      </w:r>
      <w:proofErr w:type="spellStart"/>
      <w:r w:rsidRPr="00535F6A">
        <w:rPr>
          <w:sz w:val="28"/>
          <w:szCs w:val="28"/>
        </w:rPr>
        <w:t>версіонуються</w:t>
      </w:r>
      <w:proofErr w:type="spellEnd"/>
      <w:r w:rsidRPr="00535F6A">
        <w:rPr>
          <w:sz w:val="28"/>
          <w:szCs w:val="28"/>
        </w:rPr>
        <w:t xml:space="preserve"> лише атомарні програмні об'єкти . </w:t>
      </w:r>
      <w:proofErr w:type="spellStart"/>
      <w:r w:rsidRPr="00535F6A">
        <w:rPr>
          <w:sz w:val="28"/>
          <w:szCs w:val="28"/>
        </w:rPr>
        <w:t>foo</w:t>
      </w:r>
      <w:proofErr w:type="spellEnd"/>
      <w:r w:rsidRPr="00535F6A">
        <w:rPr>
          <w:sz w:val="28"/>
          <w:szCs w:val="28"/>
        </w:rPr>
        <w:t xml:space="preserve"> представляє загальну конфігурацію. На рисунку </w:t>
      </w:r>
      <w:r w:rsidR="00135FCE">
        <w:rPr>
          <w:sz w:val="28"/>
          <w:szCs w:val="28"/>
        </w:rPr>
        <w:t>3.1</w:t>
      </w:r>
      <w:r w:rsidRPr="00535F6A">
        <w:rPr>
          <w:sz w:val="28"/>
          <w:szCs w:val="28"/>
        </w:rPr>
        <w:t xml:space="preserve">(b) </w:t>
      </w:r>
      <w:proofErr w:type="spellStart"/>
      <w:r w:rsidRPr="00535F6A">
        <w:rPr>
          <w:sz w:val="28"/>
          <w:szCs w:val="28"/>
        </w:rPr>
        <w:t>foo</w:t>
      </w:r>
      <w:proofErr w:type="spellEnd"/>
      <w:r w:rsidRPr="00535F6A">
        <w:rPr>
          <w:sz w:val="28"/>
          <w:szCs w:val="28"/>
        </w:rPr>
        <w:t xml:space="preserve"> також має </w:t>
      </w:r>
      <w:proofErr w:type="spellStart"/>
      <w:r w:rsidRPr="00535F6A">
        <w:rPr>
          <w:sz w:val="28"/>
          <w:szCs w:val="28"/>
        </w:rPr>
        <w:t>версіонування</w:t>
      </w:r>
      <w:proofErr w:type="spellEnd"/>
      <w:r w:rsidRPr="00535F6A">
        <w:rPr>
          <w:sz w:val="28"/>
          <w:szCs w:val="28"/>
        </w:rPr>
        <w:t xml:space="preserve">. Кожна версія </w:t>
      </w:r>
      <w:proofErr w:type="spellStart"/>
      <w:r w:rsidRPr="00535F6A">
        <w:rPr>
          <w:sz w:val="28"/>
          <w:szCs w:val="28"/>
        </w:rPr>
        <w:t>foo</w:t>
      </w:r>
      <w:proofErr w:type="spellEnd"/>
      <w:r w:rsidRPr="00535F6A">
        <w:rPr>
          <w:sz w:val="28"/>
          <w:szCs w:val="28"/>
        </w:rPr>
        <w:t xml:space="preserve"> відповідає зв'язаній конфігурації. На рисунку </w:t>
      </w:r>
      <w:r w:rsidR="00135FCE">
        <w:rPr>
          <w:sz w:val="28"/>
          <w:szCs w:val="28"/>
        </w:rPr>
        <w:t>3.1</w:t>
      </w:r>
      <w:r w:rsidRPr="00535F6A">
        <w:rPr>
          <w:sz w:val="28"/>
          <w:szCs w:val="28"/>
        </w:rPr>
        <w:t xml:space="preserve">(c) посилання на компоненти є загальними, і </w:t>
      </w:r>
      <w:r w:rsidRPr="00467B29">
        <w:rPr>
          <w:sz w:val="28"/>
          <w:szCs w:val="28"/>
        </w:rPr>
        <w:t xml:space="preserve">тому версії </w:t>
      </w:r>
      <w:proofErr w:type="spellStart"/>
      <w:r w:rsidRPr="00467B29">
        <w:rPr>
          <w:sz w:val="28"/>
          <w:szCs w:val="28"/>
        </w:rPr>
        <w:t>foo</w:t>
      </w:r>
      <w:proofErr w:type="spellEnd"/>
      <w:r w:rsidRPr="00467B29">
        <w:rPr>
          <w:sz w:val="28"/>
          <w:szCs w:val="28"/>
        </w:rPr>
        <w:t xml:space="preserve"> представляють загальні конфігурації. Використовуючи цей рисунок, ми можемо класифікувати моделі версій відповідно до порядку вибору під час процесу конфігурації:</w:t>
      </w:r>
    </w:p>
    <w:p w14:paraId="769936ED" w14:textId="77777777" w:rsidR="00467B29" w:rsidRPr="00467B29" w:rsidRDefault="009918C5" w:rsidP="00535F6A">
      <w:pPr>
        <w:ind w:firstLine="851"/>
      </w:pPr>
      <w:r w:rsidRPr="00467B29">
        <w:rPr>
          <w:rStyle w:val="2c"/>
          <w:b w:val="0"/>
          <w:i w:val="0"/>
          <w:sz w:val="28"/>
          <w:szCs w:val="28"/>
        </w:rPr>
        <w:t xml:space="preserve">— «Спочатку продукт» </w:t>
      </w:r>
      <w:r w:rsidRPr="00467B29">
        <w:t xml:space="preserve">(Рисунок </w:t>
      </w:r>
      <w:r w:rsidR="00135FCE" w:rsidRPr="00467B29">
        <w:t>3.1</w:t>
      </w:r>
      <w:r w:rsidRPr="00467B29">
        <w:t xml:space="preserve">(a)) означає, що спочатку вибирається структура продукту; згодом вибираються версії компонентів. Цього підходу дотримуються </w:t>
      </w:r>
      <w:r w:rsidRPr="00467B29">
        <w:softHyphen/>
        <w:t xml:space="preserve">, наприклад, SCCS та RCS. Він має обмеження, що полягає в неможливості вираження структурного </w:t>
      </w:r>
      <w:proofErr w:type="spellStart"/>
      <w:r w:rsidRPr="00467B29">
        <w:t>версійного</w:t>
      </w:r>
      <w:proofErr w:type="spellEnd"/>
      <w:r w:rsidRPr="00467B29">
        <w:t xml:space="preserve"> управління (структура продукту однакова для всіх конфігурацій). </w:t>
      </w:r>
    </w:p>
    <w:p w14:paraId="36F88A7B" w14:textId="6EDD1483" w:rsidR="009918C5" w:rsidRPr="00467B29" w:rsidRDefault="009918C5" w:rsidP="00535F6A">
      <w:pPr>
        <w:ind w:firstLine="851"/>
      </w:pPr>
      <w:r w:rsidRPr="00467B29">
        <w:t xml:space="preserve">— « </w:t>
      </w:r>
      <w:r w:rsidRPr="00467B29">
        <w:rPr>
          <w:rStyle w:val="2c"/>
          <w:b w:val="0"/>
          <w:i w:val="0"/>
          <w:sz w:val="28"/>
          <w:szCs w:val="28"/>
        </w:rPr>
        <w:t xml:space="preserve">Спочатку версія» </w:t>
      </w:r>
      <w:r w:rsidRPr="00467B29">
        <w:t xml:space="preserve">(Рисунок 7(b)) інвертує цей підхід: спочатку вибирається версія продукту </w:t>
      </w:r>
      <w:r w:rsidRPr="00467B29">
        <w:softHyphen/>
        <w:t xml:space="preserve">, яка однозначно визначає версії компонентів. Різні версії продукту можуть бути структуровані по-різному. Наприклад, версія компонента c міститься лише у foo.1 (версія 1 продукту </w:t>
      </w:r>
      <w:proofErr w:type="spellStart"/>
      <w:r w:rsidRPr="00467B29">
        <w:t>foo</w:t>
      </w:r>
      <w:proofErr w:type="spellEnd"/>
      <w:r w:rsidRPr="00467B29">
        <w:t>). PCTE є прикладом системи SCM, що використовує цю організацію.</w:t>
      </w:r>
    </w:p>
    <w:p w14:paraId="77E56726" w14:textId="6EB92FD6" w:rsidR="009918C5" w:rsidRPr="00535F6A" w:rsidRDefault="009918C5" w:rsidP="00535F6A">
      <w:pPr>
        <w:ind w:firstLine="851"/>
      </w:pPr>
      <w:r w:rsidRPr="00467B29">
        <w:lastRenderedPageBreak/>
        <w:t xml:space="preserve">— </w:t>
      </w:r>
      <w:r w:rsidRPr="00467B29">
        <w:rPr>
          <w:rStyle w:val="2c"/>
          <w:b w:val="0"/>
          <w:i w:val="0"/>
          <w:sz w:val="28"/>
          <w:szCs w:val="28"/>
        </w:rPr>
        <w:t xml:space="preserve">Переплетений </w:t>
      </w:r>
      <w:r w:rsidRPr="00467B29">
        <w:t xml:space="preserve">(Рисунок </w:t>
      </w:r>
      <w:r w:rsidR="00A26635" w:rsidRPr="00467B29">
        <w:t>3.1</w:t>
      </w:r>
      <w:r w:rsidRPr="00467B29">
        <w:t xml:space="preserve">(c)) означає, що вибір за допомогою операторів І та АБО виконується у </w:t>
      </w:r>
      <w:proofErr w:type="spellStart"/>
      <w:r w:rsidRPr="00467B29">
        <w:t>чергувальному</w:t>
      </w:r>
      <w:proofErr w:type="spellEnd"/>
      <w:r w:rsidRPr="00467B29">
        <w:t xml:space="preserve"> порядку. Переплетена організація використовується, на</w:t>
      </w:r>
      <w:r w:rsidRPr="00535F6A">
        <w:t xml:space="preserve">приклад, у </w:t>
      </w:r>
      <w:proofErr w:type="spellStart"/>
      <w:r w:rsidRPr="00535F6A">
        <w:t>ClearCase</w:t>
      </w:r>
      <w:proofErr w:type="spellEnd"/>
      <w:r w:rsidRPr="00535F6A">
        <w:t xml:space="preserve">, який </w:t>
      </w:r>
      <w:proofErr w:type="spellStart"/>
      <w:r w:rsidRPr="00535F6A">
        <w:t>версіонує</w:t>
      </w:r>
      <w:proofErr w:type="spellEnd"/>
      <w:r w:rsidRPr="00535F6A">
        <w:t xml:space="preserve"> </w:t>
      </w:r>
      <w:r w:rsidRPr="00535F6A">
        <w:softHyphen/>
        <w:t xml:space="preserve">як файли, так і каталоги. Знову ж таки, ця схема вибору підтримує структурне </w:t>
      </w:r>
      <w:proofErr w:type="spellStart"/>
      <w:r w:rsidRPr="00535F6A">
        <w:t>версіонування</w:t>
      </w:r>
      <w:proofErr w:type="spellEnd"/>
      <w:r w:rsidRPr="00535F6A">
        <w:t>.</w:t>
      </w:r>
    </w:p>
    <w:p w14:paraId="36B30E2C" w14:textId="77777777" w:rsidR="009918C5" w:rsidRPr="00535F6A" w:rsidRDefault="009918C5" w:rsidP="00535F6A">
      <w:pPr>
        <w:ind w:firstLine="851"/>
      </w:pPr>
      <w:r w:rsidRPr="00535F6A">
        <w:t xml:space="preserve">Таким чином, як «спочатку версія», так і «взаємопов'язаний </w:t>
      </w:r>
      <w:r w:rsidRPr="00535F6A">
        <w:softHyphen/>
        <w:t>» враховують, що різні версії об'єкта можуть відрізнятися щодо їхніх зв'язків з (версіями) інших об'єктів. Це означає, що окрім об'єктів, версії також контролюються для зв'язків.</w:t>
      </w:r>
    </w:p>
    <w:p w14:paraId="3A35BA14" w14:textId="5E77AF94" w:rsidR="009918C5" w:rsidRPr="00535F6A" w:rsidRDefault="009918C5" w:rsidP="00535F6A">
      <w:pPr>
        <w:pStyle w:val="af0"/>
        <w:spacing w:before="0" w:beforeAutospacing="0" w:after="0" w:afterAutospacing="0"/>
        <w:ind w:firstLine="851"/>
        <w:rPr>
          <w:sz w:val="28"/>
          <w:szCs w:val="28"/>
        </w:rPr>
      </w:pPr>
      <w:r w:rsidRPr="00535F6A">
        <w:rPr>
          <w:sz w:val="28"/>
          <w:szCs w:val="28"/>
        </w:rPr>
        <w:t xml:space="preserve">Досі ми застосовували керування версіями лише до організації графа продукту, показаної на рисунку </w:t>
      </w:r>
      <w:r w:rsidR="00A26635">
        <w:rPr>
          <w:sz w:val="28"/>
          <w:szCs w:val="28"/>
        </w:rPr>
        <w:t>3.1</w:t>
      </w:r>
      <w:r w:rsidRPr="00535F6A">
        <w:rPr>
          <w:sz w:val="28"/>
          <w:szCs w:val="28"/>
        </w:rPr>
        <w:t xml:space="preserve">(b). На рисунку </w:t>
      </w:r>
      <w:r w:rsidR="00A26635">
        <w:rPr>
          <w:sz w:val="28"/>
          <w:szCs w:val="28"/>
        </w:rPr>
        <w:t>3.1</w:t>
      </w:r>
      <w:r w:rsidRPr="00535F6A">
        <w:rPr>
          <w:sz w:val="28"/>
          <w:szCs w:val="28"/>
        </w:rPr>
        <w:t xml:space="preserve"> альтернативи «переплетені» та «спочатку версії» проілюстровано для графа продукту на рисунку </w:t>
      </w:r>
      <w:r w:rsidR="00A26635">
        <w:rPr>
          <w:sz w:val="28"/>
          <w:szCs w:val="28"/>
        </w:rPr>
        <w:t>3.</w:t>
      </w:r>
      <w:r w:rsidRPr="00535F6A">
        <w:rPr>
          <w:sz w:val="28"/>
          <w:szCs w:val="28"/>
        </w:rPr>
        <w:t xml:space="preserve">1(d) (для економії місця «спочатку продукт» опущено). </w:t>
      </w:r>
    </w:p>
    <w:p w14:paraId="70906CF4" w14:textId="77777777" w:rsidR="00DA3D73" w:rsidRPr="00535F6A" w:rsidRDefault="00DA3D73" w:rsidP="00535F6A">
      <w:pPr>
        <w:pStyle w:val="af0"/>
        <w:spacing w:before="0" w:beforeAutospacing="0" w:after="0" w:afterAutospacing="0"/>
        <w:ind w:firstLine="851"/>
        <w:rPr>
          <w:sz w:val="28"/>
          <w:szCs w:val="28"/>
        </w:rPr>
      </w:pPr>
    </w:p>
    <w:p w14:paraId="6FB0D1EF" w14:textId="22EA7DCB" w:rsidR="00DA3D73" w:rsidRPr="00535F6A" w:rsidRDefault="00BF4B44" w:rsidP="00A26635">
      <w:pPr>
        <w:pStyle w:val="af0"/>
        <w:spacing w:before="0" w:beforeAutospacing="0" w:after="0" w:afterAutospacing="0"/>
        <w:ind w:firstLine="0"/>
        <w:jc w:val="center"/>
        <w:rPr>
          <w:sz w:val="28"/>
          <w:szCs w:val="28"/>
        </w:rPr>
      </w:pPr>
      <w:r w:rsidRPr="00535F6A">
        <w:rPr>
          <w:noProof/>
          <w:sz w:val="28"/>
          <w:szCs w:val="28"/>
          <w:lang w:eastAsia="uk-UA"/>
        </w:rPr>
        <w:drawing>
          <wp:inline distT="0" distB="0" distL="0" distR="0" wp14:anchorId="18E8A00D" wp14:editId="2F710A06">
            <wp:extent cx="6120130" cy="413859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20130" cy="4138590"/>
                    </a:xfrm>
                    <a:prstGeom prst="rect">
                      <a:avLst/>
                    </a:prstGeom>
                  </pic:spPr>
                </pic:pic>
              </a:graphicData>
            </a:graphic>
          </wp:inline>
        </w:drawing>
      </w:r>
    </w:p>
    <w:p w14:paraId="1E9A56EF" w14:textId="2309A97C" w:rsidR="00BF4B44" w:rsidRPr="00535F6A" w:rsidRDefault="00A26635" w:rsidP="00A26635">
      <w:pPr>
        <w:pStyle w:val="af0"/>
        <w:spacing w:before="0" w:beforeAutospacing="0" w:after="0" w:afterAutospacing="0"/>
        <w:ind w:firstLine="0"/>
        <w:jc w:val="center"/>
        <w:rPr>
          <w:sz w:val="28"/>
          <w:szCs w:val="28"/>
        </w:rPr>
      </w:pPr>
      <w:r w:rsidRPr="00A26635">
        <w:rPr>
          <w:sz w:val="28"/>
          <w:szCs w:val="28"/>
        </w:rPr>
        <w:t xml:space="preserve">Рисунок </w:t>
      </w:r>
      <w:r>
        <w:rPr>
          <w:sz w:val="28"/>
          <w:szCs w:val="28"/>
        </w:rPr>
        <w:t>3.1 -</w:t>
      </w:r>
      <w:r w:rsidRPr="00A26635">
        <w:rPr>
          <w:sz w:val="28"/>
          <w:szCs w:val="28"/>
        </w:rPr>
        <w:t xml:space="preserve"> Різні типи графіків «І/АБО» та порядки відбору (I): (а) спочатку добуток; (б) спочатку версія; (в) переплетені.</w:t>
      </w:r>
    </w:p>
    <w:p w14:paraId="08DEC77E" w14:textId="77777777" w:rsidR="00BF4B44" w:rsidRPr="00535F6A" w:rsidRDefault="00BF4B44" w:rsidP="00535F6A">
      <w:pPr>
        <w:pStyle w:val="af0"/>
        <w:spacing w:before="0" w:beforeAutospacing="0" w:after="0" w:afterAutospacing="0"/>
        <w:ind w:firstLine="851"/>
        <w:rPr>
          <w:sz w:val="28"/>
          <w:szCs w:val="28"/>
        </w:rPr>
      </w:pPr>
    </w:p>
    <w:p w14:paraId="6597F2D4" w14:textId="1AEE691E" w:rsidR="00BF4B44" w:rsidRPr="00535F6A" w:rsidRDefault="00BF4B44" w:rsidP="00535F6A">
      <w:pPr>
        <w:pStyle w:val="af0"/>
        <w:spacing w:before="0" w:beforeAutospacing="0" w:after="0" w:afterAutospacing="0"/>
        <w:ind w:firstLine="851"/>
        <w:rPr>
          <w:sz w:val="28"/>
          <w:szCs w:val="28"/>
        </w:rPr>
      </w:pPr>
      <w:r w:rsidRPr="00535F6A">
        <w:rPr>
          <w:sz w:val="28"/>
          <w:szCs w:val="28"/>
        </w:rPr>
        <w:lastRenderedPageBreak/>
        <w:t xml:space="preserve">Ребра представляють залежності, а не композиційні зв'язки. Переплетений вибір виконується, наприклад, в </w:t>
      </w:r>
      <w:proofErr w:type="spellStart"/>
      <w:r w:rsidRPr="00535F6A">
        <w:rPr>
          <w:sz w:val="28"/>
          <w:szCs w:val="28"/>
        </w:rPr>
        <w:t>Adele</w:t>
      </w:r>
      <w:proofErr w:type="spellEnd"/>
      <w:r w:rsidRPr="00535F6A">
        <w:rPr>
          <w:sz w:val="28"/>
          <w:szCs w:val="28"/>
        </w:rPr>
        <w:t xml:space="preserve">, тоді як « спочатку версія» реалізована, наприклад, у POEM. Щоб проілюструвати відмінності між рисунками </w:t>
      </w:r>
      <w:r w:rsidR="005C0582">
        <w:rPr>
          <w:sz w:val="28"/>
          <w:szCs w:val="28"/>
        </w:rPr>
        <w:t>3.2</w:t>
      </w:r>
      <w:r w:rsidRPr="00535F6A">
        <w:rPr>
          <w:sz w:val="28"/>
          <w:szCs w:val="28"/>
        </w:rPr>
        <w:t xml:space="preserve">(a) та (b), припустимо, що в модулі c виправлено помилку, яка не впливає на його інтерфейс. Створено нову версію c.2, яка має бути включена до нового випуску нашого зразка продукту </w:t>
      </w:r>
      <w:proofErr w:type="spellStart"/>
      <w:r w:rsidRPr="00535F6A">
        <w:rPr>
          <w:sz w:val="28"/>
          <w:szCs w:val="28"/>
        </w:rPr>
        <w:t>foo</w:t>
      </w:r>
      <w:proofErr w:type="spellEnd"/>
      <w:r w:rsidRPr="00535F6A">
        <w:rPr>
          <w:sz w:val="28"/>
          <w:szCs w:val="28"/>
        </w:rPr>
        <w:t xml:space="preserve">. 3 У (a) побудовано нову конфігурацію, в якій замість c.1 вибрано c.2. Однак у (b) необхідно створити нові версії всіх модулів вище c (версії 2' модулів a, b та </w:t>
      </w:r>
      <w:proofErr w:type="spellStart"/>
      <w:r w:rsidRPr="00535F6A">
        <w:rPr>
          <w:sz w:val="28"/>
          <w:szCs w:val="28"/>
        </w:rPr>
        <w:t>main</w:t>
      </w:r>
      <w:proofErr w:type="spellEnd"/>
      <w:r w:rsidRPr="00535F6A">
        <w:rPr>
          <w:sz w:val="28"/>
          <w:szCs w:val="28"/>
        </w:rPr>
        <w:t xml:space="preserve"> відповідно). Цей ефект називається поширенням версій . Зауважте, що поширення версій не обов'язково має включати фізичне копіювання (наприклад, кілька версій можуть використовувати один і той самий вихідний файл через вказівники). Однак це не вирішує проблему на логічному рівні (користувач стикається з </w:t>
      </w:r>
      <w:proofErr w:type="spellStart"/>
      <w:r w:rsidRPr="00535F6A">
        <w:rPr>
          <w:sz w:val="28"/>
          <w:szCs w:val="28"/>
        </w:rPr>
        <w:t>комбінаторно</w:t>
      </w:r>
      <w:proofErr w:type="spellEnd"/>
      <w:r w:rsidRPr="00535F6A">
        <w:rPr>
          <w:sz w:val="28"/>
          <w:szCs w:val="28"/>
        </w:rPr>
        <w:t xml:space="preserve"> зростаючою кількістю версій). Щоб позбутися поширення версій на логічному рівні, нам потрібно розрізняти версії модулів та версії конфігурацій (у (b) версії </w:t>
      </w:r>
      <w:proofErr w:type="spellStart"/>
      <w:r w:rsidRPr="00535F6A">
        <w:rPr>
          <w:sz w:val="28"/>
          <w:szCs w:val="28"/>
        </w:rPr>
        <w:t>main</w:t>
      </w:r>
      <w:proofErr w:type="spellEnd"/>
      <w:r w:rsidRPr="00535F6A">
        <w:rPr>
          <w:sz w:val="28"/>
          <w:szCs w:val="28"/>
        </w:rPr>
        <w:t xml:space="preserve"> відіграють обидві ролі одночасно).</w:t>
      </w:r>
    </w:p>
    <w:p w14:paraId="0C8AC52E" w14:textId="549D193F" w:rsidR="00BF4B44" w:rsidRPr="00535F6A" w:rsidRDefault="00AA7346" w:rsidP="00535F6A">
      <w:pPr>
        <w:pStyle w:val="af0"/>
        <w:spacing w:before="0" w:beforeAutospacing="0" w:after="0" w:afterAutospacing="0"/>
        <w:ind w:firstLine="851"/>
        <w:rPr>
          <w:sz w:val="28"/>
          <w:szCs w:val="28"/>
        </w:rPr>
      </w:pPr>
      <w:r w:rsidRPr="00535F6A">
        <w:rPr>
          <w:sz w:val="28"/>
          <w:szCs w:val="28"/>
        </w:rPr>
        <w:t>У попередніх прикладах ми розглядали керування версіями лише на рівні грубої деталізації.</w:t>
      </w:r>
    </w:p>
    <w:p w14:paraId="29DE58AF" w14:textId="77777777" w:rsidR="00AA7346" w:rsidRPr="00535F6A" w:rsidRDefault="00AA7346" w:rsidP="00535F6A">
      <w:pPr>
        <w:pStyle w:val="af0"/>
        <w:spacing w:before="0" w:beforeAutospacing="0" w:after="0" w:afterAutospacing="0"/>
        <w:ind w:firstLine="851"/>
        <w:rPr>
          <w:sz w:val="28"/>
          <w:szCs w:val="28"/>
        </w:rPr>
      </w:pPr>
    </w:p>
    <w:p w14:paraId="72052630" w14:textId="4C793624" w:rsidR="00AA7346" w:rsidRPr="00535F6A" w:rsidRDefault="00AA7346" w:rsidP="005C0582">
      <w:pPr>
        <w:pStyle w:val="af0"/>
        <w:spacing w:before="0" w:beforeAutospacing="0" w:after="0" w:afterAutospacing="0"/>
        <w:ind w:firstLine="0"/>
        <w:jc w:val="center"/>
        <w:rPr>
          <w:sz w:val="28"/>
          <w:szCs w:val="28"/>
        </w:rPr>
      </w:pPr>
      <w:r w:rsidRPr="00535F6A">
        <w:rPr>
          <w:noProof/>
          <w:sz w:val="28"/>
          <w:szCs w:val="28"/>
          <w:lang w:eastAsia="uk-UA"/>
        </w:rPr>
        <w:drawing>
          <wp:inline distT="0" distB="0" distL="0" distR="0" wp14:anchorId="611EF39E" wp14:editId="48A8205C">
            <wp:extent cx="6120130" cy="3247541"/>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6120130" cy="3247541"/>
                    </a:xfrm>
                    <a:prstGeom prst="rect">
                      <a:avLst/>
                    </a:prstGeom>
                  </pic:spPr>
                </pic:pic>
              </a:graphicData>
            </a:graphic>
          </wp:inline>
        </w:drawing>
      </w:r>
    </w:p>
    <w:p w14:paraId="24BC6363" w14:textId="5B79F89D" w:rsidR="00AA7346" w:rsidRPr="00535F6A" w:rsidRDefault="005C0582" w:rsidP="005C0582">
      <w:pPr>
        <w:pStyle w:val="af0"/>
        <w:spacing w:before="0" w:beforeAutospacing="0" w:after="0" w:afterAutospacing="0"/>
        <w:ind w:firstLine="0"/>
        <w:jc w:val="center"/>
        <w:rPr>
          <w:sz w:val="28"/>
          <w:szCs w:val="28"/>
        </w:rPr>
      </w:pPr>
      <w:r w:rsidRPr="005C0582">
        <w:rPr>
          <w:sz w:val="28"/>
          <w:szCs w:val="28"/>
        </w:rPr>
        <w:t xml:space="preserve">Рисунок </w:t>
      </w:r>
      <w:r>
        <w:rPr>
          <w:sz w:val="28"/>
          <w:szCs w:val="28"/>
        </w:rPr>
        <w:t>3.2 -</w:t>
      </w:r>
      <w:r w:rsidRPr="005C0582">
        <w:rPr>
          <w:sz w:val="28"/>
          <w:szCs w:val="28"/>
        </w:rPr>
        <w:t xml:space="preserve"> Різні типи графіків «І/АБО» та порядки відбору (II): (а) переплетені; (б) спочатку версія.</w:t>
      </w:r>
    </w:p>
    <w:p w14:paraId="0989D3A5" w14:textId="15F794C2" w:rsidR="00AA7346" w:rsidRPr="00535F6A" w:rsidRDefault="00AA7346" w:rsidP="00535F6A">
      <w:pPr>
        <w:ind w:firstLine="851"/>
      </w:pPr>
      <w:r w:rsidRPr="00535F6A">
        <w:lastRenderedPageBreak/>
        <w:t>Це означає, що ми застосували керуван</w:t>
      </w:r>
      <w:r w:rsidR="003D7283">
        <w:t>ня версіями до графів продуктів</w:t>
      </w:r>
      <w:r w:rsidRPr="00535F6A">
        <w:t>. Як пояснювалося раніше, графи продуктів деталізують структуру продукту лише до рівня програмних об'єктів, таких як інтерфейси та тіла модулів; дрібнозернистий вміст представлений у вигляді довгих атрибутів</w:t>
      </w:r>
      <w:r w:rsidR="00B47562">
        <w:rPr>
          <w:lang w:val="en-US"/>
        </w:rPr>
        <w:t xml:space="preserve"> [37]</w:t>
      </w:r>
      <w:r w:rsidRPr="00535F6A">
        <w:t>.</w:t>
      </w:r>
    </w:p>
    <w:p w14:paraId="07890609" w14:textId="79A11864" w:rsidR="00AA7346" w:rsidRPr="00467B29" w:rsidRDefault="00AA7346" w:rsidP="00535F6A">
      <w:pPr>
        <w:ind w:firstLine="851"/>
      </w:pPr>
      <w:r w:rsidRPr="00535F6A">
        <w:t>Однак</w:t>
      </w:r>
      <w:r w:rsidR="00467B29" w:rsidRPr="00467B29">
        <w:t xml:space="preserve">, </w:t>
      </w:r>
      <w:r w:rsidRPr="00467B29">
        <w:t xml:space="preserve">ми ввели термін «елемент» у більш загальному значенні для позначення будь-чого, що може бути </w:t>
      </w:r>
      <w:proofErr w:type="spellStart"/>
      <w:r w:rsidRPr="00467B29">
        <w:t>версійним</w:t>
      </w:r>
      <w:proofErr w:type="spellEnd"/>
      <w:r w:rsidRPr="00467B29">
        <w:t xml:space="preserve"> </w:t>
      </w:r>
      <w:r w:rsidRPr="00467B29">
        <w:softHyphen/>
        <w:t xml:space="preserve">, включаючи сутності, зв'язки та атрибути. Зокрема, </w:t>
      </w:r>
      <w:proofErr w:type="spellStart"/>
      <w:r w:rsidRPr="00467B29">
        <w:t>версійне</w:t>
      </w:r>
      <w:proofErr w:type="spellEnd"/>
      <w:r w:rsidRPr="00467B29">
        <w:t xml:space="preserve"> керування може застосовуватися на будь-якому рівні деталізації.</w:t>
      </w:r>
    </w:p>
    <w:p w14:paraId="2EB93760" w14:textId="77777777" w:rsidR="00AA7346" w:rsidRPr="00467B29" w:rsidRDefault="00AA7346" w:rsidP="00535F6A">
      <w:pPr>
        <w:ind w:firstLine="851"/>
      </w:pPr>
      <w:r w:rsidRPr="00467B29">
        <w:t xml:space="preserve">Щоб прояснити це питання, давайте детальніше розглянемо поняття </w:t>
      </w:r>
      <w:proofErr w:type="spellStart"/>
      <w:r w:rsidRPr="00467B29">
        <w:t>гранулярності</w:t>
      </w:r>
      <w:proofErr w:type="spellEnd"/>
      <w:r w:rsidRPr="00467B29">
        <w:t xml:space="preserve">. По-перше, </w:t>
      </w:r>
      <w:proofErr w:type="spellStart"/>
      <w:r w:rsidRPr="00467B29">
        <w:rPr>
          <w:rStyle w:val="2c"/>
          <w:b w:val="0"/>
          <w:i w:val="0"/>
          <w:sz w:val="28"/>
          <w:szCs w:val="28"/>
        </w:rPr>
        <w:t>гранулярність</w:t>
      </w:r>
      <w:proofErr w:type="spellEnd"/>
      <w:r w:rsidRPr="00467B29">
        <w:rPr>
          <w:rStyle w:val="2c"/>
          <w:b w:val="0"/>
          <w:i w:val="0"/>
          <w:sz w:val="28"/>
          <w:szCs w:val="28"/>
        </w:rPr>
        <w:t xml:space="preserve"> версій</w:t>
      </w:r>
      <w:r w:rsidRPr="00467B29">
        <w:rPr>
          <w:rStyle w:val="2c"/>
          <w:sz w:val="28"/>
          <w:szCs w:val="28"/>
        </w:rPr>
        <w:t xml:space="preserve"> </w:t>
      </w:r>
      <w:r w:rsidRPr="00467B29">
        <w:t xml:space="preserve">стосується розміру версії, а по-друге, </w:t>
      </w:r>
      <w:proofErr w:type="spellStart"/>
      <w:r w:rsidRPr="00467B29">
        <w:rPr>
          <w:rStyle w:val="2c"/>
          <w:b w:val="0"/>
          <w:i w:val="0"/>
          <w:sz w:val="28"/>
          <w:szCs w:val="28"/>
        </w:rPr>
        <w:t>гранулярність</w:t>
      </w:r>
      <w:proofErr w:type="spellEnd"/>
      <w:r w:rsidRPr="00467B29">
        <w:rPr>
          <w:rStyle w:val="2c"/>
          <w:b w:val="0"/>
          <w:i w:val="0"/>
          <w:sz w:val="28"/>
          <w:szCs w:val="28"/>
        </w:rPr>
        <w:t xml:space="preserve"> дельт</w:t>
      </w:r>
      <w:r w:rsidRPr="00467B29">
        <w:rPr>
          <w:rStyle w:val="2c"/>
          <w:sz w:val="28"/>
          <w:szCs w:val="28"/>
        </w:rPr>
        <w:t xml:space="preserve"> </w:t>
      </w:r>
      <w:r w:rsidRPr="00467B29">
        <w:rPr>
          <w:rStyle w:val="2c"/>
          <w:sz w:val="28"/>
          <w:szCs w:val="28"/>
        </w:rPr>
        <w:softHyphen/>
      </w:r>
      <w:r w:rsidRPr="00467B29">
        <w:t xml:space="preserve">стосується розміру тих одиниць, з точки зору яких записуються дельти: у RCS </w:t>
      </w:r>
      <w:proofErr w:type="spellStart"/>
      <w:r w:rsidRPr="00467B29">
        <w:t>гранулярність</w:t>
      </w:r>
      <w:proofErr w:type="spellEnd"/>
      <w:r w:rsidRPr="00467B29">
        <w:t xml:space="preserve"> версій та дельт знаходиться на рівні текстових файлів та текстових рядків відповідно. У цьому випадку </w:t>
      </w:r>
      <w:proofErr w:type="spellStart"/>
      <w:r w:rsidRPr="00467B29">
        <w:t>гранулярність</w:t>
      </w:r>
      <w:proofErr w:type="spellEnd"/>
      <w:r w:rsidRPr="00467B29">
        <w:t xml:space="preserve"> дельт набагато тонша, ніж </w:t>
      </w:r>
      <w:r w:rsidRPr="00467B29">
        <w:softHyphen/>
      </w:r>
      <w:proofErr w:type="spellStart"/>
      <w:r w:rsidRPr="00467B29">
        <w:t>гранулярність</w:t>
      </w:r>
      <w:proofErr w:type="spellEnd"/>
      <w:r w:rsidRPr="00467B29">
        <w:t xml:space="preserve"> версії.</w:t>
      </w:r>
    </w:p>
    <w:p w14:paraId="128E28E2" w14:textId="65CD5103" w:rsidR="00AA7346" w:rsidRPr="00467B29" w:rsidRDefault="00AA7346" w:rsidP="00535F6A">
      <w:pPr>
        <w:ind w:firstLine="851"/>
      </w:pPr>
      <w:r w:rsidRPr="00467B29">
        <w:t xml:space="preserve">Щодо </w:t>
      </w:r>
      <w:proofErr w:type="spellStart"/>
      <w:r w:rsidRPr="00467B29">
        <w:t>гранулярності</w:t>
      </w:r>
      <w:proofErr w:type="spellEnd"/>
      <w:r w:rsidRPr="00467B29">
        <w:t xml:space="preserve"> версій, нам потрібно додатково розрізняти </w:t>
      </w:r>
      <w:r w:rsidRPr="00467B29">
        <w:rPr>
          <w:rStyle w:val="2c"/>
          <w:b w:val="0"/>
          <w:i w:val="0"/>
          <w:sz w:val="28"/>
          <w:szCs w:val="28"/>
        </w:rPr>
        <w:t>зовнішнє</w:t>
      </w:r>
      <w:r w:rsidRPr="00467B29">
        <w:rPr>
          <w:rStyle w:val="2c"/>
          <w:sz w:val="28"/>
          <w:szCs w:val="28"/>
        </w:rPr>
        <w:t xml:space="preserve"> </w:t>
      </w:r>
      <w:r w:rsidRPr="00467B29">
        <w:t xml:space="preserve">та </w:t>
      </w:r>
      <w:r w:rsidRPr="00467B29">
        <w:rPr>
          <w:rStyle w:val="2c"/>
          <w:b w:val="0"/>
          <w:i w:val="0"/>
          <w:sz w:val="28"/>
          <w:szCs w:val="28"/>
        </w:rPr>
        <w:t xml:space="preserve">внутрішнє </w:t>
      </w:r>
      <w:proofErr w:type="spellStart"/>
      <w:r w:rsidRPr="00467B29">
        <w:rPr>
          <w:rStyle w:val="2c"/>
          <w:b w:val="0"/>
          <w:i w:val="0"/>
          <w:sz w:val="28"/>
          <w:szCs w:val="28"/>
        </w:rPr>
        <w:t>версіонування</w:t>
      </w:r>
      <w:proofErr w:type="spellEnd"/>
      <w:r w:rsidRPr="00467B29">
        <w:rPr>
          <w:rStyle w:val="2c"/>
          <w:sz w:val="28"/>
          <w:szCs w:val="28"/>
        </w:rPr>
        <w:t xml:space="preserve">. </w:t>
      </w:r>
      <w:r w:rsidRPr="00467B29">
        <w:t xml:space="preserve">Система SCM надає зовнішній інтерфейс до </w:t>
      </w:r>
      <w:r w:rsidRPr="00467B29">
        <w:softHyphen/>
        <w:t xml:space="preserve">бази </w:t>
      </w:r>
      <w:proofErr w:type="spellStart"/>
      <w:r w:rsidRPr="00467B29">
        <w:t>версіонованих</w:t>
      </w:r>
      <w:proofErr w:type="spellEnd"/>
      <w:r w:rsidRPr="00467B29">
        <w:t xml:space="preserve"> об'єктів, яка пропонує користувачам </w:t>
      </w:r>
      <w:proofErr w:type="spellStart"/>
      <w:r w:rsidRPr="00467B29">
        <w:t>версіоновані</w:t>
      </w:r>
      <w:proofErr w:type="spellEnd"/>
      <w:r w:rsidRPr="00467B29">
        <w:t xml:space="preserve"> елементи, а також ідентифікацію та вибір версій. На зовнішньому інтерфейсі об'єкти програмного забезпечення є елементами, що підлягають контролю версій. Внутрішня </w:t>
      </w:r>
      <w:proofErr w:type="spellStart"/>
      <w:r w:rsidRPr="00467B29">
        <w:t>гранулярність</w:t>
      </w:r>
      <w:proofErr w:type="spellEnd"/>
      <w:r w:rsidRPr="00467B29">
        <w:t xml:space="preserve"> може бути значно меншою (див. далі).</w:t>
      </w:r>
    </w:p>
    <w:p w14:paraId="72C312C2" w14:textId="77777777" w:rsidR="00AA7346" w:rsidRPr="00467B29" w:rsidRDefault="00AA7346" w:rsidP="00535F6A">
      <w:pPr>
        <w:ind w:firstLine="851"/>
      </w:pPr>
      <w:r w:rsidRPr="00467B29">
        <w:t xml:space="preserve">Зовнішнє </w:t>
      </w:r>
      <w:proofErr w:type="spellStart"/>
      <w:r w:rsidRPr="00467B29">
        <w:t>версіонування</w:t>
      </w:r>
      <w:proofErr w:type="spellEnd"/>
      <w:r w:rsidRPr="00467B29">
        <w:t xml:space="preserve"> може застосовуватися по-різному до ієрархії композиції </w:t>
      </w:r>
      <w:r w:rsidRPr="00467B29">
        <w:softHyphen/>
        <w:t xml:space="preserve">програмних об'єктів. </w:t>
      </w:r>
      <w:proofErr w:type="spellStart"/>
      <w:r w:rsidRPr="00467B29">
        <w:rPr>
          <w:rStyle w:val="2c"/>
          <w:b w:val="0"/>
          <w:i w:val="0"/>
          <w:sz w:val="28"/>
          <w:szCs w:val="28"/>
        </w:rPr>
        <w:t>Веріонування</w:t>
      </w:r>
      <w:proofErr w:type="spellEnd"/>
      <w:r w:rsidRPr="00467B29">
        <w:rPr>
          <w:rStyle w:val="2c"/>
          <w:b w:val="0"/>
          <w:i w:val="0"/>
          <w:sz w:val="28"/>
          <w:szCs w:val="28"/>
        </w:rPr>
        <w:t xml:space="preserve"> компонентів</w:t>
      </w:r>
      <w:r w:rsidRPr="00467B29">
        <w:rPr>
          <w:rStyle w:val="2c"/>
          <w:sz w:val="28"/>
          <w:szCs w:val="28"/>
        </w:rPr>
        <w:t xml:space="preserve"> </w:t>
      </w:r>
      <w:r w:rsidRPr="00467B29">
        <w:t xml:space="preserve">означає, що </w:t>
      </w:r>
      <w:r w:rsidRPr="00467B29">
        <w:softHyphen/>
        <w:t xml:space="preserve">під керуванням версій перебувають лише атомарні об'єкти. Кожен об'єкт має власний простір версій, змодельований, наприклад, графом версій. </w:t>
      </w:r>
      <w:r w:rsidRPr="00467B29">
        <w:rPr>
          <w:rStyle w:val="2c"/>
          <w:b w:val="0"/>
          <w:i w:val="0"/>
          <w:sz w:val="28"/>
          <w:szCs w:val="28"/>
        </w:rPr>
        <w:t xml:space="preserve">Повне </w:t>
      </w:r>
      <w:proofErr w:type="spellStart"/>
      <w:r w:rsidRPr="00467B29">
        <w:rPr>
          <w:rStyle w:val="2c"/>
          <w:b w:val="0"/>
          <w:i w:val="0"/>
          <w:sz w:val="28"/>
          <w:szCs w:val="28"/>
        </w:rPr>
        <w:t>версіонування</w:t>
      </w:r>
      <w:proofErr w:type="spellEnd"/>
      <w:r w:rsidRPr="00467B29">
        <w:rPr>
          <w:rStyle w:val="2c"/>
          <w:sz w:val="28"/>
          <w:szCs w:val="28"/>
        </w:rPr>
        <w:t xml:space="preserve"> </w:t>
      </w:r>
      <w:r w:rsidRPr="00467B29">
        <w:t xml:space="preserve">застосовується до всіх рівнів ієрархії композиції. </w:t>
      </w:r>
      <w:proofErr w:type="spellStart"/>
      <w:r w:rsidRPr="00467B29">
        <w:rPr>
          <w:rStyle w:val="2c"/>
          <w:b w:val="0"/>
          <w:i w:val="0"/>
          <w:sz w:val="28"/>
          <w:szCs w:val="28"/>
        </w:rPr>
        <w:t>Веріонування</w:t>
      </w:r>
      <w:proofErr w:type="spellEnd"/>
      <w:r w:rsidRPr="00467B29">
        <w:rPr>
          <w:rStyle w:val="2c"/>
          <w:b w:val="0"/>
          <w:i w:val="0"/>
          <w:sz w:val="28"/>
          <w:szCs w:val="28"/>
        </w:rPr>
        <w:t xml:space="preserve"> продукту </w:t>
      </w:r>
      <w:r w:rsidRPr="00467B29">
        <w:t xml:space="preserve">відрізняється від повного </w:t>
      </w:r>
      <w:proofErr w:type="spellStart"/>
      <w:r w:rsidRPr="00467B29">
        <w:t>версіонування</w:t>
      </w:r>
      <w:proofErr w:type="spellEnd"/>
      <w:r w:rsidRPr="00467B29">
        <w:t xml:space="preserve"> тим, що версії всіх об'єктів розташовані в єдиному глобальному просторі версій.</w:t>
      </w:r>
    </w:p>
    <w:p w14:paraId="6A3D92DF" w14:textId="4751AF3D" w:rsidR="00AA7346" w:rsidRPr="00467B29" w:rsidRDefault="00AA7346" w:rsidP="00535F6A">
      <w:pPr>
        <w:pStyle w:val="af0"/>
        <w:spacing w:before="0" w:beforeAutospacing="0" w:after="0" w:afterAutospacing="0"/>
        <w:ind w:firstLine="851"/>
        <w:rPr>
          <w:sz w:val="28"/>
          <w:szCs w:val="28"/>
        </w:rPr>
      </w:pPr>
      <w:r w:rsidRPr="00467B29">
        <w:rPr>
          <w:sz w:val="28"/>
          <w:szCs w:val="28"/>
        </w:rPr>
        <w:t xml:space="preserve">Ця класифікація проілюстрована на рисунку </w:t>
      </w:r>
      <w:r w:rsidR="003D7283" w:rsidRPr="00467B29">
        <w:rPr>
          <w:sz w:val="28"/>
          <w:szCs w:val="28"/>
        </w:rPr>
        <w:t>3.3</w:t>
      </w:r>
      <w:r w:rsidRPr="00467B29">
        <w:rPr>
          <w:sz w:val="28"/>
          <w:szCs w:val="28"/>
        </w:rPr>
        <w:t xml:space="preserve">, де об'єкти із зовнішнім </w:t>
      </w:r>
      <w:proofErr w:type="spellStart"/>
      <w:r w:rsidRPr="00467B29">
        <w:rPr>
          <w:sz w:val="28"/>
          <w:szCs w:val="28"/>
        </w:rPr>
        <w:t>версіонуванням</w:t>
      </w:r>
      <w:proofErr w:type="spellEnd"/>
      <w:r w:rsidRPr="00467B29">
        <w:rPr>
          <w:sz w:val="28"/>
          <w:szCs w:val="28"/>
        </w:rPr>
        <w:t xml:space="preserve"> </w:t>
      </w:r>
      <w:r w:rsidRPr="00467B29">
        <w:rPr>
          <w:sz w:val="28"/>
          <w:szCs w:val="28"/>
        </w:rPr>
        <w:softHyphen/>
        <w:t xml:space="preserve">обведені рамками. Граф І/АБО на рисунку </w:t>
      </w:r>
      <w:r w:rsidR="003D7283" w:rsidRPr="00467B29">
        <w:rPr>
          <w:sz w:val="28"/>
          <w:szCs w:val="28"/>
        </w:rPr>
        <w:t>3.3</w:t>
      </w:r>
      <w:r w:rsidRPr="00467B29">
        <w:rPr>
          <w:sz w:val="28"/>
          <w:szCs w:val="28"/>
        </w:rPr>
        <w:t xml:space="preserve">(a) було взято з рисунка </w:t>
      </w:r>
      <w:r w:rsidR="003D7283" w:rsidRPr="00467B29">
        <w:rPr>
          <w:sz w:val="28"/>
          <w:szCs w:val="28"/>
        </w:rPr>
        <w:t>3.3</w:t>
      </w:r>
      <w:r w:rsidRPr="00467B29">
        <w:rPr>
          <w:sz w:val="28"/>
          <w:szCs w:val="28"/>
        </w:rPr>
        <w:t xml:space="preserve">(a), а графіки, показані на (b) та (c), були скопійовані з рисунка </w:t>
      </w:r>
      <w:r w:rsidR="003D7283" w:rsidRPr="00467B29">
        <w:rPr>
          <w:sz w:val="28"/>
          <w:szCs w:val="28"/>
        </w:rPr>
        <w:t>3.3</w:t>
      </w:r>
      <w:r w:rsidRPr="00467B29">
        <w:rPr>
          <w:sz w:val="28"/>
          <w:szCs w:val="28"/>
        </w:rPr>
        <w:t xml:space="preserve">(b). Зверніть увагу, що топологія </w:t>
      </w:r>
    </w:p>
    <w:p w14:paraId="5C870A7D" w14:textId="5612853B" w:rsidR="009918C5" w:rsidRDefault="00AA7346" w:rsidP="00535F6A">
      <w:pPr>
        <w:pStyle w:val="af0"/>
        <w:spacing w:before="0" w:beforeAutospacing="0" w:after="0" w:afterAutospacing="0"/>
        <w:ind w:firstLine="851"/>
        <w:rPr>
          <w:sz w:val="28"/>
          <w:szCs w:val="28"/>
        </w:rPr>
      </w:pPr>
      <w:r w:rsidRPr="00467B29">
        <w:rPr>
          <w:sz w:val="28"/>
          <w:szCs w:val="28"/>
        </w:rPr>
        <w:lastRenderedPageBreak/>
        <w:t>Граф І/АБО показує, які об'єкти мають версії, але зовнішні та внутрішні версії об'єктів не розрізняються. Таким чином, до заданого графа І/АБО можна отримати доступ різними способами, залежно від моделі версії, представленої користувачеві. Зокрема, у випадку версії продукту користувач може вибирати версії некореневих об'єктів, але це роб</w:t>
      </w:r>
      <w:r w:rsidRPr="00535F6A">
        <w:rPr>
          <w:sz w:val="28"/>
          <w:szCs w:val="28"/>
        </w:rPr>
        <w:t xml:space="preserve">иться у просторі версій, пов'язаному з усім продуктом. </w:t>
      </w:r>
      <w:proofErr w:type="spellStart"/>
      <w:r w:rsidRPr="00535F6A">
        <w:rPr>
          <w:sz w:val="28"/>
          <w:szCs w:val="28"/>
        </w:rPr>
        <w:t>Версіонування</w:t>
      </w:r>
      <w:proofErr w:type="spellEnd"/>
      <w:r w:rsidRPr="00535F6A">
        <w:rPr>
          <w:sz w:val="28"/>
          <w:szCs w:val="28"/>
        </w:rPr>
        <w:t xml:space="preserve"> компонентів. При </w:t>
      </w:r>
      <w:proofErr w:type="spellStart"/>
      <w:r w:rsidRPr="00535F6A">
        <w:rPr>
          <w:sz w:val="28"/>
          <w:szCs w:val="28"/>
        </w:rPr>
        <w:t>-версіонуванні</w:t>
      </w:r>
      <w:proofErr w:type="spellEnd"/>
      <w:r w:rsidRPr="00535F6A">
        <w:rPr>
          <w:sz w:val="28"/>
          <w:szCs w:val="28"/>
        </w:rPr>
        <w:t xml:space="preserve"> компонентів спочатку вибирається структура продукту. Як правило, версії компонентів організовані в графи версій (див., наприклад, RCS). Конфігурація будується шляхом складання версій компонентів; це називається композиційною моделлю у </w:t>
      </w:r>
      <w:proofErr w:type="spellStart"/>
      <w:r w:rsidRPr="00535F6A">
        <w:rPr>
          <w:sz w:val="28"/>
          <w:szCs w:val="28"/>
        </w:rPr>
        <w:t>Feiler</w:t>
      </w:r>
      <w:proofErr w:type="spellEnd"/>
      <w:r w:rsidRPr="00535F6A">
        <w:rPr>
          <w:sz w:val="28"/>
          <w:szCs w:val="28"/>
        </w:rPr>
        <w:t xml:space="preserve">. Зауважте, що </w:t>
      </w:r>
      <w:proofErr w:type="spellStart"/>
      <w:r w:rsidRPr="00535F6A">
        <w:rPr>
          <w:sz w:val="28"/>
          <w:szCs w:val="28"/>
        </w:rPr>
        <w:t>гранулярність</w:t>
      </w:r>
      <w:proofErr w:type="spellEnd"/>
      <w:r w:rsidRPr="00535F6A">
        <w:rPr>
          <w:sz w:val="28"/>
          <w:szCs w:val="28"/>
        </w:rPr>
        <w:t xml:space="preserve"> композиції </w:t>
      </w:r>
      <w:r w:rsidR="00180D58">
        <w:rPr>
          <w:sz w:val="28"/>
          <w:szCs w:val="28"/>
        </w:rPr>
        <w:t xml:space="preserve">є «атомним» програмним об'єктом </w:t>
      </w:r>
      <w:r w:rsidRPr="00535F6A">
        <w:rPr>
          <w:sz w:val="28"/>
          <w:szCs w:val="28"/>
        </w:rPr>
        <w:t xml:space="preserve">(а не дрібнозернистими одиницями, такими як оператори або текстові рядки). Часто графи версій різних </w:t>
      </w:r>
      <w:proofErr w:type="spellStart"/>
      <w:r w:rsidRPr="00535F6A">
        <w:rPr>
          <w:sz w:val="28"/>
          <w:szCs w:val="28"/>
        </w:rPr>
        <w:t>-компонентів</w:t>
      </w:r>
      <w:proofErr w:type="spellEnd"/>
      <w:r w:rsidRPr="00535F6A">
        <w:rPr>
          <w:sz w:val="28"/>
          <w:szCs w:val="28"/>
        </w:rPr>
        <w:t xml:space="preserve"> слабо пов'язані один з одним. Щоб проілюструвати це, на рисунку </w:t>
      </w:r>
      <w:r w:rsidR="00601BE7">
        <w:rPr>
          <w:sz w:val="28"/>
          <w:szCs w:val="28"/>
        </w:rPr>
        <w:t>3.3</w:t>
      </w:r>
      <w:r w:rsidRPr="00535F6A">
        <w:rPr>
          <w:sz w:val="28"/>
          <w:szCs w:val="28"/>
        </w:rPr>
        <w:t xml:space="preserve"> показано приклад конфігурації, компоненти якої розташовані в різних місцях відповідних графів версій.  Проблему вибору можна вирішити, позначивши всі компоненти деякої узгодженої конфігурації однаковим символічним ім'ям (або, більш загально, за допомогою правил конфігурації, що посилаються на ревізії та варіанти). Таким чином, конфігурація неявно представлена через значення атрибута, а не як сутність першого класу</w:t>
      </w:r>
      <w:r w:rsidR="00B47562">
        <w:rPr>
          <w:sz w:val="28"/>
          <w:szCs w:val="28"/>
          <w:lang w:val="en-US"/>
        </w:rPr>
        <w:t xml:space="preserve"> [38]</w:t>
      </w:r>
      <w:r w:rsidRPr="00535F6A">
        <w:rPr>
          <w:sz w:val="28"/>
          <w:szCs w:val="28"/>
        </w:rPr>
        <w:t>.</w:t>
      </w:r>
    </w:p>
    <w:p w14:paraId="7AF81C59" w14:textId="7D070D28" w:rsidR="00180D58" w:rsidRPr="00535F6A" w:rsidRDefault="00180D58" w:rsidP="00180D58">
      <w:pPr>
        <w:ind w:firstLine="851"/>
      </w:pPr>
      <w:r w:rsidRPr="00E34616">
        <w:rPr>
          <w:rStyle w:val="2c"/>
          <w:b w:val="0"/>
          <w:i w:val="0"/>
          <w:sz w:val="28"/>
          <w:szCs w:val="28"/>
        </w:rPr>
        <w:t xml:space="preserve">Повне </w:t>
      </w:r>
      <w:proofErr w:type="spellStart"/>
      <w:r w:rsidRPr="00E34616">
        <w:rPr>
          <w:rStyle w:val="2c"/>
          <w:b w:val="0"/>
          <w:i w:val="0"/>
          <w:sz w:val="28"/>
          <w:szCs w:val="28"/>
        </w:rPr>
        <w:t>версіонування</w:t>
      </w:r>
      <w:proofErr w:type="spellEnd"/>
      <w:r w:rsidRPr="00535F6A">
        <w:rPr>
          <w:rStyle w:val="2c"/>
          <w:sz w:val="28"/>
          <w:szCs w:val="28"/>
        </w:rPr>
        <w:t xml:space="preserve">. </w:t>
      </w:r>
      <w:r w:rsidRPr="00535F6A">
        <w:t xml:space="preserve">Повне </w:t>
      </w:r>
      <w:proofErr w:type="spellStart"/>
      <w:r w:rsidRPr="00535F6A">
        <w:t>версіонування</w:t>
      </w:r>
      <w:proofErr w:type="spellEnd"/>
      <w:r w:rsidRPr="00535F6A">
        <w:t xml:space="preserve"> узагальнює </w:t>
      </w:r>
      <w:proofErr w:type="spellStart"/>
      <w:r w:rsidRPr="00535F6A">
        <w:t>версіонування</w:t>
      </w:r>
      <w:proofErr w:type="spellEnd"/>
      <w:r w:rsidRPr="00535F6A">
        <w:t xml:space="preserve"> компонентів тим, що </w:t>
      </w:r>
      <w:proofErr w:type="spellStart"/>
      <w:r w:rsidRPr="00535F6A">
        <w:t>версіонуються</w:t>
      </w:r>
      <w:proofErr w:type="spellEnd"/>
      <w:r w:rsidRPr="00535F6A">
        <w:t xml:space="preserve"> всі об'єкти, а не лише листки ієрархії композиції. На відміну від </w:t>
      </w:r>
      <w:r w:rsidRPr="00535F6A">
        <w:softHyphen/>
      </w:r>
      <w:proofErr w:type="spellStart"/>
      <w:r w:rsidRPr="00535F6A">
        <w:t>версіонування</w:t>
      </w:r>
      <w:proofErr w:type="spellEnd"/>
      <w:r w:rsidRPr="00535F6A">
        <w:t xml:space="preserve"> компонентів, версії складених об'єктів представлені явно як сутності; атомарні та складені об'єкти </w:t>
      </w:r>
      <w:proofErr w:type="spellStart"/>
      <w:r w:rsidRPr="00535F6A">
        <w:t>версіонуються</w:t>
      </w:r>
      <w:proofErr w:type="spellEnd"/>
      <w:r w:rsidRPr="00535F6A">
        <w:t xml:space="preserve"> рівномірно. У той час як </w:t>
      </w:r>
      <w:proofErr w:type="spellStart"/>
      <w:r w:rsidRPr="00535F6A">
        <w:t>версіонування</w:t>
      </w:r>
      <w:proofErr w:type="spellEnd"/>
      <w:r w:rsidRPr="00535F6A">
        <w:t xml:space="preserve"> компонентів передбачає, що структура продукту вибирається першою, повне </w:t>
      </w:r>
      <w:proofErr w:type="spellStart"/>
      <w:r w:rsidRPr="00535F6A">
        <w:t>версіонування</w:t>
      </w:r>
      <w:proofErr w:type="spellEnd"/>
      <w:r w:rsidRPr="00535F6A">
        <w:t xml:space="preserve"> може поєднуватися як з порядком вибору «спочатку версія», так і з порядком вибору «переплетений», і тому може виражати структурне </w:t>
      </w:r>
      <w:proofErr w:type="spellStart"/>
      <w:r w:rsidRPr="00535F6A">
        <w:t>версіонування</w:t>
      </w:r>
      <w:proofErr w:type="spellEnd"/>
      <w:r w:rsidRPr="00535F6A">
        <w:t xml:space="preserve">. Наприклад, PCTE підтримує </w:t>
      </w:r>
      <w:proofErr w:type="spellStart"/>
      <w:r w:rsidRPr="00535F6A">
        <w:t>екстензионне</w:t>
      </w:r>
      <w:proofErr w:type="spellEnd"/>
      <w:r w:rsidRPr="00535F6A">
        <w:t xml:space="preserve"> </w:t>
      </w:r>
      <w:proofErr w:type="spellStart"/>
      <w:r w:rsidRPr="00535F6A">
        <w:t>версіонування</w:t>
      </w:r>
      <w:proofErr w:type="spellEnd"/>
      <w:r w:rsidRPr="00535F6A">
        <w:t xml:space="preserve"> складених об'єктів («спочатку версія»). На</w:t>
      </w:r>
      <w:r w:rsidR="00E34616">
        <w:t xml:space="preserve"> відміну від цього, у </w:t>
      </w:r>
      <w:proofErr w:type="spellStart"/>
      <w:r w:rsidR="00E34616">
        <w:t>ClearCase</w:t>
      </w:r>
      <w:proofErr w:type="spellEnd"/>
      <w:r w:rsidRPr="00535F6A">
        <w:t xml:space="preserve"> вибір І/АБО переплетений: версія каталогу посилається на набір </w:t>
      </w:r>
      <w:proofErr w:type="spellStart"/>
      <w:r w:rsidRPr="00535F6A">
        <w:t>версіонованих</w:t>
      </w:r>
      <w:proofErr w:type="spellEnd"/>
      <w:r w:rsidRPr="00535F6A">
        <w:t xml:space="preserve"> файлів (або каталогів), а не на конкретні їх версії. Подання однієї версії </w:t>
      </w:r>
      <w:proofErr w:type="spellStart"/>
      <w:r w:rsidRPr="00535F6A">
        <w:t>версіонованої</w:t>
      </w:r>
      <w:proofErr w:type="spellEnd"/>
      <w:r w:rsidRPr="00535F6A">
        <w:t xml:space="preserve"> файлової системи забезпечується за </w:t>
      </w:r>
      <w:r w:rsidRPr="00535F6A">
        <w:lastRenderedPageBreak/>
        <w:t>допомогою динамічно оцінених правил конфігурації (</w:t>
      </w:r>
      <w:proofErr w:type="spellStart"/>
      <w:r w:rsidRPr="00535F6A">
        <w:t>інтенсіонне</w:t>
      </w:r>
      <w:proofErr w:type="spellEnd"/>
      <w:r w:rsidRPr="00535F6A">
        <w:t xml:space="preserve"> </w:t>
      </w:r>
      <w:proofErr w:type="spellStart"/>
      <w:r w:rsidRPr="00535F6A">
        <w:t>версіонування</w:t>
      </w:r>
      <w:proofErr w:type="spellEnd"/>
      <w:r w:rsidRPr="00535F6A">
        <w:t xml:space="preserve"> з динамічним зв'язуванням).</w:t>
      </w:r>
    </w:p>
    <w:p w14:paraId="6F8BA624" w14:textId="77777777" w:rsidR="00205E7A" w:rsidRPr="00535F6A" w:rsidRDefault="00205E7A" w:rsidP="00E34616">
      <w:pPr>
        <w:pStyle w:val="af0"/>
        <w:spacing w:before="0" w:beforeAutospacing="0" w:after="0" w:afterAutospacing="0"/>
        <w:ind w:firstLine="0"/>
        <w:rPr>
          <w:sz w:val="28"/>
          <w:szCs w:val="28"/>
        </w:rPr>
      </w:pPr>
    </w:p>
    <w:p w14:paraId="31B5DCF9" w14:textId="77777777" w:rsidR="00205E7A" w:rsidRPr="00535F6A" w:rsidRDefault="00205E7A" w:rsidP="00180D58">
      <w:pPr>
        <w:pStyle w:val="af0"/>
        <w:spacing w:before="0" w:beforeAutospacing="0" w:after="0" w:afterAutospacing="0"/>
        <w:ind w:firstLine="0"/>
        <w:jc w:val="center"/>
        <w:rPr>
          <w:sz w:val="28"/>
          <w:szCs w:val="28"/>
        </w:rPr>
      </w:pPr>
      <w:r w:rsidRPr="00535F6A">
        <w:rPr>
          <w:noProof/>
          <w:sz w:val="28"/>
          <w:szCs w:val="28"/>
          <w:lang w:eastAsia="uk-UA"/>
        </w:rPr>
        <w:drawing>
          <wp:inline distT="0" distB="0" distL="0" distR="0" wp14:anchorId="5D6FD708" wp14:editId="26992BB8">
            <wp:extent cx="6120130" cy="2290216"/>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6120130" cy="2290216"/>
                    </a:xfrm>
                    <a:prstGeom prst="rect">
                      <a:avLst/>
                    </a:prstGeom>
                  </pic:spPr>
                </pic:pic>
              </a:graphicData>
            </a:graphic>
          </wp:inline>
        </w:drawing>
      </w:r>
    </w:p>
    <w:p w14:paraId="28EB1420" w14:textId="32DFD29C" w:rsidR="00205E7A" w:rsidRPr="00535F6A" w:rsidRDefault="00180D58" w:rsidP="00180D58">
      <w:pPr>
        <w:pStyle w:val="af0"/>
        <w:spacing w:before="0" w:beforeAutospacing="0" w:after="0" w:afterAutospacing="0"/>
        <w:ind w:firstLine="0"/>
        <w:jc w:val="center"/>
        <w:rPr>
          <w:sz w:val="28"/>
          <w:szCs w:val="28"/>
        </w:rPr>
      </w:pPr>
      <w:r w:rsidRPr="00180D58">
        <w:rPr>
          <w:sz w:val="28"/>
          <w:szCs w:val="28"/>
        </w:rPr>
        <w:t xml:space="preserve">Рисунок </w:t>
      </w:r>
      <w:r>
        <w:rPr>
          <w:sz w:val="28"/>
          <w:szCs w:val="28"/>
        </w:rPr>
        <w:t>3</w:t>
      </w:r>
      <w:r w:rsidRPr="00180D58">
        <w:rPr>
          <w:sz w:val="28"/>
          <w:szCs w:val="28"/>
        </w:rPr>
        <w:t>.</w:t>
      </w:r>
      <w:r>
        <w:rPr>
          <w:sz w:val="28"/>
          <w:szCs w:val="28"/>
        </w:rPr>
        <w:t>4 -</w:t>
      </w:r>
      <w:r w:rsidRPr="00180D58">
        <w:rPr>
          <w:sz w:val="28"/>
          <w:szCs w:val="28"/>
        </w:rPr>
        <w:t xml:space="preserve"> Зовнішнє </w:t>
      </w:r>
      <w:proofErr w:type="spellStart"/>
      <w:r w:rsidRPr="00180D58">
        <w:rPr>
          <w:sz w:val="28"/>
          <w:szCs w:val="28"/>
        </w:rPr>
        <w:t>версіювання</w:t>
      </w:r>
      <w:proofErr w:type="spellEnd"/>
      <w:r w:rsidRPr="00180D58">
        <w:rPr>
          <w:sz w:val="28"/>
          <w:szCs w:val="28"/>
        </w:rPr>
        <w:t xml:space="preserve">: (а) </w:t>
      </w:r>
      <w:proofErr w:type="spellStart"/>
      <w:r w:rsidRPr="00180D58">
        <w:rPr>
          <w:sz w:val="28"/>
          <w:szCs w:val="28"/>
        </w:rPr>
        <w:t>версіювання</w:t>
      </w:r>
      <w:proofErr w:type="spellEnd"/>
      <w:r w:rsidRPr="00180D58">
        <w:rPr>
          <w:sz w:val="28"/>
          <w:szCs w:val="28"/>
        </w:rPr>
        <w:t xml:space="preserve"> компонентів; (б) загальне </w:t>
      </w:r>
      <w:proofErr w:type="spellStart"/>
      <w:r w:rsidRPr="00180D58">
        <w:rPr>
          <w:sz w:val="28"/>
          <w:szCs w:val="28"/>
        </w:rPr>
        <w:t>версіювання</w:t>
      </w:r>
      <w:proofErr w:type="spellEnd"/>
      <w:r w:rsidRPr="00180D58">
        <w:rPr>
          <w:sz w:val="28"/>
          <w:szCs w:val="28"/>
        </w:rPr>
        <w:t>.</w:t>
      </w:r>
    </w:p>
    <w:p w14:paraId="5B71A438" w14:textId="77777777" w:rsidR="00205E7A" w:rsidRPr="00535F6A" w:rsidRDefault="00205E7A" w:rsidP="00535F6A">
      <w:pPr>
        <w:pStyle w:val="af0"/>
        <w:spacing w:before="0" w:beforeAutospacing="0" w:after="0" w:afterAutospacing="0"/>
        <w:ind w:firstLine="851"/>
        <w:rPr>
          <w:sz w:val="28"/>
          <w:szCs w:val="28"/>
        </w:rPr>
      </w:pPr>
    </w:p>
    <w:p w14:paraId="2C72BB02" w14:textId="1F8E0F76" w:rsidR="00AA7346" w:rsidRPr="00535F6A" w:rsidRDefault="00AA7346" w:rsidP="00535F6A">
      <w:pPr>
        <w:ind w:firstLine="851"/>
      </w:pPr>
      <w:proofErr w:type="spellStart"/>
      <w:r w:rsidRPr="00E34616">
        <w:rPr>
          <w:rStyle w:val="2c"/>
          <w:b w:val="0"/>
          <w:i w:val="0"/>
          <w:sz w:val="28"/>
          <w:szCs w:val="28"/>
        </w:rPr>
        <w:t>Версіонування</w:t>
      </w:r>
      <w:proofErr w:type="spellEnd"/>
      <w:r w:rsidRPr="00E34616">
        <w:rPr>
          <w:rStyle w:val="2c"/>
          <w:b w:val="0"/>
          <w:i w:val="0"/>
          <w:sz w:val="28"/>
          <w:szCs w:val="28"/>
        </w:rPr>
        <w:t xml:space="preserve"> продукту. </w:t>
      </w:r>
      <w:proofErr w:type="spellStart"/>
      <w:r w:rsidRPr="00E34616">
        <w:rPr>
          <w:rStyle w:val="2c"/>
          <w:b w:val="0"/>
          <w:i w:val="0"/>
          <w:sz w:val="28"/>
          <w:szCs w:val="28"/>
        </w:rPr>
        <w:t>Версіонування</w:t>
      </w:r>
      <w:proofErr w:type="spellEnd"/>
      <w:r w:rsidRPr="00E34616">
        <w:rPr>
          <w:rStyle w:val="2c"/>
          <w:b w:val="0"/>
          <w:i w:val="0"/>
          <w:sz w:val="28"/>
          <w:szCs w:val="28"/>
        </w:rPr>
        <w:t xml:space="preserve"> </w:t>
      </w:r>
      <w:r w:rsidRPr="00535F6A">
        <w:t xml:space="preserve">продукту </w:t>
      </w:r>
      <w:r w:rsidRPr="00535F6A">
        <w:softHyphen/>
        <w:t xml:space="preserve">відрізняється від повного </w:t>
      </w:r>
      <w:proofErr w:type="spellStart"/>
      <w:r w:rsidRPr="00535F6A">
        <w:t>версіонування</w:t>
      </w:r>
      <w:proofErr w:type="spellEnd"/>
      <w:r w:rsidRPr="00535F6A">
        <w:t xml:space="preserve"> тим, що версії всіх об'єктів упорядковуються в однорідний, глобальний простір версій. Його можна розглядати як шар, що спрощує вибір </w:t>
      </w:r>
      <w:r w:rsidRPr="00535F6A">
        <w:softHyphen/>
        <w:t xml:space="preserve">на основі </w:t>
      </w:r>
      <w:proofErr w:type="spellStart"/>
      <w:r w:rsidRPr="00535F6A">
        <w:t>версійних</w:t>
      </w:r>
      <w:proofErr w:type="spellEnd"/>
      <w:r w:rsidRPr="00535F6A">
        <w:t xml:space="preserve"> об'єктів. </w:t>
      </w:r>
      <w:proofErr w:type="spellStart"/>
      <w:r w:rsidRPr="00535F6A">
        <w:t>Версіонування</w:t>
      </w:r>
      <w:proofErr w:type="spellEnd"/>
      <w:r w:rsidRPr="00535F6A">
        <w:t xml:space="preserve"> продукту створює прозоре представлення з однією версією, яке приховує внутрішньо підтримувані версії об'єктів та зв'язків від користувачів та інструментів. Простір продукту та простір версій ортогональні один одному: задану модель простору продукту можна комбінувати з різними моделями простору версій і навпаки. Інтеграція простору продукту та простору версій у системі SCM на основі станів VOODOO проілюстрована на рисунку </w:t>
      </w:r>
      <w:r w:rsidR="00180D58">
        <w:t>3.5</w:t>
      </w:r>
      <w:r w:rsidRPr="00535F6A">
        <w:t xml:space="preserve">, де </w:t>
      </w:r>
      <w:proofErr w:type="spellStart"/>
      <w:r w:rsidRPr="00535F6A">
        <w:t>версійні</w:t>
      </w:r>
      <w:proofErr w:type="spellEnd"/>
      <w:r w:rsidRPr="00535F6A">
        <w:t xml:space="preserve"> об'єкти, ревізії та варіанти організовані в ортогональні виміри</w:t>
      </w:r>
      <w:r w:rsidR="00B47562">
        <w:rPr>
          <w:lang w:val="en-US"/>
        </w:rPr>
        <w:t xml:space="preserve"> [39]</w:t>
      </w:r>
      <w:r w:rsidRPr="00535F6A">
        <w:t>.</w:t>
      </w:r>
    </w:p>
    <w:p w14:paraId="487D1677" w14:textId="49E73A89" w:rsidR="00AA7346" w:rsidRPr="00535F6A" w:rsidRDefault="00AA7346" w:rsidP="00535F6A">
      <w:pPr>
        <w:ind w:firstLine="851"/>
      </w:pPr>
      <w:r w:rsidRPr="00535F6A">
        <w:t xml:space="preserve">Усі системи, засновані на змінах (наприклад, система COV, Aide-de-Camp та </w:t>
      </w:r>
      <w:proofErr w:type="spellStart"/>
      <w:r w:rsidRPr="00535F6A">
        <w:t>DaSC</w:t>
      </w:r>
      <w:proofErr w:type="spellEnd"/>
      <w:r w:rsidRPr="00535F6A">
        <w:t xml:space="preserve">), підтримують </w:t>
      </w:r>
      <w:proofErr w:type="spellStart"/>
      <w:r w:rsidRPr="00535F6A">
        <w:t>версіонування</w:t>
      </w:r>
      <w:proofErr w:type="spellEnd"/>
      <w:r w:rsidRPr="00535F6A">
        <w:t xml:space="preserve"> продукту, </w:t>
      </w:r>
      <w:r w:rsidRPr="00535F6A">
        <w:softHyphen/>
        <w:t xml:space="preserve">щоб подолати обмеження </w:t>
      </w:r>
      <w:proofErr w:type="spellStart"/>
      <w:r w:rsidRPr="00535F6A">
        <w:t>версіонування</w:t>
      </w:r>
      <w:proofErr w:type="spellEnd"/>
      <w:r w:rsidRPr="00535F6A">
        <w:t xml:space="preserve"> компонентів. Загалом, зміна в програмному продукті може вплинути на кілька компонентів. Оскільки модель композиції не враховує ці перехресні залежності, важко включити зміну до версії продукту, вибравши відповідні версії компонентів. Тому в підходах, заснованих на змінах, версії </w:t>
      </w:r>
      <w:r w:rsidRPr="00535F6A">
        <w:lastRenderedPageBreak/>
        <w:t>продукту описуються з точки зору глобальних змін. Зауважте, що комбінація змін працює з більшою деталізацією (наприклад, текстові рядки), ніж композиція компонентів.</w:t>
      </w:r>
    </w:p>
    <w:p w14:paraId="1D53D127" w14:textId="77777777" w:rsidR="00180D58" w:rsidRDefault="00AA7346" w:rsidP="00535F6A">
      <w:pPr>
        <w:pStyle w:val="af0"/>
        <w:spacing w:before="0" w:beforeAutospacing="0" w:after="0" w:afterAutospacing="0"/>
        <w:ind w:firstLine="851"/>
        <w:rPr>
          <w:sz w:val="28"/>
          <w:szCs w:val="28"/>
        </w:rPr>
      </w:pPr>
      <w:proofErr w:type="spellStart"/>
      <w:r w:rsidRPr="00535F6A">
        <w:rPr>
          <w:sz w:val="28"/>
          <w:szCs w:val="28"/>
        </w:rPr>
        <w:t>Версіонування</w:t>
      </w:r>
      <w:proofErr w:type="spellEnd"/>
      <w:r w:rsidRPr="00535F6A">
        <w:rPr>
          <w:sz w:val="28"/>
          <w:szCs w:val="28"/>
        </w:rPr>
        <w:t xml:space="preserve"> продукту стає дедалі популярнішим завдяки глобальному погляду на програмний продукт. Потенційна </w:t>
      </w:r>
      <w:r w:rsidRPr="00535F6A">
        <w:rPr>
          <w:sz w:val="28"/>
          <w:szCs w:val="28"/>
        </w:rPr>
        <w:softHyphen/>
        <w:t xml:space="preserve">проблема полягає у відсутності модульності простору версій. Усі зміни, ревізії та варіанти є глобальними. Наприклад, якщо існує два варіанти реалізації процедури </w:t>
      </w:r>
      <w:proofErr w:type="spellStart"/>
      <w:r w:rsidRPr="00535F6A">
        <w:rPr>
          <w:sz w:val="28"/>
          <w:szCs w:val="28"/>
        </w:rPr>
        <w:t>Sort</w:t>
      </w:r>
      <w:proofErr w:type="spellEnd"/>
      <w:r w:rsidRPr="00535F6A">
        <w:rPr>
          <w:sz w:val="28"/>
          <w:szCs w:val="28"/>
        </w:rPr>
        <w:t xml:space="preserve"> (наприклад, </w:t>
      </w:r>
      <w:proofErr w:type="spellStart"/>
      <w:r w:rsidRPr="00535F6A">
        <w:rPr>
          <w:sz w:val="28"/>
          <w:szCs w:val="28"/>
        </w:rPr>
        <w:t>Quicksort</w:t>
      </w:r>
      <w:proofErr w:type="spellEnd"/>
      <w:r w:rsidRPr="00535F6A">
        <w:rPr>
          <w:sz w:val="28"/>
          <w:szCs w:val="28"/>
        </w:rPr>
        <w:t xml:space="preserve"> та </w:t>
      </w:r>
      <w:proofErr w:type="spellStart"/>
      <w:r w:rsidRPr="00535F6A">
        <w:rPr>
          <w:sz w:val="28"/>
          <w:szCs w:val="28"/>
        </w:rPr>
        <w:t>HeapSort</w:t>
      </w:r>
      <w:proofErr w:type="spellEnd"/>
      <w:r w:rsidRPr="00535F6A">
        <w:rPr>
          <w:sz w:val="28"/>
          <w:szCs w:val="28"/>
        </w:rPr>
        <w:t>), ми повинні ввести атрибут на глобальному рівні, щоб забезпечити вибір між цими варіантами. Підхід до структурування простору версій (</w:t>
      </w:r>
      <w:r w:rsidR="00180D58">
        <w:rPr>
          <w:sz w:val="28"/>
          <w:szCs w:val="28"/>
        </w:rPr>
        <w:t xml:space="preserve">у системі COV) описано в </w:t>
      </w:r>
      <w:proofErr w:type="spellStart"/>
      <w:r w:rsidR="00180D58">
        <w:rPr>
          <w:sz w:val="28"/>
          <w:szCs w:val="28"/>
        </w:rPr>
        <w:t>Munch</w:t>
      </w:r>
      <w:proofErr w:type="spellEnd"/>
    </w:p>
    <w:p w14:paraId="1E57074A" w14:textId="0C3DB9F9" w:rsidR="00AA7346" w:rsidRPr="00535F6A" w:rsidRDefault="00AA7346" w:rsidP="00535F6A">
      <w:pPr>
        <w:pStyle w:val="af0"/>
        <w:spacing w:before="0" w:beforeAutospacing="0" w:after="0" w:afterAutospacing="0"/>
        <w:ind w:firstLine="851"/>
        <w:rPr>
          <w:sz w:val="28"/>
          <w:szCs w:val="28"/>
        </w:rPr>
      </w:pPr>
    </w:p>
    <w:p w14:paraId="43AA50A6" w14:textId="4BCF7E33" w:rsidR="009918C5" w:rsidRPr="00535F6A" w:rsidRDefault="00205E7A" w:rsidP="00180D58">
      <w:pPr>
        <w:pStyle w:val="af0"/>
        <w:spacing w:before="0" w:beforeAutospacing="0" w:after="0" w:afterAutospacing="0"/>
        <w:ind w:firstLine="0"/>
        <w:jc w:val="center"/>
        <w:rPr>
          <w:sz w:val="28"/>
          <w:szCs w:val="28"/>
        </w:rPr>
      </w:pPr>
      <w:r w:rsidRPr="00535F6A">
        <w:rPr>
          <w:noProof/>
          <w:sz w:val="28"/>
          <w:szCs w:val="28"/>
          <w:lang w:eastAsia="uk-UA"/>
        </w:rPr>
        <w:drawing>
          <wp:inline distT="0" distB="0" distL="0" distR="0" wp14:anchorId="72295632" wp14:editId="00BB7BC4">
            <wp:extent cx="6120130" cy="2717944"/>
            <wp:effectExtent l="0" t="0" r="0" b="63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6120130" cy="2717944"/>
                    </a:xfrm>
                    <a:prstGeom prst="rect">
                      <a:avLst/>
                    </a:prstGeom>
                  </pic:spPr>
                </pic:pic>
              </a:graphicData>
            </a:graphic>
          </wp:inline>
        </w:drawing>
      </w:r>
    </w:p>
    <w:p w14:paraId="0B788497" w14:textId="3FE83CBC" w:rsidR="009918C5" w:rsidRPr="00535F6A" w:rsidRDefault="00180D58" w:rsidP="00180D58">
      <w:pPr>
        <w:pStyle w:val="af0"/>
        <w:spacing w:before="0" w:beforeAutospacing="0" w:after="0" w:afterAutospacing="0"/>
        <w:ind w:firstLine="0"/>
        <w:jc w:val="center"/>
        <w:rPr>
          <w:sz w:val="28"/>
          <w:szCs w:val="28"/>
        </w:rPr>
      </w:pPr>
      <w:r w:rsidRPr="00180D58">
        <w:rPr>
          <w:sz w:val="28"/>
          <w:szCs w:val="28"/>
        </w:rPr>
        <w:t xml:space="preserve">Рисунок </w:t>
      </w:r>
      <w:r>
        <w:rPr>
          <w:sz w:val="28"/>
          <w:szCs w:val="28"/>
        </w:rPr>
        <w:t>3</w:t>
      </w:r>
      <w:r w:rsidRPr="00180D58">
        <w:rPr>
          <w:sz w:val="28"/>
          <w:szCs w:val="28"/>
        </w:rPr>
        <w:t>.</w:t>
      </w:r>
      <w:r>
        <w:rPr>
          <w:sz w:val="28"/>
          <w:szCs w:val="28"/>
        </w:rPr>
        <w:t>5 -</w:t>
      </w:r>
      <w:r w:rsidRPr="00180D58">
        <w:rPr>
          <w:sz w:val="28"/>
          <w:szCs w:val="28"/>
        </w:rPr>
        <w:t xml:space="preserve"> Графік «І/АБО», доповнений відношеннями наступності.</w:t>
      </w:r>
    </w:p>
    <w:p w14:paraId="3C831746" w14:textId="77777777" w:rsidR="007A72D6" w:rsidRPr="00535F6A" w:rsidRDefault="007A72D6" w:rsidP="00535F6A">
      <w:pPr>
        <w:ind w:firstLine="851"/>
        <w:rPr>
          <w:lang w:eastAsia="uk-UA"/>
        </w:rPr>
      </w:pPr>
    </w:p>
    <w:p w14:paraId="4FBB09EA" w14:textId="4E64C9EB" w:rsidR="00DE64E9" w:rsidRPr="00535F6A" w:rsidRDefault="00E01A00" w:rsidP="00535F6A">
      <w:pPr>
        <w:pStyle w:val="af0"/>
        <w:spacing w:before="0" w:beforeAutospacing="0" w:after="0" w:afterAutospacing="0"/>
        <w:ind w:firstLine="851"/>
        <w:rPr>
          <w:b/>
          <w:sz w:val="28"/>
          <w:szCs w:val="28"/>
        </w:rPr>
      </w:pPr>
      <w:r w:rsidRPr="00535F6A">
        <w:rPr>
          <w:b/>
          <w:sz w:val="28"/>
          <w:szCs w:val="28"/>
        </w:rPr>
        <w:t>3</w:t>
      </w:r>
      <w:r w:rsidR="00FA461F" w:rsidRPr="00535F6A">
        <w:rPr>
          <w:b/>
          <w:sz w:val="28"/>
          <w:szCs w:val="28"/>
        </w:rPr>
        <w:t>.</w:t>
      </w:r>
      <w:r w:rsidR="00CC09C2" w:rsidRPr="00535F6A">
        <w:rPr>
          <w:b/>
          <w:sz w:val="28"/>
          <w:szCs w:val="28"/>
        </w:rPr>
        <w:t>2</w:t>
      </w:r>
      <w:r w:rsidR="00FA461F" w:rsidRPr="00535F6A">
        <w:rPr>
          <w:b/>
          <w:sz w:val="28"/>
          <w:szCs w:val="28"/>
        </w:rPr>
        <w:t xml:space="preserve"> </w:t>
      </w:r>
      <w:bookmarkEnd w:id="49"/>
      <w:bookmarkEnd w:id="50"/>
      <w:r w:rsidR="0098305A" w:rsidRPr="0098305A">
        <w:rPr>
          <w:b/>
          <w:sz w:val="28"/>
          <w:szCs w:val="28"/>
        </w:rPr>
        <w:t>Управління робочим середовищем та контроль змін</w:t>
      </w:r>
    </w:p>
    <w:p w14:paraId="58C07BED" w14:textId="77777777" w:rsidR="00750DD4" w:rsidRPr="00535F6A" w:rsidRDefault="00750DD4" w:rsidP="00535F6A">
      <w:pPr>
        <w:pStyle w:val="af0"/>
        <w:spacing w:before="0" w:beforeAutospacing="0" w:after="0" w:afterAutospacing="0"/>
        <w:ind w:firstLine="851"/>
        <w:rPr>
          <w:sz w:val="28"/>
          <w:szCs w:val="28"/>
        </w:rPr>
      </w:pPr>
    </w:p>
    <w:p w14:paraId="1215D8A7" w14:textId="77777777"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bookmarkStart w:id="51" w:name="_Toc195348265"/>
      <w:r w:rsidRPr="00535F6A">
        <w:rPr>
          <w:rFonts w:ascii="Times New Roman" w:hAnsi="Times New Roman" w:cs="Times New Roman"/>
          <w:sz w:val="28"/>
          <w:szCs w:val="28"/>
        </w:rPr>
        <w:t xml:space="preserve">Версії, що зберігаються в </w:t>
      </w:r>
      <w:proofErr w:type="spellStart"/>
      <w:r w:rsidRPr="00535F6A">
        <w:rPr>
          <w:rFonts w:ascii="Times New Roman" w:hAnsi="Times New Roman" w:cs="Times New Roman"/>
          <w:sz w:val="28"/>
          <w:szCs w:val="28"/>
        </w:rPr>
        <w:t>репозиторії</w:t>
      </w:r>
      <w:proofErr w:type="spellEnd"/>
      <w:r w:rsidRPr="00535F6A">
        <w:rPr>
          <w:rFonts w:ascii="Times New Roman" w:hAnsi="Times New Roman" w:cs="Times New Roman"/>
          <w:sz w:val="28"/>
          <w:szCs w:val="28"/>
        </w:rPr>
        <w:t xml:space="preserve"> системи SCM, є незмінними, тобто їх не можна змінити. Коли вихідні файли потрібно змінити, їх зазвичай виводять у </w:t>
      </w:r>
      <w:r w:rsidRPr="00535F6A">
        <w:rPr>
          <w:rStyle w:val="210pt"/>
          <w:rFonts w:eastAsia="Book Antiqua"/>
          <w:sz w:val="28"/>
          <w:szCs w:val="28"/>
        </w:rPr>
        <w:t xml:space="preserve">робочу область. </w:t>
      </w:r>
      <w:r w:rsidRPr="00535F6A">
        <w:rPr>
          <w:rFonts w:ascii="Times New Roman" w:hAnsi="Times New Roman" w:cs="Times New Roman"/>
          <w:sz w:val="28"/>
          <w:szCs w:val="28"/>
        </w:rPr>
        <w:t>Робоча область може бути як простим домашнім каталогом користувача, так і складною структурою, якою керує спеціалізований інструмент та база даних. У будь-якому випадку робоча область зазвичай виконує три основні функції:</w:t>
      </w:r>
    </w:p>
    <w:p w14:paraId="6B25373D" w14:textId="77777777" w:rsidR="00E0186E" w:rsidRPr="00535F6A" w:rsidRDefault="00E0186E" w:rsidP="00535F6A">
      <w:pPr>
        <w:pStyle w:val="25"/>
        <w:numPr>
          <w:ilvl w:val="0"/>
          <w:numId w:val="11"/>
        </w:numPr>
        <w:shd w:val="clear" w:color="auto" w:fill="auto"/>
        <w:tabs>
          <w:tab w:val="left" w:pos="245"/>
        </w:tabs>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Пісочниця — робоче середовище надає місце для розміщення </w:t>
      </w:r>
      <w:r w:rsidRPr="00535F6A">
        <w:rPr>
          <w:rFonts w:ascii="Times New Roman" w:hAnsi="Times New Roman" w:cs="Times New Roman"/>
          <w:sz w:val="28"/>
          <w:szCs w:val="28"/>
        </w:rPr>
        <w:lastRenderedPageBreak/>
        <w:t xml:space="preserve">витягнутих файлів для їх вільного редагування. Блокування (жорстке або програмне) оригінальних файлових об’єктів у </w:t>
      </w:r>
      <w:proofErr w:type="spellStart"/>
      <w:r w:rsidRPr="00535F6A">
        <w:rPr>
          <w:rFonts w:ascii="Times New Roman" w:hAnsi="Times New Roman" w:cs="Times New Roman"/>
          <w:sz w:val="28"/>
          <w:szCs w:val="28"/>
        </w:rPr>
        <w:t>репозиторії</w:t>
      </w:r>
      <w:proofErr w:type="spellEnd"/>
      <w:r w:rsidRPr="00535F6A">
        <w:rPr>
          <w:rFonts w:ascii="Times New Roman" w:hAnsi="Times New Roman" w:cs="Times New Roman"/>
          <w:sz w:val="28"/>
          <w:szCs w:val="28"/>
        </w:rPr>
        <w:t xml:space="preserve"> може бути обов’язковим або не обов’язковим.</w:t>
      </w:r>
    </w:p>
    <w:p w14:paraId="0DC4FE53" w14:textId="77777777" w:rsidR="00E0186E" w:rsidRPr="00535F6A" w:rsidRDefault="00E0186E" w:rsidP="00535F6A">
      <w:pPr>
        <w:pStyle w:val="25"/>
        <w:numPr>
          <w:ilvl w:val="0"/>
          <w:numId w:val="11"/>
        </w:numPr>
        <w:shd w:val="clear" w:color="auto" w:fill="auto"/>
        <w:tabs>
          <w:tab w:val="left" w:pos="245"/>
        </w:tabs>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Збірка — робоча область зазвичай є місцем, де компілюється програмне забезпечення та розміщуються похідні об'єкти (бінарні файли). Оскільки система SCM зазвичай зберігає вихідні файли у стислому вигляді (наприклад, у вигляді дельт), робоча область зазвичай повинна розгортати стиснуті файли до повноцінних вихідних файлів.</w:t>
      </w:r>
    </w:p>
    <w:p w14:paraId="595D5DA3" w14:textId="77777777" w:rsidR="00E0186E" w:rsidRPr="00535F6A" w:rsidRDefault="00E0186E" w:rsidP="00535F6A">
      <w:pPr>
        <w:pStyle w:val="25"/>
        <w:numPr>
          <w:ilvl w:val="0"/>
          <w:numId w:val="11"/>
        </w:numPr>
        <w:shd w:val="clear" w:color="auto" w:fill="auto"/>
        <w:tabs>
          <w:tab w:val="left" w:pos="245"/>
        </w:tabs>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Ізоляція — типовий проект зазвичай має щонайменше одне робоче середовище на розробника. Це дозволяє кожному користувачеві вносити зміни, компілювати, тестувати та налагоджувати, не втручаючись у роботу інших розробників (наприклад, перезаписуючи зміни вихідного коду або похідні об'єкти).</w:t>
      </w:r>
    </w:p>
    <w:p w14:paraId="6DDE2BDA" w14:textId="77777777"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Ці функції часто також доступні в середовищах розширеного програмування або розробки програмного забезпечення, але системи SCM, як правило, є центральним місцем для управління цими засобами, оскільки послуги можуть бути доступні для всіх інструментів прозорим чином.</w:t>
      </w:r>
    </w:p>
    <w:p w14:paraId="7F452AC6" w14:textId="548AAE09"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Класичні системи керування вихідни</w:t>
      </w:r>
      <w:r w:rsidR="00063121">
        <w:rPr>
          <w:rFonts w:ascii="Times New Roman" w:hAnsi="Times New Roman" w:cs="Times New Roman"/>
          <w:sz w:val="28"/>
          <w:szCs w:val="28"/>
        </w:rPr>
        <w:t>м кодом, такі як SCCS</w:t>
      </w:r>
      <w:r w:rsidRPr="00535F6A">
        <w:rPr>
          <w:rFonts w:ascii="Times New Roman" w:hAnsi="Times New Roman" w:cs="Times New Roman"/>
          <w:sz w:val="28"/>
          <w:szCs w:val="28"/>
        </w:rPr>
        <w:t xml:space="preserve"> та RCS, не надають функцій керування робочим простором. Невдовзі було визнано, </w:t>
      </w:r>
      <w:r w:rsidRPr="00535F6A">
        <w:rPr>
          <w:rFonts w:ascii="Times New Roman" w:hAnsi="Times New Roman" w:cs="Times New Roman"/>
          <w:sz w:val="28"/>
          <w:szCs w:val="28"/>
        </w:rPr>
        <w:softHyphen/>
        <w:t xml:space="preserve">що це досить велика прогалина: розробникам було важко спільно використовувати редагування файлів в одному місці. Спочатку цю проблему було подолано шляхом впровадження готових </w:t>
      </w:r>
      <w:proofErr w:type="spellStart"/>
      <w:r w:rsidRPr="00535F6A">
        <w:rPr>
          <w:rFonts w:ascii="Times New Roman" w:hAnsi="Times New Roman" w:cs="Times New Roman"/>
          <w:sz w:val="28"/>
          <w:szCs w:val="28"/>
        </w:rPr>
        <w:t>скриптів</w:t>
      </w:r>
      <w:proofErr w:type="spellEnd"/>
      <w:r w:rsidRPr="00535F6A">
        <w:rPr>
          <w:rFonts w:ascii="Times New Roman" w:hAnsi="Times New Roman" w:cs="Times New Roman"/>
          <w:sz w:val="28"/>
          <w:szCs w:val="28"/>
        </w:rPr>
        <w:t xml:space="preserve"> для кожної окремої ситуації. Невдовзі стало зрозуміло, що необхідність розробки цих </w:t>
      </w:r>
      <w:proofErr w:type="spellStart"/>
      <w:r w:rsidRPr="00535F6A">
        <w:rPr>
          <w:rFonts w:ascii="Times New Roman" w:hAnsi="Times New Roman" w:cs="Times New Roman"/>
          <w:sz w:val="28"/>
          <w:szCs w:val="28"/>
        </w:rPr>
        <w:t>скриптів</w:t>
      </w:r>
      <w:proofErr w:type="spellEnd"/>
      <w:r w:rsidRPr="00535F6A">
        <w:rPr>
          <w:rFonts w:ascii="Times New Roman" w:hAnsi="Times New Roman" w:cs="Times New Roman"/>
          <w:sz w:val="28"/>
          <w:szCs w:val="28"/>
        </w:rPr>
        <w:t xml:space="preserve"> можна замінити стандартними функціями. Так народилося керування робочим простором як невід'ємна частина функціональності SCM. Наприклад, CVS спочатку був реалізований як набір </w:t>
      </w:r>
      <w:proofErr w:type="spellStart"/>
      <w:r w:rsidRPr="00535F6A">
        <w:rPr>
          <w:rFonts w:ascii="Times New Roman" w:hAnsi="Times New Roman" w:cs="Times New Roman"/>
          <w:sz w:val="28"/>
          <w:szCs w:val="28"/>
        </w:rPr>
        <w:t>скриптів</w:t>
      </w:r>
      <w:proofErr w:type="spellEnd"/>
      <w:r w:rsidRPr="00535F6A">
        <w:rPr>
          <w:rFonts w:ascii="Times New Roman" w:hAnsi="Times New Roman" w:cs="Times New Roman"/>
          <w:sz w:val="28"/>
          <w:szCs w:val="28"/>
        </w:rPr>
        <w:t xml:space="preserve"> поверх RCS, але пізніше ці </w:t>
      </w:r>
      <w:proofErr w:type="spellStart"/>
      <w:r w:rsidRPr="00535F6A">
        <w:rPr>
          <w:rFonts w:ascii="Times New Roman" w:hAnsi="Times New Roman" w:cs="Times New Roman"/>
          <w:sz w:val="28"/>
          <w:szCs w:val="28"/>
        </w:rPr>
        <w:t>скрипти</w:t>
      </w:r>
      <w:proofErr w:type="spellEnd"/>
      <w:r w:rsidRPr="00535F6A">
        <w:rPr>
          <w:rFonts w:ascii="Times New Roman" w:hAnsi="Times New Roman" w:cs="Times New Roman"/>
          <w:sz w:val="28"/>
          <w:szCs w:val="28"/>
        </w:rPr>
        <w:t xml:space="preserve"> стали невід'ємною частиною вихідного коду. CVS забезпечує просте керування робочим простором, створюючи ізольований каталог з вихідними файлами та </w:t>
      </w:r>
      <w:proofErr w:type="spellStart"/>
      <w:r w:rsidRPr="00535F6A">
        <w:rPr>
          <w:rFonts w:ascii="Times New Roman" w:hAnsi="Times New Roman" w:cs="Times New Roman"/>
          <w:sz w:val="28"/>
          <w:szCs w:val="28"/>
        </w:rPr>
        <w:t>Makefile</w:t>
      </w:r>
      <w:proofErr w:type="spellEnd"/>
      <w:r w:rsidRPr="00535F6A">
        <w:rPr>
          <w:rFonts w:ascii="Times New Roman" w:hAnsi="Times New Roman" w:cs="Times New Roman"/>
          <w:sz w:val="28"/>
          <w:szCs w:val="28"/>
        </w:rPr>
        <w:t xml:space="preserve">, необхідними для створення </w:t>
      </w:r>
      <w:proofErr w:type="spellStart"/>
      <w:r w:rsidRPr="00535F6A">
        <w:rPr>
          <w:rFonts w:ascii="Times New Roman" w:hAnsi="Times New Roman" w:cs="Times New Roman"/>
          <w:sz w:val="28"/>
          <w:szCs w:val="28"/>
        </w:rPr>
        <w:t>підкомпонента</w:t>
      </w:r>
      <w:proofErr w:type="spellEnd"/>
      <w:r w:rsidRPr="00535F6A">
        <w:rPr>
          <w:rFonts w:ascii="Times New Roman" w:hAnsi="Times New Roman" w:cs="Times New Roman"/>
          <w:sz w:val="28"/>
          <w:szCs w:val="28"/>
        </w:rPr>
        <w:t xml:space="preserve">. Користувач фіксує завершені зміни назад до системи SCM. CVS виявляє та допомагає об'єднувати зміни, які конфліктують зі змінами, внесеними іншими користувачами. </w:t>
      </w:r>
      <w:r w:rsidRPr="00535F6A">
        <w:rPr>
          <w:rFonts w:ascii="Times New Roman" w:hAnsi="Times New Roman" w:cs="Times New Roman"/>
          <w:sz w:val="28"/>
          <w:szCs w:val="28"/>
        </w:rPr>
        <w:lastRenderedPageBreak/>
        <w:t>SourceSafe подібний, але додатково розміщує копії щойно зареєстрованих файлів у спільній області.</w:t>
      </w:r>
    </w:p>
    <w:p w14:paraId="1B86F361" w14:textId="77777777"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Для створення великих програмних систем компілятор зазвичай повинен отримати доступ до багатьох тисяч вихідних об'єктів. Їх необхідно ефективно витягти та розпакувати із системи SCM і зберегти в робочій області. У великому проекті з сотнями окремих робочих областей це може призвести до сотень тисяч копій вихідних файлів. Спочатку розробники вирішували цю проблему, налаштувавши інструмент робочої області на заповнення лише тих каталогів, в яких вони вноситимуть зміни, покладаючись на шляхи пошуку компілятора для пошуку інших джерел, що знаходяться в спільній робочій області, що містить повну копію всіх джерел (ці шляхи пошуку повинні бути частиною конфігурації робочої області!).</w:t>
      </w:r>
    </w:p>
    <w:p w14:paraId="2333970C" w14:textId="27F3F258"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Зрозуміло, що це ручний процес, який нелегко масштабується. Дослідження SCM визнало </w:t>
      </w:r>
      <w:r w:rsidRPr="00535F6A">
        <w:rPr>
          <w:rFonts w:ascii="Times New Roman" w:hAnsi="Times New Roman" w:cs="Times New Roman"/>
          <w:sz w:val="28"/>
          <w:szCs w:val="28"/>
        </w:rPr>
        <w:softHyphen/>
        <w:t xml:space="preserve">цю проблему та запропонувало кілька рішень. Перше таке рішення використовує ієрархії робочих просторів для покращення спільного використання під час розробки кількох конфігурацій, як у </w:t>
      </w:r>
      <w:proofErr w:type="spellStart"/>
      <w:r w:rsidRPr="00535F6A">
        <w:rPr>
          <w:rFonts w:ascii="Times New Roman" w:hAnsi="Times New Roman" w:cs="Times New Roman"/>
          <w:sz w:val="28"/>
          <w:szCs w:val="28"/>
        </w:rPr>
        <w:t>Sun</w:t>
      </w:r>
      <w:proofErr w:type="spellEnd"/>
      <w:r w:rsidRPr="00535F6A">
        <w:rPr>
          <w:rFonts w:ascii="Times New Roman" w:hAnsi="Times New Roman" w:cs="Times New Roman"/>
          <w:sz w:val="28"/>
          <w:szCs w:val="28"/>
        </w:rPr>
        <w:t>/</w:t>
      </w:r>
      <w:proofErr w:type="spellStart"/>
      <w:r w:rsidRPr="00535F6A">
        <w:rPr>
          <w:rFonts w:ascii="Times New Roman" w:hAnsi="Times New Roman" w:cs="Times New Roman"/>
          <w:sz w:val="28"/>
          <w:szCs w:val="28"/>
        </w:rPr>
        <w:t>Forte</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Teamware</w:t>
      </w:r>
      <w:proofErr w:type="spellEnd"/>
      <w:r w:rsidRPr="00535F6A">
        <w:rPr>
          <w:rFonts w:ascii="Times New Roman" w:hAnsi="Times New Roman" w:cs="Times New Roman"/>
          <w:sz w:val="28"/>
          <w:szCs w:val="28"/>
        </w:rPr>
        <w:t xml:space="preserve">. Великий проект організований як (вкладені) </w:t>
      </w:r>
      <w:proofErr w:type="spellStart"/>
      <w:r w:rsidRPr="00535F6A">
        <w:rPr>
          <w:rFonts w:ascii="Times New Roman" w:hAnsi="Times New Roman" w:cs="Times New Roman"/>
          <w:sz w:val="28"/>
          <w:szCs w:val="28"/>
        </w:rPr>
        <w:t>підпроекти</w:t>
      </w:r>
      <w:proofErr w:type="spellEnd"/>
      <w:r w:rsidRPr="00535F6A">
        <w:rPr>
          <w:rFonts w:ascii="Times New Roman" w:hAnsi="Times New Roman" w:cs="Times New Roman"/>
          <w:sz w:val="28"/>
          <w:szCs w:val="28"/>
        </w:rPr>
        <w:t xml:space="preserve">, і кожен </w:t>
      </w:r>
      <w:proofErr w:type="spellStart"/>
      <w:r w:rsidRPr="00535F6A">
        <w:rPr>
          <w:rFonts w:ascii="Times New Roman" w:hAnsi="Times New Roman" w:cs="Times New Roman"/>
          <w:sz w:val="28"/>
          <w:szCs w:val="28"/>
        </w:rPr>
        <w:t>підпроект</w:t>
      </w:r>
      <w:proofErr w:type="spellEnd"/>
      <w:r w:rsidRPr="00535F6A">
        <w:rPr>
          <w:rFonts w:ascii="Times New Roman" w:hAnsi="Times New Roman" w:cs="Times New Roman"/>
          <w:sz w:val="28"/>
          <w:szCs w:val="28"/>
        </w:rPr>
        <w:t xml:space="preserve"> має різноманітні окремі завдання. Окремий користувач може мати особистий робочий простір для локальних змін; </w:t>
      </w:r>
      <w:proofErr w:type="spellStart"/>
      <w:r w:rsidRPr="00535F6A">
        <w:rPr>
          <w:rFonts w:ascii="Times New Roman" w:hAnsi="Times New Roman" w:cs="Times New Roman"/>
          <w:sz w:val="28"/>
          <w:szCs w:val="28"/>
        </w:rPr>
        <w:t>підпроект</w:t>
      </w:r>
      <w:proofErr w:type="spellEnd"/>
      <w:r w:rsidRPr="00535F6A">
        <w:rPr>
          <w:rFonts w:ascii="Times New Roman" w:hAnsi="Times New Roman" w:cs="Times New Roman"/>
          <w:sz w:val="28"/>
          <w:szCs w:val="28"/>
        </w:rPr>
        <w:t xml:space="preserve"> - робочий простір, де окремі зміни об'єднуються та інтегруються; а загальний проект - робочий простір з базовою версією джерел, до якої зрештою додаються всі зміни з усіх </w:t>
      </w:r>
      <w:proofErr w:type="spellStart"/>
      <w:r w:rsidRPr="00535F6A">
        <w:rPr>
          <w:rFonts w:ascii="Times New Roman" w:hAnsi="Times New Roman" w:cs="Times New Roman"/>
          <w:sz w:val="28"/>
          <w:szCs w:val="28"/>
        </w:rPr>
        <w:t>підробочих</w:t>
      </w:r>
      <w:proofErr w:type="spellEnd"/>
      <w:r w:rsidRPr="00535F6A">
        <w:rPr>
          <w:rFonts w:ascii="Times New Roman" w:hAnsi="Times New Roman" w:cs="Times New Roman"/>
          <w:sz w:val="28"/>
          <w:szCs w:val="28"/>
        </w:rPr>
        <w:t xml:space="preserve"> просторів. Узгодження змін «вгору» по ієрархії може бути таким же простим, як реєстрація вихідного файлу, але часто включатиме об'єднання змін, внесених до тих самих вихідних файлів у різних робочих просторах</w:t>
      </w:r>
      <w:r w:rsidR="00B47562">
        <w:rPr>
          <w:rFonts w:ascii="Times New Roman" w:hAnsi="Times New Roman" w:cs="Times New Roman"/>
          <w:sz w:val="28"/>
          <w:szCs w:val="28"/>
          <w:lang w:val="en-US"/>
        </w:rPr>
        <w:t xml:space="preserve"> [40]</w:t>
      </w:r>
      <w:r w:rsidRPr="00535F6A">
        <w:rPr>
          <w:rFonts w:ascii="Times New Roman" w:hAnsi="Times New Roman" w:cs="Times New Roman"/>
          <w:sz w:val="28"/>
          <w:szCs w:val="28"/>
        </w:rPr>
        <w:t>.</w:t>
      </w:r>
    </w:p>
    <w:p w14:paraId="0D3673CA" w14:textId="71D0486A"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Визнаючи, що навіть в ієрархічних робочих просторах залишається велика кількість копіювань </w:t>
      </w:r>
      <w:r w:rsidRPr="00535F6A">
        <w:rPr>
          <w:rFonts w:ascii="Times New Roman" w:hAnsi="Times New Roman" w:cs="Times New Roman"/>
          <w:sz w:val="28"/>
          <w:szCs w:val="28"/>
        </w:rPr>
        <w:softHyphen/>
        <w:t>, другим рішенням проблеми масштабування робочого простору є створення віртуальних робочих просторів. На відміну від фізичного робочого простору, який містить копії всіх необхідних файлів, віртуальний робочий простір копіює лише ті файли, які користувач фактично редагує. Віртуальний ро</w:t>
      </w:r>
      <w:r w:rsidR="00063121">
        <w:rPr>
          <w:rFonts w:ascii="Times New Roman" w:hAnsi="Times New Roman" w:cs="Times New Roman"/>
          <w:sz w:val="28"/>
          <w:szCs w:val="28"/>
        </w:rPr>
        <w:t xml:space="preserve">бочий простір, який у </w:t>
      </w:r>
      <w:proofErr w:type="spellStart"/>
      <w:r w:rsidR="00063121">
        <w:rPr>
          <w:rFonts w:ascii="Times New Roman" w:hAnsi="Times New Roman" w:cs="Times New Roman"/>
          <w:sz w:val="28"/>
          <w:szCs w:val="28"/>
        </w:rPr>
        <w:t>ClearCase</w:t>
      </w:r>
      <w:proofErr w:type="spellEnd"/>
      <w:r w:rsidR="00063121">
        <w:rPr>
          <w:rFonts w:ascii="Times New Roman" w:hAnsi="Times New Roman" w:cs="Times New Roman"/>
          <w:sz w:val="28"/>
          <w:szCs w:val="28"/>
        </w:rPr>
        <w:t xml:space="preserve"> </w:t>
      </w:r>
      <w:r w:rsidRPr="00535F6A">
        <w:rPr>
          <w:rFonts w:ascii="Times New Roman" w:hAnsi="Times New Roman" w:cs="Times New Roman"/>
          <w:sz w:val="28"/>
          <w:szCs w:val="28"/>
        </w:rPr>
        <w:t xml:space="preserve">називається «представленням» та реалізований </w:t>
      </w:r>
      <w:r w:rsidRPr="00535F6A">
        <w:rPr>
          <w:rStyle w:val="210pt"/>
          <w:rFonts w:eastAsia="Book Antiqua"/>
          <w:sz w:val="28"/>
          <w:szCs w:val="28"/>
        </w:rPr>
        <w:t xml:space="preserve">всередині </w:t>
      </w:r>
      <w:r w:rsidRPr="00535F6A">
        <w:rPr>
          <w:rFonts w:ascii="Times New Roman" w:hAnsi="Times New Roman" w:cs="Times New Roman"/>
          <w:sz w:val="28"/>
          <w:szCs w:val="28"/>
        </w:rPr>
        <w:t xml:space="preserve">операційної системи комп’ютера, </w:t>
      </w:r>
      <w:r w:rsidRPr="00535F6A">
        <w:rPr>
          <w:rFonts w:ascii="Times New Roman" w:hAnsi="Times New Roman" w:cs="Times New Roman"/>
          <w:sz w:val="28"/>
          <w:szCs w:val="28"/>
        </w:rPr>
        <w:lastRenderedPageBreak/>
        <w:t xml:space="preserve">забезпечує доступ до всіх інших необхідних вихідних файлів безпосередньо із системи SCM. Зокрема, коли компілятор або інший інструмент намагається відкрити вихідний файл, операційна система комп’ютера динамічно розпаковує та створює запитувану </w:t>
      </w:r>
      <w:r w:rsidRPr="00535F6A">
        <w:rPr>
          <w:rFonts w:ascii="Times New Roman" w:hAnsi="Times New Roman" w:cs="Times New Roman"/>
          <w:sz w:val="28"/>
          <w:szCs w:val="28"/>
        </w:rPr>
        <w:softHyphen/>
        <w:t>версію вихідного файлу. З точки зору користувача, вихідні файли виглядають як звичайна структура каталогів звичайних файлів — придатних для запису, якщо витягнуто; в іншому випадку — лише для читання. Віртуальні робочі простори створюються швидко та недорого, тому користувачі схильні створювати чимало з них, коли це відповідає їхнім цілям.</w:t>
      </w:r>
    </w:p>
    <w:p w14:paraId="7D04CA58" w14:textId="77777777"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Зрештою, стало зрозуміло, що навіть цей процес можна оптимізувати </w:t>
      </w:r>
      <w:r w:rsidRPr="00535F6A">
        <w:rPr>
          <w:rFonts w:ascii="Times New Roman" w:hAnsi="Times New Roman" w:cs="Times New Roman"/>
          <w:sz w:val="28"/>
          <w:szCs w:val="28"/>
        </w:rPr>
        <w:softHyphen/>
        <w:t xml:space="preserve">: використовуючи інформацію з попередніх збірок (як зазначено в специфікаціях матеріалів, BOM, див. наступний розділ), такі системи, як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регулярно додають об'єктні файли з інших збірок, щоб уникнути необхідності перекомпіляції вихідних файлів, які не змінилися.</w:t>
      </w:r>
    </w:p>
    <w:p w14:paraId="3BD39A7D" w14:textId="77777777"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Віртуальні робочі простори дуже залежать від повністю підключеної мережі, але більшість реалізацій забезпечують функцію «</w:t>
      </w:r>
      <w:proofErr w:type="spellStart"/>
      <w:r w:rsidRPr="00535F6A">
        <w:rPr>
          <w:rFonts w:ascii="Times New Roman" w:hAnsi="Times New Roman" w:cs="Times New Roman"/>
          <w:sz w:val="28"/>
          <w:szCs w:val="28"/>
        </w:rPr>
        <w:t>відстикування</w:t>
      </w:r>
      <w:proofErr w:type="spellEnd"/>
      <w:r w:rsidRPr="00535F6A">
        <w:rPr>
          <w:rFonts w:ascii="Times New Roman" w:hAnsi="Times New Roman" w:cs="Times New Roman"/>
          <w:sz w:val="28"/>
          <w:szCs w:val="28"/>
        </w:rPr>
        <w:t xml:space="preserve">», яку можна використовувати для створення фізичного </w:t>
      </w:r>
      <w:r w:rsidRPr="00535F6A">
        <w:rPr>
          <w:rFonts w:ascii="Times New Roman" w:hAnsi="Times New Roman" w:cs="Times New Roman"/>
          <w:sz w:val="28"/>
          <w:szCs w:val="28"/>
        </w:rPr>
        <w:softHyphen/>
        <w:t xml:space="preserve">робочого простору (який потім можна від'єднати та, наприклад, перенести додому на ноутбук). Доповненням до функції </w:t>
      </w:r>
      <w:proofErr w:type="spellStart"/>
      <w:r w:rsidRPr="00535F6A">
        <w:rPr>
          <w:rFonts w:ascii="Times New Roman" w:hAnsi="Times New Roman" w:cs="Times New Roman"/>
          <w:sz w:val="28"/>
          <w:szCs w:val="28"/>
        </w:rPr>
        <w:t>відстикування</w:t>
      </w:r>
      <w:proofErr w:type="spellEnd"/>
      <w:r w:rsidRPr="00535F6A">
        <w:rPr>
          <w:rFonts w:ascii="Times New Roman" w:hAnsi="Times New Roman" w:cs="Times New Roman"/>
          <w:sz w:val="28"/>
          <w:szCs w:val="28"/>
        </w:rPr>
        <w:t xml:space="preserve"> є функція «повторного </w:t>
      </w:r>
      <w:proofErr w:type="spellStart"/>
      <w:r w:rsidRPr="00535F6A">
        <w:rPr>
          <w:rFonts w:ascii="Times New Roman" w:hAnsi="Times New Roman" w:cs="Times New Roman"/>
          <w:sz w:val="28"/>
          <w:szCs w:val="28"/>
        </w:rPr>
        <w:t>пристикування</w:t>
      </w:r>
      <w:proofErr w:type="spellEnd"/>
      <w:r w:rsidRPr="00535F6A">
        <w:rPr>
          <w:rFonts w:ascii="Times New Roman" w:hAnsi="Times New Roman" w:cs="Times New Roman"/>
          <w:sz w:val="28"/>
          <w:szCs w:val="28"/>
        </w:rPr>
        <w:t xml:space="preserve">», яка синхронізує та повторно </w:t>
      </w:r>
      <w:proofErr w:type="spellStart"/>
      <w:r w:rsidRPr="00535F6A">
        <w:rPr>
          <w:rFonts w:ascii="Times New Roman" w:hAnsi="Times New Roman" w:cs="Times New Roman"/>
          <w:sz w:val="28"/>
          <w:szCs w:val="28"/>
        </w:rPr>
        <w:t>віртуалізує</w:t>
      </w:r>
      <w:proofErr w:type="spellEnd"/>
      <w:r w:rsidRPr="00535F6A">
        <w:rPr>
          <w:rFonts w:ascii="Times New Roman" w:hAnsi="Times New Roman" w:cs="Times New Roman"/>
          <w:sz w:val="28"/>
          <w:szCs w:val="28"/>
        </w:rPr>
        <w:t xml:space="preserve"> робочий простір.</w:t>
      </w:r>
    </w:p>
    <w:p w14:paraId="3D3E7707" w14:textId="77777777"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По-перше, ми відзначаємо незмінну популярність робочих просторів, які створюються простим </w:t>
      </w:r>
      <w:r w:rsidRPr="00535F6A">
        <w:rPr>
          <w:rFonts w:ascii="Times New Roman" w:hAnsi="Times New Roman" w:cs="Times New Roman"/>
          <w:sz w:val="28"/>
          <w:szCs w:val="28"/>
        </w:rPr>
        <w:softHyphen/>
        <w:t xml:space="preserve">копіюванням файлів і каталогів у файлову систему (CVS і </w:t>
      </w:r>
      <w:proofErr w:type="spellStart"/>
      <w:r w:rsidRPr="00535F6A">
        <w:rPr>
          <w:rFonts w:ascii="Times New Roman" w:hAnsi="Times New Roman" w:cs="Times New Roman"/>
          <w:sz w:val="28"/>
          <w:szCs w:val="28"/>
        </w:rPr>
        <w:t>Subversion</w:t>
      </w:r>
      <w:proofErr w:type="spellEnd"/>
      <w:r w:rsidRPr="00535F6A">
        <w:rPr>
          <w:rFonts w:ascii="Times New Roman" w:hAnsi="Times New Roman" w:cs="Times New Roman"/>
          <w:sz w:val="28"/>
          <w:szCs w:val="28"/>
        </w:rPr>
        <w:t xml:space="preserve"> є основними прикладами). Простота цих підходів і сумісність з існуючими інструментами, які залежать від файлів і каталогів у файловій системі, є основними причинами подальшого використання цього підходу. Однак для систем середнього та високого рівня концепція робочого простору зазнала значної еволюції протягом багатьох років.</w:t>
      </w:r>
    </w:p>
    <w:p w14:paraId="206910C0" w14:textId="6D53D4EE"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Управління робочим простором охоплює велику кількість тем. На перший погляд, здається, що нового мало, оскільки вони запозичують багато концепцій та методів з баз даних (перегляди, класичні транзакції, довгі транзакції тощо). Однак, при детальнішому розгляді видно, що дослідження справили значний вплив на робочі простори в технології SCM. Виділяються два </w:t>
      </w:r>
      <w:r w:rsidRPr="00535F6A">
        <w:rPr>
          <w:rFonts w:ascii="Times New Roman" w:hAnsi="Times New Roman" w:cs="Times New Roman"/>
          <w:sz w:val="28"/>
          <w:szCs w:val="28"/>
        </w:rPr>
        <w:lastRenderedPageBreak/>
        <w:t xml:space="preserve">особливі дослідницькі внески. По-перше, віртуальні робочі простори зараз є основою високопродуктивних систем SCM. Вони були розроблені та використані в </w:t>
      </w:r>
      <w:proofErr w:type="spellStart"/>
      <w:r w:rsidRPr="00535F6A">
        <w:rPr>
          <w:rFonts w:ascii="Times New Roman" w:hAnsi="Times New Roman" w:cs="Times New Roman"/>
          <w:sz w:val="28"/>
          <w:szCs w:val="28"/>
        </w:rPr>
        <w:t>Bell</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Labs</w:t>
      </w:r>
      <w:proofErr w:type="spellEnd"/>
      <w:r w:rsidRPr="00535F6A">
        <w:rPr>
          <w:rFonts w:ascii="Times New Roman" w:hAnsi="Times New Roman" w:cs="Times New Roman"/>
          <w:sz w:val="28"/>
          <w:szCs w:val="28"/>
        </w:rPr>
        <w:t xml:space="preserve"> під назвою 3DFS, а пізніше </w:t>
      </w:r>
      <w:proofErr w:type="spellStart"/>
      <w:r w:rsidRPr="00535F6A">
        <w:rPr>
          <w:rFonts w:ascii="Times New Roman" w:hAnsi="Times New Roman" w:cs="Times New Roman"/>
          <w:sz w:val="28"/>
          <w:szCs w:val="28"/>
        </w:rPr>
        <w:t>nDFS</w:t>
      </w:r>
      <w:proofErr w:type="spellEnd"/>
      <w:r w:rsidRPr="00535F6A">
        <w:rPr>
          <w:rFonts w:ascii="Times New Roman" w:hAnsi="Times New Roman" w:cs="Times New Roman"/>
          <w:sz w:val="28"/>
          <w:szCs w:val="28"/>
        </w:rPr>
        <w:t>. Однак, попередні дослідження експериментували із заміною бібліотеки вводу-виводу (</w:t>
      </w:r>
      <w:proofErr w:type="spellStart"/>
      <w:r w:rsidRPr="00535F6A">
        <w:rPr>
          <w:rFonts w:ascii="Times New Roman" w:hAnsi="Times New Roman" w:cs="Times New Roman"/>
          <w:sz w:val="28"/>
          <w:szCs w:val="28"/>
        </w:rPr>
        <w:t>Inversion</w:t>
      </w:r>
      <w:proofErr w:type="spellEnd"/>
      <w:r w:rsidRPr="00535F6A">
        <w:rPr>
          <w:rFonts w:ascii="Times New Roman" w:hAnsi="Times New Roman" w:cs="Times New Roman"/>
          <w:sz w:val="28"/>
          <w:szCs w:val="28"/>
        </w:rPr>
        <w:t xml:space="preserve">), забезпечуючи напівпрозору файлову систему, використовуючи NFS або інші </w:t>
      </w:r>
      <w:proofErr w:type="spellStart"/>
      <w:r w:rsidRPr="00535F6A">
        <w:rPr>
          <w:rFonts w:ascii="Times New Roman" w:hAnsi="Times New Roman" w:cs="Times New Roman"/>
          <w:sz w:val="28"/>
          <w:szCs w:val="28"/>
        </w:rPr>
        <w:t>напіввіртуальні</w:t>
      </w:r>
      <w:proofErr w:type="spellEnd"/>
      <w:r w:rsidRPr="00535F6A">
        <w:rPr>
          <w:rFonts w:ascii="Times New Roman" w:hAnsi="Times New Roman" w:cs="Times New Roman"/>
          <w:sz w:val="28"/>
          <w:szCs w:val="28"/>
        </w:rPr>
        <w:t xml:space="preserve"> </w:t>
      </w:r>
      <w:r w:rsidRPr="00535F6A">
        <w:rPr>
          <w:rFonts w:ascii="Times New Roman" w:hAnsi="Times New Roman" w:cs="Times New Roman"/>
          <w:sz w:val="28"/>
          <w:szCs w:val="28"/>
        </w:rPr>
        <w:softHyphen/>
        <w:t>робочі простори (наприклад, PCTE</w:t>
      </w:r>
      <w:r w:rsidR="003434F0">
        <w:rPr>
          <w:rFonts w:ascii="Times New Roman" w:hAnsi="Times New Roman" w:cs="Times New Roman"/>
          <w:sz w:val="28"/>
          <w:szCs w:val="28"/>
        </w:rPr>
        <w:t>, CAPITL</w:t>
      </w:r>
      <w:r w:rsidRPr="00535F6A">
        <w:rPr>
          <w:rFonts w:ascii="Times New Roman" w:hAnsi="Times New Roman" w:cs="Times New Roman"/>
          <w:sz w:val="28"/>
          <w:szCs w:val="28"/>
        </w:rPr>
        <w:t>). Дивно, але більшість постачальників стверджують, що вони не знали про цю ранню роботу, і що вони (пере)розробили рішення. Тим не менш, це вимагало значної кількості досліджень, щоб зробити ці рішення широко застосовними. Однак, правда, що віртуальні робочі простори стали популярними (і оціненими) лише після того, як вони стали доступними у великих комерційних продуктах.</w:t>
      </w:r>
    </w:p>
    <w:p w14:paraId="19EF555C" w14:textId="59E7E593" w:rsidR="009E557B" w:rsidRPr="00535F6A" w:rsidRDefault="00E0186E" w:rsidP="00535F6A">
      <w:pPr>
        <w:ind w:firstLine="851"/>
      </w:pPr>
      <w:r w:rsidRPr="00535F6A">
        <w:t xml:space="preserve">Мабуть, найважливішим внеском досліджень у робочі простори SCM є визнання того, що це об'єднуюча технологія, яка об'єднує управління файлами, керування версіями, вибір, складання, контроль змін та процес розробки програмного забезпечення. Ранні дослідження експериментували з поєднанням різних підмножин цих технологій, але кінцевий результат очевидний: робочий простір є центральною технологією </w:t>
      </w:r>
      <w:r w:rsidRPr="00535F6A">
        <w:softHyphen/>
        <w:t>в системах SCM, і його роль є вирішальною у забезпеченні користувачам ефективного процесу розробки програмного забезпечення. Дійсно, сучасний робочий простір створюється «за лаштунками» для виконання певного завдання, обраного користувачем, і вся взаємодія з вмістом робочого простору відбувається через розширений інтерфейс системи SCM, приховуючи деталі вибору, керування версіями та складання. Хоча отримане рішення може здаватися «простим», воно являє собою важливий успіх у застосуванні та створенні зручних (і популярних!) передових технологій. Це ілюструє, як дослідження мало значний вплив на формування сучасних практик розробки програмного забезпечення</w:t>
      </w:r>
      <w:r w:rsidR="00E569C3" w:rsidRPr="00535F6A">
        <w:t>.</w:t>
      </w:r>
    </w:p>
    <w:p w14:paraId="3CB2CC07" w14:textId="441CB2B6"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Процес розробки програмного забезпечення був визначений як послідовність дій, що виконуються під час створення та еволюції програмної системи. Оскільки SCM контролює еволюцію програмного забезпечення, він фундаментально пов'язаний з </w:t>
      </w:r>
      <w:r w:rsidRPr="00535F6A">
        <w:rPr>
          <w:rFonts w:ascii="Times New Roman" w:hAnsi="Times New Roman" w:cs="Times New Roman"/>
          <w:sz w:val="28"/>
          <w:szCs w:val="28"/>
        </w:rPr>
        <w:softHyphen/>
        <w:t>процесом розробки програмного забезпечення.</w:t>
      </w:r>
    </w:p>
    <w:p w14:paraId="324A0FA5" w14:textId="1C00BA86"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Підтримка процесів бере свій початок з переконання, що якість </w:t>
      </w:r>
      <w:r w:rsidRPr="00535F6A">
        <w:rPr>
          <w:rFonts w:ascii="Times New Roman" w:hAnsi="Times New Roman" w:cs="Times New Roman"/>
          <w:sz w:val="28"/>
          <w:szCs w:val="28"/>
        </w:rPr>
        <w:lastRenderedPageBreak/>
        <w:t xml:space="preserve">програмного забезпечення, </w:t>
      </w:r>
      <w:r w:rsidRPr="00535F6A">
        <w:rPr>
          <w:rFonts w:ascii="Times New Roman" w:hAnsi="Times New Roman" w:cs="Times New Roman"/>
          <w:sz w:val="28"/>
          <w:szCs w:val="28"/>
        </w:rPr>
        <w:softHyphen/>
        <w:t>вартість і затримки проектів розробки програмного забезпечення можна контролювати лише за умови контролю процесу створення програмного забезпечення. Підтримка процесів полягає у формальному описі запланованого процесу (моделі процесу) та виконанні цього процесу для надання автоматизованої допомоги та інструкцій розробникам щодо дотримання процесу у їхній щоденній діяльності.</w:t>
      </w:r>
    </w:p>
    <w:p w14:paraId="305F19A9" w14:textId="5E470462" w:rsidR="00E0186E" w:rsidRPr="00535F6A" w:rsidRDefault="00E0186E" w:rsidP="00535F6A">
      <w:pPr>
        <w:ind w:firstLine="851"/>
      </w:pPr>
      <w:r w:rsidRPr="00535F6A">
        <w:t xml:space="preserve">У SCM підтримка процесів в першу чергу спрямована на контроль змін програмного забезпечення. Тим не менш, ширші цілі підтримки процесів у системах SCM також спрямовані на зниження витрат на розробку та затримок, підвищення якості, сприяння інтеграції </w:t>
      </w:r>
      <w:r w:rsidRPr="00535F6A">
        <w:softHyphen/>
        <w:t>з іншими процесами компанії, збільшення повторюваності розробки.</w:t>
      </w:r>
    </w:p>
    <w:p w14:paraId="657FFC77" w14:textId="77777777" w:rsidR="00E0186E" w:rsidRPr="00535F6A" w:rsidRDefault="00E0186E" w:rsidP="00535F6A">
      <w:pPr>
        <w:ind w:firstLine="851"/>
      </w:pPr>
    </w:p>
    <w:p w14:paraId="7A054B67" w14:textId="4FF1D51E" w:rsidR="00E0186E" w:rsidRPr="00535F6A" w:rsidRDefault="00E0186E" w:rsidP="003434F0">
      <w:pPr>
        <w:ind w:firstLine="0"/>
        <w:jc w:val="center"/>
      </w:pPr>
      <w:r w:rsidRPr="00535F6A">
        <w:rPr>
          <w:noProof/>
          <w:lang w:eastAsia="uk-UA"/>
        </w:rPr>
        <w:drawing>
          <wp:inline distT="0" distB="0" distL="0" distR="0" wp14:anchorId="0B89CAAD" wp14:editId="4030FC1B">
            <wp:extent cx="5687219" cy="1343213"/>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687219" cy="1343213"/>
                    </a:xfrm>
                    <a:prstGeom prst="rect">
                      <a:avLst/>
                    </a:prstGeom>
                  </pic:spPr>
                </pic:pic>
              </a:graphicData>
            </a:graphic>
          </wp:inline>
        </w:drawing>
      </w:r>
    </w:p>
    <w:p w14:paraId="2E884787" w14:textId="29D2DF5F" w:rsidR="00E0186E" w:rsidRPr="00535F6A" w:rsidRDefault="003434F0" w:rsidP="003434F0">
      <w:pPr>
        <w:ind w:firstLine="0"/>
        <w:jc w:val="center"/>
      </w:pPr>
      <w:r>
        <w:t xml:space="preserve">Рисунок 3.6 - </w:t>
      </w:r>
      <w:r w:rsidRPr="003434F0">
        <w:t>Життєвий цикл запиту на зміну.</w:t>
      </w:r>
    </w:p>
    <w:p w14:paraId="15A30219" w14:textId="77777777" w:rsidR="003434F0" w:rsidRDefault="003434F0" w:rsidP="00535F6A">
      <w:pPr>
        <w:pStyle w:val="25"/>
        <w:shd w:val="clear" w:color="auto" w:fill="auto"/>
        <w:spacing w:after="0" w:line="360" w:lineRule="auto"/>
        <w:ind w:firstLine="851"/>
        <w:rPr>
          <w:rFonts w:ascii="Times New Roman" w:hAnsi="Times New Roman" w:cs="Times New Roman"/>
          <w:sz w:val="28"/>
          <w:szCs w:val="28"/>
        </w:rPr>
      </w:pPr>
    </w:p>
    <w:p w14:paraId="13EF872F" w14:textId="21FCFA9E"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 перших днів SCM було зрозуміло, що контроль змін є центральним </w:t>
      </w:r>
      <w:r w:rsidRPr="00535F6A">
        <w:rPr>
          <w:rFonts w:ascii="Times New Roman" w:hAnsi="Times New Roman" w:cs="Times New Roman"/>
          <w:sz w:val="28"/>
          <w:szCs w:val="28"/>
        </w:rPr>
        <w:softHyphen/>
        <w:t xml:space="preserve">питанням у будь-якому процесі SCM. На початку </w:t>
      </w:r>
      <w:r w:rsidRPr="00535F6A">
        <w:rPr>
          <w:rStyle w:val="210pt"/>
          <w:rFonts w:eastAsia="Book Antiqua"/>
          <w:sz w:val="28"/>
          <w:szCs w:val="28"/>
        </w:rPr>
        <w:t xml:space="preserve">запити на зміни </w:t>
      </w:r>
      <w:r w:rsidRPr="00535F6A">
        <w:rPr>
          <w:rFonts w:ascii="Times New Roman" w:hAnsi="Times New Roman" w:cs="Times New Roman"/>
          <w:sz w:val="28"/>
          <w:szCs w:val="28"/>
        </w:rPr>
        <w:t xml:space="preserve">(опис змінених вимог до продукту) та </w:t>
      </w:r>
      <w:r w:rsidRPr="00535F6A">
        <w:rPr>
          <w:rStyle w:val="210pt"/>
          <w:rFonts w:eastAsia="Book Antiqua"/>
          <w:sz w:val="28"/>
          <w:szCs w:val="28"/>
        </w:rPr>
        <w:t xml:space="preserve">звіти про проблеми </w:t>
      </w:r>
      <w:r w:rsidRPr="00535F6A">
        <w:rPr>
          <w:rFonts w:ascii="Times New Roman" w:hAnsi="Times New Roman" w:cs="Times New Roman"/>
          <w:sz w:val="28"/>
          <w:szCs w:val="28"/>
        </w:rPr>
        <w:t xml:space="preserve">(опис несправності в продукті) оброблялися у паперовому вигляді. Сьогодні запити на зміни та звіти про проблеми зберігаються в </w:t>
      </w:r>
      <w:proofErr w:type="spellStart"/>
      <w:r w:rsidRPr="00535F6A">
        <w:rPr>
          <w:rFonts w:ascii="Times New Roman" w:hAnsi="Times New Roman" w:cs="Times New Roman"/>
          <w:sz w:val="28"/>
          <w:szCs w:val="28"/>
        </w:rPr>
        <w:t>репозиторії</w:t>
      </w:r>
      <w:proofErr w:type="spellEnd"/>
      <w:r w:rsidRPr="00535F6A">
        <w:rPr>
          <w:rFonts w:ascii="Times New Roman" w:hAnsi="Times New Roman" w:cs="Times New Roman"/>
          <w:sz w:val="28"/>
          <w:szCs w:val="28"/>
        </w:rPr>
        <w:t xml:space="preserve"> SCM та мають відношення до фактичних змін; контроль змін тепер автоматизований.</w:t>
      </w:r>
    </w:p>
    <w:p w14:paraId="6721E0ED" w14:textId="0127556C"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Перші автоматизовані системи контролю змін запроваджували специфічні </w:t>
      </w:r>
      <w:r w:rsidRPr="00535F6A">
        <w:rPr>
          <w:rFonts w:ascii="Times New Roman" w:hAnsi="Times New Roman" w:cs="Times New Roman"/>
          <w:sz w:val="28"/>
          <w:szCs w:val="28"/>
        </w:rPr>
        <w:softHyphen/>
        <w:t>процеси контролю змін. Пізніше запити на зміни та звіти про проблеми можна було моделювати як процес за допомогою формалізму, заснованого на діаграмах переходів станів. Наступна діаграма є прикладом типового набору станів, через які може проходити запит на зміни або звіт про проблеми.</w:t>
      </w:r>
    </w:p>
    <w:p w14:paraId="19BECF8C" w14:textId="18178E59"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lastRenderedPageBreak/>
        <w:t xml:space="preserve">Загалом, діаграми переходів станів описують для різних типів об'єктів правову наступність станів, операції, дійсні в певному стані, та які дії призводять до переходу з одного стану в інший. Базова </w:t>
      </w:r>
      <w:r w:rsidRPr="00535F6A">
        <w:rPr>
          <w:rFonts w:ascii="Times New Roman" w:hAnsi="Times New Roman" w:cs="Times New Roman"/>
          <w:sz w:val="28"/>
          <w:szCs w:val="28"/>
        </w:rPr>
        <w:softHyphen/>
        <w:t>технологія, що реалізує діаграми переходів станів у системах SCM, спирається або на просте використання тригерів із відповідною мовою сценаріїв (</w:t>
      </w:r>
      <w:proofErr w:type="spellStart"/>
      <w:r w:rsidRPr="00535F6A">
        <w:rPr>
          <w:rFonts w:ascii="Times New Roman" w:hAnsi="Times New Roman" w:cs="Times New Roman"/>
          <w:sz w:val="28"/>
          <w:szCs w:val="28"/>
        </w:rPr>
        <w:t>Adele</w:t>
      </w:r>
      <w:proofErr w:type="spellEnd"/>
      <w:r w:rsidRPr="00535F6A">
        <w:rPr>
          <w:rFonts w:ascii="Times New Roman" w:hAnsi="Times New Roman" w:cs="Times New Roman"/>
          <w:sz w:val="28"/>
          <w:szCs w:val="28"/>
        </w:rPr>
        <w:t xml:space="preserve"> та CM/</w:t>
      </w:r>
      <w:proofErr w:type="spellStart"/>
      <w:r w:rsidRPr="00535F6A">
        <w:rPr>
          <w:rFonts w:ascii="Times New Roman" w:hAnsi="Times New Roman" w:cs="Times New Roman"/>
          <w:sz w:val="28"/>
          <w:szCs w:val="28"/>
        </w:rPr>
        <w:t>Synergy</w:t>
      </w:r>
      <w:proofErr w:type="spellEnd"/>
      <w:r w:rsidRPr="00535F6A">
        <w:rPr>
          <w:rFonts w:ascii="Times New Roman" w:hAnsi="Times New Roman" w:cs="Times New Roman"/>
          <w:sz w:val="28"/>
          <w:szCs w:val="28"/>
        </w:rPr>
        <w:t>), або на потужніший інтерпретатор (універсальний механізм обробки процесів; див. нижче). Більшість високоякісних інструментів керування змінами SCM використовують діаграми переходів станів, які можна визначити, навіть якщо досвід показує, що клієнти рідко визначають власні моделі керування змінами. У будь-якому випадку, процес зазвичай супроводжується прийняттям рішень людиною, наприклад, як це робиться Радою з керування змінами.</w:t>
      </w:r>
    </w:p>
    <w:p w14:paraId="7F85129D" w14:textId="5ABCB2EA"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Загальна підтримка процесів – це тема дослідження, яка розпочалася на початку 1980-х років із серії академічних семінарів: серії ISPW (1984-1999), а потім серії семінарів EWSPT (1990-2003) та серії конференцій ICSP (1992-1998 </w:t>
      </w:r>
      <w:r w:rsidRPr="00535F6A">
        <w:rPr>
          <w:rFonts w:ascii="Times New Roman" w:hAnsi="Times New Roman" w:cs="Times New Roman"/>
          <w:sz w:val="28"/>
          <w:szCs w:val="28"/>
        </w:rPr>
        <w:softHyphen/>
        <w:t>). Ці форуми, по суті, були обговореннями справжньої природи процесів («програмні процеси – це теж програмне забезпечення») та їхнього місця в розробці програмного забезпечення. Варто зазначити, що основні постачальники SCM були присутні на деяких із цих заходів.</w:t>
      </w:r>
    </w:p>
    <w:p w14:paraId="2F2810F0" w14:textId="4C93A4E3"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Було запропоновано багато </w:t>
      </w:r>
      <w:proofErr w:type="spellStart"/>
      <w:r w:rsidRPr="00535F6A">
        <w:rPr>
          <w:rFonts w:ascii="Times New Roman" w:hAnsi="Times New Roman" w:cs="Times New Roman"/>
          <w:sz w:val="28"/>
          <w:szCs w:val="28"/>
        </w:rPr>
        <w:t>формалізмів</w:t>
      </w:r>
      <w:proofErr w:type="spellEnd"/>
      <w:r w:rsidRPr="00535F6A">
        <w:rPr>
          <w:rFonts w:ascii="Times New Roman" w:hAnsi="Times New Roman" w:cs="Times New Roman"/>
          <w:sz w:val="28"/>
          <w:szCs w:val="28"/>
        </w:rPr>
        <w:t xml:space="preserve"> для моделювання процесів, і підтримка процесів стала гарячою темою досліджень у 1990-х роках. Хоча надмірно захоплені обіцянки були поширеними в той час, цей напрямок роботи визначив фундаментальні концепції та експериментував з різними методами. Багато робіт </w:t>
      </w:r>
      <w:r w:rsidRPr="00535F6A">
        <w:rPr>
          <w:rFonts w:ascii="Times New Roman" w:hAnsi="Times New Roman" w:cs="Times New Roman"/>
          <w:sz w:val="28"/>
          <w:szCs w:val="28"/>
        </w:rPr>
        <w:softHyphen/>
        <w:t xml:space="preserve">з підтримки процесів явно зосереджувалися на SCM як цільовому застосуванні), і універсальні механізми обробки процесів зрештою мігрували в системи SCM (наприклад, </w:t>
      </w:r>
      <w:proofErr w:type="spellStart"/>
      <w:r w:rsidRPr="00535F6A">
        <w:rPr>
          <w:rFonts w:ascii="Times New Roman" w:hAnsi="Times New Roman" w:cs="Times New Roman"/>
          <w:sz w:val="28"/>
          <w:szCs w:val="28"/>
        </w:rPr>
        <w:t>ClearGuide</w:t>
      </w:r>
      <w:proofErr w:type="spellEnd"/>
      <w:r w:rsidRPr="00535F6A">
        <w:rPr>
          <w:rFonts w:ascii="Times New Roman" w:hAnsi="Times New Roman" w:cs="Times New Roman"/>
          <w:sz w:val="28"/>
          <w:szCs w:val="28"/>
        </w:rPr>
        <w:t xml:space="preserve">). Однак користувачі вважали повну гнучкість занадто складною та важкою для налаштування для власних цілей. Ранній досвід роботи з клієнтами показав, що моделювання процесів було занадто складним для більшості людей — вони воліли б купити встановлений процес, ніж створити свій власний. Тому універсальні механізми обробки процесів зрештою були «приховані» постачальниками на користь попередньо визначених, стандартизованих процесів «найкращих практик». Наприклад, </w:t>
      </w:r>
      <w:proofErr w:type="spellStart"/>
      <w:r w:rsidRPr="00535F6A">
        <w:rPr>
          <w:rFonts w:ascii="Times New Roman" w:hAnsi="Times New Roman" w:cs="Times New Roman"/>
          <w:sz w:val="28"/>
          <w:szCs w:val="28"/>
        </w:rPr>
        <w:lastRenderedPageBreak/>
        <w:t>Rational</w:t>
      </w:r>
      <w:proofErr w:type="spellEnd"/>
      <w:r w:rsidRPr="00535F6A">
        <w:rPr>
          <w:rFonts w:ascii="Times New Roman" w:hAnsi="Times New Roman" w:cs="Times New Roman"/>
          <w:sz w:val="28"/>
          <w:szCs w:val="28"/>
        </w:rPr>
        <w:t xml:space="preserve"> використала повну функціональність </w:t>
      </w:r>
      <w:proofErr w:type="spellStart"/>
      <w:r w:rsidRPr="00535F6A">
        <w:rPr>
          <w:rFonts w:ascii="Times New Roman" w:hAnsi="Times New Roman" w:cs="Times New Roman"/>
          <w:sz w:val="28"/>
          <w:szCs w:val="28"/>
        </w:rPr>
        <w:t>ClearGuide</w:t>
      </w:r>
      <w:proofErr w:type="spellEnd"/>
      <w:r w:rsidRPr="00535F6A">
        <w:rPr>
          <w:rFonts w:ascii="Times New Roman" w:hAnsi="Times New Roman" w:cs="Times New Roman"/>
          <w:sz w:val="28"/>
          <w:szCs w:val="28"/>
        </w:rPr>
        <w:t xml:space="preserve">, щоб надати користувачам стандартизований процес внесення змін під назвою UCM. Цей процес керує, разом, базою даних запитів на зміни </w:t>
      </w:r>
      <w:proofErr w:type="spellStart"/>
      <w:r w:rsidRPr="00535F6A">
        <w:rPr>
          <w:rFonts w:ascii="Times New Roman" w:hAnsi="Times New Roman" w:cs="Times New Roman"/>
          <w:sz w:val="28"/>
          <w:szCs w:val="28"/>
        </w:rPr>
        <w:t>ClearQuest</w:t>
      </w:r>
      <w:proofErr w:type="spellEnd"/>
      <w:r w:rsidRPr="00535F6A">
        <w:rPr>
          <w:rFonts w:ascii="Times New Roman" w:hAnsi="Times New Roman" w:cs="Times New Roman"/>
          <w:sz w:val="28"/>
          <w:szCs w:val="28"/>
        </w:rPr>
        <w:t xml:space="preserve"> та робочими просторами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xml:space="preserve">, щоб забезпечити користувачам безперебійний (хоча й обмежений </w:t>
      </w:r>
      <w:r w:rsidRPr="00535F6A">
        <w:rPr>
          <w:rFonts w:ascii="Times New Roman" w:hAnsi="Times New Roman" w:cs="Times New Roman"/>
          <w:sz w:val="28"/>
          <w:szCs w:val="28"/>
        </w:rPr>
        <w:softHyphen/>
        <w:t>) досвід роботи з процесом.</w:t>
      </w:r>
    </w:p>
    <w:p w14:paraId="2F1EA36D" w14:textId="572979B8"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Хоча основною сферою моделювання процесів у SCM залишався контроль змін та звітування про проблеми, також проводилися експерименти, в яких моделі процесів використовувалися для управління робочими просторами. Зокрема, експерименти були спрямовані на потреби управління одночасною інженерною діяльністю.</w:t>
      </w:r>
    </w:p>
    <w:p w14:paraId="01C962E0" w14:textId="10166B33" w:rsidR="00E0186E" w:rsidRPr="00535F6A" w:rsidRDefault="00E0186E"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Контроль змін був присутній та розвинений у багатьох інструментах SCM на початку 1990-х років, а зараз його можна знайти у всіх інструментах SCM, окрім найпростіших. Деякі підтримують лише слабкі зв'язки між змінами та запитами на зміни, інші забезпечують тіснішу інтеграцію, зберігаючи запити на зміни в тому ж сховищі, що й дані SCM, та пов'язуючи запити на зміни з об'єктами. У майбутньому очікується мало досліджень щодо контролю змін. Завдяки широкому прийняттю та впровадженню, він вважається зрілою технологією. Сфера зростання стосується кращої інтеграції з іншими інструментами, такими як управління проектами, відстеження дзвінків (служба підтримки) та управління взаємовідносинами з клієнтами (CRM).</w:t>
      </w:r>
    </w:p>
    <w:p w14:paraId="4B683964" w14:textId="6174F46C" w:rsidR="00E0186E" w:rsidRPr="00535F6A" w:rsidRDefault="00E0186E" w:rsidP="00190E31">
      <w:pPr>
        <w:ind w:firstLine="851"/>
      </w:pPr>
      <w:r w:rsidRPr="00535F6A">
        <w:t>З самого початку дослідження процесів розробки універсального програмного забезпечення здебільшого зосереджувалися на моделюванні на основі діяльності. Тут діяльність відіграє центральну роль, а моделі процесів відображають потоки даних та керування між діями. Це контрастує з моделюванням систем на основі продукту, яке традиційно використовується в SCM, і сучасний стан практики не інтегрує ці дві моделі. Таким чином, вплив моделювання універсальних процесів є відносно низьким. Однак успіх управління змінами як методу, заснованого на процесах, у сфері SCM призвів до широко визнаного спостереження, що SCM є однією з областей програмної інженерії, в якій підтримка процесів виявилася найбільш успішною.</w:t>
      </w:r>
    </w:p>
    <w:p w14:paraId="1A782004" w14:textId="5ED1ACC6" w:rsidR="00E0186E" w:rsidRPr="00535F6A" w:rsidRDefault="00E0186E" w:rsidP="00190E31">
      <w:pPr>
        <w:ind w:firstLine="851"/>
      </w:pPr>
      <w:r w:rsidRPr="00535F6A">
        <w:lastRenderedPageBreak/>
        <w:t xml:space="preserve">Найбільш цінні та </w:t>
      </w:r>
      <w:proofErr w:type="spellStart"/>
      <w:r w:rsidRPr="00535F6A">
        <w:t>найнедостатніші</w:t>
      </w:r>
      <w:proofErr w:type="spellEnd"/>
      <w:r w:rsidRPr="00535F6A">
        <w:t xml:space="preserve"> функції SCM. Дивно, але підтримка процесів посіла перше місце в </w:t>
      </w:r>
      <w:r w:rsidRPr="00535F6A">
        <w:rPr>
          <w:rStyle w:val="210pt"/>
          <w:sz w:val="28"/>
          <w:szCs w:val="28"/>
        </w:rPr>
        <w:t xml:space="preserve">обох </w:t>
      </w:r>
      <w:r w:rsidRPr="00535F6A">
        <w:t>категоріях! Це свідчить про прогрес і розчарування, які підтримка процесів принесла в SCM.</w:t>
      </w:r>
    </w:p>
    <w:p w14:paraId="0DAA671E" w14:textId="77777777" w:rsidR="009E557B" w:rsidRPr="00535F6A" w:rsidRDefault="009E557B" w:rsidP="00535F6A">
      <w:pPr>
        <w:ind w:firstLine="851"/>
        <w:rPr>
          <w:lang w:eastAsia="uk-UA"/>
        </w:rPr>
      </w:pPr>
    </w:p>
    <w:p w14:paraId="685DD73E" w14:textId="08226537" w:rsidR="00CC09C2" w:rsidRPr="00535F6A" w:rsidRDefault="00E01A00" w:rsidP="00535F6A">
      <w:pPr>
        <w:pStyle w:val="2"/>
        <w:spacing w:before="0"/>
        <w:ind w:firstLine="851"/>
        <w:rPr>
          <w:szCs w:val="28"/>
        </w:rPr>
      </w:pPr>
      <w:r w:rsidRPr="00535F6A">
        <w:rPr>
          <w:szCs w:val="28"/>
        </w:rPr>
        <w:t>3</w:t>
      </w:r>
      <w:r w:rsidR="00CC09C2" w:rsidRPr="00535F6A">
        <w:rPr>
          <w:szCs w:val="28"/>
        </w:rPr>
        <w:t xml:space="preserve">.3  </w:t>
      </w:r>
      <w:bookmarkEnd w:id="51"/>
      <w:r w:rsidR="00C44C5D" w:rsidRPr="00C44C5D">
        <w:rPr>
          <w:szCs w:val="28"/>
        </w:rPr>
        <w:t>Еволюція систем управління конфігураціями та їх вплив на розробку ПЗ</w:t>
      </w:r>
    </w:p>
    <w:p w14:paraId="72576B9B" w14:textId="77777777" w:rsidR="003862EA" w:rsidRPr="00535F6A" w:rsidRDefault="003862EA" w:rsidP="00535F6A">
      <w:pPr>
        <w:pStyle w:val="25"/>
        <w:shd w:val="clear" w:color="auto" w:fill="auto"/>
        <w:spacing w:after="0" w:line="360" w:lineRule="auto"/>
        <w:ind w:firstLine="851"/>
        <w:rPr>
          <w:rFonts w:ascii="Times New Roman" w:hAnsi="Times New Roman" w:cs="Times New Roman"/>
          <w:sz w:val="28"/>
          <w:szCs w:val="28"/>
        </w:rPr>
      </w:pPr>
    </w:p>
    <w:p w14:paraId="2A0E9612"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Тепер ми підсумуємо попереднє обговорення із загальним оглядом еволюції </w:t>
      </w:r>
      <w:r w:rsidRPr="00535F6A">
        <w:rPr>
          <w:rFonts w:ascii="Times New Roman" w:hAnsi="Times New Roman" w:cs="Times New Roman"/>
          <w:sz w:val="28"/>
          <w:szCs w:val="28"/>
        </w:rPr>
        <w:softHyphen/>
        <w:t>та впливу досліджень SCM. Спочатку ми обговоримо набір внесків, які, на нашу думку, мали однозначний вплив, і представимо деякі спостереження щодо контексту цих внесків. Потім ми детальніше розглянемо, чому ми вважаємо, що деякі дослідження мали вплив, а інші – ні, розглянувши деякі історії успіху в цій галузі та деякі приклади досліджень, які не перейшли в промисловість. Ми завершуємо цей розділ деякими нашими очікуваннями щодо майбутніх досліджень та практики SCM.</w:t>
      </w:r>
    </w:p>
    <w:p w14:paraId="72B53D2A" w14:textId="2C13F350" w:rsidR="00535F6A" w:rsidRPr="00535F6A" w:rsidRDefault="00190E31" w:rsidP="00535F6A">
      <w:pPr>
        <w:pStyle w:val="25"/>
        <w:shd w:val="clear" w:color="auto" w:fill="auto"/>
        <w:spacing w:after="0" w:line="360" w:lineRule="auto"/>
        <w:ind w:firstLine="851"/>
        <w:rPr>
          <w:rFonts w:ascii="Times New Roman" w:hAnsi="Times New Roman" w:cs="Times New Roman"/>
          <w:sz w:val="28"/>
          <w:szCs w:val="28"/>
        </w:rPr>
      </w:pPr>
      <w:r>
        <w:rPr>
          <w:rFonts w:ascii="Times New Roman" w:hAnsi="Times New Roman" w:cs="Times New Roman"/>
          <w:sz w:val="28"/>
          <w:szCs w:val="28"/>
        </w:rPr>
        <w:t>П</w:t>
      </w:r>
      <w:r w:rsidR="00535F6A" w:rsidRPr="00535F6A">
        <w:rPr>
          <w:rFonts w:ascii="Times New Roman" w:hAnsi="Times New Roman" w:cs="Times New Roman"/>
          <w:sz w:val="28"/>
          <w:szCs w:val="28"/>
        </w:rPr>
        <w:t>редставлено перелік того, що, на нашу думку, є знаковими внесками в галузь SCM, тобто внесків, які мали чіткий та прямий вплив на інструменти та практику SCM. Саме ці внески мають найбільшу популярність у цій галузі, суттєво вплинули на велику кількість майбутніх внесків та підвищили планку того, що вважається стандартною практикою SCM.</w:t>
      </w:r>
    </w:p>
    <w:p w14:paraId="2DF87C41" w14:textId="773DD758"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Щодо списку, який ми визначили, є кілька зауважень. По-перше, це консервативний список. Хоча ми визнаємо, що існує багато значних внесків, ми включили лише ті, для яких ми можемо однозначно вказати на прямий та сильний вплив на поточний стан практики, особливо у формі інструментів, які наразі доступні. Зрештою, це і є метою цієї </w:t>
      </w:r>
      <w:r w:rsidR="00A85D42">
        <w:rPr>
          <w:rFonts w:ascii="Times New Roman" w:hAnsi="Times New Roman" w:cs="Times New Roman"/>
          <w:sz w:val="28"/>
          <w:szCs w:val="28"/>
        </w:rPr>
        <w:t>роботи</w:t>
      </w:r>
      <w:r w:rsidRPr="00535F6A">
        <w:rPr>
          <w:rFonts w:ascii="Times New Roman" w:hAnsi="Times New Roman" w:cs="Times New Roman"/>
          <w:sz w:val="28"/>
          <w:szCs w:val="28"/>
        </w:rPr>
        <w:t>.</w:t>
      </w:r>
    </w:p>
    <w:p w14:paraId="30C3972A" w14:textId="2A3289ED"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По-друге, ми визнаємо, що ці внески не були зроблені окремо. Контекст, у якому проводилося дослідження, сформував цей внесок. Ми можемо, наприклад, вказати на дослідницькі інструменти та прототипи, такі як </w:t>
      </w:r>
      <w:proofErr w:type="spellStart"/>
      <w:r w:rsidRPr="00535F6A">
        <w:rPr>
          <w:rFonts w:ascii="Times New Roman" w:hAnsi="Times New Roman" w:cs="Times New Roman"/>
          <w:sz w:val="28"/>
          <w:szCs w:val="28"/>
        </w:rPr>
        <w:t>Inscape</w:t>
      </w:r>
      <w:proofErr w:type="spellEnd"/>
      <w:r w:rsidRPr="00535F6A">
        <w:rPr>
          <w:rFonts w:ascii="Times New Roman" w:hAnsi="Times New Roman" w:cs="Times New Roman"/>
          <w:sz w:val="28"/>
          <w:szCs w:val="28"/>
        </w:rPr>
        <w:t xml:space="preserve">, COV, </w:t>
      </w:r>
      <w:proofErr w:type="spellStart"/>
      <w:r w:rsidRPr="00535F6A">
        <w:rPr>
          <w:rFonts w:ascii="Times New Roman" w:hAnsi="Times New Roman" w:cs="Times New Roman"/>
          <w:sz w:val="28"/>
          <w:szCs w:val="28"/>
        </w:rPr>
        <w:t>Odin</w:t>
      </w:r>
      <w:proofErr w:type="spellEnd"/>
      <w:r w:rsidRPr="00535F6A">
        <w:rPr>
          <w:rFonts w:ascii="Times New Roman" w:hAnsi="Times New Roman" w:cs="Times New Roman"/>
          <w:sz w:val="28"/>
          <w:szCs w:val="28"/>
        </w:rPr>
        <w:t xml:space="preserve"> та PCL, які були широко визнані як дуже впливові в академічній спільноті, але для яких мало або взагалі немає доказів прямого промислового впливу. Тим не менш, контекст, дискусії та взаємний вплив досліджень </w:t>
      </w:r>
      <w:r w:rsidRPr="00535F6A">
        <w:rPr>
          <w:rFonts w:ascii="Times New Roman" w:hAnsi="Times New Roman" w:cs="Times New Roman"/>
          <w:sz w:val="28"/>
          <w:szCs w:val="28"/>
        </w:rPr>
        <w:lastRenderedPageBreak/>
        <w:t>зазвичай призводять до того, що такі внески мали непрямий вплив.</w:t>
      </w:r>
    </w:p>
    <w:p w14:paraId="218CB0E3" w14:textId="5F4FBA20" w:rsidR="00535F6A" w:rsidRPr="00535F6A" w:rsidRDefault="00190E31" w:rsidP="00190E31">
      <w:pPr>
        <w:pStyle w:val="25"/>
        <w:shd w:val="clear" w:color="auto" w:fill="auto"/>
        <w:spacing w:after="0" w:line="360" w:lineRule="auto"/>
        <w:ind w:firstLine="851"/>
        <w:rPr>
          <w:rFonts w:ascii="Times New Roman" w:hAnsi="Times New Roman" w:cs="Times New Roman"/>
          <w:sz w:val="28"/>
          <w:szCs w:val="28"/>
        </w:rPr>
      </w:pPr>
      <w:r>
        <w:rPr>
          <w:rFonts w:ascii="Times New Roman" w:hAnsi="Times New Roman" w:cs="Times New Roman"/>
          <w:sz w:val="28"/>
          <w:szCs w:val="28"/>
        </w:rPr>
        <w:t>Аналогічно</w:t>
      </w:r>
      <w:r w:rsidR="00535F6A" w:rsidRPr="00535F6A">
        <w:rPr>
          <w:rFonts w:ascii="Times New Roman" w:hAnsi="Times New Roman" w:cs="Times New Roman"/>
          <w:sz w:val="28"/>
          <w:szCs w:val="28"/>
        </w:rPr>
        <w:t>, встановили «теоретичні ідеали»: вони демонструють рівень підтримки (і спектр функціональності), який зрештою можливий, і тому вони закликають спільноту досягти свого бачення. Однак теоретичні ідеали, як правило, практично недосяжні в тому вигляді, в якому вони запропоновані. Потрібно багато промислових досліджень, щоб ці ідеї запрацювали на практиці; іноді це трапляється</w:t>
      </w:r>
      <w:r>
        <w:rPr>
          <w:rFonts w:ascii="Times New Roman" w:hAnsi="Times New Roman" w:cs="Times New Roman"/>
          <w:sz w:val="28"/>
          <w:szCs w:val="28"/>
        </w:rPr>
        <w:t>.</w:t>
      </w:r>
    </w:p>
    <w:p w14:paraId="2D6AAB9D" w14:textId="541B76E5"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Контекст додатково формується попередніми дослідженнями. Академічні та промислові </w:t>
      </w:r>
      <w:r w:rsidRPr="00535F6A">
        <w:rPr>
          <w:rFonts w:ascii="Times New Roman" w:hAnsi="Times New Roman" w:cs="Times New Roman"/>
          <w:sz w:val="28"/>
          <w:szCs w:val="28"/>
        </w:rPr>
        <w:softHyphen/>
        <w:t xml:space="preserve">дослідницькі роботи цитують попередні публікації. Тому можна припустити, що дослідження, представлені в цих попередніх публікаціях, певним чином вплинули на ідею. Аналогічно, промислові релізи систем базуються на існуючих внесках — або існуючих системах SCM, або академічних внесках. У цьому відношенні цікаво розглянути патент, виданий розробникам DSEE (провідної системи SCM у 1980-х роках, яка згодом стала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сучасним лідером ринку), та ранню наукову статтю, написану розробниками того, що зараз є CM/</w:t>
      </w:r>
      <w:proofErr w:type="spellStart"/>
      <w:r w:rsidRPr="00535F6A">
        <w:rPr>
          <w:rFonts w:ascii="Times New Roman" w:hAnsi="Times New Roman" w:cs="Times New Roman"/>
          <w:sz w:val="28"/>
          <w:szCs w:val="28"/>
        </w:rPr>
        <w:t>Synergy</w:t>
      </w:r>
      <w:proofErr w:type="spellEnd"/>
      <w:r w:rsidR="00A85D42">
        <w:rPr>
          <w:rFonts w:ascii="Times New Roman" w:hAnsi="Times New Roman" w:cs="Times New Roman"/>
          <w:sz w:val="28"/>
          <w:szCs w:val="28"/>
        </w:rPr>
        <w:t xml:space="preserve"> (також сучасним лідером ринку)</w:t>
      </w:r>
      <w:r w:rsidRPr="00535F6A">
        <w:rPr>
          <w:rFonts w:ascii="Times New Roman" w:hAnsi="Times New Roman" w:cs="Times New Roman"/>
          <w:sz w:val="28"/>
          <w:szCs w:val="28"/>
        </w:rPr>
        <w:t xml:space="preserve">. Ми можемо чітко спостерігати, що на роботу вплинув значний академічний внесок (розглянемо перелік </w:t>
      </w:r>
      <w:proofErr w:type="spellStart"/>
      <w:r w:rsidRPr="00535F6A">
        <w:rPr>
          <w:rFonts w:ascii="Times New Roman" w:hAnsi="Times New Roman" w:cs="Times New Roman"/>
          <w:sz w:val="28"/>
          <w:szCs w:val="28"/>
        </w:rPr>
        <w:t>Gandalf</w:t>
      </w:r>
      <w:proofErr w:type="spellEnd"/>
      <w:r w:rsidRPr="00535F6A">
        <w:rPr>
          <w:rFonts w:ascii="Times New Roman" w:hAnsi="Times New Roman" w:cs="Times New Roman"/>
          <w:sz w:val="28"/>
          <w:szCs w:val="28"/>
        </w:rPr>
        <w:t xml:space="preserve"> та CEDAR у патенті на DSEE, а також перелік </w:t>
      </w:r>
      <w:proofErr w:type="spellStart"/>
      <w:r w:rsidRPr="00535F6A">
        <w:rPr>
          <w:rFonts w:ascii="Times New Roman" w:hAnsi="Times New Roman" w:cs="Times New Roman"/>
          <w:sz w:val="28"/>
          <w:szCs w:val="28"/>
        </w:rPr>
        <w:t>Inscape</w:t>
      </w:r>
      <w:proofErr w:type="spellEnd"/>
      <w:r w:rsidRPr="00535F6A">
        <w:rPr>
          <w:rFonts w:ascii="Times New Roman" w:hAnsi="Times New Roman" w:cs="Times New Roman"/>
          <w:sz w:val="28"/>
          <w:szCs w:val="28"/>
        </w:rPr>
        <w:t xml:space="preserve"> та NSE у статті, що описує CM/</w:t>
      </w:r>
      <w:proofErr w:type="spellStart"/>
      <w:r w:rsidRPr="00535F6A">
        <w:rPr>
          <w:rFonts w:ascii="Times New Roman" w:hAnsi="Times New Roman" w:cs="Times New Roman"/>
          <w:sz w:val="28"/>
          <w:szCs w:val="28"/>
        </w:rPr>
        <w:t>Synergy</w:t>
      </w:r>
      <w:proofErr w:type="spellEnd"/>
      <w:r w:rsidRPr="00535F6A">
        <w:rPr>
          <w:rFonts w:ascii="Times New Roman" w:hAnsi="Times New Roman" w:cs="Times New Roman"/>
          <w:sz w:val="28"/>
          <w:szCs w:val="28"/>
        </w:rPr>
        <w:t>), що додатково ілюструє, що безумовно існує здоровий обмін між (академічними та промисловими) дослідженнями та промисловими продуктами, які в результаті цього виникають.</w:t>
      </w:r>
    </w:p>
    <w:p w14:paraId="704673E2"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По-третє, ми зауважуємо, що, хоча ми й намагалися відокремити академічні </w:t>
      </w:r>
      <w:r w:rsidRPr="00535F6A">
        <w:rPr>
          <w:rFonts w:ascii="Times New Roman" w:hAnsi="Times New Roman" w:cs="Times New Roman"/>
          <w:sz w:val="28"/>
          <w:szCs w:val="28"/>
        </w:rPr>
        <w:softHyphen/>
        <w:t xml:space="preserve">дослідження, промислові дослідження та промисловий вплив, це не завжди можливо. Лише деякі промислові дослідження проводяться в справді дослідницькому середовищі (наприклад, SCCS, </w:t>
      </w:r>
      <w:proofErr w:type="spellStart"/>
      <w:r w:rsidRPr="00535F6A">
        <w:rPr>
          <w:rFonts w:ascii="Times New Roman" w:hAnsi="Times New Roman" w:cs="Times New Roman"/>
          <w:sz w:val="28"/>
          <w:szCs w:val="28"/>
        </w:rPr>
        <w:t>Make</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nDFS</w:t>
      </w:r>
      <w:proofErr w:type="spellEnd"/>
      <w:r w:rsidRPr="00535F6A">
        <w:rPr>
          <w:rFonts w:ascii="Times New Roman" w:hAnsi="Times New Roman" w:cs="Times New Roman"/>
          <w:sz w:val="28"/>
          <w:szCs w:val="28"/>
        </w:rPr>
        <w:t xml:space="preserve">), але більшість промислових досліджень проводяться в контексті реальних потреб супутнього промислового продукту (наприклад, системної моделі, що лежить в основі DSEE,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MultiSite</w:t>
      </w:r>
      <w:proofErr w:type="spellEnd"/>
      <w:r w:rsidRPr="00535F6A">
        <w:rPr>
          <w:rFonts w:ascii="Times New Roman" w:hAnsi="Times New Roman" w:cs="Times New Roman"/>
          <w:sz w:val="28"/>
          <w:szCs w:val="28"/>
        </w:rPr>
        <w:t xml:space="preserve">). Аналогічно, розмежування між академічними дослідженнями та промисловістю (чи то дослідження, чи то розробка продукту) також не таке чітке. Наприклад, NSE було розроблено як результат співпраці </w:t>
      </w:r>
      <w:r w:rsidRPr="00535F6A">
        <w:rPr>
          <w:rFonts w:ascii="Times New Roman" w:hAnsi="Times New Roman" w:cs="Times New Roman"/>
          <w:sz w:val="28"/>
          <w:szCs w:val="28"/>
        </w:rPr>
        <w:lastRenderedPageBreak/>
        <w:t xml:space="preserve">між CMU та </w:t>
      </w:r>
      <w:proofErr w:type="spellStart"/>
      <w:r w:rsidRPr="00535F6A">
        <w:rPr>
          <w:rFonts w:ascii="Times New Roman" w:hAnsi="Times New Roman" w:cs="Times New Roman"/>
          <w:sz w:val="28"/>
          <w:szCs w:val="28"/>
        </w:rPr>
        <w:t>Sun</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Microsystems</w:t>
      </w:r>
      <w:proofErr w:type="spellEnd"/>
      <w:r w:rsidRPr="00535F6A">
        <w:rPr>
          <w:rFonts w:ascii="Times New Roman" w:hAnsi="Times New Roman" w:cs="Times New Roman"/>
          <w:sz w:val="28"/>
          <w:szCs w:val="28"/>
        </w:rPr>
        <w:t xml:space="preserve">. Як інший приклад, дослідження </w:t>
      </w:r>
      <w:proofErr w:type="spellStart"/>
      <w:r w:rsidRPr="00535F6A">
        <w:rPr>
          <w:rFonts w:ascii="Times New Roman" w:hAnsi="Times New Roman" w:cs="Times New Roman"/>
          <w:sz w:val="28"/>
          <w:szCs w:val="28"/>
        </w:rPr>
        <w:t>Adele</w:t>
      </w:r>
      <w:proofErr w:type="spellEnd"/>
      <w:r w:rsidRPr="00535F6A">
        <w:rPr>
          <w:rFonts w:ascii="Times New Roman" w:hAnsi="Times New Roman" w:cs="Times New Roman"/>
          <w:sz w:val="28"/>
          <w:szCs w:val="28"/>
        </w:rPr>
        <w:t xml:space="preserve"> проводилося в академічному середовищі, але команда </w:t>
      </w:r>
      <w:proofErr w:type="spellStart"/>
      <w:r w:rsidRPr="00535F6A">
        <w:rPr>
          <w:rFonts w:ascii="Times New Roman" w:hAnsi="Times New Roman" w:cs="Times New Roman"/>
          <w:sz w:val="28"/>
          <w:szCs w:val="28"/>
        </w:rPr>
        <w:t>Adele</w:t>
      </w:r>
      <w:proofErr w:type="spellEnd"/>
      <w:r w:rsidRPr="00535F6A">
        <w:rPr>
          <w:rFonts w:ascii="Times New Roman" w:hAnsi="Times New Roman" w:cs="Times New Roman"/>
          <w:sz w:val="28"/>
          <w:szCs w:val="28"/>
        </w:rPr>
        <w:t xml:space="preserve"> поводилася дуже схоже на компанію, також продаючи продукт. Суть полягає в тому, що не завжди можливо чітко розмежувати, де проводяться дослідження.</w:t>
      </w:r>
    </w:p>
    <w:p w14:paraId="59D89ABD"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Ми вважаємо це сильною стороною нашої галузі та однією з основних причин значного </w:t>
      </w:r>
      <w:r w:rsidRPr="00535F6A">
        <w:rPr>
          <w:rFonts w:ascii="Times New Roman" w:hAnsi="Times New Roman" w:cs="Times New Roman"/>
          <w:sz w:val="28"/>
          <w:szCs w:val="28"/>
        </w:rPr>
        <w:softHyphen/>
        <w:t>впливу: оскільки такий вид перехресного запилення існує в цій галузі, проблеми, якими займаються дослідники, як правило, мають високий рівень промислової актуальності.</w:t>
      </w:r>
    </w:p>
    <w:p w14:paraId="65B52564"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Зрештою, зазначимо, що кожен із внесків, перелічених у Таблиці II, не обов'язково мав негайний вплив на промисловість. Часто потрібен був час для розвитку ідеї, підготовки ринку та загалом для створення умов для переходу від досліджень до промислової практики.</w:t>
      </w:r>
    </w:p>
    <w:p w14:paraId="4B5C0D51"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Як підсумовано в кінці кожного з попередніх розділів, дослідження SCM мали значний вплив на формування сучасних інструментів SCM та їх використання. Однак залишається питання, чому певні дослідницькі внески мають такий сильний вплив, а інші – ні. У цьому розділі ми розглянемо приклади галузей, у яких дослідження успішно вплинули; у наступному розділі обговорюється кілька прикладів досліджень, які цього не зробили. Хоча ми, звичайно, не можемо стверджувати, що дійшли повної відповіді, ми вважаємо, що ці приклади ілюструють кілька критичних факторів, які відіграють роль в успішному переході від досліджень до промислового використання.</w:t>
      </w:r>
    </w:p>
    <w:p w14:paraId="2577A6D5" w14:textId="37244958"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На відміну від деяких досліджень, які мали негайний та довготривалий вплив (SCCS, </w:t>
      </w:r>
      <w:proofErr w:type="spellStart"/>
      <w:r w:rsidRPr="00535F6A">
        <w:rPr>
          <w:rFonts w:ascii="Times New Roman" w:hAnsi="Times New Roman" w:cs="Times New Roman"/>
          <w:sz w:val="28"/>
          <w:szCs w:val="28"/>
        </w:rPr>
        <w:t>Make</w:t>
      </w:r>
      <w:proofErr w:type="spellEnd"/>
      <w:r w:rsidRPr="00535F6A">
        <w:rPr>
          <w:rFonts w:ascii="Times New Roman" w:hAnsi="Times New Roman" w:cs="Times New Roman"/>
          <w:sz w:val="28"/>
          <w:szCs w:val="28"/>
        </w:rPr>
        <w:t xml:space="preserve">, RCS), набори змін є прикладом дослідницького внеску, який мав певний вплив лише через деякий час. Як обговорювалося, набори змін були вперше представлені </w:t>
      </w:r>
      <w:r w:rsidR="00882B6B">
        <w:rPr>
          <w:rFonts w:ascii="Times New Roman" w:hAnsi="Times New Roman" w:cs="Times New Roman"/>
          <w:sz w:val="28"/>
          <w:szCs w:val="28"/>
        </w:rPr>
        <w:t>на ринку SCM Aide-de-Camp</w:t>
      </w:r>
      <w:r w:rsidRPr="00535F6A">
        <w:rPr>
          <w:rFonts w:ascii="Times New Roman" w:hAnsi="Times New Roman" w:cs="Times New Roman"/>
          <w:sz w:val="28"/>
          <w:szCs w:val="28"/>
        </w:rPr>
        <w:t xml:space="preserve">, а потім були ретельно вивчені, розширені та формалізовані академічними дослідженнями. Довгий час набори змін, які довго були цікавою річчю та розглядалися як цікаве, але абсолютно непрактичне рішення, поступово стали стандартною функцією у високопродуктивних системах SCM. Однак це сталося у значно спрощеній формі під назвою « </w:t>
      </w:r>
      <w:r w:rsidRPr="00535F6A">
        <w:rPr>
          <w:rStyle w:val="210pt"/>
          <w:rFonts w:eastAsia="Book Antiqua"/>
          <w:sz w:val="28"/>
          <w:szCs w:val="28"/>
        </w:rPr>
        <w:t xml:space="preserve">пакет змін», </w:t>
      </w:r>
      <w:r w:rsidRPr="00535F6A">
        <w:rPr>
          <w:rFonts w:ascii="Times New Roman" w:hAnsi="Times New Roman" w:cs="Times New Roman"/>
          <w:sz w:val="28"/>
          <w:szCs w:val="28"/>
        </w:rPr>
        <w:t xml:space="preserve">що стосується практики пов’язування набору змін з концепцією завдання. Дійсно, зосередження на концепції завдання має </w:t>
      </w:r>
      <w:r w:rsidRPr="00535F6A">
        <w:rPr>
          <w:rFonts w:ascii="Times New Roman" w:hAnsi="Times New Roman" w:cs="Times New Roman"/>
          <w:sz w:val="28"/>
          <w:szCs w:val="28"/>
        </w:rPr>
        <w:lastRenderedPageBreak/>
        <w:t xml:space="preserve">два основні наслідки. По-перше, зерном для версії є повний </w:t>
      </w:r>
      <w:r w:rsidRPr="00535F6A">
        <w:rPr>
          <w:rFonts w:ascii="Times New Roman" w:hAnsi="Times New Roman" w:cs="Times New Roman"/>
          <w:sz w:val="28"/>
          <w:szCs w:val="28"/>
        </w:rPr>
        <w:softHyphen/>
        <w:t>робочий простір, таким чином «природно» є набір змін. По-друге, вибір базується на відомому випуску, а версія – це зміна відносно цього випуску. Це являє собою набагато природний спосіб роботи та пояснює, чому спрощений підхід із набором змін у його реалізації у вигляді пакета змін отримує все більше визнання, а більш загальний підхід із набором змін залишається езотеричним та невикористаним.</w:t>
      </w:r>
    </w:p>
    <w:p w14:paraId="7A47FB03"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Отже, тут йшлося про трансформацію спочатку гарної ідеї, щоб вона відповідала вже прийнятій практиці виконання роботи завдання за завданням. Після того, як це зіставлення було встановлено та як тільки було визначено базову технологічну підтримку, ідею можна було перенести.</w:t>
      </w:r>
    </w:p>
    <w:p w14:paraId="5D3CAE2A" w14:textId="77777777" w:rsidR="00882B6B" w:rsidRDefault="00535F6A" w:rsidP="00882B6B">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Оскільки сучасна тенденція до приховування </w:t>
      </w:r>
      <w:proofErr w:type="spellStart"/>
      <w:r w:rsidRPr="00535F6A">
        <w:rPr>
          <w:rFonts w:ascii="Times New Roman" w:hAnsi="Times New Roman" w:cs="Times New Roman"/>
          <w:sz w:val="28"/>
          <w:szCs w:val="28"/>
        </w:rPr>
        <w:t>низькорівневих</w:t>
      </w:r>
      <w:proofErr w:type="spellEnd"/>
      <w:r w:rsidRPr="00535F6A">
        <w:rPr>
          <w:rFonts w:ascii="Times New Roman" w:hAnsi="Times New Roman" w:cs="Times New Roman"/>
          <w:sz w:val="28"/>
          <w:szCs w:val="28"/>
        </w:rPr>
        <w:t xml:space="preserve"> механізмів (редакцій, варіантів </w:t>
      </w:r>
      <w:r w:rsidRPr="00535F6A">
        <w:rPr>
          <w:rFonts w:ascii="Times New Roman" w:hAnsi="Times New Roman" w:cs="Times New Roman"/>
          <w:sz w:val="28"/>
          <w:szCs w:val="28"/>
        </w:rPr>
        <w:softHyphen/>
        <w:t>, гілок тощо) та покладання на концепції вищого рівня (робочий простір, завдання) продовжується, ми вважаємо, що дедалі більше передових, добре досліджених функцій наборів змін та інших розширених механізмів керування версіями та вибору знайдуть своє відображення в комерційних системах SCM. Готовність клієнтів та необхідність поступового впровадження нових функцій роблять цей процес повільним.</w:t>
      </w:r>
    </w:p>
    <w:p w14:paraId="5A8C613B" w14:textId="1BF99B9E" w:rsidR="00535F6A" w:rsidRPr="00535F6A" w:rsidRDefault="00535F6A" w:rsidP="00882B6B">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Підтримка процесів. </w:t>
      </w:r>
      <w:r w:rsidRPr="00535F6A">
        <w:rPr>
          <w:rFonts w:ascii="Times New Roman" w:hAnsi="Times New Roman" w:cs="Times New Roman"/>
          <w:sz w:val="28"/>
          <w:szCs w:val="28"/>
        </w:rPr>
        <w:t>Підтримка процесів у системах SCM є помітним успіхом і стала одним з головних аргументів постачальників, а також одним з головних очікувань клієнтів. SCM є однією з небагатьох галузей, у яких підтримка процесів виявилася надзвичайно успішною і навіть критично важливою.</w:t>
      </w:r>
    </w:p>
    <w:p w14:paraId="567B0A12" w14:textId="51D3C52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Однак цей успіх не прийшов «легко». Впровадження потужних механізмів обробки процесів у системи SCM спочатку не було успішним, оскільки користувачі вважали, що правильно визначити власні процеси було занадто громіздко та важко. Прикладом </w:t>
      </w:r>
      <w:r w:rsidRPr="00535F6A">
        <w:rPr>
          <w:rFonts w:ascii="Times New Roman" w:hAnsi="Times New Roman" w:cs="Times New Roman"/>
          <w:sz w:val="28"/>
          <w:szCs w:val="28"/>
        </w:rPr>
        <w:softHyphen/>
        <w:t xml:space="preserve">цього є </w:t>
      </w:r>
      <w:proofErr w:type="spellStart"/>
      <w:r w:rsidRPr="00535F6A">
        <w:rPr>
          <w:rFonts w:ascii="Times New Roman" w:hAnsi="Times New Roman" w:cs="Times New Roman"/>
          <w:sz w:val="28"/>
          <w:szCs w:val="28"/>
        </w:rPr>
        <w:t>ClearGuide</w:t>
      </w:r>
      <w:proofErr w:type="spellEnd"/>
      <w:r w:rsidRPr="00535F6A">
        <w:rPr>
          <w:rFonts w:ascii="Times New Roman" w:hAnsi="Times New Roman" w:cs="Times New Roman"/>
          <w:sz w:val="28"/>
          <w:szCs w:val="28"/>
        </w:rPr>
        <w:t xml:space="preserve">, потужний універсальний механізм обробки процесів, інтегрований з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xml:space="preserve">. Незважаючи на свою гнучкість та розширену підтримку моделювання та забезпечення практично будь-якого типу процесів (що дозволяє користувачам налаштовувати систему SCM відповідно до власних потреб), більшість користувачів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xml:space="preserve"> віддають перевагу його стандартному, готовому до </w:t>
      </w:r>
      <w:r w:rsidRPr="00535F6A">
        <w:rPr>
          <w:rFonts w:ascii="Times New Roman" w:hAnsi="Times New Roman" w:cs="Times New Roman"/>
          <w:sz w:val="28"/>
          <w:szCs w:val="28"/>
        </w:rPr>
        <w:lastRenderedPageBreak/>
        <w:t xml:space="preserve">використання процесу UCM, який рекламується як втілення найкращих практик. Знадобилося кілька років, щоб це стало можливим та з'явився UCM. Спочатку </w:t>
      </w:r>
      <w:proofErr w:type="spellStart"/>
      <w:r w:rsidRPr="00535F6A">
        <w:rPr>
          <w:rFonts w:ascii="Times New Roman" w:hAnsi="Times New Roman" w:cs="Times New Roman"/>
          <w:sz w:val="28"/>
          <w:szCs w:val="28"/>
        </w:rPr>
        <w:t>ClearGuide</w:t>
      </w:r>
      <w:proofErr w:type="spellEnd"/>
      <w:r w:rsidRPr="00535F6A">
        <w:rPr>
          <w:rFonts w:ascii="Times New Roman" w:hAnsi="Times New Roman" w:cs="Times New Roman"/>
          <w:sz w:val="28"/>
          <w:szCs w:val="28"/>
        </w:rPr>
        <w:t xml:space="preserve"> активно рекламувався, але клієнти його не купували.</w:t>
      </w:r>
    </w:p>
    <w:p w14:paraId="4C1F7CB2" w14:textId="77777777" w:rsidR="00882B6B" w:rsidRDefault="00535F6A" w:rsidP="00882B6B">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Це ще один чудовий приклад технології, яка «випереджає свій час». Як і у випадку з наборами змін, можливості, що надавалися універсальними механізмами обробки процесів, були просто більшими, ніж те, що клієнти були готові впоратися на той час (і навіть зараз). </w:t>
      </w:r>
      <w:r w:rsidRPr="00535F6A">
        <w:rPr>
          <w:rFonts w:ascii="Times New Roman" w:hAnsi="Times New Roman" w:cs="Times New Roman"/>
          <w:sz w:val="28"/>
          <w:szCs w:val="28"/>
        </w:rPr>
        <w:softHyphen/>
        <w:t>Перш ніж універсальна підтримка процесів буде широко використовуватися, знадобиться прогрес як у зрілості клієнтів, так і в простіших концепціях та інтерфейсах підтримки процесів.</w:t>
      </w:r>
    </w:p>
    <w:p w14:paraId="4F3080E2" w14:textId="2D109637" w:rsidR="00882B6B" w:rsidRDefault="00535F6A" w:rsidP="00882B6B">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Диференціація та об'єднання. </w:t>
      </w:r>
      <w:r w:rsidRPr="00535F6A">
        <w:rPr>
          <w:rFonts w:ascii="Times New Roman" w:hAnsi="Times New Roman" w:cs="Times New Roman"/>
          <w:sz w:val="28"/>
          <w:szCs w:val="28"/>
        </w:rPr>
        <w:t xml:space="preserve">Початкові системи SCM спиралися на традиційну технологію диференціації та об'єднання, яка включає порівняння рядків тексту ASCII. Хоча ці алгоритми не були винайдені в області SCM, у розділі 4 обговорюється різноманітне дослідження SCM, яке з того часу було проведено для вдосконалення цих простих алгоритмів порівняння рядків. Ці дослідження можна розділити на два класи: щодо </w:t>
      </w:r>
      <w:r w:rsidRPr="00535F6A">
        <w:rPr>
          <w:rFonts w:ascii="Times New Roman" w:hAnsi="Times New Roman" w:cs="Times New Roman"/>
          <w:sz w:val="28"/>
          <w:szCs w:val="28"/>
        </w:rPr>
        <w:softHyphen/>
        <w:t>включення більшої кількості семантики для забезпечення точнішої технології диференціації та об'єднання, та розширення алгоритмів диференціації та об'єднання для обробки бінарних артефактів.</w:t>
      </w:r>
    </w:p>
    <w:p w14:paraId="0404CE33" w14:textId="12CD40DC" w:rsidR="00535F6A" w:rsidRPr="00535F6A" w:rsidRDefault="00535F6A" w:rsidP="00882B6B">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Дослідження в обох класах можна описати як спробу забезпечити кращу функціональність, що ґрунтується на міцних теоретичних основах. Семантичне об'єднання вимагає вирішення конфліктів на рівні мови, диференціювання та об'єднання бінарних артефактів вимагає алгоритмів, які можуть одночасно виявляти переміщення блоків та стискати будь-який тип файлу. Незважаючи на цю схожість, незважаючи на значну кількість досліджень, присвячених обом темам, і незважаючи на те, що обидва </w:t>
      </w:r>
      <w:r w:rsidRPr="00535F6A">
        <w:rPr>
          <w:rFonts w:ascii="Times New Roman" w:hAnsi="Times New Roman" w:cs="Times New Roman"/>
          <w:sz w:val="28"/>
          <w:szCs w:val="28"/>
        </w:rPr>
        <w:softHyphen/>
        <w:t>напрямки досліджень надають серйозні переваги клієнтам, існує цікаве зіставлення: тоді як семантичне диференціювання та об'єднання практично не мало жодного впливу, нові алгоритми бінарного диференціювання та об'єднання зараз є невід'ємною частиною практично всіх провідних SCM-систем.</w:t>
      </w:r>
    </w:p>
    <w:p w14:paraId="4FCC9F16" w14:textId="0B5F58CF" w:rsidR="00882B6B" w:rsidRDefault="00535F6A" w:rsidP="00882B6B">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Причина успіху бінарних дельта-алгоритмів двояка. Існує пряма перевага, орієнтована на клієнта, з точки зору прост</w:t>
      </w:r>
      <w:r w:rsidR="00882B6B">
        <w:rPr>
          <w:rFonts w:ascii="Times New Roman" w:hAnsi="Times New Roman" w:cs="Times New Roman"/>
          <w:sz w:val="28"/>
          <w:szCs w:val="28"/>
        </w:rPr>
        <w:t xml:space="preserve">ору та можливості </w:t>
      </w:r>
      <w:proofErr w:type="spellStart"/>
      <w:r w:rsidR="00882B6B">
        <w:rPr>
          <w:rFonts w:ascii="Times New Roman" w:hAnsi="Times New Roman" w:cs="Times New Roman"/>
          <w:sz w:val="28"/>
          <w:szCs w:val="28"/>
        </w:rPr>
        <w:lastRenderedPageBreak/>
        <w:t>версіонування</w:t>
      </w:r>
      <w:proofErr w:type="spellEnd"/>
      <w:r w:rsidR="00882B6B">
        <w:rPr>
          <w:rFonts w:ascii="Times New Roman" w:hAnsi="Times New Roman" w:cs="Times New Roman"/>
          <w:sz w:val="28"/>
          <w:szCs w:val="28"/>
        </w:rPr>
        <w:t xml:space="preserve"> </w:t>
      </w:r>
      <w:r w:rsidRPr="00535F6A">
        <w:rPr>
          <w:rFonts w:ascii="Times New Roman" w:hAnsi="Times New Roman" w:cs="Times New Roman"/>
          <w:sz w:val="28"/>
          <w:szCs w:val="28"/>
        </w:rPr>
        <w:t>ефективно використовувати елементи бінарної конфігурації. По-друге, дельта-алгоритми практично працюють «під капотом», оскільки для клієнтів немає візуальної різниці у способі їхньої взаємодії із системою SCM. Для семантичного диференціювання та об'єднання ці два фактори відсутні: клієнти наразі не запитують такого рівня підтримки, і їхнє використання системи SCM змінилося б, якби підтримка була доступною. Зрозуміло, що вплив відбудеться лише тоді, коли прогрес у дослідженнях не надто відхилиться від загальних та встановлених цілей.</w:t>
      </w:r>
    </w:p>
    <w:p w14:paraId="5F241046" w14:textId="77FFE36F" w:rsidR="00535F6A" w:rsidRPr="00535F6A" w:rsidRDefault="00535F6A" w:rsidP="00882B6B">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Розподілена та віддалена розробка. </w:t>
      </w:r>
      <w:r w:rsidRPr="00535F6A">
        <w:rPr>
          <w:rFonts w:ascii="Times New Roman" w:hAnsi="Times New Roman" w:cs="Times New Roman"/>
          <w:sz w:val="28"/>
          <w:szCs w:val="28"/>
        </w:rPr>
        <w:t xml:space="preserve">Розподілена та віддалена </w:t>
      </w:r>
      <w:r w:rsidRPr="00535F6A">
        <w:rPr>
          <w:rFonts w:ascii="Times New Roman" w:hAnsi="Times New Roman" w:cs="Times New Roman"/>
          <w:sz w:val="28"/>
          <w:szCs w:val="28"/>
        </w:rPr>
        <w:softHyphen/>
        <w:t xml:space="preserve">розробка являє собою галузь, у якій промислові дослідження явно відіграли провідну роль у вирішенні проблеми. Початкові академічні підходи були зосереджені на додаванні простого </w:t>
      </w:r>
      <w:r w:rsidRPr="00535F6A">
        <w:rPr>
          <w:rFonts w:ascii="Times New Roman" w:hAnsi="Times New Roman" w:cs="Times New Roman"/>
          <w:sz w:val="28"/>
          <w:szCs w:val="28"/>
        </w:rPr>
        <w:softHyphen/>
      </w:r>
      <w:proofErr w:type="spellStart"/>
      <w:r w:rsidRPr="00535F6A">
        <w:rPr>
          <w:rFonts w:ascii="Times New Roman" w:hAnsi="Times New Roman" w:cs="Times New Roman"/>
          <w:sz w:val="28"/>
          <w:szCs w:val="28"/>
        </w:rPr>
        <w:t>веб-інтерфейсу</w:t>
      </w:r>
      <w:proofErr w:type="spellEnd"/>
      <w:r w:rsidRPr="00535F6A">
        <w:rPr>
          <w:rFonts w:ascii="Times New Roman" w:hAnsi="Times New Roman" w:cs="Times New Roman"/>
          <w:sz w:val="28"/>
          <w:szCs w:val="28"/>
        </w:rPr>
        <w:t xml:space="preserve"> до системи SCM для забезпечення віддаленого доступу до </w:t>
      </w:r>
      <w:proofErr w:type="spellStart"/>
      <w:r w:rsidRPr="00535F6A">
        <w:rPr>
          <w:rFonts w:ascii="Times New Roman" w:hAnsi="Times New Roman" w:cs="Times New Roman"/>
          <w:sz w:val="28"/>
          <w:szCs w:val="28"/>
        </w:rPr>
        <w:t>репозиторію</w:t>
      </w:r>
      <w:proofErr w:type="spellEnd"/>
      <w:r w:rsidRPr="00535F6A">
        <w:rPr>
          <w:rFonts w:ascii="Times New Roman" w:hAnsi="Times New Roman" w:cs="Times New Roman"/>
          <w:sz w:val="28"/>
          <w:szCs w:val="28"/>
        </w:rPr>
        <w:t xml:space="preserve"> з артефактами. Першим проривом невдовзі після цього стало додавання до CVS клієнт-серверного протоколу. Це досить просте розширення дозволило безперешкодно створювати та використовувати розподілені робочі простори великої області, концепцію, яка зараз широко використовується та є основною допоміжною технологією для розробки програмного забезпечення з відкритим кодом.</w:t>
      </w:r>
    </w:p>
    <w:p w14:paraId="05913DD3" w14:textId="63DEBD56"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Потім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xml:space="preserve"> дослідила та розробила </w:t>
      </w:r>
      <w:proofErr w:type="spellStart"/>
      <w:r w:rsidRPr="00535F6A">
        <w:rPr>
          <w:rFonts w:ascii="Times New Roman" w:hAnsi="Times New Roman" w:cs="Times New Roman"/>
          <w:sz w:val="28"/>
          <w:szCs w:val="28"/>
        </w:rPr>
        <w:t>MultiSite</w:t>
      </w:r>
      <w:proofErr w:type="spellEnd"/>
      <w:r w:rsidRPr="00535F6A">
        <w:rPr>
          <w:rFonts w:ascii="Times New Roman" w:hAnsi="Times New Roman" w:cs="Times New Roman"/>
          <w:sz w:val="28"/>
          <w:szCs w:val="28"/>
        </w:rPr>
        <w:t xml:space="preserve">, рішення, яке спирається на однорангові </w:t>
      </w:r>
      <w:proofErr w:type="spellStart"/>
      <w:r w:rsidRPr="00535F6A">
        <w:rPr>
          <w:rFonts w:ascii="Times New Roman" w:hAnsi="Times New Roman" w:cs="Times New Roman"/>
          <w:sz w:val="28"/>
          <w:szCs w:val="28"/>
        </w:rPr>
        <w:t>репозиторії</w:t>
      </w:r>
      <w:proofErr w:type="spellEnd"/>
      <w:r w:rsidRPr="00535F6A">
        <w:rPr>
          <w:rFonts w:ascii="Times New Roman" w:hAnsi="Times New Roman" w:cs="Times New Roman"/>
          <w:sz w:val="28"/>
          <w:szCs w:val="28"/>
        </w:rPr>
        <w:t xml:space="preserve">, що періодично синхронізуються </w:t>
      </w:r>
      <w:r w:rsidRPr="00535F6A">
        <w:rPr>
          <w:rFonts w:ascii="Times New Roman" w:hAnsi="Times New Roman" w:cs="Times New Roman"/>
          <w:sz w:val="28"/>
          <w:szCs w:val="28"/>
        </w:rPr>
        <w:softHyphen/>
        <w:t>один з одним. Подібні рішення зараз використовуються майже в кожній високопродуктивній SCM-системі, і дослідження з цієї теми затихли, оскільки рішення є задовільним, що є результатом добре продуманих промислових досліджень, а також повторного використання методів позначення часу, синхронізації та резервного копіювання з областей баз даних та розподілених систем.</w:t>
      </w:r>
    </w:p>
    <w:p w14:paraId="2FFD8CD0"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Цікаво відзначити, що методи SCM знайшли своє застосування і в інших розподілених середовищах та рішеннях, що є ще одним прикладом успіху </w:t>
      </w:r>
      <w:r w:rsidRPr="00535F6A">
        <w:rPr>
          <w:rFonts w:ascii="Times New Roman" w:hAnsi="Times New Roman" w:cs="Times New Roman"/>
          <w:sz w:val="28"/>
          <w:szCs w:val="28"/>
        </w:rPr>
        <w:softHyphen/>
        <w:t xml:space="preserve">. Як перший приклад, управління веб-сайтами дуже нагадує розробку програмного забезпечення. Воно включає швидкозмінні ресурси, які створюються та управляються безліччю людей (можливо, в різних географічних місцях). Більше </w:t>
      </w:r>
      <w:r w:rsidRPr="00535F6A">
        <w:rPr>
          <w:rFonts w:ascii="Times New Roman" w:hAnsi="Times New Roman" w:cs="Times New Roman"/>
          <w:sz w:val="28"/>
          <w:szCs w:val="28"/>
        </w:rPr>
        <w:lastRenderedPageBreak/>
        <w:t xml:space="preserve">того, періодичні випуски ресурсів повинні ретельно контролюватися. Хоча цікаво, що жоден з постачальників SCM не є серед сучасних лідерів ринку інструментів управління контентом (таких як </w:t>
      </w:r>
      <w:proofErr w:type="spellStart"/>
      <w:r w:rsidRPr="00535F6A">
        <w:rPr>
          <w:rFonts w:ascii="Times New Roman" w:hAnsi="Times New Roman" w:cs="Times New Roman"/>
          <w:sz w:val="28"/>
          <w:szCs w:val="28"/>
        </w:rPr>
        <w:t>BroadVision</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Vignette</w:t>
      </w:r>
      <w:proofErr w:type="spellEnd"/>
      <w:r w:rsidRPr="00535F6A">
        <w:rPr>
          <w:rFonts w:ascii="Times New Roman" w:hAnsi="Times New Roman" w:cs="Times New Roman"/>
          <w:sz w:val="28"/>
          <w:szCs w:val="28"/>
        </w:rPr>
        <w:t xml:space="preserve">, ATG, </w:t>
      </w:r>
      <w:proofErr w:type="spellStart"/>
      <w:r w:rsidRPr="00535F6A">
        <w:rPr>
          <w:rFonts w:ascii="Times New Roman" w:hAnsi="Times New Roman" w:cs="Times New Roman"/>
          <w:sz w:val="28"/>
          <w:szCs w:val="28"/>
        </w:rPr>
        <w:t>Allaire</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InterWorld</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Interwoven</w:t>
      </w:r>
      <w:proofErr w:type="spellEnd"/>
      <w:r w:rsidRPr="00535F6A">
        <w:rPr>
          <w:rFonts w:ascii="Times New Roman" w:hAnsi="Times New Roman" w:cs="Times New Roman"/>
          <w:sz w:val="28"/>
          <w:szCs w:val="28"/>
        </w:rPr>
        <w:t xml:space="preserve">, BSCW та </w:t>
      </w:r>
      <w:proofErr w:type="spellStart"/>
      <w:r w:rsidRPr="00535F6A">
        <w:rPr>
          <w:rFonts w:ascii="Times New Roman" w:hAnsi="Times New Roman" w:cs="Times New Roman"/>
          <w:sz w:val="28"/>
          <w:szCs w:val="28"/>
        </w:rPr>
        <w:t>DreamWeaver</w:t>
      </w:r>
      <w:proofErr w:type="spellEnd"/>
      <w:r w:rsidRPr="00535F6A">
        <w:rPr>
          <w:rFonts w:ascii="Times New Roman" w:hAnsi="Times New Roman" w:cs="Times New Roman"/>
          <w:sz w:val="28"/>
          <w:szCs w:val="28"/>
        </w:rPr>
        <w:t>), не дивно, що ці інструменти включають методи SCM для управління еволюцією веб-сайтів. Вони використовують іншу модель даних, але основні принципи та методи залишаються тими ж, що й спочатку розроблені для SCM.</w:t>
      </w:r>
    </w:p>
    <w:p w14:paraId="2D0FD424" w14:textId="26ABE53B"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proofErr w:type="spellStart"/>
      <w:r w:rsidRPr="00535F6A">
        <w:rPr>
          <w:rFonts w:ascii="Times New Roman" w:hAnsi="Times New Roman" w:cs="Times New Roman"/>
          <w:sz w:val="28"/>
          <w:szCs w:val="28"/>
        </w:rPr>
        <w:t>WebDAV</w:t>
      </w:r>
      <w:proofErr w:type="spellEnd"/>
      <w:r w:rsidRPr="00535F6A">
        <w:rPr>
          <w:rFonts w:ascii="Times New Roman" w:hAnsi="Times New Roman" w:cs="Times New Roman"/>
          <w:sz w:val="28"/>
          <w:szCs w:val="28"/>
        </w:rPr>
        <w:t xml:space="preserve"> та </w:t>
      </w:r>
      <w:proofErr w:type="spellStart"/>
      <w:r w:rsidRPr="00535F6A">
        <w:rPr>
          <w:rFonts w:ascii="Times New Roman" w:hAnsi="Times New Roman" w:cs="Times New Roman"/>
          <w:sz w:val="28"/>
          <w:szCs w:val="28"/>
        </w:rPr>
        <w:t>DeltaV</w:t>
      </w:r>
      <w:proofErr w:type="spellEnd"/>
      <w:r w:rsidRPr="00535F6A">
        <w:rPr>
          <w:rFonts w:ascii="Times New Roman" w:hAnsi="Times New Roman" w:cs="Times New Roman"/>
          <w:sz w:val="28"/>
          <w:szCs w:val="28"/>
        </w:rPr>
        <w:t xml:space="preserve"> є </w:t>
      </w:r>
      <w:r w:rsidRPr="00535F6A">
        <w:rPr>
          <w:rFonts w:ascii="Times New Roman" w:hAnsi="Times New Roman" w:cs="Times New Roman"/>
          <w:sz w:val="28"/>
          <w:szCs w:val="28"/>
        </w:rPr>
        <w:softHyphen/>
        <w:t xml:space="preserve">другим прикладом історії успіху в галузі Інтернету. </w:t>
      </w:r>
      <w:proofErr w:type="spellStart"/>
      <w:r w:rsidRPr="00535F6A">
        <w:rPr>
          <w:rFonts w:ascii="Times New Roman" w:hAnsi="Times New Roman" w:cs="Times New Roman"/>
          <w:sz w:val="28"/>
          <w:szCs w:val="28"/>
        </w:rPr>
        <w:t>WebDAV</w:t>
      </w:r>
      <w:proofErr w:type="spellEnd"/>
      <w:r w:rsidRPr="00535F6A">
        <w:rPr>
          <w:rFonts w:ascii="Times New Roman" w:hAnsi="Times New Roman" w:cs="Times New Roman"/>
          <w:sz w:val="28"/>
          <w:szCs w:val="28"/>
        </w:rPr>
        <w:t xml:space="preserve"> – це протокол, який розширює HTTP розподіленими засобами </w:t>
      </w:r>
      <w:proofErr w:type="spellStart"/>
      <w:r w:rsidRPr="00535F6A">
        <w:rPr>
          <w:rFonts w:ascii="Times New Roman" w:hAnsi="Times New Roman" w:cs="Times New Roman"/>
          <w:sz w:val="28"/>
          <w:szCs w:val="28"/>
        </w:rPr>
        <w:t>авторингу</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DeltaV</w:t>
      </w:r>
      <w:proofErr w:type="spellEnd"/>
      <w:r w:rsidRPr="00535F6A">
        <w:rPr>
          <w:rFonts w:ascii="Times New Roman" w:hAnsi="Times New Roman" w:cs="Times New Roman"/>
          <w:sz w:val="28"/>
          <w:szCs w:val="28"/>
        </w:rPr>
        <w:t xml:space="preserve"> – це друге розширення, яке додає розширені можливості керування версіями. Дослідження SCM мало певний вплив у цій сфері: ранні втілення функцій інтерфейсу в протоколі </w:t>
      </w:r>
      <w:proofErr w:type="spellStart"/>
      <w:r w:rsidRPr="00535F6A">
        <w:rPr>
          <w:rFonts w:ascii="Times New Roman" w:hAnsi="Times New Roman" w:cs="Times New Roman"/>
          <w:sz w:val="28"/>
          <w:szCs w:val="28"/>
        </w:rPr>
        <w:t>WebDAV</w:t>
      </w:r>
      <w:proofErr w:type="spellEnd"/>
      <w:r w:rsidRPr="00535F6A">
        <w:rPr>
          <w:rFonts w:ascii="Times New Roman" w:hAnsi="Times New Roman" w:cs="Times New Roman"/>
          <w:sz w:val="28"/>
          <w:szCs w:val="28"/>
        </w:rPr>
        <w:t xml:space="preserve"> були частково натхненні NUCM, а </w:t>
      </w:r>
      <w:proofErr w:type="spellStart"/>
      <w:r w:rsidRPr="00535F6A">
        <w:rPr>
          <w:rFonts w:ascii="Times New Roman" w:hAnsi="Times New Roman" w:cs="Times New Roman"/>
          <w:sz w:val="28"/>
          <w:szCs w:val="28"/>
        </w:rPr>
        <w:t>DeltaV</w:t>
      </w:r>
      <w:proofErr w:type="spellEnd"/>
      <w:r w:rsidRPr="00535F6A">
        <w:rPr>
          <w:rFonts w:ascii="Times New Roman" w:hAnsi="Times New Roman" w:cs="Times New Roman"/>
          <w:sz w:val="28"/>
          <w:szCs w:val="28"/>
        </w:rPr>
        <w:t xml:space="preserve"> активно розробляється під частковим керівництвом постачальників SCM. Очевидно, що ця галузь має свій вплив, і ці два стандарти включають багато передових практик, які були досліджені та розроблені з часом.</w:t>
      </w:r>
    </w:p>
    <w:p w14:paraId="2D0C99D2" w14:textId="77777777" w:rsidR="00FB11B9" w:rsidRDefault="00535F6A" w:rsidP="00FB11B9">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Щодо причин такого впливу, то розподілена підтримка SCM, схоже, була результатом як ситуації «штовхання», так і «</w:t>
      </w:r>
      <w:proofErr w:type="spellStart"/>
      <w:r w:rsidRPr="00535F6A">
        <w:rPr>
          <w:rFonts w:ascii="Times New Roman" w:hAnsi="Times New Roman" w:cs="Times New Roman"/>
          <w:sz w:val="28"/>
          <w:szCs w:val="28"/>
        </w:rPr>
        <w:t>тягнення</w:t>
      </w:r>
      <w:proofErr w:type="spellEnd"/>
      <w:r w:rsidRPr="00535F6A">
        <w:rPr>
          <w:rFonts w:ascii="Times New Roman" w:hAnsi="Times New Roman" w:cs="Times New Roman"/>
          <w:sz w:val="28"/>
          <w:szCs w:val="28"/>
        </w:rPr>
        <w:t>». Клієнти швидко перейшли від централізованої розробки до розподіленої розробки та потребували такої ж сильної підтримки SCM у розподіленому середовищі, як і в централізованому. Водночас постачальникам (і групам стандартів) вдалося розробити нові технології, які підтримували такі ситуації краще, ніж раніше, що дозволило їм нав'язувати свої рішення клієнтам за допомогою агресивних маркетингових методів та просування стандартів.</w:t>
      </w:r>
    </w:p>
    <w:p w14:paraId="73B6A6B8" w14:textId="27B56521" w:rsidR="00535F6A" w:rsidRPr="00535F6A" w:rsidRDefault="00535F6A" w:rsidP="00FB11B9">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Підсумок. </w:t>
      </w:r>
      <w:r w:rsidRPr="00535F6A">
        <w:rPr>
          <w:rFonts w:ascii="Times New Roman" w:hAnsi="Times New Roman" w:cs="Times New Roman"/>
          <w:sz w:val="28"/>
          <w:szCs w:val="28"/>
        </w:rPr>
        <w:t xml:space="preserve">Розглядаючи ці та інші приклади успішного впливу </w:t>
      </w:r>
      <w:r w:rsidRPr="00535F6A">
        <w:rPr>
          <w:rFonts w:ascii="Times New Roman" w:hAnsi="Times New Roman" w:cs="Times New Roman"/>
          <w:sz w:val="28"/>
          <w:szCs w:val="28"/>
        </w:rPr>
        <w:softHyphen/>
        <w:t xml:space="preserve">, ми робимо висновок, що успішний вплив, здається, можливий, коли поєднуються три фактори: (1) бажання клієнтів вирішити певну проблему, (2) здатність виробників інструментів SCM забезпечити необхідну функцію та (3) готовність клієнта прийняти потенційно додаткове навантаження, пов'язане з використанням нової функції. Цей останній фактор часто не враховується, але має критично важливий характер. Наприклад, деякі клієнти можуть бути не в </w:t>
      </w:r>
      <w:r w:rsidRPr="00535F6A">
        <w:rPr>
          <w:rFonts w:ascii="Times New Roman" w:hAnsi="Times New Roman" w:cs="Times New Roman"/>
          <w:sz w:val="28"/>
          <w:szCs w:val="28"/>
        </w:rPr>
        <w:lastRenderedPageBreak/>
        <w:t xml:space="preserve">змозі покрити додаткові витрати на найм штатного адміністратора бази даних, який потрібен, коли вони хочуть використовувати розширену </w:t>
      </w:r>
      <w:r w:rsidRPr="00535F6A">
        <w:rPr>
          <w:rFonts w:ascii="Times New Roman" w:hAnsi="Times New Roman" w:cs="Times New Roman"/>
          <w:sz w:val="28"/>
          <w:szCs w:val="28"/>
        </w:rPr>
        <w:softHyphen/>
        <w:t>систему SCM. Як інший приклад, незважаючи на значні потенційні переваги, більшість клієнтів не використовуватимуть системну модель, якщо залежності між артефактами необхідно вказувати та підтримувати вручну. Очевидне навантаження просто занадто велике. Таким чином, нові функції SCM повинні впроваджуватися в організацію повільно, поступово та ретельно керованим чином з відповідною автоматизованою підтримкою. Тільки тоді, коли всі ці фактори будуть дотримані, буде великий потенціал для остаточного успіху, а отже, і впливу, нещодавно досліджених та розроблених функцій SCM.</w:t>
      </w:r>
    </w:p>
    <w:p w14:paraId="4CE50E7A" w14:textId="77777777" w:rsidR="00FB11B9" w:rsidRDefault="00535F6A" w:rsidP="00FB11B9">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Дослідження SCM також породили низку ідей, які не змогли успішно перейти на промислову практику. Тут ми розглядаємо три такі ідеї та обговорюємо, чому ми вважаємо, що, хоча ці ідеї є концептуально </w:t>
      </w:r>
      <w:r w:rsidRPr="00535F6A">
        <w:rPr>
          <w:rFonts w:ascii="Times New Roman" w:hAnsi="Times New Roman" w:cs="Times New Roman"/>
          <w:sz w:val="28"/>
          <w:szCs w:val="28"/>
        </w:rPr>
        <w:softHyphen/>
        <w:t>обґрунтованими та корисними, вони не були успішно перенесені на комерційні або навіть безкоштовні системи SCM, незважаючи на серйозні спроби зробити це.</w:t>
      </w:r>
    </w:p>
    <w:p w14:paraId="0AE50313" w14:textId="1800C294" w:rsidR="00535F6A" w:rsidRPr="00535F6A" w:rsidRDefault="00535F6A" w:rsidP="00FB11B9">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Семантична перекомпіляція. </w:t>
      </w:r>
      <w:r w:rsidR="00FB11B9">
        <w:rPr>
          <w:rFonts w:ascii="Times New Roman" w:hAnsi="Times New Roman" w:cs="Times New Roman"/>
          <w:sz w:val="28"/>
          <w:szCs w:val="28"/>
        </w:rPr>
        <w:t>Семантична перекомпіляція</w:t>
      </w:r>
      <w:r w:rsidRPr="00535F6A">
        <w:rPr>
          <w:rFonts w:ascii="Times New Roman" w:hAnsi="Times New Roman" w:cs="Times New Roman"/>
          <w:sz w:val="28"/>
          <w:szCs w:val="28"/>
        </w:rPr>
        <w:t xml:space="preserve"> безумовно, привабливою ідеєю: вона зменшує обсяг роботи, необхідної для перекомпіляції системи, до абсолютного мінімуму. З цього питання було проведено багато досліджень. Були проведені промислові випробування цього питання, але зрештою жодна з більш успішних комерційних або вільно доступних систем SCM не має функцій, що нагадують інтелектуальну перекомпіляцію. Причини цього дві:</w:t>
      </w:r>
    </w:p>
    <w:p w14:paraId="0EB39FB6"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(1) Методи семантичної перекомпіляції вимагають реалізації систем SCM, що залежать від мови. З'являється багато нових мов </w:t>
      </w:r>
      <w:r w:rsidRPr="00535F6A">
        <w:rPr>
          <w:rFonts w:ascii="Times New Roman" w:hAnsi="Times New Roman" w:cs="Times New Roman"/>
          <w:sz w:val="28"/>
          <w:szCs w:val="28"/>
        </w:rPr>
        <w:softHyphen/>
        <w:t>, а «популярна» мова часто змінюється. Підтримка всіх мов вимагала б значних зусиль з боку постачальників, що було б занадто дорогим порівняно з іншими, більш нагальними потребами у вдосконаленні функціональності їхніх продуктів.</w:t>
      </w:r>
    </w:p>
    <w:p w14:paraId="1C02B840"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(2) Озираючись назад (звичайно не на той час!), алгоритми семантичної перекомпіляції </w:t>
      </w:r>
      <w:r w:rsidRPr="00535F6A">
        <w:rPr>
          <w:rFonts w:ascii="Times New Roman" w:hAnsi="Times New Roman" w:cs="Times New Roman"/>
          <w:sz w:val="28"/>
          <w:szCs w:val="28"/>
        </w:rPr>
        <w:softHyphen/>
        <w:t xml:space="preserve">не потрібні з сучасним швидким обладнанням. У загальному випадку, повна перекомпіляція методом перебору «як є» </w:t>
      </w:r>
      <w:proofErr w:type="spellStart"/>
      <w:r w:rsidRPr="00535F6A">
        <w:rPr>
          <w:rFonts w:ascii="Times New Roman" w:hAnsi="Times New Roman" w:cs="Times New Roman"/>
          <w:sz w:val="28"/>
          <w:szCs w:val="28"/>
        </w:rPr>
        <w:t>є</w:t>
      </w:r>
      <w:proofErr w:type="spellEnd"/>
      <w:r w:rsidRPr="00535F6A">
        <w:rPr>
          <w:rFonts w:ascii="Times New Roman" w:hAnsi="Times New Roman" w:cs="Times New Roman"/>
          <w:sz w:val="28"/>
          <w:szCs w:val="28"/>
        </w:rPr>
        <w:t xml:space="preserve"> достатньо швидкою. </w:t>
      </w:r>
      <w:r w:rsidRPr="00535F6A">
        <w:rPr>
          <w:rFonts w:ascii="Times New Roman" w:hAnsi="Times New Roman" w:cs="Times New Roman"/>
          <w:sz w:val="28"/>
          <w:szCs w:val="28"/>
        </w:rPr>
        <w:lastRenderedPageBreak/>
        <w:t>Тож навіть якщо деякі маргінальні продукти підтримували семантичну перекомпіляцію, ця потреба зникла, і вплив був лише тимчасовим.</w:t>
      </w:r>
    </w:p>
    <w:p w14:paraId="2F632C65"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Певні винятки існують у вигляді надзвичайно масштабних систем, для яких повна перекомпіляція може тривати кілька днів. Семантична перекомпіляція може бути хорошим рішенням у цьому випадку, але зазвичай використовується набагато простіший варіант: спеціалізовані системи збірки, які використовують кілька машин паралельно, як правило, досягають задовільних результатів продуктивності та скорочують загальний час перекомпіляції з днів до годин. Аналогічно, підхід </w:t>
      </w:r>
      <w:proofErr w:type="spellStart"/>
      <w:r w:rsidRPr="00535F6A">
        <w:rPr>
          <w:rFonts w:ascii="Times New Roman" w:hAnsi="Times New Roman" w:cs="Times New Roman"/>
          <w:sz w:val="28"/>
          <w:szCs w:val="28"/>
        </w:rPr>
        <w:t>ClearCase</w:t>
      </w:r>
      <w:proofErr w:type="spellEnd"/>
      <w:r w:rsidRPr="00535F6A">
        <w:rPr>
          <w:rFonts w:ascii="Times New Roman" w:hAnsi="Times New Roman" w:cs="Times New Roman"/>
          <w:sz w:val="28"/>
          <w:szCs w:val="28"/>
        </w:rPr>
        <w:t xml:space="preserve"> з підморгуванням забезпечує прагматичні, незалежні від мови переваги в цьому відношенні. З точки зору SCM, таким чином, семантична перекомпіляція не мала великого впливу.</w:t>
      </w:r>
    </w:p>
    <w:p w14:paraId="08E08372" w14:textId="77777777" w:rsidR="0069529C" w:rsidRDefault="00535F6A" w:rsidP="0069529C">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Тим не менш, семантичну перекомпіляцію не можна назвати провалом. Ідея є привабливою і почала впроваджуватися в середовища програмування, що залежать від мови. У цих середовищах синтаксична інформація доступна «безкоштовно». Наприклад, середовища програмування </w:t>
      </w:r>
      <w:proofErr w:type="spellStart"/>
      <w:r w:rsidRPr="00535F6A">
        <w:rPr>
          <w:rFonts w:ascii="Times New Roman" w:hAnsi="Times New Roman" w:cs="Times New Roman"/>
          <w:sz w:val="28"/>
          <w:szCs w:val="28"/>
        </w:rPr>
        <w:t>Ada</w:t>
      </w:r>
      <w:proofErr w:type="spellEnd"/>
      <w:r w:rsidRPr="00535F6A">
        <w:rPr>
          <w:rFonts w:ascii="Times New Roman" w:hAnsi="Times New Roman" w:cs="Times New Roman"/>
          <w:sz w:val="28"/>
          <w:szCs w:val="28"/>
        </w:rPr>
        <w:t xml:space="preserve"> та </w:t>
      </w:r>
      <w:proofErr w:type="spellStart"/>
      <w:r w:rsidRPr="00535F6A">
        <w:rPr>
          <w:rFonts w:ascii="Times New Roman" w:hAnsi="Times New Roman" w:cs="Times New Roman"/>
          <w:sz w:val="28"/>
          <w:szCs w:val="28"/>
        </w:rPr>
        <w:t>Chill</w:t>
      </w:r>
      <w:proofErr w:type="spellEnd"/>
      <w:r w:rsidRPr="00535F6A">
        <w:rPr>
          <w:rFonts w:ascii="Times New Roman" w:hAnsi="Times New Roman" w:cs="Times New Roman"/>
          <w:sz w:val="28"/>
          <w:szCs w:val="28"/>
        </w:rPr>
        <w:t xml:space="preserve"> були одними з перших, хто застосував методи семантичної перекомпіляції. Зараз більшість сучасних середовищ програмування, включаючи популярний Microsoft </w:t>
      </w:r>
      <w:proofErr w:type="spellStart"/>
      <w:r w:rsidRPr="00535F6A">
        <w:rPr>
          <w:rFonts w:ascii="Times New Roman" w:hAnsi="Times New Roman" w:cs="Times New Roman"/>
          <w:sz w:val="28"/>
          <w:szCs w:val="28"/>
        </w:rPr>
        <w:t>Studio</w:t>
      </w:r>
      <w:proofErr w:type="spellEnd"/>
      <w:r w:rsidRPr="00535F6A">
        <w:rPr>
          <w:rFonts w:ascii="Times New Roman" w:hAnsi="Times New Roman" w:cs="Times New Roman"/>
          <w:sz w:val="28"/>
          <w:szCs w:val="28"/>
        </w:rPr>
        <w:t xml:space="preserve"> для </w:t>
      </w:r>
      <w:proofErr w:type="spellStart"/>
      <w:r w:rsidRPr="00535F6A">
        <w:rPr>
          <w:rFonts w:ascii="Times New Roman" w:hAnsi="Times New Roman" w:cs="Times New Roman"/>
          <w:sz w:val="28"/>
          <w:szCs w:val="28"/>
        </w:rPr>
        <w:t>Visual</w:t>
      </w:r>
      <w:proofErr w:type="spellEnd"/>
      <w:r w:rsidRPr="00535F6A">
        <w:rPr>
          <w:rFonts w:ascii="Times New Roman" w:hAnsi="Times New Roman" w:cs="Times New Roman"/>
          <w:sz w:val="28"/>
          <w:szCs w:val="28"/>
        </w:rPr>
        <w:t xml:space="preserve"> </w:t>
      </w:r>
      <w:proofErr w:type="spellStart"/>
      <w:r w:rsidRPr="00535F6A">
        <w:rPr>
          <w:rFonts w:ascii="Times New Roman" w:hAnsi="Times New Roman" w:cs="Times New Roman"/>
          <w:sz w:val="28"/>
          <w:szCs w:val="28"/>
        </w:rPr>
        <w:t>Basic</w:t>
      </w:r>
      <w:proofErr w:type="spellEnd"/>
      <w:r w:rsidRPr="00535F6A">
        <w:rPr>
          <w:rFonts w:ascii="Times New Roman" w:hAnsi="Times New Roman" w:cs="Times New Roman"/>
          <w:sz w:val="28"/>
          <w:szCs w:val="28"/>
        </w:rPr>
        <w:t>, покладаються на ці методи. Тому семантична перекомпіляція є галуззю досліджень, яка знайшла свій шлях до промисловості в іншій області, ніж SCM.</w:t>
      </w:r>
    </w:p>
    <w:p w14:paraId="578F7ECF" w14:textId="57F910A0" w:rsidR="00535F6A" w:rsidRPr="00535F6A" w:rsidRDefault="00535F6A" w:rsidP="0069529C">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Розширені системні моделі. </w:t>
      </w:r>
      <w:r w:rsidRPr="00535F6A">
        <w:rPr>
          <w:rFonts w:ascii="Times New Roman" w:hAnsi="Times New Roman" w:cs="Times New Roman"/>
          <w:sz w:val="28"/>
          <w:szCs w:val="28"/>
        </w:rPr>
        <w:t xml:space="preserve">Розширення та узагальнення можливостей керування версіями було основною темою досліджень SCM з самого початку його існування. Багато роботи було присвячено створенню розширених системних моделей та </w:t>
      </w:r>
      <w:r w:rsidRPr="00535F6A">
        <w:rPr>
          <w:rFonts w:ascii="Times New Roman" w:hAnsi="Times New Roman" w:cs="Times New Roman"/>
          <w:sz w:val="28"/>
          <w:szCs w:val="28"/>
        </w:rPr>
        <w:softHyphen/>
        <w:t xml:space="preserve">пов'язаних з ними методів вибору, включаючи низку </w:t>
      </w:r>
      <w:proofErr w:type="spellStart"/>
      <w:r w:rsidRPr="00535F6A">
        <w:rPr>
          <w:rFonts w:ascii="Times New Roman" w:hAnsi="Times New Roman" w:cs="Times New Roman"/>
          <w:sz w:val="28"/>
          <w:szCs w:val="28"/>
        </w:rPr>
        <w:t>формалізацій</w:t>
      </w:r>
      <w:proofErr w:type="spellEnd"/>
      <w:r w:rsidRPr="00535F6A">
        <w:rPr>
          <w:rFonts w:ascii="Times New Roman" w:hAnsi="Times New Roman" w:cs="Times New Roman"/>
          <w:sz w:val="28"/>
          <w:szCs w:val="28"/>
        </w:rPr>
        <w:t xml:space="preserve"> цих підходів. Однак системні моделі, що використовуються сучасними комерційними SCM-системами, фіксують лише файли та каталоги, що представляють програмний продукт, залежності часу компіляції та невеликий набір атрибутів. Це призводить до цікавої невідповідності. З точки зору дослідників, дослідження постійно вдосконалюють сучасний стан справ, пропонуючи нові або альтернативні можливості моделювання. Однак, з точки </w:t>
      </w:r>
      <w:r w:rsidRPr="00535F6A">
        <w:rPr>
          <w:rFonts w:ascii="Times New Roman" w:hAnsi="Times New Roman" w:cs="Times New Roman"/>
          <w:sz w:val="28"/>
          <w:szCs w:val="28"/>
        </w:rPr>
        <w:lastRenderedPageBreak/>
        <w:t>зору практиків, значна частина цих підходів є надмірною. Вони забезпечують більше потужності, ніж насправді потрібно, ціною додаткової складності та зниження ефективності.</w:t>
      </w:r>
    </w:p>
    <w:p w14:paraId="4A471346" w14:textId="77777777" w:rsidR="0069529C" w:rsidRDefault="00535F6A" w:rsidP="0069529C">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Дві прості, але важливі причини пояснюють цю розбіжність. По-перше, не </w:t>
      </w:r>
      <w:r w:rsidRPr="00535F6A">
        <w:rPr>
          <w:rFonts w:ascii="Times New Roman" w:hAnsi="Times New Roman" w:cs="Times New Roman"/>
          <w:sz w:val="28"/>
          <w:szCs w:val="28"/>
        </w:rPr>
        <w:softHyphen/>
        <w:t>існує жодної комерційної бази даних, яка могла б підтримувати такі розширені моделі. А створення такої бази даних, як з нуля, так і на основі комерційної реляційної чи об'єктно-орієнтованої бази даних, є складним завданням. По-друге, моделі просто надто складні. Ми маємо неофіційну та неофіційну інформацію про те, що деякі постачальники надали окремим клієнтам прототипи нових версій своїх SCM-систем з розширеними можливостями керування версіями відношень. Розробка цих прототипів у повноцінну функціональність системи була залишена, оскільки цей ранній досвід показав, що завдання управління відношеннями було надто громіздким, і що користувачі зрештою просто не використовували цю функцію. Якщо не будуть розроблені автоматизовані методи, які допомагатимуть користувачам оновлювати та підтримувати розширені моделі даних і систем, вони, ймовірно, ніколи не будуть впроваджені на практиці.</w:t>
      </w:r>
    </w:p>
    <w:p w14:paraId="2E890527" w14:textId="6092F746" w:rsidR="00535F6A" w:rsidRPr="00535F6A" w:rsidRDefault="00535F6A" w:rsidP="0069529C">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Універсальна платформа. </w:t>
      </w:r>
      <w:r w:rsidRPr="00535F6A">
        <w:rPr>
          <w:rFonts w:ascii="Times New Roman" w:hAnsi="Times New Roman" w:cs="Times New Roman"/>
          <w:sz w:val="28"/>
          <w:szCs w:val="28"/>
        </w:rPr>
        <w:t xml:space="preserve">SCM покликана забезпечити універсальну, незалежну від мови платформу, яка може обробляти будь-які артефакти програмного забезпечення. Однак дослідження SCM значною мірою зосереджувалися лише на управлінні вихідним кодом, що призводило </w:t>
      </w:r>
      <w:r w:rsidRPr="00535F6A">
        <w:rPr>
          <w:rFonts w:ascii="Times New Roman" w:hAnsi="Times New Roman" w:cs="Times New Roman"/>
          <w:sz w:val="28"/>
          <w:szCs w:val="28"/>
        </w:rPr>
        <w:softHyphen/>
        <w:t>до платформ, які, як правило, є більш специфічними, ніж хотілося б. Обмеження в моделі даних та системи, хоча й необхідні з функціональної точки зору, описаної вище, ускладнюють керування складними структурами. Занадто багато додаткової ручної роботи потрібно для збору додаткової інформації, наприклад, для підтримки управління даними про продукт (PDM). Аналогічно, існуючі інструменти SCM не можуть ефективно підтримувати управління веб-сайтом або документами. Навіть інтеграція з існуючими інструментами в тих областях, які вже включають деякі з основних послуг SCM (наприклад, управління даними та версіями, управління процесами, перебудова), виявилася складною.</w:t>
      </w:r>
    </w:p>
    <w:p w14:paraId="59976A21" w14:textId="09F1ECC4"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lastRenderedPageBreak/>
        <w:t>Причина, чому дослідження в цих галузях не мали значного впливу, схоже, полягає в поєднанні технічних та організаційних</w:t>
      </w:r>
      <w:r w:rsidR="0069529C">
        <w:rPr>
          <w:rFonts w:ascii="Times New Roman" w:hAnsi="Times New Roman" w:cs="Times New Roman"/>
          <w:sz w:val="28"/>
          <w:szCs w:val="28"/>
        </w:rPr>
        <w:t xml:space="preserve"> причин. Попит, безумовно</w:t>
      </w:r>
      <w:r w:rsidRPr="00535F6A">
        <w:rPr>
          <w:rFonts w:ascii="Times New Roman" w:hAnsi="Times New Roman" w:cs="Times New Roman"/>
          <w:sz w:val="28"/>
          <w:szCs w:val="28"/>
        </w:rPr>
        <w:t>, але технічно створити підтримку SCM, яка б обробляла всі ці різні види артефактів та їх зв'язки, зберігаючи при цьому простоту використання, є надзвичайно складним завданням. Це вимагає передових системних моделей з автоматизованими процедурами підтримки для підтримки узгодженості та актуальних зв'язків між елементами моделі — те, що обговорювалося в попередньому розділі як занадто технічно складне на даний момент. Організаційно компанії ще не готові повністю заглиблюватися в усі аспекти управління такими ситуаціями.</w:t>
      </w:r>
    </w:p>
    <w:p w14:paraId="37FEA73A" w14:textId="77777777" w:rsidR="0069529C" w:rsidRDefault="00535F6A" w:rsidP="0069529C">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Однак, надія є. Рушійною силою є те, що програмне забезпечення дедалі більше стає невід'ємною частиною практично будь-якого складного виробленого об'єкта. Необхідність послідовного та спільного управління програмним та апаратним забезпеченням у таких ситуаціях, у поєднанні з тим фактом, що існуючі імпровізовані рішення є неефективними та, як правило, непов'язані, може змусити дослідників SCM переглянути ситуацію та розпочати оновлену дослідницьку програму щодо забезпечення універсально застосовних засобів </w:t>
      </w:r>
      <w:r w:rsidRPr="00535F6A">
        <w:rPr>
          <w:rFonts w:ascii="Times New Roman" w:hAnsi="Times New Roman" w:cs="Times New Roman"/>
          <w:sz w:val="28"/>
          <w:szCs w:val="28"/>
        </w:rPr>
        <w:softHyphen/>
        <w:t>. Деякі дослідження вже почали розглядати цей напрямок, але для досягнення задовільного результату знадобиться багато додаткових досліджень.</w:t>
      </w:r>
    </w:p>
    <w:p w14:paraId="4EAF8FBE" w14:textId="3F6228DF" w:rsidR="00535F6A" w:rsidRPr="00535F6A" w:rsidRDefault="00535F6A" w:rsidP="0069529C">
      <w:pPr>
        <w:pStyle w:val="25"/>
        <w:shd w:val="clear" w:color="auto" w:fill="auto"/>
        <w:spacing w:after="0" w:line="360" w:lineRule="auto"/>
        <w:ind w:firstLine="851"/>
        <w:rPr>
          <w:rFonts w:ascii="Times New Roman" w:hAnsi="Times New Roman" w:cs="Times New Roman"/>
          <w:sz w:val="28"/>
          <w:szCs w:val="28"/>
        </w:rPr>
      </w:pPr>
      <w:r w:rsidRPr="00535F6A">
        <w:rPr>
          <w:rStyle w:val="210pt"/>
          <w:rFonts w:eastAsia="Book Antiqua"/>
          <w:sz w:val="28"/>
          <w:szCs w:val="28"/>
        </w:rPr>
        <w:t xml:space="preserve">Короткий зміст. </w:t>
      </w:r>
      <w:r w:rsidRPr="00535F6A">
        <w:rPr>
          <w:rFonts w:ascii="Times New Roman" w:hAnsi="Times New Roman" w:cs="Times New Roman"/>
          <w:sz w:val="28"/>
          <w:szCs w:val="28"/>
        </w:rPr>
        <w:t xml:space="preserve">Причини, чому деякі дослідження SCM мали незначний або взагалі не мали впливу, різняться і можуть полягати в рівні складності, необхідному для освоєння ідеї, або в рівні зусиль, необхідних клієнту для використання функції. Крім того, типовий клієнт може не бачити потреби у функції (на даний момент часу), а іноді постачальники вважають, що функція технічно занадто складна для реалізації або виходить за рамки SCM. Не дивно, що в усіх цих випадках галузь ігноруватиме цю ідею. У деяких випадках зміни в технологіях або в практиці клієнтів роблять доцільним пізніше (повторне) впровадження функціональності, що використовує цю ідею. Навіть тоді галузь повинна знайти спосіб перетворити (зазвичай складну) ідею на просту у використанні функцію, яка приховує більшу частину фактичної складності. Жодна з цих умов не є гарантованою і її не можна легко </w:t>
      </w:r>
      <w:r w:rsidRPr="00535F6A">
        <w:rPr>
          <w:rFonts w:ascii="Times New Roman" w:hAnsi="Times New Roman" w:cs="Times New Roman"/>
          <w:sz w:val="28"/>
          <w:szCs w:val="28"/>
        </w:rPr>
        <w:lastRenderedPageBreak/>
        <w:t>передбачити, що призводить до типово обережного підходу до впровадження нових ідей.</w:t>
      </w:r>
    </w:p>
    <w:p w14:paraId="3364C2D3" w14:textId="6DB8ECD6"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Дослідження SCM охоплювали багато різних тем, і можна справедливо сказати, що наразі основні принципи, концепції та методи вже сформовані. Також, здається, формується консенсус щодо більш розширеної функціональності, про що свідчить той факт, що більшість високоякісних SCM-систем наближаються до задоволення спектру функціональності. Тим не менш, багато дослідницьких питань залишаються невирішеними. Зокрема, галузь в цілому зараз вирішує, як краще вписатися в загальну картину розробки програмного забезпечення, а не завжди припускати, що вона може забезпечити окремий додаток, який якимось чином бездоганно поєднується з існуючими інструментами, підходами та практиками.</w:t>
      </w:r>
    </w:p>
    <w:p w14:paraId="3B92F0EB"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Це дослідження порушує два фундаментальні припущення, що лежать в основі сучасних </w:t>
      </w:r>
      <w:r w:rsidRPr="00535F6A">
        <w:rPr>
          <w:rFonts w:ascii="Times New Roman" w:hAnsi="Times New Roman" w:cs="Times New Roman"/>
          <w:sz w:val="28"/>
          <w:szCs w:val="28"/>
        </w:rPr>
        <w:softHyphen/>
        <w:t xml:space="preserve">систем SCM: (а) зосередження на управлінні впровадженням програмного забезпечення та (б) базова філософія SCM як незалежної від мови програмування та програми. Порушення першого припущення вимагає ретельного управління артефактами, створеними раніше в життєвому циклі (наприклад, вимоги та проектування) та пізніше в життєвому циклі (наприклад, розгортання, динамічна еволюція та </w:t>
      </w:r>
      <w:proofErr w:type="spellStart"/>
      <w:r w:rsidRPr="00535F6A">
        <w:rPr>
          <w:rFonts w:ascii="Times New Roman" w:hAnsi="Times New Roman" w:cs="Times New Roman"/>
          <w:sz w:val="28"/>
          <w:szCs w:val="28"/>
        </w:rPr>
        <w:t>реконфігурація</w:t>
      </w:r>
      <w:proofErr w:type="spellEnd"/>
      <w:r w:rsidRPr="00535F6A">
        <w:rPr>
          <w:rFonts w:ascii="Times New Roman" w:hAnsi="Times New Roman" w:cs="Times New Roman"/>
          <w:sz w:val="28"/>
          <w:szCs w:val="28"/>
        </w:rPr>
        <w:t>). Порушення другого припущення передбачає інтеграцію функціональності SCM у певні середовища (наприклад, інтегровані середовища розробки) та представлення (наприклад, архітектури лінійки продуктів).</w:t>
      </w:r>
    </w:p>
    <w:p w14:paraId="0F31402A" w14:textId="6A62CDDE"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На перший план, здається, виходять питання об'єднання SCM та PDM, </w:t>
      </w:r>
      <w:r w:rsidRPr="00535F6A">
        <w:rPr>
          <w:rFonts w:ascii="Times New Roman" w:hAnsi="Times New Roman" w:cs="Times New Roman"/>
          <w:sz w:val="28"/>
          <w:szCs w:val="28"/>
        </w:rPr>
        <w:softHyphen/>
        <w:t>управління компонентно-орієнтованою розробкою програмного забезпечення та розуміння зв'язку між моделями систем SCM, архітектурою програмного забезпечення та компонентно-орієнтованою програмною інженерією. Сьогодні все більша кількість програмного забезпечення більше не розробляється з нуля чи ізольовано, а збирається для комбінованих апаратно-програмних систем з кількох компонентів, створених різними організаціями. Щоб вижити, системи SCM повинні розвиватися, щоб вирішувати нові проблеми, що виникають у цих ситуаціях, та бути в курсі нових розробок, тенденцій та технологій.</w:t>
      </w:r>
    </w:p>
    <w:p w14:paraId="6F774819" w14:textId="6B80AEDD"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lastRenderedPageBreak/>
        <w:t xml:space="preserve">Побічним ефектом популярності та тривалого використання систем SCM стало нещодавнє відкриття того, що вони слугують чудовим джерелом даних про всілякі аспекти процесу розробки програмного забезпечення та продуктів, що є його результатом. Виникла нова галузь, аналіз </w:t>
      </w:r>
      <w:proofErr w:type="spellStart"/>
      <w:r w:rsidRPr="00535F6A">
        <w:rPr>
          <w:rFonts w:ascii="Times New Roman" w:hAnsi="Times New Roman" w:cs="Times New Roman"/>
          <w:sz w:val="28"/>
          <w:szCs w:val="28"/>
        </w:rPr>
        <w:t>репозиторіїв</w:t>
      </w:r>
      <w:proofErr w:type="spellEnd"/>
      <w:r w:rsidRPr="00535F6A">
        <w:rPr>
          <w:rFonts w:ascii="Times New Roman" w:hAnsi="Times New Roman" w:cs="Times New Roman"/>
          <w:sz w:val="28"/>
          <w:szCs w:val="28"/>
        </w:rPr>
        <w:t xml:space="preserve"> програмного забезпечення, яка займається такими питаннями, як зворотна інженерія, розуміння програмного забезпечення, пошук історичних тенденцій, виявлення фактичних процесів порівняно з заданими процесами та використання минулої діяльності для надання рекомендацій щодо поточної діяльності. Без систем SCM вся ця галузь </w:t>
      </w:r>
      <w:r w:rsidRPr="00535F6A">
        <w:rPr>
          <w:rFonts w:ascii="Times New Roman" w:hAnsi="Times New Roman" w:cs="Times New Roman"/>
          <w:sz w:val="28"/>
          <w:szCs w:val="28"/>
        </w:rPr>
        <w:softHyphen/>
        <w:t>сьогодні не існувала б.</w:t>
      </w:r>
    </w:p>
    <w:p w14:paraId="4E15D3CD"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Звичайно, ми жодним чином не можемо передбачити майбутнє SCM. Можливо, вирішення деяких із цих питань виявиться тривіальним, неактуальним або занадто складним </w:t>
      </w:r>
      <w:r w:rsidRPr="00535F6A">
        <w:rPr>
          <w:rFonts w:ascii="Times New Roman" w:hAnsi="Times New Roman" w:cs="Times New Roman"/>
          <w:sz w:val="28"/>
          <w:szCs w:val="28"/>
        </w:rPr>
        <w:softHyphen/>
        <w:t>для практичного застосування. Також можливо, що інші дослідницькі тенденції та інші спільноти, такі як управління контентом, CSCW, операційні системи, передові автоматизовані політики співпраці для розподілених і мобільних систем тощо, виявляться більш успішними у досягненні результатів. Однак, це шлях досліджень. Важливо надати відповідь на вищезазначені питання, навіть якщо ці відповіді іноді закривають, а не відкривають двері.</w:t>
      </w:r>
    </w:p>
    <w:p w14:paraId="4DBE5E7D"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Такий звіт може легко викликати багато розбіжностей. Як промисловість, так і наукові кола часто претендують на право власності на ідеї, і фактичне відстеження походження та слідів впливу протягом такого тривалого періоду часу з такою кількістю різних учасників практично неможливе. Цей звіт — лише спроба задокументувати вплив досліджень у галузі SCM; спроба, яка, як ми сподіваємося, максимально наближена до історичної реальності. Ґрунтуючись на наших обговореннях з багатьма людьми, які зробили свій внесок у цю галузь, на ретельному відстеженні ідей у статтях та на загальних спостереженнях за тенденціями в SCM, ми сподіваємося, що нам вдалося належно відобразити історію цієї галузі.</w:t>
      </w:r>
    </w:p>
    <w:p w14:paraId="1B3BBD33"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Згоду між промисловістю та науковцями щодо походження ідей, як правило, легко знайти в сферах прямого впливу. Наприклад, опубліковані методи </w:t>
      </w:r>
      <w:r w:rsidRPr="00535F6A">
        <w:rPr>
          <w:rFonts w:ascii="Times New Roman" w:hAnsi="Times New Roman" w:cs="Times New Roman"/>
          <w:sz w:val="28"/>
          <w:szCs w:val="28"/>
        </w:rPr>
        <w:softHyphen/>
        <w:t xml:space="preserve">, які використовуються «як є» в промислових продуктах, легко </w:t>
      </w:r>
      <w:r w:rsidRPr="00535F6A">
        <w:rPr>
          <w:rFonts w:ascii="Times New Roman" w:hAnsi="Times New Roman" w:cs="Times New Roman"/>
          <w:sz w:val="28"/>
          <w:szCs w:val="28"/>
        </w:rPr>
        <w:lastRenderedPageBreak/>
        <w:t xml:space="preserve">простежити. Методи RCS, </w:t>
      </w:r>
      <w:proofErr w:type="spellStart"/>
      <w:r w:rsidRPr="00535F6A">
        <w:rPr>
          <w:rFonts w:ascii="Times New Roman" w:hAnsi="Times New Roman" w:cs="Times New Roman"/>
          <w:sz w:val="28"/>
          <w:szCs w:val="28"/>
        </w:rPr>
        <w:t>Make</w:t>
      </w:r>
      <w:proofErr w:type="spellEnd"/>
      <w:r w:rsidRPr="00535F6A">
        <w:rPr>
          <w:rFonts w:ascii="Times New Roman" w:hAnsi="Times New Roman" w:cs="Times New Roman"/>
          <w:sz w:val="28"/>
          <w:szCs w:val="28"/>
        </w:rPr>
        <w:t xml:space="preserve"> та дельта є прикладами цієї категорії. SCM, ймовірно, є однією з небагатьох галузей програмної інженерії, в яких внески в цій категорії формують основу більшості, якщо не всіх, сучасних інструментів, навіть тих, що знаходяться на верхньому рівні ринку.</w:t>
      </w:r>
    </w:p>
    <w:p w14:paraId="5DD6148F"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Важче досягти згоди у тих випадках, коли опубліковані методи повторно впроваджуються, доповнюються та шліфуються для використання в реальних умовах з вимогливими клієнтами. З часом постачальники схильні вважати, що початкова ідея була тривіальною через значний обсяг роботи, необхідний для її реального втілення. Методи об'єднання належать до цієї категорії: постачальники SCM інвестували дуже значну кількість часу у створення інструментів об'єднання, які є ефективними на необхідному рівні масштабування та зручності використання.</w:t>
      </w:r>
    </w:p>
    <w:p w14:paraId="78DF9347"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Часто, насправді, компанія проводить власні дослідження, щоб полегшити перехід </w:t>
      </w:r>
      <w:r w:rsidRPr="00535F6A">
        <w:rPr>
          <w:rFonts w:ascii="Times New Roman" w:hAnsi="Times New Roman" w:cs="Times New Roman"/>
          <w:sz w:val="28"/>
          <w:szCs w:val="28"/>
        </w:rPr>
        <w:softHyphen/>
        <w:t>від дослідження до практики. Приймаючи базову ідею, але впроваджуючи її «родзинку» у спосіб, адаптований до того, що вважається корисним або прийнятим у реальній практиці, початкова ідея суттєво трансформується для вирішення таких питань, як надійність, масштабованість, зручність використання та ефективність. Моделі даних, механізми вибору та підтримка процесів належать до цієї категорії. Набори змін – ще один чудовий приклад. Хоча ця ідея існує вже понад два десятиліття, лише зараз великі постачальники SCM переходять у свої продукти на основі пакетів змін, що є більш реалістичним та практичним втіленням наборів змін.</w:t>
      </w:r>
    </w:p>
    <w:p w14:paraId="34220920" w14:textId="42C13FBC"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У деяких випадках саме промислові дослідження випереджають академічні. Хоча промислові дослідження часто ігноруються, вони є такими ж важливими, як і академічні, і тому їм приділяється значна увага в цьому звіті.</w:t>
      </w:r>
    </w:p>
    <w:p w14:paraId="18C4CDB2" w14:textId="77777777" w:rsidR="00535F6A" w:rsidRPr="00535F6A" w:rsidRDefault="00535F6A" w:rsidP="00535F6A">
      <w:pPr>
        <w:pStyle w:val="25"/>
        <w:shd w:val="clear" w:color="auto" w:fill="auto"/>
        <w:spacing w:after="0" w:line="360" w:lineRule="auto"/>
        <w:ind w:firstLine="851"/>
        <w:rPr>
          <w:rFonts w:ascii="Times New Roman" w:hAnsi="Times New Roman" w:cs="Times New Roman"/>
          <w:sz w:val="28"/>
          <w:szCs w:val="28"/>
        </w:rPr>
      </w:pPr>
      <w:r w:rsidRPr="00535F6A">
        <w:rPr>
          <w:rFonts w:ascii="Times New Roman" w:hAnsi="Times New Roman" w:cs="Times New Roman"/>
          <w:sz w:val="28"/>
          <w:szCs w:val="28"/>
        </w:rPr>
        <w:t xml:space="preserve">Для нас, карикатурною, але відвертою відправною точкою в наших обговореннях було те, що дослідники в команді претендували на право власності практично на всі ідеї (відкидаючи реалізацію промислового інструменту як «інженерію»), а постачальники в команді стверджували, що їм доводиться (пере)винаходити все необхідне з нуля (відкидаючи дослідницькі концепції, ідеї та архітектури як «академічні </w:t>
      </w:r>
      <w:r w:rsidRPr="00535F6A">
        <w:rPr>
          <w:rFonts w:ascii="Times New Roman" w:hAnsi="Times New Roman" w:cs="Times New Roman"/>
          <w:sz w:val="28"/>
          <w:szCs w:val="28"/>
        </w:rPr>
        <w:softHyphen/>
        <w:t xml:space="preserve">»). З інтенсивного обговорення, що </w:t>
      </w:r>
      <w:proofErr w:type="spellStart"/>
      <w:r w:rsidRPr="00535F6A">
        <w:rPr>
          <w:rFonts w:ascii="Times New Roman" w:hAnsi="Times New Roman" w:cs="Times New Roman"/>
          <w:sz w:val="28"/>
          <w:szCs w:val="28"/>
        </w:rPr>
        <w:lastRenderedPageBreak/>
        <w:t>послідувало</w:t>
      </w:r>
      <w:proofErr w:type="spellEnd"/>
      <w:r w:rsidRPr="00535F6A">
        <w:rPr>
          <w:rFonts w:ascii="Times New Roman" w:hAnsi="Times New Roman" w:cs="Times New Roman"/>
          <w:sz w:val="28"/>
          <w:szCs w:val="28"/>
        </w:rPr>
        <w:t xml:space="preserve">, виникла набагато більш збалансована перспектива. Зрештою, ми дійшли висновку, що як дослідження, так і розробки вимагають інженерії </w:t>
      </w:r>
      <w:r w:rsidRPr="00535F6A">
        <w:rPr>
          <w:rStyle w:val="210pt"/>
          <w:rFonts w:eastAsia="Book Antiqua"/>
          <w:sz w:val="28"/>
          <w:szCs w:val="28"/>
        </w:rPr>
        <w:t xml:space="preserve">та </w:t>
      </w:r>
      <w:r w:rsidRPr="00535F6A">
        <w:rPr>
          <w:rFonts w:ascii="Times New Roman" w:hAnsi="Times New Roman" w:cs="Times New Roman"/>
          <w:sz w:val="28"/>
          <w:szCs w:val="28"/>
        </w:rPr>
        <w:t xml:space="preserve">креативності, і що відстежити, звідки беруться ідеї, і безпосередньо встановити, що впливає на це, практично неможливо. Однак можна було визначити загальні тенденції, і вплив </w:t>
      </w:r>
      <w:r w:rsidRPr="00535F6A">
        <w:rPr>
          <w:rFonts w:ascii="Times New Roman" w:hAnsi="Times New Roman" w:cs="Times New Roman"/>
          <w:sz w:val="28"/>
          <w:szCs w:val="28"/>
        </w:rPr>
        <w:softHyphen/>
        <w:t>досліджень на ці тенденції, безумовно, можна було б встановити. Виходячи з цього, ми також швидко погодилися, що дослідження були основоположними для успіху SCM, і що промислові дослідження з корпоративних дослідницьких лабораторій та постачальників мали визначальний вплив. Відповідно, ми спробували задокументувати потік ідей, спираючись на дані з публікацій та реалізацій інструментів; спроба, яка, як ми сподіваємося, максимально наближена до реальності.</w:t>
      </w:r>
    </w:p>
    <w:p w14:paraId="241A29E5" w14:textId="14C117B4" w:rsidR="00DE64E9" w:rsidRPr="009B6EBA" w:rsidRDefault="00DE64E9" w:rsidP="009B6EBA">
      <w:pPr>
        <w:pStyle w:val="25"/>
        <w:shd w:val="clear" w:color="auto" w:fill="auto"/>
        <w:spacing w:after="0" w:line="360" w:lineRule="auto"/>
        <w:ind w:firstLine="851"/>
        <w:rPr>
          <w:rFonts w:ascii="Times New Roman" w:hAnsi="Times New Roman" w:cs="Times New Roman"/>
          <w:sz w:val="28"/>
          <w:szCs w:val="28"/>
          <w:lang w:val="en-US"/>
        </w:rPr>
      </w:pPr>
    </w:p>
    <w:p w14:paraId="66273411" w14:textId="5EF66ED3" w:rsidR="00773A7F" w:rsidRDefault="00920D84" w:rsidP="00AB35B9">
      <w:pPr>
        <w:ind w:firstLine="851"/>
        <w:rPr>
          <w:b/>
          <w:bCs/>
          <w:lang w:eastAsia="uk-UA"/>
        </w:rPr>
      </w:pPr>
      <w:bookmarkStart w:id="52" w:name="_Toc195190281"/>
      <w:bookmarkStart w:id="53" w:name="_Toc195348276"/>
      <w:r>
        <w:rPr>
          <w:b/>
          <w:bCs/>
          <w:lang w:eastAsia="uk-UA"/>
        </w:rPr>
        <w:t>Висновок по розділу</w:t>
      </w:r>
    </w:p>
    <w:p w14:paraId="5E9D98A9" w14:textId="77777777" w:rsidR="00920D84" w:rsidRDefault="00920D84" w:rsidP="00AB35B9">
      <w:pPr>
        <w:ind w:firstLine="851"/>
        <w:rPr>
          <w:b/>
          <w:bCs/>
          <w:lang w:eastAsia="uk-UA"/>
        </w:rPr>
      </w:pPr>
    </w:p>
    <w:p w14:paraId="2F066FEB" w14:textId="32E4BC52" w:rsidR="00920D84" w:rsidRPr="00AB35B9" w:rsidRDefault="00920D84" w:rsidP="00AB35B9">
      <w:pPr>
        <w:ind w:firstLine="851"/>
        <w:rPr>
          <w:b/>
          <w:bCs/>
          <w:lang w:eastAsia="uk-UA"/>
        </w:rPr>
      </w:pPr>
      <w:r>
        <w:t xml:space="preserve">У третьому розділі було проаналізовано практичні аспекти реалізації та оцінки ефективності SCM-систем. Розглянуто взаємодію простору продукту та простору версій у процесі управління конфігураціями, а також досліджено механізми контролю змін і керування робочим середовищем розробки. Проведений аналіз еволюції SCM-систем показав їх значний вплив на підвищення якості програмного забезпечення, ефективність командної взаємодії та автоматизацію процесів розробки. Встановлено, що сучасні системи управління конфігураціями є важливим інструментом забезпечення надійності, відтворюваності та масштабованості програмних </w:t>
      </w:r>
      <w:proofErr w:type="spellStart"/>
      <w:r>
        <w:t>проєктів</w:t>
      </w:r>
      <w:proofErr w:type="spellEnd"/>
      <w:r>
        <w:t>.</w:t>
      </w:r>
    </w:p>
    <w:p w14:paraId="4C21BDBB" w14:textId="09056704" w:rsidR="00F204A5" w:rsidRPr="00F204A5" w:rsidRDefault="00F204A5" w:rsidP="00F204A5">
      <w:pPr>
        <w:spacing w:before="100" w:beforeAutospacing="1" w:after="100" w:afterAutospacing="1" w:line="240" w:lineRule="auto"/>
        <w:ind w:firstLine="0"/>
        <w:jc w:val="left"/>
        <w:rPr>
          <w:sz w:val="24"/>
          <w:szCs w:val="24"/>
          <w:lang w:eastAsia="uk-UA"/>
        </w:rPr>
      </w:pPr>
    </w:p>
    <w:p w14:paraId="5BD0CA94" w14:textId="77777777" w:rsidR="00DE3E38" w:rsidRPr="00F204A5" w:rsidRDefault="00DE3E38" w:rsidP="00DE3E38"/>
    <w:p w14:paraId="73F87165" w14:textId="77777777" w:rsidR="00DE3E38" w:rsidRDefault="00DE3E38" w:rsidP="00DE3E38">
      <w:pPr>
        <w:rPr>
          <w:lang w:val="en-US"/>
        </w:rPr>
      </w:pPr>
    </w:p>
    <w:p w14:paraId="1D232388" w14:textId="77777777" w:rsidR="00DE3E38" w:rsidRDefault="00DE3E38" w:rsidP="00DE3E38">
      <w:pPr>
        <w:rPr>
          <w:lang w:val="en-US"/>
        </w:rPr>
      </w:pPr>
    </w:p>
    <w:p w14:paraId="6816EB5A" w14:textId="77777777" w:rsidR="00DE3E38" w:rsidRDefault="00DE3E38" w:rsidP="00DE3E38">
      <w:pPr>
        <w:rPr>
          <w:lang w:val="en-US"/>
        </w:rPr>
      </w:pPr>
    </w:p>
    <w:p w14:paraId="524FB875" w14:textId="77777777" w:rsidR="00DE3E38" w:rsidRDefault="00DE3E38" w:rsidP="00DE3E38"/>
    <w:p w14:paraId="61219514" w14:textId="77777777" w:rsidR="008E27BD" w:rsidRPr="008E27BD" w:rsidRDefault="008E27BD" w:rsidP="00920D84">
      <w:pPr>
        <w:ind w:firstLine="0"/>
        <w:rPr>
          <w:lang w:val="en-US"/>
        </w:rPr>
      </w:pPr>
    </w:p>
    <w:p w14:paraId="1B9BD730" w14:textId="77777777" w:rsidR="0067797A" w:rsidRDefault="0067797A" w:rsidP="00355CC3">
      <w:pPr>
        <w:pStyle w:val="1"/>
        <w:spacing w:after="240"/>
      </w:pPr>
    </w:p>
    <w:p w14:paraId="20577CE1" w14:textId="6D177C03" w:rsidR="00F0296F" w:rsidRPr="00F0296F" w:rsidRDefault="0003121D" w:rsidP="00355CC3">
      <w:pPr>
        <w:pStyle w:val="1"/>
        <w:spacing w:after="240"/>
      </w:pPr>
      <w:r w:rsidRPr="009479E9">
        <w:t>ВИСНОВКИ</w:t>
      </w:r>
      <w:bookmarkEnd w:id="52"/>
      <w:bookmarkEnd w:id="53"/>
    </w:p>
    <w:p w14:paraId="43BB5643" w14:textId="77777777" w:rsidR="008E27BD" w:rsidRPr="008E27BD" w:rsidRDefault="008E27BD" w:rsidP="008E27BD">
      <w:pPr>
        <w:ind w:firstLine="851"/>
        <w:rPr>
          <w:szCs w:val="24"/>
          <w:lang w:eastAsia="uk-UA"/>
        </w:rPr>
      </w:pPr>
      <w:r w:rsidRPr="008E27BD">
        <w:rPr>
          <w:szCs w:val="24"/>
          <w:lang w:eastAsia="uk-UA"/>
        </w:rPr>
        <w:t>У ході виконання дипломної роботи було досліджено методи управління конфігураціями програмних систем, що є важливим аспектом забезпечення якості, надійності та керованості процесу розробки програмного забезпечення. У роботі проаналізовано сучасні підходи до організації конфігураційного управління, розглянуто основні принципи, моделі та інструменти SCM, а також визначено їх роль у життєвому циклі програмного продукту. Дослідження охоплює як теоретичні основи, так і практичні аспекти застосування систем управління конфігураціями у процесі розробки.</w:t>
      </w:r>
    </w:p>
    <w:p w14:paraId="04E9276E" w14:textId="77777777" w:rsidR="008E27BD" w:rsidRPr="008E27BD" w:rsidRDefault="008E27BD" w:rsidP="008E27BD">
      <w:pPr>
        <w:ind w:firstLine="851"/>
        <w:rPr>
          <w:szCs w:val="24"/>
          <w:lang w:eastAsia="uk-UA"/>
        </w:rPr>
      </w:pPr>
      <w:r w:rsidRPr="008E27BD">
        <w:rPr>
          <w:szCs w:val="24"/>
          <w:lang w:eastAsia="uk-UA"/>
        </w:rPr>
        <w:t>На початковому етапі було розглянуто сутність управління конфігураціями програмного забезпечення, його основні принципи та історичний розвиток. Визначено ключові поняття, такі як конфігураційні одиниці, базові лінії, контроль змін та аудит конфігурацій. Проведений аналіз дозволив встановити, що ефективне управління конфігураціями є необхідною умовою для підтримки цілісності програмного продукту та забезпечення узгодженості його компонентів у процесі розвитку.</w:t>
      </w:r>
    </w:p>
    <w:p w14:paraId="7F9A4754" w14:textId="77777777" w:rsidR="008E27BD" w:rsidRPr="008E27BD" w:rsidRDefault="008E27BD" w:rsidP="008E27BD">
      <w:pPr>
        <w:ind w:firstLine="851"/>
        <w:rPr>
          <w:szCs w:val="24"/>
          <w:lang w:eastAsia="uk-UA"/>
        </w:rPr>
      </w:pPr>
      <w:r w:rsidRPr="008E27BD">
        <w:rPr>
          <w:szCs w:val="24"/>
          <w:lang w:eastAsia="uk-UA"/>
        </w:rPr>
        <w:t xml:space="preserve">У другому розділі досліджено методи та інструменти управління конфігураціями, зокрема системи контролю версій, підходи до </w:t>
      </w:r>
      <w:proofErr w:type="spellStart"/>
      <w:r w:rsidRPr="008E27BD">
        <w:rPr>
          <w:szCs w:val="24"/>
          <w:lang w:eastAsia="uk-UA"/>
        </w:rPr>
        <w:t>версіонування</w:t>
      </w:r>
      <w:proofErr w:type="spellEnd"/>
      <w:r w:rsidRPr="008E27BD">
        <w:rPr>
          <w:szCs w:val="24"/>
          <w:lang w:eastAsia="uk-UA"/>
        </w:rPr>
        <w:t xml:space="preserve"> та моделі організації конфігурацій. Було проаналізовано особливості роботи з програмними артефактами, а також розглянуто централізовані та розподілені системи керування версіями. Встановлено, що застосування сучасних інструментів дозволяє значно підвищити ефективність командної роботи, спростити процес інтеграції змін та зменшити ризик виникнення конфліктів у коді.</w:t>
      </w:r>
    </w:p>
    <w:p w14:paraId="5CAF4D56" w14:textId="77777777" w:rsidR="008E27BD" w:rsidRPr="008E27BD" w:rsidRDefault="008E27BD" w:rsidP="008E27BD">
      <w:pPr>
        <w:ind w:firstLine="851"/>
        <w:rPr>
          <w:szCs w:val="24"/>
          <w:lang w:eastAsia="uk-UA"/>
        </w:rPr>
      </w:pPr>
      <w:r w:rsidRPr="008E27BD">
        <w:rPr>
          <w:szCs w:val="24"/>
          <w:lang w:eastAsia="uk-UA"/>
        </w:rPr>
        <w:t xml:space="preserve">У третьому розділі розглянуто практичні аспекти реалізації SCM, включаючи управління робочими середовищами, контроль змін і взаємодію між простором продукту та простором версій. Проведено аналіз впливу систем управління конфігураціями на процес розробки програмного забезпечення, що </w:t>
      </w:r>
      <w:r w:rsidRPr="008E27BD">
        <w:rPr>
          <w:szCs w:val="24"/>
          <w:lang w:eastAsia="uk-UA"/>
        </w:rPr>
        <w:lastRenderedPageBreak/>
        <w:t>дозволило визначити їх значення для забезпечення стабільності, відтворюваності та масштабованості програмних систем.</w:t>
      </w:r>
    </w:p>
    <w:p w14:paraId="4C36C4C4" w14:textId="77777777" w:rsidR="008E27BD" w:rsidRPr="008E27BD" w:rsidRDefault="008E27BD" w:rsidP="008E27BD">
      <w:pPr>
        <w:ind w:firstLine="851"/>
        <w:rPr>
          <w:szCs w:val="24"/>
          <w:lang w:eastAsia="uk-UA"/>
        </w:rPr>
      </w:pPr>
      <w:r w:rsidRPr="008E27BD">
        <w:rPr>
          <w:szCs w:val="24"/>
          <w:lang w:eastAsia="uk-UA"/>
        </w:rPr>
        <w:t>У результаті виконання роботи встановлено, що впровадження методів управління конфігураціями є необхідною умовою для ефективної розробки сучасних програмних систем. Використання SCM дозволяє забезпечити прозорість змін, покращити контроль над версіями, підвищити якість програмного продукту та спростити його супровід.</w:t>
      </w:r>
    </w:p>
    <w:p w14:paraId="6C277BF3" w14:textId="77777777" w:rsidR="008E27BD" w:rsidRPr="008E27BD" w:rsidRDefault="008E27BD" w:rsidP="008E27BD">
      <w:pPr>
        <w:ind w:firstLine="851"/>
        <w:rPr>
          <w:szCs w:val="24"/>
          <w:lang w:eastAsia="uk-UA"/>
        </w:rPr>
      </w:pPr>
      <w:r w:rsidRPr="008E27BD">
        <w:rPr>
          <w:szCs w:val="24"/>
          <w:lang w:eastAsia="uk-UA"/>
        </w:rPr>
        <w:t xml:space="preserve">Загалом, поставлені цілі досягнуто: проведено комплексний аналіз методів управління конфігураціями, досліджено сучасні інструменти та підходи, а також визначено їх вплив на ефективність процесів розробки. До переваг використання SCM можна віднести підвищення узгодженості командної роботи, автоматизацію процесів, зменшення кількості помилок та покращення керованості </w:t>
      </w:r>
      <w:proofErr w:type="spellStart"/>
      <w:r w:rsidRPr="008E27BD">
        <w:rPr>
          <w:szCs w:val="24"/>
          <w:lang w:eastAsia="uk-UA"/>
        </w:rPr>
        <w:t>проєктами</w:t>
      </w:r>
      <w:proofErr w:type="spellEnd"/>
      <w:r w:rsidRPr="008E27BD">
        <w:rPr>
          <w:szCs w:val="24"/>
          <w:lang w:eastAsia="uk-UA"/>
        </w:rPr>
        <w:t>. Водночас існують певні обмеження, зокрема необхідність належної організації процесів, додаткові витрати на впровадження та потреба у навчанні персоналу.</w:t>
      </w:r>
    </w:p>
    <w:p w14:paraId="41CB16EF" w14:textId="77777777" w:rsidR="008E27BD" w:rsidRPr="008E27BD" w:rsidRDefault="008E27BD" w:rsidP="008E27BD">
      <w:pPr>
        <w:ind w:firstLine="851"/>
        <w:rPr>
          <w:szCs w:val="24"/>
          <w:lang w:eastAsia="uk-UA"/>
        </w:rPr>
      </w:pPr>
      <w:r w:rsidRPr="008E27BD">
        <w:rPr>
          <w:szCs w:val="24"/>
          <w:lang w:eastAsia="uk-UA"/>
        </w:rPr>
        <w:t>У перспективі подальші дослідження можуть бути спрямовані на інтеграцію систем управління конфігураціями з DevOps-підходами, використання хмарних технологій для зберігання та обробки конфігурацій, а також застосування інтелектуальних методів для автоматизації процесів управління змінами. Це дозволить підвищити ефективність розробки програмного забезпечення та адаптувати SCM до сучасних вимог індустрії.</w:t>
      </w:r>
    </w:p>
    <w:p w14:paraId="158D2C27" w14:textId="05A5C676" w:rsidR="00355CC3" w:rsidRPr="00355CC3" w:rsidRDefault="00355CC3" w:rsidP="00355CC3">
      <w:pPr>
        <w:ind w:firstLine="851"/>
        <w:rPr>
          <w:szCs w:val="24"/>
          <w:lang w:eastAsia="uk-UA"/>
        </w:rPr>
      </w:pPr>
    </w:p>
    <w:p w14:paraId="4FFD49DE" w14:textId="3C726597" w:rsidR="00F307B4" w:rsidRPr="00F307B4" w:rsidRDefault="00F307B4" w:rsidP="00F0296F">
      <w:pPr>
        <w:pStyle w:val="break-words"/>
        <w:spacing w:before="0" w:beforeAutospacing="0" w:after="0" w:afterAutospacing="0" w:line="360" w:lineRule="auto"/>
        <w:ind w:firstLine="709"/>
        <w:jc w:val="both"/>
        <w:rPr>
          <w:sz w:val="28"/>
          <w:szCs w:val="28"/>
        </w:rPr>
      </w:pPr>
    </w:p>
    <w:p w14:paraId="7091E937" w14:textId="77777777" w:rsidR="00DC05EE" w:rsidRDefault="00686A07" w:rsidP="00DC05EE">
      <w:pPr>
        <w:pStyle w:val="1"/>
        <w:spacing w:before="240" w:after="240"/>
        <w:rPr>
          <w:bCs/>
          <w:lang w:val="en-US"/>
        </w:rPr>
      </w:pPr>
      <w:r w:rsidRPr="006A5873">
        <w:rPr>
          <w:bCs/>
        </w:rPr>
        <w:br w:type="page"/>
      </w:r>
      <w:bookmarkStart w:id="54" w:name="_Toc195190282"/>
      <w:bookmarkStart w:id="55" w:name="_Toc195348277"/>
    </w:p>
    <w:p w14:paraId="0A18E4E5" w14:textId="77777777" w:rsidR="00DC05EE" w:rsidRDefault="00DC05EE" w:rsidP="00DC05EE">
      <w:pPr>
        <w:pStyle w:val="1"/>
        <w:spacing w:before="240" w:after="240"/>
        <w:rPr>
          <w:bCs/>
          <w:lang w:val="en-US"/>
        </w:rPr>
      </w:pPr>
    </w:p>
    <w:p w14:paraId="7975012C" w14:textId="28ACD94B" w:rsidR="006A463C" w:rsidRPr="00DC05EE" w:rsidRDefault="00831B99" w:rsidP="00DC05EE">
      <w:pPr>
        <w:pStyle w:val="1"/>
        <w:spacing w:before="240" w:after="240"/>
        <w:rPr>
          <w:rFonts w:hAnsi="Symbol"/>
          <w:lang w:val="en-US"/>
        </w:rPr>
      </w:pPr>
      <w:r w:rsidRPr="00F307B4">
        <w:t>СПИСОК ПОСИЛАНЬ НА ДЖЕРЕЛА</w:t>
      </w:r>
      <w:bookmarkStart w:id="56" w:name="_Toc73237627"/>
      <w:bookmarkStart w:id="57" w:name="_Toc73743815"/>
      <w:bookmarkStart w:id="58" w:name="_Toc74143064"/>
      <w:bookmarkEnd w:id="24"/>
      <w:bookmarkEnd w:id="25"/>
      <w:bookmarkEnd w:id="26"/>
      <w:bookmarkEnd w:id="27"/>
      <w:bookmarkEnd w:id="30"/>
      <w:bookmarkEnd w:id="31"/>
      <w:bookmarkEnd w:id="32"/>
      <w:bookmarkEnd w:id="54"/>
      <w:bookmarkEnd w:id="55"/>
    </w:p>
    <w:p w14:paraId="6C97CE70" w14:textId="77777777" w:rsidR="00DC05EE" w:rsidRDefault="00DC05EE" w:rsidP="00DC05EE">
      <w:pPr>
        <w:numPr>
          <w:ilvl w:val="0"/>
          <w:numId w:val="18"/>
        </w:numPr>
        <w:tabs>
          <w:tab w:val="clear" w:pos="720"/>
          <w:tab w:val="num" w:pos="0"/>
        </w:tabs>
        <w:ind w:left="0" w:firstLine="851"/>
      </w:pPr>
      <w:proofErr w:type="spellStart"/>
      <w:r>
        <w:t>Git</w:t>
      </w:r>
      <w:proofErr w:type="spellEnd"/>
      <w:r>
        <w:t xml:space="preserve"> </w:t>
      </w:r>
      <w:proofErr w:type="spellStart"/>
      <w:r>
        <w:t>Documentation</w:t>
      </w:r>
      <w:proofErr w:type="spellEnd"/>
      <w:r>
        <w:t xml:space="preserve">. (2025). git-scm.com. </w:t>
      </w:r>
      <w:hyperlink r:id="rId23" w:tgtFrame="_new" w:history="1">
        <w:r>
          <w:rPr>
            <w:rStyle w:val="af"/>
          </w:rPr>
          <w:t>https://git-scm.com/docs</w:t>
        </w:r>
      </w:hyperlink>
      <w:r>
        <w:t xml:space="preserve"> </w:t>
      </w:r>
    </w:p>
    <w:p w14:paraId="16D789D6" w14:textId="77777777" w:rsidR="00DC05EE" w:rsidRDefault="00DC05EE" w:rsidP="00DC05EE">
      <w:pPr>
        <w:numPr>
          <w:ilvl w:val="0"/>
          <w:numId w:val="18"/>
        </w:numPr>
        <w:tabs>
          <w:tab w:val="clear" w:pos="720"/>
          <w:tab w:val="num" w:pos="0"/>
        </w:tabs>
        <w:ind w:left="0" w:firstLine="851"/>
      </w:pPr>
      <w:proofErr w:type="spellStart"/>
      <w:r>
        <w:t>Azure</w:t>
      </w:r>
      <w:proofErr w:type="spellEnd"/>
      <w:r>
        <w:t xml:space="preserve"> </w:t>
      </w:r>
      <w:proofErr w:type="spellStart"/>
      <w:r>
        <w:t>DevOps</w:t>
      </w:r>
      <w:proofErr w:type="spellEnd"/>
      <w:r>
        <w:t xml:space="preserve"> </w:t>
      </w:r>
      <w:proofErr w:type="spellStart"/>
      <w:r>
        <w:t>Documentation</w:t>
      </w:r>
      <w:proofErr w:type="spellEnd"/>
      <w:r>
        <w:t xml:space="preserve">. (2025). learn.microsoft.com. </w:t>
      </w:r>
      <w:hyperlink r:id="rId24" w:tgtFrame="_new" w:history="1">
        <w:r>
          <w:rPr>
            <w:rStyle w:val="af"/>
          </w:rPr>
          <w:t>https://learn.microsoft.com/en-us/azure/devops/</w:t>
        </w:r>
      </w:hyperlink>
      <w:r>
        <w:t xml:space="preserve"> </w:t>
      </w:r>
    </w:p>
    <w:p w14:paraId="65CFA6FD" w14:textId="77777777" w:rsidR="00DC05EE" w:rsidRDefault="00DC05EE" w:rsidP="00DC05EE">
      <w:pPr>
        <w:numPr>
          <w:ilvl w:val="0"/>
          <w:numId w:val="18"/>
        </w:numPr>
        <w:tabs>
          <w:tab w:val="clear" w:pos="720"/>
          <w:tab w:val="num" w:pos="0"/>
        </w:tabs>
        <w:ind w:left="0" w:firstLine="851"/>
      </w:pPr>
      <w:proofErr w:type="spellStart"/>
      <w:r>
        <w:t>GitHub</w:t>
      </w:r>
      <w:proofErr w:type="spellEnd"/>
      <w:r>
        <w:t xml:space="preserve"> </w:t>
      </w:r>
      <w:proofErr w:type="spellStart"/>
      <w:r>
        <w:t>Docs</w:t>
      </w:r>
      <w:proofErr w:type="spellEnd"/>
      <w:r>
        <w:t xml:space="preserve">. (2025). docs.github.com. </w:t>
      </w:r>
      <w:hyperlink r:id="rId25" w:tgtFrame="_new" w:history="1">
        <w:r>
          <w:rPr>
            <w:rStyle w:val="af"/>
          </w:rPr>
          <w:t>https://docs.github.com/en</w:t>
        </w:r>
      </w:hyperlink>
      <w:r>
        <w:t xml:space="preserve"> </w:t>
      </w:r>
    </w:p>
    <w:p w14:paraId="6A46265A" w14:textId="77777777" w:rsidR="00DC05EE" w:rsidRDefault="00DC05EE" w:rsidP="00DC05EE">
      <w:pPr>
        <w:numPr>
          <w:ilvl w:val="0"/>
          <w:numId w:val="18"/>
        </w:numPr>
        <w:tabs>
          <w:tab w:val="clear" w:pos="720"/>
          <w:tab w:val="num" w:pos="0"/>
        </w:tabs>
        <w:ind w:left="0" w:firstLine="851"/>
      </w:pPr>
      <w:proofErr w:type="spellStart"/>
      <w:r>
        <w:t>GitLab</w:t>
      </w:r>
      <w:proofErr w:type="spellEnd"/>
      <w:r>
        <w:t xml:space="preserve"> </w:t>
      </w:r>
      <w:proofErr w:type="spellStart"/>
      <w:r>
        <w:t>Documentation</w:t>
      </w:r>
      <w:proofErr w:type="spellEnd"/>
      <w:r>
        <w:t xml:space="preserve">. (2025). docs.gitlab.com. </w:t>
      </w:r>
      <w:hyperlink r:id="rId26" w:tgtFrame="_new" w:history="1">
        <w:r>
          <w:rPr>
            <w:rStyle w:val="af"/>
          </w:rPr>
          <w:t>https://docs.gitlab.com/</w:t>
        </w:r>
      </w:hyperlink>
      <w:r>
        <w:t xml:space="preserve"> </w:t>
      </w:r>
    </w:p>
    <w:p w14:paraId="203A40DC" w14:textId="77777777" w:rsidR="00DC05EE" w:rsidRDefault="00DC05EE" w:rsidP="00DC05EE">
      <w:pPr>
        <w:numPr>
          <w:ilvl w:val="0"/>
          <w:numId w:val="18"/>
        </w:numPr>
        <w:tabs>
          <w:tab w:val="clear" w:pos="720"/>
          <w:tab w:val="num" w:pos="0"/>
        </w:tabs>
        <w:ind w:left="0" w:firstLine="851"/>
      </w:pPr>
      <w:proofErr w:type="spellStart"/>
      <w:r>
        <w:t>Atlassian</w:t>
      </w:r>
      <w:proofErr w:type="spellEnd"/>
      <w:r>
        <w:t xml:space="preserve">. (2025). </w:t>
      </w:r>
      <w:proofErr w:type="spellStart"/>
      <w:r>
        <w:t>Git</w:t>
      </w:r>
      <w:proofErr w:type="spellEnd"/>
      <w:r>
        <w:t xml:space="preserve"> </w:t>
      </w:r>
      <w:proofErr w:type="spellStart"/>
      <w:r>
        <w:t>Tutorial</w:t>
      </w:r>
      <w:proofErr w:type="spellEnd"/>
      <w:r>
        <w:t xml:space="preserve">. atlassian.com. </w:t>
      </w:r>
      <w:hyperlink r:id="rId27" w:tgtFrame="_new" w:history="1">
        <w:r>
          <w:rPr>
            <w:rStyle w:val="af"/>
          </w:rPr>
          <w:t>https://www.atlassian.com/git</w:t>
        </w:r>
      </w:hyperlink>
      <w:r>
        <w:t xml:space="preserve"> </w:t>
      </w:r>
    </w:p>
    <w:p w14:paraId="75D6FC8E" w14:textId="77777777" w:rsidR="00DC05EE" w:rsidRDefault="00DC05EE" w:rsidP="00DC05EE">
      <w:pPr>
        <w:numPr>
          <w:ilvl w:val="0"/>
          <w:numId w:val="18"/>
        </w:numPr>
        <w:tabs>
          <w:tab w:val="clear" w:pos="720"/>
          <w:tab w:val="num" w:pos="0"/>
        </w:tabs>
        <w:ind w:left="0" w:firstLine="851"/>
      </w:pPr>
      <w:proofErr w:type="spellStart"/>
      <w:r>
        <w:t>Chacon</w:t>
      </w:r>
      <w:proofErr w:type="spellEnd"/>
      <w:r>
        <w:t xml:space="preserve">, S., &amp; </w:t>
      </w:r>
      <w:proofErr w:type="spellStart"/>
      <w:r>
        <w:t>Straub</w:t>
      </w:r>
      <w:proofErr w:type="spellEnd"/>
      <w:r>
        <w:t xml:space="preserve">, B. (2014). </w:t>
      </w:r>
      <w:proofErr w:type="spellStart"/>
      <w:r>
        <w:t>Pro</w:t>
      </w:r>
      <w:proofErr w:type="spellEnd"/>
      <w:r>
        <w:t xml:space="preserve"> </w:t>
      </w:r>
      <w:proofErr w:type="spellStart"/>
      <w:r>
        <w:t>Git</w:t>
      </w:r>
      <w:proofErr w:type="spellEnd"/>
      <w:r>
        <w:t xml:space="preserve"> (2nd </w:t>
      </w:r>
      <w:proofErr w:type="spellStart"/>
      <w:r>
        <w:t>ed</w:t>
      </w:r>
      <w:proofErr w:type="spellEnd"/>
      <w:r>
        <w:t xml:space="preserve">.). apress.com. </w:t>
      </w:r>
      <w:hyperlink r:id="rId28" w:tgtFrame="_new" w:history="1">
        <w:r>
          <w:rPr>
            <w:rStyle w:val="af"/>
          </w:rPr>
          <w:t>https://git-scm.com/book/en/v2</w:t>
        </w:r>
      </w:hyperlink>
      <w:r>
        <w:t xml:space="preserve"> </w:t>
      </w:r>
    </w:p>
    <w:p w14:paraId="53A3BC1C" w14:textId="77777777" w:rsidR="00DC05EE" w:rsidRDefault="00DC05EE" w:rsidP="00DC05EE">
      <w:pPr>
        <w:numPr>
          <w:ilvl w:val="0"/>
          <w:numId w:val="18"/>
        </w:numPr>
        <w:tabs>
          <w:tab w:val="clear" w:pos="720"/>
          <w:tab w:val="num" w:pos="0"/>
        </w:tabs>
        <w:ind w:left="0" w:firstLine="851"/>
      </w:pPr>
      <w:proofErr w:type="spellStart"/>
      <w:r>
        <w:t>Pressman</w:t>
      </w:r>
      <w:proofErr w:type="spellEnd"/>
      <w:r>
        <w:t xml:space="preserve">, R. S. (2019). </w:t>
      </w:r>
      <w:proofErr w:type="spellStart"/>
      <w:r>
        <w:t>Software</w:t>
      </w:r>
      <w:proofErr w:type="spellEnd"/>
      <w:r>
        <w:t xml:space="preserve"> </w:t>
      </w:r>
      <w:proofErr w:type="spellStart"/>
      <w:r>
        <w:t>Engineering</w:t>
      </w:r>
      <w:proofErr w:type="spellEnd"/>
      <w:r>
        <w:t xml:space="preserve">: A </w:t>
      </w:r>
      <w:proofErr w:type="spellStart"/>
      <w:r>
        <w:t>Practitioner’s</w:t>
      </w:r>
      <w:proofErr w:type="spellEnd"/>
      <w:r>
        <w:t xml:space="preserve"> </w:t>
      </w:r>
      <w:proofErr w:type="spellStart"/>
      <w:r>
        <w:t>Approach</w:t>
      </w:r>
      <w:proofErr w:type="spellEnd"/>
      <w:r>
        <w:t xml:space="preserve">. mcgraw-hill.com </w:t>
      </w:r>
    </w:p>
    <w:p w14:paraId="4B7466FF" w14:textId="77777777" w:rsidR="00DC05EE" w:rsidRDefault="00DC05EE" w:rsidP="00DC05EE">
      <w:pPr>
        <w:numPr>
          <w:ilvl w:val="0"/>
          <w:numId w:val="18"/>
        </w:numPr>
        <w:tabs>
          <w:tab w:val="clear" w:pos="720"/>
          <w:tab w:val="num" w:pos="0"/>
        </w:tabs>
        <w:ind w:left="0" w:firstLine="851"/>
      </w:pPr>
      <w:proofErr w:type="spellStart"/>
      <w:r>
        <w:t>Sommerville</w:t>
      </w:r>
      <w:proofErr w:type="spellEnd"/>
      <w:r>
        <w:t xml:space="preserve">, I. (2020). </w:t>
      </w:r>
      <w:proofErr w:type="spellStart"/>
      <w:r>
        <w:t>Software</w:t>
      </w:r>
      <w:proofErr w:type="spellEnd"/>
      <w:r>
        <w:t xml:space="preserve"> </w:t>
      </w:r>
      <w:proofErr w:type="spellStart"/>
      <w:r>
        <w:t>Engineering</w:t>
      </w:r>
      <w:proofErr w:type="spellEnd"/>
      <w:r>
        <w:t xml:space="preserve"> (10th </w:t>
      </w:r>
      <w:proofErr w:type="spellStart"/>
      <w:r>
        <w:t>ed</w:t>
      </w:r>
      <w:proofErr w:type="spellEnd"/>
      <w:r>
        <w:t xml:space="preserve">.). pearson.com </w:t>
      </w:r>
    </w:p>
    <w:p w14:paraId="4BA022E5" w14:textId="77777777" w:rsidR="00DC05EE" w:rsidRDefault="00DC05EE" w:rsidP="00DC05EE">
      <w:pPr>
        <w:numPr>
          <w:ilvl w:val="0"/>
          <w:numId w:val="18"/>
        </w:numPr>
        <w:tabs>
          <w:tab w:val="clear" w:pos="720"/>
          <w:tab w:val="num" w:pos="0"/>
        </w:tabs>
        <w:ind w:left="0" w:firstLine="851"/>
      </w:pPr>
      <w:proofErr w:type="spellStart"/>
      <w:r>
        <w:t>Humble</w:t>
      </w:r>
      <w:proofErr w:type="spellEnd"/>
      <w:r>
        <w:t xml:space="preserve">, J., &amp; </w:t>
      </w:r>
      <w:proofErr w:type="spellStart"/>
      <w:r>
        <w:t>Farley</w:t>
      </w:r>
      <w:proofErr w:type="spellEnd"/>
      <w:r>
        <w:t xml:space="preserve">, D. (2011). </w:t>
      </w:r>
      <w:proofErr w:type="spellStart"/>
      <w:r>
        <w:t>Continuous</w:t>
      </w:r>
      <w:proofErr w:type="spellEnd"/>
      <w:r>
        <w:t xml:space="preserve"> </w:t>
      </w:r>
      <w:proofErr w:type="spellStart"/>
      <w:r>
        <w:t>Delivery</w:t>
      </w:r>
      <w:proofErr w:type="spellEnd"/>
      <w:r>
        <w:t xml:space="preserve">. addison-wesley.com </w:t>
      </w:r>
    </w:p>
    <w:p w14:paraId="5967985C" w14:textId="77777777" w:rsidR="00DC05EE" w:rsidRDefault="00DC05EE" w:rsidP="00DC05EE">
      <w:pPr>
        <w:numPr>
          <w:ilvl w:val="0"/>
          <w:numId w:val="18"/>
        </w:numPr>
        <w:tabs>
          <w:tab w:val="clear" w:pos="720"/>
          <w:tab w:val="num" w:pos="0"/>
        </w:tabs>
        <w:ind w:left="0" w:firstLine="851"/>
      </w:pPr>
      <w:proofErr w:type="spellStart"/>
      <w:r>
        <w:t>Kim</w:t>
      </w:r>
      <w:proofErr w:type="spellEnd"/>
      <w:r>
        <w:t xml:space="preserve">, G., </w:t>
      </w:r>
      <w:proofErr w:type="spellStart"/>
      <w:r>
        <w:t>Humble</w:t>
      </w:r>
      <w:proofErr w:type="spellEnd"/>
      <w:r>
        <w:t xml:space="preserve">, J., </w:t>
      </w:r>
      <w:proofErr w:type="spellStart"/>
      <w:r>
        <w:t>Debois</w:t>
      </w:r>
      <w:proofErr w:type="spellEnd"/>
      <w:r>
        <w:t xml:space="preserve">, P., &amp; </w:t>
      </w:r>
      <w:proofErr w:type="spellStart"/>
      <w:r>
        <w:t>Willis</w:t>
      </w:r>
      <w:proofErr w:type="spellEnd"/>
      <w:r>
        <w:t xml:space="preserve">, J. (2021). </w:t>
      </w:r>
      <w:proofErr w:type="spellStart"/>
      <w:r>
        <w:t>The</w:t>
      </w:r>
      <w:proofErr w:type="spellEnd"/>
      <w:r>
        <w:t xml:space="preserve"> </w:t>
      </w:r>
      <w:proofErr w:type="spellStart"/>
      <w:r>
        <w:t>DevOps</w:t>
      </w:r>
      <w:proofErr w:type="spellEnd"/>
      <w:r>
        <w:t xml:space="preserve"> </w:t>
      </w:r>
      <w:proofErr w:type="spellStart"/>
      <w:r>
        <w:t>Handbook</w:t>
      </w:r>
      <w:proofErr w:type="spellEnd"/>
      <w:r>
        <w:t xml:space="preserve">. itrevolution.com </w:t>
      </w:r>
    </w:p>
    <w:p w14:paraId="764CF436" w14:textId="77777777" w:rsidR="00DC05EE" w:rsidRDefault="00DC05EE" w:rsidP="00DC05EE">
      <w:pPr>
        <w:numPr>
          <w:ilvl w:val="0"/>
          <w:numId w:val="18"/>
        </w:numPr>
        <w:tabs>
          <w:tab w:val="clear" w:pos="720"/>
          <w:tab w:val="num" w:pos="0"/>
        </w:tabs>
        <w:ind w:left="0" w:firstLine="851"/>
      </w:pPr>
      <w:proofErr w:type="spellStart"/>
      <w:r>
        <w:t>Fowler</w:t>
      </w:r>
      <w:proofErr w:type="spellEnd"/>
      <w:r>
        <w:t xml:space="preserve">, M. (2002). </w:t>
      </w:r>
      <w:proofErr w:type="spellStart"/>
      <w:r>
        <w:t>Patterns</w:t>
      </w:r>
      <w:proofErr w:type="spellEnd"/>
      <w:r>
        <w:t xml:space="preserve"> </w:t>
      </w:r>
      <w:proofErr w:type="spellStart"/>
      <w:r>
        <w:t>of</w:t>
      </w:r>
      <w:proofErr w:type="spellEnd"/>
      <w:r>
        <w:t xml:space="preserve"> </w:t>
      </w:r>
      <w:proofErr w:type="spellStart"/>
      <w:r>
        <w:t>Enterprise</w:t>
      </w:r>
      <w:proofErr w:type="spellEnd"/>
      <w:r>
        <w:t xml:space="preserve"> </w:t>
      </w:r>
      <w:proofErr w:type="spellStart"/>
      <w:r>
        <w:t>Application</w:t>
      </w:r>
      <w:proofErr w:type="spellEnd"/>
      <w:r>
        <w:t xml:space="preserve"> </w:t>
      </w:r>
      <w:proofErr w:type="spellStart"/>
      <w:r>
        <w:t>Architecture</w:t>
      </w:r>
      <w:proofErr w:type="spellEnd"/>
      <w:r>
        <w:t xml:space="preserve">. martinfowler.com </w:t>
      </w:r>
    </w:p>
    <w:p w14:paraId="01419FF3" w14:textId="77777777" w:rsidR="00DC05EE" w:rsidRDefault="00DC05EE" w:rsidP="00DC05EE">
      <w:pPr>
        <w:numPr>
          <w:ilvl w:val="0"/>
          <w:numId w:val="18"/>
        </w:numPr>
        <w:tabs>
          <w:tab w:val="clear" w:pos="720"/>
          <w:tab w:val="num" w:pos="0"/>
        </w:tabs>
        <w:ind w:left="0" w:firstLine="851"/>
      </w:pPr>
      <w:proofErr w:type="spellStart"/>
      <w:r>
        <w:t>Martin</w:t>
      </w:r>
      <w:proofErr w:type="spellEnd"/>
      <w:r>
        <w:t xml:space="preserve">, R. C. (2017). </w:t>
      </w:r>
      <w:proofErr w:type="spellStart"/>
      <w:r>
        <w:t>Clean</w:t>
      </w:r>
      <w:proofErr w:type="spellEnd"/>
      <w:r>
        <w:t xml:space="preserve"> </w:t>
      </w:r>
      <w:proofErr w:type="spellStart"/>
      <w:r>
        <w:t>Architecture</w:t>
      </w:r>
      <w:proofErr w:type="spellEnd"/>
      <w:r>
        <w:t xml:space="preserve">. pearson.com </w:t>
      </w:r>
    </w:p>
    <w:p w14:paraId="4DA1E925" w14:textId="77777777" w:rsidR="00DC05EE" w:rsidRDefault="00DC05EE" w:rsidP="00DC05EE">
      <w:pPr>
        <w:numPr>
          <w:ilvl w:val="0"/>
          <w:numId w:val="18"/>
        </w:numPr>
        <w:tabs>
          <w:tab w:val="clear" w:pos="720"/>
          <w:tab w:val="num" w:pos="0"/>
        </w:tabs>
        <w:ind w:left="0" w:firstLine="851"/>
      </w:pPr>
      <w:r>
        <w:t xml:space="preserve">IEEE. (2017). IEEE Standard </w:t>
      </w:r>
      <w:proofErr w:type="spellStart"/>
      <w:r>
        <w:t>for</w:t>
      </w:r>
      <w:proofErr w:type="spellEnd"/>
      <w:r>
        <w:t xml:space="preserve"> </w:t>
      </w:r>
      <w:proofErr w:type="spellStart"/>
      <w:r>
        <w:t>Software</w:t>
      </w:r>
      <w:proofErr w:type="spellEnd"/>
      <w:r>
        <w:t xml:space="preserve"> </w:t>
      </w:r>
      <w:proofErr w:type="spellStart"/>
      <w:r>
        <w:t>Configuration</w:t>
      </w:r>
      <w:proofErr w:type="spellEnd"/>
      <w:r>
        <w:t xml:space="preserve"> </w:t>
      </w:r>
      <w:proofErr w:type="spellStart"/>
      <w:r>
        <w:t>Management</w:t>
      </w:r>
      <w:proofErr w:type="spellEnd"/>
      <w:r>
        <w:t xml:space="preserve"> </w:t>
      </w:r>
      <w:proofErr w:type="spellStart"/>
      <w:r>
        <w:t>Plans</w:t>
      </w:r>
      <w:proofErr w:type="spellEnd"/>
      <w:r>
        <w:t xml:space="preserve"> (IEEE 828). ieee.org </w:t>
      </w:r>
    </w:p>
    <w:p w14:paraId="577A0F4D" w14:textId="77777777" w:rsidR="00DC05EE" w:rsidRDefault="00DC05EE" w:rsidP="00DC05EE">
      <w:pPr>
        <w:numPr>
          <w:ilvl w:val="0"/>
          <w:numId w:val="18"/>
        </w:numPr>
        <w:tabs>
          <w:tab w:val="clear" w:pos="720"/>
          <w:tab w:val="num" w:pos="0"/>
        </w:tabs>
        <w:ind w:left="0" w:firstLine="851"/>
      </w:pPr>
      <w:r>
        <w:t xml:space="preserve">ISO/IEC. (2017). ISO/IEC/IEEE 12207: </w:t>
      </w:r>
      <w:proofErr w:type="spellStart"/>
      <w:r>
        <w:t>Systems</w:t>
      </w:r>
      <w:proofErr w:type="spellEnd"/>
      <w:r>
        <w:t xml:space="preserve"> </w:t>
      </w:r>
      <w:proofErr w:type="spellStart"/>
      <w:r>
        <w:t>and</w:t>
      </w:r>
      <w:proofErr w:type="spellEnd"/>
      <w:r>
        <w:t xml:space="preserve"> </w:t>
      </w:r>
      <w:proofErr w:type="spellStart"/>
      <w:r>
        <w:t>Software</w:t>
      </w:r>
      <w:proofErr w:type="spellEnd"/>
      <w:r>
        <w:t xml:space="preserve"> </w:t>
      </w:r>
      <w:proofErr w:type="spellStart"/>
      <w:r>
        <w:t>Engineering</w:t>
      </w:r>
      <w:proofErr w:type="spellEnd"/>
      <w:r>
        <w:t xml:space="preserve">. iso.org </w:t>
      </w:r>
    </w:p>
    <w:p w14:paraId="00A9E0A2" w14:textId="77777777" w:rsidR="00DC05EE" w:rsidRDefault="00DC05EE" w:rsidP="00DC05EE">
      <w:pPr>
        <w:numPr>
          <w:ilvl w:val="0"/>
          <w:numId w:val="18"/>
        </w:numPr>
        <w:tabs>
          <w:tab w:val="clear" w:pos="720"/>
          <w:tab w:val="num" w:pos="0"/>
        </w:tabs>
        <w:ind w:left="0" w:firstLine="851"/>
      </w:pPr>
      <w:proofErr w:type="spellStart"/>
      <w:r>
        <w:t>Red</w:t>
      </w:r>
      <w:proofErr w:type="spellEnd"/>
      <w:r>
        <w:t xml:space="preserve"> </w:t>
      </w:r>
      <w:proofErr w:type="spellStart"/>
      <w:r>
        <w:t>Hat</w:t>
      </w:r>
      <w:proofErr w:type="spellEnd"/>
      <w:r>
        <w:t xml:space="preserve">. (2025). </w:t>
      </w:r>
      <w:proofErr w:type="spellStart"/>
      <w:r>
        <w:t>Ansible</w:t>
      </w:r>
      <w:proofErr w:type="spellEnd"/>
      <w:r>
        <w:t xml:space="preserve"> </w:t>
      </w:r>
      <w:proofErr w:type="spellStart"/>
      <w:r>
        <w:t>Documentation</w:t>
      </w:r>
      <w:proofErr w:type="spellEnd"/>
      <w:r>
        <w:t xml:space="preserve">. docs.ansible.com. </w:t>
      </w:r>
      <w:hyperlink r:id="rId29" w:tgtFrame="_new" w:history="1">
        <w:r>
          <w:rPr>
            <w:rStyle w:val="af"/>
          </w:rPr>
          <w:t>https://docs.ansible.com/</w:t>
        </w:r>
      </w:hyperlink>
      <w:r>
        <w:t xml:space="preserve"> </w:t>
      </w:r>
    </w:p>
    <w:p w14:paraId="101B4A4C" w14:textId="77777777" w:rsidR="00DC05EE" w:rsidRDefault="00DC05EE" w:rsidP="00DC05EE">
      <w:pPr>
        <w:numPr>
          <w:ilvl w:val="0"/>
          <w:numId w:val="18"/>
        </w:numPr>
        <w:tabs>
          <w:tab w:val="clear" w:pos="720"/>
          <w:tab w:val="num" w:pos="0"/>
        </w:tabs>
        <w:ind w:left="0" w:firstLine="851"/>
      </w:pPr>
      <w:proofErr w:type="spellStart"/>
      <w:r>
        <w:t>Puppet</w:t>
      </w:r>
      <w:proofErr w:type="spellEnd"/>
      <w:r>
        <w:t xml:space="preserve">. (2025). </w:t>
      </w:r>
      <w:proofErr w:type="spellStart"/>
      <w:r>
        <w:t>Documentation</w:t>
      </w:r>
      <w:proofErr w:type="spellEnd"/>
      <w:r>
        <w:t xml:space="preserve">. puppet.com. </w:t>
      </w:r>
      <w:hyperlink r:id="rId30" w:tgtFrame="_new" w:history="1">
        <w:r>
          <w:rPr>
            <w:rStyle w:val="af"/>
          </w:rPr>
          <w:t>https://www.puppet.com/docs</w:t>
        </w:r>
      </w:hyperlink>
      <w:r>
        <w:t xml:space="preserve"> </w:t>
      </w:r>
    </w:p>
    <w:p w14:paraId="01FDF5DE" w14:textId="77777777" w:rsidR="00DC05EE" w:rsidRDefault="00DC05EE" w:rsidP="00DC05EE">
      <w:pPr>
        <w:numPr>
          <w:ilvl w:val="0"/>
          <w:numId w:val="18"/>
        </w:numPr>
        <w:tabs>
          <w:tab w:val="clear" w:pos="720"/>
          <w:tab w:val="num" w:pos="0"/>
        </w:tabs>
        <w:ind w:left="0" w:firstLine="851"/>
      </w:pPr>
      <w:proofErr w:type="spellStart"/>
      <w:r>
        <w:t>Chef</w:t>
      </w:r>
      <w:proofErr w:type="spellEnd"/>
      <w:r>
        <w:t xml:space="preserve">. (2025). </w:t>
      </w:r>
      <w:proofErr w:type="spellStart"/>
      <w:r>
        <w:t>Documentation</w:t>
      </w:r>
      <w:proofErr w:type="spellEnd"/>
      <w:r>
        <w:t xml:space="preserve">. </w:t>
      </w:r>
      <w:proofErr w:type="spellStart"/>
      <w:r>
        <w:t>docs.chef.io</w:t>
      </w:r>
      <w:proofErr w:type="spellEnd"/>
      <w:r>
        <w:t xml:space="preserve">. </w:t>
      </w:r>
      <w:hyperlink r:id="rId31" w:tgtFrame="_new" w:history="1">
        <w:r>
          <w:rPr>
            <w:rStyle w:val="af"/>
          </w:rPr>
          <w:t>https://docs.chef.io/</w:t>
        </w:r>
      </w:hyperlink>
      <w:r>
        <w:t xml:space="preserve"> </w:t>
      </w:r>
    </w:p>
    <w:p w14:paraId="06CE03BB" w14:textId="77777777" w:rsidR="00DC05EE" w:rsidRDefault="00DC05EE" w:rsidP="00DC05EE">
      <w:pPr>
        <w:numPr>
          <w:ilvl w:val="0"/>
          <w:numId w:val="18"/>
        </w:numPr>
        <w:tabs>
          <w:tab w:val="clear" w:pos="720"/>
          <w:tab w:val="num" w:pos="0"/>
        </w:tabs>
        <w:ind w:left="0" w:firstLine="851"/>
      </w:pPr>
      <w:proofErr w:type="spellStart"/>
      <w:r>
        <w:lastRenderedPageBreak/>
        <w:t>Docker</w:t>
      </w:r>
      <w:proofErr w:type="spellEnd"/>
      <w:r>
        <w:t xml:space="preserve"> </w:t>
      </w:r>
      <w:proofErr w:type="spellStart"/>
      <w:r>
        <w:t>Documentation</w:t>
      </w:r>
      <w:proofErr w:type="spellEnd"/>
      <w:r>
        <w:t xml:space="preserve">. (2025). docs.docker.com. </w:t>
      </w:r>
      <w:hyperlink r:id="rId32" w:tgtFrame="_new" w:history="1">
        <w:r>
          <w:rPr>
            <w:rStyle w:val="af"/>
          </w:rPr>
          <w:t>https://docs.docker.com/</w:t>
        </w:r>
      </w:hyperlink>
      <w:r>
        <w:t xml:space="preserve"> </w:t>
      </w:r>
    </w:p>
    <w:p w14:paraId="2871D000" w14:textId="77777777" w:rsidR="00DC05EE" w:rsidRDefault="00DC05EE" w:rsidP="00DC05EE">
      <w:pPr>
        <w:numPr>
          <w:ilvl w:val="0"/>
          <w:numId w:val="18"/>
        </w:numPr>
        <w:tabs>
          <w:tab w:val="clear" w:pos="720"/>
          <w:tab w:val="num" w:pos="0"/>
        </w:tabs>
        <w:ind w:left="0" w:firstLine="851"/>
      </w:pPr>
      <w:proofErr w:type="spellStart"/>
      <w:r>
        <w:t>Kubernetes</w:t>
      </w:r>
      <w:proofErr w:type="spellEnd"/>
      <w:r>
        <w:t xml:space="preserve"> </w:t>
      </w:r>
      <w:proofErr w:type="spellStart"/>
      <w:r>
        <w:t>Documentation</w:t>
      </w:r>
      <w:proofErr w:type="spellEnd"/>
      <w:r>
        <w:t xml:space="preserve">. (2025). </w:t>
      </w:r>
      <w:proofErr w:type="spellStart"/>
      <w:r>
        <w:t>kubernetes.io</w:t>
      </w:r>
      <w:proofErr w:type="spellEnd"/>
      <w:r>
        <w:t xml:space="preserve">. </w:t>
      </w:r>
      <w:hyperlink r:id="rId33" w:tgtFrame="_new" w:history="1">
        <w:r>
          <w:rPr>
            <w:rStyle w:val="af"/>
          </w:rPr>
          <w:t>https://kubernetes.io/docs/</w:t>
        </w:r>
      </w:hyperlink>
      <w:r>
        <w:t xml:space="preserve"> </w:t>
      </w:r>
    </w:p>
    <w:p w14:paraId="31456586" w14:textId="77777777" w:rsidR="00DC05EE" w:rsidRDefault="00DC05EE" w:rsidP="00DC05EE">
      <w:pPr>
        <w:numPr>
          <w:ilvl w:val="0"/>
          <w:numId w:val="18"/>
        </w:numPr>
        <w:tabs>
          <w:tab w:val="clear" w:pos="720"/>
          <w:tab w:val="num" w:pos="0"/>
        </w:tabs>
        <w:ind w:left="0" w:firstLine="851"/>
      </w:pPr>
      <w:r>
        <w:t xml:space="preserve">Microsoft. (2025). .NET </w:t>
      </w:r>
      <w:proofErr w:type="spellStart"/>
      <w:r>
        <w:t>DevOps</w:t>
      </w:r>
      <w:proofErr w:type="spellEnd"/>
      <w:r>
        <w:t xml:space="preserve"> </w:t>
      </w:r>
      <w:proofErr w:type="spellStart"/>
      <w:r>
        <w:t>Guide</w:t>
      </w:r>
      <w:proofErr w:type="spellEnd"/>
      <w:r>
        <w:t xml:space="preserve">. learn.microsoft.com. https://learn.microsoft.com/en-us/dotnet/devops/ </w:t>
      </w:r>
    </w:p>
    <w:p w14:paraId="4E548A3D" w14:textId="77777777" w:rsidR="00DC05EE" w:rsidRDefault="00DC05EE" w:rsidP="00DC05EE">
      <w:pPr>
        <w:numPr>
          <w:ilvl w:val="0"/>
          <w:numId w:val="18"/>
        </w:numPr>
        <w:tabs>
          <w:tab w:val="clear" w:pos="720"/>
          <w:tab w:val="num" w:pos="0"/>
        </w:tabs>
        <w:ind w:left="0" w:firstLine="851"/>
      </w:pPr>
      <w:proofErr w:type="spellStart"/>
      <w:r>
        <w:t>Continuous</w:t>
      </w:r>
      <w:proofErr w:type="spellEnd"/>
      <w:r>
        <w:t xml:space="preserve"> </w:t>
      </w:r>
      <w:proofErr w:type="spellStart"/>
      <w:r>
        <w:t>Integration</w:t>
      </w:r>
      <w:proofErr w:type="spellEnd"/>
      <w:r>
        <w:t xml:space="preserve"> </w:t>
      </w:r>
      <w:proofErr w:type="spellStart"/>
      <w:r>
        <w:t>Guide</w:t>
      </w:r>
      <w:proofErr w:type="spellEnd"/>
      <w:r>
        <w:t xml:space="preserve">. (2024). circleci.com. </w:t>
      </w:r>
      <w:hyperlink r:id="rId34" w:tgtFrame="_new" w:history="1">
        <w:r>
          <w:rPr>
            <w:rStyle w:val="af"/>
          </w:rPr>
          <w:t>https://circleci.com/docs/</w:t>
        </w:r>
      </w:hyperlink>
      <w:r>
        <w:t xml:space="preserve"> </w:t>
      </w:r>
    </w:p>
    <w:p w14:paraId="1C4827B8" w14:textId="77777777" w:rsidR="00DC05EE" w:rsidRDefault="00DC05EE" w:rsidP="00DC05EE">
      <w:pPr>
        <w:numPr>
          <w:ilvl w:val="0"/>
          <w:numId w:val="18"/>
        </w:numPr>
        <w:tabs>
          <w:tab w:val="clear" w:pos="720"/>
          <w:tab w:val="num" w:pos="0"/>
        </w:tabs>
        <w:ind w:left="0" w:firstLine="851"/>
      </w:pPr>
      <w:proofErr w:type="spellStart"/>
      <w:r>
        <w:t>Jenkins</w:t>
      </w:r>
      <w:proofErr w:type="spellEnd"/>
      <w:r>
        <w:t xml:space="preserve"> </w:t>
      </w:r>
      <w:proofErr w:type="spellStart"/>
      <w:r>
        <w:t>Documentation</w:t>
      </w:r>
      <w:proofErr w:type="spellEnd"/>
      <w:r>
        <w:t xml:space="preserve">. (2025). </w:t>
      </w:r>
      <w:proofErr w:type="spellStart"/>
      <w:r>
        <w:t>jenkins.io</w:t>
      </w:r>
      <w:proofErr w:type="spellEnd"/>
      <w:r>
        <w:t xml:space="preserve">. </w:t>
      </w:r>
      <w:hyperlink r:id="rId35" w:tgtFrame="_new" w:history="1">
        <w:r>
          <w:rPr>
            <w:rStyle w:val="af"/>
          </w:rPr>
          <w:t>https://www.jenkins.io/doc/</w:t>
        </w:r>
      </w:hyperlink>
      <w:r>
        <w:t xml:space="preserve"> </w:t>
      </w:r>
    </w:p>
    <w:p w14:paraId="1728845B" w14:textId="77777777" w:rsidR="00DC05EE" w:rsidRDefault="00DC05EE" w:rsidP="00DC05EE">
      <w:pPr>
        <w:numPr>
          <w:ilvl w:val="0"/>
          <w:numId w:val="18"/>
        </w:numPr>
        <w:tabs>
          <w:tab w:val="clear" w:pos="720"/>
          <w:tab w:val="num" w:pos="0"/>
        </w:tabs>
        <w:ind w:left="0" w:firstLine="851"/>
      </w:pPr>
      <w:r>
        <w:t xml:space="preserve">OWASP. (2024). </w:t>
      </w:r>
      <w:proofErr w:type="spellStart"/>
      <w:r>
        <w:t>Secure</w:t>
      </w:r>
      <w:proofErr w:type="spellEnd"/>
      <w:r>
        <w:t xml:space="preserve"> </w:t>
      </w:r>
      <w:proofErr w:type="spellStart"/>
      <w:r>
        <w:t>Coding</w:t>
      </w:r>
      <w:proofErr w:type="spellEnd"/>
      <w:r>
        <w:t xml:space="preserve"> </w:t>
      </w:r>
      <w:proofErr w:type="spellStart"/>
      <w:r>
        <w:t>Practices</w:t>
      </w:r>
      <w:proofErr w:type="spellEnd"/>
      <w:r>
        <w:t xml:space="preserve">. owasp.org. </w:t>
      </w:r>
      <w:hyperlink r:id="rId36" w:tgtFrame="_new" w:history="1">
        <w:r>
          <w:rPr>
            <w:rStyle w:val="af"/>
          </w:rPr>
          <w:t>https://owasp.org/</w:t>
        </w:r>
      </w:hyperlink>
      <w:r>
        <w:t xml:space="preserve"> </w:t>
      </w:r>
    </w:p>
    <w:p w14:paraId="086A479E" w14:textId="77777777" w:rsidR="00DC05EE" w:rsidRDefault="00DC05EE" w:rsidP="00DC05EE">
      <w:pPr>
        <w:numPr>
          <w:ilvl w:val="0"/>
          <w:numId w:val="18"/>
        </w:numPr>
        <w:tabs>
          <w:tab w:val="clear" w:pos="720"/>
          <w:tab w:val="num" w:pos="0"/>
        </w:tabs>
        <w:ind w:left="0" w:firstLine="851"/>
      </w:pPr>
      <w:proofErr w:type="spellStart"/>
      <w:r>
        <w:t>Bass</w:t>
      </w:r>
      <w:proofErr w:type="spellEnd"/>
      <w:r>
        <w:t xml:space="preserve">, L., </w:t>
      </w:r>
      <w:proofErr w:type="spellStart"/>
      <w:r>
        <w:t>Clements</w:t>
      </w:r>
      <w:proofErr w:type="spellEnd"/>
      <w:r>
        <w:t xml:space="preserve">, P., &amp; </w:t>
      </w:r>
      <w:proofErr w:type="spellStart"/>
      <w:r>
        <w:t>Kazman</w:t>
      </w:r>
      <w:proofErr w:type="spellEnd"/>
      <w:r>
        <w:t xml:space="preserve">, R. (2021). </w:t>
      </w:r>
      <w:proofErr w:type="spellStart"/>
      <w:r>
        <w:t>Software</w:t>
      </w:r>
      <w:proofErr w:type="spellEnd"/>
      <w:r>
        <w:t xml:space="preserve"> </w:t>
      </w:r>
      <w:proofErr w:type="spellStart"/>
      <w:r>
        <w:t>Architecture</w:t>
      </w:r>
      <w:proofErr w:type="spellEnd"/>
      <w:r>
        <w:t xml:space="preserve"> </w:t>
      </w:r>
      <w:proofErr w:type="spellStart"/>
      <w:r>
        <w:t>in</w:t>
      </w:r>
      <w:proofErr w:type="spellEnd"/>
      <w:r>
        <w:t xml:space="preserve"> </w:t>
      </w:r>
      <w:proofErr w:type="spellStart"/>
      <w:r>
        <w:t>Practice</w:t>
      </w:r>
      <w:proofErr w:type="spellEnd"/>
      <w:r>
        <w:t xml:space="preserve">. addison-wesley.com </w:t>
      </w:r>
    </w:p>
    <w:p w14:paraId="704A207C" w14:textId="77777777" w:rsidR="00DC05EE" w:rsidRDefault="00DC05EE" w:rsidP="00DC05EE">
      <w:pPr>
        <w:numPr>
          <w:ilvl w:val="0"/>
          <w:numId w:val="18"/>
        </w:numPr>
        <w:tabs>
          <w:tab w:val="clear" w:pos="720"/>
          <w:tab w:val="num" w:pos="0"/>
        </w:tabs>
        <w:ind w:left="0" w:firstLine="851"/>
      </w:pPr>
      <w:proofErr w:type="spellStart"/>
      <w:r>
        <w:t>Spinellis</w:t>
      </w:r>
      <w:proofErr w:type="spellEnd"/>
      <w:r>
        <w:t xml:space="preserve">, D. (2005). </w:t>
      </w:r>
      <w:proofErr w:type="spellStart"/>
      <w:r>
        <w:t>Version</w:t>
      </w:r>
      <w:proofErr w:type="spellEnd"/>
      <w:r>
        <w:t xml:space="preserve"> </w:t>
      </w:r>
      <w:proofErr w:type="spellStart"/>
      <w:r>
        <w:t>Control</w:t>
      </w:r>
      <w:proofErr w:type="spellEnd"/>
      <w:r>
        <w:t xml:space="preserve"> </w:t>
      </w:r>
      <w:proofErr w:type="spellStart"/>
      <w:r>
        <w:t>Systems</w:t>
      </w:r>
      <w:proofErr w:type="spellEnd"/>
      <w:r>
        <w:t xml:space="preserve">. IEEE </w:t>
      </w:r>
      <w:proofErr w:type="spellStart"/>
      <w:r>
        <w:t>Software</w:t>
      </w:r>
      <w:proofErr w:type="spellEnd"/>
      <w:r>
        <w:t xml:space="preserve">, 22(5), 108–109. </w:t>
      </w:r>
    </w:p>
    <w:p w14:paraId="66CD15B4" w14:textId="77777777" w:rsidR="00DC05EE" w:rsidRDefault="00DC05EE" w:rsidP="00DC05EE">
      <w:pPr>
        <w:numPr>
          <w:ilvl w:val="0"/>
          <w:numId w:val="18"/>
        </w:numPr>
        <w:tabs>
          <w:tab w:val="clear" w:pos="720"/>
          <w:tab w:val="num" w:pos="0"/>
        </w:tabs>
        <w:ind w:left="0" w:firstLine="851"/>
      </w:pPr>
      <w:proofErr w:type="spellStart"/>
      <w:r>
        <w:t>Estublier</w:t>
      </w:r>
      <w:proofErr w:type="spellEnd"/>
      <w:r>
        <w:t xml:space="preserve">, J. (2000). </w:t>
      </w:r>
      <w:proofErr w:type="spellStart"/>
      <w:r>
        <w:t>Software</w:t>
      </w:r>
      <w:proofErr w:type="spellEnd"/>
      <w:r>
        <w:t xml:space="preserve"> </w:t>
      </w:r>
      <w:proofErr w:type="spellStart"/>
      <w:r>
        <w:t>Configuration</w:t>
      </w:r>
      <w:proofErr w:type="spellEnd"/>
      <w:r>
        <w:t xml:space="preserve"> </w:t>
      </w:r>
      <w:proofErr w:type="spellStart"/>
      <w:r>
        <w:t>Management</w:t>
      </w:r>
      <w:proofErr w:type="spellEnd"/>
      <w:r>
        <w:t xml:space="preserve">: A </w:t>
      </w:r>
      <w:proofErr w:type="spellStart"/>
      <w:r>
        <w:t>Roadmap</w:t>
      </w:r>
      <w:proofErr w:type="spellEnd"/>
      <w:r>
        <w:t xml:space="preserve">. ICSE. </w:t>
      </w:r>
    </w:p>
    <w:p w14:paraId="64C68084" w14:textId="77777777" w:rsidR="00DC05EE" w:rsidRDefault="00DC05EE" w:rsidP="00DC05EE">
      <w:pPr>
        <w:numPr>
          <w:ilvl w:val="0"/>
          <w:numId w:val="18"/>
        </w:numPr>
        <w:tabs>
          <w:tab w:val="clear" w:pos="720"/>
          <w:tab w:val="num" w:pos="0"/>
        </w:tabs>
        <w:ind w:left="0" w:firstLine="851"/>
      </w:pPr>
      <w:proofErr w:type="spellStart"/>
      <w:r>
        <w:t>Mens</w:t>
      </w:r>
      <w:proofErr w:type="spellEnd"/>
      <w:r>
        <w:t xml:space="preserve">, T. (2002). A State-of-the-Art </w:t>
      </w:r>
      <w:proofErr w:type="spellStart"/>
      <w:r>
        <w:t>Survey</w:t>
      </w:r>
      <w:proofErr w:type="spellEnd"/>
      <w:r>
        <w:t xml:space="preserve"> </w:t>
      </w:r>
      <w:proofErr w:type="spellStart"/>
      <w:r>
        <w:t>on</w:t>
      </w:r>
      <w:proofErr w:type="spellEnd"/>
      <w:r>
        <w:t xml:space="preserve"> </w:t>
      </w:r>
      <w:proofErr w:type="spellStart"/>
      <w:r>
        <w:t>Software</w:t>
      </w:r>
      <w:proofErr w:type="spellEnd"/>
      <w:r>
        <w:t xml:space="preserve"> </w:t>
      </w:r>
      <w:proofErr w:type="spellStart"/>
      <w:r>
        <w:t>Merging</w:t>
      </w:r>
      <w:proofErr w:type="spellEnd"/>
      <w:r>
        <w:t xml:space="preserve">. IEEE </w:t>
      </w:r>
      <w:proofErr w:type="spellStart"/>
      <w:r>
        <w:t>Transactions</w:t>
      </w:r>
      <w:proofErr w:type="spellEnd"/>
      <w:r>
        <w:t xml:space="preserve">. </w:t>
      </w:r>
    </w:p>
    <w:p w14:paraId="2E3D37E6" w14:textId="77777777" w:rsidR="00DC05EE" w:rsidRDefault="00DC05EE" w:rsidP="00DC05EE">
      <w:pPr>
        <w:numPr>
          <w:ilvl w:val="0"/>
          <w:numId w:val="18"/>
        </w:numPr>
        <w:tabs>
          <w:tab w:val="clear" w:pos="720"/>
          <w:tab w:val="num" w:pos="0"/>
        </w:tabs>
        <w:ind w:left="0" w:firstLine="851"/>
      </w:pPr>
      <w:proofErr w:type="spellStart"/>
      <w:r>
        <w:t>Bird</w:t>
      </w:r>
      <w:proofErr w:type="spellEnd"/>
      <w:r>
        <w:t xml:space="preserve">, C., </w:t>
      </w:r>
      <w:proofErr w:type="spellStart"/>
      <w:r>
        <w:t>et</w:t>
      </w:r>
      <w:proofErr w:type="spellEnd"/>
      <w:r>
        <w:t xml:space="preserve"> </w:t>
      </w:r>
      <w:proofErr w:type="spellStart"/>
      <w:r>
        <w:t>al</w:t>
      </w:r>
      <w:proofErr w:type="spellEnd"/>
      <w:r>
        <w:t xml:space="preserve">. (2009). </w:t>
      </w:r>
      <w:proofErr w:type="spellStart"/>
      <w:r>
        <w:t>The</w:t>
      </w:r>
      <w:proofErr w:type="spellEnd"/>
      <w:r>
        <w:t xml:space="preserve"> </w:t>
      </w:r>
      <w:proofErr w:type="spellStart"/>
      <w:r>
        <w:t>Promises</w:t>
      </w:r>
      <w:proofErr w:type="spellEnd"/>
      <w:r>
        <w:t xml:space="preserve"> </w:t>
      </w:r>
      <w:proofErr w:type="spellStart"/>
      <w:r>
        <w:t>and</w:t>
      </w:r>
      <w:proofErr w:type="spellEnd"/>
      <w:r>
        <w:t xml:space="preserve"> </w:t>
      </w:r>
      <w:proofErr w:type="spellStart"/>
      <w:r>
        <w:t>Perils</w:t>
      </w:r>
      <w:proofErr w:type="spellEnd"/>
      <w:r>
        <w:t xml:space="preserve"> </w:t>
      </w:r>
      <w:proofErr w:type="spellStart"/>
      <w:r>
        <w:t>of</w:t>
      </w:r>
      <w:proofErr w:type="spellEnd"/>
      <w:r>
        <w:t xml:space="preserve"> </w:t>
      </w:r>
      <w:proofErr w:type="spellStart"/>
      <w:r>
        <w:t>Mining</w:t>
      </w:r>
      <w:proofErr w:type="spellEnd"/>
      <w:r>
        <w:t xml:space="preserve"> </w:t>
      </w:r>
      <w:proofErr w:type="spellStart"/>
      <w:r>
        <w:t>Git</w:t>
      </w:r>
      <w:proofErr w:type="spellEnd"/>
      <w:r>
        <w:t xml:space="preserve">. IEEE. </w:t>
      </w:r>
    </w:p>
    <w:p w14:paraId="7D963443" w14:textId="77777777" w:rsidR="00DC05EE" w:rsidRDefault="00DC05EE" w:rsidP="00DC05EE">
      <w:pPr>
        <w:numPr>
          <w:ilvl w:val="0"/>
          <w:numId w:val="18"/>
        </w:numPr>
        <w:tabs>
          <w:tab w:val="clear" w:pos="720"/>
          <w:tab w:val="num" w:pos="0"/>
        </w:tabs>
        <w:ind w:left="0" w:firstLine="851"/>
      </w:pPr>
      <w:proofErr w:type="spellStart"/>
      <w:r>
        <w:t>Rahman</w:t>
      </w:r>
      <w:proofErr w:type="spellEnd"/>
      <w:r>
        <w:t xml:space="preserve">, F., &amp; </w:t>
      </w:r>
      <w:proofErr w:type="spellStart"/>
      <w:r>
        <w:t>Devanbu</w:t>
      </w:r>
      <w:proofErr w:type="spellEnd"/>
      <w:r>
        <w:t xml:space="preserve">, P. (2013). </w:t>
      </w:r>
      <w:proofErr w:type="spellStart"/>
      <w:r>
        <w:t>Ownership</w:t>
      </w:r>
      <w:proofErr w:type="spellEnd"/>
      <w:r>
        <w:t xml:space="preserve">, </w:t>
      </w:r>
      <w:proofErr w:type="spellStart"/>
      <w:r>
        <w:t>Experience</w:t>
      </w:r>
      <w:proofErr w:type="spellEnd"/>
      <w:r>
        <w:t xml:space="preserve"> </w:t>
      </w:r>
      <w:proofErr w:type="spellStart"/>
      <w:r>
        <w:t>and</w:t>
      </w:r>
      <w:proofErr w:type="spellEnd"/>
      <w:r>
        <w:t xml:space="preserve"> </w:t>
      </w:r>
      <w:proofErr w:type="spellStart"/>
      <w:r>
        <w:t>Defects</w:t>
      </w:r>
      <w:proofErr w:type="spellEnd"/>
      <w:r>
        <w:t xml:space="preserve">. ICSE. </w:t>
      </w:r>
    </w:p>
    <w:p w14:paraId="065FFA03" w14:textId="77777777" w:rsidR="00DC05EE" w:rsidRDefault="00DC05EE" w:rsidP="00DC05EE">
      <w:pPr>
        <w:numPr>
          <w:ilvl w:val="0"/>
          <w:numId w:val="18"/>
        </w:numPr>
        <w:tabs>
          <w:tab w:val="clear" w:pos="720"/>
          <w:tab w:val="num" w:pos="0"/>
        </w:tabs>
        <w:ind w:left="0" w:firstLine="851"/>
      </w:pPr>
      <w:proofErr w:type="spellStart"/>
      <w:r>
        <w:t>Whitehead</w:t>
      </w:r>
      <w:proofErr w:type="spellEnd"/>
      <w:r>
        <w:t xml:space="preserve">, J. (2007). </w:t>
      </w:r>
      <w:proofErr w:type="spellStart"/>
      <w:r>
        <w:t>Collaboration</w:t>
      </w:r>
      <w:proofErr w:type="spellEnd"/>
      <w:r>
        <w:t xml:space="preserve"> </w:t>
      </w:r>
      <w:proofErr w:type="spellStart"/>
      <w:r>
        <w:t>in</w:t>
      </w:r>
      <w:proofErr w:type="spellEnd"/>
      <w:r>
        <w:t xml:space="preserve"> </w:t>
      </w:r>
      <w:proofErr w:type="spellStart"/>
      <w:r>
        <w:t>Software</w:t>
      </w:r>
      <w:proofErr w:type="spellEnd"/>
      <w:r>
        <w:t xml:space="preserve"> </w:t>
      </w:r>
      <w:proofErr w:type="spellStart"/>
      <w:r>
        <w:t>Engineering</w:t>
      </w:r>
      <w:proofErr w:type="spellEnd"/>
      <w:r>
        <w:t xml:space="preserve">. ACM </w:t>
      </w:r>
      <w:proofErr w:type="spellStart"/>
      <w:r>
        <w:t>Queue</w:t>
      </w:r>
      <w:proofErr w:type="spellEnd"/>
      <w:r>
        <w:t xml:space="preserve">. </w:t>
      </w:r>
    </w:p>
    <w:p w14:paraId="2B06E862" w14:textId="77777777" w:rsidR="00DC05EE" w:rsidRDefault="00DC05EE" w:rsidP="00DC05EE">
      <w:pPr>
        <w:numPr>
          <w:ilvl w:val="0"/>
          <w:numId w:val="18"/>
        </w:numPr>
        <w:tabs>
          <w:tab w:val="clear" w:pos="720"/>
          <w:tab w:val="num" w:pos="0"/>
        </w:tabs>
        <w:ind w:left="0" w:firstLine="851"/>
      </w:pPr>
      <w:proofErr w:type="spellStart"/>
      <w:r>
        <w:t>Hunt</w:t>
      </w:r>
      <w:proofErr w:type="spellEnd"/>
      <w:r>
        <w:t xml:space="preserve">, A., &amp; </w:t>
      </w:r>
      <w:proofErr w:type="spellStart"/>
      <w:r>
        <w:t>Thomas</w:t>
      </w:r>
      <w:proofErr w:type="spellEnd"/>
      <w:r>
        <w:t xml:space="preserve">, D. (2019). </w:t>
      </w:r>
      <w:proofErr w:type="spellStart"/>
      <w:r>
        <w:t>The</w:t>
      </w:r>
      <w:proofErr w:type="spellEnd"/>
      <w:r>
        <w:t xml:space="preserve"> </w:t>
      </w:r>
      <w:proofErr w:type="spellStart"/>
      <w:r>
        <w:t>Pragmatic</w:t>
      </w:r>
      <w:proofErr w:type="spellEnd"/>
      <w:r>
        <w:t xml:space="preserve"> </w:t>
      </w:r>
      <w:proofErr w:type="spellStart"/>
      <w:r>
        <w:t>Programmer</w:t>
      </w:r>
      <w:proofErr w:type="spellEnd"/>
      <w:r>
        <w:t xml:space="preserve">. addison-wesley.com </w:t>
      </w:r>
    </w:p>
    <w:p w14:paraId="430DC048" w14:textId="77777777" w:rsidR="00DC05EE" w:rsidRDefault="00DC05EE" w:rsidP="00DC05EE">
      <w:pPr>
        <w:numPr>
          <w:ilvl w:val="0"/>
          <w:numId w:val="18"/>
        </w:numPr>
        <w:tabs>
          <w:tab w:val="clear" w:pos="720"/>
          <w:tab w:val="num" w:pos="0"/>
        </w:tabs>
        <w:ind w:left="0" w:firstLine="851"/>
      </w:pPr>
      <w:proofErr w:type="spellStart"/>
      <w:r>
        <w:t>Gamma</w:t>
      </w:r>
      <w:proofErr w:type="spellEnd"/>
      <w:r>
        <w:t xml:space="preserve">, E., </w:t>
      </w:r>
      <w:proofErr w:type="spellStart"/>
      <w:r>
        <w:t>Helm</w:t>
      </w:r>
      <w:proofErr w:type="spellEnd"/>
      <w:r>
        <w:t xml:space="preserve">, R., </w:t>
      </w:r>
      <w:proofErr w:type="spellStart"/>
      <w:r>
        <w:t>Johnson</w:t>
      </w:r>
      <w:proofErr w:type="spellEnd"/>
      <w:r>
        <w:t xml:space="preserve">, R., &amp; </w:t>
      </w:r>
      <w:proofErr w:type="spellStart"/>
      <w:r>
        <w:t>Vlissides</w:t>
      </w:r>
      <w:proofErr w:type="spellEnd"/>
      <w:r>
        <w:t xml:space="preserve">, J. (1994). </w:t>
      </w:r>
      <w:proofErr w:type="spellStart"/>
      <w:r>
        <w:t>Design</w:t>
      </w:r>
      <w:proofErr w:type="spellEnd"/>
      <w:r>
        <w:t xml:space="preserve"> </w:t>
      </w:r>
      <w:proofErr w:type="spellStart"/>
      <w:r>
        <w:t>Patterns</w:t>
      </w:r>
      <w:proofErr w:type="spellEnd"/>
      <w:r>
        <w:t xml:space="preserve">. pearson.com </w:t>
      </w:r>
    </w:p>
    <w:p w14:paraId="01966B58" w14:textId="77777777" w:rsidR="00DC05EE" w:rsidRDefault="00DC05EE" w:rsidP="00DC05EE">
      <w:pPr>
        <w:numPr>
          <w:ilvl w:val="0"/>
          <w:numId w:val="18"/>
        </w:numPr>
        <w:tabs>
          <w:tab w:val="clear" w:pos="720"/>
          <w:tab w:val="num" w:pos="0"/>
        </w:tabs>
        <w:ind w:left="0" w:firstLine="851"/>
      </w:pPr>
      <w:proofErr w:type="spellStart"/>
      <w:r>
        <w:t>Freeman</w:t>
      </w:r>
      <w:proofErr w:type="spellEnd"/>
      <w:r>
        <w:t xml:space="preserve">, E., &amp; </w:t>
      </w:r>
      <w:proofErr w:type="spellStart"/>
      <w:r>
        <w:t>Robson</w:t>
      </w:r>
      <w:proofErr w:type="spellEnd"/>
      <w:r>
        <w:t xml:space="preserve">, E. (2021). </w:t>
      </w:r>
      <w:proofErr w:type="spellStart"/>
      <w:r>
        <w:t>Head</w:t>
      </w:r>
      <w:proofErr w:type="spellEnd"/>
      <w:r>
        <w:t xml:space="preserve"> </w:t>
      </w:r>
      <w:proofErr w:type="spellStart"/>
      <w:r>
        <w:t>First</w:t>
      </w:r>
      <w:proofErr w:type="spellEnd"/>
      <w:r>
        <w:t xml:space="preserve"> </w:t>
      </w:r>
      <w:proofErr w:type="spellStart"/>
      <w:r>
        <w:t>Design</w:t>
      </w:r>
      <w:proofErr w:type="spellEnd"/>
      <w:r>
        <w:t xml:space="preserve"> </w:t>
      </w:r>
      <w:proofErr w:type="spellStart"/>
      <w:r>
        <w:t>Patterns</w:t>
      </w:r>
      <w:proofErr w:type="spellEnd"/>
      <w:r>
        <w:t xml:space="preserve">. oreilly.com </w:t>
      </w:r>
    </w:p>
    <w:p w14:paraId="02A0B2A4" w14:textId="77777777" w:rsidR="00DC05EE" w:rsidRDefault="00DC05EE" w:rsidP="00DC05EE">
      <w:pPr>
        <w:numPr>
          <w:ilvl w:val="0"/>
          <w:numId w:val="18"/>
        </w:numPr>
        <w:tabs>
          <w:tab w:val="clear" w:pos="720"/>
          <w:tab w:val="num" w:pos="0"/>
        </w:tabs>
        <w:ind w:left="0" w:firstLine="851"/>
      </w:pPr>
      <w:r>
        <w:t xml:space="preserve">Microsoft </w:t>
      </w:r>
      <w:proofErr w:type="spellStart"/>
      <w:r>
        <w:t>Azure</w:t>
      </w:r>
      <w:proofErr w:type="spellEnd"/>
      <w:r>
        <w:t xml:space="preserve"> </w:t>
      </w:r>
      <w:proofErr w:type="spellStart"/>
      <w:r>
        <w:t>Repos</w:t>
      </w:r>
      <w:proofErr w:type="spellEnd"/>
      <w:r>
        <w:t xml:space="preserve">. (2025). learn.microsoft.com. </w:t>
      </w:r>
      <w:hyperlink r:id="rId37" w:tgtFrame="_new" w:history="1">
        <w:r>
          <w:rPr>
            <w:rStyle w:val="af"/>
          </w:rPr>
          <w:t>https://learn.microsoft.com/en-us/azure/devops/repos/</w:t>
        </w:r>
      </w:hyperlink>
      <w:r>
        <w:t xml:space="preserve"> </w:t>
      </w:r>
    </w:p>
    <w:p w14:paraId="69F1DC5F" w14:textId="77777777" w:rsidR="00DC05EE" w:rsidRDefault="00DC05EE" w:rsidP="00DC05EE">
      <w:pPr>
        <w:numPr>
          <w:ilvl w:val="0"/>
          <w:numId w:val="18"/>
        </w:numPr>
        <w:tabs>
          <w:tab w:val="clear" w:pos="720"/>
          <w:tab w:val="num" w:pos="0"/>
        </w:tabs>
        <w:ind w:left="0" w:firstLine="851"/>
      </w:pPr>
      <w:proofErr w:type="spellStart"/>
      <w:r>
        <w:lastRenderedPageBreak/>
        <w:t>Bitbucket</w:t>
      </w:r>
      <w:proofErr w:type="spellEnd"/>
      <w:r>
        <w:t xml:space="preserve"> </w:t>
      </w:r>
      <w:proofErr w:type="spellStart"/>
      <w:r>
        <w:t>Documentation</w:t>
      </w:r>
      <w:proofErr w:type="spellEnd"/>
      <w:r>
        <w:t xml:space="preserve">. (2025). support.atlassian.com. </w:t>
      </w:r>
      <w:hyperlink r:id="rId38" w:tgtFrame="_new" w:history="1">
        <w:r>
          <w:rPr>
            <w:rStyle w:val="af"/>
          </w:rPr>
          <w:t>https://support.atlassian.com/bitbucket-cloud/</w:t>
        </w:r>
      </w:hyperlink>
      <w:r>
        <w:t xml:space="preserve"> </w:t>
      </w:r>
    </w:p>
    <w:p w14:paraId="7EA026F3" w14:textId="77777777" w:rsidR="00DC05EE" w:rsidRDefault="00DC05EE" w:rsidP="00DC05EE">
      <w:pPr>
        <w:numPr>
          <w:ilvl w:val="0"/>
          <w:numId w:val="18"/>
        </w:numPr>
        <w:tabs>
          <w:tab w:val="clear" w:pos="720"/>
          <w:tab w:val="num" w:pos="0"/>
        </w:tabs>
        <w:ind w:left="0" w:firstLine="851"/>
      </w:pPr>
      <w:proofErr w:type="spellStart"/>
      <w:r>
        <w:t>Terraform</w:t>
      </w:r>
      <w:proofErr w:type="spellEnd"/>
      <w:r>
        <w:t xml:space="preserve"> </w:t>
      </w:r>
      <w:proofErr w:type="spellStart"/>
      <w:r>
        <w:t>Documentation</w:t>
      </w:r>
      <w:proofErr w:type="spellEnd"/>
      <w:r>
        <w:t xml:space="preserve">. (2025). developer.hashicorp.com. </w:t>
      </w:r>
      <w:hyperlink r:id="rId39" w:tgtFrame="_new" w:history="1">
        <w:r>
          <w:rPr>
            <w:rStyle w:val="af"/>
          </w:rPr>
          <w:t>https://developer.hashicorp.com/terraform/docs</w:t>
        </w:r>
      </w:hyperlink>
      <w:r>
        <w:t xml:space="preserve"> </w:t>
      </w:r>
    </w:p>
    <w:p w14:paraId="61032239" w14:textId="77777777" w:rsidR="00DC05EE" w:rsidRDefault="00DC05EE" w:rsidP="00DC05EE">
      <w:pPr>
        <w:numPr>
          <w:ilvl w:val="0"/>
          <w:numId w:val="18"/>
        </w:numPr>
        <w:tabs>
          <w:tab w:val="clear" w:pos="720"/>
          <w:tab w:val="num" w:pos="0"/>
        </w:tabs>
        <w:ind w:left="0" w:firstLine="851"/>
      </w:pPr>
      <w:proofErr w:type="spellStart"/>
      <w:r>
        <w:t>Google</w:t>
      </w:r>
      <w:proofErr w:type="spellEnd"/>
      <w:r>
        <w:t xml:space="preserve"> </w:t>
      </w:r>
      <w:proofErr w:type="spellStart"/>
      <w:r>
        <w:t>Cloud</w:t>
      </w:r>
      <w:proofErr w:type="spellEnd"/>
      <w:r>
        <w:t xml:space="preserve"> </w:t>
      </w:r>
      <w:proofErr w:type="spellStart"/>
      <w:r>
        <w:t>DevOps</w:t>
      </w:r>
      <w:proofErr w:type="spellEnd"/>
      <w:r>
        <w:t xml:space="preserve">. (2025). cloud.google.com. </w:t>
      </w:r>
      <w:hyperlink r:id="rId40" w:tgtFrame="_new" w:history="1">
        <w:r>
          <w:rPr>
            <w:rStyle w:val="af"/>
          </w:rPr>
          <w:t>https://cloud.google.com/devops</w:t>
        </w:r>
      </w:hyperlink>
      <w:r>
        <w:t xml:space="preserve"> </w:t>
      </w:r>
    </w:p>
    <w:p w14:paraId="5044DEEA" w14:textId="77777777" w:rsidR="00DC05EE" w:rsidRDefault="00DC05EE" w:rsidP="00DC05EE">
      <w:pPr>
        <w:numPr>
          <w:ilvl w:val="0"/>
          <w:numId w:val="18"/>
        </w:numPr>
        <w:tabs>
          <w:tab w:val="clear" w:pos="720"/>
          <w:tab w:val="num" w:pos="0"/>
        </w:tabs>
        <w:ind w:left="0" w:firstLine="851"/>
      </w:pPr>
      <w:proofErr w:type="spellStart"/>
      <w:r>
        <w:t>Amazon</w:t>
      </w:r>
      <w:proofErr w:type="spellEnd"/>
      <w:r>
        <w:t xml:space="preserve"> </w:t>
      </w:r>
      <w:proofErr w:type="spellStart"/>
      <w:r>
        <w:t>Web</w:t>
      </w:r>
      <w:proofErr w:type="spellEnd"/>
      <w:r>
        <w:t xml:space="preserve"> </w:t>
      </w:r>
      <w:proofErr w:type="spellStart"/>
      <w:r>
        <w:t>Services</w:t>
      </w:r>
      <w:proofErr w:type="spellEnd"/>
      <w:r>
        <w:t xml:space="preserve">. (2025). AWS </w:t>
      </w:r>
      <w:proofErr w:type="spellStart"/>
      <w:r>
        <w:t>CodePipeline</w:t>
      </w:r>
      <w:proofErr w:type="spellEnd"/>
      <w:r>
        <w:t xml:space="preserve">. aws.amazon.com. </w:t>
      </w:r>
      <w:hyperlink r:id="rId41" w:tgtFrame="_new" w:history="1">
        <w:r>
          <w:rPr>
            <w:rStyle w:val="af"/>
          </w:rPr>
          <w:t>https://aws.amazon.com/codepipeline/</w:t>
        </w:r>
      </w:hyperlink>
      <w:r>
        <w:t xml:space="preserve"> </w:t>
      </w:r>
    </w:p>
    <w:p w14:paraId="7D289AA9" w14:textId="77777777" w:rsidR="00DC05EE" w:rsidRDefault="00DC05EE" w:rsidP="00DC05EE">
      <w:pPr>
        <w:numPr>
          <w:ilvl w:val="0"/>
          <w:numId w:val="18"/>
        </w:numPr>
        <w:tabs>
          <w:tab w:val="clear" w:pos="720"/>
          <w:tab w:val="num" w:pos="0"/>
        </w:tabs>
        <w:ind w:left="0" w:firstLine="851"/>
      </w:pPr>
      <w:proofErr w:type="spellStart"/>
      <w:r>
        <w:t>Software</w:t>
      </w:r>
      <w:proofErr w:type="spellEnd"/>
      <w:r>
        <w:t xml:space="preserve"> </w:t>
      </w:r>
      <w:proofErr w:type="spellStart"/>
      <w:r>
        <w:t>Configuration</w:t>
      </w:r>
      <w:proofErr w:type="spellEnd"/>
      <w:r>
        <w:t xml:space="preserve"> </w:t>
      </w:r>
      <w:proofErr w:type="spellStart"/>
      <w:r>
        <w:t>Management</w:t>
      </w:r>
      <w:proofErr w:type="spellEnd"/>
      <w:r>
        <w:t xml:space="preserve"> </w:t>
      </w:r>
      <w:proofErr w:type="spellStart"/>
      <w:r>
        <w:t>Patterns</w:t>
      </w:r>
      <w:proofErr w:type="spellEnd"/>
      <w:r>
        <w:t xml:space="preserve">. (2019). scmpatterns.com. http://scmpatterns.com </w:t>
      </w:r>
    </w:p>
    <w:p w14:paraId="19C23591" w14:textId="77777777" w:rsidR="00DC05EE" w:rsidRDefault="00DC05EE" w:rsidP="00DC05EE">
      <w:pPr>
        <w:numPr>
          <w:ilvl w:val="0"/>
          <w:numId w:val="18"/>
        </w:numPr>
        <w:tabs>
          <w:tab w:val="clear" w:pos="720"/>
          <w:tab w:val="num" w:pos="0"/>
        </w:tabs>
        <w:ind w:left="0" w:firstLine="851"/>
      </w:pPr>
      <w:r>
        <w:t xml:space="preserve">IBM </w:t>
      </w:r>
      <w:proofErr w:type="spellStart"/>
      <w:r>
        <w:t>Engineering</w:t>
      </w:r>
      <w:proofErr w:type="spellEnd"/>
      <w:r>
        <w:t xml:space="preserve"> </w:t>
      </w:r>
      <w:proofErr w:type="spellStart"/>
      <w:r>
        <w:t>Lifecycle</w:t>
      </w:r>
      <w:proofErr w:type="spellEnd"/>
      <w:r>
        <w:t xml:space="preserve"> </w:t>
      </w:r>
      <w:proofErr w:type="spellStart"/>
      <w:r>
        <w:t>Management</w:t>
      </w:r>
      <w:proofErr w:type="spellEnd"/>
      <w:r>
        <w:t xml:space="preserve">. (2025). ibm.com. </w:t>
      </w:r>
      <w:hyperlink r:id="rId42" w:tgtFrame="_new" w:history="1">
        <w:r>
          <w:rPr>
            <w:rStyle w:val="af"/>
          </w:rPr>
          <w:t>https://www.ibm.com/products/engineering-lifecycle-management</w:t>
        </w:r>
      </w:hyperlink>
    </w:p>
    <w:p w14:paraId="0FB0FBCA" w14:textId="77777777" w:rsidR="00DC05EE" w:rsidRDefault="00DC05EE" w:rsidP="00DC05EE">
      <w:pPr>
        <w:spacing w:before="100" w:beforeAutospacing="1" w:after="100" w:afterAutospacing="1"/>
        <w:rPr>
          <w:szCs w:val="24"/>
          <w:lang w:eastAsia="uk-UA"/>
        </w:rPr>
        <w:sectPr w:rsidR="00DC05EE" w:rsidSect="00275BD5">
          <w:headerReference w:type="default" r:id="rId43"/>
          <w:footerReference w:type="even" r:id="rId44"/>
          <w:footerReference w:type="default" r:id="rId45"/>
          <w:pgSz w:w="11907" w:h="16840" w:code="9"/>
          <w:pgMar w:top="-745" w:right="851" w:bottom="1134" w:left="1418" w:header="680" w:footer="170" w:gutter="0"/>
          <w:cols w:space="720"/>
          <w:docGrid w:linePitch="381"/>
        </w:sectPr>
      </w:pPr>
    </w:p>
    <w:p w14:paraId="548DF9BC" w14:textId="72495B51" w:rsidR="00831B99" w:rsidRPr="006A5873" w:rsidRDefault="00831B99" w:rsidP="006A463C">
      <w:pPr>
        <w:spacing w:before="100" w:beforeAutospacing="1" w:after="100" w:afterAutospacing="1"/>
        <w:ind w:firstLine="0"/>
        <w:jc w:val="center"/>
      </w:pPr>
      <w:r w:rsidRPr="008D29C4">
        <w:rPr>
          <w:b/>
          <w:bCs/>
        </w:rPr>
        <w:lastRenderedPageBreak/>
        <w:t>БIБЛIOГРАФIЧНА</w:t>
      </w:r>
      <w:r w:rsidRPr="006A5873">
        <w:t xml:space="preserve"> </w:t>
      </w:r>
      <w:r w:rsidRPr="008D29C4">
        <w:rPr>
          <w:b/>
          <w:bCs/>
        </w:rPr>
        <w:t>ДOВIДКА</w:t>
      </w:r>
      <w:bookmarkEnd w:id="56"/>
      <w:bookmarkEnd w:id="57"/>
      <w:bookmarkEnd w:id="58"/>
    </w:p>
    <w:p w14:paraId="65B28374" w14:textId="77777777" w:rsidR="00831B99" w:rsidRPr="00E271D4" w:rsidRDefault="00831B99" w:rsidP="008D29C4"/>
    <w:p w14:paraId="543CC86E" w14:textId="071C031C" w:rsidR="00831B99" w:rsidRPr="006A463C" w:rsidRDefault="00831B99" w:rsidP="008D29C4">
      <w:pPr>
        <w:pStyle w:val="af0"/>
        <w:rPr>
          <w:sz w:val="28"/>
        </w:rPr>
      </w:pPr>
      <w:r w:rsidRPr="006A463C">
        <w:rPr>
          <w:b/>
          <w:sz w:val="28"/>
        </w:rPr>
        <w:t xml:space="preserve">Тема </w:t>
      </w:r>
      <w:proofErr w:type="spellStart"/>
      <w:r w:rsidRPr="006A463C">
        <w:rPr>
          <w:b/>
          <w:sz w:val="28"/>
        </w:rPr>
        <w:t>диплoмнoї</w:t>
      </w:r>
      <w:proofErr w:type="spellEnd"/>
      <w:r w:rsidRPr="006A463C">
        <w:rPr>
          <w:b/>
          <w:sz w:val="28"/>
        </w:rPr>
        <w:t xml:space="preserve"> </w:t>
      </w:r>
      <w:proofErr w:type="spellStart"/>
      <w:r w:rsidRPr="006A463C">
        <w:rPr>
          <w:b/>
          <w:sz w:val="28"/>
        </w:rPr>
        <w:t>рoбoти</w:t>
      </w:r>
      <w:proofErr w:type="spellEnd"/>
      <w:r w:rsidRPr="006A463C">
        <w:rPr>
          <w:b/>
          <w:sz w:val="28"/>
        </w:rPr>
        <w:t xml:space="preserve"> бакалавра: </w:t>
      </w:r>
      <w:r w:rsidR="00090A3B" w:rsidRPr="006A463C">
        <w:rPr>
          <w:sz w:val="28"/>
        </w:rPr>
        <w:t>"</w:t>
      </w:r>
      <w:r w:rsidR="00DC05EE" w:rsidRPr="00DC05EE">
        <w:t xml:space="preserve"> </w:t>
      </w:r>
      <w:r w:rsidR="00DC05EE" w:rsidRPr="00DC05EE">
        <w:rPr>
          <w:sz w:val="28"/>
        </w:rPr>
        <w:t>Методи управління конфігураціями програмних систем</w:t>
      </w:r>
      <w:r w:rsidRPr="006A463C">
        <w:rPr>
          <w:sz w:val="28"/>
        </w:rPr>
        <w:t>"</w:t>
      </w:r>
    </w:p>
    <w:p w14:paraId="3AE20B10" w14:textId="77777777" w:rsidR="00831B99" w:rsidRPr="006A463C" w:rsidRDefault="00831B99" w:rsidP="008D29C4">
      <w:pPr>
        <w:rPr>
          <w:sz w:val="32"/>
        </w:rPr>
      </w:pPr>
    </w:p>
    <w:p w14:paraId="0CCF3C42" w14:textId="7CB56CC9" w:rsidR="00831B99" w:rsidRPr="006A463C" w:rsidRDefault="00831B99" w:rsidP="008D29C4">
      <w:pPr>
        <w:pStyle w:val="af0"/>
        <w:rPr>
          <w:sz w:val="28"/>
        </w:rPr>
      </w:pPr>
      <w:r w:rsidRPr="006A463C">
        <w:rPr>
          <w:sz w:val="28"/>
        </w:rPr>
        <w:t xml:space="preserve">Обсяг </w:t>
      </w:r>
      <w:proofErr w:type="spellStart"/>
      <w:r w:rsidRPr="006A463C">
        <w:rPr>
          <w:sz w:val="28"/>
        </w:rPr>
        <w:t>пoяснювальнoї</w:t>
      </w:r>
      <w:proofErr w:type="spellEnd"/>
      <w:r w:rsidRPr="006A463C">
        <w:rPr>
          <w:sz w:val="28"/>
        </w:rPr>
        <w:t xml:space="preserve"> записки: </w:t>
      </w:r>
      <w:r w:rsidRPr="006A463C">
        <w:rPr>
          <w:sz w:val="28"/>
          <w:u w:val="single"/>
        </w:rPr>
        <w:t xml:space="preserve">   </w:t>
      </w:r>
      <w:r w:rsidR="00655B78" w:rsidRPr="006A463C">
        <w:rPr>
          <w:sz w:val="28"/>
          <w:u w:val="single"/>
        </w:rPr>
        <w:t>75</w:t>
      </w:r>
      <w:r w:rsidRPr="006A463C">
        <w:rPr>
          <w:sz w:val="28"/>
          <w:u w:val="single"/>
        </w:rPr>
        <w:t xml:space="preserve">     </w:t>
      </w:r>
      <w:r w:rsidRPr="006A463C">
        <w:rPr>
          <w:sz w:val="28"/>
        </w:rPr>
        <w:t xml:space="preserve"> аркуш</w:t>
      </w:r>
      <w:r w:rsidR="00090A3B" w:rsidRPr="006A463C">
        <w:rPr>
          <w:sz w:val="28"/>
        </w:rPr>
        <w:t>ів</w:t>
      </w:r>
    </w:p>
    <w:p w14:paraId="0D46E660" w14:textId="6F31CCD1" w:rsidR="00831B99" w:rsidRPr="006A463C" w:rsidRDefault="00831B99" w:rsidP="008D29C4">
      <w:pPr>
        <w:rPr>
          <w:sz w:val="32"/>
        </w:rPr>
      </w:pPr>
      <w:r w:rsidRPr="006A463C">
        <w:rPr>
          <w:sz w:val="32"/>
        </w:rPr>
        <w:br/>
      </w:r>
    </w:p>
    <w:p w14:paraId="7400BA3A" w14:textId="77777777" w:rsidR="00831B99" w:rsidRPr="006A463C" w:rsidRDefault="00831B99" w:rsidP="008D29C4">
      <w:pPr>
        <w:rPr>
          <w:sz w:val="32"/>
        </w:rPr>
      </w:pPr>
    </w:p>
    <w:p w14:paraId="5AF53C9A" w14:textId="509653F6" w:rsidR="00831B99" w:rsidRPr="006A463C" w:rsidRDefault="00831B99" w:rsidP="008D29C4">
      <w:pPr>
        <w:pStyle w:val="af0"/>
        <w:rPr>
          <w:sz w:val="28"/>
        </w:rPr>
      </w:pPr>
      <w:r w:rsidRPr="006A463C">
        <w:rPr>
          <w:sz w:val="28"/>
        </w:rPr>
        <w:t xml:space="preserve">Дата </w:t>
      </w:r>
      <w:proofErr w:type="spellStart"/>
      <w:r w:rsidRPr="006A463C">
        <w:rPr>
          <w:sz w:val="28"/>
        </w:rPr>
        <w:t>закiнчення</w:t>
      </w:r>
      <w:proofErr w:type="spellEnd"/>
      <w:r w:rsidRPr="006A463C">
        <w:rPr>
          <w:sz w:val="28"/>
        </w:rPr>
        <w:t xml:space="preserve"> </w:t>
      </w:r>
      <w:proofErr w:type="spellStart"/>
      <w:r w:rsidRPr="006A463C">
        <w:rPr>
          <w:sz w:val="28"/>
        </w:rPr>
        <w:t>диплoмнoї</w:t>
      </w:r>
      <w:proofErr w:type="spellEnd"/>
      <w:r w:rsidRPr="006A463C">
        <w:rPr>
          <w:sz w:val="28"/>
        </w:rPr>
        <w:t xml:space="preserve"> </w:t>
      </w:r>
      <w:proofErr w:type="spellStart"/>
      <w:r w:rsidRPr="006A463C">
        <w:rPr>
          <w:sz w:val="28"/>
        </w:rPr>
        <w:t>рoбoти</w:t>
      </w:r>
      <w:proofErr w:type="spellEnd"/>
      <w:r w:rsidRPr="006A463C">
        <w:rPr>
          <w:sz w:val="28"/>
        </w:rPr>
        <w:t xml:space="preserve"> </w:t>
      </w:r>
      <w:r w:rsidRPr="006A463C">
        <w:rPr>
          <w:sz w:val="28"/>
          <w:u w:val="single"/>
        </w:rPr>
        <w:t>  1</w:t>
      </w:r>
      <w:r w:rsidR="00116075" w:rsidRPr="006A463C">
        <w:rPr>
          <w:sz w:val="28"/>
          <w:u w:val="single"/>
        </w:rPr>
        <w:t>0</w:t>
      </w:r>
      <w:r w:rsidR="00DC05EE">
        <w:rPr>
          <w:sz w:val="28"/>
          <w:u w:val="single"/>
          <w:lang w:val="en-US"/>
        </w:rPr>
        <w:t xml:space="preserve"> </w:t>
      </w:r>
      <w:r w:rsidR="000A6C35" w:rsidRPr="006A463C">
        <w:rPr>
          <w:sz w:val="28"/>
          <w:u w:val="single"/>
        </w:rPr>
        <w:t>черв</w:t>
      </w:r>
      <w:r w:rsidR="00472E17" w:rsidRPr="006A463C">
        <w:rPr>
          <w:sz w:val="28"/>
          <w:u w:val="single"/>
        </w:rPr>
        <w:t>ня</w:t>
      </w:r>
      <w:r w:rsidRPr="006A463C">
        <w:rPr>
          <w:sz w:val="28"/>
          <w:u w:val="single"/>
        </w:rPr>
        <w:t xml:space="preserve"> 202</w:t>
      </w:r>
      <w:r w:rsidR="00DC05EE">
        <w:rPr>
          <w:sz w:val="28"/>
          <w:u w:val="single"/>
          <w:lang w:val="en-US"/>
        </w:rPr>
        <w:t>6</w:t>
      </w:r>
      <w:r w:rsidRPr="006A463C">
        <w:rPr>
          <w:sz w:val="28"/>
          <w:u w:val="single"/>
        </w:rPr>
        <w:t>р.</w:t>
      </w:r>
    </w:p>
    <w:p w14:paraId="0D22D1C4" w14:textId="77777777" w:rsidR="00831B99" w:rsidRPr="006A463C" w:rsidRDefault="00831B99" w:rsidP="008D29C4">
      <w:pPr>
        <w:rPr>
          <w:sz w:val="32"/>
        </w:rPr>
      </w:pPr>
    </w:p>
    <w:p w14:paraId="0BD5FC50" w14:textId="77777777" w:rsidR="00831B99" w:rsidRPr="006A463C" w:rsidRDefault="00831B99" w:rsidP="008D29C4">
      <w:pPr>
        <w:pStyle w:val="af0"/>
        <w:rPr>
          <w:sz w:val="28"/>
        </w:rPr>
      </w:pPr>
      <w:proofErr w:type="spellStart"/>
      <w:r w:rsidRPr="006A463C">
        <w:rPr>
          <w:sz w:val="28"/>
        </w:rPr>
        <w:t>Пiдпис</w:t>
      </w:r>
      <w:proofErr w:type="spellEnd"/>
      <w:r w:rsidRPr="006A463C">
        <w:rPr>
          <w:sz w:val="28"/>
        </w:rPr>
        <w:t xml:space="preserve"> студента   _______________</w:t>
      </w:r>
    </w:p>
    <w:p w14:paraId="2B3D2DB4" w14:textId="77777777" w:rsidR="00831B99" w:rsidRPr="006A5873" w:rsidRDefault="00831B99" w:rsidP="008D29C4">
      <w:pPr>
        <w:pStyle w:val="ae"/>
      </w:pPr>
    </w:p>
    <w:p w14:paraId="58207B64" w14:textId="77777777" w:rsidR="006A463C" w:rsidRDefault="006A463C" w:rsidP="006A463C">
      <w:pPr>
        <w:ind w:firstLine="0"/>
        <w:sectPr w:rsidR="006A463C" w:rsidSect="00FA461F">
          <w:headerReference w:type="default" r:id="rId46"/>
          <w:footerReference w:type="default" r:id="rId47"/>
          <w:pgSz w:w="11907" w:h="16840" w:code="9"/>
          <w:pgMar w:top="478" w:right="851" w:bottom="1134" w:left="1418" w:header="680" w:footer="170" w:gutter="0"/>
          <w:cols w:space="720"/>
          <w:docGrid w:linePitch="381"/>
        </w:sectPr>
      </w:pPr>
    </w:p>
    <w:p w14:paraId="4F166E50" w14:textId="77777777" w:rsidR="00D763FC" w:rsidRPr="006A463C" w:rsidRDefault="00D763FC" w:rsidP="00713A88">
      <w:pPr>
        <w:ind w:firstLine="0"/>
        <w:jc w:val="left"/>
      </w:pPr>
    </w:p>
    <w:sectPr w:rsidR="00D763FC" w:rsidRPr="006A463C" w:rsidSect="00FA461F">
      <w:pgSz w:w="11907" w:h="16840" w:code="9"/>
      <w:pgMar w:top="478" w:right="851" w:bottom="1134" w:left="1418" w:header="680" w:footer="17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23508F" w14:textId="77777777" w:rsidR="00A740F0" w:rsidRDefault="00A740F0" w:rsidP="008D29C4">
      <w:r>
        <w:separator/>
      </w:r>
    </w:p>
    <w:p w14:paraId="06D643B6" w14:textId="77777777" w:rsidR="00A740F0" w:rsidRDefault="00A740F0" w:rsidP="008D29C4"/>
  </w:endnote>
  <w:endnote w:type="continuationSeparator" w:id="0">
    <w:p w14:paraId="72EEC1C6" w14:textId="77777777" w:rsidR="00A740F0" w:rsidRDefault="00A740F0" w:rsidP="008D29C4">
      <w:r>
        <w:continuationSeparator/>
      </w:r>
    </w:p>
    <w:p w14:paraId="4C8CCC34" w14:textId="77777777" w:rsidR="00A740F0" w:rsidRDefault="00A740F0" w:rsidP="008D29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isocpeur">
    <w:altName w:val="Calibri"/>
    <w:charset w:val="00"/>
    <w:family w:val="auto"/>
    <w:pitch w:val="default"/>
  </w:font>
  <w:font w:name="Book Antiqua">
    <w:panose1 w:val="02040602050305030304"/>
    <w:charset w:val="CC"/>
    <w:family w:val="roman"/>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Constantia">
    <w:panose1 w:val="02030602050306030303"/>
    <w:charset w:val="CC"/>
    <w:family w:val="roman"/>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76151B" w14:textId="18656891" w:rsidR="00806CC5" w:rsidRDefault="00806CC5" w:rsidP="008D29C4">
    <w:pPr>
      <w:pStyle w:val="a8"/>
      <w:rPr>
        <w:rStyle w:val="aa"/>
      </w:rPr>
    </w:pPr>
    <w:r>
      <w:rPr>
        <w:rStyle w:val="aa"/>
      </w:rPr>
      <w:fldChar w:fldCharType="begin"/>
    </w:r>
    <w:r>
      <w:rPr>
        <w:rStyle w:val="aa"/>
      </w:rPr>
      <w:instrText xml:space="preserve">PAGE  </w:instrText>
    </w:r>
    <w:r>
      <w:rPr>
        <w:rStyle w:val="aa"/>
      </w:rPr>
      <w:fldChar w:fldCharType="separate"/>
    </w:r>
    <w:r>
      <w:rPr>
        <w:rStyle w:val="aa"/>
        <w:noProof/>
      </w:rPr>
      <w:t>5</w:t>
    </w:r>
    <w:r>
      <w:rPr>
        <w:rStyle w:val="aa"/>
      </w:rPr>
      <w:fldChar w:fldCharType="end"/>
    </w:r>
  </w:p>
  <w:p w14:paraId="2D14A991" w14:textId="77777777" w:rsidR="00806CC5" w:rsidRDefault="00806CC5" w:rsidP="008D29C4">
    <w:pPr>
      <w:pStyle w:val="a8"/>
    </w:pPr>
  </w:p>
  <w:p w14:paraId="5B8149AC" w14:textId="77777777" w:rsidR="00806CC5" w:rsidRDefault="00806CC5" w:rsidP="008D29C4"/>
  <w:p w14:paraId="41E1BAC4" w14:textId="77777777" w:rsidR="00806CC5" w:rsidRDefault="00806CC5" w:rsidP="008D29C4"/>
  <w:p w14:paraId="7E0D11C4" w14:textId="77777777" w:rsidR="00806CC5" w:rsidRDefault="00806CC5" w:rsidP="008D29C4"/>
  <w:p w14:paraId="6A85D190" w14:textId="77777777" w:rsidR="00806CC5" w:rsidRDefault="00806CC5" w:rsidP="008D29C4"/>
  <w:p w14:paraId="61657854" w14:textId="77777777" w:rsidR="00806CC5" w:rsidRDefault="00806CC5"/>
  <w:p w14:paraId="08838489" w14:textId="77777777" w:rsidR="00806CC5" w:rsidRDefault="00806CC5"/>
  <w:p w14:paraId="10E15C7D" w14:textId="77777777" w:rsidR="00806CC5" w:rsidRDefault="00806CC5"/>
  <w:p w14:paraId="47582F57" w14:textId="77777777" w:rsidR="00806CC5" w:rsidRDefault="00806CC5"/>
  <w:p w14:paraId="293960F1" w14:textId="77777777" w:rsidR="00806CC5" w:rsidRDefault="00806CC5"/>
  <w:p w14:paraId="12486526" w14:textId="77777777" w:rsidR="00806CC5" w:rsidRDefault="00806CC5"/>
  <w:p w14:paraId="29451FB4" w14:textId="77777777" w:rsidR="00592A80" w:rsidRDefault="00592A80"/>
  <w:p w14:paraId="6D6DFCB6" w14:textId="77777777" w:rsidR="00592A80" w:rsidRDefault="00592A8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619442" w14:textId="77777777" w:rsidR="00806CC5" w:rsidRPr="001E50EB" w:rsidRDefault="00806CC5" w:rsidP="008D29C4">
    <w:pPr>
      <w:pStyle w:val="a8"/>
      <w:rPr>
        <w:rStyle w:val="aa"/>
      </w:rPr>
    </w:pPr>
  </w:p>
  <w:p w14:paraId="04818B56" w14:textId="6B809AA8" w:rsidR="00806CC5" w:rsidRDefault="00806CC5" w:rsidP="006A463C">
    <w:pPr>
      <w:pStyle w:val="a8"/>
      <w:tabs>
        <w:tab w:val="clear" w:pos="4677"/>
        <w:tab w:val="clear" w:pos="9355"/>
        <w:tab w:val="left" w:pos="7005"/>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B423A" w14:textId="77777777" w:rsidR="00806CC5" w:rsidRPr="001E50EB" w:rsidRDefault="00806CC5" w:rsidP="008D29C4">
    <w:pPr>
      <w:pStyle w:val="a8"/>
      <w:rPr>
        <w:rStyle w:val="aa"/>
      </w:rPr>
    </w:pPr>
  </w:p>
  <w:p w14:paraId="4DD8631E" w14:textId="77777777" w:rsidR="00806CC5" w:rsidRDefault="00806CC5" w:rsidP="006A463C">
    <w:pPr>
      <w:pStyle w:val="a8"/>
      <w:tabs>
        <w:tab w:val="clear" w:pos="4677"/>
        <w:tab w:val="clear" w:pos="9355"/>
        <w:tab w:val="left" w:pos="7005"/>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3324E1" w14:textId="77777777" w:rsidR="00A740F0" w:rsidRDefault="00A740F0" w:rsidP="008D29C4">
      <w:r>
        <w:separator/>
      </w:r>
    </w:p>
    <w:p w14:paraId="301ACC64" w14:textId="77777777" w:rsidR="00A740F0" w:rsidRDefault="00A740F0" w:rsidP="008D29C4"/>
  </w:footnote>
  <w:footnote w:type="continuationSeparator" w:id="0">
    <w:p w14:paraId="56E51570" w14:textId="77777777" w:rsidR="00A740F0" w:rsidRDefault="00A740F0" w:rsidP="008D29C4">
      <w:r>
        <w:continuationSeparator/>
      </w:r>
    </w:p>
    <w:p w14:paraId="2D746086" w14:textId="77777777" w:rsidR="00A740F0" w:rsidRDefault="00A740F0" w:rsidP="008D29C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392C59" w14:textId="77777777" w:rsidR="00806CC5" w:rsidRDefault="00806CC5" w:rsidP="005E5D0C">
    <w:pPr>
      <w:pStyle w:val="ab"/>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3B67384F" w14:textId="77777777" w:rsidR="00806CC5" w:rsidRDefault="00806CC5" w:rsidP="005E5D0C">
    <w:pPr>
      <w:pStyle w:val="ab"/>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5B9B5" w14:textId="77777777" w:rsidR="00806CC5" w:rsidRPr="00402AB8" w:rsidRDefault="00806CC5" w:rsidP="00402AB8">
    <w:pPr>
      <w:pStyle w:val="ab"/>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36FEE2" w14:textId="6CBA34F9" w:rsidR="00806CC5" w:rsidRDefault="00806CC5" w:rsidP="008D29C4">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597CE4" w14:textId="77777777" w:rsidR="00806CC5" w:rsidRDefault="00806CC5" w:rsidP="0097590B">
    <w:pPr>
      <w:pStyle w:val="ab"/>
      <w:tabs>
        <w:tab w:val="clear" w:pos="4680"/>
        <w:tab w:val="clear" w:pos="9360"/>
        <w:tab w:val="left" w:pos="2491"/>
      </w:tabs>
      <w:ind w:firstLine="0"/>
    </w:pPr>
    <w:r>
      <w:rPr>
        <w:noProof/>
        <w:lang w:eastAsia="uk-UA"/>
      </w:rPr>
      <mc:AlternateContent>
        <mc:Choice Requires="wpg">
          <w:drawing>
            <wp:anchor distT="0" distB="0" distL="114300" distR="114300" simplePos="0" relativeHeight="251662336" behindDoc="0" locked="1" layoutInCell="1" allowOverlap="1" wp14:anchorId="1718FB64" wp14:editId="19122111">
              <wp:simplePos x="0" y="0"/>
              <wp:positionH relativeFrom="page">
                <wp:posOffset>638175</wp:posOffset>
              </wp:positionH>
              <wp:positionV relativeFrom="page">
                <wp:posOffset>381000</wp:posOffset>
              </wp:positionV>
              <wp:extent cx="6588125" cy="10115550"/>
              <wp:effectExtent l="0" t="0" r="22225" b="19050"/>
              <wp:wrapNone/>
              <wp:docPr id="530" name="Группа 23"/>
              <wp:cNvGraphicFramePr/>
              <a:graphic xmlns:a="http://schemas.openxmlformats.org/drawingml/2006/main">
                <a:graphicData uri="http://schemas.microsoft.com/office/word/2010/wordprocessingGroup">
                  <wpg:wgp>
                    <wpg:cNvGrpSpPr/>
                    <wpg:grpSpPr bwMode="auto">
                      <a:xfrm>
                        <a:off x="0" y="0"/>
                        <a:ext cx="6588125" cy="10115550"/>
                        <a:chOff x="0" y="0"/>
                        <a:chExt cx="20000" cy="20000"/>
                      </a:xfrm>
                    </wpg:grpSpPr>
                    <wps:wsp>
                      <wps:cNvPr id="531"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32"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3"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4"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5"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6"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7"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8"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9" name="Line 10"/>
                      <wps:cNvCnPr/>
                      <wps:spPr bwMode="auto">
                        <a:xfrm>
                          <a:off x="10" y="19293"/>
                          <a:ext cx="7621" cy="0"/>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0"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1"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42"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7E5599C" w14:textId="77777777" w:rsidR="00806CC5" w:rsidRDefault="00806CC5" w:rsidP="005E5D0C">
                            <w:pPr>
                              <w:pStyle w:val="ad"/>
                              <w:jc w:val="center"/>
                              <w:rPr>
                                <w:sz w:val="18"/>
                              </w:rPr>
                            </w:pPr>
                            <w:proofErr w:type="spellStart"/>
                            <w:r>
                              <w:rPr>
                                <w:sz w:val="18"/>
                              </w:rPr>
                              <w:t>Змн</w:t>
                            </w:r>
                            <w:proofErr w:type="spellEnd"/>
                            <w:r>
                              <w:rPr>
                                <w:sz w:val="18"/>
                              </w:rPr>
                              <w:t>.</w:t>
                            </w:r>
                          </w:p>
                        </w:txbxContent>
                      </wps:txbx>
                      <wps:bodyPr rot="0" vert="horz" wrap="square" lIns="12700" tIns="12700" rIns="12700" bIns="12700" anchor="t" anchorCtr="0" upright="1">
                        <a:noAutofit/>
                      </wps:bodyPr>
                    </wps:wsp>
                    <wps:wsp>
                      <wps:cNvPr id="543"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4AB7823" w14:textId="77777777" w:rsidR="00806CC5" w:rsidRDefault="00806CC5" w:rsidP="005E5D0C">
                            <w:pPr>
                              <w:pStyle w:val="ad"/>
                              <w:jc w:val="center"/>
                              <w:rPr>
                                <w:sz w:val="18"/>
                              </w:rPr>
                            </w:pPr>
                            <w:r>
                              <w:rPr>
                                <w:sz w:val="18"/>
                              </w:rPr>
                              <w:t>Арк.</w:t>
                            </w:r>
                          </w:p>
                        </w:txbxContent>
                      </wps:txbx>
                      <wps:bodyPr rot="0" vert="horz" wrap="square" lIns="12700" tIns="12700" rIns="12700" bIns="12700" anchor="t" anchorCtr="0" upright="1">
                        <a:noAutofit/>
                      </wps:bodyPr>
                    </wps:wsp>
                    <wps:wsp>
                      <wps:cNvPr id="544"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2C8E9D" w14:textId="77777777" w:rsidR="00806CC5" w:rsidRDefault="00806CC5" w:rsidP="005E5D0C">
                            <w:pPr>
                              <w:pStyle w:val="ad"/>
                              <w:jc w:val="center"/>
                              <w:rPr>
                                <w:sz w:val="18"/>
                              </w:rPr>
                            </w:pPr>
                            <w:r>
                              <w:rPr>
                                <w:sz w:val="18"/>
                              </w:rPr>
                              <w:t xml:space="preserve">№ </w:t>
                            </w:r>
                            <w:proofErr w:type="spellStart"/>
                            <w:r>
                              <w:rPr>
                                <w:sz w:val="18"/>
                              </w:rPr>
                              <w:t>докум</w:t>
                            </w:r>
                            <w:proofErr w:type="spellEnd"/>
                            <w:r>
                              <w:rPr>
                                <w:sz w:val="18"/>
                              </w:rPr>
                              <w:t>.</w:t>
                            </w:r>
                          </w:p>
                        </w:txbxContent>
                      </wps:txbx>
                      <wps:bodyPr rot="0" vert="horz" wrap="square" lIns="12700" tIns="12700" rIns="12700" bIns="12700" anchor="t" anchorCtr="0" upright="1">
                        <a:noAutofit/>
                      </wps:bodyPr>
                    </wps:wsp>
                    <wps:wsp>
                      <wps:cNvPr id="545"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567E3D7" w14:textId="77777777" w:rsidR="00806CC5" w:rsidRDefault="00806CC5" w:rsidP="005E5D0C">
                            <w:pPr>
                              <w:pStyle w:val="ad"/>
                              <w:jc w:val="center"/>
                              <w:rPr>
                                <w:sz w:val="18"/>
                              </w:rPr>
                            </w:pPr>
                            <w:r>
                              <w:rPr>
                                <w:sz w:val="18"/>
                              </w:rPr>
                              <w:t>Підпис</w:t>
                            </w:r>
                          </w:p>
                        </w:txbxContent>
                      </wps:txbx>
                      <wps:bodyPr rot="0" vert="horz" wrap="square" lIns="12700" tIns="12700" rIns="12700" bIns="12700" anchor="t" anchorCtr="0" upright="1">
                        <a:noAutofit/>
                      </wps:bodyPr>
                    </wps:wsp>
                    <wps:wsp>
                      <wps:cNvPr id="546"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D9CA1E5" w14:textId="77777777" w:rsidR="00806CC5" w:rsidRDefault="00806CC5" w:rsidP="005E5D0C">
                            <w:pPr>
                              <w:pStyle w:val="ad"/>
                              <w:jc w:val="center"/>
                              <w:rPr>
                                <w:sz w:val="18"/>
                              </w:rPr>
                            </w:pPr>
                            <w:r>
                              <w:rPr>
                                <w:sz w:val="18"/>
                              </w:rPr>
                              <w:t>Дата</w:t>
                            </w:r>
                          </w:p>
                        </w:txbxContent>
                      </wps:txbx>
                      <wps:bodyPr rot="0" vert="horz" wrap="square" lIns="12700" tIns="12700" rIns="12700" bIns="12700" anchor="t" anchorCtr="0" upright="1">
                        <a:noAutofit/>
                      </wps:bodyPr>
                    </wps:wsp>
                    <wps:wsp>
                      <wps:cNvPr id="547"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CFBB285" w14:textId="77777777" w:rsidR="00806CC5" w:rsidRDefault="00806CC5" w:rsidP="005E5D0C">
                            <w:pPr>
                              <w:pStyle w:val="ad"/>
                              <w:jc w:val="center"/>
                              <w:rPr>
                                <w:sz w:val="18"/>
                              </w:rPr>
                            </w:pPr>
                            <w:r>
                              <w:rPr>
                                <w:sz w:val="18"/>
                              </w:rPr>
                              <w:t>Арк.</w:t>
                            </w:r>
                          </w:p>
                        </w:txbxContent>
                      </wps:txbx>
                      <wps:bodyPr rot="0" vert="horz" wrap="square" lIns="12700" tIns="12700" rIns="12700" bIns="12700" anchor="t" anchorCtr="0" upright="1">
                        <a:noAutofit/>
                      </wps:bodyPr>
                    </wps:wsp>
                    <wps:wsp>
                      <wps:cNvPr id="548"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EFC7A79" w14:textId="77777777" w:rsidR="00806CC5" w:rsidRPr="008D3162" w:rsidRDefault="00806CC5" w:rsidP="005E5D0C">
                            <w:pPr>
                              <w:pStyle w:val="ad"/>
                              <w:jc w:val="center"/>
                              <w:rPr>
                                <w:sz w:val="24"/>
                                <w:lang w:val="en-US"/>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00206FAE">
                              <w:rPr>
                                <w:noProof/>
                                <w:sz w:val="24"/>
                                <w:lang w:val="ru-RU"/>
                              </w:rPr>
                              <w:t>80</w:t>
                            </w:r>
                            <w:r w:rsidRPr="008F4677">
                              <w:rPr>
                                <w:sz w:val="24"/>
                                <w:lang w:val="ru-RU"/>
                              </w:rPr>
                              <w:fldChar w:fldCharType="end"/>
                            </w:r>
                          </w:p>
                        </w:txbxContent>
                      </wps:txbx>
                      <wps:bodyPr rot="0" vert="horz" wrap="square" lIns="12700" tIns="12700" rIns="12700" bIns="12700" anchor="t" anchorCtr="0" upright="1">
                        <a:noAutofit/>
                      </wps:bodyPr>
                    </wps:wsp>
                    <wps:wsp>
                      <wps:cNvPr id="549"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F34BD8" w14:textId="54228190" w:rsidR="00806CC5" w:rsidRPr="00584C76" w:rsidRDefault="00806CC5" w:rsidP="006A4F8F">
                            <w:pPr>
                              <w:pStyle w:val="4"/>
                              <w:spacing w:line="276" w:lineRule="auto"/>
                              <w:ind w:firstLine="0"/>
                              <w:rPr>
                                <w:sz w:val="40"/>
                                <w:szCs w:val="44"/>
                                <w:u w:val="none"/>
                              </w:rPr>
                            </w:pPr>
                            <w:r w:rsidRPr="00584C76">
                              <w:rPr>
                                <w:sz w:val="40"/>
                                <w:szCs w:val="44"/>
                                <w:u w:val="none"/>
                              </w:rPr>
                              <w:t xml:space="preserve">БР.ІП – </w:t>
                            </w:r>
                            <w:r w:rsidRPr="00584C76">
                              <w:rPr>
                                <w:sz w:val="40"/>
                                <w:szCs w:val="44"/>
                                <w:u w:val="none"/>
                                <w:lang w:val="ru-RU"/>
                              </w:rPr>
                              <w:t>0</w:t>
                            </w:r>
                            <w:r w:rsidR="00206FAE">
                              <w:rPr>
                                <w:sz w:val="40"/>
                                <w:szCs w:val="44"/>
                                <w:u w:val="none"/>
                                <w:lang w:val="ru-RU"/>
                              </w:rPr>
                              <w:t>0</w:t>
                            </w:r>
                            <w:r w:rsidRPr="00584C76">
                              <w:rPr>
                                <w:sz w:val="40"/>
                                <w:szCs w:val="44"/>
                                <w:u w:val="none"/>
                              </w:rPr>
                              <w:t>.00.</w:t>
                            </w:r>
                            <w:r w:rsidRPr="00584C76">
                              <w:rPr>
                                <w:sz w:val="40"/>
                                <w:szCs w:val="44"/>
                                <w:u w:val="none"/>
                                <w:lang w:val="ru-RU"/>
                              </w:rPr>
                              <w:t>00.000</w:t>
                            </w:r>
                            <w:r w:rsidRPr="00584C76">
                              <w:rPr>
                                <w:sz w:val="40"/>
                                <w:szCs w:val="44"/>
                                <w:u w:val="none"/>
                              </w:rPr>
                              <w:t xml:space="preserve"> </w:t>
                            </w:r>
                            <w:r w:rsidRPr="00584C76">
                              <w:rPr>
                                <w:sz w:val="40"/>
                                <w:szCs w:val="44"/>
                                <w:u w:val="none"/>
                                <w:lang w:val="ru-RU"/>
                              </w:rPr>
                              <w:t>І</w:t>
                            </w:r>
                            <w:r w:rsidRPr="00584C76">
                              <w:rPr>
                                <w:sz w:val="40"/>
                                <w:szCs w:val="44"/>
                                <w:u w:val="none"/>
                              </w:rPr>
                              <w:t>ПЗ</w:t>
                            </w:r>
                          </w:p>
                          <w:p w14:paraId="6EB1A024" w14:textId="77777777" w:rsidR="00806CC5" w:rsidRDefault="00806CC5" w:rsidP="005E5D0C">
                            <w:pPr>
                              <w:pStyle w:val="ad"/>
                              <w:jc w:val="cente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3" o:spid="_x0000_s1077" style="position:absolute;left:0;text-align:left;margin-left:50.25pt;margin-top:30pt;width:518.75pt;height:796.5pt;z-index:25166233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">
              <v:rect id="Rectangle 2" o:spid="_x0000_s1078"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KKsQA&#10;AADcAAAADwAAAGRycy9kb3ducmV2LnhtbESP0YrCMBRE34X9h3AXfNNUxUW7RqmC4JPsVj/g0lzb&#10;YnPTbWJb/XqzIPg4zMwZZrXpTSVaalxpWcFkHIEgzqwuOVdwPu1HCxDOI2usLJOCOznYrD8GK4y1&#10;7fiX2tTnIkDYxaig8L6OpXRZQQbd2NbEwbvYxqAPssmlbrALcFPJaRR9SYMlh4UCa9oVlF3Tm1Fw&#10;9X17TPL0sV+et8vsZ5t0t79EqeFnn3yD8NT7d/jVPmgF89kE/s+EI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PmCirEAAAA3AAAAA8AAAAAAAAAAAAAAAAAmAIAAGRycy9k&#10;b3ducmV2LnhtbFBLBQYAAAAABAAEAPUAAACJAwAAAAA=&#10;" filled="f" strokeweight="2pt"/>
              <v:line id="Line 3" o:spid="_x0000_s1079"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55nMAAAADcAAAADwAAAGRycy9kb3ducmV2LnhtbESPwQrCMBBE74L/EFbwpqmKItUoIlS8&#10;idWLt7VZ22KzKU3U+vdGEDwOM/OGWa5bU4knNa60rGA0jEAQZ1aXnCs4n5LBHITzyBory6TgTQ7W&#10;q25nibG2Lz7SM/W5CBB2MSoovK9jKV1WkEE3tDVx8G62MeiDbHKpG3wFuKnkOIpm0mDJYaHAmrYF&#10;Zff0YRTcL+dpsjts9alKN/qaJ/5yvWml+r12swDhqfX/8K+91wqmkzF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4OeZzAAAAA3AAAAA8AAAAAAAAAAAAAAAAA&#10;oQIAAGRycy9kb3ducmV2LnhtbFBLBQYAAAAABAAEAPkAAACOAwAAAAA=&#10;" strokeweight="2pt"/>
              <v:line id="Line 4" o:spid="_x0000_s1080"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LcB8AAAADcAAAADwAAAGRycy9kb3ducmV2LnhtbESPwQrCMBBE74L/EFbwpqmKItUoIlS8&#10;idWLt7VZ22KzKU3U+vdGEDwOM/OGWa5bU4knNa60rGA0jEAQZ1aXnCs4n5LBHITzyBory6TgTQ7W&#10;q25nibG2Lz7SM/W5CBB2MSoovK9jKV1WkEE3tDVx8G62MeiDbHKpG3wFuKnkOIpm0mDJYaHAmrYF&#10;Zff0YRTcL+dpsjts9alKN/qaJ/5yvWml+r12swDhqfX/8K+91wqmkw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FC3AfAAAAA3AAAAA8AAAAAAAAAAAAAAAAA&#10;oQIAAGRycy9kb3ducmV2LnhtbFBLBQYAAAAABAAEAPkAAACOAwAAAAA=&#10;" strokeweight="2pt"/>
              <v:line id="Line 5" o:spid="_x0000_s1081"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tEc8IAAADcAAAADwAAAGRycy9kb3ducmV2LnhtbESPQYvCMBSE74L/ITzBm6a6uizVKCJ0&#10;8Sa2Xrw9m2dbbF5KE7X+eyMIHoeZ+YZZrjtTizu1rrKsYDKOQBDnVldcKDhmyegPhPPIGmvLpOBJ&#10;Dtarfm+JsbYPPtA99YUIEHYxKii9b2IpXV6SQTe2DXHwLrY16INsC6lbfAS4qeU0in6lwYrDQokN&#10;bUvKr+nNKLiejvPkf7/VWZ1u9LlI/Ol80UoNB91mAcJT57/hT3unFcx/ZvA+E46AXL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qtEc8IAAADcAAAADwAAAAAAAAAAAAAA&#10;AAChAgAAZHJzL2Rvd25yZXYueG1sUEsFBgAAAAAEAAQA+QAAAJADAAAAAA==&#10;" strokeweight="2pt"/>
              <v:line id="Line 6" o:spid="_x0000_s1082"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fh6MMAAADcAAAADwAAAGRycy9kb3ducmV2LnhtbESPQYvCMBSE74L/ITzBm6a7UpFuo4jQ&#10;ZW9i7cXbs3m2pc1LabLa/fcbQfA4zMw3TLobTSfuNLjGsoKPZQSCuLS64UpBcc4WGxDOI2vsLJOC&#10;P3Kw204nKSbaPvhE99xXIkDYJaig9r5PpHRlTQbd0vbEwbvZwaAPcqikHvAR4KaTn1G0lgYbDgs1&#10;9nSoqWzzX6OgvRRx9n086HOX7/W1yvzletNKzWfj/guEp9G/w6/2j1YQr2J4nglHQG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Hn4ejDAAAA3AAAAA8AAAAAAAAAAAAA&#10;AAAAoQIAAGRycy9kb3ducmV2LnhtbFBLBQYAAAAABAAEAPkAAACRAwAAAAA=&#10;" strokeweight="2pt"/>
              <v:line id="Line 7" o:spid="_x0000_s1083"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V/n8AAAADcAAAADwAAAGRycy9kb3ducmV2LnhtbESPwQrCMBBE74L/EFbwpqmKItUoIlS8&#10;idWLt7VZ22KzKU3U+vdGEDwOM/OGWa5bU4knNa60rGA0jEAQZ1aXnCs4n5LBHITzyBory6TgTQ7W&#10;q25nibG2Lz7SM/W5CBB2MSoovK9jKV1WkEE3tDVx8G62MeiDbHKpG3wFuKnkOIpm0mDJYaHAmrYF&#10;Zff0YRTcL+dpsjts9alKN/qaJ/5yvWml+r12swDhqfX/8K+91wqmkxl8z4Qj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E1f5/AAAAA3AAAAA8AAAAAAAAAAAAAAAAA&#10;oQIAAGRycy9kb3ducmV2LnhtbFBLBQYAAAAABAAEAPkAAACOAwAAAAA=&#10;" strokeweight="2pt"/>
              <v:line id="Line 8" o:spid="_x0000_s1084"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naBMQAAADcAAAADwAAAGRycy9kb3ducmV2LnhtbESPQWvCQBSE70L/w/IK3nRTi7akriEI&#10;Kd5Kk1xye2afSTD7NmRXjf/eLRQ8DjPzDbNNJtOLK42us6zgbRmBIK6t7rhRUBbZ4hOE88gae8uk&#10;4E4Okt3LbIuxtjf+pWvuGxEg7GJU0Ho/xFK6uiWDbmkH4uCd7GjQBzk2Uo94C3DTy1UUbaTBjsNC&#10;iwPtW6rP+cUoOFflOvv+2euiz1N9bDJfHU9aqfnrlH6B8DT5Z/i/fdAK1u8f8HcmHAG5e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doExAAAANwAAAAPAAAAAAAAAAAA&#10;AAAAAKECAABkcnMvZG93bnJldi54bWxQSwUGAAAAAAQABAD5AAAAkgMAAAAA&#10;" strokeweight="2pt"/>
              <v:line id="Line 9" o:spid="_x0000_s1085"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Odr0AAADcAAAADwAAAGRycy9kb3ducmV2LnhtbERPvQrCMBDeBd8hnOCmqYoi1SgiVNzE&#10;2sXtbM622FxKE7W+vRkEx4/vf73tTC1e1LrKsoLJOAJBnFtdcaEguySjJQjnkTXWlknBhxxsN/3e&#10;GmNt33ymV+oLEULYxaig9L6JpXR5SQbd2DbEgbvb1qAPsC2kbvEdwk0tp1G0kAYrDg0lNrQvKX+k&#10;T6Pgcc3myeG015c63elbkfjr7a6VGg663QqEp87/xT/3USuYz8La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mTna9AAAA3AAAAA8AAAAAAAAAAAAAAAAAoQIA&#10;AGRycy9kb3ducmV2LnhtbFBLBQYAAAAABAAEAPkAAACLAwAAAAA=&#10;" strokeweight="2pt"/>
              <v:line id="Line 10" o:spid="_x0000_s1086" style="position:absolute;visibility:visible;mso-wrap-style:square" from="10,19293" to="7631,19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lpXsQAAADcAAAADwAAAGRycy9kb3ducmV2LnhtbESP0WoCMRRE34X+Q7iFvmnWlkpdjVKq&#10;QqUPUvUDrpvrZuvmZkmirn59Iwg+DjNzhhlPW1uLE/lQOVbQ72UgiAunKy4VbDeL7geIEJE11o5J&#10;wYUCTCdPnTHm2p35l07rWIoE4ZCjAhNjk0sZCkMWQ881xMnbO28xJulLqT2eE9zW8jXLBtJixWnB&#10;YENfhorD+mgVLP3u59C/lkbueOnn9Wo2DPZPqZfn9nMEIlIbH+F7+1sreH8bwu1MOgJy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GWlexAAAANwAAAAPAAAAAAAAAAAA&#10;AAAAAKECAABkcnMvZG93bnJldi54bWxQSwUGAAAAAAQABAD5AAAAkgMAAAAA&#10;" strokeweight="1pt"/>
              <v:line id="Line 11" o:spid="_x0000_s1087"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YxDb0AAADcAAAADwAAAGRycy9kb3ducmV2LnhtbERPvQrCMBDeBd8hnOCmqaIi1SgiVNzE&#10;2sXtbM622FxKE7W+vRkEx4/vf73tTC1e1LrKsoLJOAJBnFtdcaEguySjJQjnkTXWlknBhxxsN/3e&#10;GmNt33ymV+oLEULYxaig9L6JpXR5SQbd2DbEgbvb1qAPsC2kbvEdwk0tp1G0kAYrDg0lNrQvKX+k&#10;T6Pgcc3myeG015c63elbkfjr7a6VGg663QqEp87/xT/3USuYz8L8cCYcAbn5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mWMQ29AAAA3AAAAA8AAAAAAAAAAAAAAAAAoQIA&#10;AGRycy9kb3ducmV2LnhtbFBLBQYAAAAABAAEAPkAAACLAwAAAAA=&#10;" strokeweight="2pt"/>
              <v:line id="Line 12" o:spid="_x0000_s1088"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kWJcUAAADcAAAADwAAAGRycy9kb3ducmV2LnhtbESP3WoCMRSE7wXfIRzBu5rdomK3RpH+&#10;gNILUfsAx83pZnVzsiSpbvv0jVDwcpiZb5j5srONuJAPtWMF+SgDQVw6XXOl4PPw/jADESKyxsYx&#10;KfihAMtFvzfHQrsr7+iyj5VIEA4FKjAxtoWUoTRkMYxcS5y8L+ctxiR9JbXHa4LbRj5m2VRarDkt&#10;GGzpxVB53n9bBRt//Djnv5WRR974t2b7+hTsSanhoFs9g4jUxXv4v73WCibjHG5n0h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mkWJcUAAADcAAAADwAAAAAAAAAA&#10;AAAAAAChAgAAZHJzL2Rvd25yZXYueG1sUEsFBgAAAAAEAAQA+QAAAJMDAAAAAA==&#10;" strokeweight="1pt"/>
              <v:rect id="Rectangle 13" o:spid="_x0000_s1089"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8H3sEA&#10;AADcAAAADwAAAGRycy9kb3ducmV2LnhtbESPQYvCMBSE74L/ITzBm6aKilajFEHwancX9vhonm21&#10;ealJ1PrvjbCwx2FmvmE2u8404kHO15YVTMYJCOLC6ppLBd9fh9EShA/IGhvLpOBFHnbbfm+DqbZP&#10;PtEjD6WIEPYpKqhCaFMpfVGRQT+2LXH0ztYZDFG6UmqHzwg3jZwmyUIarDkuVNjSvqLimt+Ngiy7&#10;dD+3fIUHL5eJW+iZLrNfpYaDLluDCNSF//Bf+6gVzGdT+JyJR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B97BAAAA3AAAAA8AAAAAAAAAAAAAAAAAmAIAAGRycy9kb3du&#10;cmV2LnhtbFBLBQYAAAAABAAEAPUAAACGAwAAAAA=&#10;" filled="f" stroked="f" strokeweight=".25pt">
                <v:textbox inset="1pt,1pt,1pt,1pt">
                  <w:txbxContent>
                    <w:p w14:paraId="07E5599C" w14:textId="77777777" w:rsidR="00806CC5" w:rsidRDefault="00806CC5" w:rsidP="005E5D0C">
                      <w:pPr>
                        <w:pStyle w:val="ad"/>
                        <w:jc w:val="center"/>
                        <w:rPr>
                          <w:sz w:val="18"/>
                        </w:rPr>
                      </w:pPr>
                      <w:proofErr w:type="spellStart"/>
                      <w:r>
                        <w:rPr>
                          <w:sz w:val="18"/>
                        </w:rPr>
                        <w:t>Змн</w:t>
                      </w:r>
                      <w:proofErr w:type="spellEnd"/>
                      <w:r>
                        <w:rPr>
                          <w:sz w:val="18"/>
                        </w:rPr>
                        <w:t>.</w:t>
                      </w:r>
                    </w:p>
                  </w:txbxContent>
                </v:textbox>
              </v:rect>
              <v:rect id="Rectangle 14" o:spid="_x0000_s1090"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OiRcIA&#10;AADcAAAADwAAAGRycy9kb3ducmV2LnhtbESPQYvCMBSE74L/ITxhb5rqqmg1ShGEvVoVPD6aZ9vd&#10;5qUmWe3++40geBxm5htmve1MI+7kfG1ZwXiUgCAurK65VHA67ocLED4ga2wsk4I/8rDd9HtrTLV9&#10;8IHueShFhLBPUUEVQptK6YuKDPqRbYmjd7XOYIjSlVI7fES4aeQkSebSYM1xocKWdhUVP/mvUZBl&#10;3935li9x7+UicXM91WV2Uepj0GUrEIG68A6/2l9awWz6Cc8z8Qj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c6JFwgAAANwAAAAPAAAAAAAAAAAAAAAAAJgCAABkcnMvZG93&#10;bnJldi54bWxQSwUGAAAAAAQABAD1AAAAhwMAAAAA&#10;" filled="f" stroked="f" strokeweight=".25pt">
                <v:textbox inset="1pt,1pt,1pt,1pt">
                  <w:txbxContent>
                    <w:p w14:paraId="04AB7823" w14:textId="77777777" w:rsidR="00806CC5" w:rsidRDefault="00806CC5" w:rsidP="005E5D0C">
                      <w:pPr>
                        <w:pStyle w:val="ad"/>
                        <w:jc w:val="center"/>
                        <w:rPr>
                          <w:sz w:val="18"/>
                        </w:rPr>
                      </w:pPr>
                      <w:r>
                        <w:rPr>
                          <w:sz w:val="18"/>
                        </w:rPr>
                        <w:t>Арк.</w:t>
                      </w:r>
                    </w:p>
                  </w:txbxContent>
                </v:textbox>
              </v:rect>
              <v:rect id="Rectangle 15" o:spid="_x0000_s1091"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o6McMA&#10;AADcAAAADwAAAGRycy9kb3ducmV2LnhtbESPwWrDMBBE74X8g9hAb7Wc4gbXiRJMIdBr3AZ6XKyN&#10;7cRaOZJqu38fFQo9DjPzhtnuZ9OLkZzvLCtYJSkI4trqjhsFnx+HpxyED8gae8uk4Ic87HeLhy0W&#10;2k58pLEKjYgQ9gUqaEMYCil93ZJBn9iBOHpn6wyGKF0jtcMpwk0vn9N0LQ12HBdaHOitpfpafRsF&#10;ZXmZT7fqFQ9e5qlb60w35ZdSj8u53IAINIf/8F/7XSt4yTL4PROPgN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o6McMAAADcAAAADwAAAAAAAAAAAAAAAACYAgAAZHJzL2Rv&#10;d25yZXYueG1sUEsFBgAAAAAEAAQA9QAAAIgDAAAAAA==&#10;" filled="f" stroked="f" strokeweight=".25pt">
                <v:textbox inset="1pt,1pt,1pt,1pt">
                  <w:txbxContent>
                    <w:p w14:paraId="412C8E9D" w14:textId="77777777" w:rsidR="00806CC5" w:rsidRDefault="00806CC5" w:rsidP="005E5D0C">
                      <w:pPr>
                        <w:pStyle w:val="ad"/>
                        <w:jc w:val="center"/>
                        <w:rPr>
                          <w:sz w:val="18"/>
                        </w:rPr>
                      </w:pPr>
                      <w:r>
                        <w:rPr>
                          <w:sz w:val="18"/>
                        </w:rPr>
                        <w:t xml:space="preserve">№ </w:t>
                      </w:r>
                      <w:proofErr w:type="spellStart"/>
                      <w:r>
                        <w:rPr>
                          <w:sz w:val="18"/>
                        </w:rPr>
                        <w:t>докум</w:t>
                      </w:r>
                      <w:proofErr w:type="spellEnd"/>
                      <w:r>
                        <w:rPr>
                          <w:sz w:val="18"/>
                        </w:rPr>
                        <w:t>.</w:t>
                      </w:r>
                    </w:p>
                  </w:txbxContent>
                </v:textbox>
              </v:rect>
              <v:rect id="Rectangle 16" o:spid="_x0000_s1092"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afqsMA&#10;AADcAAAADwAAAGRycy9kb3ducmV2LnhtbESPQWvCQBSE7wX/w/IEb81GUbFpVgmC4LWxhR4f2ddN&#10;avZt3F01/ffdgtDjMDPfMOVutL24kQ+dYwXzLAdB3DjdsVHwfjo8b0CEiKyxd0wKfijAbjt5KrHQ&#10;7s5vdKujEQnCoUAFbYxDIWVoWrIYMjcQJ+/LeYsxSW+k9nhPcNvLRZ6vpcWO00KLA+1bas711Sqo&#10;qu/x41K/4CHITe7XeqlN9anUbDpWryAijfE//GgftYLVcgV/Z9IRkN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afqsMAAADcAAAADwAAAAAAAAAAAAAAAACYAgAAZHJzL2Rv&#10;d25yZXYueG1sUEsFBgAAAAAEAAQA9QAAAIgDAAAAAA==&#10;" filled="f" stroked="f" strokeweight=".25pt">
                <v:textbox inset="1pt,1pt,1pt,1pt">
                  <w:txbxContent>
                    <w:p w14:paraId="6567E3D7" w14:textId="77777777" w:rsidR="00806CC5" w:rsidRDefault="00806CC5" w:rsidP="005E5D0C">
                      <w:pPr>
                        <w:pStyle w:val="ad"/>
                        <w:jc w:val="center"/>
                        <w:rPr>
                          <w:sz w:val="18"/>
                        </w:rPr>
                      </w:pPr>
                      <w:r>
                        <w:rPr>
                          <w:sz w:val="18"/>
                        </w:rPr>
                        <w:t>Підпис</w:t>
                      </w:r>
                    </w:p>
                  </w:txbxContent>
                </v:textbox>
              </v:rect>
              <v:rect id="Rectangle 17" o:spid="_x0000_s1093"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QB3cEA&#10;AADcAAAADwAAAGRycy9kb3ducmV2LnhtbESPQYvCMBSE78L+h/AWvGm6okW7RimC4HWrgsdH87at&#10;Ni/dJGr99xtB8DjMzDfMct2bVtzI+caygq9xAoK4tLrhSsFhvx3NQfiArLG1TAoe5GG9+hgsMdP2&#10;zj90K0IlIoR9hgrqELpMSl/WZNCPbUccvV/rDIYoXSW1w3uEm1ZOkiSVBhuOCzV2tKmpvBRXoyDP&#10;z/3xr1jg1st54lI91VV+Umr42effIAL14R1+tXdawWyawvNMPAJ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EAd3BAAAA3AAAAA8AAAAAAAAAAAAAAAAAmAIAAGRycy9kb3du&#10;cmV2LnhtbFBLBQYAAAAABAAEAPUAAACGAwAAAAA=&#10;" filled="f" stroked="f" strokeweight=".25pt">
                <v:textbox inset="1pt,1pt,1pt,1pt">
                  <w:txbxContent>
                    <w:p w14:paraId="5D9CA1E5" w14:textId="77777777" w:rsidR="00806CC5" w:rsidRDefault="00806CC5" w:rsidP="005E5D0C">
                      <w:pPr>
                        <w:pStyle w:val="ad"/>
                        <w:jc w:val="center"/>
                        <w:rPr>
                          <w:sz w:val="18"/>
                        </w:rPr>
                      </w:pPr>
                      <w:r>
                        <w:rPr>
                          <w:sz w:val="18"/>
                        </w:rPr>
                        <w:t>Дата</w:t>
                      </w:r>
                    </w:p>
                  </w:txbxContent>
                </v:textbox>
              </v:rect>
              <v:rect id="Rectangle 18" o:spid="_x0000_s1094"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ikRsIA&#10;AADcAAAADwAAAGRycy9kb3ducmV2LnhtbESPQYvCMBSE78L+h/AW9qbpirpajVIEYa9WhT0+mmdb&#10;t3mpSdT6740geBxm5htmsepMI67kfG1ZwfcgAUFcWF1zqWC/2/SnIHxA1thYJgV38rBafvQWmGp7&#10;4y1d81CKCGGfooIqhDaV0hcVGfQD2xJH72idwRClK6V2eItw08hhkkykwZrjQoUtrSsq/vOLUZBl&#10;p+5wzme48XKauIke6TL7U+rrs8vmIAJ14R1+tX+1gvHoB55n4hGQy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SKRGwgAAANwAAAAPAAAAAAAAAAAAAAAAAJgCAABkcnMvZG93&#10;bnJldi54bWxQSwUGAAAAAAQABAD1AAAAhwMAAAAA&#10;" filled="f" stroked="f" strokeweight=".25pt">
                <v:textbox inset="1pt,1pt,1pt,1pt">
                  <w:txbxContent>
                    <w:p w14:paraId="5CFBB285" w14:textId="77777777" w:rsidR="00806CC5" w:rsidRDefault="00806CC5" w:rsidP="005E5D0C">
                      <w:pPr>
                        <w:pStyle w:val="ad"/>
                        <w:jc w:val="center"/>
                        <w:rPr>
                          <w:sz w:val="18"/>
                        </w:rPr>
                      </w:pPr>
                      <w:r>
                        <w:rPr>
                          <w:sz w:val="18"/>
                        </w:rPr>
                        <w:t>Арк.</w:t>
                      </w:r>
                    </w:p>
                  </w:txbxContent>
                </v:textbox>
              </v:rect>
              <v:rect id="Rectangle 19" o:spid="_x0000_s1095"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cwNMAA&#10;AADcAAAADwAAAGRycy9kb3ducmV2LnhtbERPz2uDMBS+D/o/hFfYbcaVtjhrLFIo7Dq3wY4P86Z2&#10;5sUmqbr/vjkMdvz4fhfHxQxiIud7ywqekxQEcWN1z62Cj/fzUwbCB2SNg2VS8EsejuXqocBc25nf&#10;aKpDK2II+xwVdCGMuZS+6cigT+xIHLlv6wyGCF0rtcM5hptBbtJ0Lw32HBs6HOnUUfNT34yCqros&#10;n9f6Bc9eZqnb661uqy+lHtdLdQARaAn/4j/3q1aw28a18Uw8ArK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9cwNMAAAADcAAAADwAAAAAAAAAAAAAAAACYAgAAZHJzL2Rvd25y&#10;ZXYueG1sUEsFBgAAAAAEAAQA9QAAAIUDAAAAAA==&#10;" filled="f" stroked="f" strokeweight=".25pt">
                <v:textbox inset="1pt,1pt,1pt,1pt">
                  <w:txbxContent>
                    <w:p w14:paraId="3EFC7A79" w14:textId="77777777" w:rsidR="00806CC5" w:rsidRPr="008D3162" w:rsidRDefault="00806CC5" w:rsidP="005E5D0C">
                      <w:pPr>
                        <w:pStyle w:val="ad"/>
                        <w:jc w:val="center"/>
                        <w:rPr>
                          <w:sz w:val="24"/>
                          <w:lang w:val="en-US"/>
                        </w:rPr>
                      </w:pPr>
                      <w:r w:rsidRPr="008F4677">
                        <w:rPr>
                          <w:sz w:val="24"/>
                          <w:lang w:val="ru-RU"/>
                        </w:rPr>
                        <w:fldChar w:fldCharType="begin"/>
                      </w:r>
                      <w:r w:rsidRPr="008F4677">
                        <w:rPr>
                          <w:sz w:val="24"/>
                          <w:lang w:val="ru-RU"/>
                        </w:rPr>
                        <w:instrText>PAGE   \* MERGEFORMAT</w:instrText>
                      </w:r>
                      <w:r w:rsidRPr="008F4677">
                        <w:rPr>
                          <w:sz w:val="24"/>
                          <w:lang w:val="ru-RU"/>
                        </w:rPr>
                        <w:fldChar w:fldCharType="separate"/>
                      </w:r>
                      <w:r w:rsidR="00206FAE">
                        <w:rPr>
                          <w:noProof/>
                          <w:sz w:val="24"/>
                          <w:lang w:val="ru-RU"/>
                        </w:rPr>
                        <w:t>80</w:t>
                      </w:r>
                      <w:r w:rsidRPr="008F4677">
                        <w:rPr>
                          <w:sz w:val="24"/>
                          <w:lang w:val="ru-RU"/>
                        </w:rPr>
                        <w:fldChar w:fldCharType="end"/>
                      </w:r>
                    </w:p>
                  </w:txbxContent>
                </v:textbox>
              </v:rect>
              <v:rect id="Rectangle 20" o:spid="_x0000_s1096" style="position:absolute;left:7745;top:19120;width:11075;height:5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uVr8EA&#10;AADcAAAADwAAAGRycy9kb3ducmV2LnhtbESPQYvCMBSE74L/ITzBm6YuKto1SlkQvFoVPD6at213&#10;m5eaRK3/3giCx2FmvmFWm8404kbO15YVTMYJCOLC6ppLBcfDdrQA4QOyxsYyKXiQh82631thqu2d&#10;93TLQykihH2KCqoQ2lRKX1Rk0I9tSxy9X+sMhihdKbXDe4SbRn4lyVwarDkuVNjST0XFf341CrLs&#10;rztd8iVuvVwkbq6nuszOSg0HXfYNIlAXPuF3e6cVzKZLeJ2JR0C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ibla/BAAAA3AAAAA8AAAAAAAAAAAAAAAAAmAIAAGRycy9kb3du&#10;cmV2LnhtbFBLBQYAAAAABAAEAPUAAACGAwAAAAA=&#10;" filled="f" stroked="f" strokeweight=".25pt">
                <v:textbox inset="1pt,1pt,1pt,1pt">
                  <w:txbxContent>
                    <w:p w14:paraId="76F34BD8" w14:textId="54228190" w:rsidR="00806CC5" w:rsidRPr="00584C76" w:rsidRDefault="00806CC5" w:rsidP="006A4F8F">
                      <w:pPr>
                        <w:pStyle w:val="4"/>
                        <w:spacing w:line="276" w:lineRule="auto"/>
                        <w:ind w:firstLine="0"/>
                        <w:rPr>
                          <w:sz w:val="40"/>
                          <w:szCs w:val="44"/>
                          <w:u w:val="none"/>
                        </w:rPr>
                      </w:pPr>
                      <w:r w:rsidRPr="00584C76">
                        <w:rPr>
                          <w:sz w:val="40"/>
                          <w:szCs w:val="44"/>
                          <w:u w:val="none"/>
                        </w:rPr>
                        <w:t xml:space="preserve">БР.ІП – </w:t>
                      </w:r>
                      <w:r w:rsidRPr="00584C76">
                        <w:rPr>
                          <w:sz w:val="40"/>
                          <w:szCs w:val="44"/>
                          <w:u w:val="none"/>
                          <w:lang w:val="ru-RU"/>
                        </w:rPr>
                        <w:t>0</w:t>
                      </w:r>
                      <w:r w:rsidR="00206FAE">
                        <w:rPr>
                          <w:sz w:val="40"/>
                          <w:szCs w:val="44"/>
                          <w:u w:val="none"/>
                          <w:lang w:val="ru-RU"/>
                        </w:rPr>
                        <w:t>0</w:t>
                      </w:r>
                      <w:r w:rsidRPr="00584C76">
                        <w:rPr>
                          <w:sz w:val="40"/>
                          <w:szCs w:val="44"/>
                          <w:u w:val="none"/>
                        </w:rPr>
                        <w:t>.00.</w:t>
                      </w:r>
                      <w:r w:rsidRPr="00584C76">
                        <w:rPr>
                          <w:sz w:val="40"/>
                          <w:szCs w:val="44"/>
                          <w:u w:val="none"/>
                          <w:lang w:val="ru-RU"/>
                        </w:rPr>
                        <w:t>00.000</w:t>
                      </w:r>
                      <w:r w:rsidRPr="00584C76">
                        <w:rPr>
                          <w:sz w:val="40"/>
                          <w:szCs w:val="44"/>
                          <w:u w:val="none"/>
                        </w:rPr>
                        <w:t xml:space="preserve"> </w:t>
                      </w:r>
                      <w:r w:rsidRPr="00584C76">
                        <w:rPr>
                          <w:sz w:val="40"/>
                          <w:szCs w:val="44"/>
                          <w:u w:val="none"/>
                          <w:lang w:val="ru-RU"/>
                        </w:rPr>
                        <w:t>І</w:t>
                      </w:r>
                      <w:r w:rsidRPr="00584C76">
                        <w:rPr>
                          <w:sz w:val="40"/>
                          <w:szCs w:val="44"/>
                          <w:u w:val="none"/>
                        </w:rPr>
                        <w:t>ПЗ</w:t>
                      </w:r>
                    </w:p>
                    <w:p w14:paraId="6EB1A024" w14:textId="77777777" w:rsidR="00806CC5" w:rsidRDefault="00806CC5" w:rsidP="005E5D0C">
                      <w:pPr>
                        <w:pStyle w:val="ad"/>
                        <w:jc w:val="center"/>
                      </w:pPr>
                    </w:p>
                  </w:txbxContent>
                </v:textbox>
              </v:rect>
              <w10:wrap anchorx="page" anchory="page"/>
              <w10:anchorlock/>
            </v:group>
          </w:pict>
        </mc:Fallback>
      </mc:AlternateContent>
    </w:r>
    <w:r>
      <w:tab/>
    </w:r>
  </w:p>
  <w:p w14:paraId="616D8A35" w14:textId="77777777" w:rsidR="00806CC5" w:rsidRDefault="00806CC5"/>
  <w:p w14:paraId="6FD3FEA6" w14:textId="77777777" w:rsidR="00806CC5" w:rsidRDefault="00806CC5"/>
  <w:p w14:paraId="5E5F799C" w14:textId="77777777" w:rsidR="00806CC5" w:rsidRDefault="00806CC5"/>
  <w:p w14:paraId="3540FA19" w14:textId="77777777" w:rsidR="00806CC5" w:rsidRDefault="00806CC5"/>
  <w:p w14:paraId="1FF713C3" w14:textId="77777777" w:rsidR="00806CC5" w:rsidRDefault="00806CC5"/>
  <w:p w14:paraId="717FA55D" w14:textId="77777777" w:rsidR="00806CC5" w:rsidRDefault="00806CC5"/>
  <w:p w14:paraId="208BE9B0" w14:textId="77777777" w:rsidR="00592A80" w:rsidRDefault="00592A80"/>
  <w:p w14:paraId="3BADF38E" w14:textId="77777777" w:rsidR="00592A80" w:rsidRDefault="00592A8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BB1EF" w14:textId="015F5626" w:rsidR="00806CC5" w:rsidRDefault="00806CC5" w:rsidP="0097590B">
    <w:pPr>
      <w:pStyle w:val="ab"/>
      <w:tabs>
        <w:tab w:val="clear" w:pos="4680"/>
        <w:tab w:val="clear" w:pos="9360"/>
        <w:tab w:val="left" w:pos="2491"/>
      </w:tabs>
      <w:ind w:firstLine="0"/>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93922"/>
    <w:multiLevelType w:val="multilevel"/>
    <w:tmpl w:val="F75C37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FC613A"/>
    <w:multiLevelType w:val="multilevel"/>
    <w:tmpl w:val="6F941B0C"/>
    <w:lvl w:ilvl="0">
      <w:start w:val="10"/>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A81F68"/>
    <w:multiLevelType w:val="multilevel"/>
    <w:tmpl w:val="40CC2C2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09D66DF"/>
    <w:multiLevelType w:val="multilevel"/>
    <w:tmpl w:val="A004602A"/>
    <w:lvl w:ilvl="0">
      <w:start w:val="4"/>
      <w:numFmt w:val="decimal"/>
      <w:lvlText w:val="9.%1"/>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BE1B83"/>
    <w:multiLevelType w:val="multilevel"/>
    <w:tmpl w:val="4CFCB5E2"/>
    <w:lvl w:ilvl="0">
      <w:start w:val="2"/>
      <w:numFmt w:val="decimal"/>
      <w:lvlText w:val="%1"/>
      <w:lvlJc w:val="left"/>
      <w:pPr>
        <w:ind w:left="375" w:hanging="375"/>
      </w:pPr>
      <w:rPr>
        <w:rFonts w:hint="default"/>
      </w:rPr>
    </w:lvl>
    <w:lvl w:ilvl="1">
      <w:start w:val="2"/>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3120" w:hanging="144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5100" w:hanging="2160"/>
      </w:pPr>
      <w:rPr>
        <w:rFonts w:hint="default"/>
      </w:rPr>
    </w:lvl>
    <w:lvl w:ilvl="8">
      <w:start w:val="1"/>
      <w:numFmt w:val="decimal"/>
      <w:lvlText w:val="%1.%2.%3.%4.%5.%6.%7.%8.%9"/>
      <w:lvlJc w:val="left"/>
      <w:pPr>
        <w:ind w:left="5520" w:hanging="2160"/>
      </w:pPr>
      <w:rPr>
        <w:rFonts w:hint="default"/>
      </w:rPr>
    </w:lvl>
  </w:abstractNum>
  <w:abstractNum w:abstractNumId="5">
    <w:nsid w:val="301A0E7E"/>
    <w:multiLevelType w:val="multilevel"/>
    <w:tmpl w:val="54246424"/>
    <w:lvl w:ilvl="0">
      <w:start w:val="1"/>
      <w:numFmt w:val="decimal"/>
      <w:lvlText w:val="%1."/>
      <w:lvlJc w:val="left"/>
      <w:pPr>
        <w:tabs>
          <w:tab w:val="num" w:pos="1353"/>
        </w:tabs>
        <w:ind w:left="1353" w:hanging="360"/>
      </w:pPr>
    </w:lvl>
    <w:lvl w:ilvl="1" w:tentative="1">
      <w:start w:val="1"/>
      <w:numFmt w:val="decimal"/>
      <w:lvlText w:val="%2."/>
      <w:lvlJc w:val="left"/>
      <w:pPr>
        <w:tabs>
          <w:tab w:val="num" w:pos="2073"/>
        </w:tabs>
        <w:ind w:left="2073" w:hanging="360"/>
      </w:pPr>
    </w:lvl>
    <w:lvl w:ilvl="2" w:tentative="1">
      <w:start w:val="1"/>
      <w:numFmt w:val="decimal"/>
      <w:lvlText w:val="%3."/>
      <w:lvlJc w:val="left"/>
      <w:pPr>
        <w:tabs>
          <w:tab w:val="num" w:pos="2793"/>
        </w:tabs>
        <w:ind w:left="2793" w:hanging="360"/>
      </w:pPr>
    </w:lvl>
    <w:lvl w:ilvl="3" w:tentative="1">
      <w:start w:val="1"/>
      <w:numFmt w:val="decimal"/>
      <w:lvlText w:val="%4."/>
      <w:lvlJc w:val="left"/>
      <w:pPr>
        <w:tabs>
          <w:tab w:val="num" w:pos="3513"/>
        </w:tabs>
        <w:ind w:left="3513" w:hanging="360"/>
      </w:pPr>
    </w:lvl>
    <w:lvl w:ilvl="4" w:tentative="1">
      <w:start w:val="1"/>
      <w:numFmt w:val="decimal"/>
      <w:lvlText w:val="%5."/>
      <w:lvlJc w:val="left"/>
      <w:pPr>
        <w:tabs>
          <w:tab w:val="num" w:pos="4233"/>
        </w:tabs>
        <w:ind w:left="4233" w:hanging="360"/>
      </w:pPr>
    </w:lvl>
    <w:lvl w:ilvl="5" w:tentative="1">
      <w:start w:val="1"/>
      <w:numFmt w:val="decimal"/>
      <w:lvlText w:val="%6."/>
      <w:lvlJc w:val="left"/>
      <w:pPr>
        <w:tabs>
          <w:tab w:val="num" w:pos="4953"/>
        </w:tabs>
        <w:ind w:left="4953" w:hanging="360"/>
      </w:pPr>
    </w:lvl>
    <w:lvl w:ilvl="6" w:tentative="1">
      <w:start w:val="1"/>
      <w:numFmt w:val="decimal"/>
      <w:lvlText w:val="%7."/>
      <w:lvlJc w:val="left"/>
      <w:pPr>
        <w:tabs>
          <w:tab w:val="num" w:pos="5673"/>
        </w:tabs>
        <w:ind w:left="5673" w:hanging="360"/>
      </w:pPr>
    </w:lvl>
    <w:lvl w:ilvl="7" w:tentative="1">
      <w:start w:val="1"/>
      <w:numFmt w:val="decimal"/>
      <w:lvlText w:val="%8."/>
      <w:lvlJc w:val="left"/>
      <w:pPr>
        <w:tabs>
          <w:tab w:val="num" w:pos="6393"/>
        </w:tabs>
        <w:ind w:left="6393" w:hanging="360"/>
      </w:pPr>
    </w:lvl>
    <w:lvl w:ilvl="8" w:tentative="1">
      <w:start w:val="1"/>
      <w:numFmt w:val="decimal"/>
      <w:lvlText w:val="%9."/>
      <w:lvlJc w:val="left"/>
      <w:pPr>
        <w:tabs>
          <w:tab w:val="num" w:pos="7113"/>
        </w:tabs>
        <w:ind w:left="7113" w:hanging="360"/>
      </w:pPr>
    </w:lvl>
  </w:abstractNum>
  <w:abstractNum w:abstractNumId="6">
    <w:nsid w:val="31390A54"/>
    <w:multiLevelType w:val="multilevel"/>
    <w:tmpl w:val="8C9CBEA4"/>
    <w:lvl w:ilvl="0">
      <w:start w:val="1"/>
      <w:numFmt w:val="decimal"/>
      <w:lvlText w:val="%1."/>
      <w:lvlJc w:val="left"/>
      <w:rPr>
        <w:rFonts w:ascii="Arial" w:eastAsia="Arial" w:hAnsi="Arial" w:cs="Arial"/>
        <w:b/>
        <w:bCs/>
        <w:i w:val="0"/>
        <w:iCs w:val="0"/>
        <w:smallCaps w:val="0"/>
        <w:strike w:val="0"/>
        <w:color w:val="000000"/>
        <w:spacing w:val="0"/>
        <w:w w:val="100"/>
        <w:position w:val="0"/>
        <w:sz w:val="18"/>
        <w:szCs w:val="18"/>
        <w:u w:val="none"/>
        <w:lang w:val="en-US" w:eastAsia="en-US" w:bidi="en-US"/>
      </w:rPr>
    </w:lvl>
    <w:lvl w:ilvl="1">
      <w:start w:val="1"/>
      <w:numFmt w:val="decimal"/>
      <w:lvlText w:val="%1.%2"/>
      <w:lvlJc w:val="left"/>
      <w:rPr>
        <w:rFonts w:ascii="Arial" w:eastAsia="Arial" w:hAnsi="Arial" w:cs="Arial"/>
        <w:b/>
        <w:bCs/>
        <w:i w:val="0"/>
        <w:iCs w:val="0"/>
        <w:smallCaps w:val="0"/>
        <w:strike w:val="0"/>
        <w:color w:val="000000"/>
        <w:spacing w:val="0"/>
        <w:w w:val="100"/>
        <w:position w:val="0"/>
        <w:sz w:val="18"/>
        <w:szCs w:val="18"/>
        <w:u w:val="none"/>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C42DA6"/>
    <w:multiLevelType w:val="multilevel"/>
    <w:tmpl w:val="DD2C82F8"/>
    <w:lvl w:ilvl="0">
      <w:start w:val="1"/>
      <w:numFmt w:val="bullet"/>
      <w:lvlText w:val="•"/>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4367CFA"/>
    <w:multiLevelType w:val="multilevel"/>
    <w:tmpl w:val="A008B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76F7DBC"/>
    <w:multiLevelType w:val="multilevel"/>
    <w:tmpl w:val="EFD20F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7F87E75"/>
    <w:multiLevelType w:val="multilevel"/>
    <w:tmpl w:val="9D78714E"/>
    <w:lvl w:ilvl="0">
      <w:start w:val="1"/>
      <w:numFmt w:val="decimal"/>
      <w:lvlText w:val="%1."/>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en-US" w:eastAsia="en-US" w:bidi="en-US"/>
      </w:rPr>
    </w:lvl>
    <w:lvl w:ilvl="1">
      <w:start w:val="1"/>
      <w:numFmt w:val="decimal"/>
      <w:lvlText w:val="%1.%2"/>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en-US" w:eastAsia="en-US" w:bidi="en-US"/>
      </w:rPr>
    </w:lvl>
    <w:lvl w:ilvl="2">
      <w:start w:val="1"/>
      <w:numFmt w:val="decimal"/>
      <w:lvlText w:val="%1.%2.%3"/>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2017BE3"/>
    <w:multiLevelType w:val="multilevel"/>
    <w:tmpl w:val="16AC4B5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2E83843"/>
    <w:multiLevelType w:val="multilevel"/>
    <w:tmpl w:val="31143A82"/>
    <w:lvl w:ilvl="0">
      <w:start w:val="4"/>
      <w:numFmt w:val="decimal"/>
      <w:lvlText w:val="9.2.%1"/>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6C97EA6"/>
    <w:multiLevelType w:val="hybridMultilevel"/>
    <w:tmpl w:val="9EF2571A"/>
    <w:lvl w:ilvl="0" w:tplc="F5A8AEA8">
      <w:start w:val="1"/>
      <w:numFmt w:val="decimal"/>
      <w:pStyle w:val="a"/>
      <w:lvlText w:val="[%1]"/>
      <w:lvlJc w:val="left"/>
      <w:pPr>
        <w:ind w:left="1429" w:hanging="360"/>
      </w:pPr>
      <w:rPr>
        <w:rFonts w:hint="default"/>
        <w:b/>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4">
    <w:nsid w:val="6C0C680E"/>
    <w:multiLevelType w:val="multilevel"/>
    <w:tmpl w:val="5148AC32"/>
    <w:lvl w:ilvl="0">
      <w:start w:val="1"/>
      <w:numFmt w:val="decimal"/>
      <w:lvlText w:val="%1"/>
      <w:lvlJc w:val="left"/>
      <w:pPr>
        <w:ind w:left="375" w:hanging="375"/>
      </w:pPr>
      <w:rPr>
        <w:rFonts w:hint="default"/>
      </w:rPr>
    </w:lvl>
    <w:lvl w:ilvl="1">
      <w:start w:val="3"/>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5">
    <w:nsid w:val="71093DA2"/>
    <w:multiLevelType w:val="multilevel"/>
    <w:tmpl w:val="40684844"/>
    <w:lvl w:ilvl="0">
      <w:start w:val="2"/>
      <w:numFmt w:val="decimal"/>
      <w:lvlText w:val="9.2.%1"/>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97B4335"/>
    <w:multiLevelType w:val="multilevel"/>
    <w:tmpl w:val="FB1CEA8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C3678D9"/>
    <w:multiLevelType w:val="multilevel"/>
    <w:tmpl w:val="C7D6E20A"/>
    <w:lvl w:ilvl="0">
      <w:start w:val="2"/>
      <w:numFmt w:val="decimal"/>
      <w:lvlText w:val="9.3.%1"/>
      <w:lvlJc w:val="left"/>
      <w:rPr>
        <w:rFonts w:ascii="Century Schoolbook" w:eastAsia="Century Schoolbook" w:hAnsi="Century Schoolbook" w:cs="Century Schoolbook"/>
        <w:b w:val="0"/>
        <w:bCs w:val="0"/>
        <w:i w:val="0"/>
        <w:iCs w:val="0"/>
        <w:smallCaps w:val="0"/>
        <w:strike w:val="0"/>
        <w:color w:val="000000"/>
        <w:spacing w:val="0"/>
        <w:w w:val="100"/>
        <w:position w:val="0"/>
        <w:sz w:val="19"/>
        <w:szCs w:val="19"/>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5"/>
  </w:num>
  <w:num w:numId="3">
    <w:abstractNumId w:val="4"/>
  </w:num>
  <w:num w:numId="4">
    <w:abstractNumId w:val="0"/>
  </w:num>
  <w:num w:numId="5">
    <w:abstractNumId w:val="9"/>
  </w:num>
  <w:num w:numId="6">
    <w:abstractNumId w:val="16"/>
  </w:num>
  <w:num w:numId="7">
    <w:abstractNumId w:val="11"/>
  </w:num>
  <w:num w:numId="8">
    <w:abstractNumId w:val="2"/>
  </w:num>
  <w:num w:numId="9">
    <w:abstractNumId w:val="14"/>
  </w:num>
  <w:num w:numId="10">
    <w:abstractNumId w:val="10"/>
  </w:num>
  <w:num w:numId="11">
    <w:abstractNumId w:val="7"/>
  </w:num>
  <w:num w:numId="12">
    <w:abstractNumId w:val="6"/>
  </w:num>
  <w:num w:numId="13">
    <w:abstractNumId w:val="15"/>
  </w:num>
  <w:num w:numId="14">
    <w:abstractNumId w:val="12"/>
  </w:num>
  <w:num w:numId="15">
    <w:abstractNumId w:val="17"/>
  </w:num>
  <w:num w:numId="16">
    <w:abstractNumId w:val="3"/>
  </w:num>
  <w:num w:numId="17">
    <w:abstractNumId w:val="1"/>
  </w:num>
  <w:num w:numId="18">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B5A"/>
    <w:rsid w:val="00004DA0"/>
    <w:rsid w:val="00005259"/>
    <w:rsid w:val="00006998"/>
    <w:rsid w:val="00010FC2"/>
    <w:rsid w:val="000110E2"/>
    <w:rsid w:val="000131A4"/>
    <w:rsid w:val="000156A7"/>
    <w:rsid w:val="000162D3"/>
    <w:rsid w:val="000203F4"/>
    <w:rsid w:val="0002335B"/>
    <w:rsid w:val="000234DC"/>
    <w:rsid w:val="000265B9"/>
    <w:rsid w:val="00026979"/>
    <w:rsid w:val="0003121D"/>
    <w:rsid w:val="000346DB"/>
    <w:rsid w:val="0003608C"/>
    <w:rsid w:val="00043B82"/>
    <w:rsid w:val="00046A9B"/>
    <w:rsid w:val="0005006A"/>
    <w:rsid w:val="00062B70"/>
    <w:rsid w:val="00063121"/>
    <w:rsid w:val="0006531A"/>
    <w:rsid w:val="00067F9B"/>
    <w:rsid w:val="000708C2"/>
    <w:rsid w:val="00070D0A"/>
    <w:rsid w:val="0007163C"/>
    <w:rsid w:val="00072822"/>
    <w:rsid w:val="000777CC"/>
    <w:rsid w:val="00081818"/>
    <w:rsid w:val="00083783"/>
    <w:rsid w:val="000845A3"/>
    <w:rsid w:val="0008593C"/>
    <w:rsid w:val="00087B2C"/>
    <w:rsid w:val="00090A3B"/>
    <w:rsid w:val="00091418"/>
    <w:rsid w:val="00093F3E"/>
    <w:rsid w:val="000969DC"/>
    <w:rsid w:val="00096A5D"/>
    <w:rsid w:val="000A126B"/>
    <w:rsid w:val="000A4E1B"/>
    <w:rsid w:val="000A542F"/>
    <w:rsid w:val="000A6C35"/>
    <w:rsid w:val="000B0DBA"/>
    <w:rsid w:val="000C6BA4"/>
    <w:rsid w:val="000C7589"/>
    <w:rsid w:val="000D03ED"/>
    <w:rsid w:val="000D0D32"/>
    <w:rsid w:val="000D34E4"/>
    <w:rsid w:val="000D3ADF"/>
    <w:rsid w:val="000F264A"/>
    <w:rsid w:val="00102CEE"/>
    <w:rsid w:val="00104BE9"/>
    <w:rsid w:val="00116075"/>
    <w:rsid w:val="001172FF"/>
    <w:rsid w:val="00122C92"/>
    <w:rsid w:val="0012514A"/>
    <w:rsid w:val="001259AC"/>
    <w:rsid w:val="00131204"/>
    <w:rsid w:val="00133435"/>
    <w:rsid w:val="00135FCE"/>
    <w:rsid w:val="00140B85"/>
    <w:rsid w:val="001418F7"/>
    <w:rsid w:val="00147E06"/>
    <w:rsid w:val="00152332"/>
    <w:rsid w:val="00152AC0"/>
    <w:rsid w:val="001548C8"/>
    <w:rsid w:val="00160D9B"/>
    <w:rsid w:val="0016182F"/>
    <w:rsid w:val="00161CDF"/>
    <w:rsid w:val="00174CD3"/>
    <w:rsid w:val="00174DCC"/>
    <w:rsid w:val="00180D58"/>
    <w:rsid w:val="00181061"/>
    <w:rsid w:val="00182859"/>
    <w:rsid w:val="00185B1D"/>
    <w:rsid w:val="00190E31"/>
    <w:rsid w:val="00193276"/>
    <w:rsid w:val="00193FF5"/>
    <w:rsid w:val="00197327"/>
    <w:rsid w:val="001A262E"/>
    <w:rsid w:val="001C138E"/>
    <w:rsid w:val="001D0BCC"/>
    <w:rsid w:val="001D1588"/>
    <w:rsid w:val="001D259E"/>
    <w:rsid w:val="001D4BC1"/>
    <w:rsid w:val="001D5577"/>
    <w:rsid w:val="001D682D"/>
    <w:rsid w:val="001E752B"/>
    <w:rsid w:val="001E7D3D"/>
    <w:rsid w:val="001F1350"/>
    <w:rsid w:val="001F4290"/>
    <w:rsid w:val="001F7CA4"/>
    <w:rsid w:val="002047DA"/>
    <w:rsid w:val="00205CC6"/>
    <w:rsid w:val="00205E7A"/>
    <w:rsid w:val="00206FAE"/>
    <w:rsid w:val="00207B92"/>
    <w:rsid w:val="002111DF"/>
    <w:rsid w:val="002118EB"/>
    <w:rsid w:val="002158FF"/>
    <w:rsid w:val="002174B5"/>
    <w:rsid w:val="0022068C"/>
    <w:rsid w:val="00221F3F"/>
    <w:rsid w:val="002319EA"/>
    <w:rsid w:val="0024026B"/>
    <w:rsid w:val="0024366C"/>
    <w:rsid w:val="00254262"/>
    <w:rsid w:val="002626E3"/>
    <w:rsid w:val="002639EB"/>
    <w:rsid w:val="00263E79"/>
    <w:rsid w:val="00264FF0"/>
    <w:rsid w:val="00265876"/>
    <w:rsid w:val="00272454"/>
    <w:rsid w:val="00273D7D"/>
    <w:rsid w:val="00274C9B"/>
    <w:rsid w:val="002759D5"/>
    <w:rsid w:val="00275BD5"/>
    <w:rsid w:val="00280712"/>
    <w:rsid w:val="002855CF"/>
    <w:rsid w:val="0029436D"/>
    <w:rsid w:val="00294FE9"/>
    <w:rsid w:val="00296FC5"/>
    <w:rsid w:val="002A0746"/>
    <w:rsid w:val="002A1746"/>
    <w:rsid w:val="002A31E6"/>
    <w:rsid w:val="002B1F0B"/>
    <w:rsid w:val="002B345F"/>
    <w:rsid w:val="002B6018"/>
    <w:rsid w:val="002C5B10"/>
    <w:rsid w:val="002D3746"/>
    <w:rsid w:val="002D649A"/>
    <w:rsid w:val="002D691C"/>
    <w:rsid w:val="002E101F"/>
    <w:rsid w:val="002F22F7"/>
    <w:rsid w:val="002F3202"/>
    <w:rsid w:val="00305A00"/>
    <w:rsid w:val="0030763D"/>
    <w:rsid w:val="00320CF8"/>
    <w:rsid w:val="00331737"/>
    <w:rsid w:val="003353F9"/>
    <w:rsid w:val="00340F37"/>
    <w:rsid w:val="003428B1"/>
    <w:rsid w:val="003434F0"/>
    <w:rsid w:val="0034762C"/>
    <w:rsid w:val="0034787C"/>
    <w:rsid w:val="00355812"/>
    <w:rsid w:val="00355CC3"/>
    <w:rsid w:val="00355D3A"/>
    <w:rsid w:val="00357219"/>
    <w:rsid w:val="00357FD7"/>
    <w:rsid w:val="00361B5A"/>
    <w:rsid w:val="003802EF"/>
    <w:rsid w:val="003816F5"/>
    <w:rsid w:val="00381ADE"/>
    <w:rsid w:val="00384F8B"/>
    <w:rsid w:val="00385F96"/>
    <w:rsid w:val="003862EA"/>
    <w:rsid w:val="0039287A"/>
    <w:rsid w:val="003965BF"/>
    <w:rsid w:val="00397898"/>
    <w:rsid w:val="003A5C29"/>
    <w:rsid w:val="003A6932"/>
    <w:rsid w:val="003B27E5"/>
    <w:rsid w:val="003B5443"/>
    <w:rsid w:val="003B7010"/>
    <w:rsid w:val="003B75F7"/>
    <w:rsid w:val="003C0FCF"/>
    <w:rsid w:val="003C3A06"/>
    <w:rsid w:val="003C60A5"/>
    <w:rsid w:val="003C60DF"/>
    <w:rsid w:val="003D7283"/>
    <w:rsid w:val="003E2027"/>
    <w:rsid w:val="003E5D00"/>
    <w:rsid w:val="00401887"/>
    <w:rsid w:val="00401F1D"/>
    <w:rsid w:val="00402AB8"/>
    <w:rsid w:val="00404081"/>
    <w:rsid w:val="00411BCB"/>
    <w:rsid w:val="00423FD3"/>
    <w:rsid w:val="0042406C"/>
    <w:rsid w:val="00431416"/>
    <w:rsid w:val="00436F11"/>
    <w:rsid w:val="00441C5D"/>
    <w:rsid w:val="004456F7"/>
    <w:rsid w:val="00446038"/>
    <w:rsid w:val="00452596"/>
    <w:rsid w:val="004548C5"/>
    <w:rsid w:val="00456F3F"/>
    <w:rsid w:val="00457626"/>
    <w:rsid w:val="00467B29"/>
    <w:rsid w:val="00472E17"/>
    <w:rsid w:val="004932FD"/>
    <w:rsid w:val="00493ABC"/>
    <w:rsid w:val="004B11DA"/>
    <w:rsid w:val="004B1B4B"/>
    <w:rsid w:val="004B2BA8"/>
    <w:rsid w:val="004B4E62"/>
    <w:rsid w:val="004B797D"/>
    <w:rsid w:val="004C7056"/>
    <w:rsid w:val="004D5B76"/>
    <w:rsid w:val="004E039F"/>
    <w:rsid w:val="004F0921"/>
    <w:rsid w:val="004F3430"/>
    <w:rsid w:val="004F3586"/>
    <w:rsid w:val="004F5327"/>
    <w:rsid w:val="004F5832"/>
    <w:rsid w:val="00510604"/>
    <w:rsid w:val="0051290D"/>
    <w:rsid w:val="00525E16"/>
    <w:rsid w:val="00535F6A"/>
    <w:rsid w:val="0054407D"/>
    <w:rsid w:val="00552121"/>
    <w:rsid w:val="00554C64"/>
    <w:rsid w:val="005703AB"/>
    <w:rsid w:val="00573B81"/>
    <w:rsid w:val="00574458"/>
    <w:rsid w:val="005745BA"/>
    <w:rsid w:val="00574D8E"/>
    <w:rsid w:val="0057536D"/>
    <w:rsid w:val="00575A5B"/>
    <w:rsid w:val="00575EC1"/>
    <w:rsid w:val="005805A6"/>
    <w:rsid w:val="00580EC6"/>
    <w:rsid w:val="00581DF9"/>
    <w:rsid w:val="00583452"/>
    <w:rsid w:val="00584C76"/>
    <w:rsid w:val="00584F2F"/>
    <w:rsid w:val="005916D8"/>
    <w:rsid w:val="00592A80"/>
    <w:rsid w:val="00593218"/>
    <w:rsid w:val="00593E47"/>
    <w:rsid w:val="00594DFA"/>
    <w:rsid w:val="00596B9C"/>
    <w:rsid w:val="00596F51"/>
    <w:rsid w:val="005A277A"/>
    <w:rsid w:val="005B09DF"/>
    <w:rsid w:val="005B11A1"/>
    <w:rsid w:val="005B4F90"/>
    <w:rsid w:val="005C0582"/>
    <w:rsid w:val="005C5454"/>
    <w:rsid w:val="005C6E7A"/>
    <w:rsid w:val="005C715D"/>
    <w:rsid w:val="005D12AD"/>
    <w:rsid w:val="005D1E7D"/>
    <w:rsid w:val="005D6E80"/>
    <w:rsid w:val="005D7F50"/>
    <w:rsid w:val="005E18DB"/>
    <w:rsid w:val="005E2C43"/>
    <w:rsid w:val="005E5D0C"/>
    <w:rsid w:val="005F0226"/>
    <w:rsid w:val="005F23CD"/>
    <w:rsid w:val="005F3927"/>
    <w:rsid w:val="005F569B"/>
    <w:rsid w:val="00601BE7"/>
    <w:rsid w:val="00604538"/>
    <w:rsid w:val="00604BC4"/>
    <w:rsid w:val="00610E6A"/>
    <w:rsid w:val="00611296"/>
    <w:rsid w:val="00613A3D"/>
    <w:rsid w:val="0061658D"/>
    <w:rsid w:val="006172D9"/>
    <w:rsid w:val="00631085"/>
    <w:rsid w:val="006325D9"/>
    <w:rsid w:val="00635051"/>
    <w:rsid w:val="00645890"/>
    <w:rsid w:val="00651FB9"/>
    <w:rsid w:val="00655B78"/>
    <w:rsid w:val="00656D4F"/>
    <w:rsid w:val="00657473"/>
    <w:rsid w:val="00666BD0"/>
    <w:rsid w:val="00672B00"/>
    <w:rsid w:val="0067797A"/>
    <w:rsid w:val="00677ABD"/>
    <w:rsid w:val="00680D3E"/>
    <w:rsid w:val="00680E3E"/>
    <w:rsid w:val="00680FB0"/>
    <w:rsid w:val="006845A6"/>
    <w:rsid w:val="00686A07"/>
    <w:rsid w:val="0069529C"/>
    <w:rsid w:val="006965CE"/>
    <w:rsid w:val="006A30E0"/>
    <w:rsid w:val="006A463C"/>
    <w:rsid w:val="006A4F8F"/>
    <w:rsid w:val="006A5873"/>
    <w:rsid w:val="006A59B1"/>
    <w:rsid w:val="006A6598"/>
    <w:rsid w:val="006B4DF5"/>
    <w:rsid w:val="006B5C86"/>
    <w:rsid w:val="006C1EDC"/>
    <w:rsid w:val="006C263E"/>
    <w:rsid w:val="006D03F5"/>
    <w:rsid w:val="006D7194"/>
    <w:rsid w:val="006D7362"/>
    <w:rsid w:val="006E523E"/>
    <w:rsid w:val="006F3343"/>
    <w:rsid w:val="0070216D"/>
    <w:rsid w:val="00702BD0"/>
    <w:rsid w:val="00702D3B"/>
    <w:rsid w:val="00710265"/>
    <w:rsid w:val="00713A88"/>
    <w:rsid w:val="007145D8"/>
    <w:rsid w:val="00717F04"/>
    <w:rsid w:val="007237E8"/>
    <w:rsid w:val="00723C6B"/>
    <w:rsid w:val="00724919"/>
    <w:rsid w:val="00733BAA"/>
    <w:rsid w:val="00737D4A"/>
    <w:rsid w:val="007437A7"/>
    <w:rsid w:val="00747562"/>
    <w:rsid w:val="00750DD4"/>
    <w:rsid w:val="007622E7"/>
    <w:rsid w:val="00764627"/>
    <w:rsid w:val="00773A7F"/>
    <w:rsid w:val="00776F7E"/>
    <w:rsid w:val="00786CA6"/>
    <w:rsid w:val="007954DD"/>
    <w:rsid w:val="007A162C"/>
    <w:rsid w:val="007A1A2F"/>
    <w:rsid w:val="007A2A4F"/>
    <w:rsid w:val="007A2A87"/>
    <w:rsid w:val="007A3FD1"/>
    <w:rsid w:val="007A5120"/>
    <w:rsid w:val="007A5910"/>
    <w:rsid w:val="007A72D6"/>
    <w:rsid w:val="007B0B9C"/>
    <w:rsid w:val="007B37D5"/>
    <w:rsid w:val="007B46AA"/>
    <w:rsid w:val="007B5890"/>
    <w:rsid w:val="007C2269"/>
    <w:rsid w:val="007C2CD4"/>
    <w:rsid w:val="007C3368"/>
    <w:rsid w:val="007C7150"/>
    <w:rsid w:val="007D3705"/>
    <w:rsid w:val="007E5301"/>
    <w:rsid w:val="007E59DB"/>
    <w:rsid w:val="007F0479"/>
    <w:rsid w:val="007F24E5"/>
    <w:rsid w:val="007F7DFA"/>
    <w:rsid w:val="00801A0F"/>
    <w:rsid w:val="00802C18"/>
    <w:rsid w:val="00803289"/>
    <w:rsid w:val="008049DC"/>
    <w:rsid w:val="00805BED"/>
    <w:rsid w:val="00806CC5"/>
    <w:rsid w:val="00807CE7"/>
    <w:rsid w:val="00814A9C"/>
    <w:rsid w:val="008210DF"/>
    <w:rsid w:val="008222CA"/>
    <w:rsid w:val="00823551"/>
    <w:rsid w:val="00823DBE"/>
    <w:rsid w:val="0082520D"/>
    <w:rsid w:val="00831B99"/>
    <w:rsid w:val="00831F92"/>
    <w:rsid w:val="00833A0C"/>
    <w:rsid w:val="00837F39"/>
    <w:rsid w:val="00844879"/>
    <w:rsid w:val="008472C2"/>
    <w:rsid w:val="0085653F"/>
    <w:rsid w:val="008600FE"/>
    <w:rsid w:val="008608F0"/>
    <w:rsid w:val="0086480D"/>
    <w:rsid w:val="00870906"/>
    <w:rsid w:val="00881A95"/>
    <w:rsid w:val="00882B6B"/>
    <w:rsid w:val="008839CD"/>
    <w:rsid w:val="00886C2B"/>
    <w:rsid w:val="00887453"/>
    <w:rsid w:val="0089430C"/>
    <w:rsid w:val="008A4DD0"/>
    <w:rsid w:val="008B5401"/>
    <w:rsid w:val="008B7F2D"/>
    <w:rsid w:val="008C5D28"/>
    <w:rsid w:val="008C61F9"/>
    <w:rsid w:val="008D0645"/>
    <w:rsid w:val="008D29C4"/>
    <w:rsid w:val="008D3162"/>
    <w:rsid w:val="008D6933"/>
    <w:rsid w:val="008D70FC"/>
    <w:rsid w:val="008E27BD"/>
    <w:rsid w:val="008E353F"/>
    <w:rsid w:val="008F0957"/>
    <w:rsid w:val="008F1EFC"/>
    <w:rsid w:val="008F4540"/>
    <w:rsid w:val="008F5415"/>
    <w:rsid w:val="008F6657"/>
    <w:rsid w:val="00900921"/>
    <w:rsid w:val="0090095B"/>
    <w:rsid w:val="009029D6"/>
    <w:rsid w:val="009061C9"/>
    <w:rsid w:val="009069AF"/>
    <w:rsid w:val="00913B7B"/>
    <w:rsid w:val="009202B7"/>
    <w:rsid w:val="00920D84"/>
    <w:rsid w:val="00921A21"/>
    <w:rsid w:val="009242A0"/>
    <w:rsid w:val="0093764E"/>
    <w:rsid w:val="009377F9"/>
    <w:rsid w:val="0094223C"/>
    <w:rsid w:val="009433A5"/>
    <w:rsid w:val="00944507"/>
    <w:rsid w:val="00945AC5"/>
    <w:rsid w:val="0094701E"/>
    <w:rsid w:val="0094724E"/>
    <w:rsid w:val="0094738D"/>
    <w:rsid w:val="009479E9"/>
    <w:rsid w:val="00947B10"/>
    <w:rsid w:val="00951D89"/>
    <w:rsid w:val="00955CD5"/>
    <w:rsid w:val="00962355"/>
    <w:rsid w:val="009627E9"/>
    <w:rsid w:val="00964E46"/>
    <w:rsid w:val="00971EED"/>
    <w:rsid w:val="00973ADA"/>
    <w:rsid w:val="0097450D"/>
    <w:rsid w:val="0097551D"/>
    <w:rsid w:val="0097590B"/>
    <w:rsid w:val="0098305A"/>
    <w:rsid w:val="00986E34"/>
    <w:rsid w:val="009879C1"/>
    <w:rsid w:val="009918C5"/>
    <w:rsid w:val="00997824"/>
    <w:rsid w:val="009A0233"/>
    <w:rsid w:val="009A3545"/>
    <w:rsid w:val="009A3EF7"/>
    <w:rsid w:val="009B06AA"/>
    <w:rsid w:val="009B3C6E"/>
    <w:rsid w:val="009B4F67"/>
    <w:rsid w:val="009B6EBA"/>
    <w:rsid w:val="009C03D9"/>
    <w:rsid w:val="009C31A0"/>
    <w:rsid w:val="009C49D1"/>
    <w:rsid w:val="009E18FC"/>
    <w:rsid w:val="009E221E"/>
    <w:rsid w:val="009E557B"/>
    <w:rsid w:val="009F5180"/>
    <w:rsid w:val="00A13355"/>
    <w:rsid w:val="00A179EF"/>
    <w:rsid w:val="00A21EF1"/>
    <w:rsid w:val="00A26635"/>
    <w:rsid w:val="00A355F6"/>
    <w:rsid w:val="00A36635"/>
    <w:rsid w:val="00A36B58"/>
    <w:rsid w:val="00A45305"/>
    <w:rsid w:val="00A511F4"/>
    <w:rsid w:val="00A56AEF"/>
    <w:rsid w:val="00A575E2"/>
    <w:rsid w:val="00A60129"/>
    <w:rsid w:val="00A7047E"/>
    <w:rsid w:val="00A71F01"/>
    <w:rsid w:val="00A73D9A"/>
    <w:rsid w:val="00A740F0"/>
    <w:rsid w:val="00A77609"/>
    <w:rsid w:val="00A81AB0"/>
    <w:rsid w:val="00A829C5"/>
    <w:rsid w:val="00A854F4"/>
    <w:rsid w:val="00A85D42"/>
    <w:rsid w:val="00A86CD4"/>
    <w:rsid w:val="00A90C9A"/>
    <w:rsid w:val="00A92567"/>
    <w:rsid w:val="00A978CA"/>
    <w:rsid w:val="00AA4A02"/>
    <w:rsid w:val="00AA7346"/>
    <w:rsid w:val="00AB35B9"/>
    <w:rsid w:val="00AB7506"/>
    <w:rsid w:val="00AC1E28"/>
    <w:rsid w:val="00AC7779"/>
    <w:rsid w:val="00AE15B3"/>
    <w:rsid w:val="00AE1B9C"/>
    <w:rsid w:val="00AE281C"/>
    <w:rsid w:val="00AE3E54"/>
    <w:rsid w:val="00AF2088"/>
    <w:rsid w:val="00AF3A53"/>
    <w:rsid w:val="00AF3B49"/>
    <w:rsid w:val="00AF7C3D"/>
    <w:rsid w:val="00B1490A"/>
    <w:rsid w:val="00B150EC"/>
    <w:rsid w:val="00B16848"/>
    <w:rsid w:val="00B21AE3"/>
    <w:rsid w:val="00B3000C"/>
    <w:rsid w:val="00B30280"/>
    <w:rsid w:val="00B349C5"/>
    <w:rsid w:val="00B34A7D"/>
    <w:rsid w:val="00B359DA"/>
    <w:rsid w:val="00B458A7"/>
    <w:rsid w:val="00B45E94"/>
    <w:rsid w:val="00B47562"/>
    <w:rsid w:val="00B47BA1"/>
    <w:rsid w:val="00B53179"/>
    <w:rsid w:val="00B55D6C"/>
    <w:rsid w:val="00B569B6"/>
    <w:rsid w:val="00B62A55"/>
    <w:rsid w:val="00B63DB7"/>
    <w:rsid w:val="00B73BBB"/>
    <w:rsid w:val="00B804C8"/>
    <w:rsid w:val="00B86034"/>
    <w:rsid w:val="00B86B4B"/>
    <w:rsid w:val="00B9494A"/>
    <w:rsid w:val="00B953C0"/>
    <w:rsid w:val="00B96BD7"/>
    <w:rsid w:val="00BA0856"/>
    <w:rsid w:val="00BA2D37"/>
    <w:rsid w:val="00BA2E90"/>
    <w:rsid w:val="00BA5752"/>
    <w:rsid w:val="00BB1015"/>
    <w:rsid w:val="00BB22EA"/>
    <w:rsid w:val="00BB4DE1"/>
    <w:rsid w:val="00BB6C52"/>
    <w:rsid w:val="00BB7724"/>
    <w:rsid w:val="00BC2617"/>
    <w:rsid w:val="00BD16B0"/>
    <w:rsid w:val="00BD3BC2"/>
    <w:rsid w:val="00BD58DC"/>
    <w:rsid w:val="00BE16F0"/>
    <w:rsid w:val="00BE2997"/>
    <w:rsid w:val="00BE3A03"/>
    <w:rsid w:val="00BE7DCC"/>
    <w:rsid w:val="00BF30DA"/>
    <w:rsid w:val="00BF3149"/>
    <w:rsid w:val="00BF4B44"/>
    <w:rsid w:val="00C01577"/>
    <w:rsid w:val="00C1407E"/>
    <w:rsid w:val="00C153F5"/>
    <w:rsid w:val="00C20BF7"/>
    <w:rsid w:val="00C270BB"/>
    <w:rsid w:val="00C31556"/>
    <w:rsid w:val="00C3267A"/>
    <w:rsid w:val="00C34C02"/>
    <w:rsid w:val="00C34C85"/>
    <w:rsid w:val="00C35D56"/>
    <w:rsid w:val="00C367F8"/>
    <w:rsid w:val="00C407D8"/>
    <w:rsid w:val="00C434E8"/>
    <w:rsid w:val="00C44C5D"/>
    <w:rsid w:val="00C47C7A"/>
    <w:rsid w:val="00C512C9"/>
    <w:rsid w:val="00C538E6"/>
    <w:rsid w:val="00C553B3"/>
    <w:rsid w:val="00C56C12"/>
    <w:rsid w:val="00C575FB"/>
    <w:rsid w:val="00C576EA"/>
    <w:rsid w:val="00C63BC0"/>
    <w:rsid w:val="00C63D72"/>
    <w:rsid w:val="00C73ED4"/>
    <w:rsid w:val="00C764FF"/>
    <w:rsid w:val="00C7744E"/>
    <w:rsid w:val="00C8020A"/>
    <w:rsid w:val="00C831CE"/>
    <w:rsid w:val="00C92797"/>
    <w:rsid w:val="00C92A6E"/>
    <w:rsid w:val="00CA1774"/>
    <w:rsid w:val="00CA264C"/>
    <w:rsid w:val="00CA7495"/>
    <w:rsid w:val="00CB079E"/>
    <w:rsid w:val="00CB1178"/>
    <w:rsid w:val="00CB5DD3"/>
    <w:rsid w:val="00CB634C"/>
    <w:rsid w:val="00CC09C2"/>
    <w:rsid w:val="00CC5F79"/>
    <w:rsid w:val="00CC7310"/>
    <w:rsid w:val="00CD2C73"/>
    <w:rsid w:val="00CD3ED4"/>
    <w:rsid w:val="00CE08B9"/>
    <w:rsid w:val="00CE0E37"/>
    <w:rsid w:val="00CE2399"/>
    <w:rsid w:val="00CE4216"/>
    <w:rsid w:val="00CE49C9"/>
    <w:rsid w:val="00CE50E0"/>
    <w:rsid w:val="00CF072D"/>
    <w:rsid w:val="00CF1981"/>
    <w:rsid w:val="00CF67A0"/>
    <w:rsid w:val="00CF74E9"/>
    <w:rsid w:val="00D0199C"/>
    <w:rsid w:val="00D1407C"/>
    <w:rsid w:val="00D21599"/>
    <w:rsid w:val="00D230ED"/>
    <w:rsid w:val="00D24D41"/>
    <w:rsid w:val="00D2597C"/>
    <w:rsid w:val="00D269C4"/>
    <w:rsid w:val="00D332A9"/>
    <w:rsid w:val="00D33DB9"/>
    <w:rsid w:val="00D34DA1"/>
    <w:rsid w:val="00D37511"/>
    <w:rsid w:val="00D51403"/>
    <w:rsid w:val="00D514B6"/>
    <w:rsid w:val="00D521E5"/>
    <w:rsid w:val="00D54C48"/>
    <w:rsid w:val="00D553AF"/>
    <w:rsid w:val="00D55540"/>
    <w:rsid w:val="00D679D8"/>
    <w:rsid w:val="00D7009A"/>
    <w:rsid w:val="00D7242A"/>
    <w:rsid w:val="00D763FC"/>
    <w:rsid w:val="00D771B7"/>
    <w:rsid w:val="00D82071"/>
    <w:rsid w:val="00D830F9"/>
    <w:rsid w:val="00D83634"/>
    <w:rsid w:val="00D85EC7"/>
    <w:rsid w:val="00D874EA"/>
    <w:rsid w:val="00D90F48"/>
    <w:rsid w:val="00D91481"/>
    <w:rsid w:val="00DA026F"/>
    <w:rsid w:val="00DA3D73"/>
    <w:rsid w:val="00DA747C"/>
    <w:rsid w:val="00DB1EC6"/>
    <w:rsid w:val="00DB4A6B"/>
    <w:rsid w:val="00DB7D2F"/>
    <w:rsid w:val="00DC05EE"/>
    <w:rsid w:val="00DC17F9"/>
    <w:rsid w:val="00DC4DE0"/>
    <w:rsid w:val="00DD0AAF"/>
    <w:rsid w:val="00DD2FE8"/>
    <w:rsid w:val="00DD5D6F"/>
    <w:rsid w:val="00DE3E38"/>
    <w:rsid w:val="00DE64E9"/>
    <w:rsid w:val="00DE7E04"/>
    <w:rsid w:val="00DF1D34"/>
    <w:rsid w:val="00DF621B"/>
    <w:rsid w:val="00E0186E"/>
    <w:rsid w:val="00E01A00"/>
    <w:rsid w:val="00E025FA"/>
    <w:rsid w:val="00E056D8"/>
    <w:rsid w:val="00E05DB9"/>
    <w:rsid w:val="00E113AC"/>
    <w:rsid w:val="00E13891"/>
    <w:rsid w:val="00E14B3A"/>
    <w:rsid w:val="00E15308"/>
    <w:rsid w:val="00E204E0"/>
    <w:rsid w:val="00E21884"/>
    <w:rsid w:val="00E2367B"/>
    <w:rsid w:val="00E25D43"/>
    <w:rsid w:val="00E26961"/>
    <w:rsid w:val="00E271D4"/>
    <w:rsid w:val="00E34616"/>
    <w:rsid w:val="00E37055"/>
    <w:rsid w:val="00E37200"/>
    <w:rsid w:val="00E40610"/>
    <w:rsid w:val="00E435F1"/>
    <w:rsid w:val="00E46AB4"/>
    <w:rsid w:val="00E475AB"/>
    <w:rsid w:val="00E47B02"/>
    <w:rsid w:val="00E5016E"/>
    <w:rsid w:val="00E562A6"/>
    <w:rsid w:val="00E569C3"/>
    <w:rsid w:val="00E6032B"/>
    <w:rsid w:val="00E64A83"/>
    <w:rsid w:val="00E67098"/>
    <w:rsid w:val="00E74B07"/>
    <w:rsid w:val="00E7631A"/>
    <w:rsid w:val="00E77B6B"/>
    <w:rsid w:val="00E84CCF"/>
    <w:rsid w:val="00E9223C"/>
    <w:rsid w:val="00E949E8"/>
    <w:rsid w:val="00E95271"/>
    <w:rsid w:val="00EC08F4"/>
    <w:rsid w:val="00EC33F5"/>
    <w:rsid w:val="00EC476E"/>
    <w:rsid w:val="00EC7BBB"/>
    <w:rsid w:val="00ED09E1"/>
    <w:rsid w:val="00ED7433"/>
    <w:rsid w:val="00ED751D"/>
    <w:rsid w:val="00EE091C"/>
    <w:rsid w:val="00EE22C1"/>
    <w:rsid w:val="00EE42CD"/>
    <w:rsid w:val="00EE6CA5"/>
    <w:rsid w:val="00EE707D"/>
    <w:rsid w:val="00EF04E6"/>
    <w:rsid w:val="00EF73A1"/>
    <w:rsid w:val="00F0296F"/>
    <w:rsid w:val="00F044DD"/>
    <w:rsid w:val="00F04D2F"/>
    <w:rsid w:val="00F10743"/>
    <w:rsid w:val="00F114A2"/>
    <w:rsid w:val="00F121EF"/>
    <w:rsid w:val="00F1407A"/>
    <w:rsid w:val="00F204A5"/>
    <w:rsid w:val="00F21E2A"/>
    <w:rsid w:val="00F222E2"/>
    <w:rsid w:val="00F22D67"/>
    <w:rsid w:val="00F2484F"/>
    <w:rsid w:val="00F27080"/>
    <w:rsid w:val="00F27DCC"/>
    <w:rsid w:val="00F307B4"/>
    <w:rsid w:val="00F328DB"/>
    <w:rsid w:val="00F3618A"/>
    <w:rsid w:val="00F429A3"/>
    <w:rsid w:val="00F43907"/>
    <w:rsid w:val="00F44F8C"/>
    <w:rsid w:val="00F55A9E"/>
    <w:rsid w:val="00F57906"/>
    <w:rsid w:val="00F57F36"/>
    <w:rsid w:val="00F66090"/>
    <w:rsid w:val="00F749A9"/>
    <w:rsid w:val="00F758D0"/>
    <w:rsid w:val="00F9080A"/>
    <w:rsid w:val="00F9347D"/>
    <w:rsid w:val="00F95AC8"/>
    <w:rsid w:val="00FA16C2"/>
    <w:rsid w:val="00FA2D8E"/>
    <w:rsid w:val="00FA461F"/>
    <w:rsid w:val="00FA5620"/>
    <w:rsid w:val="00FA6E6F"/>
    <w:rsid w:val="00FB11B9"/>
    <w:rsid w:val="00FC4B1B"/>
    <w:rsid w:val="00FC6863"/>
    <w:rsid w:val="00FD034B"/>
    <w:rsid w:val="00FD094C"/>
    <w:rsid w:val="00FD45D0"/>
    <w:rsid w:val="00FE21E8"/>
    <w:rsid w:val="00FE75C5"/>
    <w:rsid w:val="00FF012C"/>
    <w:rsid w:val="00FF7B7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E4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aliases w:val="звичайний текст"/>
    <w:qFormat/>
    <w:rsid w:val="009C49D1"/>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7C7150"/>
    <w:pPr>
      <w:keepNext/>
      <w:spacing w:before="360"/>
      <w:ind w:firstLine="0"/>
      <w:outlineLvl w:val="1"/>
    </w:pPr>
    <w:rPr>
      <w:b/>
      <w:szCs w:val="18"/>
      <w:lang w:eastAsia="uk-UA"/>
    </w:rPr>
  </w:style>
  <w:style w:type="paragraph" w:styleId="3">
    <w:name w:val="heading 3"/>
    <w:basedOn w:val="a0"/>
    <w:next w:val="a0"/>
    <w:link w:val="30"/>
    <w:uiPriority w:val="9"/>
    <w:qFormat/>
    <w:rsid w:val="00361B5A"/>
    <w:pPr>
      <w:keepNext/>
      <w:spacing w:before="240" w:after="60"/>
      <w:jc w:val="center"/>
      <w:outlineLvl w:val="2"/>
    </w:pPr>
    <w:rPr>
      <w:rFonts w:ascii="Arial" w:hAnsi="Arial"/>
      <w:b/>
      <w:sz w:val="24"/>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7C7150"/>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361B5A"/>
    <w:rPr>
      <w:rFonts w:ascii="Arial" w:eastAsia="Times New Roman" w:hAnsi="Arial" w:cs="Times New Roman"/>
      <w:b/>
      <w:szCs w:val="20"/>
      <w:lang w:val="uk-UA" w:eastAsia="ru-RU"/>
    </w:rPr>
  </w:style>
  <w:style w:type="character" w:customStyle="1" w:styleId="40">
    <w:name w:val="Заголовок 4 Знак"/>
    <w:basedOn w:val="a1"/>
    <w:link w:val="4"/>
    <w:uiPriority w:val="9"/>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uiPriority w:val="99"/>
    <w:rsid w:val="00361B5A"/>
    <w:rPr>
      <w:rFonts w:ascii="Courier New" w:hAnsi="Courier New"/>
    </w:rPr>
  </w:style>
  <w:style w:type="character" w:customStyle="1" w:styleId="a5">
    <w:name w:val="Текст Знак"/>
    <w:basedOn w:val="a1"/>
    <w:link w:val="a4"/>
    <w:uiPriority w:val="99"/>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22068C"/>
    <w:pPr>
      <w:tabs>
        <w:tab w:val="right" w:leader="dot" w:pos="9627"/>
      </w:tabs>
      <w:spacing w:after="100" w:line="259" w:lineRule="auto"/>
    </w:pPr>
    <w:rPr>
      <w:rFonts w:asciiTheme="minorHAnsi" w:eastAsiaTheme="minorHAnsi" w:hAnsiTheme="minorHAnsi"/>
      <w:b/>
      <w:noProof/>
      <w:sz w:val="22"/>
      <w:szCs w:val="22"/>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customStyle="1" w:styleId="12">
    <w:name w:val="Незакрита згадка1"/>
    <w:basedOn w:val="a1"/>
    <w:uiPriority w:val="99"/>
    <w:semiHidden/>
    <w:unhideWhenUsed/>
    <w:rsid w:val="00B150EC"/>
    <w:rPr>
      <w:color w:val="605E5C"/>
      <w:shd w:val="clear" w:color="auto" w:fill="E1DFDD"/>
    </w:rPr>
  </w:style>
  <w:style w:type="numbering" w:customStyle="1" w:styleId="13">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5">
    <w:name w:val="Колонтитул_"/>
    <w:basedOn w:val="a1"/>
    <w:link w:val="af6"/>
    <w:rsid w:val="00702D3B"/>
    <w:rPr>
      <w:rFonts w:ascii="Arial" w:eastAsia="Arial" w:hAnsi="Arial" w:cs="Arial"/>
      <w:sz w:val="20"/>
      <w:szCs w:val="20"/>
      <w:shd w:val="clear" w:color="auto" w:fill="FFFFFF"/>
    </w:rPr>
  </w:style>
  <w:style w:type="character" w:customStyle="1" w:styleId="0pt">
    <w:name w:val="Колонтитул + Інтервал 0 pt"/>
    <w:basedOn w:val="af5"/>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6">
    <w:name w:val="Колонтитул"/>
    <w:basedOn w:val="a0"/>
    <w:link w:val="af5"/>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7">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 w:type="character" w:styleId="af8">
    <w:name w:val="annotation reference"/>
    <w:basedOn w:val="a1"/>
    <w:uiPriority w:val="99"/>
    <w:semiHidden/>
    <w:unhideWhenUsed/>
    <w:rsid w:val="00D82071"/>
    <w:rPr>
      <w:sz w:val="16"/>
      <w:szCs w:val="16"/>
    </w:rPr>
  </w:style>
  <w:style w:type="paragraph" w:styleId="af9">
    <w:name w:val="annotation text"/>
    <w:basedOn w:val="a0"/>
    <w:link w:val="afa"/>
    <w:uiPriority w:val="99"/>
    <w:semiHidden/>
    <w:unhideWhenUsed/>
    <w:rsid w:val="00D82071"/>
    <w:pPr>
      <w:spacing w:line="240" w:lineRule="auto"/>
    </w:pPr>
    <w:rPr>
      <w:sz w:val="20"/>
      <w:szCs w:val="20"/>
    </w:rPr>
  </w:style>
  <w:style w:type="character" w:customStyle="1" w:styleId="afa">
    <w:name w:val="Текст примітки Знак"/>
    <w:basedOn w:val="a1"/>
    <w:link w:val="af9"/>
    <w:uiPriority w:val="99"/>
    <w:semiHidden/>
    <w:rsid w:val="00D82071"/>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D82071"/>
    <w:rPr>
      <w:b/>
      <w:bCs/>
    </w:rPr>
  </w:style>
  <w:style w:type="character" w:customStyle="1" w:styleId="afc">
    <w:name w:val="Тема примітки Знак"/>
    <w:basedOn w:val="afa"/>
    <w:link w:val="afb"/>
    <w:uiPriority w:val="99"/>
    <w:semiHidden/>
    <w:rsid w:val="00D82071"/>
    <w:rPr>
      <w:rFonts w:ascii="Times New Roman" w:eastAsia="Times New Roman" w:hAnsi="Times New Roman" w:cs="Times New Roman"/>
      <w:b/>
      <w:bCs/>
      <w:sz w:val="20"/>
      <w:szCs w:val="20"/>
      <w:lang w:eastAsia="ru-RU"/>
    </w:rPr>
  </w:style>
  <w:style w:type="table" w:customStyle="1" w:styleId="TableGrid2">
    <w:name w:val="TableGrid2"/>
    <w:rsid w:val="00680D3E"/>
    <w:rPr>
      <w:rFonts w:eastAsia="Times New Roman"/>
      <w:sz w:val="22"/>
      <w:szCs w:val="22"/>
      <w:lang w:eastAsia="uk-UA"/>
    </w:rPr>
    <w:tblPr>
      <w:tblCellMar>
        <w:top w:w="0" w:type="dxa"/>
        <w:left w:w="0" w:type="dxa"/>
        <w:bottom w:w="0" w:type="dxa"/>
        <w:right w:w="0" w:type="dxa"/>
      </w:tblCellMar>
    </w:tblPr>
  </w:style>
  <w:style w:type="table" w:customStyle="1" w:styleId="TableGrid3">
    <w:name w:val="TableGrid3"/>
    <w:rsid w:val="00680D3E"/>
    <w:rPr>
      <w:rFonts w:eastAsia="Times New Roman"/>
      <w:sz w:val="22"/>
      <w:szCs w:val="22"/>
      <w:lang w:eastAsia="uk-UA"/>
    </w:rPr>
    <w:tblPr>
      <w:tblCellMar>
        <w:top w:w="0" w:type="dxa"/>
        <w:left w:w="0" w:type="dxa"/>
        <w:bottom w:w="0" w:type="dxa"/>
        <w:right w:w="0" w:type="dxa"/>
      </w:tblCellMar>
    </w:tblPr>
  </w:style>
  <w:style w:type="table" w:customStyle="1" w:styleId="TableGrid4">
    <w:name w:val="TableGrid4"/>
    <w:rsid w:val="007A162C"/>
    <w:rPr>
      <w:rFonts w:eastAsiaTheme="minorEastAsia"/>
      <w:sz w:val="22"/>
      <w:szCs w:val="22"/>
      <w:lang w:eastAsia="uk-UA"/>
    </w:rPr>
    <w:tblPr>
      <w:tblCellMar>
        <w:top w:w="0" w:type="dxa"/>
        <w:left w:w="0" w:type="dxa"/>
        <w:bottom w:w="0" w:type="dxa"/>
        <w:right w:w="0" w:type="dxa"/>
      </w:tblCellMar>
    </w:tblPr>
  </w:style>
  <w:style w:type="table" w:customStyle="1" w:styleId="TableGrid5">
    <w:name w:val="TableGrid5"/>
    <w:rsid w:val="00E562A6"/>
    <w:rPr>
      <w:rFonts w:eastAsiaTheme="minorEastAsia"/>
      <w:sz w:val="22"/>
      <w:szCs w:val="22"/>
      <w:lang w:eastAsia="uk-UA"/>
    </w:rPr>
    <w:tblPr>
      <w:tblCellMar>
        <w:top w:w="0" w:type="dxa"/>
        <w:left w:w="0" w:type="dxa"/>
        <w:bottom w:w="0" w:type="dxa"/>
        <w:right w:w="0" w:type="dxa"/>
      </w:tblCellMar>
    </w:tblPr>
  </w:style>
  <w:style w:type="table" w:customStyle="1" w:styleId="TableGrid6">
    <w:name w:val="TableGrid6"/>
    <w:rsid w:val="00E562A6"/>
    <w:rPr>
      <w:rFonts w:eastAsiaTheme="minorEastAsia"/>
      <w:sz w:val="22"/>
      <w:szCs w:val="22"/>
      <w:lang w:eastAsia="uk-UA"/>
    </w:rPr>
    <w:tblPr>
      <w:tblCellMar>
        <w:top w:w="0" w:type="dxa"/>
        <w:left w:w="0" w:type="dxa"/>
        <w:bottom w:w="0" w:type="dxa"/>
        <w:right w:w="0" w:type="dxa"/>
      </w:tblCellMar>
    </w:tblPr>
  </w:style>
  <w:style w:type="character" w:styleId="afd">
    <w:name w:val="FollowedHyperlink"/>
    <w:basedOn w:val="a1"/>
    <w:uiPriority w:val="99"/>
    <w:semiHidden/>
    <w:unhideWhenUsed/>
    <w:rsid w:val="0089430C"/>
    <w:rPr>
      <w:color w:val="954F72" w:themeColor="followedHyperlink"/>
      <w:u w:val="single"/>
    </w:rPr>
  </w:style>
  <w:style w:type="paragraph" w:styleId="afe">
    <w:name w:val="Balloon Text"/>
    <w:basedOn w:val="a0"/>
    <w:link w:val="aff"/>
    <w:uiPriority w:val="99"/>
    <w:semiHidden/>
    <w:unhideWhenUsed/>
    <w:rsid w:val="00B359DA"/>
    <w:pPr>
      <w:spacing w:line="240" w:lineRule="auto"/>
    </w:pPr>
    <w:rPr>
      <w:rFonts w:ascii="Tahoma" w:hAnsi="Tahoma" w:cs="Tahoma"/>
      <w:sz w:val="16"/>
      <w:szCs w:val="16"/>
    </w:rPr>
  </w:style>
  <w:style w:type="character" w:customStyle="1" w:styleId="aff">
    <w:name w:val="Текст у виносці Знак"/>
    <w:basedOn w:val="a1"/>
    <w:link w:val="afe"/>
    <w:uiPriority w:val="99"/>
    <w:semiHidden/>
    <w:rsid w:val="00B359DA"/>
    <w:rPr>
      <w:rFonts w:ascii="Tahoma" w:eastAsia="Times New Roman" w:hAnsi="Tahoma" w:cs="Tahoma"/>
      <w:sz w:val="16"/>
      <w:szCs w:val="16"/>
      <w:lang w:eastAsia="ru-RU"/>
    </w:rPr>
  </w:style>
  <w:style w:type="character" w:styleId="aff0">
    <w:name w:val="Emphasis"/>
    <w:basedOn w:val="a1"/>
    <w:uiPriority w:val="20"/>
    <w:qFormat/>
    <w:rsid w:val="005E5D0C"/>
    <w:rPr>
      <w:i/>
      <w:iCs/>
    </w:rPr>
  </w:style>
  <w:style w:type="character" w:customStyle="1" w:styleId="overflow-hidden">
    <w:name w:val="overflow-hidden"/>
    <w:basedOn w:val="a1"/>
    <w:rsid w:val="00E74B07"/>
  </w:style>
  <w:style w:type="paragraph" w:customStyle="1" w:styleId="break-words">
    <w:name w:val="break-words"/>
    <w:basedOn w:val="a0"/>
    <w:rsid w:val="00BE3A03"/>
    <w:pPr>
      <w:spacing w:before="100" w:beforeAutospacing="1" w:after="100" w:afterAutospacing="1" w:line="240" w:lineRule="auto"/>
      <w:ind w:firstLine="0"/>
      <w:jc w:val="left"/>
    </w:pPr>
    <w:rPr>
      <w:sz w:val="24"/>
      <w:szCs w:val="24"/>
      <w:lang w:eastAsia="uk-UA"/>
    </w:rPr>
  </w:style>
  <w:style w:type="character" w:customStyle="1" w:styleId="font-mono">
    <w:name w:val="font-mono"/>
    <w:basedOn w:val="a1"/>
    <w:rsid w:val="002319EA"/>
  </w:style>
  <w:style w:type="character" w:customStyle="1" w:styleId="hidden">
    <w:name w:val="hidden"/>
    <w:basedOn w:val="a1"/>
    <w:rsid w:val="002319EA"/>
  </w:style>
  <w:style w:type="character" w:styleId="HTML">
    <w:name w:val="HTML Code"/>
    <w:basedOn w:val="a1"/>
    <w:uiPriority w:val="99"/>
    <w:semiHidden/>
    <w:unhideWhenUsed/>
    <w:rsid w:val="002319EA"/>
    <w:rPr>
      <w:rFonts w:ascii="Courier New" w:eastAsia="Times New Roman" w:hAnsi="Courier New" w:cs="Courier New"/>
      <w:sz w:val="20"/>
      <w:szCs w:val="20"/>
    </w:rPr>
  </w:style>
  <w:style w:type="character" w:customStyle="1" w:styleId="text-sm">
    <w:name w:val="text-sm"/>
    <w:basedOn w:val="a1"/>
    <w:rsid w:val="002174B5"/>
  </w:style>
  <w:style w:type="paragraph" w:styleId="aff1">
    <w:name w:val="caption"/>
    <w:basedOn w:val="a0"/>
    <w:next w:val="a0"/>
    <w:uiPriority w:val="35"/>
    <w:unhideWhenUsed/>
    <w:qFormat/>
    <w:rsid w:val="000777CC"/>
    <w:pPr>
      <w:spacing w:after="200" w:line="240" w:lineRule="auto"/>
    </w:pPr>
    <w:rPr>
      <w:b/>
      <w:bCs/>
      <w:color w:val="4472C4" w:themeColor="accent1"/>
      <w:sz w:val="18"/>
      <w:szCs w:val="18"/>
    </w:rPr>
  </w:style>
  <w:style w:type="character" w:customStyle="1" w:styleId="51">
    <w:name w:val="Заголовок №5_"/>
    <w:basedOn w:val="a1"/>
    <w:link w:val="52"/>
    <w:rsid w:val="007C3368"/>
    <w:rPr>
      <w:rFonts w:ascii="Times New Roman" w:eastAsia="Times New Roman" w:hAnsi="Times New Roman" w:cs="Times New Roman"/>
      <w:b/>
      <w:bCs/>
      <w:sz w:val="19"/>
      <w:szCs w:val="19"/>
      <w:shd w:val="clear" w:color="auto" w:fill="FFFFFF"/>
    </w:rPr>
  </w:style>
  <w:style w:type="paragraph" w:customStyle="1" w:styleId="52">
    <w:name w:val="Заголовок №5"/>
    <w:basedOn w:val="a0"/>
    <w:link w:val="51"/>
    <w:rsid w:val="007C3368"/>
    <w:pPr>
      <w:widowControl w:val="0"/>
      <w:shd w:val="clear" w:color="auto" w:fill="FFFFFF"/>
      <w:spacing w:before="480" w:after="300" w:line="0" w:lineRule="atLeast"/>
      <w:ind w:firstLine="0"/>
      <w:outlineLvl w:val="4"/>
    </w:pPr>
    <w:rPr>
      <w:b/>
      <w:bCs/>
      <w:sz w:val="19"/>
      <w:szCs w:val="19"/>
      <w:lang w:eastAsia="en-US"/>
    </w:rPr>
  </w:style>
  <w:style w:type="character" w:customStyle="1" w:styleId="aff2">
    <w:name w:val="Підпис до зображення + Курсив"/>
    <w:basedOn w:val="a1"/>
    <w:rsid w:val="007C3368"/>
    <w:rPr>
      <w:rFonts w:ascii="Times New Roman" w:eastAsia="Times New Roman" w:hAnsi="Times New Roman" w:cs="Times New Roman"/>
      <w:b w:val="0"/>
      <w:bCs w:val="0"/>
      <w:i/>
      <w:iCs/>
      <w:smallCaps w:val="0"/>
      <w:strike w:val="0"/>
      <w:color w:val="000000"/>
      <w:spacing w:val="0"/>
      <w:w w:val="100"/>
      <w:position w:val="0"/>
      <w:sz w:val="19"/>
      <w:szCs w:val="19"/>
      <w:u w:val="none"/>
      <w:lang w:val="uk" w:eastAsia="en-US" w:bidi="en-US"/>
    </w:rPr>
  </w:style>
  <w:style w:type="character" w:customStyle="1" w:styleId="aff3">
    <w:name w:val="Колонтитул + Малі великі літери"/>
    <w:basedOn w:val="af5"/>
    <w:rsid w:val="007C3368"/>
    <w:rPr>
      <w:rFonts w:ascii="Times New Roman" w:eastAsia="Times New Roman" w:hAnsi="Times New Roman" w:cs="Times New Roman"/>
      <w:i/>
      <w:iCs/>
      <w:smallCaps/>
      <w:color w:val="000000"/>
      <w:spacing w:val="0"/>
      <w:w w:val="100"/>
      <w:position w:val="0"/>
      <w:sz w:val="19"/>
      <w:szCs w:val="19"/>
      <w:shd w:val="clear" w:color="auto" w:fill="FFFFFF"/>
      <w:lang w:val="uk" w:eastAsia="en-US" w:bidi="en-US"/>
    </w:rPr>
  </w:style>
  <w:style w:type="character" w:customStyle="1" w:styleId="85pt">
    <w:name w:val="Колонтитул + 8;5 pt;Не курсив"/>
    <w:basedOn w:val="af5"/>
    <w:rsid w:val="007C3368"/>
    <w:rPr>
      <w:rFonts w:ascii="Times New Roman" w:eastAsia="Times New Roman" w:hAnsi="Times New Roman" w:cs="Times New Roman"/>
      <w:i/>
      <w:iCs/>
      <w:color w:val="000000"/>
      <w:spacing w:val="0"/>
      <w:w w:val="100"/>
      <w:position w:val="0"/>
      <w:sz w:val="17"/>
      <w:szCs w:val="17"/>
      <w:shd w:val="clear" w:color="auto" w:fill="FFFFFF"/>
      <w:lang w:val="uk" w:eastAsia="en-US" w:bidi="en-US"/>
    </w:rPr>
  </w:style>
  <w:style w:type="character" w:customStyle="1" w:styleId="aff4">
    <w:name w:val="Виноска_"/>
    <w:basedOn w:val="a1"/>
    <w:link w:val="aff5"/>
    <w:rsid w:val="00E9223C"/>
    <w:rPr>
      <w:rFonts w:ascii="Times New Roman" w:eastAsia="Times New Roman" w:hAnsi="Times New Roman" w:cs="Times New Roman"/>
      <w:sz w:val="17"/>
      <w:szCs w:val="17"/>
      <w:shd w:val="clear" w:color="auto" w:fill="FFFFFF"/>
    </w:rPr>
  </w:style>
  <w:style w:type="character" w:customStyle="1" w:styleId="14">
    <w:name w:val="Основний текст (14)_"/>
    <w:basedOn w:val="a1"/>
    <w:link w:val="140"/>
    <w:rsid w:val="00E9223C"/>
    <w:rPr>
      <w:rFonts w:ascii="Times New Roman" w:eastAsia="Times New Roman" w:hAnsi="Times New Roman" w:cs="Times New Roman"/>
      <w:b/>
      <w:bCs/>
      <w:i/>
      <w:iCs/>
      <w:sz w:val="20"/>
      <w:szCs w:val="20"/>
      <w:shd w:val="clear" w:color="auto" w:fill="FFFFFF"/>
    </w:rPr>
  </w:style>
  <w:style w:type="paragraph" w:customStyle="1" w:styleId="aff5">
    <w:name w:val="Виноска"/>
    <w:basedOn w:val="a0"/>
    <w:link w:val="aff4"/>
    <w:rsid w:val="00E9223C"/>
    <w:pPr>
      <w:widowControl w:val="0"/>
      <w:shd w:val="clear" w:color="auto" w:fill="FFFFFF"/>
      <w:spacing w:line="240" w:lineRule="exact"/>
      <w:ind w:firstLine="0"/>
    </w:pPr>
    <w:rPr>
      <w:sz w:val="17"/>
      <w:szCs w:val="17"/>
      <w:lang w:eastAsia="en-US"/>
    </w:rPr>
  </w:style>
  <w:style w:type="paragraph" w:customStyle="1" w:styleId="140">
    <w:name w:val="Основний текст (14)"/>
    <w:basedOn w:val="a0"/>
    <w:link w:val="14"/>
    <w:rsid w:val="00E9223C"/>
    <w:pPr>
      <w:widowControl w:val="0"/>
      <w:shd w:val="clear" w:color="auto" w:fill="FFFFFF"/>
      <w:spacing w:before="240" w:line="259" w:lineRule="exact"/>
      <w:ind w:firstLine="0"/>
    </w:pPr>
    <w:rPr>
      <w:b/>
      <w:bCs/>
      <w:i/>
      <w:iCs/>
      <w:sz w:val="20"/>
      <w:szCs w:val="20"/>
      <w:lang w:eastAsia="en-US"/>
    </w:rPr>
  </w:style>
  <w:style w:type="character" w:customStyle="1" w:styleId="220">
    <w:name w:val="Заголовок №2 (2)_"/>
    <w:basedOn w:val="a1"/>
    <w:link w:val="221"/>
    <w:rsid w:val="00B349C5"/>
    <w:rPr>
      <w:rFonts w:ascii="Times New Roman" w:eastAsia="Times New Roman" w:hAnsi="Times New Roman" w:cs="Times New Roman"/>
      <w:b/>
      <w:bCs/>
      <w:sz w:val="19"/>
      <w:szCs w:val="19"/>
      <w:shd w:val="clear" w:color="auto" w:fill="FFFFFF"/>
    </w:rPr>
  </w:style>
  <w:style w:type="character" w:customStyle="1" w:styleId="aff6">
    <w:name w:val="Колонтитул + Напівжирний;Не курсив"/>
    <w:basedOn w:val="af5"/>
    <w:rsid w:val="00B349C5"/>
    <w:rPr>
      <w:rFonts w:ascii="Times New Roman" w:eastAsia="Times New Roman" w:hAnsi="Times New Roman" w:cs="Times New Roman"/>
      <w:b/>
      <w:bCs/>
      <w:i/>
      <w:iCs/>
      <w:color w:val="000000"/>
      <w:spacing w:val="0"/>
      <w:w w:val="100"/>
      <w:position w:val="0"/>
      <w:sz w:val="19"/>
      <w:szCs w:val="19"/>
      <w:shd w:val="clear" w:color="auto" w:fill="FFFFFF"/>
      <w:lang w:val="uk" w:eastAsia="en-US" w:bidi="en-US"/>
    </w:rPr>
  </w:style>
  <w:style w:type="paragraph" w:customStyle="1" w:styleId="221">
    <w:name w:val="Заголовок №2 (2)"/>
    <w:basedOn w:val="a0"/>
    <w:link w:val="220"/>
    <w:rsid w:val="00B349C5"/>
    <w:pPr>
      <w:widowControl w:val="0"/>
      <w:shd w:val="clear" w:color="auto" w:fill="FFFFFF"/>
      <w:spacing w:before="420" w:after="300" w:line="0" w:lineRule="atLeast"/>
      <w:ind w:firstLine="0"/>
      <w:outlineLvl w:val="1"/>
    </w:pPr>
    <w:rPr>
      <w:b/>
      <w:bCs/>
      <w:sz w:val="19"/>
      <w:szCs w:val="19"/>
      <w:lang w:eastAsia="en-US"/>
    </w:rPr>
  </w:style>
  <w:style w:type="character" w:customStyle="1" w:styleId="130">
    <w:name w:val="Основний текст (13)_"/>
    <w:basedOn w:val="a1"/>
    <w:link w:val="131"/>
    <w:rsid w:val="008D70FC"/>
    <w:rPr>
      <w:rFonts w:ascii="Times New Roman" w:eastAsia="Times New Roman" w:hAnsi="Times New Roman" w:cs="Times New Roman"/>
      <w:i/>
      <w:iCs/>
      <w:sz w:val="19"/>
      <w:szCs w:val="19"/>
      <w:shd w:val="clear" w:color="auto" w:fill="FFFFFF"/>
    </w:rPr>
  </w:style>
  <w:style w:type="character" w:customStyle="1" w:styleId="290">
    <w:name w:val="Основний текст (29)_"/>
    <w:basedOn w:val="a1"/>
    <w:link w:val="291"/>
    <w:rsid w:val="008D70FC"/>
    <w:rPr>
      <w:rFonts w:ascii="Times New Roman" w:eastAsia="Times New Roman" w:hAnsi="Times New Roman" w:cs="Times New Roman"/>
      <w:b/>
      <w:bCs/>
      <w:sz w:val="19"/>
      <w:szCs w:val="19"/>
      <w:shd w:val="clear" w:color="auto" w:fill="FFFFFF"/>
    </w:rPr>
  </w:style>
  <w:style w:type="paragraph" w:customStyle="1" w:styleId="131">
    <w:name w:val="Основний текст (13)"/>
    <w:basedOn w:val="a0"/>
    <w:link w:val="130"/>
    <w:rsid w:val="008D70FC"/>
    <w:pPr>
      <w:widowControl w:val="0"/>
      <w:shd w:val="clear" w:color="auto" w:fill="FFFFFF"/>
      <w:spacing w:before="480" w:line="259" w:lineRule="exact"/>
      <w:ind w:firstLine="0"/>
      <w:jc w:val="left"/>
    </w:pPr>
    <w:rPr>
      <w:i/>
      <w:iCs/>
      <w:sz w:val="19"/>
      <w:szCs w:val="19"/>
      <w:lang w:eastAsia="en-US"/>
    </w:rPr>
  </w:style>
  <w:style w:type="paragraph" w:customStyle="1" w:styleId="291">
    <w:name w:val="Основний текст (29)"/>
    <w:basedOn w:val="a0"/>
    <w:link w:val="290"/>
    <w:rsid w:val="008D70FC"/>
    <w:pPr>
      <w:widowControl w:val="0"/>
      <w:shd w:val="clear" w:color="auto" w:fill="FFFFFF"/>
      <w:spacing w:after="60" w:line="0" w:lineRule="atLeast"/>
      <w:ind w:firstLine="0"/>
      <w:jc w:val="left"/>
    </w:pPr>
    <w:rPr>
      <w:b/>
      <w:bCs/>
      <w:sz w:val="19"/>
      <w:szCs w:val="19"/>
      <w:lang w:eastAsia="en-US"/>
    </w:rPr>
  </w:style>
  <w:style w:type="character" w:customStyle="1" w:styleId="16">
    <w:name w:val="Основний текст (16)"/>
    <w:basedOn w:val="a1"/>
    <w:rsid w:val="003C60A5"/>
    <w:rPr>
      <w:rFonts w:ascii="Times New Roman" w:eastAsia="Times New Roman" w:hAnsi="Times New Roman" w:cs="Times New Roman"/>
      <w:b/>
      <w:bCs/>
      <w:i w:val="0"/>
      <w:iCs w:val="0"/>
      <w:smallCaps w:val="0"/>
      <w:strike w:val="0"/>
      <w:color w:val="000000"/>
      <w:spacing w:val="0"/>
      <w:w w:val="100"/>
      <w:position w:val="0"/>
      <w:sz w:val="19"/>
      <w:szCs w:val="19"/>
      <w:u w:val="none"/>
      <w:lang w:val="uk" w:eastAsia="en-US" w:bidi="en-US"/>
    </w:rPr>
  </w:style>
  <w:style w:type="character" w:customStyle="1" w:styleId="1665pt">
    <w:name w:val="Основний текст (16) + 6;5 pt;Не напівжирний;Курсив"/>
    <w:basedOn w:val="a1"/>
    <w:rsid w:val="003C60A5"/>
    <w:rPr>
      <w:rFonts w:ascii="Times New Roman" w:eastAsia="Times New Roman" w:hAnsi="Times New Roman" w:cs="Times New Roman"/>
      <w:b/>
      <w:bCs/>
      <w:i/>
      <w:iCs/>
      <w:smallCaps w:val="0"/>
      <w:strike w:val="0"/>
      <w:color w:val="000000"/>
      <w:spacing w:val="0"/>
      <w:w w:val="100"/>
      <w:position w:val="0"/>
      <w:sz w:val="13"/>
      <w:szCs w:val="13"/>
      <w:u w:val="none"/>
      <w:lang w:val="uk" w:eastAsia="en-US" w:bidi="en-US"/>
    </w:rPr>
  </w:style>
  <w:style w:type="character" w:customStyle="1" w:styleId="73">
    <w:name w:val="Основний текст (7) + Курсив"/>
    <w:basedOn w:val="71"/>
    <w:rsid w:val="00BA2E90"/>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uk" w:eastAsia="en-US" w:bidi="en-US"/>
    </w:rPr>
  </w:style>
  <w:style w:type="character" w:customStyle="1" w:styleId="53">
    <w:name w:val="Основний текст (5) + Курсив"/>
    <w:basedOn w:val="a1"/>
    <w:rsid w:val="009F5180"/>
    <w:rPr>
      <w:rFonts w:ascii="Times New Roman" w:eastAsia="Times New Roman" w:hAnsi="Times New Roman" w:cs="Times New Roman"/>
      <w:b w:val="0"/>
      <w:bCs w:val="0"/>
      <w:i/>
      <w:iCs/>
      <w:smallCaps w:val="0"/>
      <w:strike w:val="0"/>
      <w:color w:val="000000"/>
      <w:spacing w:val="0"/>
      <w:w w:val="100"/>
      <w:position w:val="0"/>
      <w:sz w:val="13"/>
      <w:szCs w:val="13"/>
      <w:u w:val="none"/>
      <w:lang w:val="uk" w:eastAsia="en-US" w:bidi="en-US"/>
    </w:rPr>
  </w:style>
  <w:style w:type="character" w:customStyle="1" w:styleId="54">
    <w:name w:val="Основний текст (5)"/>
    <w:basedOn w:val="a1"/>
    <w:rsid w:val="009F5180"/>
    <w:rPr>
      <w:rFonts w:ascii="Times New Roman" w:eastAsia="Times New Roman" w:hAnsi="Times New Roman" w:cs="Times New Roman"/>
      <w:b w:val="0"/>
      <w:bCs w:val="0"/>
      <w:i w:val="0"/>
      <w:iCs w:val="0"/>
      <w:smallCaps w:val="0"/>
      <w:strike w:val="0"/>
      <w:color w:val="000000"/>
      <w:spacing w:val="0"/>
      <w:w w:val="100"/>
      <w:position w:val="0"/>
      <w:sz w:val="13"/>
      <w:szCs w:val="13"/>
      <w:u w:val="none"/>
      <w:lang w:val="uk" w:eastAsia="en-US" w:bidi="en-US"/>
    </w:rPr>
  </w:style>
  <w:style w:type="character" w:customStyle="1" w:styleId="120">
    <w:name w:val="Основний текст (12)"/>
    <w:basedOn w:val="a1"/>
    <w:rsid w:val="009F5180"/>
    <w:rPr>
      <w:rFonts w:ascii="Calibri" w:eastAsia="Calibri" w:hAnsi="Calibri" w:cs="Calibri"/>
      <w:b/>
      <w:bCs/>
      <w:i w:val="0"/>
      <w:iCs w:val="0"/>
      <w:smallCaps w:val="0"/>
      <w:strike w:val="0"/>
      <w:color w:val="000000"/>
      <w:spacing w:val="0"/>
      <w:w w:val="100"/>
      <w:position w:val="0"/>
      <w:sz w:val="24"/>
      <w:szCs w:val="24"/>
      <w:u w:val="none"/>
      <w:lang w:val="uk" w:eastAsia="en-US" w:bidi="en-US"/>
    </w:rPr>
  </w:style>
  <w:style w:type="character" w:customStyle="1" w:styleId="10pt1pt">
    <w:name w:val="Колонтитул + 10 pt;Напівжирний;Інтервал 1 pt"/>
    <w:basedOn w:val="af5"/>
    <w:rsid w:val="009F5180"/>
    <w:rPr>
      <w:rFonts w:ascii="Calibri" w:eastAsia="Calibri" w:hAnsi="Calibri" w:cs="Calibri"/>
      <w:b/>
      <w:bCs/>
      <w:i w:val="0"/>
      <w:iCs w:val="0"/>
      <w:smallCaps w:val="0"/>
      <w:strike w:val="0"/>
      <w:color w:val="000000"/>
      <w:spacing w:val="20"/>
      <w:w w:val="100"/>
      <w:position w:val="0"/>
      <w:sz w:val="20"/>
      <w:szCs w:val="20"/>
      <w:u w:val="none"/>
      <w:shd w:val="clear" w:color="auto" w:fill="FFFFFF"/>
      <w:lang w:val="uk" w:eastAsia="en-US" w:bidi="en-US"/>
    </w:rPr>
  </w:style>
  <w:style w:type="character" w:customStyle="1" w:styleId="1610pt">
    <w:name w:val="Основний текст (16) + 10 pt;Не напівжирний"/>
    <w:basedOn w:val="a1"/>
    <w:rsid w:val="009F5180"/>
    <w:rPr>
      <w:rFonts w:ascii="Times New Roman" w:eastAsia="Times New Roman" w:hAnsi="Times New Roman" w:cs="Times New Roman"/>
      <w:b/>
      <w:bCs/>
      <w:i w:val="0"/>
      <w:iCs w:val="0"/>
      <w:smallCaps w:val="0"/>
      <w:strike w:val="0"/>
      <w:color w:val="000000"/>
      <w:spacing w:val="0"/>
      <w:w w:val="100"/>
      <w:position w:val="0"/>
      <w:sz w:val="20"/>
      <w:szCs w:val="20"/>
      <w:u w:val="none"/>
      <w:lang w:val="uk" w:eastAsia="en-US" w:bidi="en-US"/>
    </w:rPr>
  </w:style>
  <w:style w:type="character" w:customStyle="1" w:styleId="16Candara6pt">
    <w:name w:val="Основний текст (16) + Candara;6 pt;Не напівжирний"/>
    <w:basedOn w:val="a1"/>
    <w:rsid w:val="009F5180"/>
    <w:rPr>
      <w:rFonts w:ascii="Candara" w:eastAsia="Candara" w:hAnsi="Candara" w:cs="Candara"/>
      <w:b/>
      <w:bCs/>
      <w:i w:val="0"/>
      <w:iCs w:val="0"/>
      <w:smallCaps w:val="0"/>
      <w:strike w:val="0"/>
      <w:color w:val="000000"/>
      <w:spacing w:val="0"/>
      <w:w w:val="100"/>
      <w:position w:val="0"/>
      <w:sz w:val="12"/>
      <w:szCs w:val="12"/>
      <w:u w:val="none"/>
      <w:lang w:val="uk" w:eastAsia="en-US" w:bidi="en-US"/>
    </w:rPr>
  </w:style>
  <w:style w:type="character" w:customStyle="1" w:styleId="1610pt0">
    <w:name w:val="Основний текст (16) + 10 pt;Не напівжирний;Курсив"/>
    <w:basedOn w:val="a1"/>
    <w:rsid w:val="009F5180"/>
    <w:rPr>
      <w:rFonts w:ascii="Times New Roman" w:eastAsia="Times New Roman" w:hAnsi="Times New Roman" w:cs="Times New Roman"/>
      <w:b/>
      <w:bCs/>
      <w:i/>
      <w:iCs/>
      <w:smallCaps w:val="0"/>
      <w:strike w:val="0"/>
      <w:color w:val="000000"/>
      <w:spacing w:val="0"/>
      <w:w w:val="100"/>
      <w:position w:val="0"/>
      <w:sz w:val="20"/>
      <w:szCs w:val="20"/>
      <w:u w:val="none"/>
      <w:lang w:val="uk" w:eastAsia="en-US" w:bidi="en-US"/>
    </w:rPr>
  </w:style>
  <w:style w:type="character" w:customStyle="1" w:styleId="161pt">
    <w:name w:val="Основний текст (16) + Інтервал 1 pt"/>
    <w:basedOn w:val="a1"/>
    <w:rsid w:val="009F5180"/>
    <w:rPr>
      <w:rFonts w:ascii="Times New Roman" w:eastAsia="Times New Roman" w:hAnsi="Times New Roman" w:cs="Times New Roman"/>
      <w:b/>
      <w:bCs/>
      <w:i w:val="0"/>
      <w:iCs w:val="0"/>
      <w:smallCaps w:val="0"/>
      <w:strike w:val="0"/>
      <w:color w:val="000000"/>
      <w:spacing w:val="30"/>
      <w:w w:val="100"/>
      <w:position w:val="0"/>
      <w:sz w:val="19"/>
      <w:szCs w:val="19"/>
      <w:u w:val="none"/>
      <w:lang w:val="uk" w:eastAsia="en-US" w:bidi="en-US"/>
    </w:rPr>
  </w:style>
  <w:style w:type="character" w:customStyle="1" w:styleId="1665pt1pt">
    <w:name w:val="Основний текст (16) + 6;5 pt;Не напівжирний;Курсив;Інтервал 1 pt"/>
    <w:basedOn w:val="a1"/>
    <w:rsid w:val="009F5180"/>
    <w:rPr>
      <w:rFonts w:ascii="Times New Roman" w:eastAsia="Times New Roman" w:hAnsi="Times New Roman" w:cs="Times New Roman"/>
      <w:b/>
      <w:bCs/>
      <w:i/>
      <w:iCs/>
      <w:smallCaps w:val="0"/>
      <w:strike w:val="0"/>
      <w:color w:val="000000"/>
      <w:spacing w:val="30"/>
      <w:w w:val="100"/>
      <w:position w:val="0"/>
      <w:sz w:val="13"/>
      <w:szCs w:val="13"/>
      <w:u w:val="none"/>
      <w:lang w:val="uk" w:eastAsia="en-US" w:bidi="en-US"/>
    </w:rPr>
  </w:style>
  <w:style w:type="character" w:customStyle="1" w:styleId="70pt">
    <w:name w:val="Основний текст (7) + Курсив;Інтервал 0 pt"/>
    <w:basedOn w:val="71"/>
    <w:rsid w:val="000D3ADF"/>
    <w:rPr>
      <w:rFonts w:ascii="Times New Roman" w:eastAsia="Times New Roman" w:hAnsi="Times New Roman" w:cs="Times New Roman"/>
      <w:b w:val="0"/>
      <w:bCs w:val="0"/>
      <w:i/>
      <w:iCs/>
      <w:smallCaps w:val="0"/>
      <w:strike w:val="0"/>
      <w:color w:val="000000"/>
      <w:spacing w:val="10"/>
      <w:w w:val="100"/>
      <w:position w:val="0"/>
      <w:sz w:val="15"/>
      <w:szCs w:val="15"/>
      <w:u w:val="none"/>
      <w:shd w:val="clear" w:color="auto" w:fill="FFFFFF"/>
      <w:lang w:val="uk" w:eastAsia="en-US" w:bidi="en-US"/>
    </w:rPr>
  </w:style>
  <w:style w:type="character" w:customStyle="1" w:styleId="160">
    <w:name w:val="Основний текст (16) + Малі великі літери"/>
    <w:basedOn w:val="a1"/>
    <w:rsid w:val="00C764FF"/>
    <w:rPr>
      <w:rFonts w:ascii="Times New Roman" w:eastAsia="Times New Roman" w:hAnsi="Times New Roman" w:cs="Times New Roman"/>
      <w:b/>
      <w:bCs/>
      <w:i w:val="0"/>
      <w:iCs w:val="0"/>
      <w:smallCaps/>
      <w:strike w:val="0"/>
      <w:color w:val="000000"/>
      <w:spacing w:val="0"/>
      <w:w w:val="100"/>
      <w:position w:val="0"/>
      <w:sz w:val="19"/>
      <w:szCs w:val="19"/>
      <w:u w:val="none"/>
      <w:lang w:val="uk" w:eastAsia="en-US" w:bidi="en-US"/>
    </w:rPr>
  </w:style>
  <w:style w:type="character" w:customStyle="1" w:styleId="1665pt3pt">
    <w:name w:val="Основний текст (16) + 6;5 pt;Не напівжирний;Курсив;Інтервал 3 pt"/>
    <w:basedOn w:val="a1"/>
    <w:rsid w:val="00C92797"/>
    <w:rPr>
      <w:rFonts w:ascii="Times New Roman" w:eastAsia="Times New Roman" w:hAnsi="Times New Roman" w:cs="Times New Roman"/>
      <w:b/>
      <w:bCs/>
      <w:i/>
      <w:iCs/>
      <w:smallCaps w:val="0"/>
      <w:strike w:val="0"/>
      <w:color w:val="000000"/>
      <w:spacing w:val="70"/>
      <w:w w:val="100"/>
      <w:position w:val="0"/>
      <w:sz w:val="13"/>
      <w:szCs w:val="13"/>
      <w:u w:val="none"/>
      <w:lang w:val="uk" w:eastAsia="en-US" w:bidi="en-US"/>
    </w:rPr>
  </w:style>
  <w:style w:type="character" w:customStyle="1" w:styleId="katex-mathml">
    <w:name w:val="katex-mathml"/>
    <w:basedOn w:val="a1"/>
    <w:rsid w:val="00F758D0"/>
  </w:style>
  <w:style w:type="character" w:customStyle="1" w:styleId="mord">
    <w:name w:val="mord"/>
    <w:basedOn w:val="a1"/>
    <w:rsid w:val="00F758D0"/>
  </w:style>
  <w:style w:type="character" w:customStyle="1" w:styleId="mbin">
    <w:name w:val="mbin"/>
    <w:basedOn w:val="a1"/>
    <w:rsid w:val="00F758D0"/>
  </w:style>
  <w:style w:type="character" w:customStyle="1" w:styleId="vlist-s">
    <w:name w:val="vlist-s"/>
    <w:basedOn w:val="a1"/>
    <w:rsid w:val="00F758D0"/>
  </w:style>
  <w:style w:type="character" w:customStyle="1" w:styleId="mrel">
    <w:name w:val="mrel"/>
    <w:basedOn w:val="a1"/>
    <w:rsid w:val="00F204A5"/>
  </w:style>
  <w:style w:type="character" w:customStyle="1" w:styleId="mopen">
    <w:name w:val="mopen"/>
    <w:basedOn w:val="a1"/>
    <w:rsid w:val="00F204A5"/>
  </w:style>
  <w:style w:type="character" w:customStyle="1" w:styleId="mclose">
    <w:name w:val="mclose"/>
    <w:basedOn w:val="a1"/>
    <w:rsid w:val="00F204A5"/>
  </w:style>
  <w:style w:type="character" w:customStyle="1" w:styleId="mop">
    <w:name w:val="mop"/>
    <w:basedOn w:val="a1"/>
    <w:rsid w:val="00F204A5"/>
  </w:style>
  <w:style w:type="character" w:customStyle="1" w:styleId="2c">
    <w:name w:val="Основний текст (2) + Напівжирний;Курсив"/>
    <w:basedOn w:val="24"/>
    <w:rsid w:val="007A2A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uk" w:eastAsia="en-US" w:bidi="en-US"/>
    </w:rPr>
  </w:style>
  <w:style w:type="character" w:customStyle="1" w:styleId="15">
    <w:name w:val="Заголовок №1_"/>
    <w:basedOn w:val="a1"/>
    <w:link w:val="17"/>
    <w:rsid w:val="007A2A87"/>
    <w:rPr>
      <w:rFonts w:ascii="Arial" w:eastAsia="Arial" w:hAnsi="Arial" w:cs="Arial"/>
      <w:b/>
      <w:bCs/>
      <w:sz w:val="26"/>
      <w:szCs w:val="26"/>
      <w:shd w:val="clear" w:color="auto" w:fill="FFFFFF"/>
    </w:rPr>
  </w:style>
  <w:style w:type="paragraph" w:customStyle="1" w:styleId="17">
    <w:name w:val="Заголовок №1"/>
    <w:basedOn w:val="a0"/>
    <w:link w:val="15"/>
    <w:rsid w:val="007A2A87"/>
    <w:pPr>
      <w:widowControl w:val="0"/>
      <w:shd w:val="clear" w:color="auto" w:fill="FFFFFF"/>
      <w:spacing w:line="629" w:lineRule="exact"/>
      <w:ind w:firstLine="0"/>
      <w:outlineLvl w:val="0"/>
    </w:pPr>
    <w:rPr>
      <w:rFonts w:ascii="Arial" w:eastAsia="Arial" w:hAnsi="Arial" w:cs="Arial"/>
      <w:b/>
      <w:bCs/>
      <w:sz w:val="26"/>
      <w:szCs w:val="26"/>
      <w:lang w:eastAsia="en-US"/>
    </w:rPr>
  </w:style>
  <w:style w:type="character" w:customStyle="1" w:styleId="2d">
    <w:name w:val="Підпис до зображення (2)_"/>
    <w:basedOn w:val="a1"/>
    <w:link w:val="2e"/>
    <w:rsid w:val="00A511F4"/>
    <w:rPr>
      <w:rFonts w:ascii="Times New Roman" w:eastAsia="Times New Roman" w:hAnsi="Times New Roman" w:cs="Times New Roman"/>
      <w:shd w:val="clear" w:color="auto" w:fill="FFFFFF"/>
    </w:rPr>
  </w:style>
  <w:style w:type="paragraph" w:customStyle="1" w:styleId="2e">
    <w:name w:val="Підпис до зображення (2)"/>
    <w:basedOn w:val="a0"/>
    <w:link w:val="2d"/>
    <w:rsid w:val="00A511F4"/>
    <w:pPr>
      <w:widowControl w:val="0"/>
      <w:shd w:val="clear" w:color="auto" w:fill="FFFFFF"/>
      <w:spacing w:line="0" w:lineRule="atLeast"/>
      <w:ind w:firstLine="0"/>
      <w:jc w:val="left"/>
    </w:pPr>
    <w:rPr>
      <w:sz w:val="24"/>
      <w:szCs w:val="24"/>
      <w:lang w:eastAsia="en-US"/>
    </w:rPr>
  </w:style>
  <w:style w:type="character" w:customStyle="1" w:styleId="214pt">
    <w:name w:val="Основний текст (2) + 14 pt;Напівжирний"/>
    <w:basedOn w:val="24"/>
    <w:rsid w:val="001A262E"/>
    <w:rPr>
      <w:rFonts w:ascii="Times New Roman" w:eastAsia="Times New Roman" w:hAnsi="Times New Roman" w:cs="Times New Roman"/>
      <w:b/>
      <w:bCs/>
      <w:color w:val="000000"/>
      <w:spacing w:val="0"/>
      <w:w w:val="100"/>
      <w:position w:val="0"/>
      <w:sz w:val="28"/>
      <w:szCs w:val="28"/>
      <w:shd w:val="clear" w:color="auto" w:fill="FFFFFF"/>
      <w:lang w:val="uk" w:eastAsia="en-US" w:bidi="en-US"/>
    </w:rPr>
  </w:style>
  <w:style w:type="character" w:customStyle="1" w:styleId="3a">
    <w:name w:val="Основний текст (3) + Не напівжирний"/>
    <w:basedOn w:val="33"/>
    <w:rsid w:val="009E557B"/>
    <w:rPr>
      <w:rFonts w:ascii="Times New Roman" w:eastAsia="Times New Roman" w:hAnsi="Times New Roman" w:cs="Times New Roman"/>
      <w:b/>
      <w:bCs/>
      <w:i w:val="0"/>
      <w:iCs w:val="0"/>
      <w:color w:val="000000"/>
      <w:spacing w:val="0"/>
      <w:w w:val="100"/>
      <w:position w:val="0"/>
      <w:sz w:val="18"/>
      <w:szCs w:val="18"/>
      <w:shd w:val="clear" w:color="auto" w:fill="FFFFFF"/>
      <w:lang w:val="uk" w:eastAsia="en-US" w:bidi="en-US"/>
    </w:rPr>
  </w:style>
  <w:style w:type="character" w:customStyle="1" w:styleId="210pt1">
    <w:name w:val="Основний текст (2) + 10 pt;Напівжирний;Курсив"/>
    <w:basedOn w:val="24"/>
    <w:rsid w:val="00D2597C"/>
    <w:rPr>
      <w:rFonts w:ascii="Century Schoolbook" w:eastAsia="Century Schoolbook" w:hAnsi="Century Schoolbook" w:cs="Century Schoolbook"/>
      <w:b/>
      <w:bCs/>
      <w:i/>
      <w:iCs/>
      <w:color w:val="000000"/>
      <w:spacing w:val="0"/>
      <w:w w:val="100"/>
      <w:position w:val="0"/>
      <w:sz w:val="20"/>
      <w:szCs w:val="20"/>
      <w:shd w:val="clear" w:color="auto" w:fill="FFFFFF"/>
      <w:lang w:val="uk" w:eastAsia="en-US" w:bidi="en-US"/>
    </w:rPr>
  </w:style>
  <w:style w:type="character" w:customStyle="1" w:styleId="55">
    <w:name w:val="Основний текст (5)_"/>
    <w:basedOn w:val="a1"/>
    <w:rsid w:val="00F66090"/>
    <w:rPr>
      <w:rFonts w:ascii="Century Schoolbook" w:eastAsia="Century Schoolbook" w:hAnsi="Century Schoolbook" w:cs="Century Schoolbook"/>
      <w:b/>
      <w:bCs/>
      <w:sz w:val="15"/>
      <w:szCs w:val="15"/>
      <w:shd w:val="clear" w:color="auto" w:fill="FFFFFF"/>
    </w:rPr>
  </w:style>
  <w:style w:type="character" w:customStyle="1" w:styleId="585pt">
    <w:name w:val="Основний текст (5) + 8;5 pt;Не напівжирний"/>
    <w:basedOn w:val="55"/>
    <w:rsid w:val="00F66090"/>
    <w:rPr>
      <w:rFonts w:ascii="Century Schoolbook" w:eastAsia="Century Schoolbook" w:hAnsi="Century Schoolbook" w:cs="Century Schoolbook"/>
      <w:b/>
      <w:bCs/>
      <w:color w:val="000000"/>
      <w:spacing w:val="0"/>
      <w:w w:val="100"/>
      <w:position w:val="0"/>
      <w:sz w:val="17"/>
      <w:szCs w:val="17"/>
      <w:shd w:val="clear" w:color="auto" w:fill="FFFFFF"/>
      <w:lang w:val="uk" w:eastAsia="en-US" w:bidi="en-US"/>
    </w:rPr>
  </w:style>
  <w:style w:type="paragraph" w:styleId="aff7">
    <w:name w:val="footnote text"/>
    <w:basedOn w:val="a0"/>
    <w:link w:val="aff8"/>
    <w:uiPriority w:val="99"/>
    <w:semiHidden/>
    <w:unhideWhenUsed/>
    <w:rsid w:val="00535F6A"/>
    <w:pPr>
      <w:spacing w:line="240" w:lineRule="auto"/>
    </w:pPr>
    <w:rPr>
      <w:sz w:val="20"/>
      <w:szCs w:val="20"/>
    </w:rPr>
  </w:style>
  <w:style w:type="character" w:customStyle="1" w:styleId="aff8">
    <w:name w:val="Текст виноски Знак"/>
    <w:basedOn w:val="a1"/>
    <w:link w:val="aff7"/>
    <w:uiPriority w:val="99"/>
    <w:semiHidden/>
    <w:rsid w:val="00535F6A"/>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aliases w:val="звичайний текст"/>
    <w:qFormat/>
    <w:rsid w:val="009C49D1"/>
    <w:pPr>
      <w:spacing w:line="360" w:lineRule="auto"/>
      <w:ind w:firstLine="709"/>
      <w:jc w:val="both"/>
    </w:pPr>
    <w:rPr>
      <w:rFonts w:ascii="Times New Roman" w:eastAsia="Times New Roman" w:hAnsi="Times New Roman" w:cs="Times New Roman"/>
      <w:sz w:val="28"/>
      <w:szCs w:val="28"/>
      <w:lang w:eastAsia="ru-RU"/>
    </w:rPr>
  </w:style>
  <w:style w:type="paragraph" w:styleId="1">
    <w:name w:val="heading 1"/>
    <w:aliases w:val="Великий розділ"/>
    <w:basedOn w:val="a0"/>
    <w:next w:val="a0"/>
    <w:link w:val="10"/>
    <w:uiPriority w:val="9"/>
    <w:qFormat/>
    <w:rsid w:val="007C7150"/>
    <w:pPr>
      <w:keepNext/>
      <w:ind w:firstLine="0"/>
      <w:jc w:val="center"/>
      <w:outlineLvl w:val="0"/>
    </w:pPr>
    <w:rPr>
      <w:b/>
      <w:szCs w:val="18"/>
    </w:rPr>
  </w:style>
  <w:style w:type="paragraph" w:styleId="2">
    <w:name w:val="heading 2"/>
    <w:aliases w:val="малий розділ"/>
    <w:basedOn w:val="a0"/>
    <w:next w:val="a0"/>
    <w:link w:val="20"/>
    <w:uiPriority w:val="9"/>
    <w:qFormat/>
    <w:rsid w:val="007C7150"/>
    <w:pPr>
      <w:keepNext/>
      <w:spacing w:before="360"/>
      <w:ind w:firstLine="0"/>
      <w:outlineLvl w:val="1"/>
    </w:pPr>
    <w:rPr>
      <w:b/>
      <w:szCs w:val="18"/>
      <w:lang w:eastAsia="uk-UA"/>
    </w:rPr>
  </w:style>
  <w:style w:type="paragraph" w:styleId="3">
    <w:name w:val="heading 3"/>
    <w:basedOn w:val="a0"/>
    <w:next w:val="a0"/>
    <w:link w:val="30"/>
    <w:uiPriority w:val="9"/>
    <w:qFormat/>
    <w:rsid w:val="00361B5A"/>
    <w:pPr>
      <w:keepNext/>
      <w:spacing w:before="240" w:after="60"/>
      <w:jc w:val="center"/>
      <w:outlineLvl w:val="2"/>
    </w:pPr>
    <w:rPr>
      <w:rFonts w:ascii="Arial" w:hAnsi="Arial"/>
      <w:b/>
      <w:sz w:val="24"/>
    </w:rPr>
  </w:style>
  <w:style w:type="paragraph" w:styleId="4">
    <w:name w:val="heading 4"/>
    <w:basedOn w:val="a0"/>
    <w:next w:val="a0"/>
    <w:link w:val="40"/>
    <w:uiPriority w:val="9"/>
    <w:qFormat/>
    <w:rsid w:val="00361B5A"/>
    <w:pPr>
      <w:keepNext/>
      <w:jc w:val="center"/>
      <w:outlineLvl w:val="3"/>
    </w:pPr>
    <w:rPr>
      <w:sz w:val="32"/>
      <w:u w:val="single"/>
    </w:rPr>
  </w:style>
  <w:style w:type="paragraph" w:styleId="5">
    <w:name w:val="heading 5"/>
    <w:basedOn w:val="a0"/>
    <w:next w:val="a0"/>
    <w:link w:val="50"/>
    <w:uiPriority w:val="9"/>
    <w:qFormat/>
    <w:rsid w:val="00361B5A"/>
    <w:pPr>
      <w:keepNext/>
      <w:outlineLvl w:val="4"/>
    </w:pPr>
    <w:rPr>
      <w:u w:val="single"/>
    </w:rPr>
  </w:style>
  <w:style w:type="paragraph" w:styleId="6">
    <w:name w:val="heading 6"/>
    <w:basedOn w:val="a0"/>
    <w:next w:val="a0"/>
    <w:link w:val="60"/>
    <w:uiPriority w:val="9"/>
    <w:qFormat/>
    <w:rsid w:val="00361B5A"/>
    <w:pPr>
      <w:spacing w:before="240" w:after="60"/>
      <w:outlineLvl w:val="5"/>
    </w:pPr>
    <w:rPr>
      <w:b/>
      <w:bCs/>
      <w:sz w:val="22"/>
      <w:szCs w:val="22"/>
    </w:rPr>
  </w:style>
  <w:style w:type="paragraph" w:styleId="7">
    <w:name w:val="heading 7"/>
    <w:basedOn w:val="a0"/>
    <w:next w:val="a0"/>
    <w:link w:val="70"/>
    <w:qFormat/>
    <w:rsid w:val="00361B5A"/>
    <w:pPr>
      <w:spacing w:before="240" w:after="60"/>
      <w:outlineLvl w:val="6"/>
    </w:pPr>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Великий розділ Знак"/>
    <w:basedOn w:val="a1"/>
    <w:link w:val="1"/>
    <w:uiPriority w:val="9"/>
    <w:rsid w:val="007C7150"/>
    <w:rPr>
      <w:rFonts w:ascii="Times New Roman" w:eastAsia="Times New Roman" w:hAnsi="Times New Roman" w:cs="Times New Roman"/>
      <w:b/>
      <w:sz w:val="28"/>
      <w:szCs w:val="18"/>
      <w:lang w:eastAsia="ru-RU"/>
    </w:rPr>
  </w:style>
  <w:style w:type="character" w:customStyle="1" w:styleId="20">
    <w:name w:val="Заголовок 2 Знак"/>
    <w:aliases w:val="малий розділ Знак"/>
    <w:basedOn w:val="a1"/>
    <w:link w:val="2"/>
    <w:uiPriority w:val="9"/>
    <w:rsid w:val="007C7150"/>
    <w:rPr>
      <w:rFonts w:ascii="Times New Roman" w:eastAsia="Times New Roman" w:hAnsi="Times New Roman" w:cs="Times New Roman"/>
      <w:b/>
      <w:sz w:val="28"/>
      <w:szCs w:val="18"/>
      <w:lang w:eastAsia="uk-UA"/>
    </w:rPr>
  </w:style>
  <w:style w:type="character" w:customStyle="1" w:styleId="30">
    <w:name w:val="Заголовок 3 Знак"/>
    <w:basedOn w:val="a1"/>
    <w:link w:val="3"/>
    <w:uiPriority w:val="9"/>
    <w:rsid w:val="00361B5A"/>
    <w:rPr>
      <w:rFonts w:ascii="Arial" w:eastAsia="Times New Roman" w:hAnsi="Arial" w:cs="Times New Roman"/>
      <w:b/>
      <w:szCs w:val="20"/>
      <w:lang w:val="uk-UA" w:eastAsia="ru-RU"/>
    </w:rPr>
  </w:style>
  <w:style w:type="character" w:customStyle="1" w:styleId="40">
    <w:name w:val="Заголовок 4 Знак"/>
    <w:basedOn w:val="a1"/>
    <w:link w:val="4"/>
    <w:uiPriority w:val="9"/>
    <w:rsid w:val="00361B5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361B5A"/>
    <w:rPr>
      <w:rFonts w:ascii="Times New Roman" w:eastAsia="Times New Roman" w:hAnsi="Times New Roman" w:cs="Times New Roman"/>
      <w:sz w:val="28"/>
      <w:szCs w:val="20"/>
      <w:u w:val="single"/>
      <w:lang w:val="uk-UA" w:eastAsia="ru-RU"/>
    </w:rPr>
  </w:style>
  <w:style w:type="character" w:customStyle="1" w:styleId="60">
    <w:name w:val="Заголовок 6 Знак"/>
    <w:basedOn w:val="a1"/>
    <w:link w:val="6"/>
    <w:rsid w:val="00361B5A"/>
    <w:rPr>
      <w:rFonts w:ascii="Times New Roman" w:eastAsia="Times New Roman" w:hAnsi="Times New Roman" w:cs="Times New Roman"/>
      <w:b/>
      <w:bCs/>
      <w:sz w:val="22"/>
      <w:szCs w:val="22"/>
      <w:lang w:val="ru-RU" w:eastAsia="ru-RU"/>
    </w:rPr>
  </w:style>
  <w:style w:type="character" w:customStyle="1" w:styleId="70">
    <w:name w:val="Заголовок 7 Знак"/>
    <w:basedOn w:val="a1"/>
    <w:link w:val="7"/>
    <w:rsid w:val="00361B5A"/>
    <w:rPr>
      <w:rFonts w:ascii="Times New Roman" w:eastAsia="Times New Roman" w:hAnsi="Times New Roman" w:cs="Times New Roman"/>
      <w:lang w:val="ru-RU" w:eastAsia="ru-RU"/>
    </w:rPr>
  </w:style>
  <w:style w:type="paragraph" w:styleId="a4">
    <w:name w:val="Plain Text"/>
    <w:basedOn w:val="a0"/>
    <w:link w:val="a5"/>
    <w:uiPriority w:val="99"/>
    <w:rsid w:val="00361B5A"/>
    <w:rPr>
      <w:rFonts w:ascii="Courier New" w:hAnsi="Courier New"/>
    </w:rPr>
  </w:style>
  <w:style w:type="character" w:customStyle="1" w:styleId="a5">
    <w:name w:val="Текст Знак"/>
    <w:basedOn w:val="a1"/>
    <w:link w:val="a4"/>
    <w:uiPriority w:val="99"/>
    <w:rsid w:val="00361B5A"/>
    <w:rPr>
      <w:rFonts w:ascii="Courier New" w:eastAsia="Times New Roman" w:hAnsi="Courier New" w:cs="Times New Roman"/>
      <w:sz w:val="20"/>
      <w:szCs w:val="20"/>
      <w:lang w:val="ru-RU" w:eastAsia="ru-RU"/>
    </w:rPr>
  </w:style>
  <w:style w:type="paragraph" w:styleId="a6">
    <w:name w:val="Body Text"/>
    <w:basedOn w:val="a0"/>
    <w:link w:val="a7"/>
    <w:rsid w:val="00361B5A"/>
    <w:pPr>
      <w:spacing w:after="120"/>
    </w:pPr>
  </w:style>
  <w:style w:type="character" w:customStyle="1" w:styleId="a7">
    <w:name w:val="Основний текст Знак"/>
    <w:basedOn w:val="a1"/>
    <w:link w:val="a6"/>
    <w:rsid w:val="00361B5A"/>
    <w:rPr>
      <w:rFonts w:ascii="Times New Roman" w:eastAsia="Times New Roman" w:hAnsi="Times New Roman" w:cs="Times New Roman"/>
      <w:sz w:val="20"/>
      <w:szCs w:val="20"/>
      <w:lang w:val="ru-RU" w:eastAsia="ru-RU"/>
    </w:rPr>
  </w:style>
  <w:style w:type="paragraph" w:styleId="a8">
    <w:name w:val="footer"/>
    <w:basedOn w:val="a0"/>
    <w:link w:val="a9"/>
    <w:uiPriority w:val="99"/>
    <w:rsid w:val="00361B5A"/>
    <w:pPr>
      <w:tabs>
        <w:tab w:val="center" w:pos="4677"/>
        <w:tab w:val="right" w:pos="9355"/>
      </w:tabs>
    </w:pPr>
  </w:style>
  <w:style w:type="character" w:customStyle="1" w:styleId="a9">
    <w:name w:val="Нижній колонтитул Знак"/>
    <w:basedOn w:val="a1"/>
    <w:link w:val="a8"/>
    <w:uiPriority w:val="99"/>
    <w:rsid w:val="00361B5A"/>
    <w:rPr>
      <w:rFonts w:ascii="Times New Roman" w:eastAsia="Times New Roman" w:hAnsi="Times New Roman" w:cs="Times New Roman"/>
      <w:sz w:val="20"/>
      <w:szCs w:val="20"/>
      <w:lang w:val="ru-RU" w:eastAsia="ru-RU"/>
    </w:rPr>
  </w:style>
  <w:style w:type="character" w:styleId="aa">
    <w:name w:val="page number"/>
    <w:basedOn w:val="a1"/>
    <w:rsid w:val="00361B5A"/>
  </w:style>
  <w:style w:type="paragraph" w:styleId="21">
    <w:name w:val="Body Text 2"/>
    <w:basedOn w:val="a0"/>
    <w:link w:val="22"/>
    <w:rsid w:val="00361B5A"/>
    <w:pPr>
      <w:spacing w:after="120" w:line="480" w:lineRule="auto"/>
    </w:pPr>
  </w:style>
  <w:style w:type="character" w:customStyle="1" w:styleId="22">
    <w:name w:val="Основний текст 2 Знак"/>
    <w:basedOn w:val="a1"/>
    <w:link w:val="21"/>
    <w:rsid w:val="00361B5A"/>
    <w:rPr>
      <w:rFonts w:ascii="Times New Roman" w:eastAsia="Times New Roman" w:hAnsi="Times New Roman" w:cs="Times New Roman"/>
      <w:sz w:val="20"/>
      <w:szCs w:val="20"/>
      <w:lang w:val="ru-RU" w:eastAsia="ru-RU"/>
    </w:rPr>
  </w:style>
  <w:style w:type="paragraph" w:styleId="31">
    <w:name w:val="Body Text 3"/>
    <w:basedOn w:val="a0"/>
    <w:link w:val="32"/>
    <w:rsid w:val="00361B5A"/>
    <w:pPr>
      <w:spacing w:after="120"/>
    </w:pPr>
    <w:rPr>
      <w:sz w:val="16"/>
      <w:szCs w:val="16"/>
    </w:rPr>
  </w:style>
  <w:style w:type="character" w:customStyle="1" w:styleId="32">
    <w:name w:val="Основний текст 3 Знак"/>
    <w:basedOn w:val="a1"/>
    <w:link w:val="31"/>
    <w:rsid w:val="00361B5A"/>
    <w:rPr>
      <w:rFonts w:ascii="Times New Roman" w:eastAsia="Times New Roman" w:hAnsi="Times New Roman" w:cs="Times New Roman"/>
      <w:sz w:val="16"/>
      <w:szCs w:val="16"/>
      <w:lang w:val="ru-RU" w:eastAsia="ru-RU"/>
    </w:rPr>
  </w:style>
  <w:style w:type="paragraph" w:styleId="ab">
    <w:name w:val="header"/>
    <w:basedOn w:val="a0"/>
    <w:link w:val="ac"/>
    <w:uiPriority w:val="99"/>
    <w:unhideWhenUsed/>
    <w:rsid w:val="00E13891"/>
    <w:pPr>
      <w:tabs>
        <w:tab w:val="center" w:pos="4680"/>
        <w:tab w:val="right" w:pos="9360"/>
      </w:tabs>
    </w:pPr>
  </w:style>
  <w:style w:type="character" w:customStyle="1" w:styleId="ac">
    <w:name w:val="Верхній колонтитул Знак"/>
    <w:basedOn w:val="a1"/>
    <w:link w:val="ab"/>
    <w:uiPriority w:val="99"/>
    <w:rsid w:val="00E13891"/>
    <w:rPr>
      <w:rFonts w:ascii="Times New Roman" w:eastAsia="Times New Roman" w:hAnsi="Times New Roman" w:cs="Times New Roman"/>
      <w:sz w:val="20"/>
      <w:szCs w:val="20"/>
      <w:lang w:val="ru-RU" w:eastAsia="ru-RU"/>
    </w:rPr>
  </w:style>
  <w:style w:type="paragraph" w:customStyle="1" w:styleId="ad">
    <w:name w:val="Чертежный"/>
    <w:uiPriority w:val="99"/>
    <w:rsid w:val="006D7194"/>
    <w:pPr>
      <w:jc w:val="both"/>
    </w:pPr>
    <w:rPr>
      <w:rFonts w:ascii="isocpeur" w:eastAsia="Times New Roman" w:hAnsi="isocpeur" w:cs="Times New Roman"/>
      <w:i/>
      <w:sz w:val="28"/>
      <w:szCs w:val="20"/>
      <w:lang w:eastAsia="uk-UA"/>
    </w:rPr>
  </w:style>
  <w:style w:type="paragraph" w:styleId="ae">
    <w:name w:val="List Paragraph"/>
    <w:basedOn w:val="a0"/>
    <w:uiPriority w:val="34"/>
    <w:qFormat/>
    <w:rsid w:val="00831B99"/>
    <w:pPr>
      <w:spacing w:after="160" w:line="259" w:lineRule="auto"/>
      <w:ind w:left="720"/>
      <w:contextualSpacing/>
    </w:pPr>
    <w:rPr>
      <w:rFonts w:asciiTheme="minorHAnsi" w:eastAsiaTheme="minorHAnsi" w:hAnsiTheme="minorHAnsi" w:cstheme="minorBidi"/>
      <w:sz w:val="22"/>
      <w:szCs w:val="22"/>
      <w:lang w:eastAsia="en-US"/>
    </w:rPr>
  </w:style>
  <w:style w:type="character" w:styleId="af">
    <w:name w:val="Hyperlink"/>
    <w:basedOn w:val="a1"/>
    <w:uiPriority w:val="99"/>
    <w:unhideWhenUsed/>
    <w:rsid w:val="00831B99"/>
    <w:rPr>
      <w:color w:val="0563C1" w:themeColor="hyperlink"/>
      <w:u w:val="single"/>
    </w:rPr>
  </w:style>
  <w:style w:type="paragraph" w:styleId="af0">
    <w:name w:val="Normal (Web)"/>
    <w:basedOn w:val="a0"/>
    <w:uiPriority w:val="99"/>
    <w:unhideWhenUsed/>
    <w:rsid w:val="00831B99"/>
    <w:pPr>
      <w:spacing w:before="100" w:beforeAutospacing="1" w:after="100" w:afterAutospacing="1"/>
    </w:pPr>
    <w:rPr>
      <w:sz w:val="24"/>
      <w:szCs w:val="24"/>
    </w:rPr>
  </w:style>
  <w:style w:type="character" w:styleId="af1">
    <w:name w:val="Strong"/>
    <w:basedOn w:val="a1"/>
    <w:uiPriority w:val="22"/>
    <w:qFormat/>
    <w:rsid w:val="00831B99"/>
    <w:rPr>
      <w:b/>
      <w:bCs/>
    </w:rPr>
  </w:style>
  <w:style w:type="paragraph" w:styleId="11">
    <w:name w:val="toc 1"/>
    <w:basedOn w:val="a0"/>
    <w:next w:val="a0"/>
    <w:autoRedefine/>
    <w:uiPriority w:val="39"/>
    <w:unhideWhenUsed/>
    <w:rsid w:val="0022068C"/>
    <w:pPr>
      <w:tabs>
        <w:tab w:val="right" w:leader="dot" w:pos="9627"/>
      </w:tabs>
      <w:spacing w:after="100" w:line="259" w:lineRule="auto"/>
    </w:pPr>
    <w:rPr>
      <w:rFonts w:asciiTheme="minorHAnsi" w:eastAsiaTheme="minorHAnsi" w:hAnsiTheme="minorHAnsi"/>
      <w:b/>
      <w:noProof/>
      <w:sz w:val="22"/>
      <w:szCs w:val="22"/>
      <w:lang w:eastAsia="en-US"/>
    </w:rPr>
  </w:style>
  <w:style w:type="paragraph" w:styleId="23">
    <w:name w:val="toc 2"/>
    <w:basedOn w:val="a0"/>
    <w:next w:val="a0"/>
    <w:autoRedefine/>
    <w:uiPriority w:val="39"/>
    <w:unhideWhenUsed/>
    <w:rsid w:val="0022068C"/>
    <w:pPr>
      <w:tabs>
        <w:tab w:val="right" w:leader="dot" w:pos="9627"/>
      </w:tabs>
      <w:spacing w:after="100" w:line="259" w:lineRule="auto"/>
      <w:ind w:left="220"/>
    </w:pPr>
    <w:rPr>
      <w:rFonts w:asciiTheme="minorHAnsi" w:eastAsiaTheme="minorHAnsi" w:hAnsiTheme="minorHAnsi" w:cstheme="minorBidi"/>
      <w:b/>
      <w:noProof/>
      <w:sz w:val="22"/>
      <w:szCs w:val="22"/>
      <w:lang w:eastAsia="en-US"/>
    </w:rPr>
  </w:style>
  <w:style w:type="character" w:customStyle="1" w:styleId="24">
    <w:name w:val="Основний текст (2)_"/>
    <w:basedOn w:val="a1"/>
    <w:link w:val="25"/>
    <w:rsid w:val="00083783"/>
    <w:rPr>
      <w:rFonts w:ascii="Book Antiqua" w:eastAsia="Book Antiqua" w:hAnsi="Book Antiqua" w:cs="Book Antiqua"/>
      <w:sz w:val="18"/>
      <w:szCs w:val="18"/>
      <w:shd w:val="clear" w:color="auto" w:fill="FFFFFF"/>
    </w:rPr>
  </w:style>
  <w:style w:type="character" w:customStyle="1" w:styleId="26">
    <w:name w:val="Заголовок №2_"/>
    <w:basedOn w:val="a1"/>
    <w:link w:val="27"/>
    <w:rsid w:val="00083783"/>
    <w:rPr>
      <w:rFonts w:ascii="Book Antiqua" w:eastAsia="Book Antiqua" w:hAnsi="Book Antiqua" w:cs="Book Antiqua"/>
      <w:b/>
      <w:bCs/>
      <w:sz w:val="28"/>
      <w:szCs w:val="28"/>
      <w:shd w:val="clear" w:color="auto" w:fill="FFFFFF"/>
    </w:rPr>
  </w:style>
  <w:style w:type="paragraph" w:customStyle="1" w:styleId="25">
    <w:name w:val="Основний текст (2)"/>
    <w:basedOn w:val="a0"/>
    <w:link w:val="24"/>
    <w:rsid w:val="00083783"/>
    <w:pPr>
      <w:widowControl w:val="0"/>
      <w:shd w:val="clear" w:color="auto" w:fill="FFFFFF"/>
      <w:spacing w:after="120" w:line="240" w:lineRule="exact"/>
      <w:ind w:hanging="540"/>
    </w:pPr>
    <w:rPr>
      <w:rFonts w:ascii="Book Antiqua" w:eastAsia="Book Antiqua" w:hAnsi="Book Antiqua" w:cs="Book Antiqua"/>
      <w:sz w:val="18"/>
      <w:szCs w:val="18"/>
      <w:lang w:eastAsia="en-US"/>
    </w:rPr>
  </w:style>
  <w:style w:type="paragraph" w:customStyle="1" w:styleId="27">
    <w:name w:val="Заголовок №2"/>
    <w:basedOn w:val="a0"/>
    <w:link w:val="26"/>
    <w:rsid w:val="00083783"/>
    <w:pPr>
      <w:widowControl w:val="0"/>
      <w:shd w:val="clear" w:color="auto" w:fill="FFFFFF"/>
      <w:spacing w:before="360" w:after="240" w:line="0" w:lineRule="atLeast"/>
      <w:ind w:hanging="760"/>
      <w:outlineLvl w:val="1"/>
    </w:pPr>
    <w:rPr>
      <w:rFonts w:ascii="Book Antiqua" w:eastAsia="Book Antiqua" w:hAnsi="Book Antiqua" w:cs="Book Antiqua"/>
      <w:b/>
      <w:bCs/>
      <w:lang w:eastAsia="en-US"/>
    </w:rPr>
  </w:style>
  <w:style w:type="character" w:customStyle="1" w:styleId="33">
    <w:name w:val="Основний текст (3)_"/>
    <w:basedOn w:val="a1"/>
    <w:link w:val="34"/>
    <w:rsid w:val="00083783"/>
    <w:rPr>
      <w:rFonts w:ascii="Book Antiqua" w:eastAsia="Book Antiqua" w:hAnsi="Book Antiqua" w:cs="Book Antiqua"/>
      <w:i/>
      <w:iCs/>
      <w:sz w:val="18"/>
      <w:szCs w:val="18"/>
      <w:shd w:val="clear" w:color="auto" w:fill="FFFFFF"/>
    </w:rPr>
  </w:style>
  <w:style w:type="character" w:customStyle="1" w:styleId="35">
    <w:name w:val="Основний текст (3) + Напівжирний;Не курсив"/>
    <w:basedOn w:val="33"/>
    <w:rsid w:val="00083783"/>
    <w:rPr>
      <w:rFonts w:ascii="Book Antiqua" w:eastAsia="Book Antiqua" w:hAnsi="Book Antiqua" w:cs="Book Antiqua"/>
      <w:b/>
      <w:bCs/>
      <w:i/>
      <w:iCs/>
      <w:color w:val="000000"/>
      <w:spacing w:val="0"/>
      <w:w w:val="100"/>
      <w:position w:val="0"/>
      <w:sz w:val="18"/>
      <w:szCs w:val="18"/>
      <w:shd w:val="clear" w:color="auto" w:fill="FFFFFF"/>
      <w:lang w:val="uk" w:eastAsia="en-US" w:bidi="en-US"/>
    </w:rPr>
  </w:style>
  <w:style w:type="character" w:customStyle="1" w:styleId="36">
    <w:name w:val="Основний текст (3) + Не курсив"/>
    <w:basedOn w:val="33"/>
    <w:rsid w:val="00083783"/>
    <w:rPr>
      <w:rFonts w:ascii="Book Antiqua" w:eastAsia="Book Antiqua" w:hAnsi="Book Antiqua" w:cs="Book Antiqua"/>
      <w:i/>
      <w:iCs/>
      <w:color w:val="000000"/>
      <w:spacing w:val="0"/>
      <w:w w:val="100"/>
      <w:position w:val="0"/>
      <w:sz w:val="18"/>
      <w:szCs w:val="18"/>
      <w:shd w:val="clear" w:color="auto" w:fill="FFFFFF"/>
      <w:lang w:val="uk" w:eastAsia="en-US" w:bidi="en-US"/>
    </w:rPr>
  </w:style>
  <w:style w:type="character" w:customStyle="1" w:styleId="71">
    <w:name w:val="Основний текст (7)_"/>
    <w:basedOn w:val="a1"/>
    <w:link w:val="72"/>
    <w:rsid w:val="00083783"/>
    <w:rPr>
      <w:rFonts w:ascii="Book Antiqua" w:eastAsia="Book Antiqua" w:hAnsi="Book Antiqua" w:cs="Book Antiqua"/>
      <w:b/>
      <w:bCs/>
      <w:shd w:val="clear" w:color="auto" w:fill="FFFFFF"/>
    </w:rPr>
  </w:style>
  <w:style w:type="paragraph" w:customStyle="1" w:styleId="34">
    <w:name w:val="Основний текст (3)"/>
    <w:basedOn w:val="a0"/>
    <w:link w:val="33"/>
    <w:rsid w:val="00083783"/>
    <w:pPr>
      <w:widowControl w:val="0"/>
      <w:shd w:val="clear" w:color="auto" w:fill="FFFFFF"/>
      <w:spacing w:before="120" w:after="120" w:line="235" w:lineRule="exact"/>
      <w:ind w:hanging="540"/>
    </w:pPr>
    <w:rPr>
      <w:rFonts w:ascii="Book Antiqua" w:eastAsia="Book Antiqua" w:hAnsi="Book Antiqua" w:cs="Book Antiqua"/>
      <w:i/>
      <w:iCs/>
      <w:sz w:val="18"/>
      <w:szCs w:val="18"/>
      <w:lang w:eastAsia="en-US"/>
    </w:rPr>
  </w:style>
  <w:style w:type="paragraph" w:customStyle="1" w:styleId="72">
    <w:name w:val="Основний текст (7)"/>
    <w:basedOn w:val="a0"/>
    <w:link w:val="71"/>
    <w:rsid w:val="00083783"/>
    <w:pPr>
      <w:widowControl w:val="0"/>
      <w:shd w:val="clear" w:color="auto" w:fill="FFFFFF"/>
      <w:spacing w:before="240" w:after="120" w:line="0" w:lineRule="atLeast"/>
      <w:ind w:hanging="540"/>
    </w:pPr>
    <w:rPr>
      <w:rFonts w:ascii="Book Antiqua" w:eastAsia="Book Antiqua" w:hAnsi="Book Antiqua" w:cs="Book Antiqua"/>
      <w:b/>
      <w:bCs/>
      <w:sz w:val="24"/>
      <w:szCs w:val="24"/>
      <w:lang w:eastAsia="en-US"/>
    </w:rPr>
  </w:style>
  <w:style w:type="character" w:customStyle="1" w:styleId="28">
    <w:name w:val="Основний текст (2) + Напівжирний"/>
    <w:basedOn w:val="24"/>
    <w:rsid w:val="00083783"/>
    <w:rPr>
      <w:rFonts w:ascii="Book Antiqua" w:eastAsia="Book Antiqua" w:hAnsi="Book Antiqua" w:cs="Book Antiqua"/>
      <w:b/>
      <w:bCs/>
      <w:i w:val="0"/>
      <w:iCs w:val="0"/>
      <w:smallCaps w:val="0"/>
      <w:strike w:val="0"/>
      <w:color w:val="000000"/>
      <w:spacing w:val="0"/>
      <w:w w:val="100"/>
      <w:position w:val="0"/>
      <w:sz w:val="18"/>
      <w:szCs w:val="18"/>
      <w:u w:val="none"/>
      <w:shd w:val="clear" w:color="auto" w:fill="FFFFFF"/>
      <w:lang w:val="uk" w:eastAsia="en-US" w:bidi="en-US"/>
    </w:rPr>
  </w:style>
  <w:style w:type="character" w:customStyle="1" w:styleId="29">
    <w:name w:val="Основний текст (2) + Курсив"/>
    <w:basedOn w:val="24"/>
    <w:rsid w:val="00083783"/>
    <w:rPr>
      <w:rFonts w:ascii="Book Antiqua" w:eastAsia="Book Antiqua" w:hAnsi="Book Antiqua" w:cs="Book Antiqua"/>
      <w:b w:val="0"/>
      <w:bCs w:val="0"/>
      <w:i/>
      <w:iCs/>
      <w:smallCaps w:val="0"/>
      <w:strike w:val="0"/>
      <w:color w:val="000000"/>
      <w:spacing w:val="0"/>
      <w:w w:val="100"/>
      <w:position w:val="0"/>
      <w:sz w:val="18"/>
      <w:szCs w:val="18"/>
      <w:u w:val="none"/>
      <w:shd w:val="clear" w:color="auto" w:fill="FFFFFF"/>
      <w:lang w:val="uk" w:eastAsia="en-US" w:bidi="en-US"/>
    </w:rPr>
  </w:style>
  <w:style w:type="character" w:customStyle="1" w:styleId="af2">
    <w:name w:val="Підпис до зображення_"/>
    <w:basedOn w:val="a1"/>
    <w:link w:val="af3"/>
    <w:rsid w:val="00083783"/>
    <w:rPr>
      <w:rFonts w:ascii="Book Antiqua" w:eastAsia="Book Antiqua" w:hAnsi="Book Antiqua" w:cs="Book Antiqua"/>
      <w:sz w:val="18"/>
      <w:szCs w:val="18"/>
      <w:shd w:val="clear" w:color="auto" w:fill="FFFFFF"/>
    </w:rPr>
  </w:style>
  <w:style w:type="character" w:customStyle="1" w:styleId="af4">
    <w:name w:val="Підпис до зображення + Напівжирний"/>
    <w:basedOn w:val="af2"/>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af3">
    <w:name w:val="Підпис до зображення"/>
    <w:basedOn w:val="a0"/>
    <w:link w:val="af2"/>
    <w:rsid w:val="00083783"/>
    <w:pPr>
      <w:widowControl w:val="0"/>
      <w:shd w:val="clear" w:color="auto" w:fill="FFFFFF"/>
      <w:spacing w:line="0" w:lineRule="atLeast"/>
      <w:jc w:val="center"/>
    </w:pPr>
    <w:rPr>
      <w:rFonts w:ascii="Book Antiqua" w:eastAsia="Book Antiqua" w:hAnsi="Book Antiqua" w:cs="Book Antiqua"/>
      <w:sz w:val="18"/>
      <w:szCs w:val="18"/>
      <w:lang w:eastAsia="en-US"/>
    </w:rPr>
  </w:style>
  <w:style w:type="character" w:customStyle="1" w:styleId="8">
    <w:name w:val="Основний текст (8)_"/>
    <w:basedOn w:val="a1"/>
    <w:link w:val="80"/>
    <w:rsid w:val="00083783"/>
    <w:rPr>
      <w:rFonts w:ascii="Book Antiqua" w:eastAsia="Book Antiqua" w:hAnsi="Book Antiqua" w:cs="Book Antiqua"/>
      <w:b/>
      <w:bCs/>
      <w:sz w:val="18"/>
      <w:szCs w:val="18"/>
      <w:shd w:val="clear" w:color="auto" w:fill="FFFFFF"/>
    </w:rPr>
  </w:style>
  <w:style w:type="character" w:customStyle="1" w:styleId="81">
    <w:name w:val="Основний текст (8) + Не напівжирний"/>
    <w:basedOn w:val="8"/>
    <w:rsid w:val="00083783"/>
    <w:rPr>
      <w:rFonts w:ascii="Book Antiqua" w:eastAsia="Book Antiqua" w:hAnsi="Book Antiqua" w:cs="Book Antiqua"/>
      <w:b/>
      <w:bCs/>
      <w:color w:val="000000"/>
      <w:spacing w:val="0"/>
      <w:w w:val="100"/>
      <w:position w:val="0"/>
      <w:sz w:val="18"/>
      <w:szCs w:val="18"/>
      <w:shd w:val="clear" w:color="auto" w:fill="FFFFFF"/>
      <w:lang w:val="uk" w:eastAsia="en-US" w:bidi="en-US"/>
    </w:rPr>
  </w:style>
  <w:style w:type="paragraph" w:customStyle="1" w:styleId="80">
    <w:name w:val="Основний текст (8)"/>
    <w:basedOn w:val="a0"/>
    <w:link w:val="8"/>
    <w:rsid w:val="00083783"/>
    <w:pPr>
      <w:widowControl w:val="0"/>
      <w:shd w:val="clear" w:color="auto" w:fill="FFFFFF"/>
      <w:spacing w:before="120" w:line="394" w:lineRule="exact"/>
      <w:ind w:hanging="540"/>
    </w:pPr>
    <w:rPr>
      <w:rFonts w:ascii="Book Antiqua" w:eastAsia="Book Antiqua" w:hAnsi="Book Antiqua" w:cs="Book Antiqua"/>
      <w:b/>
      <w:bCs/>
      <w:sz w:val="18"/>
      <w:szCs w:val="18"/>
      <w:lang w:eastAsia="en-US"/>
    </w:rPr>
  </w:style>
  <w:style w:type="character" w:customStyle="1" w:styleId="2TimesNewRoman1pt">
    <w:name w:val="Основний текст (2) + Times New Roman;Інтервал 1 pt"/>
    <w:basedOn w:val="24"/>
    <w:rsid w:val="00083783"/>
    <w:rPr>
      <w:rFonts w:ascii="Times New Roman" w:eastAsia="Times New Roman" w:hAnsi="Times New Roman" w:cs="Times New Roman"/>
      <w:b w:val="0"/>
      <w:bCs w:val="0"/>
      <w:i w:val="0"/>
      <w:iCs w:val="0"/>
      <w:smallCaps w:val="0"/>
      <w:strike w:val="0"/>
      <w:color w:val="000000"/>
      <w:spacing w:val="20"/>
      <w:w w:val="100"/>
      <w:position w:val="0"/>
      <w:sz w:val="18"/>
      <w:szCs w:val="18"/>
      <w:u w:val="none"/>
      <w:shd w:val="clear" w:color="auto" w:fill="FFFFFF"/>
      <w:lang w:val="uk" w:eastAsia="en-US" w:bidi="en-US"/>
    </w:rPr>
  </w:style>
  <w:style w:type="character" w:customStyle="1" w:styleId="255pt">
    <w:name w:val="Основний текст (2) + 5;5 pt;Напівжирний"/>
    <w:basedOn w:val="24"/>
    <w:rsid w:val="00083783"/>
    <w:rPr>
      <w:rFonts w:ascii="Book Antiqua" w:eastAsia="Book Antiqua" w:hAnsi="Book Antiqua" w:cs="Book Antiqua"/>
      <w:b/>
      <w:bCs/>
      <w:i w:val="0"/>
      <w:iCs w:val="0"/>
      <w:smallCaps w:val="0"/>
      <w:strike w:val="0"/>
      <w:color w:val="000000"/>
      <w:spacing w:val="0"/>
      <w:w w:val="100"/>
      <w:position w:val="0"/>
      <w:sz w:val="11"/>
      <w:szCs w:val="11"/>
      <w:u w:val="none"/>
      <w:shd w:val="clear" w:color="auto" w:fill="FFFFFF"/>
      <w:lang w:val="uk" w:eastAsia="en-US" w:bidi="en-US"/>
    </w:rPr>
  </w:style>
  <w:style w:type="character" w:customStyle="1" w:styleId="255pt0">
    <w:name w:val="Основний текст (2) + 5;5 pt"/>
    <w:basedOn w:val="24"/>
    <w:rsid w:val="00083783"/>
    <w:rPr>
      <w:rFonts w:ascii="Book Antiqua" w:eastAsia="Book Antiqua" w:hAnsi="Book Antiqua" w:cs="Book Antiqua"/>
      <w:b w:val="0"/>
      <w:bCs w:val="0"/>
      <w:i w:val="0"/>
      <w:iCs w:val="0"/>
      <w:smallCaps w:val="0"/>
      <w:strike w:val="0"/>
      <w:color w:val="000000"/>
      <w:spacing w:val="0"/>
      <w:w w:val="100"/>
      <w:position w:val="0"/>
      <w:sz w:val="11"/>
      <w:szCs w:val="11"/>
      <w:u w:val="none"/>
      <w:shd w:val="clear" w:color="auto" w:fill="FFFFFF"/>
      <w:lang w:val="uk" w:eastAsia="en-US" w:bidi="en-US"/>
    </w:rPr>
  </w:style>
  <w:style w:type="paragraph" w:customStyle="1" w:styleId="250">
    <w:name w:val="Основний текст (2) + 5"/>
    <w:aliases w:val="5 pt"/>
    <w:basedOn w:val="a0"/>
    <w:rsid w:val="00083783"/>
    <w:pPr>
      <w:spacing w:after="160" w:line="259" w:lineRule="auto"/>
    </w:pPr>
    <w:rPr>
      <w:rFonts w:asciiTheme="minorHAnsi" w:eastAsiaTheme="minorHAnsi" w:hAnsiTheme="minorHAnsi" w:cstheme="minorBidi"/>
      <w:sz w:val="22"/>
      <w:szCs w:val="22"/>
      <w:lang w:eastAsia="en-US"/>
    </w:rPr>
  </w:style>
  <w:style w:type="paragraph" w:styleId="a">
    <w:name w:val="No Spacing"/>
    <w:aliases w:val="ЗМІСТ"/>
    <w:basedOn w:val="ae"/>
    <w:uiPriority w:val="1"/>
    <w:qFormat/>
    <w:rsid w:val="008D29C4"/>
    <w:pPr>
      <w:numPr>
        <w:numId w:val="1"/>
      </w:numPr>
      <w:spacing w:line="360" w:lineRule="auto"/>
      <w:ind w:left="709" w:hanging="709"/>
    </w:pPr>
    <w:rPr>
      <w:rFonts w:ascii="Times New Roman" w:hAnsi="Times New Roman" w:cs="Times New Roman"/>
      <w:sz w:val="28"/>
      <w:szCs w:val="28"/>
    </w:rPr>
  </w:style>
  <w:style w:type="character" w:customStyle="1" w:styleId="275pt">
    <w:name w:val="Основний текст (2) + 7;5 pt;Напівжирний"/>
    <w:basedOn w:val="24"/>
    <w:rsid w:val="00083783"/>
    <w:rPr>
      <w:rFonts w:ascii="Book Antiqua" w:eastAsia="Book Antiqua" w:hAnsi="Book Antiqua" w:cs="Book Antiqua"/>
      <w:b/>
      <w:bCs/>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65pt">
    <w:name w:val="Основний текст (2) + 6;5 pt"/>
    <w:basedOn w:val="24"/>
    <w:rsid w:val="00083783"/>
    <w:rPr>
      <w:rFonts w:ascii="Book Antiqua" w:eastAsia="Book Antiqua" w:hAnsi="Book Antiqua" w:cs="Book Antiqua"/>
      <w:b w:val="0"/>
      <w:bCs w:val="0"/>
      <w:i w:val="0"/>
      <w:iCs w:val="0"/>
      <w:smallCaps w:val="0"/>
      <w:strike w:val="0"/>
      <w:color w:val="000000"/>
      <w:spacing w:val="0"/>
      <w:w w:val="100"/>
      <w:position w:val="0"/>
      <w:sz w:val="13"/>
      <w:szCs w:val="13"/>
      <w:u w:val="none"/>
      <w:shd w:val="clear" w:color="auto" w:fill="FFFFFF"/>
      <w:lang w:val="uk" w:eastAsia="en-US" w:bidi="en-US"/>
    </w:rPr>
  </w:style>
  <w:style w:type="paragraph" w:customStyle="1" w:styleId="footnotedescription">
    <w:name w:val="footnote description"/>
    <w:next w:val="a0"/>
    <w:link w:val="footnotedescriptionChar"/>
    <w:hidden/>
    <w:rsid w:val="009A0233"/>
    <w:pPr>
      <w:spacing w:after="20" w:line="259" w:lineRule="auto"/>
      <w:ind w:left="218"/>
    </w:pPr>
    <w:rPr>
      <w:rFonts w:ascii="Times New Roman" w:eastAsia="Times New Roman" w:hAnsi="Times New Roman" w:cs="Times New Roman"/>
      <w:color w:val="000000"/>
      <w:sz w:val="18"/>
      <w:szCs w:val="22"/>
      <w:lang w:val="uk" w:eastAsia="uk-UA"/>
    </w:rPr>
  </w:style>
  <w:style w:type="character" w:customStyle="1" w:styleId="footnotedescriptionChar">
    <w:name w:val="footnote description Char"/>
    <w:link w:val="footnotedescription"/>
    <w:rsid w:val="009A0233"/>
    <w:rPr>
      <w:rFonts w:ascii="Times New Roman" w:eastAsia="Times New Roman" w:hAnsi="Times New Roman" w:cs="Times New Roman"/>
      <w:color w:val="000000"/>
      <w:sz w:val="18"/>
      <w:szCs w:val="22"/>
      <w:lang w:val="uk" w:eastAsia="uk-UA"/>
    </w:rPr>
  </w:style>
  <w:style w:type="character" w:customStyle="1" w:styleId="footnotemark">
    <w:name w:val="footnote mark"/>
    <w:hidden/>
    <w:rsid w:val="009A0233"/>
    <w:rPr>
      <w:rFonts w:ascii="Times New Roman" w:eastAsia="Times New Roman" w:hAnsi="Times New Roman" w:cs="Times New Roman"/>
      <w:color w:val="000000"/>
      <w:sz w:val="18"/>
      <w:vertAlign w:val="superscript"/>
    </w:rPr>
  </w:style>
  <w:style w:type="table" w:customStyle="1" w:styleId="TableGrid">
    <w:name w:val="TableGrid"/>
    <w:rsid w:val="009A0233"/>
    <w:rPr>
      <w:rFonts w:eastAsiaTheme="minorEastAsia"/>
      <w:sz w:val="22"/>
      <w:szCs w:val="22"/>
      <w:lang w:val="uk" w:eastAsia="uk-UA"/>
    </w:rPr>
    <w:tblPr>
      <w:tblCellMar>
        <w:top w:w="0" w:type="dxa"/>
        <w:left w:w="0" w:type="dxa"/>
        <w:bottom w:w="0" w:type="dxa"/>
        <w:right w:w="0" w:type="dxa"/>
      </w:tblCellMar>
    </w:tblPr>
  </w:style>
  <w:style w:type="character" w:customStyle="1" w:styleId="12">
    <w:name w:val="Незакрита згадка1"/>
    <w:basedOn w:val="a1"/>
    <w:uiPriority w:val="99"/>
    <w:semiHidden/>
    <w:unhideWhenUsed/>
    <w:rsid w:val="00B150EC"/>
    <w:rPr>
      <w:color w:val="605E5C"/>
      <w:shd w:val="clear" w:color="auto" w:fill="E1DFDD"/>
    </w:rPr>
  </w:style>
  <w:style w:type="numbering" w:customStyle="1" w:styleId="13">
    <w:name w:val="Немає списку1"/>
    <w:next w:val="a3"/>
    <w:uiPriority w:val="99"/>
    <w:semiHidden/>
    <w:unhideWhenUsed/>
    <w:rsid w:val="00AF2088"/>
  </w:style>
  <w:style w:type="table" w:customStyle="1" w:styleId="TableGrid1">
    <w:name w:val="TableGrid1"/>
    <w:rsid w:val="00AF2088"/>
    <w:rPr>
      <w:rFonts w:eastAsia="Times New Roman"/>
      <w:sz w:val="22"/>
      <w:szCs w:val="22"/>
      <w:lang w:val="uk" w:eastAsia="uk-UA"/>
    </w:rPr>
    <w:tblPr>
      <w:tblCellMar>
        <w:top w:w="0" w:type="dxa"/>
        <w:left w:w="0" w:type="dxa"/>
        <w:bottom w:w="0" w:type="dxa"/>
        <w:right w:w="0" w:type="dxa"/>
      </w:tblCellMar>
    </w:tblPr>
  </w:style>
  <w:style w:type="character" w:customStyle="1" w:styleId="210pt">
    <w:name w:val="Основний текст (2) + 10 pt;Курсив"/>
    <w:basedOn w:val="24"/>
    <w:rsid w:val="000131A4"/>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uk" w:eastAsia="en-US" w:bidi="en-US"/>
    </w:rPr>
  </w:style>
  <w:style w:type="character" w:customStyle="1" w:styleId="275pt0">
    <w:name w:val="Основний текст (2) + 7;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uk" w:eastAsia="en-US" w:bidi="en-US"/>
    </w:rPr>
  </w:style>
  <w:style w:type="character" w:customStyle="1" w:styleId="25pt">
    <w:name w:val="Основний текст (2) + 5 pt"/>
    <w:basedOn w:val="24"/>
    <w:rsid w:val="000131A4"/>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uk" w:eastAsia="en-US" w:bidi="en-US"/>
    </w:rPr>
  </w:style>
  <w:style w:type="character" w:customStyle="1" w:styleId="2Georgia7pt">
    <w:name w:val="Основний текст (2) + Georgia;7 pt;Напівжирний"/>
    <w:basedOn w:val="24"/>
    <w:rsid w:val="000131A4"/>
    <w:rPr>
      <w:rFonts w:ascii="Georgia" w:eastAsia="Georgia" w:hAnsi="Georgia" w:cs="Georgia"/>
      <w:b/>
      <w:bCs/>
      <w:i w:val="0"/>
      <w:iCs w:val="0"/>
      <w:smallCaps w:val="0"/>
      <w:strike w:val="0"/>
      <w:color w:val="000000"/>
      <w:spacing w:val="0"/>
      <w:w w:val="100"/>
      <w:position w:val="0"/>
      <w:sz w:val="14"/>
      <w:szCs w:val="14"/>
      <w:u w:val="none"/>
      <w:shd w:val="clear" w:color="auto" w:fill="FFFFFF"/>
      <w:lang w:val="uk" w:eastAsia="en-US" w:bidi="en-US"/>
    </w:rPr>
  </w:style>
  <w:style w:type="character" w:customStyle="1" w:styleId="2Consolas95pt">
    <w:name w:val="Основний текст (2) + Consolas;9;5 pt"/>
    <w:basedOn w:val="24"/>
    <w:rsid w:val="00152332"/>
    <w:rPr>
      <w:rFonts w:ascii="Consolas" w:eastAsia="Consolas" w:hAnsi="Consolas" w:cs="Consolas"/>
      <w:b/>
      <w:bCs/>
      <w:i w:val="0"/>
      <w:iCs w:val="0"/>
      <w:smallCaps w:val="0"/>
      <w:strike w:val="0"/>
      <w:color w:val="000000"/>
      <w:spacing w:val="0"/>
      <w:w w:val="100"/>
      <w:position w:val="0"/>
      <w:sz w:val="19"/>
      <w:szCs w:val="19"/>
      <w:u w:val="none"/>
      <w:shd w:val="clear" w:color="auto" w:fill="FFFFFF"/>
      <w:lang w:val="uk" w:eastAsia="en-US" w:bidi="en-US"/>
    </w:rPr>
  </w:style>
  <w:style w:type="character" w:customStyle="1" w:styleId="210pt0">
    <w:name w:val="Основний текст (2) + 10 pt"/>
    <w:basedOn w:val="24"/>
    <w:rsid w:val="00702D3B"/>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FFFFFF"/>
      <w:lang w:val="uk" w:eastAsia="en-US" w:bidi="en-US"/>
    </w:rPr>
  </w:style>
  <w:style w:type="character" w:customStyle="1" w:styleId="41">
    <w:name w:val="Основний текст (4)_"/>
    <w:basedOn w:val="a1"/>
    <w:link w:val="42"/>
    <w:rsid w:val="00702D3B"/>
    <w:rPr>
      <w:rFonts w:ascii="Arial" w:eastAsia="Arial" w:hAnsi="Arial" w:cs="Arial"/>
      <w:b/>
      <w:bCs/>
      <w:sz w:val="21"/>
      <w:szCs w:val="21"/>
      <w:shd w:val="clear" w:color="auto" w:fill="FFFFFF"/>
    </w:rPr>
  </w:style>
  <w:style w:type="paragraph" w:customStyle="1" w:styleId="42">
    <w:name w:val="Основний текст (4)"/>
    <w:basedOn w:val="a0"/>
    <w:link w:val="41"/>
    <w:rsid w:val="00702D3B"/>
    <w:pPr>
      <w:widowControl w:val="0"/>
      <w:shd w:val="clear" w:color="auto" w:fill="FFFFFF"/>
      <w:spacing w:before="480" w:after="300" w:line="0" w:lineRule="atLeast"/>
    </w:pPr>
    <w:rPr>
      <w:rFonts w:ascii="Arial" w:eastAsia="Arial" w:hAnsi="Arial" w:cs="Arial"/>
      <w:b/>
      <w:bCs/>
      <w:sz w:val="21"/>
      <w:szCs w:val="21"/>
      <w:lang w:eastAsia="en-US"/>
    </w:rPr>
  </w:style>
  <w:style w:type="character" w:customStyle="1" w:styleId="2a">
    <w:name w:val="Основний текст (2) + Курсив;Малі великі літери"/>
    <w:basedOn w:val="24"/>
    <w:rsid w:val="00702D3B"/>
    <w:rPr>
      <w:rFonts w:ascii="Times New Roman" w:eastAsia="Times New Roman" w:hAnsi="Times New Roman" w:cs="Times New Roman"/>
      <w:b w:val="0"/>
      <w:bCs w:val="0"/>
      <w:i/>
      <w:iCs/>
      <w:smallCaps/>
      <w:strike w:val="0"/>
      <w:color w:val="000000"/>
      <w:spacing w:val="0"/>
      <w:w w:val="100"/>
      <w:position w:val="0"/>
      <w:sz w:val="22"/>
      <w:szCs w:val="22"/>
      <w:u w:val="none"/>
      <w:shd w:val="clear" w:color="auto" w:fill="FFFFFF"/>
      <w:lang w:val="uk" w:eastAsia="en-US" w:bidi="en-US"/>
    </w:rPr>
  </w:style>
  <w:style w:type="character" w:customStyle="1" w:styleId="2Constantia17pt70">
    <w:name w:val="Основний текст (2) + Constantia;17 pt;Масштаб 70%"/>
    <w:basedOn w:val="24"/>
    <w:rsid w:val="00702D3B"/>
    <w:rPr>
      <w:rFonts w:ascii="Constantia" w:eastAsia="Constantia" w:hAnsi="Constantia" w:cs="Constantia"/>
      <w:b w:val="0"/>
      <w:bCs w:val="0"/>
      <w:i w:val="0"/>
      <w:iCs w:val="0"/>
      <w:smallCaps w:val="0"/>
      <w:strike w:val="0"/>
      <w:color w:val="000000"/>
      <w:spacing w:val="0"/>
      <w:w w:val="70"/>
      <w:position w:val="0"/>
      <w:sz w:val="34"/>
      <w:szCs w:val="34"/>
      <w:u w:val="none"/>
      <w:shd w:val="clear" w:color="auto" w:fill="FFFFFF"/>
      <w:lang w:val="uk" w:eastAsia="en-US" w:bidi="en-US"/>
    </w:rPr>
  </w:style>
  <w:style w:type="character" w:customStyle="1" w:styleId="61">
    <w:name w:val="Основний текст (6)_"/>
    <w:basedOn w:val="a1"/>
    <w:link w:val="62"/>
    <w:rsid w:val="00702D3B"/>
    <w:rPr>
      <w:rFonts w:ascii="Times New Roman" w:eastAsia="Times New Roman" w:hAnsi="Times New Roman" w:cs="Times New Roman"/>
      <w:b/>
      <w:bCs/>
      <w:sz w:val="23"/>
      <w:szCs w:val="23"/>
      <w:shd w:val="clear" w:color="auto" w:fill="FFFFFF"/>
    </w:rPr>
  </w:style>
  <w:style w:type="character" w:customStyle="1" w:styleId="2b">
    <w:name w:val="Основний текст (2) + Малі великі літери"/>
    <w:basedOn w:val="24"/>
    <w:rsid w:val="00702D3B"/>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uk" w:eastAsia="en-US" w:bidi="en-US"/>
    </w:rPr>
  </w:style>
  <w:style w:type="paragraph" w:customStyle="1" w:styleId="62">
    <w:name w:val="Основний текст (6)"/>
    <w:basedOn w:val="a0"/>
    <w:link w:val="61"/>
    <w:rsid w:val="00702D3B"/>
    <w:pPr>
      <w:widowControl w:val="0"/>
      <w:shd w:val="clear" w:color="auto" w:fill="FFFFFF"/>
      <w:spacing w:before="300" w:after="300" w:line="0" w:lineRule="atLeast"/>
    </w:pPr>
    <w:rPr>
      <w:b/>
      <w:bCs/>
      <w:sz w:val="23"/>
      <w:szCs w:val="23"/>
      <w:lang w:eastAsia="en-US"/>
    </w:rPr>
  </w:style>
  <w:style w:type="character" w:customStyle="1" w:styleId="2115pt">
    <w:name w:val="Основний текст (2) + 11;5 pt;Напівжирний"/>
    <w:basedOn w:val="24"/>
    <w:rsid w:val="00702D3B"/>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uk" w:eastAsia="en-US" w:bidi="en-US"/>
    </w:rPr>
  </w:style>
  <w:style w:type="character" w:customStyle="1" w:styleId="af5">
    <w:name w:val="Колонтитул_"/>
    <w:basedOn w:val="a1"/>
    <w:link w:val="af6"/>
    <w:rsid w:val="00702D3B"/>
    <w:rPr>
      <w:rFonts w:ascii="Arial" w:eastAsia="Arial" w:hAnsi="Arial" w:cs="Arial"/>
      <w:sz w:val="20"/>
      <w:szCs w:val="20"/>
      <w:shd w:val="clear" w:color="auto" w:fill="FFFFFF"/>
    </w:rPr>
  </w:style>
  <w:style w:type="character" w:customStyle="1" w:styleId="0pt">
    <w:name w:val="Колонтитул + Інтервал 0 pt"/>
    <w:basedOn w:val="af5"/>
    <w:rsid w:val="00702D3B"/>
    <w:rPr>
      <w:rFonts w:ascii="Arial" w:eastAsia="Arial" w:hAnsi="Arial" w:cs="Arial"/>
      <w:color w:val="000000"/>
      <w:spacing w:val="10"/>
      <w:w w:val="100"/>
      <w:position w:val="0"/>
      <w:sz w:val="20"/>
      <w:szCs w:val="20"/>
      <w:shd w:val="clear" w:color="auto" w:fill="FFFFFF"/>
      <w:lang w:val="uk" w:eastAsia="en-US" w:bidi="en-US"/>
    </w:rPr>
  </w:style>
  <w:style w:type="paragraph" w:customStyle="1" w:styleId="af6">
    <w:name w:val="Колонтитул"/>
    <w:basedOn w:val="a0"/>
    <w:link w:val="af5"/>
    <w:rsid w:val="00702D3B"/>
    <w:pPr>
      <w:widowControl w:val="0"/>
      <w:shd w:val="clear" w:color="auto" w:fill="FFFFFF"/>
      <w:spacing w:line="0" w:lineRule="atLeast"/>
    </w:pPr>
    <w:rPr>
      <w:rFonts w:ascii="Arial" w:eastAsia="Arial" w:hAnsi="Arial" w:cs="Arial"/>
      <w:lang w:eastAsia="en-US"/>
    </w:rPr>
  </w:style>
  <w:style w:type="character" w:customStyle="1" w:styleId="37">
    <w:name w:val="Заголовок №3_"/>
    <w:basedOn w:val="a1"/>
    <w:link w:val="38"/>
    <w:rsid w:val="00702D3B"/>
    <w:rPr>
      <w:rFonts w:ascii="Arial" w:eastAsia="Arial" w:hAnsi="Arial" w:cs="Arial"/>
      <w:b/>
      <w:bCs/>
      <w:sz w:val="26"/>
      <w:szCs w:val="26"/>
      <w:shd w:val="clear" w:color="auto" w:fill="FFFFFF"/>
    </w:rPr>
  </w:style>
  <w:style w:type="paragraph" w:customStyle="1" w:styleId="38">
    <w:name w:val="Заголовок №3"/>
    <w:basedOn w:val="a0"/>
    <w:link w:val="37"/>
    <w:rsid w:val="00702D3B"/>
    <w:pPr>
      <w:widowControl w:val="0"/>
      <w:shd w:val="clear" w:color="auto" w:fill="FFFFFF"/>
      <w:spacing w:before="360" w:after="360" w:line="0" w:lineRule="atLeast"/>
      <w:outlineLvl w:val="2"/>
    </w:pPr>
    <w:rPr>
      <w:rFonts w:ascii="Arial" w:eastAsia="Arial" w:hAnsi="Arial" w:cs="Arial"/>
      <w:b/>
      <w:bCs/>
      <w:sz w:val="26"/>
      <w:szCs w:val="26"/>
      <w:lang w:eastAsia="en-US"/>
    </w:rPr>
  </w:style>
  <w:style w:type="paragraph" w:styleId="af7">
    <w:name w:val="TOC Heading"/>
    <w:basedOn w:val="1"/>
    <w:next w:val="a0"/>
    <w:uiPriority w:val="39"/>
    <w:unhideWhenUsed/>
    <w:qFormat/>
    <w:rsid w:val="00E21884"/>
    <w:pPr>
      <w:keepLines/>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uk-UA"/>
    </w:rPr>
  </w:style>
  <w:style w:type="paragraph" w:styleId="39">
    <w:name w:val="toc 3"/>
    <w:basedOn w:val="a0"/>
    <w:next w:val="a0"/>
    <w:autoRedefine/>
    <w:uiPriority w:val="39"/>
    <w:unhideWhenUsed/>
    <w:rsid w:val="00E21884"/>
    <w:pPr>
      <w:spacing w:after="100"/>
      <w:ind w:left="560"/>
    </w:pPr>
  </w:style>
  <w:style w:type="character" w:styleId="af8">
    <w:name w:val="annotation reference"/>
    <w:basedOn w:val="a1"/>
    <w:uiPriority w:val="99"/>
    <w:semiHidden/>
    <w:unhideWhenUsed/>
    <w:rsid w:val="00D82071"/>
    <w:rPr>
      <w:sz w:val="16"/>
      <w:szCs w:val="16"/>
    </w:rPr>
  </w:style>
  <w:style w:type="paragraph" w:styleId="af9">
    <w:name w:val="annotation text"/>
    <w:basedOn w:val="a0"/>
    <w:link w:val="afa"/>
    <w:uiPriority w:val="99"/>
    <w:semiHidden/>
    <w:unhideWhenUsed/>
    <w:rsid w:val="00D82071"/>
    <w:pPr>
      <w:spacing w:line="240" w:lineRule="auto"/>
    </w:pPr>
    <w:rPr>
      <w:sz w:val="20"/>
      <w:szCs w:val="20"/>
    </w:rPr>
  </w:style>
  <w:style w:type="character" w:customStyle="1" w:styleId="afa">
    <w:name w:val="Текст примітки Знак"/>
    <w:basedOn w:val="a1"/>
    <w:link w:val="af9"/>
    <w:uiPriority w:val="99"/>
    <w:semiHidden/>
    <w:rsid w:val="00D82071"/>
    <w:rPr>
      <w:rFonts w:ascii="Times New Roman" w:eastAsia="Times New Roman" w:hAnsi="Times New Roman" w:cs="Times New Roman"/>
      <w:sz w:val="20"/>
      <w:szCs w:val="20"/>
      <w:lang w:eastAsia="ru-RU"/>
    </w:rPr>
  </w:style>
  <w:style w:type="paragraph" w:styleId="afb">
    <w:name w:val="annotation subject"/>
    <w:basedOn w:val="af9"/>
    <w:next w:val="af9"/>
    <w:link w:val="afc"/>
    <w:uiPriority w:val="99"/>
    <w:semiHidden/>
    <w:unhideWhenUsed/>
    <w:rsid w:val="00D82071"/>
    <w:rPr>
      <w:b/>
      <w:bCs/>
    </w:rPr>
  </w:style>
  <w:style w:type="character" w:customStyle="1" w:styleId="afc">
    <w:name w:val="Тема примітки Знак"/>
    <w:basedOn w:val="afa"/>
    <w:link w:val="afb"/>
    <w:uiPriority w:val="99"/>
    <w:semiHidden/>
    <w:rsid w:val="00D82071"/>
    <w:rPr>
      <w:rFonts w:ascii="Times New Roman" w:eastAsia="Times New Roman" w:hAnsi="Times New Roman" w:cs="Times New Roman"/>
      <w:b/>
      <w:bCs/>
      <w:sz w:val="20"/>
      <w:szCs w:val="20"/>
      <w:lang w:eastAsia="ru-RU"/>
    </w:rPr>
  </w:style>
  <w:style w:type="table" w:customStyle="1" w:styleId="TableGrid2">
    <w:name w:val="TableGrid2"/>
    <w:rsid w:val="00680D3E"/>
    <w:rPr>
      <w:rFonts w:eastAsia="Times New Roman"/>
      <w:sz w:val="22"/>
      <w:szCs w:val="22"/>
      <w:lang w:eastAsia="uk-UA"/>
    </w:rPr>
    <w:tblPr>
      <w:tblCellMar>
        <w:top w:w="0" w:type="dxa"/>
        <w:left w:w="0" w:type="dxa"/>
        <w:bottom w:w="0" w:type="dxa"/>
        <w:right w:w="0" w:type="dxa"/>
      </w:tblCellMar>
    </w:tblPr>
  </w:style>
  <w:style w:type="table" w:customStyle="1" w:styleId="TableGrid3">
    <w:name w:val="TableGrid3"/>
    <w:rsid w:val="00680D3E"/>
    <w:rPr>
      <w:rFonts w:eastAsia="Times New Roman"/>
      <w:sz w:val="22"/>
      <w:szCs w:val="22"/>
      <w:lang w:eastAsia="uk-UA"/>
    </w:rPr>
    <w:tblPr>
      <w:tblCellMar>
        <w:top w:w="0" w:type="dxa"/>
        <w:left w:w="0" w:type="dxa"/>
        <w:bottom w:w="0" w:type="dxa"/>
        <w:right w:w="0" w:type="dxa"/>
      </w:tblCellMar>
    </w:tblPr>
  </w:style>
  <w:style w:type="table" w:customStyle="1" w:styleId="TableGrid4">
    <w:name w:val="TableGrid4"/>
    <w:rsid w:val="007A162C"/>
    <w:rPr>
      <w:rFonts w:eastAsiaTheme="minorEastAsia"/>
      <w:sz w:val="22"/>
      <w:szCs w:val="22"/>
      <w:lang w:eastAsia="uk-UA"/>
    </w:rPr>
    <w:tblPr>
      <w:tblCellMar>
        <w:top w:w="0" w:type="dxa"/>
        <w:left w:w="0" w:type="dxa"/>
        <w:bottom w:w="0" w:type="dxa"/>
        <w:right w:w="0" w:type="dxa"/>
      </w:tblCellMar>
    </w:tblPr>
  </w:style>
  <w:style w:type="table" w:customStyle="1" w:styleId="TableGrid5">
    <w:name w:val="TableGrid5"/>
    <w:rsid w:val="00E562A6"/>
    <w:rPr>
      <w:rFonts w:eastAsiaTheme="minorEastAsia"/>
      <w:sz w:val="22"/>
      <w:szCs w:val="22"/>
      <w:lang w:eastAsia="uk-UA"/>
    </w:rPr>
    <w:tblPr>
      <w:tblCellMar>
        <w:top w:w="0" w:type="dxa"/>
        <w:left w:w="0" w:type="dxa"/>
        <w:bottom w:w="0" w:type="dxa"/>
        <w:right w:w="0" w:type="dxa"/>
      </w:tblCellMar>
    </w:tblPr>
  </w:style>
  <w:style w:type="table" w:customStyle="1" w:styleId="TableGrid6">
    <w:name w:val="TableGrid6"/>
    <w:rsid w:val="00E562A6"/>
    <w:rPr>
      <w:rFonts w:eastAsiaTheme="minorEastAsia"/>
      <w:sz w:val="22"/>
      <w:szCs w:val="22"/>
      <w:lang w:eastAsia="uk-UA"/>
    </w:rPr>
    <w:tblPr>
      <w:tblCellMar>
        <w:top w:w="0" w:type="dxa"/>
        <w:left w:w="0" w:type="dxa"/>
        <w:bottom w:w="0" w:type="dxa"/>
        <w:right w:w="0" w:type="dxa"/>
      </w:tblCellMar>
    </w:tblPr>
  </w:style>
  <w:style w:type="character" w:styleId="afd">
    <w:name w:val="FollowedHyperlink"/>
    <w:basedOn w:val="a1"/>
    <w:uiPriority w:val="99"/>
    <w:semiHidden/>
    <w:unhideWhenUsed/>
    <w:rsid w:val="0089430C"/>
    <w:rPr>
      <w:color w:val="954F72" w:themeColor="followedHyperlink"/>
      <w:u w:val="single"/>
    </w:rPr>
  </w:style>
  <w:style w:type="paragraph" w:styleId="afe">
    <w:name w:val="Balloon Text"/>
    <w:basedOn w:val="a0"/>
    <w:link w:val="aff"/>
    <w:uiPriority w:val="99"/>
    <w:semiHidden/>
    <w:unhideWhenUsed/>
    <w:rsid w:val="00B359DA"/>
    <w:pPr>
      <w:spacing w:line="240" w:lineRule="auto"/>
    </w:pPr>
    <w:rPr>
      <w:rFonts w:ascii="Tahoma" w:hAnsi="Tahoma" w:cs="Tahoma"/>
      <w:sz w:val="16"/>
      <w:szCs w:val="16"/>
    </w:rPr>
  </w:style>
  <w:style w:type="character" w:customStyle="1" w:styleId="aff">
    <w:name w:val="Текст у виносці Знак"/>
    <w:basedOn w:val="a1"/>
    <w:link w:val="afe"/>
    <w:uiPriority w:val="99"/>
    <w:semiHidden/>
    <w:rsid w:val="00B359DA"/>
    <w:rPr>
      <w:rFonts w:ascii="Tahoma" w:eastAsia="Times New Roman" w:hAnsi="Tahoma" w:cs="Tahoma"/>
      <w:sz w:val="16"/>
      <w:szCs w:val="16"/>
      <w:lang w:eastAsia="ru-RU"/>
    </w:rPr>
  </w:style>
  <w:style w:type="character" w:styleId="aff0">
    <w:name w:val="Emphasis"/>
    <w:basedOn w:val="a1"/>
    <w:uiPriority w:val="20"/>
    <w:qFormat/>
    <w:rsid w:val="005E5D0C"/>
    <w:rPr>
      <w:i/>
      <w:iCs/>
    </w:rPr>
  </w:style>
  <w:style w:type="character" w:customStyle="1" w:styleId="overflow-hidden">
    <w:name w:val="overflow-hidden"/>
    <w:basedOn w:val="a1"/>
    <w:rsid w:val="00E74B07"/>
  </w:style>
  <w:style w:type="paragraph" w:customStyle="1" w:styleId="break-words">
    <w:name w:val="break-words"/>
    <w:basedOn w:val="a0"/>
    <w:rsid w:val="00BE3A03"/>
    <w:pPr>
      <w:spacing w:before="100" w:beforeAutospacing="1" w:after="100" w:afterAutospacing="1" w:line="240" w:lineRule="auto"/>
      <w:ind w:firstLine="0"/>
      <w:jc w:val="left"/>
    </w:pPr>
    <w:rPr>
      <w:sz w:val="24"/>
      <w:szCs w:val="24"/>
      <w:lang w:eastAsia="uk-UA"/>
    </w:rPr>
  </w:style>
  <w:style w:type="character" w:customStyle="1" w:styleId="font-mono">
    <w:name w:val="font-mono"/>
    <w:basedOn w:val="a1"/>
    <w:rsid w:val="002319EA"/>
  </w:style>
  <w:style w:type="character" w:customStyle="1" w:styleId="hidden">
    <w:name w:val="hidden"/>
    <w:basedOn w:val="a1"/>
    <w:rsid w:val="002319EA"/>
  </w:style>
  <w:style w:type="character" w:styleId="HTML">
    <w:name w:val="HTML Code"/>
    <w:basedOn w:val="a1"/>
    <w:uiPriority w:val="99"/>
    <w:semiHidden/>
    <w:unhideWhenUsed/>
    <w:rsid w:val="002319EA"/>
    <w:rPr>
      <w:rFonts w:ascii="Courier New" w:eastAsia="Times New Roman" w:hAnsi="Courier New" w:cs="Courier New"/>
      <w:sz w:val="20"/>
      <w:szCs w:val="20"/>
    </w:rPr>
  </w:style>
  <w:style w:type="character" w:customStyle="1" w:styleId="text-sm">
    <w:name w:val="text-sm"/>
    <w:basedOn w:val="a1"/>
    <w:rsid w:val="002174B5"/>
  </w:style>
  <w:style w:type="paragraph" w:styleId="aff1">
    <w:name w:val="caption"/>
    <w:basedOn w:val="a0"/>
    <w:next w:val="a0"/>
    <w:uiPriority w:val="35"/>
    <w:unhideWhenUsed/>
    <w:qFormat/>
    <w:rsid w:val="000777CC"/>
    <w:pPr>
      <w:spacing w:after="200" w:line="240" w:lineRule="auto"/>
    </w:pPr>
    <w:rPr>
      <w:b/>
      <w:bCs/>
      <w:color w:val="4472C4" w:themeColor="accent1"/>
      <w:sz w:val="18"/>
      <w:szCs w:val="18"/>
    </w:rPr>
  </w:style>
  <w:style w:type="character" w:customStyle="1" w:styleId="51">
    <w:name w:val="Заголовок №5_"/>
    <w:basedOn w:val="a1"/>
    <w:link w:val="52"/>
    <w:rsid w:val="007C3368"/>
    <w:rPr>
      <w:rFonts w:ascii="Times New Roman" w:eastAsia="Times New Roman" w:hAnsi="Times New Roman" w:cs="Times New Roman"/>
      <w:b/>
      <w:bCs/>
      <w:sz w:val="19"/>
      <w:szCs w:val="19"/>
      <w:shd w:val="clear" w:color="auto" w:fill="FFFFFF"/>
    </w:rPr>
  </w:style>
  <w:style w:type="paragraph" w:customStyle="1" w:styleId="52">
    <w:name w:val="Заголовок №5"/>
    <w:basedOn w:val="a0"/>
    <w:link w:val="51"/>
    <w:rsid w:val="007C3368"/>
    <w:pPr>
      <w:widowControl w:val="0"/>
      <w:shd w:val="clear" w:color="auto" w:fill="FFFFFF"/>
      <w:spacing w:before="480" w:after="300" w:line="0" w:lineRule="atLeast"/>
      <w:ind w:firstLine="0"/>
      <w:outlineLvl w:val="4"/>
    </w:pPr>
    <w:rPr>
      <w:b/>
      <w:bCs/>
      <w:sz w:val="19"/>
      <w:szCs w:val="19"/>
      <w:lang w:eastAsia="en-US"/>
    </w:rPr>
  </w:style>
  <w:style w:type="character" w:customStyle="1" w:styleId="aff2">
    <w:name w:val="Підпис до зображення + Курсив"/>
    <w:basedOn w:val="a1"/>
    <w:rsid w:val="007C3368"/>
    <w:rPr>
      <w:rFonts w:ascii="Times New Roman" w:eastAsia="Times New Roman" w:hAnsi="Times New Roman" w:cs="Times New Roman"/>
      <w:b w:val="0"/>
      <w:bCs w:val="0"/>
      <w:i/>
      <w:iCs/>
      <w:smallCaps w:val="0"/>
      <w:strike w:val="0"/>
      <w:color w:val="000000"/>
      <w:spacing w:val="0"/>
      <w:w w:val="100"/>
      <w:position w:val="0"/>
      <w:sz w:val="19"/>
      <w:szCs w:val="19"/>
      <w:u w:val="none"/>
      <w:lang w:val="uk" w:eastAsia="en-US" w:bidi="en-US"/>
    </w:rPr>
  </w:style>
  <w:style w:type="character" w:customStyle="1" w:styleId="aff3">
    <w:name w:val="Колонтитул + Малі великі літери"/>
    <w:basedOn w:val="af5"/>
    <w:rsid w:val="007C3368"/>
    <w:rPr>
      <w:rFonts w:ascii="Times New Roman" w:eastAsia="Times New Roman" w:hAnsi="Times New Roman" w:cs="Times New Roman"/>
      <w:i/>
      <w:iCs/>
      <w:smallCaps/>
      <w:color w:val="000000"/>
      <w:spacing w:val="0"/>
      <w:w w:val="100"/>
      <w:position w:val="0"/>
      <w:sz w:val="19"/>
      <w:szCs w:val="19"/>
      <w:shd w:val="clear" w:color="auto" w:fill="FFFFFF"/>
      <w:lang w:val="uk" w:eastAsia="en-US" w:bidi="en-US"/>
    </w:rPr>
  </w:style>
  <w:style w:type="character" w:customStyle="1" w:styleId="85pt">
    <w:name w:val="Колонтитул + 8;5 pt;Не курсив"/>
    <w:basedOn w:val="af5"/>
    <w:rsid w:val="007C3368"/>
    <w:rPr>
      <w:rFonts w:ascii="Times New Roman" w:eastAsia="Times New Roman" w:hAnsi="Times New Roman" w:cs="Times New Roman"/>
      <w:i/>
      <w:iCs/>
      <w:color w:val="000000"/>
      <w:spacing w:val="0"/>
      <w:w w:val="100"/>
      <w:position w:val="0"/>
      <w:sz w:val="17"/>
      <w:szCs w:val="17"/>
      <w:shd w:val="clear" w:color="auto" w:fill="FFFFFF"/>
      <w:lang w:val="uk" w:eastAsia="en-US" w:bidi="en-US"/>
    </w:rPr>
  </w:style>
  <w:style w:type="character" w:customStyle="1" w:styleId="aff4">
    <w:name w:val="Виноска_"/>
    <w:basedOn w:val="a1"/>
    <w:link w:val="aff5"/>
    <w:rsid w:val="00E9223C"/>
    <w:rPr>
      <w:rFonts w:ascii="Times New Roman" w:eastAsia="Times New Roman" w:hAnsi="Times New Roman" w:cs="Times New Roman"/>
      <w:sz w:val="17"/>
      <w:szCs w:val="17"/>
      <w:shd w:val="clear" w:color="auto" w:fill="FFFFFF"/>
    </w:rPr>
  </w:style>
  <w:style w:type="character" w:customStyle="1" w:styleId="14">
    <w:name w:val="Основний текст (14)_"/>
    <w:basedOn w:val="a1"/>
    <w:link w:val="140"/>
    <w:rsid w:val="00E9223C"/>
    <w:rPr>
      <w:rFonts w:ascii="Times New Roman" w:eastAsia="Times New Roman" w:hAnsi="Times New Roman" w:cs="Times New Roman"/>
      <w:b/>
      <w:bCs/>
      <w:i/>
      <w:iCs/>
      <w:sz w:val="20"/>
      <w:szCs w:val="20"/>
      <w:shd w:val="clear" w:color="auto" w:fill="FFFFFF"/>
    </w:rPr>
  </w:style>
  <w:style w:type="paragraph" w:customStyle="1" w:styleId="aff5">
    <w:name w:val="Виноска"/>
    <w:basedOn w:val="a0"/>
    <w:link w:val="aff4"/>
    <w:rsid w:val="00E9223C"/>
    <w:pPr>
      <w:widowControl w:val="0"/>
      <w:shd w:val="clear" w:color="auto" w:fill="FFFFFF"/>
      <w:spacing w:line="240" w:lineRule="exact"/>
      <w:ind w:firstLine="0"/>
    </w:pPr>
    <w:rPr>
      <w:sz w:val="17"/>
      <w:szCs w:val="17"/>
      <w:lang w:eastAsia="en-US"/>
    </w:rPr>
  </w:style>
  <w:style w:type="paragraph" w:customStyle="1" w:styleId="140">
    <w:name w:val="Основний текст (14)"/>
    <w:basedOn w:val="a0"/>
    <w:link w:val="14"/>
    <w:rsid w:val="00E9223C"/>
    <w:pPr>
      <w:widowControl w:val="0"/>
      <w:shd w:val="clear" w:color="auto" w:fill="FFFFFF"/>
      <w:spacing w:before="240" w:line="259" w:lineRule="exact"/>
      <w:ind w:firstLine="0"/>
    </w:pPr>
    <w:rPr>
      <w:b/>
      <w:bCs/>
      <w:i/>
      <w:iCs/>
      <w:sz w:val="20"/>
      <w:szCs w:val="20"/>
      <w:lang w:eastAsia="en-US"/>
    </w:rPr>
  </w:style>
  <w:style w:type="character" w:customStyle="1" w:styleId="220">
    <w:name w:val="Заголовок №2 (2)_"/>
    <w:basedOn w:val="a1"/>
    <w:link w:val="221"/>
    <w:rsid w:val="00B349C5"/>
    <w:rPr>
      <w:rFonts w:ascii="Times New Roman" w:eastAsia="Times New Roman" w:hAnsi="Times New Roman" w:cs="Times New Roman"/>
      <w:b/>
      <w:bCs/>
      <w:sz w:val="19"/>
      <w:szCs w:val="19"/>
      <w:shd w:val="clear" w:color="auto" w:fill="FFFFFF"/>
    </w:rPr>
  </w:style>
  <w:style w:type="character" w:customStyle="1" w:styleId="aff6">
    <w:name w:val="Колонтитул + Напівжирний;Не курсив"/>
    <w:basedOn w:val="af5"/>
    <w:rsid w:val="00B349C5"/>
    <w:rPr>
      <w:rFonts w:ascii="Times New Roman" w:eastAsia="Times New Roman" w:hAnsi="Times New Roman" w:cs="Times New Roman"/>
      <w:b/>
      <w:bCs/>
      <w:i/>
      <w:iCs/>
      <w:color w:val="000000"/>
      <w:spacing w:val="0"/>
      <w:w w:val="100"/>
      <w:position w:val="0"/>
      <w:sz w:val="19"/>
      <w:szCs w:val="19"/>
      <w:shd w:val="clear" w:color="auto" w:fill="FFFFFF"/>
      <w:lang w:val="uk" w:eastAsia="en-US" w:bidi="en-US"/>
    </w:rPr>
  </w:style>
  <w:style w:type="paragraph" w:customStyle="1" w:styleId="221">
    <w:name w:val="Заголовок №2 (2)"/>
    <w:basedOn w:val="a0"/>
    <w:link w:val="220"/>
    <w:rsid w:val="00B349C5"/>
    <w:pPr>
      <w:widowControl w:val="0"/>
      <w:shd w:val="clear" w:color="auto" w:fill="FFFFFF"/>
      <w:spacing w:before="420" w:after="300" w:line="0" w:lineRule="atLeast"/>
      <w:ind w:firstLine="0"/>
      <w:outlineLvl w:val="1"/>
    </w:pPr>
    <w:rPr>
      <w:b/>
      <w:bCs/>
      <w:sz w:val="19"/>
      <w:szCs w:val="19"/>
      <w:lang w:eastAsia="en-US"/>
    </w:rPr>
  </w:style>
  <w:style w:type="character" w:customStyle="1" w:styleId="130">
    <w:name w:val="Основний текст (13)_"/>
    <w:basedOn w:val="a1"/>
    <w:link w:val="131"/>
    <w:rsid w:val="008D70FC"/>
    <w:rPr>
      <w:rFonts w:ascii="Times New Roman" w:eastAsia="Times New Roman" w:hAnsi="Times New Roman" w:cs="Times New Roman"/>
      <w:i/>
      <w:iCs/>
      <w:sz w:val="19"/>
      <w:szCs w:val="19"/>
      <w:shd w:val="clear" w:color="auto" w:fill="FFFFFF"/>
    </w:rPr>
  </w:style>
  <w:style w:type="character" w:customStyle="1" w:styleId="290">
    <w:name w:val="Основний текст (29)_"/>
    <w:basedOn w:val="a1"/>
    <w:link w:val="291"/>
    <w:rsid w:val="008D70FC"/>
    <w:rPr>
      <w:rFonts w:ascii="Times New Roman" w:eastAsia="Times New Roman" w:hAnsi="Times New Roman" w:cs="Times New Roman"/>
      <w:b/>
      <w:bCs/>
      <w:sz w:val="19"/>
      <w:szCs w:val="19"/>
      <w:shd w:val="clear" w:color="auto" w:fill="FFFFFF"/>
    </w:rPr>
  </w:style>
  <w:style w:type="paragraph" w:customStyle="1" w:styleId="131">
    <w:name w:val="Основний текст (13)"/>
    <w:basedOn w:val="a0"/>
    <w:link w:val="130"/>
    <w:rsid w:val="008D70FC"/>
    <w:pPr>
      <w:widowControl w:val="0"/>
      <w:shd w:val="clear" w:color="auto" w:fill="FFFFFF"/>
      <w:spacing w:before="480" w:line="259" w:lineRule="exact"/>
      <w:ind w:firstLine="0"/>
      <w:jc w:val="left"/>
    </w:pPr>
    <w:rPr>
      <w:i/>
      <w:iCs/>
      <w:sz w:val="19"/>
      <w:szCs w:val="19"/>
      <w:lang w:eastAsia="en-US"/>
    </w:rPr>
  </w:style>
  <w:style w:type="paragraph" w:customStyle="1" w:styleId="291">
    <w:name w:val="Основний текст (29)"/>
    <w:basedOn w:val="a0"/>
    <w:link w:val="290"/>
    <w:rsid w:val="008D70FC"/>
    <w:pPr>
      <w:widowControl w:val="0"/>
      <w:shd w:val="clear" w:color="auto" w:fill="FFFFFF"/>
      <w:spacing w:after="60" w:line="0" w:lineRule="atLeast"/>
      <w:ind w:firstLine="0"/>
      <w:jc w:val="left"/>
    </w:pPr>
    <w:rPr>
      <w:b/>
      <w:bCs/>
      <w:sz w:val="19"/>
      <w:szCs w:val="19"/>
      <w:lang w:eastAsia="en-US"/>
    </w:rPr>
  </w:style>
  <w:style w:type="character" w:customStyle="1" w:styleId="16">
    <w:name w:val="Основний текст (16)"/>
    <w:basedOn w:val="a1"/>
    <w:rsid w:val="003C60A5"/>
    <w:rPr>
      <w:rFonts w:ascii="Times New Roman" w:eastAsia="Times New Roman" w:hAnsi="Times New Roman" w:cs="Times New Roman"/>
      <w:b/>
      <w:bCs/>
      <w:i w:val="0"/>
      <w:iCs w:val="0"/>
      <w:smallCaps w:val="0"/>
      <w:strike w:val="0"/>
      <w:color w:val="000000"/>
      <w:spacing w:val="0"/>
      <w:w w:val="100"/>
      <w:position w:val="0"/>
      <w:sz w:val="19"/>
      <w:szCs w:val="19"/>
      <w:u w:val="none"/>
      <w:lang w:val="uk" w:eastAsia="en-US" w:bidi="en-US"/>
    </w:rPr>
  </w:style>
  <w:style w:type="character" w:customStyle="1" w:styleId="1665pt">
    <w:name w:val="Основний текст (16) + 6;5 pt;Не напівжирний;Курсив"/>
    <w:basedOn w:val="a1"/>
    <w:rsid w:val="003C60A5"/>
    <w:rPr>
      <w:rFonts w:ascii="Times New Roman" w:eastAsia="Times New Roman" w:hAnsi="Times New Roman" w:cs="Times New Roman"/>
      <w:b/>
      <w:bCs/>
      <w:i/>
      <w:iCs/>
      <w:smallCaps w:val="0"/>
      <w:strike w:val="0"/>
      <w:color w:val="000000"/>
      <w:spacing w:val="0"/>
      <w:w w:val="100"/>
      <w:position w:val="0"/>
      <w:sz w:val="13"/>
      <w:szCs w:val="13"/>
      <w:u w:val="none"/>
      <w:lang w:val="uk" w:eastAsia="en-US" w:bidi="en-US"/>
    </w:rPr>
  </w:style>
  <w:style w:type="character" w:customStyle="1" w:styleId="73">
    <w:name w:val="Основний текст (7) + Курсив"/>
    <w:basedOn w:val="71"/>
    <w:rsid w:val="00BA2E90"/>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uk" w:eastAsia="en-US" w:bidi="en-US"/>
    </w:rPr>
  </w:style>
  <w:style w:type="character" w:customStyle="1" w:styleId="53">
    <w:name w:val="Основний текст (5) + Курсив"/>
    <w:basedOn w:val="a1"/>
    <w:rsid w:val="009F5180"/>
    <w:rPr>
      <w:rFonts w:ascii="Times New Roman" w:eastAsia="Times New Roman" w:hAnsi="Times New Roman" w:cs="Times New Roman"/>
      <w:b w:val="0"/>
      <w:bCs w:val="0"/>
      <w:i/>
      <w:iCs/>
      <w:smallCaps w:val="0"/>
      <w:strike w:val="0"/>
      <w:color w:val="000000"/>
      <w:spacing w:val="0"/>
      <w:w w:val="100"/>
      <w:position w:val="0"/>
      <w:sz w:val="13"/>
      <w:szCs w:val="13"/>
      <w:u w:val="none"/>
      <w:lang w:val="uk" w:eastAsia="en-US" w:bidi="en-US"/>
    </w:rPr>
  </w:style>
  <w:style w:type="character" w:customStyle="1" w:styleId="54">
    <w:name w:val="Основний текст (5)"/>
    <w:basedOn w:val="a1"/>
    <w:rsid w:val="009F5180"/>
    <w:rPr>
      <w:rFonts w:ascii="Times New Roman" w:eastAsia="Times New Roman" w:hAnsi="Times New Roman" w:cs="Times New Roman"/>
      <w:b w:val="0"/>
      <w:bCs w:val="0"/>
      <w:i w:val="0"/>
      <w:iCs w:val="0"/>
      <w:smallCaps w:val="0"/>
      <w:strike w:val="0"/>
      <w:color w:val="000000"/>
      <w:spacing w:val="0"/>
      <w:w w:val="100"/>
      <w:position w:val="0"/>
      <w:sz w:val="13"/>
      <w:szCs w:val="13"/>
      <w:u w:val="none"/>
      <w:lang w:val="uk" w:eastAsia="en-US" w:bidi="en-US"/>
    </w:rPr>
  </w:style>
  <w:style w:type="character" w:customStyle="1" w:styleId="120">
    <w:name w:val="Основний текст (12)"/>
    <w:basedOn w:val="a1"/>
    <w:rsid w:val="009F5180"/>
    <w:rPr>
      <w:rFonts w:ascii="Calibri" w:eastAsia="Calibri" w:hAnsi="Calibri" w:cs="Calibri"/>
      <w:b/>
      <w:bCs/>
      <w:i w:val="0"/>
      <w:iCs w:val="0"/>
      <w:smallCaps w:val="0"/>
      <w:strike w:val="0"/>
      <w:color w:val="000000"/>
      <w:spacing w:val="0"/>
      <w:w w:val="100"/>
      <w:position w:val="0"/>
      <w:sz w:val="24"/>
      <w:szCs w:val="24"/>
      <w:u w:val="none"/>
      <w:lang w:val="uk" w:eastAsia="en-US" w:bidi="en-US"/>
    </w:rPr>
  </w:style>
  <w:style w:type="character" w:customStyle="1" w:styleId="10pt1pt">
    <w:name w:val="Колонтитул + 10 pt;Напівжирний;Інтервал 1 pt"/>
    <w:basedOn w:val="af5"/>
    <w:rsid w:val="009F5180"/>
    <w:rPr>
      <w:rFonts w:ascii="Calibri" w:eastAsia="Calibri" w:hAnsi="Calibri" w:cs="Calibri"/>
      <w:b/>
      <w:bCs/>
      <w:i w:val="0"/>
      <w:iCs w:val="0"/>
      <w:smallCaps w:val="0"/>
      <w:strike w:val="0"/>
      <w:color w:val="000000"/>
      <w:spacing w:val="20"/>
      <w:w w:val="100"/>
      <w:position w:val="0"/>
      <w:sz w:val="20"/>
      <w:szCs w:val="20"/>
      <w:u w:val="none"/>
      <w:shd w:val="clear" w:color="auto" w:fill="FFFFFF"/>
      <w:lang w:val="uk" w:eastAsia="en-US" w:bidi="en-US"/>
    </w:rPr>
  </w:style>
  <w:style w:type="character" w:customStyle="1" w:styleId="1610pt">
    <w:name w:val="Основний текст (16) + 10 pt;Не напівжирний"/>
    <w:basedOn w:val="a1"/>
    <w:rsid w:val="009F5180"/>
    <w:rPr>
      <w:rFonts w:ascii="Times New Roman" w:eastAsia="Times New Roman" w:hAnsi="Times New Roman" w:cs="Times New Roman"/>
      <w:b/>
      <w:bCs/>
      <w:i w:val="0"/>
      <w:iCs w:val="0"/>
      <w:smallCaps w:val="0"/>
      <w:strike w:val="0"/>
      <w:color w:val="000000"/>
      <w:spacing w:val="0"/>
      <w:w w:val="100"/>
      <w:position w:val="0"/>
      <w:sz w:val="20"/>
      <w:szCs w:val="20"/>
      <w:u w:val="none"/>
      <w:lang w:val="uk" w:eastAsia="en-US" w:bidi="en-US"/>
    </w:rPr>
  </w:style>
  <w:style w:type="character" w:customStyle="1" w:styleId="16Candara6pt">
    <w:name w:val="Основний текст (16) + Candara;6 pt;Не напівжирний"/>
    <w:basedOn w:val="a1"/>
    <w:rsid w:val="009F5180"/>
    <w:rPr>
      <w:rFonts w:ascii="Candara" w:eastAsia="Candara" w:hAnsi="Candara" w:cs="Candara"/>
      <w:b/>
      <w:bCs/>
      <w:i w:val="0"/>
      <w:iCs w:val="0"/>
      <w:smallCaps w:val="0"/>
      <w:strike w:val="0"/>
      <w:color w:val="000000"/>
      <w:spacing w:val="0"/>
      <w:w w:val="100"/>
      <w:position w:val="0"/>
      <w:sz w:val="12"/>
      <w:szCs w:val="12"/>
      <w:u w:val="none"/>
      <w:lang w:val="uk" w:eastAsia="en-US" w:bidi="en-US"/>
    </w:rPr>
  </w:style>
  <w:style w:type="character" w:customStyle="1" w:styleId="1610pt0">
    <w:name w:val="Основний текст (16) + 10 pt;Не напівжирний;Курсив"/>
    <w:basedOn w:val="a1"/>
    <w:rsid w:val="009F5180"/>
    <w:rPr>
      <w:rFonts w:ascii="Times New Roman" w:eastAsia="Times New Roman" w:hAnsi="Times New Roman" w:cs="Times New Roman"/>
      <w:b/>
      <w:bCs/>
      <w:i/>
      <w:iCs/>
      <w:smallCaps w:val="0"/>
      <w:strike w:val="0"/>
      <w:color w:val="000000"/>
      <w:spacing w:val="0"/>
      <w:w w:val="100"/>
      <w:position w:val="0"/>
      <w:sz w:val="20"/>
      <w:szCs w:val="20"/>
      <w:u w:val="none"/>
      <w:lang w:val="uk" w:eastAsia="en-US" w:bidi="en-US"/>
    </w:rPr>
  </w:style>
  <w:style w:type="character" w:customStyle="1" w:styleId="161pt">
    <w:name w:val="Основний текст (16) + Інтервал 1 pt"/>
    <w:basedOn w:val="a1"/>
    <w:rsid w:val="009F5180"/>
    <w:rPr>
      <w:rFonts w:ascii="Times New Roman" w:eastAsia="Times New Roman" w:hAnsi="Times New Roman" w:cs="Times New Roman"/>
      <w:b/>
      <w:bCs/>
      <w:i w:val="0"/>
      <w:iCs w:val="0"/>
      <w:smallCaps w:val="0"/>
      <w:strike w:val="0"/>
      <w:color w:val="000000"/>
      <w:spacing w:val="30"/>
      <w:w w:val="100"/>
      <w:position w:val="0"/>
      <w:sz w:val="19"/>
      <w:szCs w:val="19"/>
      <w:u w:val="none"/>
      <w:lang w:val="uk" w:eastAsia="en-US" w:bidi="en-US"/>
    </w:rPr>
  </w:style>
  <w:style w:type="character" w:customStyle="1" w:styleId="1665pt1pt">
    <w:name w:val="Основний текст (16) + 6;5 pt;Не напівжирний;Курсив;Інтервал 1 pt"/>
    <w:basedOn w:val="a1"/>
    <w:rsid w:val="009F5180"/>
    <w:rPr>
      <w:rFonts w:ascii="Times New Roman" w:eastAsia="Times New Roman" w:hAnsi="Times New Roman" w:cs="Times New Roman"/>
      <w:b/>
      <w:bCs/>
      <w:i/>
      <w:iCs/>
      <w:smallCaps w:val="0"/>
      <w:strike w:val="0"/>
      <w:color w:val="000000"/>
      <w:spacing w:val="30"/>
      <w:w w:val="100"/>
      <w:position w:val="0"/>
      <w:sz w:val="13"/>
      <w:szCs w:val="13"/>
      <w:u w:val="none"/>
      <w:lang w:val="uk" w:eastAsia="en-US" w:bidi="en-US"/>
    </w:rPr>
  </w:style>
  <w:style w:type="character" w:customStyle="1" w:styleId="70pt">
    <w:name w:val="Основний текст (7) + Курсив;Інтервал 0 pt"/>
    <w:basedOn w:val="71"/>
    <w:rsid w:val="000D3ADF"/>
    <w:rPr>
      <w:rFonts w:ascii="Times New Roman" w:eastAsia="Times New Roman" w:hAnsi="Times New Roman" w:cs="Times New Roman"/>
      <w:b w:val="0"/>
      <w:bCs w:val="0"/>
      <w:i/>
      <w:iCs/>
      <w:smallCaps w:val="0"/>
      <w:strike w:val="0"/>
      <w:color w:val="000000"/>
      <w:spacing w:val="10"/>
      <w:w w:val="100"/>
      <w:position w:val="0"/>
      <w:sz w:val="15"/>
      <w:szCs w:val="15"/>
      <w:u w:val="none"/>
      <w:shd w:val="clear" w:color="auto" w:fill="FFFFFF"/>
      <w:lang w:val="uk" w:eastAsia="en-US" w:bidi="en-US"/>
    </w:rPr>
  </w:style>
  <w:style w:type="character" w:customStyle="1" w:styleId="160">
    <w:name w:val="Основний текст (16) + Малі великі літери"/>
    <w:basedOn w:val="a1"/>
    <w:rsid w:val="00C764FF"/>
    <w:rPr>
      <w:rFonts w:ascii="Times New Roman" w:eastAsia="Times New Roman" w:hAnsi="Times New Roman" w:cs="Times New Roman"/>
      <w:b/>
      <w:bCs/>
      <w:i w:val="0"/>
      <w:iCs w:val="0"/>
      <w:smallCaps/>
      <w:strike w:val="0"/>
      <w:color w:val="000000"/>
      <w:spacing w:val="0"/>
      <w:w w:val="100"/>
      <w:position w:val="0"/>
      <w:sz w:val="19"/>
      <w:szCs w:val="19"/>
      <w:u w:val="none"/>
      <w:lang w:val="uk" w:eastAsia="en-US" w:bidi="en-US"/>
    </w:rPr>
  </w:style>
  <w:style w:type="character" w:customStyle="1" w:styleId="1665pt3pt">
    <w:name w:val="Основний текст (16) + 6;5 pt;Не напівжирний;Курсив;Інтервал 3 pt"/>
    <w:basedOn w:val="a1"/>
    <w:rsid w:val="00C92797"/>
    <w:rPr>
      <w:rFonts w:ascii="Times New Roman" w:eastAsia="Times New Roman" w:hAnsi="Times New Roman" w:cs="Times New Roman"/>
      <w:b/>
      <w:bCs/>
      <w:i/>
      <w:iCs/>
      <w:smallCaps w:val="0"/>
      <w:strike w:val="0"/>
      <w:color w:val="000000"/>
      <w:spacing w:val="70"/>
      <w:w w:val="100"/>
      <w:position w:val="0"/>
      <w:sz w:val="13"/>
      <w:szCs w:val="13"/>
      <w:u w:val="none"/>
      <w:lang w:val="uk" w:eastAsia="en-US" w:bidi="en-US"/>
    </w:rPr>
  </w:style>
  <w:style w:type="character" w:customStyle="1" w:styleId="katex-mathml">
    <w:name w:val="katex-mathml"/>
    <w:basedOn w:val="a1"/>
    <w:rsid w:val="00F758D0"/>
  </w:style>
  <w:style w:type="character" w:customStyle="1" w:styleId="mord">
    <w:name w:val="mord"/>
    <w:basedOn w:val="a1"/>
    <w:rsid w:val="00F758D0"/>
  </w:style>
  <w:style w:type="character" w:customStyle="1" w:styleId="mbin">
    <w:name w:val="mbin"/>
    <w:basedOn w:val="a1"/>
    <w:rsid w:val="00F758D0"/>
  </w:style>
  <w:style w:type="character" w:customStyle="1" w:styleId="vlist-s">
    <w:name w:val="vlist-s"/>
    <w:basedOn w:val="a1"/>
    <w:rsid w:val="00F758D0"/>
  </w:style>
  <w:style w:type="character" w:customStyle="1" w:styleId="mrel">
    <w:name w:val="mrel"/>
    <w:basedOn w:val="a1"/>
    <w:rsid w:val="00F204A5"/>
  </w:style>
  <w:style w:type="character" w:customStyle="1" w:styleId="mopen">
    <w:name w:val="mopen"/>
    <w:basedOn w:val="a1"/>
    <w:rsid w:val="00F204A5"/>
  </w:style>
  <w:style w:type="character" w:customStyle="1" w:styleId="mclose">
    <w:name w:val="mclose"/>
    <w:basedOn w:val="a1"/>
    <w:rsid w:val="00F204A5"/>
  </w:style>
  <w:style w:type="character" w:customStyle="1" w:styleId="mop">
    <w:name w:val="mop"/>
    <w:basedOn w:val="a1"/>
    <w:rsid w:val="00F204A5"/>
  </w:style>
  <w:style w:type="character" w:customStyle="1" w:styleId="2c">
    <w:name w:val="Основний текст (2) + Напівжирний;Курсив"/>
    <w:basedOn w:val="24"/>
    <w:rsid w:val="007A2A87"/>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uk" w:eastAsia="en-US" w:bidi="en-US"/>
    </w:rPr>
  </w:style>
  <w:style w:type="character" w:customStyle="1" w:styleId="15">
    <w:name w:val="Заголовок №1_"/>
    <w:basedOn w:val="a1"/>
    <w:link w:val="17"/>
    <w:rsid w:val="007A2A87"/>
    <w:rPr>
      <w:rFonts w:ascii="Arial" w:eastAsia="Arial" w:hAnsi="Arial" w:cs="Arial"/>
      <w:b/>
      <w:bCs/>
      <w:sz w:val="26"/>
      <w:szCs w:val="26"/>
      <w:shd w:val="clear" w:color="auto" w:fill="FFFFFF"/>
    </w:rPr>
  </w:style>
  <w:style w:type="paragraph" w:customStyle="1" w:styleId="17">
    <w:name w:val="Заголовок №1"/>
    <w:basedOn w:val="a0"/>
    <w:link w:val="15"/>
    <w:rsid w:val="007A2A87"/>
    <w:pPr>
      <w:widowControl w:val="0"/>
      <w:shd w:val="clear" w:color="auto" w:fill="FFFFFF"/>
      <w:spacing w:line="629" w:lineRule="exact"/>
      <w:ind w:firstLine="0"/>
      <w:outlineLvl w:val="0"/>
    </w:pPr>
    <w:rPr>
      <w:rFonts w:ascii="Arial" w:eastAsia="Arial" w:hAnsi="Arial" w:cs="Arial"/>
      <w:b/>
      <w:bCs/>
      <w:sz w:val="26"/>
      <w:szCs w:val="26"/>
      <w:lang w:eastAsia="en-US"/>
    </w:rPr>
  </w:style>
  <w:style w:type="character" w:customStyle="1" w:styleId="2d">
    <w:name w:val="Підпис до зображення (2)_"/>
    <w:basedOn w:val="a1"/>
    <w:link w:val="2e"/>
    <w:rsid w:val="00A511F4"/>
    <w:rPr>
      <w:rFonts w:ascii="Times New Roman" w:eastAsia="Times New Roman" w:hAnsi="Times New Roman" w:cs="Times New Roman"/>
      <w:shd w:val="clear" w:color="auto" w:fill="FFFFFF"/>
    </w:rPr>
  </w:style>
  <w:style w:type="paragraph" w:customStyle="1" w:styleId="2e">
    <w:name w:val="Підпис до зображення (2)"/>
    <w:basedOn w:val="a0"/>
    <w:link w:val="2d"/>
    <w:rsid w:val="00A511F4"/>
    <w:pPr>
      <w:widowControl w:val="0"/>
      <w:shd w:val="clear" w:color="auto" w:fill="FFFFFF"/>
      <w:spacing w:line="0" w:lineRule="atLeast"/>
      <w:ind w:firstLine="0"/>
      <w:jc w:val="left"/>
    </w:pPr>
    <w:rPr>
      <w:sz w:val="24"/>
      <w:szCs w:val="24"/>
      <w:lang w:eastAsia="en-US"/>
    </w:rPr>
  </w:style>
  <w:style w:type="character" w:customStyle="1" w:styleId="214pt">
    <w:name w:val="Основний текст (2) + 14 pt;Напівжирний"/>
    <w:basedOn w:val="24"/>
    <w:rsid w:val="001A262E"/>
    <w:rPr>
      <w:rFonts w:ascii="Times New Roman" w:eastAsia="Times New Roman" w:hAnsi="Times New Roman" w:cs="Times New Roman"/>
      <w:b/>
      <w:bCs/>
      <w:color w:val="000000"/>
      <w:spacing w:val="0"/>
      <w:w w:val="100"/>
      <w:position w:val="0"/>
      <w:sz w:val="28"/>
      <w:szCs w:val="28"/>
      <w:shd w:val="clear" w:color="auto" w:fill="FFFFFF"/>
      <w:lang w:val="uk" w:eastAsia="en-US" w:bidi="en-US"/>
    </w:rPr>
  </w:style>
  <w:style w:type="character" w:customStyle="1" w:styleId="3a">
    <w:name w:val="Основний текст (3) + Не напівжирний"/>
    <w:basedOn w:val="33"/>
    <w:rsid w:val="009E557B"/>
    <w:rPr>
      <w:rFonts w:ascii="Times New Roman" w:eastAsia="Times New Roman" w:hAnsi="Times New Roman" w:cs="Times New Roman"/>
      <w:b/>
      <w:bCs/>
      <w:i w:val="0"/>
      <w:iCs w:val="0"/>
      <w:color w:val="000000"/>
      <w:spacing w:val="0"/>
      <w:w w:val="100"/>
      <w:position w:val="0"/>
      <w:sz w:val="18"/>
      <w:szCs w:val="18"/>
      <w:shd w:val="clear" w:color="auto" w:fill="FFFFFF"/>
      <w:lang w:val="uk" w:eastAsia="en-US" w:bidi="en-US"/>
    </w:rPr>
  </w:style>
  <w:style w:type="character" w:customStyle="1" w:styleId="210pt1">
    <w:name w:val="Основний текст (2) + 10 pt;Напівжирний;Курсив"/>
    <w:basedOn w:val="24"/>
    <w:rsid w:val="00D2597C"/>
    <w:rPr>
      <w:rFonts w:ascii="Century Schoolbook" w:eastAsia="Century Schoolbook" w:hAnsi="Century Schoolbook" w:cs="Century Schoolbook"/>
      <w:b/>
      <w:bCs/>
      <w:i/>
      <w:iCs/>
      <w:color w:val="000000"/>
      <w:spacing w:val="0"/>
      <w:w w:val="100"/>
      <w:position w:val="0"/>
      <w:sz w:val="20"/>
      <w:szCs w:val="20"/>
      <w:shd w:val="clear" w:color="auto" w:fill="FFFFFF"/>
      <w:lang w:val="uk" w:eastAsia="en-US" w:bidi="en-US"/>
    </w:rPr>
  </w:style>
  <w:style w:type="character" w:customStyle="1" w:styleId="55">
    <w:name w:val="Основний текст (5)_"/>
    <w:basedOn w:val="a1"/>
    <w:rsid w:val="00F66090"/>
    <w:rPr>
      <w:rFonts w:ascii="Century Schoolbook" w:eastAsia="Century Schoolbook" w:hAnsi="Century Schoolbook" w:cs="Century Schoolbook"/>
      <w:b/>
      <w:bCs/>
      <w:sz w:val="15"/>
      <w:szCs w:val="15"/>
      <w:shd w:val="clear" w:color="auto" w:fill="FFFFFF"/>
    </w:rPr>
  </w:style>
  <w:style w:type="character" w:customStyle="1" w:styleId="585pt">
    <w:name w:val="Основний текст (5) + 8;5 pt;Не напівжирний"/>
    <w:basedOn w:val="55"/>
    <w:rsid w:val="00F66090"/>
    <w:rPr>
      <w:rFonts w:ascii="Century Schoolbook" w:eastAsia="Century Schoolbook" w:hAnsi="Century Schoolbook" w:cs="Century Schoolbook"/>
      <w:b/>
      <w:bCs/>
      <w:color w:val="000000"/>
      <w:spacing w:val="0"/>
      <w:w w:val="100"/>
      <w:position w:val="0"/>
      <w:sz w:val="17"/>
      <w:szCs w:val="17"/>
      <w:shd w:val="clear" w:color="auto" w:fill="FFFFFF"/>
      <w:lang w:val="uk" w:eastAsia="en-US" w:bidi="en-US"/>
    </w:rPr>
  </w:style>
  <w:style w:type="paragraph" w:styleId="aff7">
    <w:name w:val="footnote text"/>
    <w:basedOn w:val="a0"/>
    <w:link w:val="aff8"/>
    <w:uiPriority w:val="99"/>
    <w:semiHidden/>
    <w:unhideWhenUsed/>
    <w:rsid w:val="00535F6A"/>
    <w:pPr>
      <w:spacing w:line="240" w:lineRule="auto"/>
    </w:pPr>
    <w:rPr>
      <w:sz w:val="20"/>
      <w:szCs w:val="20"/>
    </w:rPr>
  </w:style>
  <w:style w:type="character" w:customStyle="1" w:styleId="aff8">
    <w:name w:val="Текст виноски Знак"/>
    <w:basedOn w:val="a1"/>
    <w:link w:val="aff7"/>
    <w:uiPriority w:val="99"/>
    <w:semiHidden/>
    <w:rsid w:val="00535F6A"/>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8924">
      <w:bodyDiv w:val="1"/>
      <w:marLeft w:val="0"/>
      <w:marRight w:val="0"/>
      <w:marTop w:val="0"/>
      <w:marBottom w:val="0"/>
      <w:divBdr>
        <w:top w:val="none" w:sz="0" w:space="0" w:color="auto"/>
        <w:left w:val="none" w:sz="0" w:space="0" w:color="auto"/>
        <w:bottom w:val="none" w:sz="0" w:space="0" w:color="auto"/>
        <w:right w:val="none" w:sz="0" w:space="0" w:color="auto"/>
      </w:divBdr>
    </w:div>
    <w:div w:id="118380528">
      <w:bodyDiv w:val="1"/>
      <w:marLeft w:val="0"/>
      <w:marRight w:val="0"/>
      <w:marTop w:val="0"/>
      <w:marBottom w:val="0"/>
      <w:divBdr>
        <w:top w:val="none" w:sz="0" w:space="0" w:color="auto"/>
        <w:left w:val="none" w:sz="0" w:space="0" w:color="auto"/>
        <w:bottom w:val="none" w:sz="0" w:space="0" w:color="auto"/>
        <w:right w:val="none" w:sz="0" w:space="0" w:color="auto"/>
      </w:divBdr>
    </w:div>
    <w:div w:id="176970930">
      <w:bodyDiv w:val="1"/>
      <w:marLeft w:val="0"/>
      <w:marRight w:val="0"/>
      <w:marTop w:val="0"/>
      <w:marBottom w:val="0"/>
      <w:divBdr>
        <w:top w:val="none" w:sz="0" w:space="0" w:color="auto"/>
        <w:left w:val="none" w:sz="0" w:space="0" w:color="auto"/>
        <w:bottom w:val="none" w:sz="0" w:space="0" w:color="auto"/>
        <w:right w:val="none" w:sz="0" w:space="0" w:color="auto"/>
      </w:divBdr>
      <w:divsChild>
        <w:div w:id="1386224602">
          <w:marLeft w:val="0"/>
          <w:marRight w:val="0"/>
          <w:marTop w:val="0"/>
          <w:marBottom w:val="0"/>
          <w:divBdr>
            <w:top w:val="none" w:sz="0" w:space="0" w:color="auto"/>
            <w:left w:val="none" w:sz="0" w:space="0" w:color="auto"/>
            <w:bottom w:val="none" w:sz="0" w:space="0" w:color="auto"/>
            <w:right w:val="none" w:sz="0" w:space="0" w:color="auto"/>
          </w:divBdr>
        </w:div>
      </w:divsChild>
    </w:div>
    <w:div w:id="205409783">
      <w:bodyDiv w:val="1"/>
      <w:marLeft w:val="0"/>
      <w:marRight w:val="0"/>
      <w:marTop w:val="0"/>
      <w:marBottom w:val="0"/>
      <w:divBdr>
        <w:top w:val="none" w:sz="0" w:space="0" w:color="auto"/>
        <w:left w:val="none" w:sz="0" w:space="0" w:color="auto"/>
        <w:bottom w:val="none" w:sz="0" w:space="0" w:color="auto"/>
        <w:right w:val="none" w:sz="0" w:space="0" w:color="auto"/>
      </w:divBdr>
    </w:div>
    <w:div w:id="230778601">
      <w:bodyDiv w:val="1"/>
      <w:marLeft w:val="0"/>
      <w:marRight w:val="0"/>
      <w:marTop w:val="0"/>
      <w:marBottom w:val="0"/>
      <w:divBdr>
        <w:top w:val="none" w:sz="0" w:space="0" w:color="auto"/>
        <w:left w:val="none" w:sz="0" w:space="0" w:color="auto"/>
        <w:bottom w:val="none" w:sz="0" w:space="0" w:color="auto"/>
        <w:right w:val="none" w:sz="0" w:space="0" w:color="auto"/>
      </w:divBdr>
    </w:div>
    <w:div w:id="250238071">
      <w:bodyDiv w:val="1"/>
      <w:marLeft w:val="0"/>
      <w:marRight w:val="0"/>
      <w:marTop w:val="0"/>
      <w:marBottom w:val="0"/>
      <w:divBdr>
        <w:top w:val="none" w:sz="0" w:space="0" w:color="auto"/>
        <w:left w:val="none" w:sz="0" w:space="0" w:color="auto"/>
        <w:bottom w:val="none" w:sz="0" w:space="0" w:color="auto"/>
        <w:right w:val="none" w:sz="0" w:space="0" w:color="auto"/>
      </w:divBdr>
    </w:div>
    <w:div w:id="259990831">
      <w:bodyDiv w:val="1"/>
      <w:marLeft w:val="0"/>
      <w:marRight w:val="0"/>
      <w:marTop w:val="0"/>
      <w:marBottom w:val="0"/>
      <w:divBdr>
        <w:top w:val="none" w:sz="0" w:space="0" w:color="auto"/>
        <w:left w:val="none" w:sz="0" w:space="0" w:color="auto"/>
        <w:bottom w:val="none" w:sz="0" w:space="0" w:color="auto"/>
        <w:right w:val="none" w:sz="0" w:space="0" w:color="auto"/>
      </w:divBdr>
      <w:divsChild>
        <w:div w:id="1794060335">
          <w:marLeft w:val="0"/>
          <w:marRight w:val="0"/>
          <w:marTop w:val="0"/>
          <w:marBottom w:val="0"/>
          <w:divBdr>
            <w:top w:val="none" w:sz="0" w:space="0" w:color="auto"/>
            <w:left w:val="none" w:sz="0" w:space="0" w:color="auto"/>
            <w:bottom w:val="none" w:sz="0" w:space="0" w:color="auto"/>
            <w:right w:val="none" w:sz="0" w:space="0" w:color="auto"/>
          </w:divBdr>
        </w:div>
      </w:divsChild>
    </w:div>
    <w:div w:id="273513560">
      <w:bodyDiv w:val="1"/>
      <w:marLeft w:val="0"/>
      <w:marRight w:val="0"/>
      <w:marTop w:val="0"/>
      <w:marBottom w:val="0"/>
      <w:divBdr>
        <w:top w:val="none" w:sz="0" w:space="0" w:color="auto"/>
        <w:left w:val="none" w:sz="0" w:space="0" w:color="auto"/>
        <w:bottom w:val="none" w:sz="0" w:space="0" w:color="auto"/>
        <w:right w:val="none" w:sz="0" w:space="0" w:color="auto"/>
      </w:divBdr>
    </w:div>
    <w:div w:id="278101029">
      <w:bodyDiv w:val="1"/>
      <w:marLeft w:val="0"/>
      <w:marRight w:val="0"/>
      <w:marTop w:val="0"/>
      <w:marBottom w:val="0"/>
      <w:divBdr>
        <w:top w:val="none" w:sz="0" w:space="0" w:color="auto"/>
        <w:left w:val="none" w:sz="0" w:space="0" w:color="auto"/>
        <w:bottom w:val="none" w:sz="0" w:space="0" w:color="auto"/>
        <w:right w:val="none" w:sz="0" w:space="0" w:color="auto"/>
      </w:divBdr>
      <w:divsChild>
        <w:div w:id="1112478335">
          <w:marLeft w:val="0"/>
          <w:marRight w:val="0"/>
          <w:marTop w:val="0"/>
          <w:marBottom w:val="0"/>
          <w:divBdr>
            <w:top w:val="none" w:sz="0" w:space="0" w:color="auto"/>
            <w:left w:val="none" w:sz="0" w:space="0" w:color="auto"/>
            <w:bottom w:val="none" w:sz="0" w:space="0" w:color="auto"/>
            <w:right w:val="none" w:sz="0" w:space="0" w:color="auto"/>
          </w:divBdr>
        </w:div>
      </w:divsChild>
    </w:div>
    <w:div w:id="278494219">
      <w:bodyDiv w:val="1"/>
      <w:marLeft w:val="0"/>
      <w:marRight w:val="0"/>
      <w:marTop w:val="0"/>
      <w:marBottom w:val="0"/>
      <w:divBdr>
        <w:top w:val="none" w:sz="0" w:space="0" w:color="auto"/>
        <w:left w:val="none" w:sz="0" w:space="0" w:color="auto"/>
        <w:bottom w:val="none" w:sz="0" w:space="0" w:color="auto"/>
        <w:right w:val="none" w:sz="0" w:space="0" w:color="auto"/>
      </w:divBdr>
      <w:divsChild>
        <w:div w:id="2076273215">
          <w:marLeft w:val="0"/>
          <w:marRight w:val="0"/>
          <w:marTop w:val="0"/>
          <w:marBottom w:val="0"/>
          <w:divBdr>
            <w:top w:val="none" w:sz="0" w:space="0" w:color="auto"/>
            <w:left w:val="none" w:sz="0" w:space="0" w:color="auto"/>
            <w:bottom w:val="none" w:sz="0" w:space="0" w:color="auto"/>
            <w:right w:val="none" w:sz="0" w:space="0" w:color="auto"/>
          </w:divBdr>
          <w:divsChild>
            <w:div w:id="1853841505">
              <w:marLeft w:val="0"/>
              <w:marRight w:val="0"/>
              <w:marTop w:val="0"/>
              <w:marBottom w:val="0"/>
              <w:divBdr>
                <w:top w:val="none" w:sz="0" w:space="0" w:color="auto"/>
                <w:left w:val="none" w:sz="0" w:space="0" w:color="auto"/>
                <w:bottom w:val="none" w:sz="0" w:space="0" w:color="auto"/>
                <w:right w:val="none" w:sz="0" w:space="0" w:color="auto"/>
              </w:divBdr>
              <w:divsChild>
                <w:div w:id="173461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427293">
      <w:bodyDiv w:val="1"/>
      <w:marLeft w:val="0"/>
      <w:marRight w:val="0"/>
      <w:marTop w:val="0"/>
      <w:marBottom w:val="0"/>
      <w:divBdr>
        <w:top w:val="none" w:sz="0" w:space="0" w:color="auto"/>
        <w:left w:val="none" w:sz="0" w:space="0" w:color="auto"/>
        <w:bottom w:val="none" w:sz="0" w:space="0" w:color="auto"/>
        <w:right w:val="none" w:sz="0" w:space="0" w:color="auto"/>
      </w:divBdr>
    </w:div>
    <w:div w:id="293221228">
      <w:bodyDiv w:val="1"/>
      <w:marLeft w:val="0"/>
      <w:marRight w:val="0"/>
      <w:marTop w:val="0"/>
      <w:marBottom w:val="0"/>
      <w:divBdr>
        <w:top w:val="none" w:sz="0" w:space="0" w:color="auto"/>
        <w:left w:val="none" w:sz="0" w:space="0" w:color="auto"/>
        <w:bottom w:val="none" w:sz="0" w:space="0" w:color="auto"/>
        <w:right w:val="none" w:sz="0" w:space="0" w:color="auto"/>
      </w:divBdr>
      <w:divsChild>
        <w:div w:id="1154569729">
          <w:marLeft w:val="0"/>
          <w:marRight w:val="0"/>
          <w:marTop w:val="0"/>
          <w:marBottom w:val="0"/>
          <w:divBdr>
            <w:top w:val="none" w:sz="0" w:space="0" w:color="auto"/>
            <w:left w:val="none" w:sz="0" w:space="0" w:color="auto"/>
            <w:bottom w:val="none" w:sz="0" w:space="0" w:color="auto"/>
            <w:right w:val="none" w:sz="0" w:space="0" w:color="auto"/>
          </w:divBdr>
        </w:div>
      </w:divsChild>
    </w:div>
    <w:div w:id="345056087">
      <w:bodyDiv w:val="1"/>
      <w:marLeft w:val="0"/>
      <w:marRight w:val="0"/>
      <w:marTop w:val="0"/>
      <w:marBottom w:val="0"/>
      <w:divBdr>
        <w:top w:val="none" w:sz="0" w:space="0" w:color="auto"/>
        <w:left w:val="none" w:sz="0" w:space="0" w:color="auto"/>
        <w:bottom w:val="none" w:sz="0" w:space="0" w:color="auto"/>
        <w:right w:val="none" w:sz="0" w:space="0" w:color="auto"/>
      </w:divBdr>
    </w:div>
    <w:div w:id="359092524">
      <w:bodyDiv w:val="1"/>
      <w:marLeft w:val="0"/>
      <w:marRight w:val="0"/>
      <w:marTop w:val="0"/>
      <w:marBottom w:val="0"/>
      <w:divBdr>
        <w:top w:val="none" w:sz="0" w:space="0" w:color="auto"/>
        <w:left w:val="none" w:sz="0" w:space="0" w:color="auto"/>
        <w:bottom w:val="none" w:sz="0" w:space="0" w:color="auto"/>
        <w:right w:val="none" w:sz="0" w:space="0" w:color="auto"/>
      </w:divBdr>
    </w:div>
    <w:div w:id="359279555">
      <w:bodyDiv w:val="1"/>
      <w:marLeft w:val="0"/>
      <w:marRight w:val="0"/>
      <w:marTop w:val="0"/>
      <w:marBottom w:val="0"/>
      <w:divBdr>
        <w:top w:val="none" w:sz="0" w:space="0" w:color="auto"/>
        <w:left w:val="none" w:sz="0" w:space="0" w:color="auto"/>
        <w:bottom w:val="none" w:sz="0" w:space="0" w:color="auto"/>
        <w:right w:val="none" w:sz="0" w:space="0" w:color="auto"/>
      </w:divBdr>
    </w:div>
    <w:div w:id="360056281">
      <w:bodyDiv w:val="1"/>
      <w:marLeft w:val="0"/>
      <w:marRight w:val="0"/>
      <w:marTop w:val="0"/>
      <w:marBottom w:val="0"/>
      <w:divBdr>
        <w:top w:val="none" w:sz="0" w:space="0" w:color="auto"/>
        <w:left w:val="none" w:sz="0" w:space="0" w:color="auto"/>
        <w:bottom w:val="none" w:sz="0" w:space="0" w:color="auto"/>
        <w:right w:val="none" w:sz="0" w:space="0" w:color="auto"/>
      </w:divBdr>
      <w:divsChild>
        <w:div w:id="2098402726">
          <w:marLeft w:val="0"/>
          <w:marRight w:val="0"/>
          <w:marTop w:val="0"/>
          <w:marBottom w:val="0"/>
          <w:divBdr>
            <w:top w:val="none" w:sz="0" w:space="0" w:color="auto"/>
            <w:left w:val="none" w:sz="0" w:space="0" w:color="auto"/>
            <w:bottom w:val="none" w:sz="0" w:space="0" w:color="auto"/>
            <w:right w:val="none" w:sz="0" w:space="0" w:color="auto"/>
          </w:divBdr>
        </w:div>
      </w:divsChild>
    </w:div>
    <w:div w:id="371925079">
      <w:bodyDiv w:val="1"/>
      <w:marLeft w:val="0"/>
      <w:marRight w:val="0"/>
      <w:marTop w:val="0"/>
      <w:marBottom w:val="0"/>
      <w:divBdr>
        <w:top w:val="none" w:sz="0" w:space="0" w:color="auto"/>
        <w:left w:val="none" w:sz="0" w:space="0" w:color="auto"/>
        <w:bottom w:val="none" w:sz="0" w:space="0" w:color="auto"/>
        <w:right w:val="none" w:sz="0" w:space="0" w:color="auto"/>
      </w:divBdr>
    </w:div>
    <w:div w:id="374896025">
      <w:bodyDiv w:val="1"/>
      <w:marLeft w:val="0"/>
      <w:marRight w:val="0"/>
      <w:marTop w:val="0"/>
      <w:marBottom w:val="0"/>
      <w:divBdr>
        <w:top w:val="none" w:sz="0" w:space="0" w:color="auto"/>
        <w:left w:val="none" w:sz="0" w:space="0" w:color="auto"/>
        <w:bottom w:val="none" w:sz="0" w:space="0" w:color="auto"/>
        <w:right w:val="none" w:sz="0" w:space="0" w:color="auto"/>
      </w:divBdr>
    </w:div>
    <w:div w:id="382488128">
      <w:bodyDiv w:val="1"/>
      <w:marLeft w:val="0"/>
      <w:marRight w:val="0"/>
      <w:marTop w:val="0"/>
      <w:marBottom w:val="0"/>
      <w:divBdr>
        <w:top w:val="none" w:sz="0" w:space="0" w:color="auto"/>
        <w:left w:val="none" w:sz="0" w:space="0" w:color="auto"/>
        <w:bottom w:val="none" w:sz="0" w:space="0" w:color="auto"/>
        <w:right w:val="none" w:sz="0" w:space="0" w:color="auto"/>
      </w:divBdr>
    </w:div>
    <w:div w:id="414935544">
      <w:bodyDiv w:val="1"/>
      <w:marLeft w:val="0"/>
      <w:marRight w:val="0"/>
      <w:marTop w:val="0"/>
      <w:marBottom w:val="0"/>
      <w:divBdr>
        <w:top w:val="none" w:sz="0" w:space="0" w:color="auto"/>
        <w:left w:val="none" w:sz="0" w:space="0" w:color="auto"/>
        <w:bottom w:val="none" w:sz="0" w:space="0" w:color="auto"/>
        <w:right w:val="none" w:sz="0" w:space="0" w:color="auto"/>
      </w:divBdr>
      <w:divsChild>
        <w:div w:id="1001810708">
          <w:marLeft w:val="0"/>
          <w:marRight w:val="0"/>
          <w:marTop w:val="0"/>
          <w:marBottom w:val="0"/>
          <w:divBdr>
            <w:top w:val="none" w:sz="0" w:space="0" w:color="auto"/>
            <w:left w:val="none" w:sz="0" w:space="0" w:color="auto"/>
            <w:bottom w:val="none" w:sz="0" w:space="0" w:color="auto"/>
            <w:right w:val="none" w:sz="0" w:space="0" w:color="auto"/>
          </w:divBdr>
          <w:divsChild>
            <w:div w:id="1046416883">
              <w:marLeft w:val="0"/>
              <w:marRight w:val="0"/>
              <w:marTop w:val="0"/>
              <w:marBottom w:val="0"/>
              <w:divBdr>
                <w:top w:val="none" w:sz="0" w:space="0" w:color="auto"/>
                <w:left w:val="none" w:sz="0" w:space="0" w:color="auto"/>
                <w:bottom w:val="none" w:sz="0" w:space="0" w:color="auto"/>
                <w:right w:val="none" w:sz="0" w:space="0" w:color="auto"/>
              </w:divBdr>
              <w:divsChild>
                <w:div w:id="194172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325152">
      <w:bodyDiv w:val="1"/>
      <w:marLeft w:val="0"/>
      <w:marRight w:val="0"/>
      <w:marTop w:val="0"/>
      <w:marBottom w:val="0"/>
      <w:divBdr>
        <w:top w:val="none" w:sz="0" w:space="0" w:color="auto"/>
        <w:left w:val="none" w:sz="0" w:space="0" w:color="auto"/>
        <w:bottom w:val="none" w:sz="0" w:space="0" w:color="auto"/>
        <w:right w:val="none" w:sz="0" w:space="0" w:color="auto"/>
      </w:divBdr>
      <w:divsChild>
        <w:div w:id="1036007312">
          <w:marLeft w:val="0"/>
          <w:marRight w:val="0"/>
          <w:marTop w:val="0"/>
          <w:marBottom w:val="0"/>
          <w:divBdr>
            <w:top w:val="none" w:sz="0" w:space="0" w:color="auto"/>
            <w:left w:val="none" w:sz="0" w:space="0" w:color="auto"/>
            <w:bottom w:val="none" w:sz="0" w:space="0" w:color="auto"/>
            <w:right w:val="none" w:sz="0" w:space="0" w:color="auto"/>
          </w:divBdr>
        </w:div>
      </w:divsChild>
    </w:div>
    <w:div w:id="452291720">
      <w:bodyDiv w:val="1"/>
      <w:marLeft w:val="0"/>
      <w:marRight w:val="0"/>
      <w:marTop w:val="0"/>
      <w:marBottom w:val="0"/>
      <w:divBdr>
        <w:top w:val="none" w:sz="0" w:space="0" w:color="auto"/>
        <w:left w:val="none" w:sz="0" w:space="0" w:color="auto"/>
        <w:bottom w:val="none" w:sz="0" w:space="0" w:color="auto"/>
        <w:right w:val="none" w:sz="0" w:space="0" w:color="auto"/>
      </w:divBdr>
    </w:div>
    <w:div w:id="473179190">
      <w:bodyDiv w:val="1"/>
      <w:marLeft w:val="0"/>
      <w:marRight w:val="0"/>
      <w:marTop w:val="0"/>
      <w:marBottom w:val="0"/>
      <w:divBdr>
        <w:top w:val="none" w:sz="0" w:space="0" w:color="auto"/>
        <w:left w:val="none" w:sz="0" w:space="0" w:color="auto"/>
        <w:bottom w:val="none" w:sz="0" w:space="0" w:color="auto"/>
        <w:right w:val="none" w:sz="0" w:space="0" w:color="auto"/>
      </w:divBdr>
      <w:divsChild>
        <w:div w:id="1710253504">
          <w:marLeft w:val="0"/>
          <w:marRight w:val="0"/>
          <w:marTop w:val="0"/>
          <w:marBottom w:val="0"/>
          <w:divBdr>
            <w:top w:val="none" w:sz="0" w:space="0" w:color="auto"/>
            <w:left w:val="none" w:sz="0" w:space="0" w:color="auto"/>
            <w:bottom w:val="none" w:sz="0" w:space="0" w:color="auto"/>
            <w:right w:val="none" w:sz="0" w:space="0" w:color="auto"/>
          </w:divBdr>
          <w:divsChild>
            <w:div w:id="563412996">
              <w:marLeft w:val="0"/>
              <w:marRight w:val="0"/>
              <w:marTop w:val="0"/>
              <w:marBottom w:val="0"/>
              <w:divBdr>
                <w:top w:val="none" w:sz="0" w:space="0" w:color="auto"/>
                <w:left w:val="none" w:sz="0" w:space="0" w:color="auto"/>
                <w:bottom w:val="none" w:sz="0" w:space="0" w:color="auto"/>
                <w:right w:val="none" w:sz="0" w:space="0" w:color="auto"/>
              </w:divBdr>
            </w:div>
            <w:div w:id="800611498">
              <w:marLeft w:val="0"/>
              <w:marRight w:val="0"/>
              <w:marTop w:val="0"/>
              <w:marBottom w:val="0"/>
              <w:divBdr>
                <w:top w:val="none" w:sz="0" w:space="0" w:color="auto"/>
                <w:left w:val="none" w:sz="0" w:space="0" w:color="auto"/>
                <w:bottom w:val="none" w:sz="0" w:space="0" w:color="auto"/>
                <w:right w:val="none" w:sz="0" w:space="0" w:color="auto"/>
              </w:divBdr>
            </w:div>
            <w:div w:id="2053379011">
              <w:marLeft w:val="0"/>
              <w:marRight w:val="0"/>
              <w:marTop w:val="0"/>
              <w:marBottom w:val="0"/>
              <w:divBdr>
                <w:top w:val="none" w:sz="0" w:space="0" w:color="auto"/>
                <w:left w:val="none" w:sz="0" w:space="0" w:color="auto"/>
                <w:bottom w:val="none" w:sz="0" w:space="0" w:color="auto"/>
                <w:right w:val="none" w:sz="0" w:space="0" w:color="auto"/>
              </w:divBdr>
            </w:div>
            <w:div w:id="877935445">
              <w:marLeft w:val="0"/>
              <w:marRight w:val="0"/>
              <w:marTop w:val="0"/>
              <w:marBottom w:val="0"/>
              <w:divBdr>
                <w:top w:val="none" w:sz="0" w:space="0" w:color="auto"/>
                <w:left w:val="none" w:sz="0" w:space="0" w:color="auto"/>
                <w:bottom w:val="none" w:sz="0" w:space="0" w:color="auto"/>
                <w:right w:val="none" w:sz="0" w:space="0" w:color="auto"/>
              </w:divBdr>
            </w:div>
            <w:div w:id="923493261">
              <w:marLeft w:val="0"/>
              <w:marRight w:val="0"/>
              <w:marTop w:val="0"/>
              <w:marBottom w:val="0"/>
              <w:divBdr>
                <w:top w:val="none" w:sz="0" w:space="0" w:color="auto"/>
                <w:left w:val="none" w:sz="0" w:space="0" w:color="auto"/>
                <w:bottom w:val="none" w:sz="0" w:space="0" w:color="auto"/>
                <w:right w:val="none" w:sz="0" w:space="0" w:color="auto"/>
              </w:divBdr>
            </w:div>
            <w:div w:id="994408849">
              <w:marLeft w:val="0"/>
              <w:marRight w:val="0"/>
              <w:marTop w:val="0"/>
              <w:marBottom w:val="0"/>
              <w:divBdr>
                <w:top w:val="none" w:sz="0" w:space="0" w:color="auto"/>
                <w:left w:val="none" w:sz="0" w:space="0" w:color="auto"/>
                <w:bottom w:val="none" w:sz="0" w:space="0" w:color="auto"/>
                <w:right w:val="none" w:sz="0" w:space="0" w:color="auto"/>
              </w:divBdr>
            </w:div>
            <w:div w:id="1833135009">
              <w:marLeft w:val="0"/>
              <w:marRight w:val="0"/>
              <w:marTop w:val="0"/>
              <w:marBottom w:val="0"/>
              <w:divBdr>
                <w:top w:val="none" w:sz="0" w:space="0" w:color="auto"/>
                <w:left w:val="none" w:sz="0" w:space="0" w:color="auto"/>
                <w:bottom w:val="none" w:sz="0" w:space="0" w:color="auto"/>
                <w:right w:val="none" w:sz="0" w:space="0" w:color="auto"/>
              </w:divBdr>
            </w:div>
            <w:div w:id="6403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060561">
      <w:bodyDiv w:val="1"/>
      <w:marLeft w:val="0"/>
      <w:marRight w:val="0"/>
      <w:marTop w:val="0"/>
      <w:marBottom w:val="0"/>
      <w:divBdr>
        <w:top w:val="none" w:sz="0" w:space="0" w:color="auto"/>
        <w:left w:val="none" w:sz="0" w:space="0" w:color="auto"/>
        <w:bottom w:val="none" w:sz="0" w:space="0" w:color="auto"/>
        <w:right w:val="none" w:sz="0" w:space="0" w:color="auto"/>
      </w:divBdr>
    </w:div>
    <w:div w:id="512912861">
      <w:bodyDiv w:val="1"/>
      <w:marLeft w:val="0"/>
      <w:marRight w:val="0"/>
      <w:marTop w:val="0"/>
      <w:marBottom w:val="0"/>
      <w:divBdr>
        <w:top w:val="none" w:sz="0" w:space="0" w:color="auto"/>
        <w:left w:val="none" w:sz="0" w:space="0" w:color="auto"/>
        <w:bottom w:val="none" w:sz="0" w:space="0" w:color="auto"/>
        <w:right w:val="none" w:sz="0" w:space="0" w:color="auto"/>
      </w:divBdr>
      <w:divsChild>
        <w:div w:id="1740057646">
          <w:marLeft w:val="0"/>
          <w:marRight w:val="0"/>
          <w:marTop w:val="0"/>
          <w:marBottom w:val="0"/>
          <w:divBdr>
            <w:top w:val="none" w:sz="0" w:space="0" w:color="auto"/>
            <w:left w:val="none" w:sz="0" w:space="0" w:color="auto"/>
            <w:bottom w:val="none" w:sz="0" w:space="0" w:color="auto"/>
            <w:right w:val="none" w:sz="0" w:space="0" w:color="auto"/>
          </w:divBdr>
          <w:divsChild>
            <w:div w:id="1904564983">
              <w:marLeft w:val="0"/>
              <w:marRight w:val="0"/>
              <w:marTop w:val="0"/>
              <w:marBottom w:val="0"/>
              <w:divBdr>
                <w:top w:val="none" w:sz="0" w:space="0" w:color="auto"/>
                <w:left w:val="none" w:sz="0" w:space="0" w:color="auto"/>
                <w:bottom w:val="none" w:sz="0" w:space="0" w:color="auto"/>
                <w:right w:val="none" w:sz="0" w:space="0" w:color="auto"/>
              </w:divBdr>
              <w:divsChild>
                <w:div w:id="1464539658">
                  <w:marLeft w:val="0"/>
                  <w:marRight w:val="0"/>
                  <w:marTop w:val="0"/>
                  <w:marBottom w:val="0"/>
                  <w:divBdr>
                    <w:top w:val="none" w:sz="0" w:space="0" w:color="auto"/>
                    <w:left w:val="none" w:sz="0" w:space="0" w:color="auto"/>
                    <w:bottom w:val="none" w:sz="0" w:space="0" w:color="auto"/>
                    <w:right w:val="none" w:sz="0" w:space="0" w:color="auto"/>
                  </w:divBdr>
                  <w:divsChild>
                    <w:div w:id="168724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142243">
          <w:marLeft w:val="0"/>
          <w:marRight w:val="0"/>
          <w:marTop w:val="0"/>
          <w:marBottom w:val="0"/>
          <w:divBdr>
            <w:top w:val="none" w:sz="0" w:space="0" w:color="auto"/>
            <w:left w:val="none" w:sz="0" w:space="0" w:color="auto"/>
            <w:bottom w:val="none" w:sz="0" w:space="0" w:color="auto"/>
            <w:right w:val="none" w:sz="0" w:space="0" w:color="auto"/>
          </w:divBdr>
          <w:divsChild>
            <w:div w:id="443309499">
              <w:marLeft w:val="0"/>
              <w:marRight w:val="0"/>
              <w:marTop w:val="0"/>
              <w:marBottom w:val="0"/>
              <w:divBdr>
                <w:top w:val="none" w:sz="0" w:space="0" w:color="auto"/>
                <w:left w:val="none" w:sz="0" w:space="0" w:color="auto"/>
                <w:bottom w:val="none" w:sz="0" w:space="0" w:color="auto"/>
                <w:right w:val="none" w:sz="0" w:space="0" w:color="auto"/>
              </w:divBdr>
              <w:divsChild>
                <w:div w:id="1189292129">
                  <w:marLeft w:val="0"/>
                  <w:marRight w:val="0"/>
                  <w:marTop w:val="0"/>
                  <w:marBottom w:val="0"/>
                  <w:divBdr>
                    <w:top w:val="none" w:sz="0" w:space="0" w:color="auto"/>
                    <w:left w:val="none" w:sz="0" w:space="0" w:color="auto"/>
                    <w:bottom w:val="none" w:sz="0" w:space="0" w:color="auto"/>
                    <w:right w:val="none" w:sz="0" w:space="0" w:color="auto"/>
                  </w:divBdr>
                  <w:divsChild>
                    <w:div w:id="188371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807709">
      <w:bodyDiv w:val="1"/>
      <w:marLeft w:val="0"/>
      <w:marRight w:val="0"/>
      <w:marTop w:val="0"/>
      <w:marBottom w:val="0"/>
      <w:divBdr>
        <w:top w:val="none" w:sz="0" w:space="0" w:color="auto"/>
        <w:left w:val="none" w:sz="0" w:space="0" w:color="auto"/>
        <w:bottom w:val="none" w:sz="0" w:space="0" w:color="auto"/>
        <w:right w:val="none" w:sz="0" w:space="0" w:color="auto"/>
      </w:divBdr>
    </w:div>
    <w:div w:id="516816930">
      <w:bodyDiv w:val="1"/>
      <w:marLeft w:val="0"/>
      <w:marRight w:val="0"/>
      <w:marTop w:val="0"/>
      <w:marBottom w:val="0"/>
      <w:divBdr>
        <w:top w:val="none" w:sz="0" w:space="0" w:color="auto"/>
        <w:left w:val="none" w:sz="0" w:space="0" w:color="auto"/>
        <w:bottom w:val="none" w:sz="0" w:space="0" w:color="auto"/>
        <w:right w:val="none" w:sz="0" w:space="0" w:color="auto"/>
      </w:divBdr>
      <w:divsChild>
        <w:div w:id="299967781">
          <w:marLeft w:val="0"/>
          <w:marRight w:val="0"/>
          <w:marTop w:val="0"/>
          <w:marBottom w:val="0"/>
          <w:divBdr>
            <w:top w:val="none" w:sz="0" w:space="0" w:color="auto"/>
            <w:left w:val="none" w:sz="0" w:space="0" w:color="auto"/>
            <w:bottom w:val="none" w:sz="0" w:space="0" w:color="auto"/>
            <w:right w:val="none" w:sz="0" w:space="0" w:color="auto"/>
          </w:divBdr>
        </w:div>
      </w:divsChild>
    </w:div>
    <w:div w:id="524098668">
      <w:bodyDiv w:val="1"/>
      <w:marLeft w:val="0"/>
      <w:marRight w:val="0"/>
      <w:marTop w:val="0"/>
      <w:marBottom w:val="0"/>
      <w:divBdr>
        <w:top w:val="none" w:sz="0" w:space="0" w:color="auto"/>
        <w:left w:val="none" w:sz="0" w:space="0" w:color="auto"/>
        <w:bottom w:val="none" w:sz="0" w:space="0" w:color="auto"/>
        <w:right w:val="none" w:sz="0" w:space="0" w:color="auto"/>
      </w:divBdr>
      <w:divsChild>
        <w:div w:id="408229690">
          <w:marLeft w:val="0"/>
          <w:marRight w:val="0"/>
          <w:marTop w:val="0"/>
          <w:marBottom w:val="0"/>
          <w:divBdr>
            <w:top w:val="none" w:sz="0" w:space="0" w:color="auto"/>
            <w:left w:val="none" w:sz="0" w:space="0" w:color="auto"/>
            <w:bottom w:val="none" w:sz="0" w:space="0" w:color="auto"/>
            <w:right w:val="none" w:sz="0" w:space="0" w:color="auto"/>
          </w:divBdr>
        </w:div>
      </w:divsChild>
    </w:div>
    <w:div w:id="526724663">
      <w:bodyDiv w:val="1"/>
      <w:marLeft w:val="0"/>
      <w:marRight w:val="0"/>
      <w:marTop w:val="0"/>
      <w:marBottom w:val="0"/>
      <w:divBdr>
        <w:top w:val="none" w:sz="0" w:space="0" w:color="auto"/>
        <w:left w:val="none" w:sz="0" w:space="0" w:color="auto"/>
        <w:bottom w:val="none" w:sz="0" w:space="0" w:color="auto"/>
        <w:right w:val="none" w:sz="0" w:space="0" w:color="auto"/>
      </w:divBdr>
      <w:divsChild>
        <w:div w:id="299893834">
          <w:marLeft w:val="0"/>
          <w:marRight w:val="0"/>
          <w:marTop w:val="0"/>
          <w:marBottom w:val="0"/>
          <w:divBdr>
            <w:top w:val="none" w:sz="0" w:space="0" w:color="auto"/>
            <w:left w:val="none" w:sz="0" w:space="0" w:color="auto"/>
            <w:bottom w:val="none" w:sz="0" w:space="0" w:color="auto"/>
            <w:right w:val="none" w:sz="0" w:space="0" w:color="auto"/>
          </w:divBdr>
        </w:div>
      </w:divsChild>
    </w:div>
    <w:div w:id="537935630">
      <w:bodyDiv w:val="1"/>
      <w:marLeft w:val="0"/>
      <w:marRight w:val="0"/>
      <w:marTop w:val="0"/>
      <w:marBottom w:val="0"/>
      <w:divBdr>
        <w:top w:val="none" w:sz="0" w:space="0" w:color="auto"/>
        <w:left w:val="none" w:sz="0" w:space="0" w:color="auto"/>
        <w:bottom w:val="none" w:sz="0" w:space="0" w:color="auto"/>
        <w:right w:val="none" w:sz="0" w:space="0" w:color="auto"/>
      </w:divBdr>
    </w:div>
    <w:div w:id="557479190">
      <w:bodyDiv w:val="1"/>
      <w:marLeft w:val="0"/>
      <w:marRight w:val="0"/>
      <w:marTop w:val="0"/>
      <w:marBottom w:val="0"/>
      <w:divBdr>
        <w:top w:val="none" w:sz="0" w:space="0" w:color="auto"/>
        <w:left w:val="none" w:sz="0" w:space="0" w:color="auto"/>
        <w:bottom w:val="none" w:sz="0" w:space="0" w:color="auto"/>
        <w:right w:val="none" w:sz="0" w:space="0" w:color="auto"/>
      </w:divBdr>
      <w:divsChild>
        <w:div w:id="41633915">
          <w:marLeft w:val="0"/>
          <w:marRight w:val="0"/>
          <w:marTop w:val="0"/>
          <w:marBottom w:val="0"/>
          <w:divBdr>
            <w:top w:val="none" w:sz="0" w:space="0" w:color="auto"/>
            <w:left w:val="none" w:sz="0" w:space="0" w:color="auto"/>
            <w:bottom w:val="none" w:sz="0" w:space="0" w:color="auto"/>
            <w:right w:val="none" w:sz="0" w:space="0" w:color="auto"/>
          </w:divBdr>
          <w:divsChild>
            <w:div w:id="822888396">
              <w:marLeft w:val="0"/>
              <w:marRight w:val="0"/>
              <w:marTop w:val="0"/>
              <w:marBottom w:val="0"/>
              <w:divBdr>
                <w:top w:val="none" w:sz="0" w:space="0" w:color="auto"/>
                <w:left w:val="none" w:sz="0" w:space="0" w:color="auto"/>
                <w:bottom w:val="none" w:sz="0" w:space="0" w:color="auto"/>
                <w:right w:val="none" w:sz="0" w:space="0" w:color="auto"/>
              </w:divBdr>
              <w:divsChild>
                <w:div w:id="321736284">
                  <w:marLeft w:val="0"/>
                  <w:marRight w:val="0"/>
                  <w:marTop w:val="0"/>
                  <w:marBottom w:val="0"/>
                  <w:divBdr>
                    <w:top w:val="none" w:sz="0" w:space="0" w:color="auto"/>
                    <w:left w:val="none" w:sz="0" w:space="0" w:color="auto"/>
                    <w:bottom w:val="none" w:sz="0" w:space="0" w:color="auto"/>
                    <w:right w:val="none" w:sz="0" w:space="0" w:color="auto"/>
                  </w:divBdr>
                  <w:divsChild>
                    <w:div w:id="797071733">
                      <w:marLeft w:val="0"/>
                      <w:marRight w:val="0"/>
                      <w:marTop w:val="0"/>
                      <w:marBottom w:val="0"/>
                      <w:divBdr>
                        <w:top w:val="none" w:sz="0" w:space="0" w:color="auto"/>
                        <w:left w:val="none" w:sz="0" w:space="0" w:color="auto"/>
                        <w:bottom w:val="none" w:sz="0" w:space="0" w:color="auto"/>
                        <w:right w:val="none" w:sz="0" w:space="0" w:color="auto"/>
                      </w:divBdr>
                    </w:div>
                  </w:divsChild>
                </w:div>
                <w:div w:id="740098800">
                  <w:marLeft w:val="0"/>
                  <w:marRight w:val="0"/>
                  <w:marTop w:val="0"/>
                  <w:marBottom w:val="0"/>
                  <w:divBdr>
                    <w:top w:val="none" w:sz="0" w:space="0" w:color="auto"/>
                    <w:left w:val="none" w:sz="0" w:space="0" w:color="auto"/>
                    <w:bottom w:val="none" w:sz="0" w:space="0" w:color="auto"/>
                    <w:right w:val="none" w:sz="0" w:space="0" w:color="auto"/>
                  </w:divBdr>
                  <w:divsChild>
                    <w:div w:id="124691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976710">
      <w:bodyDiv w:val="1"/>
      <w:marLeft w:val="0"/>
      <w:marRight w:val="0"/>
      <w:marTop w:val="0"/>
      <w:marBottom w:val="0"/>
      <w:divBdr>
        <w:top w:val="none" w:sz="0" w:space="0" w:color="auto"/>
        <w:left w:val="none" w:sz="0" w:space="0" w:color="auto"/>
        <w:bottom w:val="none" w:sz="0" w:space="0" w:color="auto"/>
        <w:right w:val="none" w:sz="0" w:space="0" w:color="auto"/>
      </w:divBdr>
    </w:div>
    <w:div w:id="591862385">
      <w:bodyDiv w:val="1"/>
      <w:marLeft w:val="0"/>
      <w:marRight w:val="0"/>
      <w:marTop w:val="0"/>
      <w:marBottom w:val="0"/>
      <w:divBdr>
        <w:top w:val="none" w:sz="0" w:space="0" w:color="auto"/>
        <w:left w:val="none" w:sz="0" w:space="0" w:color="auto"/>
        <w:bottom w:val="none" w:sz="0" w:space="0" w:color="auto"/>
        <w:right w:val="none" w:sz="0" w:space="0" w:color="auto"/>
      </w:divBdr>
    </w:div>
    <w:div w:id="627125498">
      <w:bodyDiv w:val="1"/>
      <w:marLeft w:val="0"/>
      <w:marRight w:val="0"/>
      <w:marTop w:val="0"/>
      <w:marBottom w:val="0"/>
      <w:divBdr>
        <w:top w:val="none" w:sz="0" w:space="0" w:color="auto"/>
        <w:left w:val="none" w:sz="0" w:space="0" w:color="auto"/>
        <w:bottom w:val="none" w:sz="0" w:space="0" w:color="auto"/>
        <w:right w:val="none" w:sz="0" w:space="0" w:color="auto"/>
      </w:divBdr>
    </w:div>
    <w:div w:id="634333852">
      <w:bodyDiv w:val="1"/>
      <w:marLeft w:val="0"/>
      <w:marRight w:val="0"/>
      <w:marTop w:val="0"/>
      <w:marBottom w:val="0"/>
      <w:divBdr>
        <w:top w:val="none" w:sz="0" w:space="0" w:color="auto"/>
        <w:left w:val="none" w:sz="0" w:space="0" w:color="auto"/>
        <w:bottom w:val="none" w:sz="0" w:space="0" w:color="auto"/>
        <w:right w:val="none" w:sz="0" w:space="0" w:color="auto"/>
      </w:divBdr>
    </w:div>
    <w:div w:id="640966347">
      <w:bodyDiv w:val="1"/>
      <w:marLeft w:val="0"/>
      <w:marRight w:val="0"/>
      <w:marTop w:val="0"/>
      <w:marBottom w:val="0"/>
      <w:divBdr>
        <w:top w:val="none" w:sz="0" w:space="0" w:color="auto"/>
        <w:left w:val="none" w:sz="0" w:space="0" w:color="auto"/>
        <w:bottom w:val="none" w:sz="0" w:space="0" w:color="auto"/>
        <w:right w:val="none" w:sz="0" w:space="0" w:color="auto"/>
      </w:divBdr>
      <w:divsChild>
        <w:div w:id="1122385995">
          <w:marLeft w:val="0"/>
          <w:marRight w:val="0"/>
          <w:marTop w:val="0"/>
          <w:marBottom w:val="0"/>
          <w:divBdr>
            <w:top w:val="none" w:sz="0" w:space="0" w:color="auto"/>
            <w:left w:val="none" w:sz="0" w:space="0" w:color="auto"/>
            <w:bottom w:val="none" w:sz="0" w:space="0" w:color="auto"/>
            <w:right w:val="none" w:sz="0" w:space="0" w:color="auto"/>
          </w:divBdr>
          <w:divsChild>
            <w:div w:id="1046295574">
              <w:marLeft w:val="0"/>
              <w:marRight w:val="0"/>
              <w:marTop w:val="0"/>
              <w:marBottom w:val="0"/>
              <w:divBdr>
                <w:top w:val="none" w:sz="0" w:space="0" w:color="auto"/>
                <w:left w:val="none" w:sz="0" w:space="0" w:color="auto"/>
                <w:bottom w:val="none" w:sz="0" w:space="0" w:color="auto"/>
                <w:right w:val="none" w:sz="0" w:space="0" w:color="auto"/>
              </w:divBdr>
              <w:divsChild>
                <w:div w:id="2123764580">
                  <w:marLeft w:val="0"/>
                  <w:marRight w:val="0"/>
                  <w:marTop w:val="0"/>
                  <w:marBottom w:val="0"/>
                  <w:divBdr>
                    <w:top w:val="none" w:sz="0" w:space="0" w:color="auto"/>
                    <w:left w:val="none" w:sz="0" w:space="0" w:color="auto"/>
                    <w:bottom w:val="none" w:sz="0" w:space="0" w:color="auto"/>
                    <w:right w:val="none" w:sz="0" w:space="0" w:color="auto"/>
                  </w:divBdr>
                  <w:divsChild>
                    <w:div w:id="1663312074">
                      <w:marLeft w:val="0"/>
                      <w:marRight w:val="0"/>
                      <w:marTop w:val="0"/>
                      <w:marBottom w:val="0"/>
                      <w:divBdr>
                        <w:top w:val="none" w:sz="0" w:space="0" w:color="auto"/>
                        <w:left w:val="none" w:sz="0" w:space="0" w:color="auto"/>
                        <w:bottom w:val="none" w:sz="0" w:space="0" w:color="auto"/>
                        <w:right w:val="none" w:sz="0" w:space="0" w:color="auto"/>
                      </w:divBdr>
                    </w:div>
                  </w:divsChild>
                </w:div>
                <w:div w:id="1679430148">
                  <w:marLeft w:val="0"/>
                  <w:marRight w:val="0"/>
                  <w:marTop w:val="0"/>
                  <w:marBottom w:val="0"/>
                  <w:divBdr>
                    <w:top w:val="none" w:sz="0" w:space="0" w:color="auto"/>
                    <w:left w:val="none" w:sz="0" w:space="0" w:color="auto"/>
                    <w:bottom w:val="none" w:sz="0" w:space="0" w:color="auto"/>
                    <w:right w:val="none" w:sz="0" w:space="0" w:color="auto"/>
                  </w:divBdr>
                  <w:divsChild>
                    <w:div w:id="5232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697228">
      <w:bodyDiv w:val="1"/>
      <w:marLeft w:val="0"/>
      <w:marRight w:val="0"/>
      <w:marTop w:val="0"/>
      <w:marBottom w:val="0"/>
      <w:divBdr>
        <w:top w:val="none" w:sz="0" w:space="0" w:color="auto"/>
        <w:left w:val="none" w:sz="0" w:space="0" w:color="auto"/>
        <w:bottom w:val="none" w:sz="0" w:space="0" w:color="auto"/>
        <w:right w:val="none" w:sz="0" w:space="0" w:color="auto"/>
      </w:divBdr>
      <w:divsChild>
        <w:div w:id="1257179695">
          <w:marLeft w:val="0"/>
          <w:marRight w:val="0"/>
          <w:marTop w:val="0"/>
          <w:marBottom w:val="0"/>
          <w:divBdr>
            <w:top w:val="none" w:sz="0" w:space="0" w:color="auto"/>
            <w:left w:val="none" w:sz="0" w:space="0" w:color="auto"/>
            <w:bottom w:val="none" w:sz="0" w:space="0" w:color="auto"/>
            <w:right w:val="none" w:sz="0" w:space="0" w:color="auto"/>
          </w:divBdr>
        </w:div>
      </w:divsChild>
    </w:div>
    <w:div w:id="666249166">
      <w:bodyDiv w:val="1"/>
      <w:marLeft w:val="0"/>
      <w:marRight w:val="0"/>
      <w:marTop w:val="0"/>
      <w:marBottom w:val="0"/>
      <w:divBdr>
        <w:top w:val="none" w:sz="0" w:space="0" w:color="auto"/>
        <w:left w:val="none" w:sz="0" w:space="0" w:color="auto"/>
        <w:bottom w:val="none" w:sz="0" w:space="0" w:color="auto"/>
        <w:right w:val="none" w:sz="0" w:space="0" w:color="auto"/>
      </w:divBdr>
    </w:div>
    <w:div w:id="673266231">
      <w:bodyDiv w:val="1"/>
      <w:marLeft w:val="0"/>
      <w:marRight w:val="0"/>
      <w:marTop w:val="0"/>
      <w:marBottom w:val="0"/>
      <w:divBdr>
        <w:top w:val="none" w:sz="0" w:space="0" w:color="auto"/>
        <w:left w:val="none" w:sz="0" w:space="0" w:color="auto"/>
        <w:bottom w:val="none" w:sz="0" w:space="0" w:color="auto"/>
        <w:right w:val="none" w:sz="0" w:space="0" w:color="auto"/>
      </w:divBdr>
      <w:divsChild>
        <w:div w:id="1904757092">
          <w:marLeft w:val="0"/>
          <w:marRight w:val="0"/>
          <w:marTop w:val="0"/>
          <w:marBottom w:val="0"/>
          <w:divBdr>
            <w:top w:val="none" w:sz="0" w:space="0" w:color="auto"/>
            <w:left w:val="none" w:sz="0" w:space="0" w:color="auto"/>
            <w:bottom w:val="none" w:sz="0" w:space="0" w:color="auto"/>
            <w:right w:val="none" w:sz="0" w:space="0" w:color="auto"/>
          </w:divBdr>
          <w:divsChild>
            <w:div w:id="658003857">
              <w:marLeft w:val="0"/>
              <w:marRight w:val="0"/>
              <w:marTop w:val="0"/>
              <w:marBottom w:val="0"/>
              <w:divBdr>
                <w:top w:val="none" w:sz="0" w:space="0" w:color="auto"/>
                <w:left w:val="none" w:sz="0" w:space="0" w:color="auto"/>
                <w:bottom w:val="none" w:sz="0" w:space="0" w:color="auto"/>
                <w:right w:val="none" w:sz="0" w:space="0" w:color="auto"/>
              </w:divBdr>
              <w:divsChild>
                <w:div w:id="980186722">
                  <w:marLeft w:val="0"/>
                  <w:marRight w:val="0"/>
                  <w:marTop w:val="0"/>
                  <w:marBottom w:val="0"/>
                  <w:divBdr>
                    <w:top w:val="none" w:sz="0" w:space="0" w:color="auto"/>
                    <w:left w:val="none" w:sz="0" w:space="0" w:color="auto"/>
                    <w:bottom w:val="none" w:sz="0" w:space="0" w:color="auto"/>
                    <w:right w:val="none" w:sz="0" w:space="0" w:color="auto"/>
                  </w:divBdr>
                  <w:divsChild>
                    <w:div w:id="69158601">
                      <w:marLeft w:val="0"/>
                      <w:marRight w:val="0"/>
                      <w:marTop w:val="0"/>
                      <w:marBottom w:val="0"/>
                      <w:divBdr>
                        <w:top w:val="none" w:sz="0" w:space="0" w:color="auto"/>
                        <w:left w:val="none" w:sz="0" w:space="0" w:color="auto"/>
                        <w:bottom w:val="none" w:sz="0" w:space="0" w:color="auto"/>
                        <w:right w:val="none" w:sz="0" w:space="0" w:color="auto"/>
                      </w:divBdr>
                      <w:divsChild>
                        <w:div w:id="2096629687">
                          <w:marLeft w:val="0"/>
                          <w:marRight w:val="0"/>
                          <w:marTop w:val="0"/>
                          <w:marBottom w:val="0"/>
                          <w:divBdr>
                            <w:top w:val="none" w:sz="0" w:space="0" w:color="auto"/>
                            <w:left w:val="none" w:sz="0" w:space="0" w:color="auto"/>
                            <w:bottom w:val="none" w:sz="0" w:space="0" w:color="auto"/>
                            <w:right w:val="none" w:sz="0" w:space="0" w:color="auto"/>
                          </w:divBdr>
                          <w:divsChild>
                            <w:div w:id="1126510338">
                              <w:marLeft w:val="0"/>
                              <w:marRight w:val="0"/>
                              <w:marTop w:val="0"/>
                              <w:marBottom w:val="0"/>
                              <w:divBdr>
                                <w:top w:val="none" w:sz="0" w:space="0" w:color="auto"/>
                                <w:left w:val="none" w:sz="0" w:space="0" w:color="auto"/>
                                <w:bottom w:val="none" w:sz="0" w:space="0" w:color="auto"/>
                                <w:right w:val="none" w:sz="0" w:space="0" w:color="auto"/>
                              </w:divBdr>
                              <w:divsChild>
                                <w:div w:id="208734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8313460">
      <w:bodyDiv w:val="1"/>
      <w:marLeft w:val="0"/>
      <w:marRight w:val="0"/>
      <w:marTop w:val="0"/>
      <w:marBottom w:val="0"/>
      <w:divBdr>
        <w:top w:val="none" w:sz="0" w:space="0" w:color="auto"/>
        <w:left w:val="none" w:sz="0" w:space="0" w:color="auto"/>
        <w:bottom w:val="none" w:sz="0" w:space="0" w:color="auto"/>
        <w:right w:val="none" w:sz="0" w:space="0" w:color="auto"/>
      </w:divBdr>
      <w:divsChild>
        <w:div w:id="2008825458">
          <w:marLeft w:val="0"/>
          <w:marRight w:val="0"/>
          <w:marTop w:val="0"/>
          <w:marBottom w:val="0"/>
          <w:divBdr>
            <w:top w:val="none" w:sz="0" w:space="0" w:color="auto"/>
            <w:left w:val="none" w:sz="0" w:space="0" w:color="auto"/>
            <w:bottom w:val="none" w:sz="0" w:space="0" w:color="auto"/>
            <w:right w:val="none" w:sz="0" w:space="0" w:color="auto"/>
          </w:divBdr>
        </w:div>
      </w:divsChild>
    </w:div>
    <w:div w:id="683869410">
      <w:bodyDiv w:val="1"/>
      <w:marLeft w:val="0"/>
      <w:marRight w:val="0"/>
      <w:marTop w:val="0"/>
      <w:marBottom w:val="0"/>
      <w:divBdr>
        <w:top w:val="none" w:sz="0" w:space="0" w:color="auto"/>
        <w:left w:val="none" w:sz="0" w:space="0" w:color="auto"/>
        <w:bottom w:val="none" w:sz="0" w:space="0" w:color="auto"/>
        <w:right w:val="none" w:sz="0" w:space="0" w:color="auto"/>
      </w:divBdr>
    </w:div>
    <w:div w:id="692465442">
      <w:bodyDiv w:val="1"/>
      <w:marLeft w:val="0"/>
      <w:marRight w:val="0"/>
      <w:marTop w:val="0"/>
      <w:marBottom w:val="0"/>
      <w:divBdr>
        <w:top w:val="none" w:sz="0" w:space="0" w:color="auto"/>
        <w:left w:val="none" w:sz="0" w:space="0" w:color="auto"/>
        <w:bottom w:val="none" w:sz="0" w:space="0" w:color="auto"/>
        <w:right w:val="none" w:sz="0" w:space="0" w:color="auto"/>
      </w:divBdr>
      <w:divsChild>
        <w:div w:id="175384026">
          <w:marLeft w:val="0"/>
          <w:marRight w:val="0"/>
          <w:marTop w:val="0"/>
          <w:marBottom w:val="0"/>
          <w:divBdr>
            <w:top w:val="none" w:sz="0" w:space="0" w:color="auto"/>
            <w:left w:val="none" w:sz="0" w:space="0" w:color="auto"/>
            <w:bottom w:val="none" w:sz="0" w:space="0" w:color="auto"/>
            <w:right w:val="none" w:sz="0" w:space="0" w:color="auto"/>
          </w:divBdr>
        </w:div>
      </w:divsChild>
    </w:div>
    <w:div w:id="696662688">
      <w:bodyDiv w:val="1"/>
      <w:marLeft w:val="0"/>
      <w:marRight w:val="0"/>
      <w:marTop w:val="0"/>
      <w:marBottom w:val="0"/>
      <w:divBdr>
        <w:top w:val="none" w:sz="0" w:space="0" w:color="auto"/>
        <w:left w:val="none" w:sz="0" w:space="0" w:color="auto"/>
        <w:bottom w:val="none" w:sz="0" w:space="0" w:color="auto"/>
        <w:right w:val="none" w:sz="0" w:space="0" w:color="auto"/>
      </w:divBdr>
      <w:divsChild>
        <w:div w:id="2051219679">
          <w:marLeft w:val="0"/>
          <w:marRight w:val="0"/>
          <w:marTop w:val="0"/>
          <w:marBottom w:val="0"/>
          <w:divBdr>
            <w:top w:val="none" w:sz="0" w:space="0" w:color="auto"/>
            <w:left w:val="none" w:sz="0" w:space="0" w:color="auto"/>
            <w:bottom w:val="none" w:sz="0" w:space="0" w:color="auto"/>
            <w:right w:val="none" w:sz="0" w:space="0" w:color="auto"/>
          </w:divBdr>
        </w:div>
      </w:divsChild>
    </w:div>
    <w:div w:id="726805148">
      <w:bodyDiv w:val="1"/>
      <w:marLeft w:val="0"/>
      <w:marRight w:val="0"/>
      <w:marTop w:val="0"/>
      <w:marBottom w:val="0"/>
      <w:divBdr>
        <w:top w:val="none" w:sz="0" w:space="0" w:color="auto"/>
        <w:left w:val="none" w:sz="0" w:space="0" w:color="auto"/>
        <w:bottom w:val="none" w:sz="0" w:space="0" w:color="auto"/>
        <w:right w:val="none" w:sz="0" w:space="0" w:color="auto"/>
      </w:divBdr>
      <w:divsChild>
        <w:div w:id="1436486418">
          <w:marLeft w:val="0"/>
          <w:marRight w:val="0"/>
          <w:marTop w:val="0"/>
          <w:marBottom w:val="0"/>
          <w:divBdr>
            <w:top w:val="none" w:sz="0" w:space="0" w:color="auto"/>
            <w:left w:val="none" w:sz="0" w:space="0" w:color="auto"/>
            <w:bottom w:val="none" w:sz="0" w:space="0" w:color="auto"/>
            <w:right w:val="none" w:sz="0" w:space="0" w:color="auto"/>
          </w:divBdr>
        </w:div>
      </w:divsChild>
    </w:div>
    <w:div w:id="728922598">
      <w:bodyDiv w:val="1"/>
      <w:marLeft w:val="0"/>
      <w:marRight w:val="0"/>
      <w:marTop w:val="0"/>
      <w:marBottom w:val="0"/>
      <w:divBdr>
        <w:top w:val="none" w:sz="0" w:space="0" w:color="auto"/>
        <w:left w:val="none" w:sz="0" w:space="0" w:color="auto"/>
        <w:bottom w:val="none" w:sz="0" w:space="0" w:color="auto"/>
        <w:right w:val="none" w:sz="0" w:space="0" w:color="auto"/>
      </w:divBdr>
    </w:div>
    <w:div w:id="730227843">
      <w:bodyDiv w:val="1"/>
      <w:marLeft w:val="0"/>
      <w:marRight w:val="0"/>
      <w:marTop w:val="0"/>
      <w:marBottom w:val="0"/>
      <w:divBdr>
        <w:top w:val="none" w:sz="0" w:space="0" w:color="auto"/>
        <w:left w:val="none" w:sz="0" w:space="0" w:color="auto"/>
        <w:bottom w:val="none" w:sz="0" w:space="0" w:color="auto"/>
        <w:right w:val="none" w:sz="0" w:space="0" w:color="auto"/>
      </w:divBdr>
      <w:divsChild>
        <w:div w:id="117645234">
          <w:marLeft w:val="0"/>
          <w:marRight w:val="0"/>
          <w:marTop w:val="0"/>
          <w:marBottom w:val="0"/>
          <w:divBdr>
            <w:top w:val="none" w:sz="0" w:space="0" w:color="auto"/>
            <w:left w:val="none" w:sz="0" w:space="0" w:color="auto"/>
            <w:bottom w:val="none" w:sz="0" w:space="0" w:color="auto"/>
            <w:right w:val="none" w:sz="0" w:space="0" w:color="auto"/>
          </w:divBdr>
        </w:div>
      </w:divsChild>
    </w:div>
    <w:div w:id="742604726">
      <w:bodyDiv w:val="1"/>
      <w:marLeft w:val="0"/>
      <w:marRight w:val="0"/>
      <w:marTop w:val="0"/>
      <w:marBottom w:val="0"/>
      <w:divBdr>
        <w:top w:val="none" w:sz="0" w:space="0" w:color="auto"/>
        <w:left w:val="none" w:sz="0" w:space="0" w:color="auto"/>
        <w:bottom w:val="none" w:sz="0" w:space="0" w:color="auto"/>
        <w:right w:val="none" w:sz="0" w:space="0" w:color="auto"/>
      </w:divBdr>
    </w:div>
    <w:div w:id="767232017">
      <w:bodyDiv w:val="1"/>
      <w:marLeft w:val="0"/>
      <w:marRight w:val="0"/>
      <w:marTop w:val="0"/>
      <w:marBottom w:val="0"/>
      <w:divBdr>
        <w:top w:val="none" w:sz="0" w:space="0" w:color="auto"/>
        <w:left w:val="none" w:sz="0" w:space="0" w:color="auto"/>
        <w:bottom w:val="none" w:sz="0" w:space="0" w:color="auto"/>
        <w:right w:val="none" w:sz="0" w:space="0" w:color="auto"/>
      </w:divBdr>
      <w:divsChild>
        <w:div w:id="658508712">
          <w:marLeft w:val="0"/>
          <w:marRight w:val="0"/>
          <w:marTop w:val="0"/>
          <w:marBottom w:val="0"/>
          <w:divBdr>
            <w:top w:val="none" w:sz="0" w:space="0" w:color="auto"/>
            <w:left w:val="none" w:sz="0" w:space="0" w:color="auto"/>
            <w:bottom w:val="none" w:sz="0" w:space="0" w:color="auto"/>
            <w:right w:val="none" w:sz="0" w:space="0" w:color="auto"/>
          </w:divBdr>
          <w:divsChild>
            <w:div w:id="71345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702856">
      <w:bodyDiv w:val="1"/>
      <w:marLeft w:val="0"/>
      <w:marRight w:val="0"/>
      <w:marTop w:val="0"/>
      <w:marBottom w:val="0"/>
      <w:divBdr>
        <w:top w:val="none" w:sz="0" w:space="0" w:color="auto"/>
        <w:left w:val="none" w:sz="0" w:space="0" w:color="auto"/>
        <w:bottom w:val="none" w:sz="0" w:space="0" w:color="auto"/>
        <w:right w:val="none" w:sz="0" w:space="0" w:color="auto"/>
      </w:divBdr>
    </w:div>
    <w:div w:id="807627769">
      <w:bodyDiv w:val="1"/>
      <w:marLeft w:val="0"/>
      <w:marRight w:val="0"/>
      <w:marTop w:val="0"/>
      <w:marBottom w:val="0"/>
      <w:divBdr>
        <w:top w:val="none" w:sz="0" w:space="0" w:color="auto"/>
        <w:left w:val="none" w:sz="0" w:space="0" w:color="auto"/>
        <w:bottom w:val="none" w:sz="0" w:space="0" w:color="auto"/>
        <w:right w:val="none" w:sz="0" w:space="0" w:color="auto"/>
      </w:divBdr>
    </w:div>
    <w:div w:id="830367546">
      <w:bodyDiv w:val="1"/>
      <w:marLeft w:val="0"/>
      <w:marRight w:val="0"/>
      <w:marTop w:val="0"/>
      <w:marBottom w:val="0"/>
      <w:divBdr>
        <w:top w:val="none" w:sz="0" w:space="0" w:color="auto"/>
        <w:left w:val="none" w:sz="0" w:space="0" w:color="auto"/>
        <w:bottom w:val="none" w:sz="0" w:space="0" w:color="auto"/>
        <w:right w:val="none" w:sz="0" w:space="0" w:color="auto"/>
      </w:divBdr>
      <w:divsChild>
        <w:div w:id="912088859">
          <w:marLeft w:val="0"/>
          <w:marRight w:val="0"/>
          <w:marTop w:val="0"/>
          <w:marBottom w:val="0"/>
          <w:divBdr>
            <w:top w:val="none" w:sz="0" w:space="0" w:color="auto"/>
            <w:left w:val="none" w:sz="0" w:space="0" w:color="auto"/>
            <w:bottom w:val="none" w:sz="0" w:space="0" w:color="auto"/>
            <w:right w:val="none" w:sz="0" w:space="0" w:color="auto"/>
          </w:divBdr>
        </w:div>
      </w:divsChild>
    </w:div>
    <w:div w:id="848564602">
      <w:bodyDiv w:val="1"/>
      <w:marLeft w:val="0"/>
      <w:marRight w:val="0"/>
      <w:marTop w:val="0"/>
      <w:marBottom w:val="0"/>
      <w:divBdr>
        <w:top w:val="none" w:sz="0" w:space="0" w:color="auto"/>
        <w:left w:val="none" w:sz="0" w:space="0" w:color="auto"/>
        <w:bottom w:val="none" w:sz="0" w:space="0" w:color="auto"/>
        <w:right w:val="none" w:sz="0" w:space="0" w:color="auto"/>
      </w:divBdr>
      <w:divsChild>
        <w:div w:id="315303446">
          <w:marLeft w:val="0"/>
          <w:marRight w:val="0"/>
          <w:marTop w:val="0"/>
          <w:marBottom w:val="0"/>
          <w:divBdr>
            <w:top w:val="none" w:sz="0" w:space="0" w:color="auto"/>
            <w:left w:val="none" w:sz="0" w:space="0" w:color="auto"/>
            <w:bottom w:val="none" w:sz="0" w:space="0" w:color="auto"/>
            <w:right w:val="none" w:sz="0" w:space="0" w:color="auto"/>
          </w:divBdr>
        </w:div>
      </w:divsChild>
    </w:div>
    <w:div w:id="867522827">
      <w:bodyDiv w:val="1"/>
      <w:marLeft w:val="0"/>
      <w:marRight w:val="0"/>
      <w:marTop w:val="0"/>
      <w:marBottom w:val="0"/>
      <w:divBdr>
        <w:top w:val="none" w:sz="0" w:space="0" w:color="auto"/>
        <w:left w:val="none" w:sz="0" w:space="0" w:color="auto"/>
        <w:bottom w:val="none" w:sz="0" w:space="0" w:color="auto"/>
        <w:right w:val="none" w:sz="0" w:space="0" w:color="auto"/>
      </w:divBdr>
    </w:div>
    <w:div w:id="869151936">
      <w:bodyDiv w:val="1"/>
      <w:marLeft w:val="0"/>
      <w:marRight w:val="0"/>
      <w:marTop w:val="0"/>
      <w:marBottom w:val="0"/>
      <w:divBdr>
        <w:top w:val="none" w:sz="0" w:space="0" w:color="auto"/>
        <w:left w:val="none" w:sz="0" w:space="0" w:color="auto"/>
        <w:bottom w:val="none" w:sz="0" w:space="0" w:color="auto"/>
        <w:right w:val="none" w:sz="0" w:space="0" w:color="auto"/>
      </w:divBdr>
    </w:div>
    <w:div w:id="876087317">
      <w:bodyDiv w:val="1"/>
      <w:marLeft w:val="0"/>
      <w:marRight w:val="0"/>
      <w:marTop w:val="0"/>
      <w:marBottom w:val="0"/>
      <w:divBdr>
        <w:top w:val="none" w:sz="0" w:space="0" w:color="auto"/>
        <w:left w:val="none" w:sz="0" w:space="0" w:color="auto"/>
        <w:bottom w:val="none" w:sz="0" w:space="0" w:color="auto"/>
        <w:right w:val="none" w:sz="0" w:space="0" w:color="auto"/>
      </w:divBdr>
      <w:divsChild>
        <w:div w:id="1554384964">
          <w:marLeft w:val="0"/>
          <w:marRight w:val="0"/>
          <w:marTop w:val="0"/>
          <w:marBottom w:val="0"/>
          <w:divBdr>
            <w:top w:val="none" w:sz="0" w:space="0" w:color="auto"/>
            <w:left w:val="none" w:sz="0" w:space="0" w:color="auto"/>
            <w:bottom w:val="none" w:sz="0" w:space="0" w:color="auto"/>
            <w:right w:val="none" w:sz="0" w:space="0" w:color="auto"/>
          </w:divBdr>
        </w:div>
      </w:divsChild>
    </w:div>
    <w:div w:id="880097471">
      <w:bodyDiv w:val="1"/>
      <w:marLeft w:val="0"/>
      <w:marRight w:val="0"/>
      <w:marTop w:val="0"/>
      <w:marBottom w:val="0"/>
      <w:divBdr>
        <w:top w:val="none" w:sz="0" w:space="0" w:color="auto"/>
        <w:left w:val="none" w:sz="0" w:space="0" w:color="auto"/>
        <w:bottom w:val="none" w:sz="0" w:space="0" w:color="auto"/>
        <w:right w:val="none" w:sz="0" w:space="0" w:color="auto"/>
      </w:divBdr>
      <w:divsChild>
        <w:div w:id="1423335839">
          <w:marLeft w:val="0"/>
          <w:marRight w:val="0"/>
          <w:marTop w:val="0"/>
          <w:marBottom w:val="0"/>
          <w:divBdr>
            <w:top w:val="none" w:sz="0" w:space="0" w:color="auto"/>
            <w:left w:val="none" w:sz="0" w:space="0" w:color="auto"/>
            <w:bottom w:val="none" w:sz="0" w:space="0" w:color="auto"/>
            <w:right w:val="none" w:sz="0" w:space="0" w:color="auto"/>
          </w:divBdr>
        </w:div>
      </w:divsChild>
    </w:div>
    <w:div w:id="901907171">
      <w:bodyDiv w:val="1"/>
      <w:marLeft w:val="0"/>
      <w:marRight w:val="0"/>
      <w:marTop w:val="0"/>
      <w:marBottom w:val="0"/>
      <w:divBdr>
        <w:top w:val="none" w:sz="0" w:space="0" w:color="auto"/>
        <w:left w:val="none" w:sz="0" w:space="0" w:color="auto"/>
        <w:bottom w:val="none" w:sz="0" w:space="0" w:color="auto"/>
        <w:right w:val="none" w:sz="0" w:space="0" w:color="auto"/>
      </w:divBdr>
      <w:divsChild>
        <w:div w:id="293681070">
          <w:marLeft w:val="0"/>
          <w:marRight w:val="0"/>
          <w:marTop w:val="0"/>
          <w:marBottom w:val="0"/>
          <w:divBdr>
            <w:top w:val="none" w:sz="0" w:space="0" w:color="auto"/>
            <w:left w:val="none" w:sz="0" w:space="0" w:color="auto"/>
            <w:bottom w:val="none" w:sz="0" w:space="0" w:color="auto"/>
            <w:right w:val="none" w:sz="0" w:space="0" w:color="auto"/>
          </w:divBdr>
          <w:divsChild>
            <w:div w:id="277374063">
              <w:marLeft w:val="0"/>
              <w:marRight w:val="0"/>
              <w:marTop w:val="0"/>
              <w:marBottom w:val="0"/>
              <w:divBdr>
                <w:top w:val="none" w:sz="0" w:space="0" w:color="auto"/>
                <w:left w:val="none" w:sz="0" w:space="0" w:color="auto"/>
                <w:bottom w:val="none" w:sz="0" w:space="0" w:color="auto"/>
                <w:right w:val="none" w:sz="0" w:space="0" w:color="auto"/>
              </w:divBdr>
              <w:divsChild>
                <w:div w:id="2703708">
                  <w:marLeft w:val="0"/>
                  <w:marRight w:val="0"/>
                  <w:marTop w:val="0"/>
                  <w:marBottom w:val="0"/>
                  <w:divBdr>
                    <w:top w:val="none" w:sz="0" w:space="0" w:color="auto"/>
                    <w:left w:val="none" w:sz="0" w:space="0" w:color="auto"/>
                    <w:bottom w:val="none" w:sz="0" w:space="0" w:color="auto"/>
                    <w:right w:val="none" w:sz="0" w:space="0" w:color="auto"/>
                  </w:divBdr>
                  <w:divsChild>
                    <w:div w:id="267156609">
                      <w:marLeft w:val="0"/>
                      <w:marRight w:val="0"/>
                      <w:marTop w:val="0"/>
                      <w:marBottom w:val="0"/>
                      <w:divBdr>
                        <w:top w:val="none" w:sz="0" w:space="0" w:color="auto"/>
                        <w:left w:val="none" w:sz="0" w:space="0" w:color="auto"/>
                        <w:bottom w:val="none" w:sz="0" w:space="0" w:color="auto"/>
                        <w:right w:val="none" w:sz="0" w:space="0" w:color="auto"/>
                      </w:divBdr>
                      <w:divsChild>
                        <w:div w:id="95294482">
                          <w:marLeft w:val="0"/>
                          <w:marRight w:val="0"/>
                          <w:marTop w:val="0"/>
                          <w:marBottom w:val="0"/>
                          <w:divBdr>
                            <w:top w:val="none" w:sz="0" w:space="0" w:color="auto"/>
                            <w:left w:val="none" w:sz="0" w:space="0" w:color="auto"/>
                            <w:bottom w:val="none" w:sz="0" w:space="0" w:color="auto"/>
                            <w:right w:val="none" w:sz="0" w:space="0" w:color="auto"/>
                          </w:divBdr>
                          <w:divsChild>
                            <w:div w:id="197763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6185889">
      <w:bodyDiv w:val="1"/>
      <w:marLeft w:val="0"/>
      <w:marRight w:val="0"/>
      <w:marTop w:val="0"/>
      <w:marBottom w:val="0"/>
      <w:divBdr>
        <w:top w:val="none" w:sz="0" w:space="0" w:color="auto"/>
        <w:left w:val="none" w:sz="0" w:space="0" w:color="auto"/>
        <w:bottom w:val="none" w:sz="0" w:space="0" w:color="auto"/>
        <w:right w:val="none" w:sz="0" w:space="0" w:color="auto"/>
      </w:divBdr>
      <w:divsChild>
        <w:div w:id="1126243488">
          <w:marLeft w:val="0"/>
          <w:marRight w:val="0"/>
          <w:marTop w:val="0"/>
          <w:marBottom w:val="0"/>
          <w:divBdr>
            <w:top w:val="none" w:sz="0" w:space="0" w:color="auto"/>
            <w:left w:val="none" w:sz="0" w:space="0" w:color="auto"/>
            <w:bottom w:val="none" w:sz="0" w:space="0" w:color="auto"/>
            <w:right w:val="none" w:sz="0" w:space="0" w:color="auto"/>
          </w:divBdr>
        </w:div>
      </w:divsChild>
    </w:div>
    <w:div w:id="939988142">
      <w:bodyDiv w:val="1"/>
      <w:marLeft w:val="0"/>
      <w:marRight w:val="0"/>
      <w:marTop w:val="0"/>
      <w:marBottom w:val="0"/>
      <w:divBdr>
        <w:top w:val="none" w:sz="0" w:space="0" w:color="auto"/>
        <w:left w:val="none" w:sz="0" w:space="0" w:color="auto"/>
        <w:bottom w:val="none" w:sz="0" w:space="0" w:color="auto"/>
        <w:right w:val="none" w:sz="0" w:space="0" w:color="auto"/>
      </w:divBdr>
    </w:div>
    <w:div w:id="957418337">
      <w:bodyDiv w:val="1"/>
      <w:marLeft w:val="0"/>
      <w:marRight w:val="0"/>
      <w:marTop w:val="0"/>
      <w:marBottom w:val="0"/>
      <w:divBdr>
        <w:top w:val="none" w:sz="0" w:space="0" w:color="auto"/>
        <w:left w:val="none" w:sz="0" w:space="0" w:color="auto"/>
        <w:bottom w:val="none" w:sz="0" w:space="0" w:color="auto"/>
        <w:right w:val="none" w:sz="0" w:space="0" w:color="auto"/>
      </w:divBdr>
    </w:div>
    <w:div w:id="969432040">
      <w:bodyDiv w:val="1"/>
      <w:marLeft w:val="0"/>
      <w:marRight w:val="0"/>
      <w:marTop w:val="0"/>
      <w:marBottom w:val="0"/>
      <w:divBdr>
        <w:top w:val="none" w:sz="0" w:space="0" w:color="auto"/>
        <w:left w:val="none" w:sz="0" w:space="0" w:color="auto"/>
        <w:bottom w:val="none" w:sz="0" w:space="0" w:color="auto"/>
        <w:right w:val="none" w:sz="0" w:space="0" w:color="auto"/>
      </w:divBdr>
      <w:divsChild>
        <w:div w:id="1635864704">
          <w:marLeft w:val="0"/>
          <w:marRight w:val="0"/>
          <w:marTop w:val="0"/>
          <w:marBottom w:val="0"/>
          <w:divBdr>
            <w:top w:val="none" w:sz="0" w:space="0" w:color="auto"/>
            <w:left w:val="none" w:sz="0" w:space="0" w:color="auto"/>
            <w:bottom w:val="none" w:sz="0" w:space="0" w:color="auto"/>
            <w:right w:val="none" w:sz="0" w:space="0" w:color="auto"/>
          </w:divBdr>
          <w:divsChild>
            <w:div w:id="1524241599">
              <w:marLeft w:val="0"/>
              <w:marRight w:val="0"/>
              <w:marTop w:val="0"/>
              <w:marBottom w:val="0"/>
              <w:divBdr>
                <w:top w:val="none" w:sz="0" w:space="0" w:color="auto"/>
                <w:left w:val="none" w:sz="0" w:space="0" w:color="auto"/>
                <w:bottom w:val="none" w:sz="0" w:space="0" w:color="auto"/>
                <w:right w:val="none" w:sz="0" w:space="0" w:color="auto"/>
              </w:divBdr>
              <w:divsChild>
                <w:div w:id="2097824608">
                  <w:marLeft w:val="0"/>
                  <w:marRight w:val="0"/>
                  <w:marTop w:val="0"/>
                  <w:marBottom w:val="0"/>
                  <w:divBdr>
                    <w:top w:val="none" w:sz="0" w:space="0" w:color="auto"/>
                    <w:left w:val="none" w:sz="0" w:space="0" w:color="auto"/>
                    <w:bottom w:val="none" w:sz="0" w:space="0" w:color="auto"/>
                    <w:right w:val="none" w:sz="0" w:space="0" w:color="auto"/>
                  </w:divBdr>
                  <w:divsChild>
                    <w:div w:id="104610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1033812">
          <w:marLeft w:val="0"/>
          <w:marRight w:val="0"/>
          <w:marTop w:val="0"/>
          <w:marBottom w:val="0"/>
          <w:divBdr>
            <w:top w:val="none" w:sz="0" w:space="0" w:color="auto"/>
            <w:left w:val="none" w:sz="0" w:space="0" w:color="auto"/>
            <w:bottom w:val="none" w:sz="0" w:space="0" w:color="auto"/>
            <w:right w:val="none" w:sz="0" w:space="0" w:color="auto"/>
          </w:divBdr>
          <w:divsChild>
            <w:div w:id="2106534108">
              <w:marLeft w:val="0"/>
              <w:marRight w:val="0"/>
              <w:marTop w:val="0"/>
              <w:marBottom w:val="0"/>
              <w:divBdr>
                <w:top w:val="none" w:sz="0" w:space="0" w:color="auto"/>
                <w:left w:val="none" w:sz="0" w:space="0" w:color="auto"/>
                <w:bottom w:val="none" w:sz="0" w:space="0" w:color="auto"/>
                <w:right w:val="none" w:sz="0" w:space="0" w:color="auto"/>
              </w:divBdr>
              <w:divsChild>
                <w:div w:id="1323855329">
                  <w:marLeft w:val="0"/>
                  <w:marRight w:val="0"/>
                  <w:marTop w:val="0"/>
                  <w:marBottom w:val="0"/>
                  <w:divBdr>
                    <w:top w:val="none" w:sz="0" w:space="0" w:color="auto"/>
                    <w:left w:val="none" w:sz="0" w:space="0" w:color="auto"/>
                    <w:bottom w:val="none" w:sz="0" w:space="0" w:color="auto"/>
                    <w:right w:val="none" w:sz="0" w:space="0" w:color="auto"/>
                  </w:divBdr>
                  <w:divsChild>
                    <w:div w:id="179779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845881">
      <w:bodyDiv w:val="1"/>
      <w:marLeft w:val="0"/>
      <w:marRight w:val="0"/>
      <w:marTop w:val="0"/>
      <w:marBottom w:val="0"/>
      <w:divBdr>
        <w:top w:val="none" w:sz="0" w:space="0" w:color="auto"/>
        <w:left w:val="none" w:sz="0" w:space="0" w:color="auto"/>
        <w:bottom w:val="none" w:sz="0" w:space="0" w:color="auto"/>
        <w:right w:val="none" w:sz="0" w:space="0" w:color="auto"/>
      </w:divBdr>
    </w:div>
    <w:div w:id="997458624">
      <w:bodyDiv w:val="1"/>
      <w:marLeft w:val="0"/>
      <w:marRight w:val="0"/>
      <w:marTop w:val="0"/>
      <w:marBottom w:val="0"/>
      <w:divBdr>
        <w:top w:val="none" w:sz="0" w:space="0" w:color="auto"/>
        <w:left w:val="none" w:sz="0" w:space="0" w:color="auto"/>
        <w:bottom w:val="none" w:sz="0" w:space="0" w:color="auto"/>
        <w:right w:val="none" w:sz="0" w:space="0" w:color="auto"/>
      </w:divBdr>
      <w:divsChild>
        <w:div w:id="198318550">
          <w:marLeft w:val="0"/>
          <w:marRight w:val="0"/>
          <w:marTop w:val="0"/>
          <w:marBottom w:val="0"/>
          <w:divBdr>
            <w:top w:val="none" w:sz="0" w:space="0" w:color="auto"/>
            <w:left w:val="none" w:sz="0" w:space="0" w:color="auto"/>
            <w:bottom w:val="none" w:sz="0" w:space="0" w:color="auto"/>
            <w:right w:val="none" w:sz="0" w:space="0" w:color="auto"/>
          </w:divBdr>
        </w:div>
      </w:divsChild>
    </w:div>
    <w:div w:id="1017930805">
      <w:bodyDiv w:val="1"/>
      <w:marLeft w:val="0"/>
      <w:marRight w:val="0"/>
      <w:marTop w:val="0"/>
      <w:marBottom w:val="0"/>
      <w:divBdr>
        <w:top w:val="none" w:sz="0" w:space="0" w:color="auto"/>
        <w:left w:val="none" w:sz="0" w:space="0" w:color="auto"/>
        <w:bottom w:val="none" w:sz="0" w:space="0" w:color="auto"/>
        <w:right w:val="none" w:sz="0" w:space="0" w:color="auto"/>
      </w:divBdr>
      <w:divsChild>
        <w:div w:id="136149035">
          <w:marLeft w:val="0"/>
          <w:marRight w:val="0"/>
          <w:marTop w:val="0"/>
          <w:marBottom w:val="0"/>
          <w:divBdr>
            <w:top w:val="none" w:sz="0" w:space="0" w:color="auto"/>
            <w:left w:val="none" w:sz="0" w:space="0" w:color="auto"/>
            <w:bottom w:val="none" w:sz="0" w:space="0" w:color="auto"/>
            <w:right w:val="none" w:sz="0" w:space="0" w:color="auto"/>
          </w:divBdr>
          <w:divsChild>
            <w:div w:id="1752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13496">
      <w:bodyDiv w:val="1"/>
      <w:marLeft w:val="0"/>
      <w:marRight w:val="0"/>
      <w:marTop w:val="0"/>
      <w:marBottom w:val="0"/>
      <w:divBdr>
        <w:top w:val="none" w:sz="0" w:space="0" w:color="auto"/>
        <w:left w:val="none" w:sz="0" w:space="0" w:color="auto"/>
        <w:bottom w:val="none" w:sz="0" w:space="0" w:color="auto"/>
        <w:right w:val="none" w:sz="0" w:space="0" w:color="auto"/>
      </w:divBdr>
    </w:div>
    <w:div w:id="1069765606">
      <w:bodyDiv w:val="1"/>
      <w:marLeft w:val="0"/>
      <w:marRight w:val="0"/>
      <w:marTop w:val="0"/>
      <w:marBottom w:val="0"/>
      <w:divBdr>
        <w:top w:val="none" w:sz="0" w:space="0" w:color="auto"/>
        <w:left w:val="none" w:sz="0" w:space="0" w:color="auto"/>
        <w:bottom w:val="none" w:sz="0" w:space="0" w:color="auto"/>
        <w:right w:val="none" w:sz="0" w:space="0" w:color="auto"/>
      </w:divBdr>
      <w:divsChild>
        <w:div w:id="1953971229">
          <w:marLeft w:val="0"/>
          <w:marRight w:val="0"/>
          <w:marTop w:val="0"/>
          <w:marBottom w:val="0"/>
          <w:divBdr>
            <w:top w:val="none" w:sz="0" w:space="0" w:color="auto"/>
            <w:left w:val="none" w:sz="0" w:space="0" w:color="auto"/>
            <w:bottom w:val="none" w:sz="0" w:space="0" w:color="auto"/>
            <w:right w:val="none" w:sz="0" w:space="0" w:color="auto"/>
          </w:divBdr>
        </w:div>
      </w:divsChild>
    </w:div>
    <w:div w:id="1085959343">
      <w:bodyDiv w:val="1"/>
      <w:marLeft w:val="0"/>
      <w:marRight w:val="0"/>
      <w:marTop w:val="0"/>
      <w:marBottom w:val="0"/>
      <w:divBdr>
        <w:top w:val="none" w:sz="0" w:space="0" w:color="auto"/>
        <w:left w:val="none" w:sz="0" w:space="0" w:color="auto"/>
        <w:bottom w:val="none" w:sz="0" w:space="0" w:color="auto"/>
        <w:right w:val="none" w:sz="0" w:space="0" w:color="auto"/>
      </w:divBdr>
    </w:div>
    <w:div w:id="1086151870">
      <w:bodyDiv w:val="1"/>
      <w:marLeft w:val="0"/>
      <w:marRight w:val="0"/>
      <w:marTop w:val="0"/>
      <w:marBottom w:val="0"/>
      <w:divBdr>
        <w:top w:val="none" w:sz="0" w:space="0" w:color="auto"/>
        <w:left w:val="none" w:sz="0" w:space="0" w:color="auto"/>
        <w:bottom w:val="none" w:sz="0" w:space="0" w:color="auto"/>
        <w:right w:val="none" w:sz="0" w:space="0" w:color="auto"/>
      </w:divBdr>
      <w:divsChild>
        <w:div w:id="338847963">
          <w:marLeft w:val="0"/>
          <w:marRight w:val="0"/>
          <w:marTop w:val="0"/>
          <w:marBottom w:val="0"/>
          <w:divBdr>
            <w:top w:val="none" w:sz="0" w:space="0" w:color="auto"/>
            <w:left w:val="none" w:sz="0" w:space="0" w:color="auto"/>
            <w:bottom w:val="none" w:sz="0" w:space="0" w:color="auto"/>
            <w:right w:val="none" w:sz="0" w:space="0" w:color="auto"/>
          </w:divBdr>
        </w:div>
      </w:divsChild>
    </w:div>
    <w:div w:id="1112237662">
      <w:bodyDiv w:val="1"/>
      <w:marLeft w:val="0"/>
      <w:marRight w:val="0"/>
      <w:marTop w:val="0"/>
      <w:marBottom w:val="0"/>
      <w:divBdr>
        <w:top w:val="none" w:sz="0" w:space="0" w:color="auto"/>
        <w:left w:val="none" w:sz="0" w:space="0" w:color="auto"/>
        <w:bottom w:val="none" w:sz="0" w:space="0" w:color="auto"/>
        <w:right w:val="none" w:sz="0" w:space="0" w:color="auto"/>
      </w:divBdr>
      <w:divsChild>
        <w:div w:id="1507328906">
          <w:marLeft w:val="0"/>
          <w:marRight w:val="0"/>
          <w:marTop w:val="0"/>
          <w:marBottom w:val="0"/>
          <w:divBdr>
            <w:top w:val="none" w:sz="0" w:space="0" w:color="auto"/>
            <w:left w:val="none" w:sz="0" w:space="0" w:color="auto"/>
            <w:bottom w:val="none" w:sz="0" w:space="0" w:color="auto"/>
            <w:right w:val="none" w:sz="0" w:space="0" w:color="auto"/>
          </w:divBdr>
        </w:div>
      </w:divsChild>
    </w:div>
    <w:div w:id="1121922333">
      <w:bodyDiv w:val="1"/>
      <w:marLeft w:val="0"/>
      <w:marRight w:val="0"/>
      <w:marTop w:val="0"/>
      <w:marBottom w:val="0"/>
      <w:divBdr>
        <w:top w:val="none" w:sz="0" w:space="0" w:color="auto"/>
        <w:left w:val="none" w:sz="0" w:space="0" w:color="auto"/>
        <w:bottom w:val="none" w:sz="0" w:space="0" w:color="auto"/>
        <w:right w:val="none" w:sz="0" w:space="0" w:color="auto"/>
      </w:divBdr>
    </w:div>
    <w:div w:id="1157913624">
      <w:bodyDiv w:val="1"/>
      <w:marLeft w:val="0"/>
      <w:marRight w:val="0"/>
      <w:marTop w:val="0"/>
      <w:marBottom w:val="0"/>
      <w:divBdr>
        <w:top w:val="none" w:sz="0" w:space="0" w:color="auto"/>
        <w:left w:val="none" w:sz="0" w:space="0" w:color="auto"/>
        <w:bottom w:val="none" w:sz="0" w:space="0" w:color="auto"/>
        <w:right w:val="none" w:sz="0" w:space="0" w:color="auto"/>
      </w:divBdr>
      <w:divsChild>
        <w:div w:id="440616166">
          <w:marLeft w:val="0"/>
          <w:marRight w:val="0"/>
          <w:marTop w:val="0"/>
          <w:marBottom w:val="0"/>
          <w:divBdr>
            <w:top w:val="none" w:sz="0" w:space="0" w:color="auto"/>
            <w:left w:val="none" w:sz="0" w:space="0" w:color="auto"/>
            <w:bottom w:val="none" w:sz="0" w:space="0" w:color="auto"/>
            <w:right w:val="none" w:sz="0" w:space="0" w:color="auto"/>
          </w:divBdr>
        </w:div>
      </w:divsChild>
    </w:div>
    <w:div w:id="1246037087">
      <w:bodyDiv w:val="1"/>
      <w:marLeft w:val="0"/>
      <w:marRight w:val="0"/>
      <w:marTop w:val="0"/>
      <w:marBottom w:val="0"/>
      <w:divBdr>
        <w:top w:val="none" w:sz="0" w:space="0" w:color="auto"/>
        <w:left w:val="none" w:sz="0" w:space="0" w:color="auto"/>
        <w:bottom w:val="none" w:sz="0" w:space="0" w:color="auto"/>
        <w:right w:val="none" w:sz="0" w:space="0" w:color="auto"/>
      </w:divBdr>
    </w:div>
    <w:div w:id="1261254131">
      <w:bodyDiv w:val="1"/>
      <w:marLeft w:val="0"/>
      <w:marRight w:val="0"/>
      <w:marTop w:val="0"/>
      <w:marBottom w:val="0"/>
      <w:divBdr>
        <w:top w:val="none" w:sz="0" w:space="0" w:color="auto"/>
        <w:left w:val="none" w:sz="0" w:space="0" w:color="auto"/>
        <w:bottom w:val="none" w:sz="0" w:space="0" w:color="auto"/>
        <w:right w:val="none" w:sz="0" w:space="0" w:color="auto"/>
      </w:divBdr>
      <w:divsChild>
        <w:div w:id="1008751670">
          <w:marLeft w:val="0"/>
          <w:marRight w:val="0"/>
          <w:marTop w:val="0"/>
          <w:marBottom w:val="0"/>
          <w:divBdr>
            <w:top w:val="none" w:sz="0" w:space="0" w:color="auto"/>
            <w:left w:val="none" w:sz="0" w:space="0" w:color="auto"/>
            <w:bottom w:val="none" w:sz="0" w:space="0" w:color="auto"/>
            <w:right w:val="none" w:sz="0" w:space="0" w:color="auto"/>
          </w:divBdr>
        </w:div>
      </w:divsChild>
    </w:div>
    <w:div w:id="1302611772">
      <w:bodyDiv w:val="1"/>
      <w:marLeft w:val="0"/>
      <w:marRight w:val="0"/>
      <w:marTop w:val="0"/>
      <w:marBottom w:val="0"/>
      <w:divBdr>
        <w:top w:val="none" w:sz="0" w:space="0" w:color="auto"/>
        <w:left w:val="none" w:sz="0" w:space="0" w:color="auto"/>
        <w:bottom w:val="none" w:sz="0" w:space="0" w:color="auto"/>
        <w:right w:val="none" w:sz="0" w:space="0" w:color="auto"/>
      </w:divBdr>
    </w:div>
    <w:div w:id="1310553541">
      <w:bodyDiv w:val="1"/>
      <w:marLeft w:val="0"/>
      <w:marRight w:val="0"/>
      <w:marTop w:val="0"/>
      <w:marBottom w:val="0"/>
      <w:divBdr>
        <w:top w:val="none" w:sz="0" w:space="0" w:color="auto"/>
        <w:left w:val="none" w:sz="0" w:space="0" w:color="auto"/>
        <w:bottom w:val="none" w:sz="0" w:space="0" w:color="auto"/>
        <w:right w:val="none" w:sz="0" w:space="0" w:color="auto"/>
      </w:divBdr>
    </w:div>
    <w:div w:id="1314792720">
      <w:bodyDiv w:val="1"/>
      <w:marLeft w:val="0"/>
      <w:marRight w:val="0"/>
      <w:marTop w:val="0"/>
      <w:marBottom w:val="0"/>
      <w:divBdr>
        <w:top w:val="none" w:sz="0" w:space="0" w:color="auto"/>
        <w:left w:val="none" w:sz="0" w:space="0" w:color="auto"/>
        <w:bottom w:val="none" w:sz="0" w:space="0" w:color="auto"/>
        <w:right w:val="none" w:sz="0" w:space="0" w:color="auto"/>
      </w:divBdr>
      <w:divsChild>
        <w:div w:id="650410147">
          <w:marLeft w:val="0"/>
          <w:marRight w:val="0"/>
          <w:marTop w:val="0"/>
          <w:marBottom w:val="0"/>
          <w:divBdr>
            <w:top w:val="none" w:sz="0" w:space="0" w:color="auto"/>
            <w:left w:val="none" w:sz="0" w:space="0" w:color="auto"/>
            <w:bottom w:val="none" w:sz="0" w:space="0" w:color="auto"/>
            <w:right w:val="none" w:sz="0" w:space="0" w:color="auto"/>
          </w:divBdr>
          <w:divsChild>
            <w:div w:id="307436807">
              <w:marLeft w:val="0"/>
              <w:marRight w:val="0"/>
              <w:marTop w:val="0"/>
              <w:marBottom w:val="0"/>
              <w:divBdr>
                <w:top w:val="none" w:sz="0" w:space="0" w:color="auto"/>
                <w:left w:val="none" w:sz="0" w:space="0" w:color="auto"/>
                <w:bottom w:val="none" w:sz="0" w:space="0" w:color="auto"/>
                <w:right w:val="none" w:sz="0" w:space="0" w:color="auto"/>
              </w:divBdr>
              <w:divsChild>
                <w:div w:id="935291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861934">
      <w:bodyDiv w:val="1"/>
      <w:marLeft w:val="0"/>
      <w:marRight w:val="0"/>
      <w:marTop w:val="0"/>
      <w:marBottom w:val="0"/>
      <w:divBdr>
        <w:top w:val="none" w:sz="0" w:space="0" w:color="auto"/>
        <w:left w:val="none" w:sz="0" w:space="0" w:color="auto"/>
        <w:bottom w:val="none" w:sz="0" w:space="0" w:color="auto"/>
        <w:right w:val="none" w:sz="0" w:space="0" w:color="auto"/>
      </w:divBdr>
      <w:divsChild>
        <w:div w:id="16272948">
          <w:marLeft w:val="0"/>
          <w:marRight w:val="0"/>
          <w:marTop w:val="0"/>
          <w:marBottom w:val="0"/>
          <w:divBdr>
            <w:top w:val="none" w:sz="0" w:space="0" w:color="auto"/>
            <w:left w:val="none" w:sz="0" w:space="0" w:color="auto"/>
            <w:bottom w:val="none" w:sz="0" w:space="0" w:color="auto"/>
            <w:right w:val="none" w:sz="0" w:space="0" w:color="auto"/>
          </w:divBdr>
        </w:div>
      </w:divsChild>
    </w:div>
    <w:div w:id="1332367434">
      <w:bodyDiv w:val="1"/>
      <w:marLeft w:val="0"/>
      <w:marRight w:val="0"/>
      <w:marTop w:val="0"/>
      <w:marBottom w:val="0"/>
      <w:divBdr>
        <w:top w:val="none" w:sz="0" w:space="0" w:color="auto"/>
        <w:left w:val="none" w:sz="0" w:space="0" w:color="auto"/>
        <w:bottom w:val="none" w:sz="0" w:space="0" w:color="auto"/>
        <w:right w:val="none" w:sz="0" w:space="0" w:color="auto"/>
      </w:divBdr>
      <w:divsChild>
        <w:div w:id="890312998">
          <w:marLeft w:val="0"/>
          <w:marRight w:val="0"/>
          <w:marTop w:val="0"/>
          <w:marBottom w:val="0"/>
          <w:divBdr>
            <w:top w:val="none" w:sz="0" w:space="0" w:color="auto"/>
            <w:left w:val="none" w:sz="0" w:space="0" w:color="auto"/>
            <w:bottom w:val="none" w:sz="0" w:space="0" w:color="auto"/>
            <w:right w:val="none" w:sz="0" w:space="0" w:color="auto"/>
          </w:divBdr>
        </w:div>
      </w:divsChild>
    </w:div>
    <w:div w:id="1334260574">
      <w:bodyDiv w:val="1"/>
      <w:marLeft w:val="0"/>
      <w:marRight w:val="0"/>
      <w:marTop w:val="0"/>
      <w:marBottom w:val="0"/>
      <w:divBdr>
        <w:top w:val="none" w:sz="0" w:space="0" w:color="auto"/>
        <w:left w:val="none" w:sz="0" w:space="0" w:color="auto"/>
        <w:bottom w:val="none" w:sz="0" w:space="0" w:color="auto"/>
        <w:right w:val="none" w:sz="0" w:space="0" w:color="auto"/>
      </w:divBdr>
    </w:div>
    <w:div w:id="1338536310">
      <w:bodyDiv w:val="1"/>
      <w:marLeft w:val="0"/>
      <w:marRight w:val="0"/>
      <w:marTop w:val="0"/>
      <w:marBottom w:val="0"/>
      <w:divBdr>
        <w:top w:val="none" w:sz="0" w:space="0" w:color="auto"/>
        <w:left w:val="none" w:sz="0" w:space="0" w:color="auto"/>
        <w:bottom w:val="none" w:sz="0" w:space="0" w:color="auto"/>
        <w:right w:val="none" w:sz="0" w:space="0" w:color="auto"/>
      </w:divBdr>
    </w:div>
    <w:div w:id="1342509808">
      <w:bodyDiv w:val="1"/>
      <w:marLeft w:val="0"/>
      <w:marRight w:val="0"/>
      <w:marTop w:val="0"/>
      <w:marBottom w:val="0"/>
      <w:divBdr>
        <w:top w:val="none" w:sz="0" w:space="0" w:color="auto"/>
        <w:left w:val="none" w:sz="0" w:space="0" w:color="auto"/>
        <w:bottom w:val="none" w:sz="0" w:space="0" w:color="auto"/>
        <w:right w:val="none" w:sz="0" w:space="0" w:color="auto"/>
      </w:divBdr>
    </w:div>
    <w:div w:id="1347946094">
      <w:bodyDiv w:val="1"/>
      <w:marLeft w:val="0"/>
      <w:marRight w:val="0"/>
      <w:marTop w:val="0"/>
      <w:marBottom w:val="0"/>
      <w:divBdr>
        <w:top w:val="none" w:sz="0" w:space="0" w:color="auto"/>
        <w:left w:val="none" w:sz="0" w:space="0" w:color="auto"/>
        <w:bottom w:val="none" w:sz="0" w:space="0" w:color="auto"/>
        <w:right w:val="none" w:sz="0" w:space="0" w:color="auto"/>
      </w:divBdr>
    </w:div>
    <w:div w:id="1375538619">
      <w:bodyDiv w:val="1"/>
      <w:marLeft w:val="0"/>
      <w:marRight w:val="0"/>
      <w:marTop w:val="0"/>
      <w:marBottom w:val="0"/>
      <w:divBdr>
        <w:top w:val="none" w:sz="0" w:space="0" w:color="auto"/>
        <w:left w:val="none" w:sz="0" w:space="0" w:color="auto"/>
        <w:bottom w:val="none" w:sz="0" w:space="0" w:color="auto"/>
        <w:right w:val="none" w:sz="0" w:space="0" w:color="auto"/>
      </w:divBdr>
    </w:div>
    <w:div w:id="1380857559">
      <w:bodyDiv w:val="1"/>
      <w:marLeft w:val="0"/>
      <w:marRight w:val="0"/>
      <w:marTop w:val="0"/>
      <w:marBottom w:val="0"/>
      <w:divBdr>
        <w:top w:val="none" w:sz="0" w:space="0" w:color="auto"/>
        <w:left w:val="none" w:sz="0" w:space="0" w:color="auto"/>
        <w:bottom w:val="none" w:sz="0" w:space="0" w:color="auto"/>
        <w:right w:val="none" w:sz="0" w:space="0" w:color="auto"/>
      </w:divBdr>
    </w:div>
    <w:div w:id="1392070457">
      <w:bodyDiv w:val="1"/>
      <w:marLeft w:val="0"/>
      <w:marRight w:val="0"/>
      <w:marTop w:val="0"/>
      <w:marBottom w:val="0"/>
      <w:divBdr>
        <w:top w:val="none" w:sz="0" w:space="0" w:color="auto"/>
        <w:left w:val="none" w:sz="0" w:space="0" w:color="auto"/>
        <w:bottom w:val="none" w:sz="0" w:space="0" w:color="auto"/>
        <w:right w:val="none" w:sz="0" w:space="0" w:color="auto"/>
      </w:divBdr>
      <w:divsChild>
        <w:div w:id="1366981843">
          <w:marLeft w:val="0"/>
          <w:marRight w:val="0"/>
          <w:marTop w:val="0"/>
          <w:marBottom w:val="0"/>
          <w:divBdr>
            <w:top w:val="none" w:sz="0" w:space="0" w:color="auto"/>
            <w:left w:val="none" w:sz="0" w:space="0" w:color="auto"/>
            <w:bottom w:val="none" w:sz="0" w:space="0" w:color="auto"/>
            <w:right w:val="none" w:sz="0" w:space="0" w:color="auto"/>
          </w:divBdr>
          <w:divsChild>
            <w:div w:id="2026323387">
              <w:marLeft w:val="0"/>
              <w:marRight w:val="0"/>
              <w:marTop w:val="0"/>
              <w:marBottom w:val="0"/>
              <w:divBdr>
                <w:top w:val="none" w:sz="0" w:space="0" w:color="auto"/>
                <w:left w:val="none" w:sz="0" w:space="0" w:color="auto"/>
                <w:bottom w:val="none" w:sz="0" w:space="0" w:color="auto"/>
                <w:right w:val="none" w:sz="0" w:space="0" w:color="auto"/>
              </w:divBdr>
              <w:divsChild>
                <w:div w:id="996885689">
                  <w:marLeft w:val="0"/>
                  <w:marRight w:val="0"/>
                  <w:marTop w:val="0"/>
                  <w:marBottom w:val="0"/>
                  <w:divBdr>
                    <w:top w:val="none" w:sz="0" w:space="0" w:color="auto"/>
                    <w:left w:val="none" w:sz="0" w:space="0" w:color="auto"/>
                    <w:bottom w:val="none" w:sz="0" w:space="0" w:color="auto"/>
                    <w:right w:val="none" w:sz="0" w:space="0" w:color="auto"/>
                  </w:divBdr>
                  <w:divsChild>
                    <w:div w:id="126222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030454">
          <w:marLeft w:val="0"/>
          <w:marRight w:val="0"/>
          <w:marTop w:val="0"/>
          <w:marBottom w:val="0"/>
          <w:divBdr>
            <w:top w:val="none" w:sz="0" w:space="0" w:color="auto"/>
            <w:left w:val="none" w:sz="0" w:space="0" w:color="auto"/>
            <w:bottom w:val="none" w:sz="0" w:space="0" w:color="auto"/>
            <w:right w:val="none" w:sz="0" w:space="0" w:color="auto"/>
          </w:divBdr>
          <w:divsChild>
            <w:div w:id="44067985">
              <w:marLeft w:val="0"/>
              <w:marRight w:val="0"/>
              <w:marTop w:val="0"/>
              <w:marBottom w:val="0"/>
              <w:divBdr>
                <w:top w:val="none" w:sz="0" w:space="0" w:color="auto"/>
                <w:left w:val="none" w:sz="0" w:space="0" w:color="auto"/>
                <w:bottom w:val="none" w:sz="0" w:space="0" w:color="auto"/>
                <w:right w:val="none" w:sz="0" w:space="0" w:color="auto"/>
              </w:divBdr>
              <w:divsChild>
                <w:div w:id="2050375841">
                  <w:marLeft w:val="0"/>
                  <w:marRight w:val="0"/>
                  <w:marTop w:val="0"/>
                  <w:marBottom w:val="0"/>
                  <w:divBdr>
                    <w:top w:val="none" w:sz="0" w:space="0" w:color="auto"/>
                    <w:left w:val="none" w:sz="0" w:space="0" w:color="auto"/>
                    <w:bottom w:val="none" w:sz="0" w:space="0" w:color="auto"/>
                    <w:right w:val="none" w:sz="0" w:space="0" w:color="auto"/>
                  </w:divBdr>
                  <w:divsChild>
                    <w:div w:id="1590187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6123898">
      <w:bodyDiv w:val="1"/>
      <w:marLeft w:val="0"/>
      <w:marRight w:val="0"/>
      <w:marTop w:val="0"/>
      <w:marBottom w:val="0"/>
      <w:divBdr>
        <w:top w:val="none" w:sz="0" w:space="0" w:color="auto"/>
        <w:left w:val="none" w:sz="0" w:space="0" w:color="auto"/>
        <w:bottom w:val="none" w:sz="0" w:space="0" w:color="auto"/>
        <w:right w:val="none" w:sz="0" w:space="0" w:color="auto"/>
      </w:divBdr>
      <w:divsChild>
        <w:div w:id="546651085">
          <w:marLeft w:val="0"/>
          <w:marRight w:val="0"/>
          <w:marTop w:val="0"/>
          <w:marBottom w:val="0"/>
          <w:divBdr>
            <w:top w:val="none" w:sz="0" w:space="0" w:color="auto"/>
            <w:left w:val="none" w:sz="0" w:space="0" w:color="auto"/>
            <w:bottom w:val="none" w:sz="0" w:space="0" w:color="auto"/>
            <w:right w:val="none" w:sz="0" w:space="0" w:color="auto"/>
          </w:divBdr>
        </w:div>
      </w:divsChild>
    </w:div>
    <w:div w:id="1406759119">
      <w:bodyDiv w:val="1"/>
      <w:marLeft w:val="0"/>
      <w:marRight w:val="0"/>
      <w:marTop w:val="0"/>
      <w:marBottom w:val="0"/>
      <w:divBdr>
        <w:top w:val="none" w:sz="0" w:space="0" w:color="auto"/>
        <w:left w:val="none" w:sz="0" w:space="0" w:color="auto"/>
        <w:bottom w:val="none" w:sz="0" w:space="0" w:color="auto"/>
        <w:right w:val="none" w:sz="0" w:space="0" w:color="auto"/>
      </w:divBdr>
    </w:div>
    <w:div w:id="1423725318">
      <w:bodyDiv w:val="1"/>
      <w:marLeft w:val="0"/>
      <w:marRight w:val="0"/>
      <w:marTop w:val="0"/>
      <w:marBottom w:val="0"/>
      <w:divBdr>
        <w:top w:val="none" w:sz="0" w:space="0" w:color="auto"/>
        <w:left w:val="none" w:sz="0" w:space="0" w:color="auto"/>
        <w:bottom w:val="none" w:sz="0" w:space="0" w:color="auto"/>
        <w:right w:val="none" w:sz="0" w:space="0" w:color="auto"/>
      </w:divBdr>
    </w:div>
    <w:div w:id="1434672473">
      <w:bodyDiv w:val="1"/>
      <w:marLeft w:val="0"/>
      <w:marRight w:val="0"/>
      <w:marTop w:val="0"/>
      <w:marBottom w:val="0"/>
      <w:divBdr>
        <w:top w:val="none" w:sz="0" w:space="0" w:color="auto"/>
        <w:left w:val="none" w:sz="0" w:space="0" w:color="auto"/>
        <w:bottom w:val="none" w:sz="0" w:space="0" w:color="auto"/>
        <w:right w:val="none" w:sz="0" w:space="0" w:color="auto"/>
      </w:divBdr>
    </w:div>
    <w:div w:id="1450929703">
      <w:bodyDiv w:val="1"/>
      <w:marLeft w:val="0"/>
      <w:marRight w:val="0"/>
      <w:marTop w:val="0"/>
      <w:marBottom w:val="0"/>
      <w:divBdr>
        <w:top w:val="none" w:sz="0" w:space="0" w:color="auto"/>
        <w:left w:val="none" w:sz="0" w:space="0" w:color="auto"/>
        <w:bottom w:val="none" w:sz="0" w:space="0" w:color="auto"/>
        <w:right w:val="none" w:sz="0" w:space="0" w:color="auto"/>
      </w:divBdr>
    </w:div>
    <w:div w:id="1474829477">
      <w:bodyDiv w:val="1"/>
      <w:marLeft w:val="0"/>
      <w:marRight w:val="0"/>
      <w:marTop w:val="0"/>
      <w:marBottom w:val="0"/>
      <w:divBdr>
        <w:top w:val="none" w:sz="0" w:space="0" w:color="auto"/>
        <w:left w:val="none" w:sz="0" w:space="0" w:color="auto"/>
        <w:bottom w:val="none" w:sz="0" w:space="0" w:color="auto"/>
        <w:right w:val="none" w:sz="0" w:space="0" w:color="auto"/>
      </w:divBdr>
    </w:div>
    <w:div w:id="1486580185">
      <w:bodyDiv w:val="1"/>
      <w:marLeft w:val="0"/>
      <w:marRight w:val="0"/>
      <w:marTop w:val="0"/>
      <w:marBottom w:val="0"/>
      <w:divBdr>
        <w:top w:val="none" w:sz="0" w:space="0" w:color="auto"/>
        <w:left w:val="none" w:sz="0" w:space="0" w:color="auto"/>
        <w:bottom w:val="none" w:sz="0" w:space="0" w:color="auto"/>
        <w:right w:val="none" w:sz="0" w:space="0" w:color="auto"/>
      </w:divBdr>
    </w:div>
    <w:div w:id="1512330350">
      <w:bodyDiv w:val="1"/>
      <w:marLeft w:val="0"/>
      <w:marRight w:val="0"/>
      <w:marTop w:val="0"/>
      <w:marBottom w:val="0"/>
      <w:divBdr>
        <w:top w:val="none" w:sz="0" w:space="0" w:color="auto"/>
        <w:left w:val="none" w:sz="0" w:space="0" w:color="auto"/>
        <w:bottom w:val="none" w:sz="0" w:space="0" w:color="auto"/>
        <w:right w:val="none" w:sz="0" w:space="0" w:color="auto"/>
      </w:divBdr>
    </w:div>
    <w:div w:id="1518470065">
      <w:bodyDiv w:val="1"/>
      <w:marLeft w:val="0"/>
      <w:marRight w:val="0"/>
      <w:marTop w:val="0"/>
      <w:marBottom w:val="0"/>
      <w:divBdr>
        <w:top w:val="none" w:sz="0" w:space="0" w:color="auto"/>
        <w:left w:val="none" w:sz="0" w:space="0" w:color="auto"/>
        <w:bottom w:val="none" w:sz="0" w:space="0" w:color="auto"/>
        <w:right w:val="none" w:sz="0" w:space="0" w:color="auto"/>
      </w:divBdr>
    </w:div>
    <w:div w:id="1536649446">
      <w:bodyDiv w:val="1"/>
      <w:marLeft w:val="0"/>
      <w:marRight w:val="0"/>
      <w:marTop w:val="0"/>
      <w:marBottom w:val="0"/>
      <w:divBdr>
        <w:top w:val="none" w:sz="0" w:space="0" w:color="auto"/>
        <w:left w:val="none" w:sz="0" w:space="0" w:color="auto"/>
        <w:bottom w:val="none" w:sz="0" w:space="0" w:color="auto"/>
        <w:right w:val="none" w:sz="0" w:space="0" w:color="auto"/>
      </w:divBdr>
      <w:divsChild>
        <w:div w:id="536936737">
          <w:marLeft w:val="0"/>
          <w:marRight w:val="0"/>
          <w:marTop w:val="0"/>
          <w:marBottom w:val="0"/>
          <w:divBdr>
            <w:top w:val="none" w:sz="0" w:space="0" w:color="auto"/>
            <w:left w:val="none" w:sz="0" w:space="0" w:color="auto"/>
            <w:bottom w:val="none" w:sz="0" w:space="0" w:color="auto"/>
            <w:right w:val="none" w:sz="0" w:space="0" w:color="auto"/>
          </w:divBdr>
          <w:divsChild>
            <w:div w:id="1205170029">
              <w:marLeft w:val="0"/>
              <w:marRight w:val="0"/>
              <w:marTop w:val="0"/>
              <w:marBottom w:val="0"/>
              <w:divBdr>
                <w:top w:val="none" w:sz="0" w:space="0" w:color="auto"/>
                <w:left w:val="none" w:sz="0" w:space="0" w:color="auto"/>
                <w:bottom w:val="none" w:sz="0" w:space="0" w:color="auto"/>
                <w:right w:val="none" w:sz="0" w:space="0" w:color="auto"/>
              </w:divBdr>
              <w:divsChild>
                <w:div w:id="488326871">
                  <w:marLeft w:val="0"/>
                  <w:marRight w:val="0"/>
                  <w:marTop w:val="0"/>
                  <w:marBottom w:val="0"/>
                  <w:divBdr>
                    <w:top w:val="none" w:sz="0" w:space="0" w:color="auto"/>
                    <w:left w:val="none" w:sz="0" w:space="0" w:color="auto"/>
                    <w:bottom w:val="none" w:sz="0" w:space="0" w:color="auto"/>
                    <w:right w:val="none" w:sz="0" w:space="0" w:color="auto"/>
                  </w:divBdr>
                  <w:divsChild>
                    <w:div w:id="1566136378">
                      <w:marLeft w:val="0"/>
                      <w:marRight w:val="0"/>
                      <w:marTop w:val="0"/>
                      <w:marBottom w:val="0"/>
                      <w:divBdr>
                        <w:top w:val="none" w:sz="0" w:space="0" w:color="auto"/>
                        <w:left w:val="none" w:sz="0" w:space="0" w:color="auto"/>
                        <w:bottom w:val="none" w:sz="0" w:space="0" w:color="auto"/>
                        <w:right w:val="none" w:sz="0" w:space="0" w:color="auto"/>
                      </w:divBdr>
                    </w:div>
                    <w:div w:id="1391030697">
                      <w:marLeft w:val="0"/>
                      <w:marRight w:val="0"/>
                      <w:marTop w:val="0"/>
                      <w:marBottom w:val="0"/>
                      <w:divBdr>
                        <w:top w:val="none" w:sz="0" w:space="0" w:color="auto"/>
                        <w:left w:val="none" w:sz="0" w:space="0" w:color="auto"/>
                        <w:bottom w:val="none" w:sz="0" w:space="0" w:color="auto"/>
                        <w:right w:val="none" w:sz="0" w:space="0" w:color="auto"/>
                      </w:divBdr>
                      <w:divsChild>
                        <w:div w:id="1096289973">
                          <w:marLeft w:val="0"/>
                          <w:marRight w:val="0"/>
                          <w:marTop w:val="0"/>
                          <w:marBottom w:val="0"/>
                          <w:divBdr>
                            <w:top w:val="none" w:sz="0" w:space="0" w:color="auto"/>
                            <w:left w:val="none" w:sz="0" w:space="0" w:color="auto"/>
                            <w:bottom w:val="none" w:sz="0" w:space="0" w:color="auto"/>
                            <w:right w:val="none" w:sz="0" w:space="0" w:color="auto"/>
                          </w:divBdr>
                        </w:div>
                      </w:divsChild>
                    </w:div>
                    <w:div w:id="26033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160632">
              <w:marLeft w:val="0"/>
              <w:marRight w:val="0"/>
              <w:marTop w:val="0"/>
              <w:marBottom w:val="0"/>
              <w:divBdr>
                <w:top w:val="none" w:sz="0" w:space="0" w:color="auto"/>
                <w:left w:val="none" w:sz="0" w:space="0" w:color="auto"/>
                <w:bottom w:val="none" w:sz="0" w:space="0" w:color="auto"/>
                <w:right w:val="none" w:sz="0" w:space="0" w:color="auto"/>
              </w:divBdr>
              <w:divsChild>
                <w:div w:id="851384321">
                  <w:marLeft w:val="0"/>
                  <w:marRight w:val="0"/>
                  <w:marTop w:val="0"/>
                  <w:marBottom w:val="0"/>
                  <w:divBdr>
                    <w:top w:val="none" w:sz="0" w:space="0" w:color="auto"/>
                    <w:left w:val="none" w:sz="0" w:space="0" w:color="auto"/>
                    <w:bottom w:val="none" w:sz="0" w:space="0" w:color="auto"/>
                    <w:right w:val="none" w:sz="0" w:space="0" w:color="auto"/>
                  </w:divBdr>
                  <w:divsChild>
                    <w:div w:id="854344473">
                      <w:marLeft w:val="0"/>
                      <w:marRight w:val="0"/>
                      <w:marTop w:val="0"/>
                      <w:marBottom w:val="0"/>
                      <w:divBdr>
                        <w:top w:val="none" w:sz="0" w:space="0" w:color="auto"/>
                        <w:left w:val="none" w:sz="0" w:space="0" w:color="auto"/>
                        <w:bottom w:val="none" w:sz="0" w:space="0" w:color="auto"/>
                        <w:right w:val="none" w:sz="0" w:space="0" w:color="auto"/>
                      </w:divBdr>
                    </w:div>
                    <w:div w:id="211579660">
                      <w:marLeft w:val="0"/>
                      <w:marRight w:val="0"/>
                      <w:marTop w:val="0"/>
                      <w:marBottom w:val="0"/>
                      <w:divBdr>
                        <w:top w:val="none" w:sz="0" w:space="0" w:color="auto"/>
                        <w:left w:val="none" w:sz="0" w:space="0" w:color="auto"/>
                        <w:bottom w:val="none" w:sz="0" w:space="0" w:color="auto"/>
                        <w:right w:val="none" w:sz="0" w:space="0" w:color="auto"/>
                      </w:divBdr>
                      <w:divsChild>
                        <w:div w:id="1130703889">
                          <w:marLeft w:val="0"/>
                          <w:marRight w:val="0"/>
                          <w:marTop w:val="0"/>
                          <w:marBottom w:val="0"/>
                          <w:divBdr>
                            <w:top w:val="none" w:sz="0" w:space="0" w:color="auto"/>
                            <w:left w:val="none" w:sz="0" w:space="0" w:color="auto"/>
                            <w:bottom w:val="none" w:sz="0" w:space="0" w:color="auto"/>
                            <w:right w:val="none" w:sz="0" w:space="0" w:color="auto"/>
                          </w:divBdr>
                        </w:div>
                      </w:divsChild>
                    </w:div>
                    <w:div w:id="11141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362267">
              <w:marLeft w:val="0"/>
              <w:marRight w:val="0"/>
              <w:marTop w:val="0"/>
              <w:marBottom w:val="0"/>
              <w:divBdr>
                <w:top w:val="none" w:sz="0" w:space="0" w:color="auto"/>
                <w:left w:val="none" w:sz="0" w:space="0" w:color="auto"/>
                <w:bottom w:val="none" w:sz="0" w:space="0" w:color="auto"/>
                <w:right w:val="none" w:sz="0" w:space="0" w:color="auto"/>
              </w:divBdr>
              <w:divsChild>
                <w:div w:id="1682243700">
                  <w:marLeft w:val="0"/>
                  <w:marRight w:val="0"/>
                  <w:marTop w:val="0"/>
                  <w:marBottom w:val="0"/>
                  <w:divBdr>
                    <w:top w:val="none" w:sz="0" w:space="0" w:color="auto"/>
                    <w:left w:val="none" w:sz="0" w:space="0" w:color="auto"/>
                    <w:bottom w:val="none" w:sz="0" w:space="0" w:color="auto"/>
                    <w:right w:val="none" w:sz="0" w:space="0" w:color="auto"/>
                  </w:divBdr>
                  <w:divsChild>
                    <w:div w:id="1696691166">
                      <w:marLeft w:val="0"/>
                      <w:marRight w:val="0"/>
                      <w:marTop w:val="0"/>
                      <w:marBottom w:val="0"/>
                      <w:divBdr>
                        <w:top w:val="none" w:sz="0" w:space="0" w:color="auto"/>
                        <w:left w:val="none" w:sz="0" w:space="0" w:color="auto"/>
                        <w:bottom w:val="none" w:sz="0" w:space="0" w:color="auto"/>
                        <w:right w:val="none" w:sz="0" w:space="0" w:color="auto"/>
                      </w:divBdr>
                    </w:div>
                    <w:div w:id="245967765">
                      <w:marLeft w:val="0"/>
                      <w:marRight w:val="0"/>
                      <w:marTop w:val="0"/>
                      <w:marBottom w:val="0"/>
                      <w:divBdr>
                        <w:top w:val="none" w:sz="0" w:space="0" w:color="auto"/>
                        <w:left w:val="none" w:sz="0" w:space="0" w:color="auto"/>
                        <w:bottom w:val="none" w:sz="0" w:space="0" w:color="auto"/>
                        <w:right w:val="none" w:sz="0" w:space="0" w:color="auto"/>
                      </w:divBdr>
                      <w:divsChild>
                        <w:div w:id="1182158510">
                          <w:marLeft w:val="0"/>
                          <w:marRight w:val="0"/>
                          <w:marTop w:val="0"/>
                          <w:marBottom w:val="0"/>
                          <w:divBdr>
                            <w:top w:val="none" w:sz="0" w:space="0" w:color="auto"/>
                            <w:left w:val="none" w:sz="0" w:space="0" w:color="auto"/>
                            <w:bottom w:val="none" w:sz="0" w:space="0" w:color="auto"/>
                            <w:right w:val="none" w:sz="0" w:space="0" w:color="auto"/>
                          </w:divBdr>
                        </w:div>
                      </w:divsChild>
                    </w:div>
                    <w:div w:id="31996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694718">
      <w:bodyDiv w:val="1"/>
      <w:marLeft w:val="0"/>
      <w:marRight w:val="0"/>
      <w:marTop w:val="0"/>
      <w:marBottom w:val="0"/>
      <w:divBdr>
        <w:top w:val="none" w:sz="0" w:space="0" w:color="auto"/>
        <w:left w:val="none" w:sz="0" w:space="0" w:color="auto"/>
        <w:bottom w:val="none" w:sz="0" w:space="0" w:color="auto"/>
        <w:right w:val="none" w:sz="0" w:space="0" w:color="auto"/>
      </w:divBdr>
    </w:div>
    <w:div w:id="1567453797">
      <w:bodyDiv w:val="1"/>
      <w:marLeft w:val="0"/>
      <w:marRight w:val="0"/>
      <w:marTop w:val="0"/>
      <w:marBottom w:val="0"/>
      <w:divBdr>
        <w:top w:val="none" w:sz="0" w:space="0" w:color="auto"/>
        <w:left w:val="none" w:sz="0" w:space="0" w:color="auto"/>
        <w:bottom w:val="none" w:sz="0" w:space="0" w:color="auto"/>
        <w:right w:val="none" w:sz="0" w:space="0" w:color="auto"/>
      </w:divBdr>
    </w:div>
    <w:div w:id="1575893795">
      <w:bodyDiv w:val="1"/>
      <w:marLeft w:val="0"/>
      <w:marRight w:val="0"/>
      <w:marTop w:val="0"/>
      <w:marBottom w:val="0"/>
      <w:divBdr>
        <w:top w:val="none" w:sz="0" w:space="0" w:color="auto"/>
        <w:left w:val="none" w:sz="0" w:space="0" w:color="auto"/>
        <w:bottom w:val="none" w:sz="0" w:space="0" w:color="auto"/>
        <w:right w:val="none" w:sz="0" w:space="0" w:color="auto"/>
      </w:divBdr>
    </w:div>
    <w:div w:id="1636521226">
      <w:bodyDiv w:val="1"/>
      <w:marLeft w:val="0"/>
      <w:marRight w:val="0"/>
      <w:marTop w:val="0"/>
      <w:marBottom w:val="0"/>
      <w:divBdr>
        <w:top w:val="none" w:sz="0" w:space="0" w:color="auto"/>
        <w:left w:val="none" w:sz="0" w:space="0" w:color="auto"/>
        <w:bottom w:val="none" w:sz="0" w:space="0" w:color="auto"/>
        <w:right w:val="none" w:sz="0" w:space="0" w:color="auto"/>
      </w:divBdr>
    </w:div>
    <w:div w:id="1658802063">
      <w:bodyDiv w:val="1"/>
      <w:marLeft w:val="0"/>
      <w:marRight w:val="0"/>
      <w:marTop w:val="0"/>
      <w:marBottom w:val="0"/>
      <w:divBdr>
        <w:top w:val="none" w:sz="0" w:space="0" w:color="auto"/>
        <w:left w:val="none" w:sz="0" w:space="0" w:color="auto"/>
        <w:bottom w:val="none" w:sz="0" w:space="0" w:color="auto"/>
        <w:right w:val="none" w:sz="0" w:space="0" w:color="auto"/>
      </w:divBdr>
    </w:div>
    <w:div w:id="1669483315">
      <w:bodyDiv w:val="1"/>
      <w:marLeft w:val="0"/>
      <w:marRight w:val="0"/>
      <w:marTop w:val="0"/>
      <w:marBottom w:val="0"/>
      <w:divBdr>
        <w:top w:val="none" w:sz="0" w:space="0" w:color="auto"/>
        <w:left w:val="none" w:sz="0" w:space="0" w:color="auto"/>
        <w:bottom w:val="none" w:sz="0" w:space="0" w:color="auto"/>
        <w:right w:val="none" w:sz="0" w:space="0" w:color="auto"/>
      </w:divBdr>
    </w:div>
    <w:div w:id="1697538002">
      <w:bodyDiv w:val="1"/>
      <w:marLeft w:val="0"/>
      <w:marRight w:val="0"/>
      <w:marTop w:val="0"/>
      <w:marBottom w:val="0"/>
      <w:divBdr>
        <w:top w:val="none" w:sz="0" w:space="0" w:color="auto"/>
        <w:left w:val="none" w:sz="0" w:space="0" w:color="auto"/>
        <w:bottom w:val="none" w:sz="0" w:space="0" w:color="auto"/>
        <w:right w:val="none" w:sz="0" w:space="0" w:color="auto"/>
      </w:divBdr>
      <w:divsChild>
        <w:div w:id="2015759640">
          <w:marLeft w:val="0"/>
          <w:marRight w:val="0"/>
          <w:marTop w:val="0"/>
          <w:marBottom w:val="0"/>
          <w:divBdr>
            <w:top w:val="none" w:sz="0" w:space="0" w:color="auto"/>
            <w:left w:val="none" w:sz="0" w:space="0" w:color="auto"/>
            <w:bottom w:val="none" w:sz="0" w:space="0" w:color="auto"/>
            <w:right w:val="none" w:sz="0" w:space="0" w:color="auto"/>
          </w:divBdr>
          <w:divsChild>
            <w:div w:id="1509716666">
              <w:marLeft w:val="0"/>
              <w:marRight w:val="0"/>
              <w:marTop w:val="0"/>
              <w:marBottom w:val="0"/>
              <w:divBdr>
                <w:top w:val="none" w:sz="0" w:space="0" w:color="auto"/>
                <w:left w:val="none" w:sz="0" w:space="0" w:color="auto"/>
                <w:bottom w:val="none" w:sz="0" w:space="0" w:color="auto"/>
                <w:right w:val="none" w:sz="0" w:space="0" w:color="auto"/>
              </w:divBdr>
              <w:divsChild>
                <w:div w:id="190587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397019">
      <w:bodyDiv w:val="1"/>
      <w:marLeft w:val="0"/>
      <w:marRight w:val="0"/>
      <w:marTop w:val="0"/>
      <w:marBottom w:val="0"/>
      <w:divBdr>
        <w:top w:val="none" w:sz="0" w:space="0" w:color="auto"/>
        <w:left w:val="none" w:sz="0" w:space="0" w:color="auto"/>
        <w:bottom w:val="none" w:sz="0" w:space="0" w:color="auto"/>
        <w:right w:val="none" w:sz="0" w:space="0" w:color="auto"/>
      </w:divBdr>
    </w:div>
    <w:div w:id="1723216086">
      <w:bodyDiv w:val="1"/>
      <w:marLeft w:val="0"/>
      <w:marRight w:val="0"/>
      <w:marTop w:val="0"/>
      <w:marBottom w:val="0"/>
      <w:divBdr>
        <w:top w:val="none" w:sz="0" w:space="0" w:color="auto"/>
        <w:left w:val="none" w:sz="0" w:space="0" w:color="auto"/>
        <w:bottom w:val="none" w:sz="0" w:space="0" w:color="auto"/>
        <w:right w:val="none" w:sz="0" w:space="0" w:color="auto"/>
      </w:divBdr>
    </w:div>
    <w:div w:id="1723552230">
      <w:bodyDiv w:val="1"/>
      <w:marLeft w:val="0"/>
      <w:marRight w:val="0"/>
      <w:marTop w:val="0"/>
      <w:marBottom w:val="0"/>
      <w:divBdr>
        <w:top w:val="none" w:sz="0" w:space="0" w:color="auto"/>
        <w:left w:val="none" w:sz="0" w:space="0" w:color="auto"/>
        <w:bottom w:val="none" w:sz="0" w:space="0" w:color="auto"/>
        <w:right w:val="none" w:sz="0" w:space="0" w:color="auto"/>
      </w:divBdr>
      <w:divsChild>
        <w:div w:id="819930064">
          <w:marLeft w:val="0"/>
          <w:marRight w:val="0"/>
          <w:marTop w:val="0"/>
          <w:marBottom w:val="0"/>
          <w:divBdr>
            <w:top w:val="none" w:sz="0" w:space="0" w:color="auto"/>
            <w:left w:val="none" w:sz="0" w:space="0" w:color="auto"/>
            <w:bottom w:val="none" w:sz="0" w:space="0" w:color="auto"/>
            <w:right w:val="none" w:sz="0" w:space="0" w:color="auto"/>
          </w:divBdr>
        </w:div>
      </w:divsChild>
    </w:div>
    <w:div w:id="1731727194">
      <w:bodyDiv w:val="1"/>
      <w:marLeft w:val="0"/>
      <w:marRight w:val="0"/>
      <w:marTop w:val="0"/>
      <w:marBottom w:val="0"/>
      <w:divBdr>
        <w:top w:val="none" w:sz="0" w:space="0" w:color="auto"/>
        <w:left w:val="none" w:sz="0" w:space="0" w:color="auto"/>
        <w:bottom w:val="none" w:sz="0" w:space="0" w:color="auto"/>
        <w:right w:val="none" w:sz="0" w:space="0" w:color="auto"/>
      </w:divBdr>
      <w:divsChild>
        <w:div w:id="883174763">
          <w:marLeft w:val="0"/>
          <w:marRight w:val="0"/>
          <w:marTop w:val="0"/>
          <w:marBottom w:val="0"/>
          <w:divBdr>
            <w:top w:val="none" w:sz="0" w:space="0" w:color="auto"/>
            <w:left w:val="none" w:sz="0" w:space="0" w:color="auto"/>
            <w:bottom w:val="none" w:sz="0" w:space="0" w:color="auto"/>
            <w:right w:val="none" w:sz="0" w:space="0" w:color="auto"/>
          </w:divBdr>
        </w:div>
      </w:divsChild>
    </w:div>
    <w:div w:id="1738631927">
      <w:bodyDiv w:val="1"/>
      <w:marLeft w:val="0"/>
      <w:marRight w:val="0"/>
      <w:marTop w:val="0"/>
      <w:marBottom w:val="0"/>
      <w:divBdr>
        <w:top w:val="none" w:sz="0" w:space="0" w:color="auto"/>
        <w:left w:val="none" w:sz="0" w:space="0" w:color="auto"/>
        <w:bottom w:val="none" w:sz="0" w:space="0" w:color="auto"/>
        <w:right w:val="none" w:sz="0" w:space="0" w:color="auto"/>
      </w:divBdr>
    </w:div>
    <w:div w:id="1739591047">
      <w:bodyDiv w:val="1"/>
      <w:marLeft w:val="0"/>
      <w:marRight w:val="0"/>
      <w:marTop w:val="0"/>
      <w:marBottom w:val="0"/>
      <w:divBdr>
        <w:top w:val="none" w:sz="0" w:space="0" w:color="auto"/>
        <w:left w:val="none" w:sz="0" w:space="0" w:color="auto"/>
        <w:bottom w:val="none" w:sz="0" w:space="0" w:color="auto"/>
        <w:right w:val="none" w:sz="0" w:space="0" w:color="auto"/>
      </w:divBdr>
    </w:div>
    <w:div w:id="1752656107">
      <w:bodyDiv w:val="1"/>
      <w:marLeft w:val="0"/>
      <w:marRight w:val="0"/>
      <w:marTop w:val="0"/>
      <w:marBottom w:val="0"/>
      <w:divBdr>
        <w:top w:val="none" w:sz="0" w:space="0" w:color="auto"/>
        <w:left w:val="none" w:sz="0" w:space="0" w:color="auto"/>
        <w:bottom w:val="none" w:sz="0" w:space="0" w:color="auto"/>
        <w:right w:val="none" w:sz="0" w:space="0" w:color="auto"/>
      </w:divBdr>
    </w:div>
    <w:div w:id="1771659858">
      <w:bodyDiv w:val="1"/>
      <w:marLeft w:val="0"/>
      <w:marRight w:val="0"/>
      <w:marTop w:val="0"/>
      <w:marBottom w:val="0"/>
      <w:divBdr>
        <w:top w:val="none" w:sz="0" w:space="0" w:color="auto"/>
        <w:left w:val="none" w:sz="0" w:space="0" w:color="auto"/>
        <w:bottom w:val="none" w:sz="0" w:space="0" w:color="auto"/>
        <w:right w:val="none" w:sz="0" w:space="0" w:color="auto"/>
      </w:divBdr>
    </w:div>
    <w:div w:id="1773933365">
      <w:bodyDiv w:val="1"/>
      <w:marLeft w:val="0"/>
      <w:marRight w:val="0"/>
      <w:marTop w:val="0"/>
      <w:marBottom w:val="0"/>
      <w:divBdr>
        <w:top w:val="none" w:sz="0" w:space="0" w:color="auto"/>
        <w:left w:val="none" w:sz="0" w:space="0" w:color="auto"/>
        <w:bottom w:val="none" w:sz="0" w:space="0" w:color="auto"/>
        <w:right w:val="none" w:sz="0" w:space="0" w:color="auto"/>
      </w:divBdr>
      <w:divsChild>
        <w:div w:id="2083406030">
          <w:marLeft w:val="0"/>
          <w:marRight w:val="0"/>
          <w:marTop w:val="0"/>
          <w:marBottom w:val="0"/>
          <w:divBdr>
            <w:top w:val="none" w:sz="0" w:space="0" w:color="auto"/>
            <w:left w:val="none" w:sz="0" w:space="0" w:color="auto"/>
            <w:bottom w:val="none" w:sz="0" w:space="0" w:color="auto"/>
            <w:right w:val="none" w:sz="0" w:space="0" w:color="auto"/>
          </w:divBdr>
        </w:div>
        <w:div w:id="1762919557">
          <w:marLeft w:val="0"/>
          <w:marRight w:val="0"/>
          <w:marTop w:val="0"/>
          <w:marBottom w:val="0"/>
          <w:divBdr>
            <w:top w:val="none" w:sz="0" w:space="0" w:color="auto"/>
            <w:left w:val="none" w:sz="0" w:space="0" w:color="auto"/>
            <w:bottom w:val="none" w:sz="0" w:space="0" w:color="auto"/>
            <w:right w:val="none" w:sz="0" w:space="0" w:color="auto"/>
          </w:divBdr>
        </w:div>
        <w:div w:id="155847854">
          <w:marLeft w:val="0"/>
          <w:marRight w:val="0"/>
          <w:marTop w:val="0"/>
          <w:marBottom w:val="0"/>
          <w:divBdr>
            <w:top w:val="none" w:sz="0" w:space="0" w:color="auto"/>
            <w:left w:val="none" w:sz="0" w:space="0" w:color="auto"/>
            <w:bottom w:val="none" w:sz="0" w:space="0" w:color="auto"/>
            <w:right w:val="none" w:sz="0" w:space="0" w:color="auto"/>
          </w:divBdr>
          <w:divsChild>
            <w:div w:id="1557426958">
              <w:marLeft w:val="0"/>
              <w:marRight w:val="0"/>
              <w:marTop w:val="0"/>
              <w:marBottom w:val="0"/>
              <w:divBdr>
                <w:top w:val="none" w:sz="0" w:space="0" w:color="auto"/>
                <w:left w:val="none" w:sz="0" w:space="0" w:color="auto"/>
                <w:bottom w:val="none" w:sz="0" w:space="0" w:color="auto"/>
                <w:right w:val="none" w:sz="0" w:space="0" w:color="auto"/>
              </w:divBdr>
              <w:divsChild>
                <w:div w:id="35704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94733">
          <w:marLeft w:val="0"/>
          <w:marRight w:val="0"/>
          <w:marTop w:val="0"/>
          <w:marBottom w:val="0"/>
          <w:divBdr>
            <w:top w:val="none" w:sz="0" w:space="0" w:color="auto"/>
            <w:left w:val="none" w:sz="0" w:space="0" w:color="auto"/>
            <w:bottom w:val="none" w:sz="0" w:space="0" w:color="auto"/>
            <w:right w:val="none" w:sz="0" w:space="0" w:color="auto"/>
          </w:divBdr>
          <w:divsChild>
            <w:div w:id="762073181">
              <w:marLeft w:val="0"/>
              <w:marRight w:val="0"/>
              <w:marTop w:val="0"/>
              <w:marBottom w:val="0"/>
              <w:divBdr>
                <w:top w:val="none" w:sz="0" w:space="0" w:color="auto"/>
                <w:left w:val="none" w:sz="0" w:space="0" w:color="auto"/>
                <w:bottom w:val="none" w:sz="0" w:space="0" w:color="auto"/>
                <w:right w:val="none" w:sz="0" w:space="0" w:color="auto"/>
              </w:divBdr>
              <w:divsChild>
                <w:div w:id="162118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1453">
          <w:marLeft w:val="0"/>
          <w:marRight w:val="0"/>
          <w:marTop w:val="0"/>
          <w:marBottom w:val="0"/>
          <w:divBdr>
            <w:top w:val="none" w:sz="0" w:space="0" w:color="auto"/>
            <w:left w:val="none" w:sz="0" w:space="0" w:color="auto"/>
            <w:bottom w:val="none" w:sz="0" w:space="0" w:color="auto"/>
            <w:right w:val="none" w:sz="0" w:space="0" w:color="auto"/>
          </w:divBdr>
        </w:div>
      </w:divsChild>
    </w:div>
    <w:div w:id="1786148831">
      <w:bodyDiv w:val="1"/>
      <w:marLeft w:val="0"/>
      <w:marRight w:val="0"/>
      <w:marTop w:val="0"/>
      <w:marBottom w:val="0"/>
      <w:divBdr>
        <w:top w:val="none" w:sz="0" w:space="0" w:color="auto"/>
        <w:left w:val="none" w:sz="0" w:space="0" w:color="auto"/>
        <w:bottom w:val="none" w:sz="0" w:space="0" w:color="auto"/>
        <w:right w:val="none" w:sz="0" w:space="0" w:color="auto"/>
      </w:divBdr>
    </w:div>
    <w:div w:id="1812281440">
      <w:bodyDiv w:val="1"/>
      <w:marLeft w:val="0"/>
      <w:marRight w:val="0"/>
      <w:marTop w:val="0"/>
      <w:marBottom w:val="0"/>
      <w:divBdr>
        <w:top w:val="none" w:sz="0" w:space="0" w:color="auto"/>
        <w:left w:val="none" w:sz="0" w:space="0" w:color="auto"/>
        <w:bottom w:val="none" w:sz="0" w:space="0" w:color="auto"/>
        <w:right w:val="none" w:sz="0" w:space="0" w:color="auto"/>
      </w:divBdr>
    </w:div>
    <w:div w:id="1873417693">
      <w:bodyDiv w:val="1"/>
      <w:marLeft w:val="0"/>
      <w:marRight w:val="0"/>
      <w:marTop w:val="0"/>
      <w:marBottom w:val="0"/>
      <w:divBdr>
        <w:top w:val="none" w:sz="0" w:space="0" w:color="auto"/>
        <w:left w:val="none" w:sz="0" w:space="0" w:color="auto"/>
        <w:bottom w:val="none" w:sz="0" w:space="0" w:color="auto"/>
        <w:right w:val="none" w:sz="0" w:space="0" w:color="auto"/>
      </w:divBdr>
      <w:divsChild>
        <w:div w:id="1758013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3614979">
      <w:bodyDiv w:val="1"/>
      <w:marLeft w:val="0"/>
      <w:marRight w:val="0"/>
      <w:marTop w:val="0"/>
      <w:marBottom w:val="0"/>
      <w:divBdr>
        <w:top w:val="none" w:sz="0" w:space="0" w:color="auto"/>
        <w:left w:val="none" w:sz="0" w:space="0" w:color="auto"/>
        <w:bottom w:val="none" w:sz="0" w:space="0" w:color="auto"/>
        <w:right w:val="none" w:sz="0" w:space="0" w:color="auto"/>
      </w:divBdr>
    </w:div>
    <w:div w:id="1893810756">
      <w:bodyDiv w:val="1"/>
      <w:marLeft w:val="0"/>
      <w:marRight w:val="0"/>
      <w:marTop w:val="0"/>
      <w:marBottom w:val="0"/>
      <w:divBdr>
        <w:top w:val="none" w:sz="0" w:space="0" w:color="auto"/>
        <w:left w:val="none" w:sz="0" w:space="0" w:color="auto"/>
        <w:bottom w:val="none" w:sz="0" w:space="0" w:color="auto"/>
        <w:right w:val="none" w:sz="0" w:space="0" w:color="auto"/>
      </w:divBdr>
    </w:div>
    <w:div w:id="1895770611">
      <w:bodyDiv w:val="1"/>
      <w:marLeft w:val="0"/>
      <w:marRight w:val="0"/>
      <w:marTop w:val="0"/>
      <w:marBottom w:val="0"/>
      <w:divBdr>
        <w:top w:val="none" w:sz="0" w:space="0" w:color="auto"/>
        <w:left w:val="none" w:sz="0" w:space="0" w:color="auto"/>
        <w:bottom w:val="none" w:sz="0" w:space="0" w:color="auto"/>
        <w:right w:val="none" w:sz="0" w:space="0" w:color="auto"/>
      </w:divBdr>
    </w:div>
    <w:div w:id="1954744342">
      <w:bodyDiv w:val="1"/>
      <w:marLeft w:val="0"/>
      <w:marRight w:val="0"/>
      <w:marTop w:val="0"/>
      <w:marBottom w:val="0"/>
      <w:divBdr>
        <w:top w:val="none" w:sz="0" w:space="0" w:color="auto"/>
        <w:left w:val="none" w:sz="0" w:space="0" w:color="auto"/>
        <w:bottom w:val="none" w:sz="0" w:space="0" w:color="auto"/>
        <w:right w:val="none" w:sz="0" w:space="0" w:color="auto"/>
      </w:divBdr>
      <w:divsChild>
        <w:div w:id="2107460980">
          <w:marLeft w:val="0"/>
          <w:marRight w:val="0"/>
          <w:marTop w:val="0"/>
          <w:marBottom w:val="0"/>
          <w:divBdr>
            <w:top w:val="none" w:sz="0" w:space="0" w:color="auto"/>
            <w:left w:val="none" w:sz="0" w:space="0" w:color="auto"/>
            <w:bottom w:val="none" w:sz="0" w:space="0" w:color="auto"/>
            <w:right w:val="none" w:sz="0" w:space="0" w:color="auto"/>
          </w:divBdr>
        </w:div>
      </w:divsChild>
    </w:div>
    <w:div w:id="2003661311">
      <w:bodyDiv w:val="1"/>
      <w:marLeft w:val="0"/>
      <w:marRight w:val="0"/>
      <w:marTop w:val="0"/>
      <w:marBottom w:val="0"/>
      <w:divBdr>
        <w:top w:val="none" w:sz="0" w:space="0" w:color="auto"/>
        <w:left w:val="none" w:sz="0" w:space="0" w:color="auto"/>
        <w:bottom w:val="none" w:sz="0" w:space="0" w:color="auto"/>
        <w:right w:val="none" w:sz="0" w:space="0" w:color="auto"/>
      </w:divBdr>
    </w:div>
    <w:div w:id="2033875358">
      <w:bodyDiv w:val="1"/>
      <w:marLeft w:val="0"/>
      <w:marRight w:val="0"/>
      <w:marTop w:val="0"/>
      <w:marBottom w:val="0"/>
      <w:divBdr>
        <w:top w:val="none" w:sz="0" w:space="0" w:color="auto"/>
        <w:left w:val="none" w:sz="0" w:space="0" w:color="auto"/>
        <w:bottom w:val="none" w:sz="0" w:space="0" w:color="auto"/>
        <w:right w:val="none" w:sz="0" w:space="0" w:color="auto"/>
      </w:divBdr>
      <w:divsChild>
        <w:div w:id="472258301">
          <w:marLeft w:val="0"/>
          <w:marRight w:val="0"/>
          <w:marTop w:val="0"/>
          <w:marBottom w:val="0"/>
          <w:divBdr>
            <w:top w:val="none" w:sz="0" w:space="0" w:color="auto"/>
            <w:left w:val="none" w:sz="0" w:space="0" w:color="auto"/>
            <w:bottom w:val="none" w:sz="0" w:space="0" w:color="auto"/>
            <w:right w:val="none" w:sz="0" w:space="0" w:color="auto"/>
          </w:divBdr>
        </w:div>
      </w:divsChild>
    </w:div>
    <w:div w:id="2053461274">
      <w:bodyDiv w:val="1"/>
      <w:marLeft w:val="0"/>
      <w:marRight w:val="0"/>
      <w:marTop w:val="0"/>
      <w:marBottom w:val="0"/>
      <w:divBdr>
        <w:top w:val="none" w:sz="0" w:space="0" w:color="auto"/>
        <w:left w:val="none" w:sz="0" w:space="0" w:color="auto"/>
        <w:bottom w:val="none" w:sz="0" w:space="0" w:color="auto"/>
        <w:right w:val="none" w:sz="0" w:space="0" w:color="auto"/>
      </w:divBdr>
    </w:div>
    <w:div w:id="2083407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yperlink" Target="https://docs.gitlab.com/" TargetMode="External"/><Relationship Id="rId39" Type="http://schemas.openxmlformats.org/officeDocument/2006/relationships/hyperlink" Target="https://developer.hashicorp.com/terraform/docs" TargetMode="External"/><Relationship Id="rId21" Type="http://schemas.openxmlformats.org/officeDocument/2006/relationships/image" Target="media/image10.png"/><Relationship Id="rId34" Type="http://schemas.openxmlformats.org/officeDocument/2006/relationships/hyperlink" Target="https://circleci.com/docs/" TargetMode="External"/><Relationship Id="rId42" Type="http://schemas.openxmlformats.org/officeDocument/2006/relationships/hyperlink" Target="https://www.ibm.com/products/engineering-lifecycle-management" TargetMode="External"/><Relationship Id="rId47"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s://docs.ansible.com/" TargetMode="External"/><Relationship Id="rId11" Type="http://schemas.openxmlformats.org/officeDocument/2006/relationships/header" Target="header3.xml"/><Relationship Id="rId24" Type="http://schemas.openxmlformats.org/officeDocument/2006/relationships/hyperlink" Target="https://learn.microsoft.com/en-us/azure/devops/" TargetMode="External"/><Relationship Id="rId32" Type="http://schemas.openxmlformats.org/officeDocument/2006/relationships/hyperlink" Target="https://docs.docker.com/" TargetMode="External"/><Relationship Id="rId37" Type="http://schemas.openxmlformats.org/officeDocument/2006/relationships/hyperlink" Target="https://learn.microsoft.com/en-us/azure/devops/repos/" TargetMode="External"/><Relationship Id="rId40" Type="http://schemas.openxmlformats.org/officeDocument/2006/relationships/hyperlink" Target="https://cloud.google.com/devops" TargetMode="External"/><Relationship Id="rId45"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s://git-scm.com/docs" TargetMode="External"/><Relationship Id="rId28" Type="http://schemas.openxmlformats.org/officeDocument/2006/relationships/hyperlink" Target="https://git-scm.com/book/en/v2" TargetMode="External"/><Relationship Id="rId36" Type="http://schemas.openxmlformats.org/officeDocument/2006/relationships/hyperlink" Target="https://owasp.org/" TargetMode="Externa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8.png"/><Relationship Id="rId31" Type="http://schemas.openxmlformats.org/officeDocument/2006/relationships/hyperlink" Target="https://docs.chef.io/" TargetMode="External"/><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yperlink" Target="https://www.atlassian.com/git" TargetMode="External"/><Relationship Id="rId30" Type="http://schemas.openxmlformats.org/officeDocument/2006/relationships/hyperlink" Target="https://www.puppet.com/docs" TargetMode="External"/><Relationship Id="rId35" Type="http://schemas.openxmlformats.org/officeDocument/2006/relationships/hyperlink" Target="https://www.jenkins.io/doc/" TargetMode="External"/><Relationship Id="rId43" Type="http://schemas.openxmlformats.org/officeDocument/2006/relationships/header" Target="header4.xm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s://docs.github.com/en" TargetMode="External"/><Relationship Id="rId33" Type="http://schemas.openxmlformats.org/officeDocument/2006/relationships/hyperlink" Target="https://kubernetes.io/docs/" TargetMode="External"/><Relationship Id="rId38" Type="http://schemas.openxmlformats.org/officeDocument/2006/relationships/hyperlink" Target="https://support.atlassian.com/bitbucket-cloud/" TargetMode="External"/><Relationship Id="rId46" Type="http://schemas.openxmlformats.org/officeDocument/2006/relationships/header" Target="header5.xml"/><Relationship Id="rId20" Type="http://schemas.openxmlformats.org/officeDocument/2006/relationships/image" Target="media/image9.png"/><Relationship Id="rId41" Type="http://schemas.openxmlformats.org/officeDocument/2006/relationships/hyperlink" Target="https://aws.amazon.com/codepipeline/"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2A126-0867-4CEE-AD32-B29B0006A5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81</Pages>
  <Words>91517</Words>
  <Characters>52166</Characters>
  <Application>Microsoft Office Word</Application>
  <DocSecurity>0</DocSecurity>
  <Lines>434</Lines>
  <Paragraphs>286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143397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БетМЕН</dc:creator>
  <cp:lastModifiedBy>БетМЕН</cp:lastModifiedBy>
  <cp:revision>4</cp:revision>
  <cp:lastPrinted>2022-12-14T20:43:00Z</cp:lastPrinted>
  <dcterms:created xsi:type="dcterms:W3CDTF">2026-05-30T11:39:00Z</dcterms:created>
  <dcterms:modified xsi:type="dcterms:W3CDTF">2026-05-30T14:21:00Z</dcterms:modified>
</cp:coreProperties>
</file>