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503F43" w14:textId="77777777" w:rsidR="00B9147B" w:rsidRPr="006D0C52" w:rsidRDefault="00B9147B" w:rsidP="00B9147B">
      <w:pPr>
        <w:jc w:val="center"/>
        <w:rPr>
          <w:sz w:val="28"/>
          <w:szCs w:val="28"/>
        </w:rPr>
      </w:pPr>
      <w:r w:rsidRPr="006D0C52">
        <w:rPr>
          <w:sz w:val="28"/>
          <w:szCs w:val="28"/>
        </w:rPr>
        <w:t>Міністерство освіти і науки України</w:t>
      </w:r>
    </w:p>
    <w:p w14:paraId="2697BECA" w14:textId="77777777" w:rsidR="00B9147B" w:rsidRPr="006D0C52" w:rsidRDefault="00B9147B" w:rsidP="00B9147B">
      <w:pPr>
        <w:jc w:val="center"/>
        <w:rPr>
          <w:sz w:val="28"/>
          <w:szCs w:val="28"/>
        </w:rPr>
      </w:pPr>
      <w:r w:rsidRPr="006D0C52">
        <w:rPr>
          <w:sz w:val="28"/>
          <w:szCs w:val="28"/>
        </w:rPr>
        <w:t>Івано-Франківський національний технічний університет нафти і газу</w:t>
      </w:r>
    </w:p>
    <w:p w14:paraId="267F0FDF" w14:textId="77777777" w:rsidR="00B9147B" w:rsidRPr="00B9147B" w:rsidRDefault="00B9147B" w:rsidP="00B9147B">
      <w:pPr>
        <w:pStyle w:val="1"/>
        <w:jc w:val="center"/>
        <w:rPr>
          <w:rFonts w:ascii="Times New Roman" w:hAnsi="Times New Roman"/>
          <w:b w:val="0"/>
          <w:bCs w:val="0"/>
          <w:color w:val="auto"/>
        </w:rPr>
      </w:pPr>
      <w:r w:rsidRPr="00B9147B">
        <w:rPr>
          <w:rFonts w:ascii="Times New Roman" w:hAnsi="Times New Roman"/>
          <w:b w:val="0"/>
          <w:color w:val="auto"/>
        </w:rPr>
        <w:t>Кафедра публічного управління та адміністрування</w:t>
      </w:r>
    </w:p>
    <w:p w14:paraId="7390923C" w14:textId="77777777" w:rsidR="00B9147B" w:rsidRPr="00B9147B" w:rsidRDefault="00B9147B" w:rsidP="00B9147B">
      <w:pPr>
        <w:pStyle w:val="20"/>
        <w:rPr>
          <w:color w:val="auto"/>
          <w:szCs w:val="28"/>
        </w:rPr>
      </w:pPr>
    </w:p>
    <w:p w14:paraId="0C46F8CB" w14:textId="77777777" w:rsidR="00B9147B" w:rsidRPr="00B9147B" w:rsidRDefault="00B9147B" w:rsidP="00B9147B">
      <w:pPr>
        <w:pStyle w:val="20"/>
        <w:jc w:val="center"/>
        <w:rPr>
          <w:color w:val="auto"/>
          <w:szCs w:val="28"/>
        </w:rPr>
      </w:pPr>
      <w:r w:rsidRPr="00B9147B">
        <w:rPr>
          <w:color w:val="auto"/>
          <w:szCs w:val="28"/>
        </w:rPr>
        <w:t>МАГІСТЕРСЬКА РОБОТА</w:t>
      </w:r>
    </w:p>
    <w:p w14:paraId="19C333ED" w14:textId="77777777" w:rsidR="00B9147B" w:rsidRPr="00B9147B" w:rsidRDefault="00B9147B" w:rsidP="00B9147B">
      <w:pPr>
        <w:rPr>
          <w:sz w:val="28"/>
          <w:szCs w:val="28"/>
        </w:rPr>
      </w:pPr>
    </w:p>
    <w:p w14:paraId="70ABDD11" w14:textId="4814A0AB" w:rsidR="00B9147B" w:rsidRPr="00B9147B" w:rsidRDefault="00B9147B" w:rsidP="00B9147B">
      <w:pPr>
        <w:pStyle w:val="6"/>
        <w:spacing w:before="0"/>
        <w:jc w:val="center"/>
        <w:rPr>
          <w:color w:val="auto"/>
          <w:sz w:val="28"/>
          <w:szCs w:val="28"/>
        </w:rPr>
      </w:pPr>
      <w:r w:rsidRPr="00B9147B">
        <w:rPr>
          <w:color w:val="auto"/>
          <w:sz w:val="28"/>
          <w:szCs w:val="28"/>
        </w:rPr>
        <w:t>Тема: «</w:t>
      </w:r>
      <w:r w:rsidRPr="00B9147B">
        <w:rPr>
          <w:rFonts w:ascii="Times New Roman" w:hAnsi="Times New Roman"/>
          <w:b/>
          <w:color w:val="auto"/>
          <w:sz w:val="28"/>
          <w:szCs w:val="28"/>
        </w:rPr>
        <w:t>Економічна безпека держави в умовах глобалізації</w:t>
      </w:r>
      <w:r w:rsidRPr="00B9147B">
        <w:rPr>
          <w:color w:val="auto"/>
          <w:sz w:val="28"/>
          <w:szCs w:val="28"/>
        </w:rPr>
        <w:t>»</w:t>
      </w:r>
    </w:p>
    <w:p w14:paraId="0C4CCA71" w14:textId="77777777" w:rsidR="00B9147B" w:rsidRPr="00B9147B" w:rsidRDefault="00B9147B" w:rsidP="00B9147B">
      <w:pPr>
        <w:pStyle w:val="6"/>
        <w:spacing w:before="0"/>
        <w:rPr>
          <w:color w:val="auto"/>
          <w:sz w:val="28"/>
          <w:szCs w:val="28"/>
        </w:rPr>
      </w:pPr>
    </w:p>
    <w:p w14:paraId="78FF0EDD" w14:textId="77777777" w:rsidR="00B9147B" w:rsidRPr="00B9147B" w:rsidRDefault="00B9147B" w:rsidP="00B9147B">
      <w:pPr>
        <w:pStyle w:val="6"/>
        <w:spacing w:before="0"/>
        <w:jc w:val="center"/>
        <w:rPr>
          <w:color w:val="auto"/>
          <w:sz w:val="28"/>
          <w:szCs w:val="28"/>
        </w:rPr>
      </w:pPr>
      <w:r w:rsidRPr="00B9147B">
        <w:rPr>
          <w:color w:val="auto"/>
          <w:sz w:val="28"/>
          <w:szCs w:val="28"/>
        </w:rPr>
        <w:t>Спеціальність 281 – «Публічне управління та адміністрування»</w:t>
      </w:r>
    </w:p>
    <w:p w14:paraId="6BEA2EDE" w14:textId="77777777" w:rsidR="00B9147B" w:rsidRPr="00B9147B" w:rsidRDefault="00B9147B" w:rsidP="00B9147B">
      <w:pPr>
        <w:rPr>
          <w:sz w:val="28"/>
          <w:szCs w:val="28"/>
        </w:rPr>
      </w:pPr>
    </w:p>
    <w:p w14:paraId="1214DAC9" w14:textId="77777777" w:rsidR="00B9147B" w:rsidRPr="006D0C52" w:rsidRDefault="00B9147B" w:rsidP="00B9147B">
      <w:pPr>
        <w:ind w:left="540"/>
        <w:rPr>
          <w:sz w:val="28"/>
          <w:szCs w:val="28"/>
        </w:rPr>
      </w:pPr>
      <w:r w:rsidRPr="00B9147B">
        <w:rPr>
          <w:sz w:val="28"/>
          <w:szCs w:val="28"/>
        </w:rPr>
        <w:t xml:space="preserve">Дипломна робота містить результати власних досліджень. Усі текстові </w:t>
      </w:r>
      <w:r w:rsidRPr="006D0C52">
        <w:rPr>
          <w:sz w:val="28"/>
          <w:szCs w:val="28"/>
        </w:rPr>
        <w:t>та графічні запозичення мають посилання на відповідне джерело.</w:t>
      </w:r>
    </w:p>
    <w:p w14:paraId="451A064B" w14:textId="77777777" w:rsidR="00B9147B" w:rsidRPr="006D0C52" w:rsidRDefault="00B9147B" w:rsidP="00B9147B">
      <w:pPr>
        <w:ind w:left="540"/>
        <w:rPr>
          <w:sz w:val="28"/>
          <w:szCs w:val="28"/>
        </w:rPr>
      </w:pPr>
    </w:p>
    <w:p w14:paraId="12704AB5" w14:textId="77777777" w:rsidR="00B9147B" w:rsidRPr="006D0C52" w:rsidRDefault="00B9147B" w:rsidP="00B9147B">
      <w:pPr>
        <w:rPr>
          <w:sz w:val="28"/>
          <w:szCs w:val="28"/>
        </w:rPr>
      </w:pPr>
    </w:p>
    <w:tbl>
      <w:tblPr>
        <w:tblW w:w="0" w:type="auto"/>
        <w:tblInd w:w="108" w:type="dxa"/>
        <w:tblLook w:val="0000" w:firstRow="0" w:lastRow="0" w:firstColumn="0" w:lastColumn="0" w:noHBand="0" w:noVBand="0"/>
      </w:tblPr>
      <w:tblGrid>
        <w:gridCol w:w="2340"/>
        <w:gridCol w:w="3724"/>
        <w:gridCol w:w="236"/>
        <w:gridCol w:w="3060"/>
      </w:tblGrid>
      <w:tr w:rsidR="00B9147B" w:rsidRPr="006D0C52" w14:paraId="22F48C3A" w14:textId="77777777" w:rsidTr="00372100">
        <w:trPr>
          <w:trHeight w:val="213"/>
        </w:trPr>
        <w:tc>
          <w:tcPr>
            <w:tcW w:w="2340" w:type="dxa"/>
            <w:vAlign w:val="bottom"/>
          </w:tcPr>
          <w:p w14:paraId="78EEC4F6" w14:textId="77777777" w:rsidR="00B9147B" w:rsidRPr="006D0C52" w:rsidRDefault="00B9147B" w:rsidP="00372100">
            <w:pPr>
              <w:rPr>
                <w:sz w:val="28"/>
                <w:szCs w:val="28"/>
              </w:rPr>
            </w:pPr>
            <w:r w:rsidRPr="006D0C52">
              <w:rPr>
                <w:sz w:val="28"/>
                <w:szCs w:val="28"/>
              </w:rPr>
              <w:t>Слухач</w:t>
            </w:r>
          </w:p>
        </w:tc>
        <w:tc>
          <w:tcPr>
            <w:tcW w:w="3724" w:type="dxa"/>
            <w:tcBorders>
              <w:bottom w:val="single" w:sz="6" w:space="0" w:color="auto"/>
            </w:tcBorders>
          </w:tcPr>
          <w:p w14:paraId="7B070EF2" w14:textId="77777777" w:rsidR="00B9147B" w:rsidRPr="006D0C52" w:rsidRDefault="00B9147B" w:rsidP="00372100">
            <w:pPr>
              <w:rPr>
                <w:sz w:val="28"/>
                <w:szCs w:val="28"/>
              </w:rPr>
            </w:pPr>
          </w:p>
        </w:tc>
        <w:tc>
          <w:tcPr>
            <w:tcW w:w="236" w:type="dxa"/>
          </w:tcPr>
          <w:p w14:paraId="58D5443C" w14:textId="77777777" w:rsidR="00B9147B" w:rsidRPr="006D0C52" w:rsidRDefault="00B9147B" w:rsidP="00372100">
            <w:pPr>
              <w:rPr>
                <w:sz w:val="28"/>
                <w:szCs w:val="28"/>
              </w:rPr>
            </w:pPr>
          </w:p>
        </w:tc>
        <w:tc>
          <w:tcPr>
            <w:tcW w:w="3060" w:type="dxa"/>
            <w:tcBorders>
              <w:bottom w:val="single" w:sz="6" w:space="0" w:color="auto"/>
            </w:tcBorders>
          </w:tcPr>
          <w:p w14:paraId="08A7A869" w14:textId="277D96A5" w:rsidR="00B9147B" w:rsidRPr="006D0C52" w:rsidRDefault="00B9147B" w:rsidP="00372100">
            <w:pPr>
              <w:pStyle w:val="9"/>
              <w:spacing w:before="0"/>
              <w:jc w:val="center"/>
              <w:rPr>
                <w:rFonts w:ascii="Times New Roman" w:hAnsi="Times New Roman" w:cs="Times New Roman"/>
                <w:i w:val="0"/>
                <w:sz w:val="28"/>
                <w:szCs w:val="28"/>
              </w:rPr>
            </w:pPr>
            <w:r>
              <w:rPr>
                <w:rFonts w:ascii="Times New Roman" w:hAnsi="Times New Roman" w:cs="Times New Roman"/>
                <w:i w:val="0"/>
                <w:sz w:val="28"/>
                <w:szCs w:val="28"/>
              </w:rPr>
              <w:t>В. О. Жмендак</w:t>
            </w:r>
          </w:p>
        </w:tc>
      </w:tr>
      <w:tr w:rsidR="00B9147B" w:rsidRPr="006D0C52" w14:paraId="3473567A" w14:textId="77777777" w:rsidTr="00372100">
        <w:tc>
          <w:tcPr>
            <w:tcW w:w="2340" w:type="dxa"/>
            <w:vAlign w:val="bottom"/>
          </w:tcPr>
          <w:p w14:paraId="1AB45CDF" w14:textId="77777777" w:rsidR="00B9147B" w:rsidRPr="006D0C52" w:rsidRDefault="00B9147B" w:rsidP="00372100">
            <w:pPr>
              <w:rPr>
                <w:sz w:val="28"/>
                <w:szCs w:val="28"/>
              </w:rPr>
            </w:pPr>
          </w:p>
        </w:tc>
        <w:tc>
          <w:tcPr>
            <w:tcW w:w="3724" w:type="dxa"/>
            <w:tcBorders>
              <w:top w:val="single" w:sz="6" w:space="0" w:color="auto"/>
            </w:tcBorders>
          </w:tcPr>
          <w:p w14:paraId="145B9BA6" w14:textId="77777777" w:rsidR="00B9147B" w:rsidRPr="006D0C52" w:rsidRDefault="00B9147B" w:rsidP="00372100">
            <w:pPr>
              <w:jc w:val="center"/>
              <w:rPr>
                <w:sz w:val="28"/>
                <w:szCs w:val="28"/>
              </w:rPr>
            </w:pPr>
            <w:r w:rsidRPr="006D0C52">
              <w:rPr>
                <w:sz w:val="28"/>
                <w:szCs w:val="28"/>
              </w:rPr>
              <w:t>особистий підпис, дата</w:t>
            </w:r>
          </w:p>
        </w:tc>
        <w:tc>
          <w:tcPr>
            <w:tcW w:w="236" w:type="dxa"/>
          </w:tcPr>
          <w:p w14:paraId="196EF178" w14:textId="77777777" w:rsidR="00B9147B" w:rsidRPr="006D0C52" w:rsidRDefault="00B9147B" w:rsidP="00372100">
            <w:pPr>
              <w:jc w:val="center"/>
              <w:rPr>
                <w:sz w:val="28"/>
                <w:szCs w:val="28"/>
              </w:rPr>
            </w:pPr>
          </w:p>
        </w:tc>
        <w:tc>
          <w:tcPr>
            <w:tcW w:w="3060" w:type="dxa"/>
            <w:tcBorders>
              <w:top w:val="single" w:sz="6" w:space="0" w:color="auto"/>
            </w:tcBorders>
          </w:tcPr>
          <w:p w14:paraId="50324AFB" w14:textId="77777777" w:rsidR="00B9147B" w:rsidRPr="006D0C52" w:rsidRDefault="00B9147B" w:rsidP="00372100">
            <w:pPr>
              <w:jc w:val="center"/>
              <w:rPr>
                <w:sz w:val="28"/>
                <w:szCs w:val="28"/>
              </w:rPr>
            </w:pPr>
            <w:r w:rsidRPr="006D0C52">
              <w:rPr>
                <w:sz w:val="28"/>
                <w:szCs w:val="28"/>
              </w:rPr>
              <w:t>розшифрування підпису</w:t>
            </w:r>
          </w:p>
        </w:tc>
      </w:tr>
      <w:tr w:rsidR="00B9147B" w:rsidRPr="006D0C52" w14:paraId="31CA01D3" w14:textId="77777777" w:rsidTr="00372100">
        <w:trPr>
          <w:cantSplit/>
          <w:trHeight w:val="678"/>
        </w:trPr>
        <w:tc>
          <w:tcPr>
            <w:tcW w:w="9360" w:type="dxa"/>
            <w:gridSpan w:val="4"/>
          </w:tcPr>
          <w:p w14:paraId="47C95140" w14:textId="77777777" w:rsidR="00B9147B" w:rsidRPr="006D0C52" w:rsidRDefault="00B9147B" w:rsidP="00372100">
            <w:pPr>
              <w:pStyle w:val="7"/>
              <w:spacing w:before="0"/>
              <w:rPr>
                <w:b/>
                <w:sz w:val="28"/>
                <w:szCs w:val="28"/>
              </w:rPr>
            </w:pPr>
          </w:p>
          <w:p w14:paraId="113ED04E" w14:textId="77777777" w:rsidR="00B9147B" w:rsidRPr="006D0C52" w:rsidRDefault="00B9147B" w:rsidP="00372100">
            <w:pPr>
              <w:pStyle w:val="7"/>
              <w:spacing w:before="0"/>
              <w:jc w:val="center"/>
              <w:rPr>
                <w:b/>
                <w:sz w:val="28"/>
                <w:szCs w:val="28"/>
              </w:rPr>
            </w:pPr>
            <w:r w:rsidRPr="006D0C52">
              <w:rPr>
                <w:b/>
                <w:sz w:val="28"/>
                <w:szCs w:val="28"/>
              </w:rPr>
              <w:t>Допускається до захисту</w:t>
            </w:r>
          </w:p>
        </w:tc>
      </w:tr>
      <w:tr w:rsidR="00B9147B" w:rsidRPr="006D0C52" w14:paraId="2E724C13" w14:textId="77777777" w:rsidTr="00372100">
        <w:tc>
          <w:tcPr>
            <w:tcW w:w="2340" w:type="dxa"/>
            <w:vAlign w:val="bottom"/>
          </w:tcPr>
          <w:p w14:paraId="2DB4CC0D" w14:textId="77777777" w:rsidR="00B9147B" w:rsidRPr="006D0C52" w:rsidRDefault="00B9147B" w:rsidP="00372100">
            <w:pPr>
              <w:rPr>
                <w:sz w:val="28"/>
                <w:szCs w:val="28"/>
              </w:rPr>
            </w:pPr>
            <w:r w:rsidRPr="006D0C52">
              <w:rPr>
                <w:sz w:val="28"/>
                <w:szCs w:val="28"/>
              </w:rPr>
              <w:t>Зав. кафедри</w:t>
            </w:r>
          </w:p>
        </w:tc>
        <w:tc>
          <w:tcPr>
            <w:tcW w:w="3724" w:type="dxa"/>
            <w:tcBorders>
              <w:bottom w:val="single" w:sz="6" w:space="0" w:color="auto"/>
            </w:tcBorders>
          </w:tcPr>
          <w:p w14:paraId="0C04E4BE" w14:textId="77777777" w:rsidR="00B9147B" w:rsidRPr="006D0C52" w:rsidRDefault="00B9147B" w:rsidP="00372100">
            <w:pPr>
              <w:rPr>
                <w:sz w:val="28"/>
                <w:szCs w:val="28"/>
              </w:rPr>
            </w:pPr>
          </w:p>
        </w:tc>
        <w:tc>
          <w:tcPr>
            <w:tcW w:w="236" w:type="dxa"/>
          </w:tcPr>
          <w:p w14:paraId="32C81495" w14:textId="77777777" w:rsidR="00B9147B" w:rsidRPr="006D0C52" w:rsidRDefault="00B9147B" w:rsidP="00372100">
            <w:pPr>
              <w:rPr>
                <w:sz w:val="28"/>
                <w:szCs w:val="28"/>
              </w:rPr>
            </w:pPr>
          </w:p>
        </w:tc>
        <w:tc>
          <w:tcPr>
            <w:tcW w:w="3060" w:type="dxa"/>
            <w:tcBorders>
              <w:bottom w:val="single" w:sz="6" w:space="0" w:color="auto"/>
            </w:tcBorders>
          </w:tcPr>
          <w:p w14:paraId="40CA5D83" w14:textId="77777777" w:rsidR="00B9147B" w:rsidRPr="006D0C52" w:rsidRDefault="00B9147B" w:rsidP="00372100">
            <w:pPr>
              <w:pStyle w:val="9"/>
              <w:spacing w:before="0"/>
              <w:jc w:val="center"/>
              <w:rPr>
                <w:rFonts w:ascii="Times New Roman" w:hAnsi="Times New Roman" w:cs="Times New Roman"/>
                <w:i w:val="0"/>
                <w:sz w:val="28"/>
                <w:szCs w:val="28"/>
              </w:rPr>
            </w:pPr>
            <w:r w:rsidRPr="006D0C52">
              <w:rPr>
                <w:rFonts w:ascii="Times New Roman" w:hAnsi="Times New Roman" w:cs="Times New Roman"/>
                <w:sz w:val="28"/>
                <w:szCs w:val="28"/>
              </w:rPr>
              <w:t xml:space="preserve">М.С. Орлів </w:t>
            </w:r>
          </w:p>
        </w:tc>
      </w:tr>
      <w:tr w:rsidR="00B9147B" w:rsidRPr="006D0C52" w14:paraId="7F2F292F" w14:textId="77777777" w:rsidTr="00372100">
        <w:tc>
          <w:tcPr>
            <w:tcW w:w="2340" w:type="dxa"/>
            <w:vAlign w:val="bottom"/>
          </w:tcPr>
          <w:p w14:paraId="71DD3470" w14:textId="77777777" w:rsidR="00B9147B" w:rsidRPr="006D0C52" w:rsidRDefault="00B9147B" w:rsidP="00372100">
            <w:pPr>
              <w:rPr>
                <w:sz w:val="28"/>
                <w:szCs w:val="28"/>
              </w:rPr>
            </w:pPr>
          </w:p>
        </w:tc>
        <w:tc>
          <w:tcPr>
            <w:tcW w:w="3724" w:type="dxa"/>
            <w:tcBorders>
              <w:top w:val="single" w:sz="6" w:space="0" w:color="auto"/>
            </w:tcBorders>
          </w:tcPr>
          <w:p w14:paraId="4E31AE17" w14:textId="77777777" w:rsidR="00B9147B" w:rsidRPr="006D0C52" w:rsidRDefault="00B9147B" w:rsidP="00372100">
            <w:pPr>
              <w:jc w:val="center"/>
              <w:rPr>
                <w:sz w:val="28"/>
                <w:szCs w:val="28"/>
              </w:rPr>
            </w:pPr>
            <w:r w:rsidRPr="006D0C52">
              <w:rPr>
                <w:sz w:val="28"/>
                <w:szCs w:val="28"/>
              </w:rPr>
              <w:t>особистий підпис, дата</w:t>
            </w:r>
          </w:p>
        </w:tc>
        <w:tc>
          <w:tcPr>
            <w:tcW w:w="236" w:type="dxa"/>
          </w:tcPr>
          <w:p w14:paraId="62F07681" w14:textId="77777777" w:rsidR="00B9147B" w:rsidRPr="006D0C52" w:rsidRDefault="00B9147B" w:rsidP="00372100">
            <w:pPr>
              <w:jc w:val="center"/>
              <w:rPr>
                <w:sz w:val="28"/>
                <w:szCs w:val="28"/>
              </w:rPr>
            </w:pPr>
          </w:p>
        </w:tc>
        <w:tc>
          <w:tcPr>
            <w:tcW w:w="3060" w:type="dxa"/>
            <w:tcBorders>
              <w:top w:val="single" w:sz="6" w:space="0" w:color="auto"/>
            </w:tcBorders>
          </w:tcPr>
          <w:p w14:paraId="3DFF1E03" w14:textId="77777777" w:rsidR="00B9147B" w:rsidRPr="006D0C52" w:rsidRDefault="00B9147B" w:rsidP="00372100">
            <w:pPr>
              <w:jc w:val="center"/>
              <w:rPr>
                <w:sz w:val="28"/>
                <w:szCs w:val="28"/>
              </w:rPr>
            </w:pPr>
            <w:r w:rsidRPr="006D0C52">
              <w:rPr>
                <w:sz w:val="28"/>
                <w:szCs w:val="28"/>
              </w:rPr>
              <w:t>розшифрування підпису</w:t>
            </w:r>
          </w:p>
        </w:tc>
      </w:tr>
      <w:tr w:rsidR="00B9147B" w:rsidRPr="006D0C52" w14:paraId="0D4AE982" w14:textId="77777777" w:rsidTr="00372100">
        <w:tc>
          <w:tcPr>
            <w:tcW w:w="2340" w:type="dxa"/>
            <w:vAlign w:val="bottom"/>
          </w:tcPr>
          <w:p w14:paraId="4F4BF6F2" w14:textId="77777777" w:rsidR="00B9147B" w:rsidRPr="006D0C52" w:rsidRDefault="00B9147B" w:rsidP="00372100">
            <w:pPr>
              <w:rPr>
                <w:sz w:val="28"/>
                <w:szCs w:val="28"/>
              </w:rPr>
            </w:pPr>
            <w:r w:rsidRPr="006D0C52">
              <w:rPr>
                <w:sz w:val="28"/>
                <w:szCs w:val="28"/>
              </w:rPr>
              <w:t>Керівник</w:t>
            </w:r>
          </w:p>
        </w:tc>
        <w:tc>
          <w:tcPr>
            <w:tcW w:w="3724" w:type="dxa"/>
            <w:tcBorders>
              <w:bottom w:val="single" w:sz="6" w:space="0" w:color="auto"/>
            </w:tcBorders>
          </w:tcPr>
          <w:p w14:paraId="304D79F5" w14:textId="77777777" w:rsidR="00B9147B" w:rsidRPr="006D0C52" w:rsidRDefault="00B9147B" w:rsidP="00372100">
            <w:pPr>
              <w:jc w:val="center"/>
              <w:rPr>
                <w:sz w:val="28"/>
                <w:szCs w:val="28"/>
              </w:rPr>
            </w:pPr>
          </w:p>
        </w:tc>
        <w:tc>
          <w:tcPr>
            <w:tcW w:w="236" w:type="dxa"/>
          </w:tcPr>
          <w:p w14:paraId="274C6FE4" w14:textId="77777777" w:rsidR="00B9147B" w:rsidRPr="006D0C52" w:rsidRDefault="00B9147B" w:rsidP="00372100">
            <w:pPr>
              <w:jc w:val="center"/>
              <w:rPr>
                <w:sz w:val="28"/>
                <w:szCs w:val="28"/>
              </w:rPr>
            </w:pPr>
          </w:p>
        </w:tc>
        <w:tc>
          <w:tcPr>
            <w:tcW w:w="3060" w:type="dxa"/>
            <w:tcBorders>
              <w:bottom w:val="single" w:sz="4" w:space="0" w:color="auto"/>
            </w:tcBorders>
          </w:tcPr>
          <w:p w14:paraId="3A6D4709" w14:textId="77777777" w:rsidR="00B9147B" w:rsidRPr="006D0C52" w:rsidRDefault="00B9147B" w:rsidP="00372100">
            <w:pPr>
              <w:pStyle w:val="9"/>
              <w:spacing w:before="0"/>
              <w:jc w:val="center"/>
              <w:rPr>
                <w:rFonts w:ascii="Times New Roman" w:hAnsi="Times New Roman" w:cs="Times New Roman"/>
                <w:i w:val="0"/>
                <w:sz w:val="28"/>
                <w:szCs w:val="28"/>
              </w:rPr>
            </w:pPr>
          </w:p>
        </w:tc>
      </w:tr>
      <w:tr w:rsidR="00B9147B" w:rsidRPr="006D0C52" w14:paraId="4B93E5A8" w14:textId="77777777" w:rsidTr="00372100">
        <w:tc>
          <w:tcPr>
            <w:tcW w:w="2340" w:type="dxa"/>
            <w:vAlign w:val="bottom"/>
          </w:tcPr>
          <w:p w14:paraId="0DECCD69" w14:textId="77777777" w:rsidR="00B9147B" w:rsidRPr="006D0C52" w:rsidRDefault="00B9147B" w:rsidP="00372100">
            <w:pPr>
              <w:rPr>
                <w:sz w:val="28"/>
                <w:szCs w:val="28"/>
              </w:rPr>
            </w:pPr>
          </w:p>
        </w:tc>
        <w:tc>
          <w:tcPr>
            <w:tcW w:w="3724" w:type="dxa"/>
            <w:tcBorders>
              <w:top w:val="single" w:sz="6" w:space="0" w:color="auto"/>
            </w:tcBorders>
          </w:tcPr>
          <w:p w14:paraId="5090FCED" w14:textId="77777777" w:rsidR="00B9147B" w:rsidRPr="006D0C52" w:rsidRDefault="00B9147B" w:rsidP="00372100">
            <w:pPr>
              <w:jc w:val="center"/>
              <w:rPr>
                <w:sz w:val="28"/>
                <w:szCs w:val="28"/>
              </w:rPr>
            </w:pPr>
            <w:r w:rsidRPr="006D0C52">
              <w:rPr>
                <w:sz w:val="28"/>
                <w:szCs w:val="28"/>
              </w:rPr>
              <w:t>особистий підпис, дата</w:t>
            </w:r>
          </w:p>
        </w:tc>
        <w:tc>
          <w:tcPr>
            <w:tcW w:w="236" w:type="dxa"/>
          </w:tcPr>
          <w:p w14:paraId="6543EA62" w14:textId="77777777" w:rsidR="00B9147B" w:rsidRPr="006D0C52" w:rsidRDefault="00B9147B" w:rsidP="00372100">
            <w:pPr>
              <w:jc w:val="center"/>
              <w:rPr>
                <w:sz w:val="28"/>
                <w:szCs w:val="28"/>
              </w:rPr>
            </w:pPr>
          </w:p>
        </w:tc>
        <w:tc>
          <w:tcPr>
            <w:tcW w:w="3060" w:type="dxa"/>
            <w:tcBorders>
              <w:top w:val="single" w:sz="4" w:space="0" w:color="auto"/>
            </w:tcBorders>
          </w:tcPr>
          <w:p w14:paraId="7983AD15" w14:textId="77777777" w:rsidR="00B9147B" w:rsidRPr="006D0C52" w:rsidRDefault="00B9147B" w:rsidP="00372100">
            <w:pPr>
              <w:jc w:val="center"/>
              <w:rPr>
                <w:sz w:val="28"/>
                <w:szCs w:val="28"/>
              </w:rPr>
            </w:pPr>
            <w:r w:rsidRPr="006D0C52">
              <w:rPr>
                <w:sz w:val="28"/>
                <w:szCs w:val="28"/>
              </w:rPr>
              <w:t>розшифрування підпису</w:t>
            </w:r>
          </w:p>
        </w:tc>
      </w:tr>
      <w:tr w:rsidR="00B9147B" w:rsidRPr="006D0C52" w14:paraId="4EB532DF" w14:textId="77777777" w:rsidTr="00372100">
        <w:tc>
          <w:tcPr>
            <w:tcW w:w="2340" w:type="dxa"/>
            <w:vAlign w:val="bottom"/>
          </w:tcPr>
          <w:p w14:paraId="03DE2E95" w14:textId="77777777" w:rsidR="00B9147B" w:rsidRPr="006D0C52" w:rsidRDefault="00B9147B" w:rsidP="00372100">
            <w:pPr>
              <w:rPr>
                <w:sz w:val="28"/>
                <w:szCs w:val="28"/>
              </w:rPr>
            </w:pPr>
            <w:r w:rsidRPr="006D0C52">
              <w:rPr>
                <w:sz w:val="28"/>
                <w:szCs w:val="28"/>
              </w:rPr>
              <w:t>Рецензент</w:t>
            </w:r>
          </w:p>
        </w:tc>
        <w:tc>
          <w:tcPr>
            <w:tcW w:w="3724" w:type="dxa"/>
            <w:tcBorders>
              <w:bottom w:val="single" w:sz="6" w:space="0" w:color="auto"/>
            </w:tcBorders>
          </w:tcPr>
          <w:p w14:paraId="7DADC7B7" w14:textId="77777777" w:rsidR="00B9147B" w:rsidRPr="006D0C52" w:rsidRDefault="00B9147B" w:rsidP="00372100">
            <w:pPr>
              <w:rPr>
                <w:sz w:val="28"/>
                <w:szCs w:val="28"/>
              </w:rPr>
            </w:pPr>
          </w:p>
        </w:tc>
        <w:tc>
          <w:tcPr>
            <w:tcW w:w="236" w:type="dxa"/>
          </w:tcPr>
          <w:p w14:paraId="0ED3C386" w14:textId="77777777" w:rsidR="00B9147B" w:rsidRPr="006D0C52" w:rsidRDefault="00B9147B" w:rsidP="00372100">
            <w:pPr>
              <w:rPr>
                <w:sz w:val="28"/>
                <w:szCs w:val="28"/>
              </w:rPr>
            </w:pPr>
          </w:p>
        </w:tc>
        <w:tc>
          <w:tcPr>
            <w:tcW w:w="3060" w:type="dxa"/>
            <w:tcBorders>
              <w:bottom w:val="single" w:sz="4" w:space="0" w:color="auto"/>
            </w:tcBorders>
          </w:tcPr>
          <w:p w14:paraId="6D00B1E3" w14:textId="77777777" w:rsidR="00B9147B" w:rsidRPr="006D0C52" w:rsidRDefault="00B9147B" w:rsidP="00372100">
            <w:pPr>
              <w:pStyle w:val="9"/>
              <w:spacing w:before="0"/>
              <w:jc w:val="center"/>
              <w:rPr>
                <w:rFonts w:ascii="Times New Roman" w:hAnsi="Times New Roman" w:cs="Times New Roman"/>
                <w:i w:val="0"/>
                <w:sz w:val="28"/>
                <w:szCs w:val="28"/>
              </w:rPr>
            </w:pPr>
          </w:p>
        </w:tc>
      </w:tr>
      <w:tr w:rsidR="00B9147B" w:rsidRPr="006D0C52" w14:paraId="143EB9C5" w14:textId="77777777" w:rsidTr="00372100">
        <w:tc>
          <w:tcPr>
            <w:tcW w:w="2340" w:type="dxa"/>
            <w:vAlign w:val="bottom"/>
          </w:tcPr>
          <w:p w14:paraId="186D73F3" w14:textId="77777777" w:rsidR="00B9147B" w:rsidRPr="006D0C52" w:rsidRDefault="00B9147B" w:rsidP="00372100">
            <w:pPr>
              <w:rPr>
                <w:sz w:val="28"/>
                <w:szCs w:val="28"/>
              </w:rPr>
            </w:pPr>
          </w:p>
        </w:tc>
        <w:tc>
          <w:tcPr>
            <w:tcW w:w="3724" w:type="dxa"/>
            <w:tcBorders>
              <w:top w:val="single" w:sz="6" w:space="0" w:color="auto"/>
            </w:tcBorders>
          </w:tcPr>
          <w:p w14:paraId="3A05EA13" w14:textId="77777777" w:rsidR="00B9147B" w:rsidRPr="006D0C52" w:rsidRDefault="00B9147B" w:rsidP="00372100">
            <w:pPr>
              <w:jc w:val="center"/>
              <w:rPr>
                <w:sz w:val="28"/>
                <w:szCs w:val="28"/>
              </w:rPr>
            </w:pPr>
            <w:r w:rsidRPr="006D0C52">
              <w:rPr>
                <w:sz w:val="28"/>
                <w:szCs w:val="28"/>
              </w:rPr>
              <w:t>особистий підпис, дата</w:t>
            </w:r>
          </w:p>
        </w:tc>
        <w:tc>
          <w:tcPr>
            <w:tcW w:w="236" w:type="dxa"/>
          </w:tcPr>
          <w:p w14:paraId="0FF1A89B" w14:textId="77777777" w:rsidR="00B9147B" w:rsidRPr="006D0C52" w:rsidRDefault="00B9147B" w:rsidP="00372100">
            <w:pPr>
              <w:jc w:val="center"/>
              <w:rPr>
                <w:sz w:val="28"/>
                <w:szCs w:val="28"/>
              </w:rPr>
            </w:pPr>
          </w:p>
        </w:tc>
        <w:tc>
          <w:tcPr>
            <w:tcW w:w="3060" w:type="dxa"/>
            <w:tcBorders>
              <w:top w:val="single" w:sz="4" w:space="0" w:color="auto"/>
            </w:tcBorders>
          </w:tcPr>
          <w:p w14:paraId="44DE03A5" w14:textId="77777777" w:rsidR="00B9147B" w:rsidRPr="006D0C52" w:rsidRDefault="00B9147B" w:rsidP="00372100">
            <w:pPr>
              <w:jc w:val="center"/>
              <w:rPr>
                <w:sz w:val="28"/>
                <w:szCs w:val="28"/>
              </w:rPr>
            </w:pPr>
            <w:r w:rsidRPr="006D0C52">
              <w:rPr>
                <w:sz w:val="28"/>
                <w:szCs w:val="28"/>
              </w:rPr>
              <w:t>розшифрування підпису</w:t>
            </w:r>
          </w:p>
        </w:tc>
      </w:tr>
    </w:tbl>
    <w:p w14:paraId="45697277" w14:textId="77777777" w:rsidR="00B9147B" w:rsidRPr="006D0C52" w:rsidRDefault="00B9147B" w:rsidP="00B9147B">
      <w:pPr>
        <w:rPr>
          <w:b/>
          <w:bCs/>
          <w:w w:val="150"/>
          <w:sz w:val="28"/>
          <w:szCs w:val="28"/>
        </w:rPr>
      </w:pPr>
    </w:p>
    <w:p w14:paraId="79590609" w14:textId="77777777" w:rsidR="00B9147B" w:rsidRPr="006D0C52" w:rsidRDefault="00B9147B" w:rsidP="00B9147B">
      <w:pPr>
        <w:jc w:val="center"/>
        <w:rPr>
          <w:bCs/>
          <w:sz w:val="28"/>
          <w:szCs w:val="28"/>
        </w:rPr>
      </w:pPr>
    </w:p>
    <w:p w14:paraId="67497A0F" w14:textId="77777777" w:rsidR="00B9147B" w:rsidRPr="006D0C52" w:rsidRDefault="00B9147B" w:rsidP="00B9147B">
      <w:pPr>
        <w:jc w:val="center"/>
        <w:rPr>
          <w:bCs/>
          <w:sz w:val="28"/>
          <w:szCs w:val="28"/>
        </w:rPr>
      </w:pPr>
    </w:p>
    <w:p w14:paraId="08DC75C8" w14:textId="77777777" w:rsidR="00B9147B" w:rsidRPr="006D0C52" w:rsidRDefault="00B9147B" w:rsidP="00B9147B">
      <w:pPr>
        <w:jc w:val="center"/>
        <w:rPr>
          <w:bCs/>
          <w:sz w:val="28"/>
          <w:szCs w:val="28"/>
        </w:rPr>
      </w:pPr>
    </w:p>
    <w:p w14:paraId="0C9F3574" w14:textId="77777777" w:rsidR="00B9147B" w:rsidRPr="006D0C52" w:rsidRDefault="00B9147B" w:rsidP="00B9147B">
      <w:pPr>
        <w:jc w:val="center"/>
        <w:rPr>
          <w:bCs/>
          <w:sz w:val="28"/>
          <w:szCs w:val="28"/>
        </w:rPr>
      </w:pPr>
    </w:p>
    <w:p w14:paraId="52D254AB" w14:textId="77777777" w:rsidR="00B9147B" w:rsidRPr="006D0C52" w:rsidRDefault="00B9147B" w:rsidP="00B9147B">
      <w:pPr>
        <w:jc w:val="center"/>
        <w:rPr>
          <w:bCs/>
          <w:sz w:val="28"/>
          <w:szCs w:val="28"/>
        </w:rPr>
      </w:pPr>
    </w:p>
    <w:p w14:paraId="6A07006E" w14:textId="77777777" w:rsidR="00B9147B" w:rsidRPr="006D0C52" w:rsidRDefault="00B9147B" w:rsidP="00B9147B">
      <w:pPr>
        <w:jc w:val="center"/>
        <w:rPr>
          <w:bCs/>
          <w:sz w:val="28"/>
          <w:szCs w:val="28"/>
        </w:rPr>
      </w:pPr>
    </w:p>
    <w:p w14:paraId="29A873C6" w14:textId="77777777" w:rsidR="00B9147B" w:rsidRPr="006D0C52" w:rsidRDefault="00B9147B" w:rsidP="00B9147B">
      <w:pPr>
        <w:jc w:val="center"/>
        <w:rPr>
          <w:bCs/>
          <w:sz w:val="28"/>
          <w:szCs w:val="28"/>
        </w:rPr>
      </w:pPr>
      <w:r w:rsidRPr="006D0C52">
        <w:rPr>
          <w:bCs/>
          <w:sz w:val="28"/>
          <w:szCs w:val="28"/>
        </w:rPr>
        <w:t>Івано-Франківськ</w:t>
      </w:r>
    </w:p>
    <w:p w14:paraId="3E6E376A" w14:textId="77777777" w:rsidR="00B9147B" w:rsidRPr="006D0C52" w:rsidRDefault="00B9147B" w:rsidP="00B9147B">
      <w:pPr>
        <w:jc w:val="center"/>
        <w:rPr>
          <w:sz w:val="28"/>
          <w:szCs w:val="28"/>
        </w:rPr>
      </w:pPr>
      <w:r w:rsidRPr="006D0C52">
        <w:rPr>
          <w:sz w:val="28"/>
          <w:szCs w:val="28"/>
        </w:rPr>
        <w:t>2021</w:t>
      </w:r>
    </w:p>
    <w:p w14:paraId="2550B819" w14:textId="77777777" w:rsidR="00B9147B" w:rsidRDefault="00B9147B" w:rsidP="00B9147B">
      <w:pPr>
        <w:widowControl w:val="0"/>
        <w:spacing w:line="360" w:lineRule="auto"/>
        <w:ind w:firstLine="567"/>
        <w:jc w:val="center"/>
        <w:rPr>
          <w:b/>
          <w:bCs/>
          <w:sz w:val="28"/>
          <w:szCs w:val="28"/>
        </w:rPr>
      </w:pPr>
    </w:p>
    <w:p w14:paraId="41779EBA" w14:textId="77777777" w:rsidR="00B9147B" w:rsidRDefault="00B9147B" w:rsidP="00432A0F">
      <w:pPr>
        <w:pStyle w:val="a3"/>
        <w:tabs>
          <w:tab w:val="left" w:pos="284"/>
        </w:tabs>
        <w:spacing w:line="360" w:lineRule="auto"/>
        <w:ind w:right="141"/>
        <w:jc w:val="center"/>
        <w:rPr>
          <w:rFonts w:ascii="Times New Roman" w:hAnsi="Times New Roman"/>
          <w:b/>
          <w:sz w:val="28"/>
          <w:szCs w:val="28"/>
          <w:lang w:val="uk-UA"/>
        </w:rPr>
      </w:pPr>
    </w:p>
    <w:p w14:paraId="1E3F21B0" w14:textId="77777777" w:rsidR="00B9147B" w:rsidRDefault="00B9147B" w:rsidP="00432A0F">
      <w:pPr>
        <w:pStyle w:val="a3"/>
        <w:tabs>
          <w:tab w:val="left" w:pos="284"/>
        </w:tabs>
        <w:spacing w:line="360" w:lineRule="auto"/>
        <w:ind w:right="141"/>
        <w:jc w:val="center"/>
        <w:rPr>
          <w:rFonts w:ascii="Times New Roman" w:hAnsi="Times New Roman"/>
          <w:b/>
          <w:sz w:val="28"/>
          <w:szCs w:val="28"/>
          <w:lang w:val="uk-UA"/>
        </w:rPr>
      </w:pPr>
    </w:p>
    <w:p w14:paraId="22D44CA2" w14:textId="2511282E" w:rsidR="00281F3C" w:rsidRPr="00A453EB" w:rsidRDefault="00972A11" w:rsidP="00432A0F">
      <w:pPr>
        <w:pStyle w:val="a3"/>
        <w:tabs>
          <w:tab w:val="left" w:pos="284"/>
        </w:tabs>
        <w:spacing w:line="360" w:lineRule="auto"/>
        <w:ind w:right="141"/>
        <w:jc w:val="center"/>
        <w:rPr>
          <w:rFonts w:ascii="Times New Roman" w:hAnsi="Times New Roman"/>
          <w:b/>
          <w:sz w:val="28"/>
          <w:szCs w:val="28"/>
          <w:lang w:val="uk-UA"/>
        </w:rPr>
      </w:pPr>
      <w:r w:rsidRPr="00A453EB">
        <w:rPr>
          <w:rFonts w:ascii="Times New Roman" w:hAnsi="Times New Roman"/>
          <w:b/>
          <w:sz w:val="28"/>
          <w:szCs w:val="28"/>
          <w:lang w:val="uk-UA"/>
        </w:rPr>
        <w:lastRenderedPageBreak/>
        <w:t>А</w:t>
      </w:r>
      <w:r w:rsidR="00281F3C" w:rsidRPr="00A453EB">
        <w:rPr>
          <w:rFonts w:ascii="Times New Roman" w:hAnsi="Times New Roman"/>
          <w:b/>
          <w:sz w:val="28"/>
          <w:szCs w:val="28"/>
          <w:lang w:val="uk-UA"/>
        </w:rPr>
        <w:t>НОТАЦІЯ</w:t>
      </w:r>
    </w:p>
    <w:p w14:paraId="458CACE1" w14:textId="77777777" w:rsidR="00965EC9" w:rsidRPr="00A453EB" w:rsidRDefault="00965EC9" w:rsidP="00BC47A9">
      <w:pPr>
        <w:pStyle w:val="a3"/>
        <w:tabs>
          <w:tab w:val="left" w:pos="284"/>
        </w:tabs>
        <w:spacing w:line="360" w:lineRule="auto"/>
        <w:ind w:right="-2" w:firstLine="709"/>
        <w:jc w:val="both"/>
        <w:rPr>
          <w:rFonts w:ascii="Times New Roman" w:hAnsi="Times New Roman"/>
          <w:sz w:val="28"/>
          <w:szCs w:val="28"/>
          <w:lang w:val="uk-UA"/>
        </w:rPr>
      </w:pPr>
    </w:p>
    <w:p w14:paraId="40D11F43" w14:textId="628516AC" w:rsidR="00281F3C" w:rsidRPr="00A453EB" w:rsidRDefault="00B9147B" w:rsidP="006738F0">
      <w:pPr>
        <w:pStyle w:val="a3"/>
        <w:spacing w:line="360" w:lineRule="auto"/>
        <w:ind w:right="-2" w:firstLine="709"/>
        <w:rPr>
          <w:rFonts w:ascii="Times New Roman" w:hAnsi="Times New Roman"/>
          <w:b/>
          <w:i/>
          <w:sz w:val="28"/>
          <w:szCs w:val="28"/>
          <w:u w:val="single"/>
          <w:lang w:val="uk-UA"/>
        </w:rPr>
      </w:pPr>
      <w:r>
        <w:rPr>
          <w:rFonts w:ascii="Times New Roman" w:hAnsi="Times New Roman"/>
          <w:b/>
          <w:sz w:val="28"/>
          <w:szCs w:val="28"/>
          <w:lang w:val="uk-UA"/>
        </w:rPr>
        <w:t>Жмендак В. О.</w:t>
      </w:r>
      <w:r w:rsidR="006738F0" w:rsidRPr="00A453EB">
        <w:rPr>
          <w:lang w:val="uk-UA"/>
        </w:rPr>
        <w:t xml:space="preserve"> </w:t>
      </w:r>
      <w:r w:rsidR="006738F0" w:rsidRPr="00A453EB">
        <w:rPr>
          <w:rFonts w:ascii="Times New Roman" w:hAnsi="Times New Roman"/>
          <w:b/>
          <w:sz w:val="28"/>
          <w:szCs w:val="28"/>
          <w:lang w:val="uk-UA"/>
        </w:rPr>
        <w:t>Економічна безпека держави в умовах глобалізації</w:t>
      </w:r>
      <w:r w:rsidR="00281F3C" w:rsidRPr="00A453EB">
        <w:rPr>
          <w:rFonts w:ascii="Times New Roman" w:hAnsi="Times New Roman"/>
          <w:b/>
          <w:sz w:val="28"/>
          <w:szCs w:val="28"/>
          <w:lang w:val="uk-UA"/>
        </w:rPr>
        <w:t>.</w:t>
      </w:r>
      <w:r w:rsidR="00281F3C" w:rsidRPr="00A453EB">
        <w:rPr>
          <w:rFonts w:ascii="Times New Roman" w:hAnsi="Times New Roman"/>
          <w:sz w:val="28"/>
          <w:szCs w:val="28"/>
          <w:lang w:val="uk-UA"/>
        </w:rPr>
        <w:t xml:space="preserve"> </w:t>
      </w:r>
      <w:r w:rsidR="00E50004" w:rsidRPr="00A453EB">
        <w:rPr>
          <w:rFonts w:ascii="Times New Roman" w:hAnsi="Times New Roman"/>
          <w:sz w:val="28"/>
          <w:szCs w:val="28"/>
          <w:lang w:val="uk-UA"/>
        </w:rPr>
        <w:t>– </w:t>
      </w:r>
      <w:r w:rsidR="00281F3C" w:rsidRPr="00A453EB">
        <w:rPr>
          <w:rFonts w:ascii="Times New Roman" w:hAnsi="Times New Roman"/>
          <w:sz w:val="28"/>
          <w:szCs w:val="28"/>
          <w:lang w:val="uk-UA"/>
        </w:rPr>
        <w:t xml:space="preserve"> </w:t>
      </w:r>
      <w:r w:rsidR="00281F3C" w:rsidRPr="00A453EB">
        <w:rPr>
          <w:rFonts w:ascii="Times New Roman" w:hAnsi="Times New Roman"/>
          <w:b/>
          <w:sz w:val="28"/>
          <w:szCs w:val="28"/>
          <w:lang w:val="uk-UA"/>
        </w:rPr>
        <w:t>Рукопис</w:t>
      </w:r>
      <w:r w:rsidR="00281F3C" w:rsidRPr="00A453EB">
        <w:rPr>
          <w:rFonts w:ascii="Times New Roman" w:hAnsi="Times New Roman"/>
          <w:sz w:val="28"/>
          <w:szCs w:val="28"/>
          <w:lang w:val="uk-UA"/>
        </w:rPr>
        <w:t>.</w:t>
      </w:r>
    </w:p>
    <w:p w14:paraId="31A919EB" w14:textId="77777777" w:rsidR="005F2C30" w:rsidRDefault="005F2C30" w:rsidP="005F2C30">
      <w:pPr>
        <w:pStyle w:val="a3"/>
        <w:spacing w:line="360" w:lineRule="auto"/>
        <w:ind w:right="-2" w:firstLine="709"/>
        <w:jc w:val="both"/>
        <w:rPr>
          <w:rFonts w:ascii="Times New Roman" w:hAnsi="Times New Roman"/>
          <w:sz w:val="28"/>
          <w:szCs w:val="28"/>
          <w:lang w:val="uk-UA"/>
        </w:rPr>
      </w:pPr>
    </w:p>
    <w:p w14:paraId="3F541846" w14:textId="77777777" w:rsidR="00281F3C" w:rsidRDefault="00281F3C" w:rsidP="00BC47A9">
      <w:pPr>
        <w:pStyle w:val="a3"/>
        <w:spacing w:line="360" w:lineRule="auto"/>
        <w:ind w:right="-2" w:firstLine="709"/>
        <w:jc w:val="both"/>
        <w:rPr>
          <w:rFonts w:ascii="Times New Roman" w:hAnsi="Times New Roman"/>
          <w:sz w:val="28"/>
          <w:szCs w:val="28"/>
          <w:lang w:val="uk-UA"/>
        </w:rPr>
      </w:pPr>
      <w:r w:rsidRPr="00A453EB">
        <w:rPr>
          <w:rFonts w:ascii="Times New Roman" w:hAnsi="Times New Roman"/>
          <w:sz w:val="28"/>
          <w:szCs w:val="28"/>
          <w:lang w:val="uk-UA"/>
        </w:rPr>
        <w:t>Магістерсь</w:t>
      </w:r>
      <w:r w:rsidR="007B55AB" w:rsidRPr="00A453EB">
        <w:rPr>
          <w:rFonts w:ascii="Times New Roman" w:hAnsi="Times New Roman"/>
          <w:sz w:val="28"/>
          <w:szCs w:val="28"/>
          <w:lang w:val="uk-UA"/>
        </w:rPr>
        <w:t>ка робота за спеціальністю 281 </w:t>
      </w:r>
      <w:r w:rsidR="00E50004" w:rsidRPr="00A453EB">
        <w:rPr>
          <w:rFonts w:ascii="Times New Roman" w:hAnsi="Times New Roman"/>
          <w:sz w:val="28"/>
          <w:szCs w:val="28"/>
          <w:lang w:val="uk-UA"/>
        </w:rPr>
        <w:t>“</w:t>
      </w:r>
      <w:r w:rsidRPr="00A453EB">
        <w:rPr>
          <w:rFonts w:ascii="Times New Roman" w:hAnsi="Times New Roman"/>
          <w:sz w:val="28"/>
          <w:szCs w:val="28"/>
          <w:lang w:val="uk-UA"/>
        </w:rPr>
        <w:t>Публічне управління та</w:t>
      </w:r>
      <w:r w:rsidRPr="00A453EB">
        <w:rPr>
          <w:rFonts w:ascii="Times New Roman" w:hAnsi="Times New Roman"/>
          <w:b/>
          <w:i/>
          <w:sz w:val="28"/>
          <w:szCs w:val="28"/>
          <w:u w:val="single"/>
          <w:lang w:val="uk-UA"/>
        </w:rPr>
        <w:t xml:space="preserve"> </w:t>
      </w:r>
      <w:r w:rsidRPr="00A453EB">
        <w:rPr>
          <w:rFonts w:ascii="Times New Roman" w:hAnsi="Times New Roman"/>
          <w:sz w:val="28"/>
          <w:szCs w:val="28"/>
          <w:lang w:val="uk-UA"/>
        </w:rPr>
        <w:t>адміністрування</w:t>
      </w:r>
      <w:r w:rsidR="00E50004" w:rsidRPr="00A453EB">
        <w:rPr>
          <w:rFonts w:ascii="Times New Roman" w:hAnsi="Times New Roman"/>
          <w:sz w:val="28"/>
          <w:szCs w:val="28"/>
          <w:lang w:val="uk-UA"/>
        </w:rPr>
        <w:t>”</w:t>
      </w:r>
      <w:r w:rsidRPr="00A453EB">
        <w:rPr>
          <w:rFonts w:ascii="Times New Roman" w:hAnsi="Times New Roman"/>
          <w:sz w:val="28"/>
          <w:szCs w:val="28"/>
          <w:lang w:val="uk-UA"/>
        </w:rPr>
        <w:t>. – Івано-Франківський національний технічний</w:t>
      </w:r>
      <w:r w:rsidRPr="00A453EB">
        <w:rPr>
          <w:rFonts w:ascii="Times New Roman" w:hAnsi="Times New Roman"/>
          <w:b/>
          <w:i/>
          <w:sz w:val="28"/>
          <w:szCs w:val="28"/>
          <w:lang w:val="uk-UA"/>
        </w:rPr>
        <w:t xml:space="preserve"> </w:t>
      </w:r>
      <w:r w:rsidRPr="00A453EB">
        <w:rPr>
          <w:rFonts w:ascii="Times New Roman" w:hAnsi="Times New Roman"/>
          <w:sz w:val="28"/>
          <w:szCs w:val="28"/>
          <w:lang w:val="uk-UA"/>
        </w:rPr>
        <w:t>університет нафти і газу. – Івано-Франківськ, 202</w:t>
      </w:r>
      <w:r w:rsidR="00E50004" w:rsidRPr="00A453EB">
        <w:rPr>
          <w:rFonts w:ascii="Times New Roman" w:hAnsi="Times New Roman"/>
          <w:sz w:val="28"/>
          <w:szCs w:val="28"/>
          <w:lang w:val="uk-UA"/>
        </w:rPr>
        <w:t>1</w:t>
      </w:r>
      <w:r w:rsidRPr="00A453EB">
        <w:rPr>
          <w:rFonts w:ascii="Times New Roman" w:hAnsi="Times New Roman"/>
          <w:sz w:val="28"/>
          <w:szCs w:val="28"/>
          <w:lang w:val="uk-UA"/>
        </w:rPr>
        <w:t>.</w:t>
      </w:r>
    </w:p>
    <w:p w14:paraId="18340F59" w14:textId="77777777" w:rsidR="00C12C95" w:rsidRDefault="00C12C95" w:rsidP="00BC47A9">
      <w:pPr>
        <w:pStyle w:val="a3"/>
        <w:spacing w:line="360" w:lineRule="auto"/>
        <w:ind w:right="-2" w:firstLine="709"/>
        <w:jc w:val="both"/>
        <w:rPr>
          <w:rFonts w:ascii="Times New Roman" w:hAnsi="Times New Roman"/>
          <w:sz w:val="28"/>
          <w:szCs w:val="28"/>
          <w:lang w:val="uk-UA"/>
        </w:rPr>
      </w:pPr>
    </w:p>
    <w:p w14:paraId="203D7B9C" w14:textId="77777777" w:rsidR="002132E7" w:rsidRPr="002132E7" w:rsidRDefault="00595E91" w:rsidP="002132E7">
      <w:pPr>
        <w:pStyle w:val="a3"/>
        <w:spacing w:line="360" w:lineRule="auto"/>
        <w:ind w:right="-2" w:firstLine="709"/>
        <w:jc w:val="both"/>
        <w:rPr>
          <w:rFonts w:ascii="Times New Roman" w:hAnsi="Times New Roman"/>
          <w:sz w:val="28"/>
          <w:szCs w:val="28"/>
          <w:lang w:val="uk-UA"/>
        </w:rPr>
      </w:pPr>
      <w:r w:rsidRPr="00BC47A9">
        <w:rPr>
          <w:rFonts w:ascii="Times New Roman" w:hAnsi="Times New Roman"/>
          <w:sz w:val="28"/>
          <w:szCs w:val="28"/>
          <w:lang w:val="uk-UA"/>
        </w:rPr>
        <w:t xml:space="preserve">У дослідженні </w:t>
      </w:r>
      <w:r w:rsidR="002132E7">
        <w:rPr>
          <w:rFonts w:ascii="Times New Roman" w:hAnsi="Times New Roman"/>
          <w:sz w:val="28"/>
          <w:szCs w:val="28"/>
          <w:lang w:val="uk-UA"/>
        </w:rPr>
        <w:t>визначено основні категорії економічної безпеки держави, а також особливості її утвердження у суспільному просторі, ідентифіковано о</w:t>
      </w:r>
      <w:r w:rsidR="002132E7" w:rsidRPr="002132E7">
        <w:rPr>
          <w:rFonts w:ascii="Times New Roman" w:hAnsi="Times New Roman"/>
          <w:sz w:val="28"/>
          <w:szCs w:val="28"/>
          <w:lang w:val="uk-UA"/>
        </w:rPr>
        <w:t xml:space="preserve">сновні складові </w:t>
      </w:r>
      <w:r w:rsidR="002132E7">
        <w:rPr>
          <w:rFonts w:ascii="Times New Roman" w:hAnsi="Times New Roman"/>
          <w:sz w:val="28"/>
          <w:szCs w:val="28"/>
          <w:lang w:val="uk-UA"/>
        </w:rPr>
        <w:t xml:space="preserve">цілісної </w:t>
      </w:r>
      <w:r w:rsidR="002132E7" w:rsidRPr="002132E7">
        <w:rPr>
          <w:rFonts w:ascii="Times New Roman" w:hAnsi="Times New Roman"/>
          <w:sz w:val="28"/>
          <w:szCs w:val="28"/>
          <w:lang w:val="uk-UA"/>
        </w:rPr>
        <w:t xml:space="preserve">системи економічної безпеки </w:t>
      </w:r>
      <w:r w:rsidR="002132E7">
        <w:rPr>
          <w:rFonts w:ascii="Times New Roman" w:hAnsi="Times New Roman"/>
          <w:sz w:val="28"/>
          <w:szCs w:val="28"/>
          <w:lang w:val="uk-UA"/>
        </w:rPr>
        <w:t xml:space="preserve">сучасних країн та охарактеризовано їх. Проведено аналіз економічної безпеки України та її регіонів на основі </w:t>
      </w:r>
      <w:r w:rsidR="00BD2CA3">
        <w:rPr>
          <w:rFonts w:ascii="Times New Roman" w:hAnsi="Times New Roman"/>
          <w:sz w:val="28"/>
          <w:szCs w:val="28"/>
          <w:lang w:val="uk-UA"/>
        </w:rPr>
        <w:t xml:space="preserve">інтегрального індексу її економічної безпеки. </w:t>
      </w:r>
    </w:p>
    <w:p w14:paraId="71BBE4F0" w14:textId="77777777" w:rsidR="00BD2CA3" w:rsidRDefault="00BD2CA3" w:rsidP="004221CB">
      <w:pPr>
        <w:pStyle w:val="a3"/>
        <w:spacing w:line="360" w:lineRule="auto"/>
        <w:ind w:firstLine="709"/>
        <w:jc w:val="both"/>
        <w:rPr>
          <w:rFonts w:ascii="Times New Roman" w:hAnsi="Times New Roman"/>
          <w:sz w:val="28"/>
          <w:szCs w:val="28"/>
          <w:lang w:val="uk-UA"/>
        </w:rPr>
      </w:pPr>
      <w:r>
        <w:rPr>
          <w:rFonts w:ascii="Times New Roman" w:hAnsi="Times New Roman"/>
          <w:sz w:val="28"/>
          <w:szCs w:val="28"/>
          <w:lang w:val="uk-UA"/>
        </w:rPr>
        <w:t>Р</w:t>
      </w:r>
      <w:r w:rsidRPr="00BD2CA3">
        <w:rPr>
          <w:rFonts w:ascii="Times New Roman" w:hAnsi="Times New Roman"/>
          <w:sz w:val="28"/>
          <w:szCs w:val="28"/>
          <w:lang w:val="uk-UA"/>
        </w:rPr>
        <w:t>озкрит</w:t>
      </w:r>
      <w:r>
        <w:rPr>
          <w:rFonts w:ascii="Times New Roman" w:hAnsi="Times New Roman"/>
          <w:sz w:val="28"/>
          <w:szCs w:val="28"/>
          <w:lang w:val="uk-UA"/>
        </w:rPr>
        <w:t>о суть понять</w:t>
      </w:r>
      <w:r w:rsidRPr="00BD2CA3">
        <w:rPr>
          <w:rFonts w:ascii="Times New Roman" w:hAnsi="Times New Roman"/>
          <w:sz w:val="28"/>
          <w:szCs w:val="28"/>
          <w:lang w:val="uk-UA"/>
        </w:rPr>
        <w:t xml:space="preserve"> “глобалізація”</w:t>
      </w:r>
      <w:r>
        <w:rPr>
          <w:rFonts w:ascii="Times New Roman" w:hAnsi="Times New Roman"/>
          <w:sz w:val="28"/>
          <w:szCs w:val="28"/>
          <w:lang w:val="uk-UA"/>
        </w:rPr>
        <w:t xml:space="preserve"> та “глобалізаційний процес”, що дозволило ідентифікувати і охарактеризувати їх основі форми прояву, а також досліджено </w:t>
      </w:r>
      <w:r w:rsidRPr="00BD2CA3">
        <w:rPr>
          <w:rFonts w:ascii="Times New Roman" w:hAnsi="Times New Roman"/>
          <w:sz w:val="28"/>
          <w:szCs w:val="28"/>
          <w:lang w:val="uk-UA"/>
        </w:rPr>
        <w:t>вплив глобалізаційних процесів на економіку України та її рівень економічної безпеки</w:t>
      </w:r>
      <w:r w:rsidR="004221CB">
        <w:rPr>
          <w:rFonts w:ascii="Times New Roman" w:hAnsi="Times New Roman"/>
          <w:sz w:val="28"/>
          <w:szCs w:val="28"/>
          <w:lang w:val="uk-UA"/>
        </w:rPr>
        <w:t>.</w:t>
      </w:r>
      <w:r w:rsidR="007D7FD1">
        <w:rPr>
          <w:rFonts w:ascii="Times New Roman" w:hAnsi="Times New Roman"/>
          <w:sz w:val="28"/>
          <w:szCs w:val="28"/>
          <w:lang w:val="uk-UA"/>
        </w:rPr>
        <w:t xml:space="preserve"> </w:t>
      </w:r>
      <w:r w:rsidR="00720966">
        <w:rPr>
          <w:rFonts w:ascii="Times New Roman" w:hAnsi="Times New Roman"/>
          <w:sz w:val="28"/>
          <w:szCs w:val="28"/>
          <w:lang w:val="uk-UA"/>
        </w:rPr>
        <w:t>На основі в</w:t>
      </w:r>
      <w:r w:rsidR="007D7FD1">
        <w:rPr>
          <w:rFonts w:ascii="Times New Roman" w:hAnsi="Times New Roman"/>
          <w:sz w:val="28"/>
          <w:szCs w:val="28"/>
          <w:lang w:val="uk-UA"/>
        </w:rPr>
        <w:t>ивчен</w:t>
      </w:r>
      <w:r w:rsidR="00720966">
        <w:rPr>
          <w:rFonts w:ascii="Times New Roman" w:hAnsi="Times New Roman"/>
          <w:sz w:val="28"/>
          <w:szCs w:val="28"/>
          <w:lang w:val="uk-UA"/>
        </w:rPr>
        <w:t xml:space="preserve">ня </w:t>
      </w:r>
      <w:r w:rsidR="007D7FD1">
        <w:rPr>
          <w:rFonts w:ascii="Times New Roman" w:hAnsi="Times New Roman"/>
          <w:sz w:val="28"/>
          <w:szCs w:val="28"/>
          <w:lang w:val="uk-UA"/>
        </w:rPr>
        <w:t>досвід</w:t>
      </w:r>
      <w:r w:rsidR="00720966">
        <w:rPr>
          <w:rFonts w:ascii="Times New Roman" w:hAnsi="Times New Roman"/>
          <w:sz w:val="28"/>
          <w:szCs w:val="28"/>
          <w:lang w:val="uk-UA"/>
        </w:rPr>
        <w:t>у</w:t>
      </w:r>
      <w:r w:rsidR="007D7FD1">
        <w:rPr>
          <w:rFonts w:ascii="Times New Roman" w:hAnsi="Times New Roman"/>
          <w:sz w:val="28"/>
          <w:szCs w:val="28"/>
          <w:lang w:val="uk-UA"/>
        </w:rPr>
        <w:t xml:space="preserve"> </w:t>
      </w:r>
      <w:r w:rsidR="004221CB" w:rsidRPr="004221CB">
        <w:rPr>
          <w:rFonts w:ascii="Times New Roman" w:hAnsi="Times New Roman"/>
          <w:sz w:val="28"/>
          <w:szCs w:val="28"/>
          <w:lang w:val="uk-UA"/>
        </w:rPr>
        <w:t>економічнорозвинених країн щодо забезпечення належно</w:t>
      </w:r>
      <w:r w:rsidR="00720966">
        <w:rPr>
          <w:rFonts w:ascii="Times New Roman" w:hAnsi="Times New Roman"/>
          <w:sz w:val="28"/>
          <w:szCs w:val="28"/>
          <w:lang w:val="uk-UA"/>
        </w:rPr>
        <w:t>го рівня їх економічної безпеки, об</w:t>
      </w:r>
      <w:r w:rsidR="004221CB" w:rsidRPr="004221CB">
        <w:rPr>
          <w:rFonts w:ascii="Times New Roman" w:hAnsi="Times New Roman"/>
          <w:sz w:val="28"/>
          <w:szCs w:val="28"/>
          <w:lang w:val="uk-UA"/>
        </w:rPr>
        <w:t>ґрунт</w:t>
      </w:r>
      <w:r w:rsidR="00720966">
        <w:rPr>
          <w:rFonts w:ascii="Times New Roman" w:hAnsi="Times New Roman"/>
          <w:sz w:val="28"/>
          <w:szCs w:val="28"/>
          <w:lang w:val="uk-UA"/>
        </w:rPr>
        <w:t xml:space="preserve">овано </w:t>
      </w:r>
      <w:r w:rsidR="004221CB" w:rsidRPr="004221CB">
        <w:rPr>
          <w:rFonts w:ascii="Times New Roman" w:hAnsi="Times New Roman"/>
          <w:sz w:val="28"/>
          <w:szCs w:val="28"/>
          <w:lang w:val="uk-UA"/>
        </w:rPr>
        <w:t>основні напрями вдосконалення системи економічної безпеки України</w:t>
      </w:r>
      <w:r w:rsidR="00806EE1">
        <w:rPr>
          <w:rFonts w:ascii="Times New Roman" w:hAnsi="Times New Roman"/>
          <w:sz w:val="28"/>
          <w:szCs w:val="28"/>
          <w:lang w:val="uk-UA"/>
        </w:rPr>
        <w:t>.</w:t>
      </w:r>
    </w:p>
    <w:p w14:paraId="504AC026" w14:textId="77777777" w:rsidR="00595E91" w:rsidRDefault="00595E91" w:rsidP="00595E91">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 xml:space="preserve">Матеріали роботи </w:t>
      </w:r>
      <w:r w:rsidR="00096EA7">
        <w:rPr>
          <w:rFonts w:ascii="Times New Roman" w:hAnsi="Times New Roman"/>
          <w:sz w:val="28"/>
          <w:szCs w:val="28"/>
          <w:lang w:val="uk-UA"/>
        </w:rPr>
        <w:t xml:space="preserve">можуть бути </w:t>
      </w:r>
      <w:r w:rsidRPr="00E50004">
        <w:rPr>
          <w:rFonts w:ascii="Times New Roman" w:hAnsi="Times New Roman"/>
          <w:sz w:val="28"/>
          <w:szCs w:val="28"/>
          <w:lang w:val="uk-UA"/>
        </w:rPr>
        <w:t xml:space="preserve">корисними для удосконалення </w:t>
      </w:r>
      <w:r w:rsidRPr="002F48EA">
        <w:rPr>
          <w:rFonts w:ascii="Times New Roman" w:hAnsi="Times New Roman"/>
          <w:sz w:val="28"/>
          <w:szCs w:val="28"/>
          <w:lang w:val="uk-UA"/>
        </w:rPr>
        <w:t xml:space="preserve">системи </w:t>
      </w:r>
      <w:r w:rsidR="00493946">
        <w:rPr>
          <w:rFonts w:ascii="Times New Roman" w:hAnsi="Times New Roman"/>
          <w:sz w:val="28"/>
          <w:szCs w:val="28"/>
          <w:lang w:val="uk-UA"/>
        </w:rPr>
        <w:t>економічної безпеки в умовах дедалі більшого поширення у світі глобалізаційних процесів</w:t>
      </w:r>
      <w:r w:rsidRPr="00E50004">
        <w:rPr>
          <w:rFonts w:ascii="Times New Roman" w:hAnsi="Times New Roman"/>
          <w:sz w:val="28"/>
          <w:szCs w:val="28"/>
          <w:lang w:val="uk-UA"/>
        </w:rPr>
        <w:t xml:space="preserve">. </w:t>
      </w:r>
      <w:r w:rsidR="00971CEF">
        <w:rPr>
          <w:rFonts w:ascii="Times New Roman" w:hAnsi="Times New Roman"/>
          <w:sz w:val="28"/>
          <w:szCs w:val="28"/>
          <w:lang w:val="uk-UA"/>
        </w:rPr>
        <w:t>Результати даного дослідження м</w:t>
      </w:r>
      <w:r w:rsidRPr="00E50004">
        <w:rPr>
          <w:rFonts w:ascii="Times New Roman" w:hAnsi="Times New Roman"/>
          <w:sz w:val="28"/>
          <w:szCs w:val="28"/>
          <w:lang w:val="uk-UA"/>
        </w:rPr>
        <w:t>ожуть бути використані у процесі підвищення кваліфікації чи професійного навчання державних службовців.</w:t>
      </w:r>
    </w:p>
    <w:p w14:paraId="5EBA6079" w14:textId="77777777" w:rsidR="00595E91" w:rsidRDefault="00595E91" w:rsidP="00C12C95">
      <w:pPr>
        <w:pStyle w:val="a3"/>
        <w:spacing w:line="360" w:lineRule="auto"/>
        <w:ind w:right="-2" w:firstLine="709"/>
        <w:jc w:val="both"/>
        <w:rPr>
          <w:rFonts w:ascii="Times New Roman" w:hAnsi="Times New Roman"/>
          <w:sz w:val="28"/>
          <w:szCs w:val="28"/>
          <w:lang w:val="uk-UA"/>
        </w:rPr>
      </w:pPr>
    </w:p>
    <w:p w14:paraId="2F13E6A9" w14:textId="77777777" w:rsidR="00C12C95" w:rsidRDefault="00C12C95" w:rsidP="00C12C95">
      <w:pPr>
        <w:pStyle w:val="a3"/>
        <w:spacing w:line="360" w:lineRule="auto"/>
        <w:ind w:right="-2" w:firstLine="709"/>
        <w:jc w:val="both"/>
        <w:rPr>
          <w:rFonts w:ascii="Times New Roman" w:hAnsi="Times New Roman"/>
          <w:sz w:val="28"/>
          <w:szCs w:val="28"/>
          <w:lang w:val="uk-UA"/>
        </w:rPr>
      </w:pPr>
      <w:r w:rsidRPr="00595E91">
        <w:rPr>
          <w:rFonts w:ascii="Times New Roman" w:hAnsi="Times New Roman"/>
          <w:sz w:val="28"/>
          <w:szCs w:val="28"/>
          <w:lang w:val="uk-UA"/>
        </w:rPr>
        <w:t xml:space="preserve">Ключові слова: </w:t>
      </w:r>
      <w:r w:rsidR="00071B20">
        <w:rPr>
          <w:rFonts w:ascii="Times New Roman" w:hAnsi="Times New Roman"/>
          <w:sz w:val="28"/>
          <w:szCs w:val="28"/>
          <w:lang w:val="uk-UA"/>
        </w:rPr>
        <w:t>економічна безпека держави</w:t>
      </w:r>
      <w:r w:rsidRPr="00595E91">
        <w:rPr>
          <w:rFonts w:ascii="Times New Roman" w:hAnsi="Times New Roman"/>
          <w:sz w:val="28"/>
          <w:szCs w:val="28"/>
          <w:lang w:val="uk-UA"/>
        </w:rPr>
        <w:t xml:space="preserve">, </w:t>
      </w:r>
      <w:r w:rsidR="008A67C7">
        <w:rPr>
          <w:rFonts w:ascii="Times New Roman" w:hAnsi="Times New Roman"/>
          <w:sz w:val="28"/>
          <w:szCs w:val="28"/>
          <w:lang w:val="uk-UA"/>
        </w:rPr>
        <w:t>національна безпека, глобалізація, глобалізаційний процес, інтегральний індекс економічної безпеки, стратегічне управління суспільними системами, програмування розвитку</w:t>
      </w:r>
    </w:p>
    <w:p w14:paraId="2984C008" w14:textId="77777777" w:rsidR="00281F3C" w:rsidRPr="000F2753" w:rsidRDefault="00281F3C" w:rsidP="00432A0F">
      <w:pPr>
        <w:pStyle w:val="a3"/>
        <w:tabs>
          <w:tab w:val="left" w:pos="284"/>
        </w:tabs>
        <w:spacing w:line="360" w:lineRule="auto"/>
        <w:ind w:right="141"/>
        <w:jc w:val="center"/>
        <w:rPr>
          <w:rFonts w:ascii="Times New Roman" w:hAnsi="Times New Roman"/>
          <w:b/>
          <w:sz w:val="28"/>
          <w:szCs w:val="28"/>
          <w:lang w:val="uk-UA"/>
        </w:rPr>
      </w:pPr>
      <w:r w:rsidRPr="000F2753">
        <w:rPr>
          <w:rFonts w:ascii="Times New Roman" w:hAnsi="Times New Roman"/>
          <w:b/>
          <w:sz w:val="28"/>
          <w:szCs w:val="28"/>
          <w:lang w:val="uk-UA"/>
        </w:rPr>
        <w:lastRenderedPageBreak/>
        <w:t>ANNOTATION</w:t>
      </w:r>
    </w:p>
    <w:p w14:paraId="64C7B631" w14:textId="77777777" w:rsidR="003575E6" w:rsidRPr="000F2753" w:rsidRDefault="003575E6" w:rsidP="003575E6">
      <w:pPr>
        <w:pStyle w:val="a3"/>
        <w:spacing w:line="360" w:lineRule="auto"/>
        <w:ind w:firstLine="709"/>
        <w:jc w:val="both"/>
        <w:rPr>
          <w:rFonts w:ascii="Times New Roman" w:hAnsi="Times New Roman"/>
          <w:sz w:val="28"/>
          <w:szCs w:val="28"/>
          <w:lang w:val="uk-UA"/>
        </w:rPr>
      </w:pPr>
    </w:p>
    <w:p w14:paraId="5CA553FC" w14:textId="77777777" w:rsidR="00281F3C" w:rsidRPr="000F2753" w:rsidRDefault="00834C40" w:rsidP="003575E6">
      <w:pPr>
        <w:pStyle w:val="a3"/>
        <w:spacing w:line="360" w:lineRule="auto"/>
        <w:ind w:firstLine="709"/>
        <w:jc w:val="both"/>
        <w:rPr>
          <w:rFonts w:ascii="Times New Roman" w:hAnsi="Times New Roman"/>
          <w:b/>
          <w:sz w:val="28"/>
          <w:szCs w:val="28"/>
          <w:lang w:val="uk-UA"/>
        </w:rPr>
      </w:pPr>
      <w:r w:rsidRPr="000F2753">
        <w:rPr>
          <w:rFonts w:ascii="Times New Roman" w:hAnsi="Times New Roman"/>
          <w:b/>
          <w:sz w:val="28"/>
          <w:szCs w:val="28"/>
          <w:lang w:val="uk-UA"/>
        </w:rPr>
        <w:t>*********</w:t>
      </w:r>
      <w:r w:rsidR="00281F3C" w:rsidRPr="000F2753">
        <w:rPr>
          <w:rFonts w:ascii="Times New Roman" w:hAnsi="Times New Roman"/>
          <w:b/>
          <w:sz w:val="28"/>
          <w:szCs w:val="28"/>
          <w:lang w:val="uk-UA"/>
        </w:rPr>
        <w:t xml:space="preserve"> . </w:t>
      </w:r>
      <w:r w:rsidR="009F6BA9" w:rsidRPr="000F2753">
        <w:rPr>
          <w:rFonts w:ascii="Times New Roman" w:hAnsi="Times New Roman"/>
          <w:b/>
          <w:sz w:val="28"/>
          <w:szCs w:val="28"/>
          <w:lang w:val="uk-UA"/>
        </w:rPr>
        <w:t>Economic security of the state in the context of globalization</w:t>
      </w:r>
      <w:r w:rsidR="000D6727" w:rsidRPr="000F2753">
        <w:rPr>
          <w:rFonts w:ascii="Times New Roman" w:hAnsi="Times New Roman"/>
          <w:b/>
          <w:sz w:val="28"/>
          <w:szCs w:val="28"/>
          <w:lang w:val="uk-UA"/>
        </w:rPr>
        <w:t>.</w:t>
      </w:r>
      <w:r w:rsidR="00281F3C" w:rsidRPr="000F2753">
        <w:rPr>
          <w:rFonts w:ascii="Times New Roman" w:hAnsi="Times New Roman"/>
          <w:b/>
          <w:sz w:val="28"/>
          <w:szCs w:val="28"/>
          <w:lang w:val="uk-UA"/>
        </w:rPr>
        <w:t xml:space="preserve"> </w:t>
      </w:r>
      <w:r w:rsidR="003575E6" w:rsidRPr="000F2753">
        <w:rPr>
          <w:rFonts w:ascii="Times New Roman" w:hAnsi="Times New Roman"/>
          <w:b/>
          <w:sz w:val="28"/>
          <w:szCs w:val="28"/>
          <w:lang w:val="uk-UA"/>
        </w:rPr>
        <w:t>– </w:t>
      </w:r>
      <w:r w:rsidR="00281F3C" w:rsidRPr="000F2753">
        <w:rPr>
          <w:rFonts w:ascii="Times New Roman" w:hAnsi="Times New Roman"/>
          <w:b/>
          <w:sz w:val="28"/>
          <w:szCs w:val="28"/>
          <w:lang w:val="uk-UA"/>
        </w:rPr>
        <w:t>Manuscript.</w:t>
      </w:r>
    </w:p>
    <w:p w14:paraId="4D93D0C0" w14:textId="77777777" w:rsidR="005F2C30" w:rsidRPr="000F2753" w:rsidRDefault="005F2C30" w:rsidP="005F2C30">
      <w:pPr>
        <w:pStyle w:val="a3"/>
        <w:spacing w:line="360" w:lineRule="auto"/>
        <w:ind w:right="-2" w:firstLine="709"/>
        <w:jc w:val="both"/>
        <w:rPr>
          <w:rFonts w:ascii="Times New Roman" w:hAnsi="Times New Roman"/>
          <w:sz w:val="28"/>
          <w:szCs w:val="28"/>
          <w:lang w:val="uk-UA"/>
        </w:rPr>
      </w:pPr>
    </w:p>
    <w:p w14:paraId="3ABC264C" w14:textId="77777777" w:rsidR="00281F3C" w:rsidRPr="000F2753" w:rsidRDefault="00171650" w:rsidP="000D6727">
      <w:pPr>
        <w:pStyle w:val="a3"/>
        <w:tabs>
          <w:tab w:val="left" w:pos="284"/>
        </w:tabs>
        <w:spacing w:line="360" w:lineRule="auto"/>
        <w:ind w:firstLine="709"/>
        <w:jc w:val="both"/>
        <w:rPr>
          <w:rFonts w:ascii="Times New Roman" w:hAnsi="Times New Roman"/>
          <w:sz w:val="28"/>
          <w:szCs w:val="28"/>
          <w:lang w:val="uk-UA"/>
        </w:rPr>
      </w:pPr>
      <w:r w:rsidRPr="000F2753">
        <w:rPr>
          <w:rFonts w:ascii="Times New Roman" w:hAnsi="Times New Roman"/>
          <w:sz w:val="28"/>
          <w:szCs w:val="28"/>
          <w:lang w:val="uk-UA"/>
        </w:rPr>
        <w:t>Master’s thesis in the specialty 281 “</w:t>
      </w:r>
      <w:r w:rsidR="00281F3C" w:rsidRPr="000F2753">
        <w:rPr>
          <w:rFonts w:ascii="Times New Roman" w:hAnsi="Times New Roman"/>
          <w:sz w:val="28"/>
          <w:szCs w:val="28"/>
          <w:lang w:val="uk-UA"/>
        </w:rPr>
        <w:t>Public Administration</w:t>
      </w:r>
      <w:r w:rsidRPr="000F2753">
        <w:rPr>
          <w:rFonts w:ascii="Times New Roman" w:hAnsi="Times New Roman"/>
          <w:sz w:val="28"/>
          <w:szCs w:val="28"/>
          <w:lang w:val="uk-UA"/>
        </w:rPr>
        <w:t>”</w:t>
      </w:r>
      <w:r w:rsidR="00281F3C" w:rsidRPr="000F2753">
        <w:rPr>
          <w:rFonts w:ascii="Times New Roman" w:hAnsi="Times New Roman"/>
          <w:sz w:val="28"/>
          <w:szCs w:val="28"/>
          <w:lang w:val="uk-UA"/>
        </w:rPr>
        <w:t xml:space="preserve">. </w:t>
      </w:r>
      <w:r w:rsidRPr="000F2753">
        <w:rPr>
          <w:rFonts w:ascii="Times New Roman" w:hAnsi="Times New Roman"/>
          <w:sz w:val="28"/>
          <w:szCs w:val="28"/>
          <w:lang w:val="uk-UA"/>
        </w:rPr>
        <w:t>– </w:t>
      </w:r>
      <w:r w:rsidR="00281F3C" w:rsidRPr="000F2753">
        <w:rPr>
          <w:rFonts w:ascii="Times New Roman" w:hAnsi="Times New Roman"/>
          <w:sz w:val="28"/>
          <w:szCs w:val="28"/>
          <w:lang w:val="uk-UA"/>
        </w:rPr>
        <w:t xml:space="preserve">Ivano-Frankivsk National Technical University of Oil and Gas. </w:t>
      </w:r>
      <w:r w:rsidRPr="000F2753">
        <w:rPr>
          <w:rFonts w:ascii="Times New Roman" w:hAnsi="Times New Roman"/>
          <w:sz w:val="28"/>
          <w:szCs w:val="28"/>
          <w:lang w:val="uk-UA"/>
        </w:rPr>
        <w:t>– </w:t>
      </w:r>
      <w:r w:rsidR="00281F3C" w:rsidRPr="000F2753">
        <w:rPr>
          <w:rFonts w:ascii="Times New Roman" w:hAnsi="Times New Roman"/>
          <w:sz w:val="28"/>
          <w:szCs w:val="28"/>
          <w:lang w:val="uk-UA"/>
        </w:rPr>
        <w:t>Ivano-Frankivsk, 202</w:t>
      </w:r>
      <w:r w:rsidRPr="000F2753">
        <w:rPr>
          <w:rFonts w:ascii="Times New Roman" w:hAnsi="Times New Roman"/>
          <w:sz w:val="28"/>
          <w:szCs w:val="28"/>
          <w:lang w:val="uk-UA"/>
        </w:rPr>
        <w:t>1</w:t>
      </w:r>
      <w:r w:rsidR="00281F3C" w:rsidRPr="000F2753">
        <w:rPr>
          <w:rFonts w:ascii="Times New Roman" w:hAnsi="Times New Roman"/>
          <w:sz w:val="28"/>
          <w:szCs w:val="28"/>
          <w:lang w:val="uk-UA"/>
        </w:rPr>
        <w:t>.</w:t>
      </w:r>
    </w:p>
    <w:p w14:paraId="5F161590" w14:textId="77777777" w:rsidR="00B361F0" w:rsidRPr="000F2753" w:rsidRDefault="00B361F0" w:rsidP="00B361F0">
      <w:pPr>
        <w:pStyle w:val="a3"/>
        <w:spacing w:line="360" w:lineRule="auto"/>
        <w:ind w:right="-2" w:firstLine="709"/>
        <w:jc w:val="both"/>
        <w:rPr>
          <w:rFonts w:ascii="Times New Roman" w:hAnsi="Times New Roman"/>
          <w:b/>
          <w:i/>
          <w:sz w:val="28"/>
          <w:szCs w:val="28"/>
          <w:u w:val="single"/>
          <w:lang w:val="uk-UA"/>
        </w:rPr>
      </w:pPr>
    </w:p>
    <w:p w14:paraId="6D461AFD" w14:textId="77777777" w:rsidR="00281F3C" w:rsidRPr="000F2753" w:rsidRDefault="008828F6" w:rsidP="000D6727">
      <w:pPr>
        <w:pStyle w:val="a3"/>
        <w:tabs>
          <w:tab w:val="left" w:pos="284"/>
        </w:tabs>
        <w:spacing w:line="360" w:lineRule="auto"/>
        <w:ind w:firstLine="709"/>
        <w:jc w:val="both"/>
        <w:rPr>
          <w:rFonts w:ascii="Times New Roman" w:hAnsi="Times New Roman"/>
          <w:sz w:val="28"/>
          <w:szCs w:val="28"/>
          <w:lang w:val="uk-UA"/>
        </w:rPr>
      </w:pPr>
      <w:r w:rsidRPr="000F2753">
        <w:rPr>
          <w:rFonts w:ascii="Times New Roman" w:hAnsi="Times New Roman"/>
          <w:sz w:val="28"/>
          <w:szCs w:val="28"/>
          <w:lang w:val="uk-UA"/>
        </w:rPr>
        <w:t>The study identified the main categories of economic security of the state, as well as the peculiarities of its establishment in the public space, identified the main components of the integral system of economic security of modern countries and characterized them. The analysis of economic security of Ukraine and its regions on the basis of the integrated index of its economic security is carried out</w:t>
      </w:r>
      <w:r w:rsidR="00B361F0" w:rsidRPr="000F2753">
        <w:rPr>
          <w:rFonts w:ascii="Times New Roman" w:hAnsi="Times New Roman"/>
          <w:sz w:val="28"/>
          <w:szCs w:val="28"/>
          <w:lang w:val="uk-UA"/>
        </w:rPr>
        <w:t>.</w:t>
      </w:r>
    </w:p>
    <w:p w14:paraId="35864868" w14:textId="77777777" w:rsidR="006B3820" w:rsidRPr="000F2753" w:rsidRDefault="00806EE1" w:rsidP="000D6727">
      <w:pPr>
        <w:pStyle w:val="a3"/>
        <w:tabs>
          <w:tab w:val="left" w:pos="284"/>
        </w:tabs>
        <w:spacing w:line="360" w:lineRule="auto"/>
        <w:ind w:firstLine="709"/>
        <w:jc w:val="both"/>
        <w:rPr>
          <w:rFonts w:ascii="Times New Roman" w:hAnsi="Times New Roman"/>
          <w:sz w:val="28"/>
          <w:szCs w:val="28"/>
          <w:lang w:val="uk-UA"/>
        </w:rPr>
      </w:pPr>
      <w:r w:rsidRPr="000F2753">
        <w:rPr>
          <w:rFonts w:ascii="Times New Roman" w:hAnsi="Times New Roman"/>
          <w:sz w:val="28"/>
          <w:szCs w:val="28"/>
          <w:lang w:val="uk-UA"/>
        </w:rPr>
        <w:t>The essence of the concepts of "globalization" and "globalization process" was revealed, which allowed to identify and characterize their basis of the form of manifestation, as well as the impact of globalization processes on the economy of Ukraine and its level of economic security. Based on the study of the experience of economically developed countries in ensuring an adequate level of their economic security, the main directions of improving ukraine's economic security system are justified</w:t>
      </w:r>
      <w:r w:rsidR="00025249" w:rsidRPr="000F2753">
        <w:rPr>
          <w:rFonts w:ascii="Times New Roman" w:hAnsi="Times New Roman"/>
          <w:sz w:val="28"/>
          <w:szCs w:val="28"/>
          <w:lang w:val="uk-UA"/>
        </w:rPr>
        <w:t>.</w:t>
      </w:r>
    </w:p>
    <w:p w14:paraId="7B949837" w14:textId="77777777" w:rsidR="008828F6" w:rsidRPr="000F2753" w:rsidRDefault="00025249" w:rsidP="000D6727">
      <w:pPr>
        <w:pStyle w:val="a3"/>
        <w:tabs>
          <w:tab w:val="left" w:pos="284"/>
        </w:tabs>
        <w:spacing w:line="360" w:lineRule="auto"/>
        <w:ind w:firstLine="709"/>
        <w:jc w:val="both"/>
        <w:rPr>
          <w:rFonts w:ascii="Times New Roman" w:hAnsi="Times New Roman"/>
          <w:sz w:val="28"/>
          <w:szCs w:val="28"/>
          <w:lang w:val="uk-UA"/>
        </w:rPr>
      </w:pPr>
      <w:r w:rsidRPr="000F2753">
        <w:rPr>
          <w:rFonts w:ascii="Times New Roman" w:hAnsi="Times New Roman"/>
          <w:sz w:val="28"/>
          <w:szCs w:val="28"/>
          <w:lang w:val="uk-UA"/>
        </w:rPr>
        <w:t>The materials of the work will be useful for improving the economic security system in the face of the increasing spread of globalization processes in the world. The results of this study can be used in the process of professional development or vocational training of civil servants.</w:t>
      </w:r>
    </w:p>
    <w:p w14:paraId="0EA07F67" w14:textId="77777777" w:rsidR="00281F3C" w:rsidRPr="000F2753" w:rsidRDefault="00281F3C" w:rsidP="006B3820">
      <w:pPr>
        <w:pStyle w:val="a3"/>
        <w:spacing w:line="360" w:lineRule="auto"/>
        <w:ind w:right="-2" w:firstLine="709"/>
        <w:jc w:val="both"/>
        <w:rPr>
          <w:rFonts w:ascii="Times New Roman" w:hAnsi="Times New Roman"/>
          <w:b/>
          <w:i/>
          <w:sz w:val="28"/>
          <w:szCs w:val="28"/>
          <w:u w:val="single"/>
          <w:lang w:val="uk-UA"/>
        </w:rPr>
      </w:pPr>
    </w:p>
    <w:p w14:paraId="3E444AFD" w14:textId="77777777" w:rsidR="00281F3C" w:rsidRPr="000F2753" w:rsidRDefault="00281F3C" w:rsidP="000D6727">
      <w:pPr>
        <w:pStyle w:val="a3"/>
        <w:tabs>
          <w:tab w:val="left" w:pos="284"/>
        </w:tabs>
        <w:spacing w:line="360" w:lineRule="auto"/>
        <w:ind w:firstLine="709"/>
        <w:jc w:val="both"/>
        <w:rPr>
          <w:rFonts w:ascii="Times New Roman" w:hAnsi="Times New Roman"/>
          <w:sz w:val="28"/>
          <w:szCs w:val="28"/>
          <w:lang w:val="uk-UA"/>
        </w:rPr>
      </w:pPr>
      <w:r w:rsidRPr="000F2753">
        <w:rPr>
          <w:rFonts w:ascii="Times New Roman" w:hAnsi="Times New Roman"/>
          <w:b/>
          <w:sz w:val="28"/>
          <w:szCs w:val="28"/>
          <w:lang w:val="uk-UA"/>
        </w:rPr>
        <w:t>Key words:</w:t>
      </w:r>
      <w:r w:rsidRPr="000F2753">
        <w:rPr>
          <w:rFonts w:ascii="Times New Roman" w:hAnsi="Times New Roman"/>
          <w:sz w:val="28"/>
          <w:szCs w:val="28"/>
          <w:lang w:val="uk-UA"/>
        </w:rPr>
        <w:t xml:space="preserve"> </w:t>
      </w:r>
      <w:r w:rsidR="005D32F5" w:rsidRPr="000F2753">
        <w:rPr>
          <w:rFonts w:ascii="Times New Roman" w:hAnsi="Times New Roman"/>
          <w:sz w:val="28"/>
          <w:szCs w:val="28"/>
          <w:lang w:val="uk-UA"/>
        </w:rPr>
        <w:t>economic security of the state, national security, globalization, globalization process, integrated index of economic security, strategic management of public systems, development programming</w:t>
      </w:r>
      <w:r w:rsidR="00AC0006" w:rsidRPr="000F2753">
        <w:rPr>
          <w:rFonts w:ascii="Times New Roman" w:hAnsi="Times New Roman"/>
          <w:sz w:val="28"/>
          <w:szCs w:val="28"/>
          <w:lang w:val="uk-UA"/>
        </w:rPr>
        <w:t>.</w:t>
      </w:r>
    </w:p>
    <w:p w14:paraId="5CFDAB11" w14:textId="77777777" w:rsidR="00281F3C" w:rsidRPr="000F2753" w:rsidRDefault="00281F3C">
      <w:pPr>
        <w:rPr>
          <w:b/>
          <w:sz w:val="28"/>
          <w:szCs w:val="28"/>
        </w:rPr>
      </w:pPr>
      <w:r w:rsidRPr="000F2753">
        <w:rPr>
          <w:b/>
          <w:sz w:val="28"/>
          <w:szCs w:val="28"/>
        </w:rPr>
        <w:br w:type="page"/>
      </w:r>
    </w:p>
    <w:p w14:paraId="0A989F3E" w14:textId="77777777" w:rsidR="00841B61" w:rsidRPr="00A453EB" w:rsidRDefault="00841B61" w:rsidP="00841B61">
      <w:pPr>
        <w:pStyle w:val="a5"/>
        <w:tabs>
          <w:tab w:val="left" w:pos="284"/>
          <w:tab w:val="left" w:leader="dot" w:pos="9639"/>
        </w:tabs>
        <w:spacing w:line="360" w:lineRule="auto"/>
        <w:ind w:left="284" w:right="83" w:hanging="284"/>
        <w:jc w:val="center"/>
        <w:rPr>
          <w:b/>
          <w:szCs w:val="28"/>
        </w:rPr>
      </w:pPr>
      <w:r w:rsidRPr="00A453EB">
        <w:rPr>
          <w:b/>
          <w:szCs w:val="28"/>
        </w:rPr>
        <w:lastRenderedPageBreak/>
        <w:t>ЗМІСТ</w:t>
      </w:r>
    </w:p>
    <w:p w14:paraId="1C21CEDD" w14:textId="77777777" w:rsidR="00841B61" w:rsidRPr="00A453EB" w:rsidRDefault="00841B61" w:rsidP="00D81636">
      <w:pPr>
        <w:pStyle w:val="a5"/>
        <w:tabs>
          <w:tab w:val="left" w:pos="284"/>
          <w:tab w:val="left" w:leader="dot" w:pos="9639"/>
        </w:tabs>
        <w:spacing w:line="360" w:lineRule="auto"/>
        <w:ind w:left="284" w:right="83" w:hanging="284"/>
        <w:jc w:val="left"/>
        <w:rPr>
          <w:b/>
          <w:szCs w:val="28"/>
        </w:rPr>
      </w:pPr>
    </w:p>
    <w:p w14:paraId="5809B6BF" w14:textId="77777777" w:rsidR="00965F35" w:rsidRPr="00A453EB" w:rsidRDefault="00841B61" w:rsidP="00965F35">
      <w:pPr>
        <w:pStyle w:val="a5"/>
        <w:tabs>
          <w:tab w:val="left" w:pos="284"/>
          <w:tab w:val="right" w:leader="dot" w:pos="9639"/>
        </w:tabs>
        <w:spacing w:line="360" w:lineRule="auto"/>
        <w:ind w:left="284" w:right="83" w:hanging="284"/>
        <w:jc w:val="left"/>
        <w:rPr>
          <w:b/>
          <w:szCs w:val="28"/>
        </w:rPr>
      </w:pPr>
      <w:r w:rsidRPr="00A453EB">
        <w:rPr>
          <w:b/>
          <w:szCs w:val="28"/>
        </w:rPr>
        <w:t>ВСТУП</w:t>
      </w:r>
      <w:r w:rsidRPr="00A453EB">
        <w:rPr>
          <w:b/>
          <w:szCs w:val="28"/>
        </w:rPr>
        <w:tab/>
      </w:r>
      <w:r w:rsidR="00D21144" w:rsidRPr="00A453EB">
        <w:rPr>
          <w:b/>
          <w:szCs w:val="28"/>
        </w:rPr>
        <w:t>5</w:t>
      </w:r>
    </w:p>
    <w:p w14:paraId="07B49BA6" w14:textId="77777777" w:rsidR="00841B61" w:rsidRPr="00A453EB" w:rsidRDefault="00841B61" w:rsidP="00965F35">
      <w:pPr>
        <w:pStyle w:val="a5"/>
        <w:tabs>
          <w:tab w:val="left" w:pos="284"/>
          <w:tab w:val="right" w:leader="dot" w:pos="9639"/>
        </w:tabs>
        <w:spacing w:line="360" w:lineRule="auto"/>
        <w:ind w:left="284" w:right="83" w:hanging="284"/>
        <w:jc w:val="left"/>
        <w:rPr>
          <w:b/>
          <w:szCs w:val="28"/>
        </w:rPr>
      </w:pPr>
      <w:r w:rsidRPr="00A453EB">
        <w:rPr>
          <w:b/>
          <w:szCs w:val="28"/>
        </w:rPr>
        <w:t>РОЗДІЛ 1  ТЕОРЕТИКО</w:t>
      </w:r>
      <w:r w:rsidR="000C49F6" w:rsidRPr="00A453EB">
        <w:rPr>
          <w:b/>
          <w:szCs w:val="28"/>
        </w:rPr>
        <w:t>-</w:t>
      </w:r>
      <w:r w:rsidR="00294CC8" w:rsidRPr="00A453EB">
        <w:rPr>
          <w:b/>
          <w:szCs w:val="28"/>
        </w:rPr>
        <w:t xml:space="preserve">ПРИКЛАДНІ </w:t>
      </w:r>
      <w:r w:rsidRPr="00A453EB">
        <w:rPr>
          <w:b/>
          <w:szCs w:val="28"/>
        </w:rPr>
        <w:t xml:space="preserve">ЗАСАДИ ФОРМУВАННЯ </w:t>
      </w:r>
      <w:r w:rsidR="00294CC8" w:rsidRPr="00A453EB">
        <w:rPr>
          <w:b/>
          <w:szCs w:val="28"/>
        </w:rPr>
        <w:t xml:space="preserve">ЕКОНОМІЧНОЇ БЕЗПЕКИ </w:t>
      </w:r>
      <w:r w:rsidR="00A611E8" w:rsidRPr="00A453EB">
        <w:rPr>
          <w:b/>
          <w:szCs w:val="28"/>
        </w:rPr>
        <w:t>ДЕРЖАВИ</w:t>
      </w:r>
      <w:r w:rsidR="00AF0E7A" w:rsidRPr="00A453EB">
        <w:rPr>
          <w:b/>
          <w:szCs w:val="28"/>
        </w:rPr>
        <w:tab/>
      </w:r>
      <w:r w:rsidR="00DD1698">
        <w:rPr>
          <w:b/>
          <w:szCs w:val="28"/>
        </w:rPr>
        <w:t>8</w:t>
      </w:r>
    </w:p>
    <w:p w14:paraId="36C3F61D" w14:textId="77777777" w:rsidR="007646D2" w:rsidRPr="00A453EB" w:rsidRDefault="00F82391" w:rsidP="007646D2">
      <w:pPr>
        <w:tabs>
          <w:tab w:val="right" w:leader="dot" w:pos="9639"/>
        </w:tabs>
        <w:spacing w:line="360" w:lineRule="auto"/>
        <w:ind w:left="709" w:right="83" w:hanging="425"/>
        <w:rPr>
          <w:color w:val="000000" w:themeColor="text1"/>
          <w:sz w:val="28"/>
          <w:szCs w:val="28"/>
        </w:rPr>
      </w:pPr>
      <w:r w:rsidRPr="00A453EB">
        <w:rPr>
          <w:color w:val="000000" w:themeColor="text1"/>
          <w:sz w:val="28"/>
          <w:szCs w:val="28"/>
        </w:rPr>
        <w:t>1.1</w:t>
      </w:r>
      <w:r w:rsidRPr="00A453EB">
        <w:rPr>
          <w:color w:val="000000" w:themeColor="text1"/>
          <w:sz w:val="28"/>
          <w:szCs w:val="28"/>
        </w:rPr>
        <w:tab/>
      </w:r>
      <w:r w:rsidR="00F01046" w:rsidRPr="00A453EB">
        <w:rPr>
          <w:color w:val="000000" w:themeColor="text1"/>
          <w:sz w:val="28"/>
          <w:szCs w:val="28"/>
        </w:rPr>
        <w:t xml:space="preserve">Генезис </w:t>
      </w:r>
      <w:r w:rsidR="00F01046" w:rsidRPr="00A453EB">
        <w:rPr>
          <w:sz w:val="28"/>
          <w:szCs w:val="28"/>
        </w:rPr>
        <w:t>категорії “економічна безпека держави” та особливості її утвердження у суспільному просторі країн світу</w:t>
      </w:r>
      <w:r w:rsidR="00AF7E06" w:rsidRPr="00A453EB">
        <w:rPr>
          <w:sz w:val="28"/>
          <w:szCs w:val="28"/>
        </w:rPr>
        <w:t xml:space="preserve"> </w:t>
      </w:r>
      <w:r w:rsidR="00F01046" w:rsidRPr="00A453EB">
        <w:rPr>
          <w:color w:val="000000" w:themeColor="text1"/>
          <w:sz w:val="28"/>
          <w:szCs w:val="28"/>
        </w:rPr>
        <w:t>та Україні</w:t>
      </w:r>
      <w:r w:rsidR="00841B61" w:rsidRPr="00A453EB">
        <w:rPr>
          <w:color w:val="000000" w:themeColor="text1"/>
          <w:sz w:val="28"/>
          <w:szCs w:val="28"/>
        </w:rPr>
        <w:tab/>
      </w:r>
      <w:r w:rsidR="00073EFE">
        <w:rPr>
          <w:color w:val="000000" w:themeColor="text1"/>
          <w:sz w:val="28"/>
          <w:szCs w:val="28"/>
        </w:rPr>
        <w:t>8</w:t>
      </w:r>
    </w:p>
    <w:p w14:paraId="16C582F7" w14:textId="77777777" w:rsidR="007646D2" w:rsidRPr="00A453EB" w:rsidRDefault="00841B61" w:rsidP="007646D2">
      <w:pPr>
        <w:tabs>
          <w:tab w:val="right" w:leader="dot" w:pos="9639"/>
        </w:tabs>
        <w:spacing w:line="360" w:lineRule="auto"/>
        <w:ind w:left="709" w:right="83" w:hanging="425"/>
        <w:rPr>
          <w:sz w:val="28"/>
          <w:szCs w:val="28"/>
        </w:rPr>
      </w:pPr>
      <w:r w:rsidRPr="00A453EB">
        <w:rPr>
          <w:sz w:val="28"/>
          <w:szCs w:val="28"/>
        </w:rPr>
        <w:t>1.2</w:t>
      </w:r>
      <w:r w:rsidR="007646D2" w:rsidRPr="00A453EB">
        <w:rPr>
          <w:sz w:val="28"/>
          <w:szCs w:val="28"/>
        </w:rPr>
        <w:tab/>
      </w:r>
      <w:r w:rsidR="007C4C87" w:rsidRPr="00A453EB">
        <w:rPr>
          <w:sz w:val="28"/>
          <w:szCs w:val="28"/>
        </w:rPr>
        <w:t>Основні складові системи економічної безпеки держави та їх характеристика</w:t>
      </w:r>
      <w:r w:rsidRPr="00A453EB">
        <w:rPr>
          <w:sz w:val="28"/>
          <w:szCs w:val="28"/>
        </w:rPr>
        <w:tab/>
      </w:r>
      <w:r w:rsidR="00073EFE">
        <w:rPr>
          <w:sz w:val="28"/>
          <w:szCs w:val="28"/>
        </w:rPr>
        <w:t>20</w:t>
      </w:r>
    </w:p>
    <w:p w14:paraId="323DFBB3" w14:textId="77777777" w:rsidR="00841B61" w:rsidRPr="00A453EB" w:rsidRDefault="00841B61" w:rsidP="007646D2">
      <w:pPr>
        <w:tabs>
          <w:tab w:val="right" w:leader="dot" w:pos="9639"/>
        </w:tabs>
        <w:spacing w:line="360" w:lineRule="auto"/>
        <w:ind w:left="709" w:right="83" w:hanging="425"/>
        <w:rPr>
          <w:sz w:val="28"/>
          <w:szCs w:val="28"/>
        </w:rPr>
      </w:pPr>
      <w:r w:rsidRPr="00A453EB">
        <w:rPr>
          <w:sz w:val="28"/>
          <w:szCs w:val="28"/>
        </w:rPr>
        <w:t>1.3</w:t>
      </w:r>
      <w:r w:rsidRPr="00A453EB">
        <w:rPr>
          <w:sz w:val="28"/>
          <w:szCs w:val="28"/>
        </w:rPr>
        <w:tab/>
      </w:r>
      <w:r w:rsidR="003A286E" w:rsidRPr="00A453EB">
        <w:rPr>
          <w:sz w:val="28"/>
          <w:szCs w:val="28"/>
        </w:rPr>
        <w:t>Інтегральний індекс економічної безпеки України: методика розрахунку та загальний аналіз</w:t>
      </w:r>
      <w:r w:rsidR="00F10F0F" w:rsidRPr="00A453EB">
        <w:rPr>
          <w:sz w:val="28"/>
          <w:szCs w:val="28"/>
        </w:rPr>
        <w:t xml:space="preserve">. </w:t>
      </w:r>
      <w:r w:rsidR="0027484B" w:rsidRPr="00A453EB">
        <w:rPr>
          <w:sz w:val="28"/>
          <w:szCs w:val="28"/>
        </w:rPr>
        <w:t>Рівень економічної безпеки регіон</w:t>
      </w:r>
      <w:r w:rsidR="008D5F1F" w:rsidRPr="00A453EB">
        <w:rPr>
          <w:sz w:val="28"/>
          <w:szCs w:val="28"/>
        </w:rPr>
        <w:t>ів України</w:t>
      </w:r>
      <w:r w:rsidRPr="00A453EB">
        <w:rPr>
          <w:sz w:val="28"/>
          <w:szCs w:val="28"/>
        </w:rPr>
        <w:tab/>
      </w:r>
      <w:r w:rsidR="00EC01D5" w:rsidRPr="00A453EB">
        <w:rPr>
          <w:sz w:val="28"/>
          <w:szCs w:val="28"/>
        </w:rPr>
        <w:t>2</w:t>
      </w:r>
      <w:r w:rsidR="00DA1A85">
        <w:rPr>
          <w:sz w:val="28"/>
          <w:szCs w:val="28"/>
        </w:rPr>
        <w:t>8</w:t>
      </w:r>
    </w:p>
    <w:p w14:paraId="0EEDBDD3" w14:textId="77777777" w:rsidR="00841B61" w:rsidRPr="00A453EB" w:rsidRDefault="00841B61" w:rsidP="00E90449">
      <w:pPr>
        <w:pStyle w:val="a5"/>
        <w:tabs>
          <w:tab w:val="left" w:pos="284"/>
          <w:tab w:val="right" w:leader="dot" w:pos="9639"/>
        </w:tabs>
        <w:spacing w:line="360" w:lineRule="auto"/>
        <w:ind w:left="284" w:right="83" w:hanging="284"/>
        <w:jc w:val="left"/>
        <w:rPr>
          <w:b/>
          <w:szCs w:val="28"/>
        </w:rPr>
      </w:pPr>
      <w:r w:rsidRPr="00A453EB">
        <w:rPr>
          <w:b/>
          <w:szCs w:val="28"/>
        </w:rPr>
        <w:t>РОЗДІЛ 2  </w:t>
      </w:r>
      <w:r w:rsidR="00111232" w:rsidRPr="00A453EB">
        <w:rPr>
          <w:b/>
          <w:szCs w:val="28"/>
        </w:rPr>
        <w:t xml:space="preserve">ГЛОБАЛІЗАЦІЯ </w:t>
      </w:r>
      <w:r w:rsidR="00575160" w:rsidRPr="00A453EB">
        <w:rPr>
          <w:b/>
          <w:szCs w:val="28"/>
        </w:rPr>
        <w:t>ТА ЇЇ ВПЛИВ НА РОЗВИТОК</w:t>
      </w:r>
      <w:r w:rsidR="00575160" w:rsidRPr="00A453EB">
        <w:rPr>
          <w:b/>
          <w:szCs w:val="28"/>
        </w:rPr>
        <w:br/>
        <w:t xml:space="preserve">СУЧАСНОГО СВІТУ </w:t>
      </w:r>
      <w:r w:rsidRPr="00A453EB">
        <w:rPr>
          <w:b/>
          <w:szCs w:val="28"/>
        </w:rPr>
        <w:tab/>
      </w:r>
      <w:r w:rsidR="00292EE8" w:rsidRPr="00A453EB">
        <w:rPr>
          <w:b/>
          <w:szCs w:val="28"/>
        </w:rPr>
        <w:t>4</w:t>
      </w:r>
      <w:r w:rsidR="00DA1A85">
        <w:rPr>
          <w:b/>
          <w:szCs w:val="28"/>
        </w:rPr>
        <w:t>0</w:t>
      </w:r>
    </w:p>
    <w:p w14:paraId="5197F92E" w14:textId="77777777" w:rsidR="00841B61" w:rsidRPr="00A453EB" w:rsidRDefault="00841B61" w:rsidP="00292EE8">
      <w:pPr>
        <w:tabs>
          <w:tab w:val="right" w:leader="dot" w:pos="9639"/>
        </w:tabs>
        <w:spacing w:line="360" w:lineRule="auto"/>
        <w:ind w:left="709" w:right="83" w:hanging="425"/>
        <w:rPr>
          <w:sz w:val="28"/>
          <w:szCs w:val="28"/>
        </w:rPr>
      </w:pPr>
      <w:r w:rsidRPr="00A453EB">
        <w:rPr>
          <w:sz w:val="28"/>
          <w:szCs w:val="28"/>
        </w:rPr>
        <w:t>2.1</w:t>
      </w:r>
      <w:r w:rsidRPr="00A453EB">
        <w:rPr>
          <w:sz w:val="28"/>
          <w:szCs w:val="28"/>
        </w:rPr>
        <w:tab/>
      </w:r>
      <w:r w:rsidR="005E42D2" w:rsidRPr="00A453EB">
        <w:rPr>
          <w:sz w:val="28"/>
          <w:szCs w:val="28"/>
        </w:rPr>
        <w:t>Поняття “глобалізація”</w:t>
      </w:r>
      <w:r w:rsidR="001E03FD" w:rsidRPr="00A453EB">
        <w:rPr>
          <w:sz w:val="28"/>
          <w:szCs w:val="28"/>
        </w:rPr>
        <w:t xml:space="preserve">: її суть та характерні риси. </w:t>
      </w:r>
      <w:r w:rsidR="005E42D2" w:rsidRPr="00A453EB">
        <w:rPr>
          <w:sz w:val="28"/>
          <w:szCs w:val="28"/>
        </w:rPr>
        <w:t>Головні форми глобалізації світової економіки</w:t>
      </w:r>
      <w:r w:rsidRPr="00A453EB">
        <w:rPr>
          <w:sz w:val="28"/>
          <w:szCs w:val="28"/>
        </w:rPr>
        <w:tab/>
      </w:r>
      <w:r w:rsidR="00292EE8" w:rsidRPr="00A453EB">
        <w:rPr>
          <w:sz w:val="28"/>
          <w:szCs w:val="28"/>
        </w:rPr>
        <w:t>4</w:t>
      </w:r>
      <w:r w:rsidR="00DA1A85">
        <w:rPr>
          <w:sz w:val="28"/>
          <w:szCs w:val="28"/>
        </w:rPr>
        <w:t>0</w:t>
      </w:r>
    </w:p>
    <w:p w14:paraId="4E3F3606" w14:textId="77777777" w:rsidR="00841B61" w:rsidRPr="00A453EB" w:rsidRDefault="00841B61" w:rsidP="00292EE8">
      <w:pPr>
        <w:tabs>
          <w:tab w:val="right" w:leader="dot" w:pos="9639"/>
        </w:tabs>
        <w:spacing w:line="360" w:lineRule="auto"/>
        <w:ind w:left="709" w:right="83" w:hanging="425"/>
        <w:rPr>
          <w:sz w:val="28"/>
          <w:szCs w:val="28"/>
        </w:rPr>
      </w:pPr>
      <w:r w:rsidRPr="00A453EB">
        <w:rPr>
          <w:sz w:val="28"/>
          <w:szCs w:val="28"/>
        </w:rPr>
        <w:t>2.2</w:t>
      </w:r>
      <w:r w:rsidRPr="00A453EB">
        <w:rPr>
          <w:sz w:val="28"/>
          <w:szCs w:val="28"/>
        </w:rPr>
        <w:tab/>
      </w:r>
      <w:r w:rsidR="004A5180" w:rsidRPr="00A453EB">
        <w:rPr>
          <w:sz w:val="28"/>
          <w:szCs w:val="28"/>
        </w:rPr>
        <w:t>Вплив глобалізаційних процесів на економіку України та її рівень економічної безпеки</w:t>
      </w:r>
      <w:r w:rsidRPr="00A453EB">
        <w:rPr>
          <w:sz w:val="28"/>
          <w:szCs w:val="28"/>
        </w:rPr>
        <w:tab/>
      </w:r>
      <w:r w:rsidR="00DA1A85">
        <w:rPr>
          <w:sz w:val="28"/>
          <w:szCs w:val="28"/>
        </w:rPr>
        <w:t>52</w:t>
      </w:r>
    </w:p>
    <w:p w14:paraId="6A0855A0" w14:textId="77777777" w:rsidR="00841B61" w:rsidRPr="00A453EB" w:rsidRDefault="00841B61" w:rsidP="00E90449">
      <w:pPr>
        <w:pStyle w:val="a5"/>
        <w:tabs>
          <w:tab w:val="left" w:pos="284"/>
          <w:tab w:val="right" w:leader="dot" w:pos="9639"/>
        </w:tabs>
        <w:spacing w:line="360" w:lineRule="auto"/>
        <w:ind w:left="284" w:right="83" w:hanging="284"/>
        <w:jc w:val="left"/>
        <w:rPr>
          <w:b/>
          <w:szCs w:val="28"/>
        </w:rPr>
      </w:pPr>
      <w:r w:rsidRPr="00A453EB">
        <w:rPr>
          <w:b/>
          <w:szCs w:val="28"/>
        </w:rPr>
        <w:t xml:space="preserve">РОЗДІЛ 3  ОСНОВІ </w:t>
      </w:r>
      <w:r w:rsidR="00D7590D" w:rsidRPr="00A453EB">
        <w:rPr>
          <w:b/>
          <w:szCs w:val="28"/>
        </w:rPr>
        <w:t>НАПРЯМИ ПІДВИЩЕННЯ РІВНЯ ЕКОНОМІЧНОЇ БЕЗПЕКИ УКРАЇНИ В УМОВАХ ГЛГОБАЛІЗАЦІЇ</w:t>
      </w:r>
      <w:r w:rsidRPr="00A453EB">
        <w:rPr>
          <w:b/>
          <w:szCs w:val="28"/>
        </w:rPr>
        <w:tab/>
      </w:r>
      <w:r w:rsidR="00DA1A85">
        <w:rPr>
          <w:b/>
          <w:szCs w:val="28"/>
        </w:rPr>
        <w:t>67</w:t>
      </w:r>
    </w:p>
    <w:p w14:paraId="5CC9C5F9" w14:textId="77777777" w:rsidR="00841B61" w:rsidRPr="00A453EB" w:rsidRDefault="00841B61" w:rsidP="00292EE8">
      <w:pPr>
        <w:tabs>
          <w:tab w:val="right" w:leader="dot" w:pos="9639"/>
        </w:tabs>
        <w:spacing w:line="360" w:lineRule="auto"/>
        <w:ind w:left="709" w:right="83" w:hanging="425"/>
        <w:rPr>
          <w:sz w:val="28"/>
          <w:szCs w:val="28"/>
        </w:rPr>
      </w:pPr>
      <w:r w:rsidRPr="00A453EB">
        <w:rPr>
          <w:sz w:val="28"/>
          <w:szCs w:val="28"/>
        </w:rPr>
        <w:t>3.1</w:t>
      </w:r>
      <w:r w:rsidRPr="00A453EB">
        <w:rPr>
          <w:sz w:val="28"/>
          <w:szCs w:val="28"/>
        </w:rPr>
        <w:tab/>
      </w:r>
      <w:r w:rsidR="00D7590D" w:rsidRPr="00A453EB">
        <w:rPr>
          <w:sz w:val="28"/>
          <w:szCs w:val="28"/>
        </w:rPr>
        <w:t>Досвід економічнорозвинених країн щодо забезпечення</w:t>
      </w:r>
      <w:r w:rsidR="00CB49B3">
        <w:rPr>
          <w:sz w:val="28"/>
          <w:szCs w:val="28"/>
        </w:rPr>
        <w:t xml:space="preserve"> належного</w:t>
      </w:r>
      <w:r w:rsidR="00CB49B3">
        <w:rPr>
          <w:sz w:val="28"/>
          <w:szCs w:val="28"/>
        </w:rPr>
        <w:br/>
      </w:r>
      <w:r w:rsidR="00D7590D" w:rsidRPr="00A453EB">
        <w:rPr>
          <w:sz w:val="28"/>
          <w:szCs w:val="28"/>
        </w:rPr>
        <w:t>рівня їх економічної безпеки</w:t>
      </w:r>
      <w:r w:rsidR="00DA1A85">
        <w:rPr>
          <w:sz w:val="28"/>
          <w:szCs w:val="28"/>
        </w:rPr>
        <w:t xml:space="preserve"> </w:t>
      </w:r>
      <w:r w:rsidR="00DA1A85" w:rsidRPr="00DA1A85">
        <w:rPr>
          <w:sz w:val="28"/>
          <w:szCs w:val="28"/>
        </w:rPr>
        <w:t>в умовах глобалізаційних процесів</w:t>
      </w:r>
      <w:r w:rsidRPr="00A453EB">
        <w:rPr>
          <w:sz w:val="28"/>
          <w:szCs w:val="28"/>
        </w:rPr>
        <w:tab/>
      </w:r>
      <w:r w:rsidR="00DA1A85">
        <w:rPr>
          <w:sz w:val="28"/>
          <w:szCs w:val="28"/>
        </w:rPr>
        <w:t>67</w:t>
      </w:r>
    </w:p>
    <w:p w14:paraId="43BCBC0C" w14:textId="77777777" w:rsidR="00841B61" w:rsidRPr="00A453EB" w:rsidRDefault="00841B61" w:rsidP="00292EE8">
      <w:pPr>
        <w:tabs>
          <w:tab w:val="right" w:leader="dot" w:pos="9639"/>
        </w:tabs>
        <w:spacing w:line="360" w:lineRule="auto"/>
        <w:ind w:left="709" w:right="83" w:hanging="425"/>
        <w:rPr>
          <w:color w:val="000000" w:themeColor="text1"/>
          <w:sz w:val="28"/>
          <w:szCs w:val="28"/>
        </w:rPr>
      </w:pPr>
      <w:r w:rsidRPr="00A453EB">
        <w:rPr>
          <w:color w:val="000000" w:themeColor="text1"/>
          <w:sz w:val="28"/>
          <w:szCs w:val="28"/>
        </w:rPr>
        <w:t>3.2</w:t>
      </w:r>
      <w:r w:rsidRPr="00A453EB">
        <w:rPr>
          <w:color w:val="000000" w:themeColor="text1"/>
          <w:sz w:val="28"/>
          <w:szCs w:val="28"/>
        </w:rPr>
        <w:tab/>
      </w:r>
      <w:r w:rsidR="00827024" w:rsidRPr="00A453EB">
        <w:rPr>
          <w:color w:val="000000" w:themeColor="text1"/>
          <w:sz w:val="28"/>
          <w:szCs w:val="28"/>
        </w:rPr>
        <w:t>О</w:t>
      </w:r>
      <w:r w:rsidR="00460065" w:rsidRPr="00A453EB">
        <w:rPr>
          <w:color w:val="000000" w:themeColor="text1"/>
          <w:sz w:val="28"/>
          <w:szCs w:val="28"/>
        </w:rPr>
        <w:t xml:space="preserve">сновні напрями вдосконалення </w:t>
      </w:r>
      <w:r w:rsidR="00AF7151" w:rsidRPr="00A453EB">
        <w:rPr>
          <w:color w:val="000000" w:themeColor="text1"/>
          <w:sz w:val="28"/>
          <w:szCs w:val="28"/>
        </w:rPr>
        <w:t xml:space="preserve">системи </w:t>
      </w:r>
      <w:r w:rsidR="00460065" w:rsidRPr="00A453EB">
        <w:rPr>
          <w:color w:val="000000" w:themeColor="text1"/>
          <w:sz w:val="28"/>
          <w:szCs w:val="28"/>
        </w:rPr>
        <w:t>економічно</w:t>
      </w:r>
      <w:r w:rsidR="00AF7151" w:rsidRPr="00A453EB">
        <w:rPr>
          <w:color w:val="000000" w:themeColor="text1"/>
          <w:sz w:val="28"/>
          <w:szCs w:val="28"/>
        </w:rPr>
        <w:t>ї</w:t>
      </w:r>
      <w:r w:rsidR="00AF7151" w:rsidRPr="00A453EB">
        <w:rPr>
          <w:color w:val="000000" w:themeColor="text1"/>
          <w:sz w:val="28"/>
          <w:szCs w:val="28"/>
        </w:rPr>
        <w:br/>
      </w:r>
      <w:r w:rsidR="00460065" w:rsidRPr="00A453EB">
        <w:rPr>
          <w:color w:val="000000" w:themeColor="text1"/>
          <w:sz w:val="28"/>
          <w:szCs w:val="28"/>
        </w:rPr>
        <w:t>безпеки України</w:t>
      </w:r>
      <w:r w:rsidRPr="00A453EB">
        <w:rPr>
          <w:color w:val="000000" w:themeColor="text1"/>
          <w:sz w:val="28"/>
          <w:szCs w:val="28"/>
        </w:rPr>
        <w:tab/>
      </w:r>
      <w:r w:rsidR="000A7C93" w:rsidRPr="00A453EB">
        <w:rPr>
          <w:color w:val="000000" w:themeColor="text1"/>
          <w:sz w:val="28"/>
          <w:szCs w:val="28"/>
        </w:rPr>
        <w:t>7</w:t>
      </w:r>
      <w:r w:rsidR="00E97508">
        <w:rPr>
          <w:color w:val="000000" w:themeColor="text1"/>
          <w:sz w:val="28"/>
          <w:szCs w:val="28"/>
        </w:rPr>
        <w:t>8</w:t>
      </w:r>
    </w:p>
    <w:p w14:paraId="3A86E2FD" w14:textId="77777777" w:rsidR="00841B61" w:rsidRPr="00A453EB" w:rsidRDefault="00841B61" w:rsidP="00E90449">
      <w:pPr>
        <w:pStyle w:val="a5"/>
        <w:tabs>
          <w:tab w:val="left" w:pos="284"/>
          <w:tab w:val="right" w:leader="dot" w:pos="9639"/>
        </w:tabs>
        <w:spacing w:line="360" w:lineRule="auto"/>
        <w:ind w:left="284" w:right="83" w:hanging="284"/>
        <w:jc w:val="left"/>
        <w:rPr>
          <w:b/>
          <w:color w:val="000000"/>
          <w:szCs w:val="28"/>
        </w:rPr>
      </w:pPr>
      <w:r w:rsidRPr="00A453EB">
        <w:rPr>
          <w:b/>
          <w:color w:val="000000"/>
          <w:szCs w:val="28"/>
        </w:rPr>
        <w:t>ВИСНОВКИ</w:t>
      </w:r>
      <w:r w:rsidRPr="00A453EB">
        <w:rPr>
          <w:b/>
          <w:color w:val="000000"/>
          <w:szCs w:val="28"/>
        </w:rPr>
        <w:tab/>
      </w:r>
      <w:r w:rsidR="00E97508">
        <w:rPr>
          <w:b/>
          <w:color w:val="000000"/>
          <w:szCs w:val="28"/>
        </w:rPr>
        <w:t>92</w:t>
      </w:r>
    </w:p>
    <w:p w14:paraId="63BEDA73" w14:textId="77777777" w:rsidR="00841B61" w:rsidRDefault="00841B61" w:rsidP="00E90449">
      <w:pPr>
        <w:pStyle w:val="a5"/>
        <w:tabs>
          <w:tab w:val="left" w:pos="284"/>
          <w:tab w:val="right" w:leader="dot" w:pos="9639"/>
        </w:tabs>
        <w:spacing w:line="360" w:lineRule="auto"/>
        <w:ind w:left="284" w:right="83" w:hanging="284"/>
        <w:jc w:val="left"/>
        <w:rPr>
          <w:b/>
          <w:color w:val="000000"/>
          <w:szCs w:val="28"/>
        </w:rPr>
      </w:pPr>
      <w:r w:rsidRPr="00A453EB">
        <w:rPr>
          <w:b/>
          <w:color w:val="000000"/>
          <w:szCs w:val="28"/>
        </w:rPr>
        <w:t>СПИСОК ВИКОРИСТАНИХ ДЖЕРЕЛ</w:t>
      </w:r>
      <w:r w:rsidRPr="00A453EB">
        <w:rPr>
          <w:b/>
          <w:color w:val="000000"/>
          <w:szCs w:val="28"/>
        </w:rPr>
        <w:tab/>
      </w:r>
      <w:r w:rsidR="00E97508">
        <w:rPr>
          <w:b/>
          <w:color w:val="000000"/>
          <w:szCs w:val="28"/>
        </w:rPr>
        <w:t>96</w:t>
      </w:r>
    </w:p>
    <w:p w14:paraId="2BCF661D" w14:textId="77777777" w:rsidR="00E97508" w:rsidRPr="00A453EB" w:rsidRDefault="00E97508" w:rsidP="00E90449">
      <w:pPr>
        <w:pStyle w:val="a5"/>
        <w:tabs>
          <w:tab w:val="left" w:pos="284"/>
          <w:tab w:val="right" w:leader="dot" w:pos="9639"/>
        </w:tabs>
        <w:spacing w:line="360" w:lineRule="auto"/>
        <w:ind w:left="284" w:right="83" w:hanging="284"/>
        <w:jc w:val="left"/>
        <w:rPr>
          <w:b/>
          <w:color w:val="000000"/>
          <w:szCs w:val="28"/>
        </w:rPr>
      </w:pPr>
      <w:r>
        <w:rPr>
          <w:b/>
          <w:color w:val="000000"/>
          <w:szCs w:val="28"/>
        </w:rPr>
        <w:t>ДОДАТКИ</w:t>
      </w:r>
      <w:r>
        <w:rPr>
          <w:b/>
          <w:color w:val="000000"/>
          <w:szCs w:val="28"/>
        </w:rPr>
        <w:tab/>
        <w:t>104</w:t>
      </w:r>
    </w:p>
    <w:p w14:paraId="4E8D356F" w14:textId="77777777" w:rsidR="00E86DEF" w:rsidRPr="00A453EB" w:rsidRDefault="00E86DEF">
      <w:pPr>
        <w:rPr>
          <w:b/>
          <w:sz w:val="28"/>
          <w:szCs w:val="28"/>
        </w:rPr>
      </w:pPr>
      <w:r w:rsidRPr="00A453EB">
        <w:rPr>
          <w:bCs/>
        </w:rPr>
        <w:br w:type="page"/>
      </w:r>
    </w:p>
    <w:p w14:paraId="1A47C76E" w14:textId="77777777" w:rsidR="0067214E" w:rsidRPr="00A453EB" w:rsidRDefault="0067214E" w:rsidP="00841B61">
      <w:pPr>
        <w:pStyle w:val="1"/>
        <w:spacing w:before="0" w:line="360" w:lineRule="auto"/>
        <w:jc w:val="center"/>
        <w:rPr>
          <w:rFonts w:ascii="Times New Roman" w:hAnsi="Times New Roman"/>
          <w:bCs w:val="0"/>
          <w:color w:val="auto"/>
        </w:rPr>
      </w:pPr>
      <w:r w:rsidRPr="00A453EB">
        <w:rPr>
          <w:rFonts w:ascii="Times New Roman" w:hAnsi="Times New Roman"/>
          <w:bCs w:val="0"/>
          <w:color w:val="auto"/>
        </w:rPr>
        <w:lastRenderedPageBreak/>
        <w:t>ВСТУП</w:t>
      </w:r>
    </w:p>
    <w:p w14:paraId="4EBA9436" w14:textId="77777777" w:rsidR="00A57C37" w:rsidRDefault="00A57C37" w:rsidP="00980136">
      <w:pPr>
        <w:spacing w:line="360" w:lineRule="auto"/>
        <w:ind w:firstLine="720"/>
        <w:contextualSpacing/>
        <w:jc w:val="both"/>
        <w:rPr>
          <w:sz w:val="28"/>
          <w:szCs w:val="28"/>
        </w:rPr>
      </w:pPr>
    </w:p>
    <w:p w14:paraId="66D4BFDF" w14:textId="77777777" w:rsidR="00A57C37" w:rsidRDefault="00A57C37" w:rsidP="00980136">
      <w:pPr>
        <w:spacing w:line="360" w:lineRule="auto"/>
        <w:ind w:firstLine="720"/>
        <w:contextualSpacing/>
        <w:jc w:val="both"/>
        <w:rPr>
          <w:sz w:val="28"/>
          <w:szCs w:val="28"/>
        </w:rPr>
      </w:pPr>
    </w:p>
    <w:p w14:paraId="0AD1A934" w14:textId="77777777" w:rsidR="00B92678" w:rsidRDefault="00A57C37" w:rsidP="00980136">
      <w:pPr>
        <w:spacing w:line="360" w:lineRule="auto"/>
        <w:ind w:firstLine="720"/>
        <w:contextualSpacing/>
        <w:jc w:val="both"/>
        <w:rPr>
          <w:sz w:val="28"/>
          <w:szCs w:val="28"/>
        </w:rPr>
      </w:pPr>
      <w:r w:rsidRPr="00A57C37">
        <w:rPr>
          <w:sz w:val="28"/>
          <w:szCs w:val="28"/>
        </w:rPr>
        <w:t xml:space="preserve">Національна економіка </w:t>
      </w:r>
      <w:r>
        <w:rPr>
          <w:sz w:val="28"/>
          <w:szCs w:val="28"/>
        </w:rPr>
        <w:t xml:space="preserve">будь-якої країни завжди </w:t>
      </w:r>
      <w:r w:rsidR="0079250D">
        <w:rPr>
          <w:sz w:val="28"/>
          <w:szCs w:val="28"/>
        </w:rPr>
        <w:t>піддається впливу негативних факторів</w:t>
      </w:r>
      <w:r w:rsidRPr="00A57C37">
        <w:rPr>
          <w:sz w:val="28"/>
          <w:szCs w:val="28"/>
        </w:rPr>
        <w:t xml:space="preserve">, що </w:t>
      </w:r>
      <w:r w:rsidR="0079250D">
        <w:rPr>
          <w:sz w:val="28"/>
          <w:szCs w:val="28"/>
        </w:rPr>
        <w:t xml:space="preserve">становлять </w:t>
      </w:r>
      <w:r w:rsidRPr="00A57C37">
        <w:rPr>
          <w:sz w:val="28"/>
          <w:szCs w:val="28"/>
        </w:rPr>
        <w:t xml:space="preserve">загрозу </w:t>
      </w:r>
      <w:r w:rsidR="0079250D">
        <w:rPr>
          <w:sz w:val="28"/>
          <w:szCs w:val="28"/>
        </w:rPr>
        <w:t xml:space="preserve">її </w:t>
      </w:r>
      <w:r w:rsidRPr="00A57C37">
        <w:rPr>
          <w:sz w:val="28"/>
          <w:szCs w:val="28"/>
        </w:rPr>
        <w:t>економічній безпеці</w:t>
      </w:r>
      <w:r w:rsidR="0079250D">
        <w:rPr>
          <w:sz w:val="28"/>
          <w:szCs w:val="28"/>
        </w:rPr>
        <w:t xml:space="preserve">. </w:t>
      </w:r>
      <w:r w:rsidR="006C11E6">
        <w:rPr>
          <w:sz w:val="28"/>
          <w:szCs w:val="28"/>
        </w:rPr>
        <w:t xml:space="preserve">Причому такий вплив відбувається в усіх галузях національної економіки та сферах суспільного життя, зокрема: </w:t>
      </w:r>
      <w:r w:rsidRPr="00A57C37">
        <w:rPr>
          <w:sz w:val="28"/>
          <w:szCs w:val="28"/>
        </w:rPr>
        <w:t>фінансов</w:t>
      </w:r>
      <w:r w:rsidR="006C11E6">
        <w:rPr>
          <w:sz w:val="28"/>
          <w:szCs w:val="28"/>
        </w:rPr>
        <w:t>ій</w:t>
      </w:r>
      <w:r w:rsidRPr="00A57C37">
        <w:rPr>
          <w:sz w:val="28"/>
          <w:szCs w:val="28"/>
        </w:rPr>
        <w:t>, інформаційн</w:t>
      </w:r>
      <w:r w:rsidR="006C11E6">
        <w:rPr>
          <w:sz w:val="28"/>
          <w:szCs w:val="28"/>
        </w:rPr>
        <w:t>ій</w:t>
      </w:r>
      <w:r w:rsidRPr="00A57C37">
        <w:rPr>
          <w:sz w:val="28"/>
          <w:szCs w:val="28"/>
        </w:rPr>
        <w:t>, соціально-економічн</w:t>
      </w:r>
      <w:r w:rsidR="006C11E6">
        <w:rPr>
          <w:sz w:val="28"/>
          <w:szCs w:val="28"/>
        </w:rPr>
        <w:t>ій</w:t>
      </w:r>
      <w:r w:rsidRPr="00A57C37">
        <w:rPr>
          <w:sz w:val="28"/>
          <w:szCs w:val="28"/>
        </w:rPr>
        <w:t>, інституційно-правов</w:t>
      </w:r>
      <w:r w:rsidR="006C11E6">
        <w:rPr>
          <w:sz w:val="28"/>
          <w:szCs w:val="28"/>
        </w:rPr>
        <w:t>ій</w:t>
      </w:r>
      <w:r w:rsidRPr="00A57C37">
        <w:rPr>
          <w:sz w:val="28"/>
          <w:szCs w:val="28"/>
        </w:rPr>
        <w:t>, техніко-технологічн</w:t>
      </w:r>
      <w:r w:rsidR="006C11E6">
        <w:rPr>
          <w:sz w:val="28"/>
          <w:szCs w:val="28"/>
        </w:rPr>
        <w:t>ій</w:t>
      </w:r>
      <w:r w:rsidR="00096EA7">
        <w:rPr>
          <w:sz w:val="28"/>
          <w:szCs w:val="28"/>
        </w:rPr>
        <w:t xml:space="preserve"> </w:t>
      </w:r>
      <w:r w:rsidR="006C11E6">
        <w:rPr>
          <w:sz w:val="28"/>
          <w:szCs w:val="28"/>
        </w:rPr>
        <w:t>та інших</w:t>
      </w:r>
      <w:r w:rsidR="00B92678">
        <w:rPr>
          <w:sz w:val="28"/>
          <w:szCs w:val="28"/>
        </w:rPr>
        <w:t>. При цьому с</w:t>
      </w:r>
      <w:r w:rsidRPr="00A57C37">
        <w:rPr>
          <w:sz w:val="28"/>
          <w:szCs w:val="28"/>
        </w:rPr>
        <w:t xml:space="preserve">истема національної економічної безпеки повинна враховувати </w:t>
      </w:r>
      <w:r w:rsidR="00B92678">
        <w:rPr>
          <w:sz w:val="28"/>
          <w:szCs w:val="28"/>
        </w:rPr>
        <w:t>можливі негативні впливи на усі ці галузі та сфери, з метою їх превентивного виявлення, запобігання</w:t>
      </w:r>
      <w:r w:rsidR="00096EA7">
        <w:rPr>
          <w:sz w:val="28"/>
          <w:szCs w:val="28"/>
        </w:rPr>
        <w:t xml:space="preserve"> таким негативним впливам</w:t>
      </w:r>
      <w:r w:rsidR="00B92678">
        <w:rPr>
          <w:sz w:val="28"/>
          <w:szCs w:val="28"/>
        </w:rPr>
        <w:t>, а також протидії їм.</w:t>
      </w:r>
    </w:p>
    <w:p w14:paraId="2854E58B" w14:textId="77777777" w:rsidR="00C47DDA" w:rsidRDefault="00C47DDA" w:rsidP="00980136">
      <w:pPr>
        <w:spacing w:line="360" w:lineRule="auto"/>
        <w:ind w:firstLine="720"/>
        <w:contextualSpacing/>
        <w:jc w:val="both"/>
        <w:rPr>
          <w:sz w:val="28"/>
          <w:szCs w:val="28"/>
        </w:rPr>
      </w:pPr>
      <w:r>
        <w:rPr>
          <w:sz w:val="28"/>
          <w:szCs w:val="28"/>
        </w:rPr>
        <w:t>Незаперечним видається і той факт, що н</w:t>
      </w:r>
      <w:r w:rsidRPr="00C47DDA">
        <w:rPr>
          <w:sz w:val="28"/>
          <w:szCs w:val="28"/>
        </w:rPr>
        <w:t>ехтуванням економічною безпекою для будь-якої країни може обернутися для неї незворотними руйнівними процесами через занепад галузей її національної економіки, банкрутство суб’єктів господарювання та підриву усієї системи життєзабезпечення суспільства з подальшою втратою її незалежності</w:t>
      </w:r>
      <w:r>
        <w:rPr>
          <w:sz w:val="28"/>
          <w:szCs w:val="28"/>
        </w:rPr>
        <w:t>,</w:t>
      </w:r>
      <w:r w:rsidRPr="00C47DDA">
        <w:rPr>
          <w:sz w:val="28"/>
          <w:szCs w:val="28"/>
        </w:rPr>
        <w:t xml:space="preserve"> а також державного суверенітету.</w:t>
      </w:r>
    </w:p>
    <w:p w14:paraId="5BF6BB12" w14:textId="77777777" w:rsidR="00EC25F1" w:rsidRDefault="00665CDB" w:rsidP="00980136">
      <w:pPr>
        <w:spacing w:line="360" w:lineRule="auto"/>
        <w:ind w:firstLine="720"/>
        <w:contextualSpacing/>
        <w:jc w:val="both"/>
        <w:rPr>
          <w:sz w:val="28"/>
          <w:szCs w:val="28"/>
        </w:rPr>
      </w:pPr>
      <w:r>
        <w:rPr>
          <w:sz w:val="28"/>
          <w:szCs w:val="28"/>
        </w:rPr>
        <w:t xml:space="preserve">Необхідно зауважити, що особливо проблемною </w:t>
      </w:r>
      <w:r w:rsidR="006B673B">
        <w:rPr>
          <w:sz w:val="28"/>
          <w:szCs w:val="28"/>
        </w:rPr>
        <w:t xml:space="preserve">видається </w:t>
      </w:r>
      <w:r>
        <w:rPr>
          <w:sz w:val="28"/>
          <w:szCs w:val="28"/>
        </w:rPr>
        <w:t xml:space="preserve">ситуація у сфері економічної безпеки </w:t>
      </w:r>
      <w:r w:rsidR="005B47A8">
        <w:rPr>
          <w:sz w:val="28"/>
          <w:szCs w:val="28"/>
        </w:rPr>
        <w:t>для країн, які не маю</w:t>
      </w:r>
      <w:r w:rsidR="00BD054D">
        <w:rPr>
          <w:sz w:val="28"/>
          <w:szCs w:val="28"/>
        </w:rPr>
        <w:t xml:space="preserve">чи власного </w:t>
      </w:r>
      <w:r w:rsidR="005B47A8">
        <w:rPr>
          <w:sz w:val="28"/>
          <w:szCs w:val="28"/>
        </w:rPr>
        <w:t>достатньо розвинутого економічного потенціалу</w:t>
      </w:r>
      <w:r w:rsidR="002B3EA6">
        <w:rPr>
          <w:sz w:val="28"/>
          <w:szCs w:val="28"/>
        </w:rPr>
        <w:t xml:space="preserve">, покладаються виключно на позитивні </w:t>
      </w:r>
      <w:r w:rsidR="007E1F49">
        <w:rPr>
          <w:sz w:val="28"/>
          <w:szCs w:val="28"/>
        </w:rPr>
        <w:t xml:space="preserve">екстерналії </w:t>
      </w:r>
      <w:r w:rsidR="002B3EA6">
        <w:rPr>
          <w:sz w:val="28"/>
          <w:szCs w:val="28"/>
        </w:rPr>
        <w:t xml:space="preserve">глобалізаційних процесів </w:t>
      </w:r>
      <w:r w:rsidR="007E1F49">
        <w:rPr>
          <w:sz w:val="28"/>
          <w:szCs w:val="28"/>
        </w:rPr>
        <w:t xml:space="preserve">незважаючи на те, до яких наслідків </w:t>
      </w:r>
      <w:r w:rsidR="0082651D">
        <w:rPr>
          <w:sz w:val="28"/>
          <w:szCs w:val="28"/>
        </w:rPr>
        <w:t xml:space="preserve">це може призвести. </w:t>
      </w:r>
    </w:p>
    <w:p w14:paraId="23737683" w14:textId="77777777" w:rsidR="00A57C37" w:rsidRDefault="002726AA" w:rsidP="00980136">
      <w:pPr>
        <w:spacing w:line="360" w:lineRule="auto"/>
        <w:ind w:firstLine="720"/>
        <w:contextualSpacing/>
        <w:jc w:val="both"/>
        <w:rPr>
          <w:sz w:val="28"/>
          <w:szCs w:val="28"/>
        </w:rPr>
      </w:pPr>
      <w:r>
        <w:rPr>
          <w:sz w:val="28"/>
          <w:szCs w:val="28"/>
        </w:rPr>
        <w:t xml:space="preserve">Отже, </w:t>
      </w:r>
      <w:r w:rsidR="00096EA7">
        <w:rPr>
          <w:sz w:val="28"/>
          <w:szCs w:val="28"/>
        </w:rPr>
        <w:t>враховуючи важливість економічної безпеки для України</w:t>
      </w:r>
      <w:r>
        <w:rPr>
          <w:sz w:val="28"/>
          <w:szCs w:val="28"/>
        </w:rPr>
        <w:t xml:space="preserve">, а також </w:t>
      </w:r>
      <w:r w:rsidR="0082651D">
        <w:rPr>
          <w:sz w:val="28"/>
          <w:szCs w:val="28"/>
        </w:rPr>
        <w:t xml:space="preserve">її вплив на соціально-економічний розвиток нашої країни в умовах </w:t>
      </w:r>
      <w:r w:rsidR="005F2B62">
        <w:rPr>
          <w:sz w:val="28"/>
          <w:szCs w:val="28"/>
        </w:rPr>
        <w:t xml:space="preserve">подальшої інтеграції </w:t>
      </w:r>
      <w:r>
        <w:rPr>
          <w:sz w:val="28"/>
          <w:szCs w:val="28"/>
        </w:rPr>
        <w:t>України</w:t>
      </w:r>
      <w:r w:rsidR="005F2B62">
        <w:rPr>
          <w:sz w:val="28"/>
          <w:szCs w:val="28"/>
        </w:rPr>
        <w:t xml:space="preserve"> світову економіку </w:t>
      </w:r>
      <w:r>
        <w:rPr>
          <w:sz w:val="28"/>
          <w:szCs w:val="28"/>
        </w:rPr>
        <w:t>з</w:t>
      </w:r>
      <w:r w:rsidR="00A57C37" w:rsidRPr="00A57C37">
        <w:rPr>
          <w:sz w:val="28"/>
          <w:szCs w:val="28"/>
        </w:rPr>
        <w:t xml:space="preserve"> урахуванням </w:t>
      </w:r>
      <w:r>
        <w:rPr>
          <w:sz w:val="28"/>
          <w:szCs w:val="28"/>
        </w:rPr>
        <w:t xml:space="preserve">глобалізаційних процесів у світі, можна </w:t>
      </w:r>
      <w:r w:rsidR="00910BFC">
        <w:rPr>
          <w:sz w:val="28"/>
          <w:szCs w:val="28"/>
        </w:rPr>
        <w:t>констатувати, що тема магістерської роботи</w:t>
      </w:r>
      <w:r w:rsidR="005D0EBE">
        <w:rPr>
          <w:sz w:val="28"/>
          <w:szCs w:val="28"/>
        </w:rPr>
        <w:t xml:space="preserve"> “</w:t>
      </w:r>
      <w:r w:rsidR="005D0EBE" w:rsidRPr="005D0EBE">
        <w:rPr>
          <w:sz w:val="28"/>
          <w:szCs w:val="28"/>
        </w:rPr>
        <w:t>Економічна безпека держави в умовах глобалізації</w:t>
      </w:r>
      <w:r w:rsidR="005D0EBE">
        <w:rPr>
          <w:sz w:val="28"/>
          <w:szCs w:val="28"/>
        </w:rPr>
        <w:t>” є своєчасною і актуальною</w:t>
      </w:r>
      <w:r w:rsidR="00533661">
        <w:rPr>
          <w:sz w:val="28"/>
          <w:szCs w:val="28"/>
        </w:rPr>
        <w:t>.</w:t>
      </w:r>
    </w:p>
    <w:p w14:paraId="1F963252" w14:textId="77777777" w:rsidR="00980136" w:rsidRDefault="005127EC" w:rsidP="00980136">
      <w:pPr>
        <w:spacing w:line="360" w:lineRule="auto"/>
        <w:ind w:firstLine="720"/>
        <w:contextualSpacing/>
        <w:jc w:val="both"/>
        <w:rPr>
          <w:sz w:val="28"/>
          <w:szCs w:val="28"/>
        </w:rPr>
      </w:pPr>
      <w:r>
        <w:rPr>
          <w:sz w:val="28"/>
          <w:szCs w:val="28"/>
        </w:rPr>
        <w:t xml:space="preserve">Дослідженнями даної проблематики займались </w:t>
      </w:r>
      <w:r w:rsidR="00B56DBF">
        <w:rPr>
          <w:sz w:val="28"/>
          <w:szCs w:val="28"/>
        </w:rPr>
        <w:t>багато вчених</w:t>
      </w:r>
      <w:r w:rsidR="00CC5320">
        <w:rPr>
          <w:sz w:val="28"/>
          <w:szCs w:val="28"/>
        </w:rPr>
        <w:t xml:space="preserve">, серед яких можна відзначити наукові праці </w:t>
      </w:r>
      <w:r w:rsidR="00156D7C">
        <w:rPr>
          <w:sz w:val="28"/>
          <w:szCs w:val="28"/>
        </w:rPr>
        <w:t xml:space="preserve">таких вітчизняних дослідників як </w:t>
      </w:r>
      <w:r w:rsidR="00D3653A">
        <w:rPr>
          <w:sz w:val="28"/>
          <w:szCs w:val="28"/>
        </w:rPr>
        <w:lastRenderedPageBreak/>
        <w:t>Г.І. </w:t>
      </w:r>
      <w:r w:rsidR="00D3653A" w:rsidRPr="00A453EB">
        <w:rPr>
          <w:sz w:val="28"/>
          <w:szCs w:val="28"/>
        </w:rPr>
        <w:t>Башнянин</w:t>
      </w:r>
      <w:r w:rsidR="00D3653A">
        <w:rPr>
          <w:sz w:val="28"/>
          <w:szCs w:val="28"/>
        </w:rPr>
        <w:t>,</w:t>
      </w:r>
      <w:r w:rsidR="00D3653A" w:rsidRPr="00A453EB">
        <w:rPr>
          <w:sz w:val="28"/>
          <w:szCs w:val="28"/>
        </w:rPr>
        <w:t xml:space="preserve"> </w:t>
      </w:r>
      <w:r w:rsidR="003E1A0E">
        <w:rPr>
          <w:sz w:val="28"/>
          <w:szCs w:val="28"/>
        </w:rPr>
        <w:t>І.Ф. </w:t>
      </w:r>
      <w:r w:rsidR="00980136" w:rsidRPr="00A453EB">
        <w:rPr>
          <w:sz w:val="28"/>
          <w:szCs w:val="28"/>
        </w:rPr>
        <w:t>Бінько,</w:t>
      </w:r>
      <w:r w:rsidR="00884602">
        <w:rPr>
          <w:sz w:val="28"/>
          <w:szCs w:val="28"/>
        </w:rPr>
        <w:t xml:space="preserve"> </w:t>
      </w:r>
      <w:r w:rsidR="007D47F5" w:rsidRPr="00A453EB">
        <w:rPr>
          <w:sz w:val="28"/>
          <w:szCs w:val="28"/>
        </w:rPr>
        <w:t>З.В.</w:t>
      </w:r>
      <w:r w:rsidR="007D47F5">
        <w:rPr>
          <w:sz w:val="28"/>
          <w:szCs w:val="28"/>
        </w:rPr>
        <w:t> </w:t>
      </w:r>
      <w:r w:rsidR="007D47F5" w:rsidRPr="00A453EB">
        <w:rPr>
          <w:sz w:val="28"/>
          <w:szCs w:val="28"/>
        </w:rPr>
        <w:t>Гбур</w:t>
      </w:r>
      <w:r w:rsidR="007D47F5">
        <w:rPr>
          <w:sz w:val="28"/>
          <w:szCs w:val="28"/>
        </w:rPr>
        <w:t>,</w:t>
      </w:r>
      <w:r w:rsidR="007D47F5" w:rsidRPr="00A453EB">
        <w:rPr>
          <w:sz w:val="28"/>
          <w:szCs w:val="28"/>
        </w:rPr>
        <w:t xml:space="preserve"> </w:t>
      </w:r>
      <w:r w:rsidR="00884602">
        <w:rPr>
          <w:sz w:val="28"/>
          <w:szCs w:val="28"/>
        </w:rPr>
        <w:t>З.С.</w:t>
      </w:r>
      <w:r w:rsidR="007D47F5">
        <w:rPr>
          <w:sz w:val="28"/>
          <w:szCs w:val="28"/>
        </w:rPr>
        <w:t> </w:t>
      </w:r>
      <w:r w:rsidR="00884602">
        <w:rPr>
          <w:sz w:val="28"/>
          <w:szCs w:val="28"/>
        </w:rPr>
        <w:t>Варналій, О.С.</w:t>
      </w:r>
      <w:r w:rsidR="003E1A0E">
        <w:rPr>
          <w:sz w:val="28"/>
          <w:szCs w:val="28"/>
        </w:rPr>
        <w:t> </w:t>
      </w:r>
      <w:r w:rsidR="00884602">
        <w:rPr>
          <w:sz w:val="28"/>
          <w:szCs w:val="28"/>
        </w:rPr>
        <w:t>Власюк, В.</w:t>
      </w:r>
      <w:r w:rsidR="003E1A0E">
        <w:rPr>
          <w:sz w:val="28"/>
          <w:szCs w:val="28"/>
        </w:rPr>
        <w:t>М. Геєць, О.А. Грищенко, Я.А. </w:t>
      </w:r>
      <w:r w:rsidR="00980136" w:rsidRPr="00A453EB">
        <w:rPr>
          <w:sz w:val="28"/>
          <w:szCs w:val="28"/>
        </w:rPr>
        <w:t>Жаліло, М.М.</w:t>
      </w:r>
      <w:r w:rsidR="00D3653A">
        <w:rPr>
          <w:sz w:val="28"/>
          <w:szCs w:val="28"/>
        </w:rPr>
        <w:t> </w:t>
      </w:r>
      <w:r w:rsidR="00980136" w:rsidRPr="00A453EB">
        <w:rPr>
          <w:sz w:val="28"/>
          <w:szCs w:val="28"/>
        </w:rPr>
        <w:t xml:space="preserve">Єрмошенко, </w:t>
      </w:r>
      <w:r w:rsidR="00D3653A" w:rsidRPr="00A453EB">
        <w:rPr>
          <w:sz w:val="28"/>
          <w:szCs w:val="28"/>
        </w:rPr>
        <w:t>О.І.</w:t>
      </w:r>
      <w:r w:rsidR="00D3653A">
        <w:rPr>
          <w:sz w:val="28"/>
          <w:szCs w:val="28"/>
        </w:rPr>
        <w:t> </w:t>
      </w:r>
      <w:r w:rsidR="00D3653A" w:rsidRPr="00A453EB">
        <w:rPr>
          <w:sz w:val="28"/>
          <w:szCs w:val="28"/>
        </w:rPr>
        <w:t>Ковтун,</w:t>
      </w:r>
      <w:r w:rsidR="00D3653A">
        <w:rPr>
          <w:sz w:val="28"/>
          <w:szCs w:val="28"/>
        </w:rPr>
        <w:t xml:space="preserve"> </w:t>
      </w:r>
      <w:r w:rsidR="00D3653A" w:rsidRPr="00A453EB">
        <w:rPr>
          <w:sz w:val="28"/>
          <w:szCs w:val="28"/>
        </w:rPr>
        <w:t>П.О.</w:t>
      </w:r>
      <w:r w:rsidR="00D3653A">
        <w:rPr>
          <w:sz w:val="28"/>
          <w:szCs w:val="28"/>
        </w:rPr>
        <w:t> </w:t>
      </w:r>
      <w:r w:rsidR="00D3653A" w:rsidRPr="00A453EB">
        <w:rPr>
          <w:sz w:val="28"/>
          <w:szCs w:val="28"/>
        </w:rPr>
        <w:t xml:space="preserve">Куцик, </w:t>
      </w:r>
      <w:r w:rsidR="00D3653A">
        <w:rPr>
          <w:sz w:val="28"/>
          <w:szCs w:val="28"/>
        </w:rPr>
        <w:t>Д.С. </w:t>
      </w:r>
      <w:r w:rsidR="00D3653A" w:rsidRPr="00A453EB">
        <w:rPr>
          <w:sz w:val="28"/>
          <w:szCs w:val="28"/>
        </w:rPr>
        <w:t>Лук’яненко</w:t>
      </w:r>
      <w:r w:rsidR="00D3653A">
        <w:rPr>
          <w:sz w:val="28"/>
          <w:szCs w:val="28"/>
        </w:rPr>
        <w:t xml:space="preserve">, </w:t>
      </w:r>
      <w:r w:rsidR="00884602">
        <w:rPr>
          <w:sz w:val="28"/>
          <w:szCs w:val="28"/>
        </w:rPr>
        <w:t>С.М. </w:t>
      </w:r>
      <w:r w:rsidR="00980136" w:rsidRPr="00A453EB">
        <w:rPr>
          <w:sz w:val="28"/>
          <w:szCs w:val="28"/>
        </w:rPr>
        <w:t>Макуха, В.В.</w:t>
      </w:r>
      <w:r w:rsidR="003E1A0E">
        <w:rPr>
          <w:sz w:val="28"/>
          <w:szCs w:val="28"/>
        </w:rPr>
        <w:t> </w:t>
      </w:r>
      <w:r w:rsidR="00980136" w:rsidRPr="00A453EB">
        <w:rPr>
          <w:sz w:val="28"/>
          <w:szCs w:val="28"/>
        </w:rPr>
        <w:t xml:space="preserve">Мартиненко, </w:t>
      </w:r>
      <w:r w:rsidR="007D47F5" w:rsidRPr="00A453EB">
        <w:rPr>
          <w:sz w:val="28"/>
          <w:szCs w:val="28"/>
        </w:rPr>
        <w:t>В.І</w:t>
      </w:r>
      <w:r w:rsidR="007D47F5">
        <w:rPr>
          <w:sz w:val="28"/>
          <w:szCs w:val="28"/>
        </w:rPr>
        <w:t>. </w:t>
      </w:r>
      <w:r w:rsidR="007D47F5" w:rsidRPr="00A453EB">
        <w:rPr>
          <w:sz w:val="28"/>
          <w:szCs w:val="28"/>
        </w:rPr>
        <w:t>Мунтіян</w:t>
      </w:r>
      <w:r w:rsidR="007D47F5">
        <w:rPr>
          <w:sz w:val="28"/>
          <w:szCs w:val="28"/>
        </w:rPr>
        <w:t>,</w:t>
      </w:r>
      <w:r w:rsidR="00980136" w:rsidRPr="00A453EB">
        <w:rPr>
          <w:sz w:val="28"/>
          <w:szCs w:val="28"/>
        </w:rPr>
        <w:t xml:space="preserve"> Т.В.</w:t>
      </w:r>
      <w:r w:rsidR="00884602">
        <w:rPr>
          <w:sz w:val="28"/>
          <w:szCs w:val="28"/>
        </w:rPr>
        <w:t> </w:t>
      </w:r>
      <w:r w:rsidR="00980136" w:rsidRPr="00A453EB">
        <w:rPr>
          <w:sz w:val="28"/>
          <w:szCs w:val="28"/>
        </w:rPr>
        <w:t xml:space="preserve">Сак, </w:t>
      </w:r>
      <w:r w:rsidR="00D3653A">
        <w:rPr>
          <w:sz w:val="28"/>
          <w:szCs w:val="28"/>
        </w:rPr>
        <w:t>Я.М. </w:t>
      </w:r>
      <w:r w:rsidR="00D3653A" w:rsidRPr="00A453EB">
        <w:rPr>
          <w:sz w:val="28"/>
          <w:szCs w:val="28"/>
        </w:rPr>
        <w:t>Столярчук</w:t>
      </w:r>
      <w:r w:rsidR="00D3653A">
        <w:rPr>
          <w:sz w:val="28"/>
          <w:szCs w:val="28"/>
        </w:rPr>
        <w:t>, А.А. </w:t>
      </w:r>
      <w:r w:rsidR="00D3653A" w:rsidRPr="00A453EB">
        <w:rPr>
          <w:sz w:val="28"/>
          <w:szCs w:val="28"/>
        </w:rPr>
        <w:t>Чухно</w:t>
      </w:r>
      <w:r w:rsidR="00D3653A">
        <w:rPr>
          <w:sz w:val="28"/>
          <w:szCs w:val="28"/>
        </w:rPr>
        <w:t xml:space="preserve">, </w:t>
      </w:r>
      <w:r w:rsidR="00980136" w:rsidRPr="00A453EB">
        <w:rPr>
          <w:sz w:val="28"/>
          <w:szCs w:val="28"/>
        </w:rPr>
        <w:t>В.Т.</w:t>
      </w:r>
      <w:r w:rsidR="009F0933">
        <w:rPr>
          <w:sz w:val="28"/>
          <w:szCs w:val="28"/>
        </w:rPr>
        <w:t> </w:t>
      </w:r>
      <w:r w:rsidR="00980136" w:rsidRPr="00A453EB">
        <w:rPr>
          <w:sz w:val="28"/>
          <w:szCs w:val="28"/>
        </w:rPr>
        <w:t xml:space="preserve">Шлемко, </w:t>
      </w:r>
      <w:r w:rsidR="00E564B9">
        <w:rPr>
          <w:sz w:val="28"/>
          <w:szCs w:val="28"/>
        </w:rPr>
        <w:t xml:space="preserve">С.І. Урба, </w:t>
      </w:r>
      <w:r w:rsidR="00980136" w:rsidRPr="00A453EB">
        <w:rPr>
          <w:sz w:val="28"/>
          <w:szCs w:val="28"/>
        </w:rPr>
        <w:t>Р.В.</w:t>
      </w:r>
      <w:r w:rsidR="009F0933">
        <w:rPr>
          <w:sz w:val="28"/>
          <w:szCs w:val="28"/>
        </w:rPr>
        <w:t> </w:t>
      </w:r>
      <w:r w:rsidR="00980136" w:rsidRPr="00A453EB">
        <w:rPr>
          <w:sz w:val="28"/>
          <w:szCs w:val="28"/>
        </w:rPr>
        <w:t xml:space="preserve">Яковенко та </w:t>
      </w:r>
      <w:r w:rsidR="00156D7C">
        <w:rPr>
          <w:sz w:val="28"/>
          <w:szCs w:val="28"/>
        </w:rPr>
        <w:t>ряд інших.</w:t>
      </w:r>
    </w:p>
    <w:p w14:paraId="60152624" w14:textId="77777777" w:rsidR="001620C7" w:rsidRPr="00A453EB" w:rsidRDefault="001620C7" w:rsidP="001620C7">
      <w:pPr>
        <w:spacing w:line="360" w:lineRule="auto"/>
        <w:ind w:firstLine="709"/>
        <w:contextualSpacing/>
        <w:jc w:val="both"/>
        <w:rPr>
          <w:sz w:val="28"/>
        </w:rPr>
      </w:pPr>
      <w:r w:rsidRPr="00233DE2">
        <w:rPr>
          <w:b/>
          <w:bCs/>
          <w:sz w:val="28"/>
        </w:rPr>
        <w:t>Мет</w:t>
      </w:r>
      <w:r w:rsidR="00096EA7">
        <w:rPr>
          <w:b/>
          <w:bCs/>
          <w:sz w:val="28"/>
        </w:rPr>
        <w:t>ою</w:t>
      </w:r>
      <w:r w:rsidRPr="00233DE2">
        <w:rPr>
          <w:b/>
          <w:bCs/>
          <w:sz w:val="28"/>
        </w:rPr>
        <w:t xml:space="preserve"> </w:t>
      </w:r>
      <w:r w:rsidRPr="00233DE2">
        <w:rPr>
          <w:b/>
          <w:sz w:val="28"/>
        </w:rPr>
        <w:t>магістерської роботи</w:t>
      </w:r>
      <w:r w:rsidRPr="00A453EB">
        <w:rPr>
          <w:sz w:val="28"/>
        </w:rPr>
        <w:t xml:space="preserve"> </w:t>
      </w:r>
      <w:r w:rsidR="00096EA7">
        <w:rPr>
          <w:sz w:val="28"/>
        </w:rPr>
        <w:t xml:space="preserve">є </w:t>
      </w:r>
      <w:r w:rsidR="00395CF3">
        <w:rPr>
          <w:sz w:val="28"/>
        </w:rPr>
        <w:t xml:space="preserve">дослідження </w:t>
      </w:r>
      <w:r w:rsidR="002A0E72">
        <w:rPr>
          <w:sz w:val="28"/>
        </w:rPr>
        <w:t xml:space="preserve">процесів формування системи економічної безпеки держави в умовах </w:t>
      </w:r>
      <w:r w:rsidR="00395CF3">
        <w:rPr>
          <w:sz w:val="28"/>
        </w:rPr>
        <w:t xml:space="preserve">впливу глобалізаційних </w:t>
      </w:r>
      <w:r w:rsidR="002A0E72">
        <w:rPr>
          <w:sz w:val="28"/>
        </w:rPr>
        <w:t>процесів</w:t>
      </w:r>
      <w:r w:rsidR="00096EA7">
        <w:rPr>
          <w:sz w:val="28"/>
        </w:rPr>
        <w:t>,</w:t>
      </w:r>
      <w:r w:rsidRPr="00A453EB">
        <w:rPr>
          <w:sz w:val="28"/>
        </w:rPr>
        <w:t xml:space="preserve"> та обґрунтува</w:t>
      </w:r>
      <w:r w:rsidR="00706C9B">
        <w:rPr>
          <w:sz w:val="28"/>
        </w:rPr>
        <w:t xml:space="preserve">ння </w:t>
      </w:r>
      <w:r w:rsidRPr="00A453EB">
        <w:rPr>
          <w:sz w:val="28"/>
        </w:rPr>
        <w:t>основн</w:t>
      </w:r>
      <w:r w:rsidR="00706C9B">
        <w:rPr>
          <w:sz w:val="28"/>
        </w:rPr>
        <w:t>их</w:t>
      </w:r>
      <w:r w:rsidRPr="00A453EB">
        <w:rPr>
          <w:sz w:val="28"/>
        </w:rPr>
        <w:t xml:space="preserve"> напрям</w:t>
      </w:r>
      <w:r w:rsidR="00706C9B">
        <w:rPr>
          <w:sz w:val="28"/>
        </w:rPr>
        <w:t>ів</w:t>
      </w:r>
      <w:r w:rsidRPr="00A453EB">
        <w:rPr>
          <w:sz w:val="28"/>
        </w:rPr>
        <w:t xml:space="preserve"> підвищення </w:t>
      </w:r>
      <w:r w:rsidR="002A0E72">
        <w:rPr>
          <w:sz w:val="28"/>
        </w:rPr>
        <w:t>рівня економічної безпеки України</w:t>
      </w:r>
      <w:r w:rsidR="00096EA7">
        <w:rPr>
          <w:sz w:val="28"/>
        </w:rPr>
        <w:t>.</w:t>
      </w:r>
    </w:p>
    <w:p w14:paraId="26650F51" w14:textId="77777777" w:rsidR="001620C7" w:rsidRPr="00A453EB" w:rsidRDefault="001620C7" w:rsidP="001620C7">
      <w:pPr>
        <w:spacing w:line="360" w:lineRule="auto"/>
        <w:ind w:firstLine="709"/>
        <w:contextualSpacing/>
        <w:jc w:val="both"/>
        <w:rPr>
          <w:sz w:val="28"/>
        </w:rPr>
      </w:pPr>
      <w:r w:rsidRPr="00A453EB">
        <w:rPr>
          <w:sz w:val="28"/>
        </w:rPr>
        <w:t>Для досягнення окресленої мети було сформульована та вирішено наступні завдання:</w:t>
      </w:r>
    </w:p>
    <w:p w14:paraId="0E0960E8" w14:textId="77777777" w:rsidR="001620C7" w:rsidRPr="00A453EB" w:rsidRDefault="001620C7" w:rsidP="001620C7">
      <w:pPr>
        <w:spacing w:line="360" w:lineRule="auto"/>
        <w:ind w:left="567" w:hanging="283"/>
        <w:contextualSpacing/>
        <w:jc w:val="both"/>
        <w:rPr>
          <w:sz w:val="28"/>
          <w:szCs w:val="28"/>
        </w:rPr>
      </w:pPr>
      <w:r w:rsidRPr="00A453EB">
        <w:rPr>
          <w:sz w:val="28"/>
          <w:szCs w:val="28"/>
        </w:rPr>
        <w:t>–</w:t>
      </w:r>
      <w:r w:rsidRPr="00A453EB">
        <w:rPr>
          <w:sz w:val="28"/>
          <w:szCs w:val="28"/>
        </w:rPr>
        <w:tab/>
        <w:t xml:space="preserve">дослідити сутність </w:t>
      </w:r>
      <w:r w:rsidR="007C4F96" w:rsidRPr="007C4F96">
        <w:rPr>
          <w:sz w:val="28"/>
          <w:szCs w:val="28"/>
        </w:rPr>
        <w:t>категорії “економічна безпека держави” та особливості її утвердження у суспільному просторі</w:t>
      </w:r>
      <w:r w:rsidR="007C4F96">
        <w:rPr>
          <w:sz w:val="28"/>
          <w:szCs w:val="28"/>
        </w:rPr>
        <w:t>;</w:t>
      </w:r>
    </w:p>
    <w:p w14:paraId="18D76CE4" w14:textId="77777777" w:rsidR="001620C7" w:rsidRPr="00A453EB" w:rsidRDefault="001620C7" w:rsidP="001620C7">
      <w:pPr>
        <w:spacing w:line="360" w:lineRule="auto"/>
        <w:ind w:left="567" w:hanging="283"/>
        <w:contextualSpacing/>
        <w:jc w:val="both"/>
        <w:rPr>
          <w:sz w:val="28"/>
          <w:szCs w:val="28"/>
        </w:rPr>
      </w:pPr>
      <w:r w:rsidRPr="00A453EB">
        <w:rPr>
          <w:sz w:val="28"/>
          <w:szCs w:val="28"/>
        </w:rPr>
        <w:t>–</w:t>
      </w:r>
      <w:r w:rsidRPr="00A453EB">
        <w:rPr>
          <w:sz w:val="28"/>
          <w:szCs w:val="28"/>
        </w:rPr>
        <w:tab/>
      </w:r>
      <w:r w:rsidR="007C4F96">
        <w:rPr>
          <w:sz w:val="28"/>
          <w:szCs w:val="28"/>
        </w:rPr>
        <w:t xml:space="preserve">ідентифікувати </w:t>
      </w:r>
      <w:r w:rsidR="0070507F">
        <w:rPr>
          <w:sz w:val="28"/>
          <w:szCs w:val="28"/>
        </w:rPr>
        <w:t xml:space="preserve">та охарактеризувати </w:t>
      </w:r>
      <w:r w:rsidR="007C4F96">
        <w:rPr>
          <w:sz w:val="28"/>
          <w:szCs w:val="28"/>
        </w:rPr>
        <w:t>о</w:t>
      </w:r>
      <w:r w:rsidR="007C4F96" w:rsidRPr="007C4F96">
        <w:rPr>
          <w:sz w:val="28"/>
          <w:szCs w:val="28"/>
        </w:rPr>
        <w:t>сновні складові системи економічної безпеки держави</w:t>
      </w:r>
      <w:r w:rsidR="0070507F">
        <w:rPr>
          <w:sz w:val="28"/>
          <w:szCs w:val="28"/>
        </w:rPr>
        <w:t>;</w:t>
      </w:r>
    </w:p>
    <w:p w14:paraId="1B791AAE" w14:textId="77777777" w:rsidR="001620C7" w:rsidRPr="003C4A0E" w:rsidRDefault="001620C7" w:rsidP="001620C7">
      <w:pPr>
        <w:spacing w:line="360" w:lineRule="auto"/>
        <w:ind w:left="567" w:hanging="283"/>
        <w:contextualSpacing/>
        <w:jc w:val="both"/>
        <w:rPr>
          <w:spacing w:val="-4"/>
          <w:sz w:val="28"/>
          <w:szCs w:val="28"/>
        </w:rPr>
      </w:pPr>
      <w:r w:rsidRPr="003C4A0E">
        <w:rPr>
          <w:spacing w:val="-4"/>
          <w:sz w:val="28"/>
          <w:szCs w:val="28"/>
        </w:rPr>
        <w:t>–</w:t>
      </w:r>
      <w:r w:rsidRPr="003C4A0E">
        <w:rPr>
          <w:spacing w:val="-4"/>
          <w:sz w:val="28"/>
          <w:szCs w:val="28"/>
        </w:rPr>
        <w:tab/>
      </w:r>
      <w:r w:rsidR="0070507F" w:rsidRPr="003C4A0E">
        <w:rPr>
          <w:spacing w:val="-4"/>
          <w:sz w:val="28"/>
          <w:szCs w:val="28"/>
        </w:rPr>
        <w:t>оцінити та проаналізувати рівень економічної безпеки України та її регіонів</w:t>
      </w:r>
      <w:r w:rsidR="003C4A0E">
        <w:rPr>
          <w:spacing w:val="-4"/>
          <w:sz w:val="28"/>
          <w:szCs w:val="28"/>
        </w:rPr>
        <w:t>;</w:t>
      </w:r>
    </w:p>
    <w:p w14:paraId="1001535D" w14:textId="77777777" w:rsidR="001620C7" w:rsidRPr="00A453EB" w:rsidRDefault="001620C7" w:rsidP="001620C7">
      <w:pPr>
        <w:spacing w:line="360" w:lineRule="auto"/>
        <w:ind w:left="567" w:hanging="283"/>
        <w:contextualSpacing/>
        <w:jc w:val="both"/>
        <w:rPr>
          <w:sz w:val="28"/>
          <w:szCs w:val="28"/>
        </w:rPr>
      </w:pPr>
      <w:r w:rsidRPr="00A453EB">
        <w:rPr>
          <w:sz w:val="28"/>
          <w:szCs w:val="28"/>
        </w:rPr>
        <w:t>–</w:t>
      </w:r>
      <w:r w:rsidRPr="00A453EB">
        <w:rPr>
          <w:sz w:val="28"/>
          <w:szCs w:val="28"/>
        </w:rPr>
        <w:tab/>
      </w:r>
      <w:r w:rsidR="003C4A0E">
        <w:rPr>
          <w:sz w:val="28"/>
          <w:szCs w:val="28"/>
        </w:rPr>
        <w:t>розкрити суть п</w:t>
      </w:r>
      <w:r w:rsidR="003C4A0E" w:rsidRPr="003C4A0E">
        <w:rPr>
          <w:sz w:val="28"/>
          <w:szCs w:val="28"/>
        </w:rPr>
        <w:t>оняття “глобалізація”</w:t>
      </w:r>
      <w:r w:rsidR="003C4A0E">
        <w:rPr>
          <w:sz w:val="28"/>
          <w:szCs w:val="28"/>
        </w:rPr>
        <w:t xml:space="preserve">, визначити основні форми глобалізації </w:t>
      </w:r>
      <w:r w:rsidR="003C4A0E" w:rsidRPr="003C4A0E">
        <w:rPr>
          <w:sz w:val="28"/>
          <w:szCs w:val="28"/>
        </w:rPr>
        <w:t>світової економіки</w:t>
      </w:r>
      <w:r w:rsidR="003C4A0E">
        <w:rPr>
          <w:sz w:val="28"/>
          <w:szCs w:val="28"/>
        </w:rPr>
        <w:t xml:space="preserve"> та охарактеризувати їх;</w:t>
      </w:r>
    </w:p>
    <w:p w14:paraId="1DE7DB92" w14:textId="77777777" w:rsidR="001620C7" w:rsidRPr="00A453EB" w:rsidRDefault="001620C7" w:rsidP="001620C7">
      <w:pPr>
        <w:spacing w:line="360" w:lineRule="auto"/>
        <w:ind w:left="567" w:hanging="283"/>
        <w:contextualSpacing/>
        <w:jc w:val="both"/>
        <w:rPr>
          <w:sz w:val="28"/>
          <w:szCs w:val="28"/>
        </w:rPr>
      </w:pPr>
      <w:r w:rsidRPr="00A453EB">
        <w:rPr>
          <w:sz w:val="28"/>
          <w:szCs w:val="28"/>
        </w:rPr>
        <w:t>–</w:t>
      </w:r>
      <w:r w:rsidRPr="00A453EB">
        <w:rPr>
          <w:sz w:val="28"/>
          <w:szCs w:val="28"/>
        </w:rPr>
        <w:tab/>
        <w:t xml:space="preserve">дослідити </w:t>
      </w:r>
      <w:r w:rsidR="003C4A0E" w:rsidRPr="003C4A0E">
        <w:rPr>
          <w:sz w:val="28"/>
          <w:szCs w:val="28"/>
        </w:rPr>
        <w:t>вплив глобалізаційних процесів на економіку України та її рівень економічної безпеки</w:t>
      </w:r>
      <w:r w:rsidRPr="00A453EB">
        <w:rPr>
          <w:sz w:val="28"/>
          <w:szCs w:val="28"/>
        </w:rPr>
        <w:t>;</w:t>
      </w:r>
    </w:p>
    <w:p w14:paraId="62DF4023" w14:textId="77777777" w:rsidR="001620C7" w:rsidRPr="00A453EB" w:rsidRDefault="001620C7" w:rsidP="003C4A0E">
      <w:pPr>
        <w:spacing w:line="360" w:lineRule="auto"/>
        <w:ind w:left="567" w:hanging="283"/>
        <w:contextualSpacing/>
        <w:jc w:val="both"/>
        <w:rPr>
          <w:sz w:val="28"/>
          <w:szCs w:val="28"/>
        </w:rPr>
      </w:pPr>
      <w:r w:rsidRPr="00A453EB">
        <w:rPr>
          <w:sz w:val="28"/>
          <w:szCs w:val="28"/>
        </w:rPr>
        <w:t>–</w:t>
      </w:r>
      <w:r w:rsidRPr="00A453EB">
        <w:rPr>
          <w:sz w:val="28"/>
          <w:szCs w:val="28"/>
        </w:rPr>
        <w:tab/>
        <w:t xml:space="preserve">проаналізувати досвід економічнорозвинених країн </w:t>
      </w:r>
      <w:r w:rsidR="003C4A0E" w:rsidRPr="003C4A0E">
        <w:rPr>
          <w:sz w:val="28"/>
          <w:szCs w:val="28"/>
        </w:rPr>
        <w:t>щодо забезпечення</w:t>
      </w:r>
      <w:r w:rsidR="003C4A0E">
        <w:rPr>
          <w:sz w:val="28"/>
          <w:szCs w:val="28"/>
        </w:rPr>
        <w:t xml:space="preserve"> </w:t>
      </w:r>
      <w:r w:rsidR="003C4A0E" w:rsidRPr="003C4A0E">
        <w:rPr>
          <w:sz w:val="28"/>
          <w:szCs w:val="28"/>
        </w:rPr>
        <w:t>належного рівня їх економічної безпеки</w:t>
      </w:r>
      <w:r w:rsidRPr="00A453EB">
        <w:rPr>
          <w:sz w:val="28"/>
          <w:szCs w:val="28"/>
        </w:rPr>
        <w:t>;</w:t>
      </w:r>
    </w:p>
    <w:p w14:paraId="29AC5F39" w14:textId="77777777" w:rsidR="001620C7" w:rsidRPr="00A453EB" w:rsidRDefault="001620C7" w:rsidP="00FE3A06">
      <w:pPr>
        <w:spacing w:line="360" w:lineRule="auto"/>
        <w:ind w:left="567" w:hanging="283"/>
        <w:contextualSpacing/>
        <w:jc w:val="both"/>
        <w:rPr>
          <w:sz w:val="28"/>
        </w:rPr>
      </w:pPr>
      <w:r w:rsidRPr="00A453EB">
        <w:rPr>
          <w:sz w:val="28"/>
          <w:szCs w:val="28"/>
        </w:rPr>
        <w:t>–</w:t>
      </w:r>
      <w:r w:rsidRPr="00A453EB">
        <w:rPr>
          <w:sz w:val="28"/>
          <w:szCs w:val="28"/>
        </w:rPr>
        <w:tab/>
        <w:t xml:space="preserve">обґрунтувати основні </w:t>
      </w:r>
      <w:r w:rsidR="00FE3A06">
        <w:rPr>
          <w:sz w:val="28"/>
          <w:szCs w:val="28"/>
        </w:rPr>
        <w:t xml:space="preserve">напрями </w:t>
      </w:r>
      <w:r w:rsidR="00FE3A06" w:rsidRPr="00FE3A06">
        <w:rPr>
          <w:sz w:val="28"/>
          <w:szCs w:val="28"/>
        </w:rPr>
        <w:t>вдосконалення системи економічної</w:t>
      </w:r>
      <w:r w:rsidR="00FE3A06">
        <w:rPr>
          <w:sz w:val="28"/>
          <w:szCs w:val="28"/>
        </w:rPr>
        <w:t xml:space="preserve"> </w:t>
      </w:r>
      <w:r w:rsidR="00FE3A06" w:rsidRPr="00FE3A06">
        <w:rPr>
          <w:sz w:val="28"/>
          <w:szCs w:val="28"/>
        </w:rPr>
        <w:t>безпеки України</w:t>
      </w:r>
      <w:r w:rsidR="004221CB">
        <w:rPr>
          <w:sz w:val="28"/>
          <w:szCs w:val="28"/>
        </w:rPr>
        <w:t>.</w:t>
      </w:r>
    </w:p>
    <w:p w14:paraId="54CDE5BF" w14:textId="77777777" w:rsidR="001620C7" w:rsidRPr="00A453EB" w:rsidRDefault="001620C7" w:rsidP="001620C7">
      <w:pPr>
        <w:spacing w:line="360" w:lineRule="auto"/>
        <w:ind w:firstLine="720"/>
        <w:contextualSpacing/>
        <w:jc w:val="both"/>
        <w:rPr>
          <w:b/>
          <w:sz w:val="28"/>
        </w:rPr>
      </w:pPr>
      <w:r w:rsidRPr="00A453EB">
        <w:rPr>
          <w:b/>
          <w:sz w:val="28"/>
        </w:rPr>
        <w:t xml:space="preserve">Об’єктом дослідження </w:t>
      </w:r>
      <w:r w:rsidRPr="00A453EB">
        <w:rPr>
          <w:sz w:val="28"/>
        </w:rPr>
        <w:t xml:space="preserve">є </w:t>
      </w:r>
      <w:r w:rsidR="00BC5598">
        <w:rPr>
          <w:sz w:val="28"/>
        </w:rPr>
        <w:t>система економічної безпеки країни.</w:t>
      </w:r>
    </w:p>
    <w:p w14:paraId="79F3BAA2" w14:textId="77777777" w:rsidR="001620C7" w:rsidRPr="009047A9" w:rsidRDefault="001620C7" w:rsidP="001620C7">
      <w:pPr>
        <w:spacing w:line="360" w:lineRule="auto"/>
        <w:ind w:firstLine="720"/>
        <w:contextualSpacing/>
        <w:jc w:val="both"/>
        <w:rPr>
          <w:spacing w:val="-4"/>
          <w:sz w:val="28"/>
        </w:rPr>
      </w:pPr>
      <w:r w:rsidRPr="006645ED">
        <w:rPr>
          <w:b/>
          <w:spacing w:val="-10"/>
          <w:sz w:val="28"/>
        </w:rPr>
        <w:t xml:space="preserve">Предметом дослідження </w:t>
      </w:r>
      <w:r w:rsidRPr="006645ED">
        <w:rPr>
          <w:spacing w:val="-10"/>
          <w:sz w:val="28"/>
        </w:rPr>
        <w:t xml:space="preserve">виступають теоретико-прикладні засади формування </w:t>
      </w:r>
      <w:r w:rsidR="005561EE">
        <w:rPr>
          <w:spacing w:val="-4"/>
          <w:sz w:val="28"/>
        </w:rPr>
        <w:t>системи</w:t>
      </w:r>
      <w:r w:rsidR="000C59CA" w:rsidRPr="009047A9">
        <w:rPr>
          <w:spacing w:val="-4"/>
          <w:sz w:val="28"/>
        </w:rPr>
        <w:t xml:space="preserve"> економічної безпеки держави в умовах глобалізаційних процесів.</w:t>
      </w:r>
    </w:p>
    <w:p w14:paraId="164BC86C" w14:textId="77777777" w:rsidR="001620C7" w:rsidRPr="00A453EB" w:rsidRDefault="001620C7" w:rsidP="001620C7">
      <w:pPr>
        <w:tabs>
          <w:tab w:val="left" w:pos="720"/>
        </w:tabs>
        <w:spacing w:line="360" w:lineRule="auto"/>
        <w:ind w:firstLine="720"/>
        <w:contextualSpacing/>
        <w:jc w:val="both"/>
        <w:rPr>
          <w:sz w:val="28"/>
          <w:szCs w:val="28"/>
        </w:rPr>
      </w:pPr>
      <w:r w:rsidRPr="00A453EB">
        <w:rPr>
          <w:b/>
          <w:sz w:val="28"/>
          <w:szCs w:val="28"/>
        </w:rPr>
        <w:t>Методи дослідження</w:t>
      </w:r>
      <w:r w:rsidRPr="00A453EB">
        <w:rPr>
          <w:sz w:val="28"/>
          <w:szCs w:val="28"/>
        </w:rPr>
        <w:t xml:space="preserve">. Реалізація поставлених завдань дослідження здійснювалась за допомогою загальнонаукових та спеціальних методів </w:t>
      </w:r>
      <w:r w:rsidRPr="00A453EB">
        <w:rPr>
          <w:sz w:val="28"/>
          <w:szCs w:val="28"/>
        </w:rPr>
        <w:lastRenderedPageBreak/>
        <w:t>наукового пізнання</w:t>
      </w:r>
      <w:r w:rsidR="005561EE">
        <w:rPr>
          <w:sz w:val="28"/>
          <w:szCs w:val="28"/>
        </w:rPr>
        <w:t>, зокрема</w:t>
      </w:r>
      <w:r w:rsidRPr="00A453EB">
        <w:rPr>
          <w:sz w:val="28"/>
          <w:szCs w:val="28"/>
        </w:rPr>
        <w:t>: використання діалектичног</w:t>
      </w:r>
      <w:r w:rsidR="00BE2D59">
        <w:rPr>
          <w:sz w:val="28"/>
          <w:szCs w:val="28"/>
        </w:rPr>
        <w:t>о методу дало змогу дослідити сутність основних категорій даної роботи</w:t>
      </w:r>
      <w:r w:rsidRPr="00A453EB">
        <w:rPr>
          <w:sz w:val="28"/>
          <w:szCs w:val="28"/>
        </w:rPr>
        <w:t>; системно-структурний метод дав можливість систематизувати доктринальні підходи до визначення понять “</w:t>
      </w:r>
      <w:r w:rsidR="00501E7F">
        <w:rPr>
          <w:sz w:val="28"/>
          <w:szCs w:val="28"/>
        </w:rPr>
        <w:t>економічна безпека</w:t>
      </w:r>
      <w:r w:rsidRPr="00A453EB">
        <w:rPr>
          <w:sz w:val="28"/>
          <w:szCs w:val="28"/>
        </w:rPr>
        <w:t xml:space="preserve">” </w:t>
      </w:r>
      <w:r w:rsidR="00501E7F">
        <w:rPr>
          <w:sz w:val="28"/>
          <w:szCs w:val="28"/>
        </w:rPr>
        <w:t xml:space="preserve">“глобалізація” </w:t>
      </w:r>
      <w:r w:rsidRPr="00A453EB">
        <w:rPr>
          <w:sz w:val="28"/>
          <w:szCs w:val="28"/>
        </w:rPr>
        <w:t>та “</w:t>
      </w:r>
      <w:r w:rsidR="00501E7F">
        <w:rPr>
          <w:sz w:val="28"/>
          <w:szCs w:val="28"/>
        </w:rPr>
        <w:t>глобалізаційні процеси</w:t>
      </w:r>
      <w:r w:rsidRPr="00A453EB">
        <w:rPr>
          <w:sz w:val="28"/>
          <w:szCs w:val="28"/>
        </w:rPr>
        <w:t xml:space="preserve">”, виокремлення </w:t>
      </w:r>
      <w:r w:rsidR="00946467">
        <w:rPr>
          <w:sz w:val="28"/>
          <w:szCs w:val="28"/>
        </w:rPr>
        <w:t xml:space="preserve">основних форм, </w:t>
      </w:r>
      <w:r w:rsidRPr="00A453EB">
        <w:rPr>
          <w:sz w:val="28"/>
          <w:szCs w:val="28"/>
        </w:rPr>
        <w:t xml:space="preserve">ознак, елементів </w:t>
      </w:r>
      <w:r w:rsidR="00946467">
        <w:rPr>
          <w:sz w:val="28"/>
          <w:szCs w:val="28"/>
        </w:rPr>
        <w:t>системи економічної безпеки країни</w:t>
      </w:r>
      <w:r w:rsidRPr="00A453EB">
        <w:rPr>
          <w:sz w:val="28"/>
          <w:szCs w:val="28"/>
        </w:rPr>
        <w:t xml:space="preserve">; порівняльно-правовий метод було застосовано </w:t>
      </w:r>
      <w:r w:rsidR="005561EE">
        <w:rPr>
          <w:sz w:val="28"/>
          <w:szCs w:val="28"/>
        </w:rPr>
        <w:t xml:space="preserve">в процесі </w:t>
      </w:r>
      <w:r w:rsidRPr="00A453EB">
        <w:rPr>
          <w:sz w:val="28"/>
          <w:szCs w:val="28"/>
        </w:rPr>
        <w:t xml:space="preserve">аналізу законодавства </w:t>
      </w:r>
      <w:r w:rsidR="005561EE">
        <w:rPr>
          <w:sz w:val="28"/>
          <w:szCs w:val="28"/>
        </w:rPr>
        <w:t xml:space="preserve">та програмних документів </w:t>
      </w:r>
      <w:r w:rsidRPr="00A453EB">
        <w:rPr>
          <w:sz w:val="28"/>
          <w:szCs w:val="28"/>
        </w:rPr>
        <w:t xml:space="preserve">європейських країн щодо </w:t>
      </w:r>
      <w:r w:rsidR="008775CC">
        <w:rPr>
          <w:sz w:val="28"/>
          <w:szCs w:val="28"/>
        </w:rPr>
        <w:t>формування та функціонування їх національних сфер економічної безпеки</w:t>
      </w:r>
      <w:r w:rsidRPr="00A453EB">
        <w:rPr>
          <w:sz w:val="28"/>
          <w:szCs w:val="28"/>
        </w:rPr>
        <w:t xml:space="preserve">; догматичний метод допоміг </w:t>
      </w:r>
      <w:r w:rsidR="005561EE">
        <w:rPr>
          <w:sz w:val="28"/>
          <w:szCs w:val="28"/>
        </w:rPr>
        <w:t xml:space="preserve">у дослідженні </w:t>
      </w:r>
      <w:r w:rsidRPr="00A453EB">
        <w:rPr>
          <w:sz w:val="28"/>
          <w:szCs w:val="28"/>
        </w:rPr>
        <w:t>зміст</w:t>
      </w:r>
      <w:r w:rsidR="005561EE">
        <w:rPr>
          <w:sz w:val="28"/>
          <w:szCs w:val="28"/>
        </w:rPr>
        <w:t>у</w:t>
      </w:r>
      <w:r w:rsidRPr="00A453EB">
        <w:rPr>
          <w:sz w:val="28"/>
          <w:szCs w:val="28"/>
        </w:rPr>
        <w:t xml:space="preserve"> </w:t>
      </w:r>
      <w:r w:rsidR="008F36C9">
        <w:rPr>
          <w:sz w:val="28"/>
          <w:szCs w:val="28"/>
        </w:rPr>
        <w:t xml:space="preserve">спеціальних </w:t>
      </w:r>
      <w:r w:rsidRPr="00A453EB">
        <w:rPr>
          <w:sz w:val="28"/>
          <w:szCs w:val="28"/>
        </w:rPr>
        <w:t xml:space="preserve">законодавчих положень щодо </w:t>
      </w:r>
      <w:r w:rsidR="008F36C9">
        <w:rPr>
          <w:sz w:val="28"/>
          <w:szCs w:val="28"/>
        </w:rPr>
        <w:t>формування національних систем економічної безпеки</w:t>
      </w:r>
      <w:r w:rsidRPr="00A453EB">
        <w:rPr>
          <w:sz w:val="28"/>
          <w:szCs w:val="28"/>
        </w:rPr>
        <w:t>. Указані методи використовувалися у взаємозв’язку та взаємозалежності, що дало змогу забезпечити повноту, всебічність та об’єктивність</w:t>
      </w:r>
      <w:r w:rsidR="00C97B8F">
        <w:rPr>
          <w:sz w:val="28"/>
          <w:szCs w:val="28"/>
        </w:rPr>
        <w:t xml:space="preserve"> проведеного </w:t>
      </w:r>
      <w:r w:rsidRPr="00A453EB">
        <w:rPr>
          <w:sz w:val="28"/>
          <w:szCs w:val="28"/>
        </w:rPr>
        <w:t>дослідження.</w:t>
      </w:r>
    </w:p>
    <w:p w14:paraId="74549C8A" w14:textId="77777777" w:rsidR="001620C7" w:rsidRPr="00A453EB" w:rsidRDefault="001620C7" w:rsidP="001620C7">
      <w:pPr>
        <w:tabs>
          <w:tab w:val="left" w:pos="720"/>
        </w:tabs>
        <w:spacing w:line="360" w:lineRule="auto"/>
        <w:ind w:firstLine="720"/>
        <w:contextualSpacing/>
        <w:jc w:val="both"/>
        <w:rPr>
          <w:sz w:val="28"/>
        </w:rPr>
      </w:pPr>
      <w:r w:rsidRPr="00A453EB">
        <w:rPr>
          <w:b/>
          <w:sz w:val="28"/>
        </w:rPr>
        <w:t xml:space="preserve">Практичне значення </w:t>
      </w:r>
      <w:r w:rsidRPr="00A453EB">
        <w:rPr>
          <w:sz w:val="28"/>
        </w:rPr>
        <w:t xml:space="preserve">дослідження полягає у можливості використання запропонованих рекомендацій для розроблення конкретних заходів щодо підвищення ефективності </w:t>
      </w:r>
      <w:r w:rsidR="000646BB">
        <w:rPr>
          <w:sz w:val="28"/>
        </w:rPr>
        <w:t>функціонування вітчизняної системи економічної безпеки</w:t>
      </w:r>
      <w:r w:rsidR="004A1D95">
        <w:rPr>
          <w:sz w:val="28"/>
        </w:rPr>
        <w:t xml:space="preserve"> в умовах глобалізації</w:t>
      </w:r>
      <w:r w:rsidRPr="00A453EB">
        <w:rPr>
          <w:sz w:val="28"/>
        </w:rPr>
        <w:t xml:space="preserve">, а також основою для вдосконалення </w:t>
      </w:r>
      <w:r w:rsidR="000646BB">
        <w:rPr>
          <w:sz w:val="28"/>
        </w:rPr>
        <w:t xml:space="preserve">Методичних рекомендацій щодо </w:t>
      </w:r>
      <w:r w:rsidR="00FF2E5C">
        <w:rPr>
          <w:sz w:val="28"/>
        </w:rPr>
        <w:t>визначення інтегрального індексу рівня економічної безпеки України</w:t>
      </w:r>
      <w:r w:rsidR="003B549B">
        <w:rPr>
          <w:sz w:val="28"/>
        </w:rPr>
        <w:t>.</w:t>
      </w:r>
    </w:p>
    <w:p w14:paraId="6D065B02" w14:textId="77777777" w:rsidR="001620C7" w:rsidRDefault="001620C7" w:rsidP="001620C7">
      <w:pPr>
        <w:spacing w:line="360" w:lineRule="auto"/>
        <w:ind w:firstLine="720"/>
        <w:contextualSpacing/>
        <w:jc w:val="both"/>
        <w:rPr>
          <w:sz w:val="28"/>
          <w:szCs w:val="28"/>
        </w:rPr>
      </w:pPr>
      <w:r w:rsidRPr="00A453EB">
        <w:rPr>
          <w:b/>
          <w:sz w:val="28"/>
          <w:szCs w:val="28"/>
        </w:rPr>
        <w:t xml:space="preserve">Структура роботи. </w:t>
      </w:r>
      <w:r w:rsidRPr="00A453EB">
        <w:rPr>
          <w:sz w:val="28"/>
          <w:szCs w:val="28"/>
        </w:rPr>
        <w:t>Магістерська робота складається з вступу, основної частини, яка містить три розділи, висновків</w:t>
      </w:r>
      <w:r w:rsidR="004A1D95">
        <w:rPr>
          <w:sz w:val="28"/>
          <w:szCs w:val="28"/>
        </w:rPr>
        <w:t xml:space="preserve">, </w:t>
      </w:r>
      <w:r w:rsidRPr="00A453EB">
        <w:rPr>
          <w:sz w:val="28"/>
          <w:szCs w:val="28"/>
        </w:rPr>
        <w:t>списку використаних джерел (</w:t>
      </w:r>
      <w:r w:rsidR="00DE4395">
        <w:rPr>
          <w:sz w:val="28"/>
          <w:szCs w:val="28"/>
        </w:rPr>
        <w:t>72</w:t>
      </w:r>
      <w:r w:rsidRPr="00A453EB">
        <w:rPr>
          <w:sz w:val="28"/>
          <w:szCs w:val="28"/>
        </w:rPr>
        <w:t> джерел</w:t>
      </w:r>
      <w:r w:rsidR="00DE4395">
        <w:rPr>
          <w:sz w:val="28"/>
          <w:szCs w:val="28"/>
        </w:rPr>
        <w:t>а</w:t>
      </w:r>
      <w:r w:rsidRPr="00A453EB">
        <w:rPr>
          <w:sz w:val="28"/>
          <w:szCs w:val="28"/>
        </w:rPr>
        <w:t>)</w:t>
      </w:r>
      <w:r w:rsidR="004A1D95">
        <w:rPr>
          <w:sz w:val="28"/>
          <w:szCs w:val="28"/>
        </w:rPr>
        <w:t xml:space="preserve"> і додатків</w:t>
      </w:r>
      <w:r w:rsidRPr="00A453EB">
        <w:rPr>
          <w:sz w:val="28"/>
          <w:szCs w:val="28"/>
        </w:rPr>
        <w:t xml:space="preserve">. Основна частина магістерської роботи </w:t>
      </w:r>
      <w:r w:rsidR="00966CA8">
        <w:rPr>
          <w:sz w:val="28"/>
          <w:szCs w:val="28"/>
        </w:rPr>
        <w:t xml:space="preserve">включає в себе </w:t>
      </w:r>
      <w:r w:rsidRPr="00A453EB">
        <w:rPr>
          <w:sz w:val="28"/>
          <w:szCs w:val="28"/>
        </w:rPr>
        <w:t>три взаємопов’язані розділи, змістова структура яких відповід</w:t>
      </w:r>
      <w:r w:rsidR="00966CA8">
        <w:rPr>
          <w:sz w:val="28"/>
          <w:szCs w:val="28"/>
        </w:rPr>
        <w:t>ає сформульованим у</w:t>
      </w:r>
      <w:r w:rsidRPr="00A453EB">
        <w:rPr>
          <w:sz w:val="28"/>
          <w:szCs w:val="28"/>
        </w:rPr>
        <w:t xml:space="preserve"> роботі </w:t>
      </w:r>
      <w:r w:rsidR="00966CA8">
        <w:rPr>
          <w:sz w:val="28"/>
          <w:szCs w:val="28"/>
        </w:rPr>
        <w:t xml:space="preserve">основних </w:t>
      </w:r>
      <w:r w:rsidRPr="00A453EB">
        <w:rPr>
          <w:sz w:val="28"/>
          <w:szCs w:val="28"/>
        </w:rPr>
        <w:t>завдан</w:t>
      </w:r>
      <w:r w:rsidR="00966CA8">
        <w:rPr>
          <w:sz w:val="28"/>
          <w:szCs w:val="28"/>
        </w:rPr>
        <w:t>ням дослідження</w:t>
      </w:r>
      <w:r w:rsidRPr="00A453EB">
        <w:rPr>
          <w:sz w:val="28"/>
          <w:szCs w:val="28"/>
        </w:rPr>
        <w:t xml:space="preserve">. Загальний обсяг роботи складає </w:t>
      </w:r>
      <w:r w:rsidR="004E4B41">
        <w:rPr>
          <w:sz w:val="28"/>
          <w:szCs w:val="28"/>
        </w:rPr>
        <w:t>10</w:t>
      </w:r>
      <w:r w:rsidR="00411F8C">
        <w:rPr>
          <w:sz w:val="28"/>
          <w:szCs w:val="28"/>
        </w:rPr>
        <w:t>3</w:t>
      </w:r>
      <w:r w:rsidRPr="00A453EB">
        <w:rPr>
          <w:sz w:val="28"/>
          <w:szCs w:val="28"/>
        </w:rPr>
        <w:t> сторінк</w:t>
      </w:r>
      <w:r w:rsidR="004E4B41">
        <w:rPr>
          <w:sz w:val="28"/>
          <w:szCs w:val="28"/>
        </w:rPr>
        <w:t>и.</w:t>
      </w:r>
    </w:p>
    <w:p w14:paraId="27DE45C0" w14:textId="77777777" w:rsidR="004E653D" w:rsidRDefault="004E653D" w:rsidP="001620C7">
      <w:pPr>
        <w:spacing w:line="360" w:lineRule="auto"/>
        <w:ind w:firstLine="720"/>
        <w:contextualSpacing/>
        <w:jc w:val="both"/>
        <w:rPr>
          <w:sz w:val="28"/>
          <w:szCs w:val="28"/>
        </w:rPr>
      </w:pPr>
    </w:p>
    <w:p w14:paraId="1526B17E" w14:textId="77777777" w:rsidR="004E653D" w:rsidRPr="00A453EB" w:rsidRDefault="004E653D" w:rsidP="001620C7">
      <w:pPr>
        <w:spacing w:line="360" w:lineRule="auto"/>
        <w:ind w:firstLine="720"/>
        <w:contextualSpacing/>
        <w:jc w:val="both"/>
        <w:rPr>
          <w:sz w:val="28"/>
          <w:szCs w:val="28"/>
        </w:rPr>
      </w:pPr>
    </w:p>
    <w:p w14:paraId="0873E0FB" w14:textId="77777777" w:rsidR="004E653D" w:rsidRDefault="004E653D">
      <w:pPr>
        <w:rPr>
          <w:b/>
          <w:sz w:val="28"/>
          <w:szCs w:val="28"/>
        </w:rPr>
      </w:pPr>
      <w:r>
        <w:rPr>
          <w:b/>
          <w:sz w:val="28"/>
          <w:szCs w:val="28"/>
        </w:rPr>
        <w:br w:type="page"/>
      </w:r>
    </w:p>
    <w:p w14:paraId="608AA51E" w14:textId="77777777" w:rsidR="00B950CD" w:rsidRPr="00A453EB" w:rsidRDefault="00B950CD" w:rsidP="004B4A46">
      <w:pPr>
        <w:pStyle w:val="a3"/>
        <w:spacing w:line="360" w:lineRule="auto"/>
        <w:jc w:val="center"/>
        <w:rPr>
          <w:rFonts w:ascii="Times New Roman" w:hAnsi="Times New Roman"/>
          <w:b/>
          <w:sz w:val="28"/>
          <w:szCs w:val="28"/>
          <w:lang w:val="uk-UA"/>
        </w:rPr>
      </w:pPr>
      <w:r w:rsidRPr="00A453EB">
        <w:rPr>
          <w:rFonts w:ascii="Times New Roman" w:hAnsi="Times New Roman"/>
          <w:b/>
          <w:sz w:val="28"/>
          <w:szCs w:val="28"/>
          <w:lang w:val="uk-UA"/>
        </w:rPr>
        <w:lastRenderedPageBreak/>
        <w:t>РОЗДІЛ</w:t>
      </w:r>
      <w:r w:rsidR="00C96C4D" w:rsidRPr="00A453EB">
        <w:rPr>
          <w:rFonts w:ascii="Times New Roman" w:hAnsi="Times New Roman"/>
          <w:b/>
          <w:sz w:val="28"/>
          <w:szCs w:val="28"/>
          <w:lang w:val="uk-UA"/>
        </w:rPr>
        <w:t> </w:t>
      </w:r>
      <w:r w:rsidRPr="00A453EB">
        <w:rPr>
          <w:rFonts w:ascii="Times New Roman" w:hAnsi="Times New Roman"/>
          <w:b/>
          <w:sz w:val="28"/>
          <w:szCs w:val="28"/>
          <w:lang w:val="uk-UA"/>
        </w:rPr>
        <w:t>1</w:t>
      </w:r>
    </w:p>
    <w:p w14:paraId="41ED68FC" w14:textId="77777777" w:rsidR="003C608A" w:rsidRPr="00A453EB" w:rsidRDefault="000C49F6" w:rsidP="00944230">
      <w:pPr>
        <w:pStyle w:val="a3"/>
        <w:spacing w:line="360" w:lineRule="auto"/>
        <w:jc w:val="center"/>
        <w:rPr>
          <w:rFonts w:ascii="Times New Roman" w:hAnsi="Times New Roman"/>
          <w:sz w:val="28"/>
          <w:szCs w:val="28"/>
          <w:shd w:val="clear" w:color="auto" w:fill="FFFFFF"/>
          <w:lang w:val="uk-UA"/>
        </w:rPr>
      </w:pPr>
      <w:r w:rsidRPr="00A453EB">
        <w:rPr>
          <w:rFonts w:ascii="Times New Roman" w:hAnsi="Times New Roman"/>
          <w:b/>
          <w:sz w:val="28"/>
          <w:szCs w:val="28"/>
          <w:lang w:val="uk-UA"/>
        </w:rPr>
        <w:t>ТЕОРЕТИКО-ПРИКЛАДНІ ЗАСАДИ ФОРМУВАННЯ</w:t>
      </w:r>
      <w:r w:rsidR="00CF5FFF" w:rsidRPr="00A453EB">
        <w:rPr>
          <w:rFonts w:ascii="Times New Roman" w:hAnsi="Times New Roman"/>
          <w:b/>
          <w:sz w:val="28"/>
          <w:szCs w:val="28"/>
          <w:lang w:val="uk-UA"/>
        </w:rPr>
        <w:br/>
      </w:r>
      <w:r w:rsidRPr="00A453EB">
        <w:rPr>
          <w:rFonts w:ascii="Times New Roman" w:hAnsi="Times New Roman"/>
          <w:b/>
          <w:sz w:val="28"/>
          <w:szCs w:val="28"/>
          <w:lang w:val="uk-UA"/>
        </w:rPr>
        <w:t>ЕКОНОМІЧНОЇ БЕЗПЕКИ ДЕРЖАВИ</w:t>
      </w:r>
    </w:p>
    <w:p w14:paraId="4BE15367" w14:textId="77777777" w:rsidR="00E279FF" w:rsidRPr="00A453EB" w:rsidRDefault="00E279FF" w:rsidP="00FF696B">
      <w:pPr>
        <w:pStyle w:val="a3"/>
        <w:spacing w:line="360" w:lineRule="auto"/>
        <w:ind w:firstLine="709"/>
        <w:jc w:val="both"/>
        <w:rPr>
          <w:rFonts w:ascii="Times New Roman" w:hAnsi="Times New Roman"/>
          <w:sz w:val="28"/>
          <w:szCs w:val="28"/>
          <w:shd w:val="clear" w:color="auto" w:fill="FFFFFF"/>
          <w:lang w:val="uk-UA"/>
        </w:rPr>
      </w:pPr>
    </w:p>
    <w:p w14:paraId="1E4977AD" w14:textId="77777777" w:rsidR="00D87E7D" w:rsidRPr="00A453EB" w:rsidRDefault="00D87E7D" w:rsidP="00FF696B">
      <w:pPr>
        <w:pStyle w:val="a3"/>
        <w:spacing w:line="360" w:lineRule="auto"/>
        <w:ind w:firstLine="709"/>
        <w:jc w:val="both"/>
        <w:rPr>
          <w:rFonts w:ascii="Times New Roman" w:hAnsi="Times New Roman"/>
          <w:sz w:val="28"/>
          <w:szCs w:val="28"/>
          <w:shd w:val="clear" w:color="auto" w:fill="FFFFFF"/>
          <w:lang w:val="uk-UA"/>
        </w:rPr>
      </w:pPr>
    </w:p>
    <w:p w14:paraId="0380F8D9" w14:textId="77777777" w:rsidR="0034224A" w:rsidRPr="00A453EB" w:rsidRDefault="0034224A" w:rsidP="0034224A">
      <w:pPr>
        <w:pStyle w:val="a3"/>
        <w:spacing w:line="360" w:lineRule="auto"/>
        <w:ind w:firstLine="709"/>
        <w:jc w:val="both"/>
        <w:rPr>
          <w:rFonts w:ascii="Times New Roman Полужирный" w:hAnsi="Times New Roman Полужирный"/>
          <w:b/>
          <w:spacing w:val="-6"/>
          <w:sz w:val="28"/>
          <w:szCs w:val="28"/>
          <w:shd w:val="clear" w:color="auto" w:fill="FFFFFF"/>
          <w:lang w:val="uk-UA"/>
        </w:rPr>
      </w:pPr>
      <w:r w:rsidRPr="00A453EB">
        <w:rPr>
          <w:rFonts w:ascii="Times New Roman Полужирный" w:hAnsi="Times New Roman Полужирный"/>
          <w:b/>
          <w:spacing w:val="-6"/>
          <w:sz w:val="28"/>
          <w:szCs w:val="28"/>
          <w:shd w:val="clear" w:color="auto" w:fill="FFFFFF"/>
          <w:lang w:val="uk-UA"/>
        </w:rPr>
        <w:t>1.1 </w:t>
      </w:r>
      <w:r w:rsidR="00130133" w:rsidRPr="00A453EB">
        <w:rPr>
          <w:rFonts w:ascii="Times New Roman Полужирный" w:hAnsi="Times New Roman Полужирный"/>
          <w:b/>
          <w:spacing w:val="-6"/>
          <w:sz w:val="28"/>
          <w:szCs w:val="28"/>
          <w:shd w:val="clear" w:color="auto" w:fill="FFFFFF"/>
          <w:lang w:val="uk-UA"/>
        </w:rPr>
        <w:t> </w:t>
      </w:r>
      <w:r w:rsidRPr="00A453EB">
        <w:rPr>
          <w:rFonts w:ascii="Times New Roman Полужирный" w:hAnsi="Times New Roman Полужирный"/>
          <w:b/>
          <w:spacing w:val="-6"/>
          <w:sz w:val="28"/>
          <w:szCs w:val="28"/>
          <w:shd w:val="clear" w:color="auto" w:fill="FFFFFF"/>
          <w:lang w:val="uk-UA"/>
        </w:rPr>
        <w:t xml:space="preserve">Генезис категорії “економічна безпека держави” та особливості її </w:t>
      </w:r>
      <w:r w:rsidR="008F6BC6" w:rsidRPr="00A453EB">
        <w:rPr>
          <w:rFonts w:ascii="Times New Roman Полужирный" w:hAnsi="Times New Roman Полужирный"/>
          <w:b/>
          <w:spacing w:val="-6"/>
          <w:sz w:val="28"/>
          <w:szCs w:val="28"/>
          <w:shd w:val="clear" w:color="auto" w:fill="FFFFFF"/>
          <w:lang w:val="uk-UA"/>
        </w:rPr>
        <w:t xml:space="preserve">утвердження у </w:t>
      </w:r>
      <w:r w:rsidR="00AF7E06" w:rsidRPr="00A453EB">
        <w:rPr>
          <w:rFonts w:ascii="Times New Roman Полужирный" w:hAnsi="Times New Roman Полужирный"/>
          <w:b/>
          <w:spacing w:val="-6"/>
          <w:sz w:val="28"/>
          <w:szCs w:val="28"/>
          <w:shd w:val="clear" w:color="auto" w:fill="FFFFFF"/>
          <w:lang w:val="uk-UA"/>
        </w:rPr>
        <w:t xml:space="preserve">суспільному просторі </w:t>
      </w:r>
      <w:r w:rsidR="008F6BC6" w:rsidRPr="00A453EB">
        <w:rPr>
          <w:rFonts w:ascii="Times New Roman Полужирный" w:hAnsi="Times New Roman Полужирный"/>
          <w:b/>
          <w:spacing w:val="-6"/>
          <w:sz w:val="28"/>
          <w:szCs w:val="28"/>
          <w:shd w:val="clear" w:color="auto" w:fill="FFFFFF"/>
          <w:lang w:val="uk-UA"/>
        </w:rPr>
        <w:t>країн світу та Україні</w:t>
      </w:r>
    </w:p>
    <w:p w14:paraId="05D75DE0" w14:textId="77777777" w:rsidR="00A05193" w:rsidRPr="00A453EB" w:rsidRDefault="00A05193" w:rsidP="003A0225">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Генезис категорії “економічна безпека держави” та утвердження її </w:t>
      </w:r>
      <w:r w:rsidR="00EE36CC" w:rsidRPr="00A453EB">
        <w:rPr>
          <w:rFonts w:ascii="Times New Roman" w:hAnsi="Times New Roman"/>
          <w:sz w:val="28"/>
          <w:szCs w:val="28"/>
          <w:lang w:val="uk-UA"/>
        </w:rPr>
        <w:t xml:space="preserve">у прикладному аспекті </w:t>
      </w:r>
      <w:r w:rsidR="000F4C16" w:rsidRPr="00A453EB">
        <w:rPr>
          <w:rFonts w:ascii="Times New Roman" w:hAnsi="Times New Roman"/>
          <w:sz w:val="28"/>
          <w:szCs w:val="28"/>
          <w:lang w:val="uk-UA"/>
        </w:rPr>
        <w:t xml:space="preserve">українського суспільства насамперед ґрунтується на </w:t>
      </w:r>
      <w:r w:rsidR="00EA7B42" w:rsidRPr="00A453EB">
        <w:rPr>
          <w:rFonts w:ascii="Times New Roman" w:hAnsi="Times New Roman"/>
          <w:sz w:val="28"/>
          <w:szCs w:val="28"/>
          <w:lang w:val="uk-UA"/>
        </w:rPr>
        <w:t xml:space="preserve">загальноприйнятому </w:t>
      </w:r>
      <w:r w:rsidR="000F4C16" w:rsidRPr="00A453EB">
        <w:rPr>
          <w:rFonts w:ascii="Times New Roman" w:hAnsi="Times New Roman"/>
          <w:sz w:val="28"/>
          <w:szCs w:val="28"/>
          <w:lang w:val="uk-UA"/>
        </w:rPr>
        <w:t xml:space="preserve">понятті “безпека”, яке </w:t>
      </w:r>
      <w:r w:rsidR="00EA7B42" w:rsidRPr="00A453EB">
        <w:rPr>
          <w:rFonts w:ascii="Times New Roman" w:hAnsi="Times New Roman"/>
          <w:sz w:val="28"/>
          <w:szCs w:val="28"/>
          <w:lang w:val="uk-UA"/>
        </w:rPr>
        <w:t xml:space="preserve">сьогодні </w:t>
      </w:r>
      <w:r w:rsidR="006F4C58" w:rsidRPr="00A453EB">
        <w:rPr>
          <w:rFonts w:ascii="Times New Roman" w:hAnsi="Times New Roman"/>
          <w:sz w:val="28"/>
          <w:szCs w:val="28"/>
          <w:lang w:val="uk-UA"/>
        </w:rPr>
        <w:t xml:space="preserve">справедливо вважається </w:t>
      </w:r>
      <w:r w:rsidR="00EA7B42" w:rsidRPr="00A453EB">
        <w:rPr>
          <w:rFonts w:ascii="Times New Roman" w:hAnsi="Times New Roman"/>
          <w:sz w:val="28"/>
          <w:szCs w:val="28"/>
          <w:lang w:val="uk-UA"/>
        </w:rPr>
        <w:t xml:space="preserve">одним з базових </w:t>
      </w:r>
      <w:r w:rsidR="006F4C58" w:rsidRPr="00A453EB">
        <w:rPr>
          <w:rFonts w:ascii="Times New Roman" w:hAnsi="Times New Roman"/>
          <w:sz w:val="28"/>
          <w:szCs w:val="28"/>
          <w:lang w:val="uk-UA"/>
        </w:rPr>
        <w:t xml:space="preserve">цивілізаційних </w:t>
      </w:r>
      <w:r w:rsidR="00EA7B42" w:rsidRPr="00A453EB">
        <w:rPr>
          <w:rFonts w:ascii="Times New Roman" w:hAnsi="Times New Roman"/>
          <w:sz w:val="28"/>
          <w:szCs w:val="28"/>
          <w:lang w:val="uk-UA"/>
        </w:rPr>
        <w:t>понять</w:t>
      </w:r>
      <w:r w:rsidR="00440338" w:rsidRPr="00A453EB">
        <w:rPr>
          <w:rFonts w:ascii="Times New Roman" w:hAnsi="Times New Roman"/>
          <w:sz w:val="28"/>
          <w:szCs w:val="28"/>
          <w:lang w:val="uk-UA"/>
        </w:rPr>
        <w:t xml:space="preserve"> ХХІ</w:t>
      </w:r>
      <w:r w:rsidR="006C037B" w:rsidRPr="00A453EB">
        <w:rPr>
          <w:rFonts w:ascii="Times New Roman" w:hAnsi="Times New Roman"/>
          <w:sz w:val="28"/>
          <w:szCs w:val="28"/>
          <w:lang w:val="uk-UA"/>
        </w:rPr>
        <w:t xml:space="preserve"> століття</w:t>
      </w:r>
      <w:r w:rsidR="006F4C58" w:rsidRPr="00A453EB">
        <w:rPr>
          <w:rFonts w:ascii="Times New Roman" w:hAnsi="Times New Roman"/>
          <w:sz w:val="28"/>
          <w:szCs w:val="28"/>
          <w:lang w:val="uk-UA"/>
        </w:rPr>
        <w:t>.</w:t>
      </w:r>
    </w:p>
    <w:p w14:paraId="323900F7" w14:textId="77777777" w:rsidR="004F50C6" w:rsidRPr="00A453EB" w:rsidRDefault="004F50C6" w:rsidP="004F50C6">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Розвиток соціально-економічної думки ще з </w:t>
      </w:r>
      <w:r w:rsidR="002F1DF5" w:rsidRPr="00A453EB">
        <w:rPr>
          <w:rFonts w:ascii="Times New Roman" w:hAnsi="Times New Roman"/>
          <w:sz w:val="28"/>
          <w:szCs w:val="28"/>
          <w:lang w:val="uk-UA"/>
        </w:rPr>
        <w:t xml:space="preserve">античних </w:t>
      </w:r>
      <w:r w:rsidRPr="00A453EB">
        <w:rPr>
          <w:rFonts w:ascii="Times New Roman" w:hAnsi="Times New Roman"/>
          <w:sz w:val="28"/>
          <w:szCs w:val="28"/>
          <w:lang w:val="uk-UA"/>
        </w:rPr>
        <w:t>часів підтверджує актуальність проблеми безпеки, яка сприймалася як найважливіший складник соціальної структури починаючи з індивіда. Тер</w:t>
      </w:r>
      <w:r w:rsidR="00185167" w:rsidRPr="00A453EB">
        <w:rPr>
          <w:rFonts w:ascii="Times New Roman" w:hAnsi="Times New Roman"/>
          <w:sz w:val="28"/>
          <w:szCs w:val="28"/>
          <w:lang w:val="uk-UA"/>
        </w:rPr>
        <w:t>мін “</w:t>
      </w:r>
      <w:r w:rsidRPr="00A453EB">
        <w:rPr>
          <w:rFonts w:ascii="Times New Roman" w:hAnsi="Times New Roman"/>
          <w:sz w:val="28"/>
          <w:szCs w:val="28"/>
          <w:lang w:val="uk-UA"/>
        </w:rPr>
        <w:t>безпека</w:t>
      </w:r>
      <w:r w:rsidR="00185167" w:rsidRPr="00A453EB">
        <w:rPr>
          <w:rFonts w:ascii="Times New Roman" w:hAnsi="Times New Roman"/>
          <w:sz w:val="28"/>
          <w:szCs w:val="28"/>
          <w:lang w:val="uk-UA"/>
        </w:rPr>
        <w:t>”</w:t>
      </w:r>
      <w:r w:rsidRPr="00A453EB">
        <w:rPr>
          <w:rFonts w:ascii="Times New Roman" w:hAnsi="Times New Roman"/>
          <w:sz w:val="28"/>
          <w:szCs w:val="28"/>
          <w:lang w:val="uk-UA"/>
        </w:rPr>
        <w:t xml:space="preserve"> має древньогрецьке походження, яке </w:t>
      </w:r>
      <w:r w:rsidR="008D016A" w:rsidRPr="00A453EB">
        <w:rPr>
          <w:rFonts w:ascii="Times New Roman" w:hAnsi="Times New Roman"/>
          <w:sz w:val="28"/>
          <w:szCs w:val="28"/>
          <w:lang w:val="uk-UA"/>
        </w:rPr>
        <w:t>спочатку розглядали як “</w:t>
      </w:r>
      <w:r w:rsidRPr="00A453EB">
        <w:rPr>
          <w:rFonts w:ascii="Times New Roman" w:hAnsi="Times New Roman"/>
          <w:sz w:val="28"/>
          <w:szCs w:val="28"/>
          <w:lang w:val="uk-UA"/>
        </w:rPr>
        <w:t>володіти ситуацією</w:t>
      </w:r>
      <w:r w:rsidR="008D016A" w:rsidRPr="00A453EB">
        <w:rPr>
          <w:rFonts w:ascii="Times New Roman" w:hAnsi="Times New Roman"/>
          <w:sz w:val="28"/>
          <w:szCs w:val="28"/>
          <w:lang w:val="uk-UA"/>
        </w:rPr>
        <w:t>”</w:t>
      </w:r>
      <w:r w:rsidRPr="00A453EB">
        <w:rPr>
          <w:rFonts w:ascii="Times New Roman" w:hAnsi="Times New Roman"/>
          <w:sz w:val="28"/>
          <w:szCs w:val="28"/>
          <w:lang w:val="uk-UA"/>
        </w:rPr>
        <w:t xml:space="preserve">, проте згодом його почали трактувати як певний стан або ж ситуацію спокою, що виникає за умов відсутності потенційної небезпеки, а також </w:t>
      </w:r>
      <w:r w:rsidR="00E3758B" w:rsidRPr="00A453EB">
        <w:rPr>
          <w:rFonts w:ascii="Times New Roman" w:hAnsi="Times New Roman"/>
          <w:sz w:val="28"/>
          <w:szCs w:val="28"/>
          <w:lang w:val="uk-UA"/>
        </w:rPr>
        <w:t xml:space="preserve">за “обов’язкової” </w:t>
      </w:r>
      <w:r w:rsidRPr="00A453EB">
        <w:rPr>
          <w:rFonts w:ascii="Times New Roman" w:hAnsi="Times New Roman"/>
          <w:sz w:val="28"/>
          <w:szCs w:val="28"/>
          <w:lang w:val="uk-UA"/>
        </w:rPr>
        <w:t>наявн</w:t>
      </w:r>
      <w:r w:rsidR="00E3758B" w:rsidRPr="00A453EB">
        <w:rPr>
          <w:rFonts w:ascii="Times New Roman" w:hAnsi="Times New Roman"/>
          <w:sz w:val="28"/>
          <w:szCs w:val="28"/>
          <w:lang w:val="uk-UA"/>
        </w:rPr>
        <w:t>ості</w:t>
      </w:r>
      <w:r w:rsidRPr="00A453EB">
        <w:rPr>
          <w:rFonts w:ascii="Times New Roman" w:hAnsi="Times New Roman"/>
          <w:sz w:val="28"/>
          <w:szCs w:val="28"/>
          <w:lang w:val="uk-UA"/>
        </w:rPr>
        <w:t xml:space="preserve"> органів влади та організацій</w:t>
      </w:r>
      <w:r w:rsidR="00E3758B" w:rsidRPr="00A453EB">
        <w:rPr>
          <w:rFonts w:ascii="Times New Roman" w:hAnsi="Times New Roman"/>
          <w:sz w:val="28"/>
          <w:szCs w:val="28"/>
          <w:lang w:val="uk-UA"/>
        </w:rPr>
        <w:t xml:space="preserve"> (відповідних інституцій)</w:t>
      </w:r>
      <w:r w:rsidRPr="00A453EB">
        <w:rPr>
          <w:rFonts w:ascii="Times New Roman" w:hAnsi="Times New Roman"/>
          <w:sz w:val="28"/>
          <w:szCs w:val="28"/>
          <w:lang w:val="uk-UA"/>
        </w:rPr>
        <w:t>, що забезпечують певні економічні, матеріальні та політичні умов</w:t>
      </w:r>
      <w:r w:rsidR="00B657A3" w:rsidRPr="00A453EB">
        <w:rPr>
          <w:rFonts w:ascii="Times New Roman" w:hAnsi="Times New Roman"/>
          <w:sz w:val="28"/>
          <w:szCs w:val="28"/>
          <w:lang w:val="uk-UA"/>
        </w:rPr>
        <w:t>и в суспільстві та формуються систему гарантій</w:t>
      </w:r>
      <w:r w:rsidR="00196B47" w:rsidRPr="00A453EB">
        <w:rPr>
          <w:rStyle w:val="aff"/>
          <w:rFonts w:ascii="Times New Roman" w:hAnsi="Times New Roman"/>
          <w:sz w:val="28"/>
          <w:szCs w:val="28"/>
          <w:lang w:val="uk-UA"/>
        </w:rPr>
        <w:footnoteReference w:id="1"/>
      </w:r>
      <w:r w:rsidRPr="00A453EB">
        <w:rPr>
          <w:rFonts w:ascii="Times New Roman" w:hAnsi="Times New Roman"/>
          <w:sz w:val="28"/>
          <w:szCs w:val="28"/>
          <w:lang w:val="uk-UA"/>
        </w:rPr>
        <w:t xml:space="preserve">. </w:t>
      </w:r>
    </w:p>
    <w:p w14:paraId="4FE6CC1C" w14:textId="77777777" w:rsidR="00BE7460" w:rsidRPr="00A453EB" w:rsidRDefault="0070389B" w:rsidP="00A24273">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До середини XVII </w:t>
      </w:r>
      <w:r w:rsidR="00DB37C5" w:rsidRPr="00A453EB">
        <w:rPr>
          <w:rFonts w:ascii="Times New Roman" w:hAnsi="Times New Roman"/>
          <w:sz w:val="28"/>
          <w:szCs w:val="28"/>
          <w:lang w:val="uk-UA"/>
        </w:rPr>
        <w:t xml:space="preserve">століття практично усі країни Західної Європи </w:t>
      </w:r>
      <w:r w:rsidRPr="00A453EB">
        <w:rPr>
          <w:rFonts w:ascii="Times New Roman" w:hAnsi="Times New Roman"/>
          <w:sz w:val="28"/>
          <w:szCs w:val="28"/>
          <w:lang w:val="uk-UA"/>
        </w:rPr>
        <w:t>почали використовувати цей термін</w:t>
      </w:r>
      <w:r w:rsidR="006E3AFC" w:rsidRPr="00A453EB">
        <w:rPr>
          <w:rFonts w:ascii="Times New Roman" w:hAnsi="Times New Roman"/>
          <w:sz w:val="28"/>
          <w:szCs w:val="28"/>
          <w:lang w:val="uk-UA"/>
        </w:rPr>
        <w:t xml:space="preserve"> у значенн</w:t>
      </w:r>
      <w:r w:rsidR="007A4580" w:rsidRPr="00A453EB">
        <w:rPr>
          <w:rFonts w:ascii="Times New Roman" w:hAnsi="Times New Roman"/>
          <w:sz w:val="28"/>
          <w:szCs w:val="28"/>
          <w:lang w:val="uk-UA"/>
        </w:rPr>
        <w:t>ях: 1) </w:t>
      </w:r>
      <w:r w:rsidR="006E3AFC" w:rsidRPr="00A453EB">
        <w:rPr>
          <w:rFonts w:ascii="Times New Roman" w:hAnsi="Times New Roman"/>
          <w:sz w:val="28"/>
          <w:szCs w:val="28"/>
          <w:lang w:val="uk-UA"/>
        </w:rPr>
        <w:t>“спокійний стан духу людини, яка вважала себе захищеною від будь-якої небезпеки”</w:t>
      </w:r>
      <w:r w:rsidR="007A4580" w:rsidRPr="00A453EB">
        <w:rPr>
          <w:rFonts w:ascii="Times New Roman" w:hAnsi="Times New Roman"/>
          <w:sz w:val="28"/>
          <w:szCs w:val="28"/>
          <w:lang w:val="uk-UA"/>
        </w:rPr>
        <w:t>; 2) у</w:t>
      </w:r>
      <w:r w:rsidR="00FA270E" w:rsidRPr="00A453EB">
        <w:rPr>
          <w:rFonts w:ascii="Times New Roman" w:hAnsi="Times New Roman"/>
          <w:sz w:val="28"/>
          <w:szCs w:val="28"/>
          <w:lang w:val="uk-UA"/>
        </w:rPr>
        <w:t xml:space="preserve"> </w:t>
      </w:r>
      <w:r w:rsidR="006E3AFC" w:rsidRPr="00A453EB">
        <w:rPr>
          <w:rFonts w:ascii="Times New Roman" w:hAnsi="Times New Roman"/>
          <w:sz w:val="28"/>
          <w:szCs w:val="28"/>
          <w:lang w:val="uk-UA"/>
        </w:rPr>
        <w:t>тогочасних документах</w:t>
      </w:r>
      <w:r w:rsidR="00FA270E" w:rsidRPr="00A453EB">
        <w:rPr>
          <w:rFonts w:ascii="Times New Roman" w:hAnsi="Times New Roman"/>
          <w:sz w:val="28"/>
          <w:szCs w:val="28"/>
          <w:lang w:val="uk-UA"/>
        </w:rPr>
        <w:t>,</w:t>
      </w:r>
      <w:r w:rsidR="006E3AFC" w:rsidRPr="00A453EB">
        <w:rPr>
          <w:rFonts w:ascii="Times New Roman" w:hAnsi="Times New Roman"/>
          <w:sz w:val="28"/>
          <w:szCs w:val="28"/>
          <w:lang w:val="uk-UA"/>
        </w:rPr>
        <w:t xml:space="preserve"> </w:t>
      </w:r>
      <w:r w:rsidR="002974FC" w:rsidRPr="00A453EB">
        <w:rPr>
          <w:rFonts w:ascii="Times New Roman" w:hAnsi="Times New Roman"/>
          <w:sz w:val="28"/>
          <w:szCs w:val="28"/>
          <w:lang w:val="uk-UA"/>
        </w:rPr>
        <w:t xml:space="preserve">насамперед </w:t>
      </w:r>
      <w:r w:rsidR="000A43FE" w:rsidRPr="00A453EB">
        <w:rPr>
          <w:rFonts w:ascii="Times New Roman" w:hAnsi="Times New Roman"/>
          <w:sz w:val="28"/>
          <w:szCs w:val="28"/>
          <w:lang w:val="uk-UA"/>
        </w:rPr>
        <w:t xml:space="preserve">сфери державного управління та </w:t>
      </w:r>
      <w:r w:rsidR="002974FC" w:rsidRPr="00A453EB">
        <w:rPr>
          <w:rFonts w:ascii="Times New Roman" w:hAnsi="Times New Roman"/>
          <w:sz w:val="28"/>
          <w:szCs w:val="28"/>
          <w:lang w:val="uk-UA"/>
        </w:rPr>
        <w:t>зовнішньої політики</w:t>
      </w:r>
      <w:r w:rsidR="006E3AFC" w:rsidRPr="00A453EB">
        <w:rPr>
          <w:rFonts w:ascii="Times New Roman" w:hAnsi="Times New Roman"/>
          <w:sz w:val="28"/>
          <w:szCs w:val="28"/>
          <w:lang w:val="uk-UA"/>
        </w:rPr>
        <w:t xml:space="preserve"> — “захищеність держави від зовнішніх</w:t>
      </w:r>
      <w:r w:rsidR="00BE7460" w:rsidRPr="00A453EB">
        <w:rPr>
          <w:rFonts w:ascii="Times New Roman" w:hAnsi="Times New Roman"/>
          <w:sz w:val="28"/>
          <w:szCs w:val="28"/>
          <w:lang w:val="uk-UA"/>
        </w:rPr>
        <w:t xml:space="preserve"> загроз”</w:t>
      </w:r>
      <w:r w:rsidR="00BE7460" w:rsidRPr="00A453EB">
        <w:rPr>
          <w:rFonts w:ascii="Times New Roman" w:hAnsi="Times New Roman"/>
          <w:sz w:val="28"/>
          <w:szCs w:val="28"/>
          <w:vertAlign w:val="superscript"/>
          <w:lang w:val="uk-UA"/>
        </w:rPr>
        <w:t>1</w:t>
      </w:r>
      <w:r w:rsidR="00BE7460" w:rsidRPr="00A453EB">
        <w:rPr>
          <w:rFonts w:ascii="Times New Roman" w:hAnsi="Times New Roman"/>
          <w:sz w:val="28"/>
          <w:szCs w:val="28"/>
          <w:lang w:val="uk-UA"/>
        </w:rPr>
        <w:t>.</w:t>
      </w:r>
    </w:p>
    <w:p w14:paraId="643139D8" w14:textId="77777777" w:rsidR="004368F1" w:rsidRPr="00A453EB" w:rsidRDefault="004368F1" w:rsidP="00A24273">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Недивлячись на активне вживання цього поняття у метамові ведення державних справ того часу, термін “національна безпека” з’явився в офіційних державних документах лише </w:t>
      </w:r>
      <w:r w:rsidR="00FA270E" w:rsidRPr="00A453EB">
        <w:rPr>
          <w:rFonts w:ascii="Times New Roman" w:hAnsi="Times New Roman"/>
          <w:sz w:val="28"/>
          <w:szCs w:val="28"/>
          <w:lang w:val="uk-UA"/>
        </w:rPr>
        <w:t>у</w:t>
      </w:r>
      <w:r w:rsidRPr="00A453EB">
        <w:rPr>
          <w:rFonts w:ascii="Times New Roman" w:hAnsi="Times New Roman"/>
          <w:sz w:val="28"/>
          <w:szCs w:val="28"/>
          <w:lang w:val="uk-UA"/>
        </w:rPr>
        <w:t xml:space="preserve"> XIX</w:t>
      </w:r>
      <w:r w:rsidR="00FA270E" w:rsidRPr="00A453EB">
        <w:rPr>
          <w:rFonts w:ascii="Times New Roman" w:hAnsi="Times New Roman"/>
          <w:sz w:val="28"/>
          <w:szCs w:val="28"/>
          <w:lang w:val="uk-UA"/>
        </w:rPr>
        <w:t> </w:t>
      </w:r>
      <w:r w:rsidRPr="00A453EB">
        <w:rPr>
          <w:rFonts w:ascii="Times New Roman" w:hAnsi="Times New Roman"/>
          <w:sz w:val="28"/>
          <w:szCs w:val="28"/>
          <w:lang w:val="uk-UA"/>
        </w:rPr>
        <w:t>столітті</w:t>
      </w:r>
      <w:r w:rsidR="00FA270E" w:rsidRPr="00A453EB">
        <w:rPr>
          <w:rFonts w:ascii="Times New Roman" w:hAnsi="Times New Roman"/>
          <w:sz w:val="28"/>
          <w:szCs w:val="28"/>
          <w:vertAlign w:val="superscript"/>
          <w:lang w:val="uk-UA"/>
        </w:rPr>
        <w:t>1</w:t>
      </w:r>
      <w:r w:rsidR="00FA270E" w:rsidRPr="00A453EB">
        <w:rPr>
          <w:rFonts w:ascii="Times New Roman" w:hAnsi="Times New Roman"/>
          <w:sz w:val="28"/>
          <w:szCs w:val="28"/>
          <w:lang w:val="uk-UA"/>
        </w:rPr>
        <w:t>.</w:t>
      </w:r>
    </w:p>
    <w:p w14:paraId="4F84EDFB" w14:textId="77777777" w:rsidR="00A24273" w:rsidRPr="00A453EB" w:rsidRDefault="004147BF" w:rsidP="00A24273">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lastRenderedPageBreak/>
        <w:t>Очевидно, що сьогодні у науковій вітчизняній та зарубіжній літературі є чимало підходів до</w:t>
      </w:r>
      <w:r w:rsidR="00EC5121" w:rsidRPr="00A453EB">
        <w:rPr>
          <w:rFonts w:ascii="Times New Roman" w:hAnsi="Times New Roman"/>
          <w:sz w:val="28"/>
          <w:szCs w:val="28"/>
          <w:lang w:val="uk-UA"/>
        </w:rPr>
        <w:t xml:space="preserve"> трактування поняття “безпека”. </w:t>
      </w:r>
      <w:r w:rsidRPr="00A453EB">
        <w:rPr>
          <w:rFonts w:ascii="Times New Roman" w:hAnsi="Times New Roman"/>
          <w:sz w:val="28"/>
          <w:szCs w:val="28"/>
          <w:lang w:val="uk-UA"/>
        </w:rPr>
        <w:t xml:space="preserve">Однак, зважаючи на те, що </w:t>
      </w:r>
      <w:r w:rsidR="00E24EE7" w:rsidRPr="00A453EB">
        <w:rPr>
          <w:rFonts w:ascii="Times New Roman" w:hAnsi="Times New Roman"/>
          <w:sz w:val="28"/>
          <w:szCs w:val="28"/>
          <w:lang w:val="uk-UA"/>
        </w:rPr>
        <w:t xml:space="preserve">дана </w:t>
      </w:r>
      <w:r w:rsidR="00D45BFF" w:rsidRPr="00A453EB">
        <w:rPr>
          <w:rFonts w:ascii="Times New Roman" w:hAnsi="Times New Roman"/>
          <w:sz w:val="28"/>
          <w:szCs w:val="28"/>
          <w:lang w:val="uk-UA"/>
        </w:rPr>
        <w:t>дефініція</w:t>
      </w:r>
      <w:r w:rsidRPr="00A453EB">
        <w:rPr>
          <w:rFonts w:ascii="Times New Roman" w:hAnsi="Times New Roman"/>
          <w:sz w:val="28"/>
          <w:szCs w:val="28"/>
          <w:lang w:val="uk-UA"/>
        </w:rPr>
        <w:t xml:space="preserve"> є складовою категорії “е</w:t>
      </w:r>
      <w:r w:rsidR="00EC5121" w:rsidRPr="00A453EB">
        <w:rPr>
          <w:rFonts w:ascii="Times New Roman" w:hAnsi="Times New Roman"/>
          <w:sz w:val="28"/>
          <w:szCs w:val="28"/>
          <w:lang w:val="uk-UA"/>
        </w:rPr>
        <w:t>кономічна безпека держави”, але</w:t>
      </w:r>
      <w:r w:rsidRPr="00A453EB">
        <w:rPr>
          <w:rFonts w:ascii="Times New Roman" w:hAnsi="Times New Roman"/>
          <w:sz w:val="28"/>
          <w:szCs w:val="28"/>
          <w:lang w:val="uk-UA"/>
        </w:rPr>
        <w:t xml:space="preserve"> при цьому </w:t>
      </w:r>
      <w:r w:rsidR="00E24EE7" w:rsidRPr="00A453EB">
        <w:rPr>
          <w:rFonts w:ascii="Times New Roman" w:hAnsi="Times New Roman"/>
          <w:sz w:val="28"/>
          <w:szCs w:val="28"/>
          <w:lang w:val="uk-UA"/>
        </w:rPr>
        <w:t xml:space="preserve">вона </w:t>
      </w:r>
      <w:r w:rsidRPr="00A453EB">
        <w:rPr>
          <w:rFonts w:ascii="Times New Roman" w:hAnsi="Times New Roman"/>
          <w:sz w:val="28"/>
          <w:szCs w:val="28"/>
          <w:lang w:val="uk-UA"/>
        </w:rPr>
        <w:t>не є основн</w:t>
      </w:r>
      <w:r w:rsidR="00E24EE7" w:rsidRPr="00A453EB">
        <w:rPr>
          <w:rFonts w:ascii="Times New Roman" w:hAnsi="Times New Roman"/>
          <w:sz w:val="28"/>
          <w:szCs w:val="28"/>
          <w:lang w:val="uk-UA"/>
        </w:rPr>
        <w:t xml:space="preserve">ою </w:t>
      </w:r>
      <w:r w:rsidR="00974C2C" w:rsidRPr="00A453EB">
        <w:rPr>
          <w:rFonts w:ascii="Times New Roman" w:hAnsi="Times New Roman"/>
          <w:sz w:val="28"/>
          <w:szCs w:val="28"/>
          <w:lang w:val="uk-UA"/>
        </w:rPr>
        <w:t xml:space="preserve">у проведенні </w:t>
      </w:r>
      <w:r w:rsidRPr="00A453EB">
        <w:rPr>
          <w:rFonts w:ascii="Times New Roman" w:hAnsi="Times New Roman"/>
          <w:sz w:val="28"/>
          <w:szCs w:val="28"/>
          <w:lang w:val="uk-UA"/>
        </w:rPr>
        <w:t>дослідженн</w:t>
      </w:r>
      <w:r w:rsidR="00974C2C" w:rsidRPr="00A453EB">
        <w:rPr>
          <w:rFonts w:ascii="Times New Roman" w:hAnsi="Times New Roman"/>
          <w:sz w:val="28"/>
          <w:szCs w:val="28"/>
          <w:lang w:val="uk-UA"/>
        </w:rPr>
        <w:t>я</w:t>
      </w:r>
      <w:r w:rsidRPr="00A453EB">
        <w:rPr>
          <w:rFonts w:ascii="Times New Roman" w:hAnsi="Times New Roman"/>
          <w:sz w:val="28"/>
          <w:szCs w:val="28"/>
          <w:lang w:val="uk-UA"/>
        </w:rPr>
        <w:t xml:space="preserve"> даної магіст</w:t>
      </w:r>
      <w:r w:rsidR="00974C2C" w:rsidRPr="00A453EB">
        <w:rPr>
          <w:rFonts w:ascii="Times New Roman" w:hAnsi="Times New Roman"/>
          <w:sz w:val="28"/>
          <w:szCs w:val="28"/>
          <w:lang w:val="uk-UA"/>
        </w:rPr>
        <w:t>е</w:t>
      </w:r>
      <w:r w:rsidRPr="00A453EB">
        <w:rPr>
          <w:rFonts w:ascii="Times New Roman" w:hAnsi="Times New Roman"/>
          <w:sz w:val="28"/>
          <w:szCs w:val="28"/>
          <w:lang w:val="uk-UA"/>
        </w:rPr>
        <w:t>рсь</w:t>
      </w:r>
      <w:r w:rsidR="00974C2C" w:rsidRPr="00A453EB">
        <w:rPr>
          <w:rFonts w:ascii="Times New Roman" w:hAnsi="Times New Roman"/>
          <w:sz w:val="28"/>
          <w:szCs w:val="28"/>
          <w:lang w:val="uk-UA"/>
        </w:rPr>
        <w:t>к</w:t>
      </w:r>
      <w:r w:rsidRPr="00A453EB">
        <w:rPr>
          <w:rFonts w:ascii="Times New Roman" w:hAnsi="Times New Roman"/>
          <w:sz w:val="28"/>
          <w:szCs w:val="28"/>
          <w:lang w:val="uk-UA"/>
        </w:rPr>
        <w:t>ої роботи</w:t>
      </w:r>
      <w:r w:rsidR="00EC5121" w:rsidRPr="00A453EB">
        <w:rPr>
          <w:rFonts w:ascii="Times New Roman" w:hAnsi="Times New Roman"/>
          <w:sz w:val="28"/>
          <w:szCs w:val="28"/>
          <w:lang w:val="uk-UA"/>
        </w:rPr>
        <w:t xml:space="preserve"> (</w:t>
      </w:r>
      <w:r w:rsidRPr="00A453EB">
        <w:rPr>
          <w:rFonts w:ascii="Times New Roman" w:hAnsi="Times New Roman"/>
          <w:sz w:val="28"/>
          <w:szCs w:val="28"/>
          <w:lang w:val="uk-UA"/>
        </w:rPr>
        <w:t>яке окреслено її темою</w:t>
      </w:r>
      <w:r w:rsidR="00EC5121" w:rsidRPr="00A453EB">
        <w:rPr>
          <w:rFonts w:ascii="Times New Roman" w:hAnsi="Times New Roman"/>
          <w:sz w:val="28"/>
          <w:szCs w:val="28"/>
          <w:lang w:val="uk-UA"/>
        </w:rPr>
        <w:t xml:space="preserve">), </w:t>
      </w:r>
      <w:r w:rsidR="00BF6994" w:rsidRPr="00A453EB">
        <w:rPr>
          <w:rFonts w:ascii="Times New Roman" w:hAnsi="Times New Roman"/>
          <w:sz w:val="28"/>
          <w:szCs w:val="28"/>
          <w:lang w:val="uk-UA"/>
        </w:rPr>
        <w:t xml:space="preserve">а отже не потребує детального і ґрунтовного аналізу </w:t>
      </w:r>
      <w:r w:rsidR="00EC5121" w:rsidRPr="00A453EB">
        <w:rPr>
          <w:rFonts w:ascii="Times New Roman" w:hAnsi="Times New Roman"/>
          <w:sz w:val="28"/>
          <w:szCs w:val="28"/>
          <w:lang w:val="uk-UA"/>
        </w:rPr>
        <w:t xml:space="preserve">різних </w:t>
      </w:r>
      <w:r w:rsidR="00E24EE7" w:rsidRPr="00A453EB">
        <w:rPr>
          <w:rFonts w:ascii="Times New Roman" w:hAnsi="Times New Roman"/>
          <w:sz w:val="28"/>
          <w:szCs w:val="28"/>
          <w:lang w:val="uk-UA"/>
        </w:rPr>
        <w:t xml:space="preserve">її </w:t>
      </w:r>
      <w:r w:rsidR="00BF6994" w:rsidRPr="00A453EB">
        <w:rPr>
          <w:rFonts w:ascii="Times New Roman" w:hAnsi="Times New Roman"/>
          <w:sz w:val="28"/>
          <w:szCs w:val="28"/>
          <w:lang w:val="uk-UA"/>
        </w:rPr>
        <w:t>тлумачень</w:t>
      </w:r>
      <w:r w:rsidRPr="00A453EB">
        <w:rPr>
          <w:rFonts w:ascii="Times New Roman" w:hAnsi="Times New Roman"/>
          <w:sz w:val="28"/>
          <w:szCs w:val="28"/>
          <w:lang w:val="uk-UA"/>
        </w:rPr>
        <w:t xml:space="preserve">, </w:t>
      </w:r>
      <w:r w:rsidR="001B7BFB" w:rsidRPr="00A453EB">
        <w:rPr>
          <w:rFonts w:ascii="Times New Roman" w:hAnsi="Times New Roman"/>
          <w:sz w:val="28"/>
          <w:szCs w:val="28"/>
          <w:lang w:val="uk-UA"/>
        </w:rPr>
        <w:t xml:space="preserve">у даній роботі </w:t>
      </w:r>
      <w:r w:rsidR="00084F08" w:rsidRPr="00A453EB">
        <w:rPr>
          <w:rFonts w:ascii="Times New Roman" w:hAnsi="Times New Roman"/>
          <w:sz w:val="28"/>
          <w:szCs w:val="28"/>
          <w:lang w:val="uk-UA"/>
        </w:rPr>
        <w:t>використовуватимемо визначення дефініції “безпека”, запропоноване вітчизняним науковцем В.М. Заплатинським на основі системного підходу до її трактування</w:t>
      </w:r>
      <w:r w:rsidR="00D519F7" w:rsidRPr="00A453EB">
        <w:rPr>
          <w:rFonts w:ascii="Times New Roman" w:hAnsi="Times New Roman"/>
          <w:sz w:val="28"/>
          <w:szCs w:val="28"/>
          <w:lang w:val="uk-UA"/>
        </w:rPr>
        <w:t xml:space="preserve">. </w:t>
      </w:r>
      <w:r w:rsidR="00344AFD" w:rsidRPr="00A453EB">
        <w:rPr>
          <w:rFonts w:ascii="Times New Roman" w:hAnsi="Times New Roman"/>
          <w:sz w:val="28"/>
          <w:szCs w:val="28"/>
          <w:lang w:val="uk-UA"/>
        </w:rPr>
        <w:t>Так, на його думку</w:t>
      </w:r>
      <w:r w:rsidR="00EC5121" w:rsidRPr="00A453EB">
        <w:rPr>
          <w:rFonts w:ascii="Times New Roman" w:hAnsi="Times New Roman"/>
          <w:sz w:val="28"/>
          <w:szCs w:val="28"/>
          <w:lang w:val="uk-UA"/>
        </w:rPr>
        <w:t>, “</w:t>
      </w:r>
      <w:r w:rsidR="00FA270E" w:rsidRPr="00A453EB">
        <w:rPr>
          <w:rFonts w:ascii="Times New Roman" w:hAnsi="Times New Roman"/>
          <w:sz w:val="28"/>
          <w:szCs w:val="28"/>
          <w:lang w:val="uk-UA"/>
        </w:rPr>
        <w:t xml:space="preserve">безпека </w:t>
      </w:r>
      <w:r w:rsidR="00EC5121" w:rsidRPr="00A453EB">
        <w:rPr>
          <w:rFonts w:ascii="Times New Roman" w:hAnsi="Times New Roman"/>
          <w:sz w:val="28"/>
          <w:szCs w:val="28"/>
          <w:lang w:val="uk-UA"/>
        </w:rPr>
        <w:t>—</w:t>
      </w:r>
      <w:r w:rsidR="00FA270E" w:rsidRPr="00A453EB">
        <w:rPr>
          <w:rFonts w:ascii="Times New Roman" w:hAnsi="Times New Roman"/>
          <w:sz w:val="28"/>
          <w:szCs w:val="28"/>
          <w:lang w:val="uk-UA"/>
        </w:rPr>
        <w:t xml:space="preserve"> це такі умови, в яких перебуває складна система, коли дія зовнішніх і внутрішніх чинників не призводить до процесів, що вважаються негативними по відношенню до даної складної системи відповідно до наявних на даному етапі потреб, знань та уявлень</w:t>
      </w:r>
      <w:r w:rsidR="00EC5121" w:rsidRPr="00A453EB">
        <w:rPr>
          <w:rFonts w:ascii="Times New Roman" w:hAnsi="Times New Roman"/>
          <w:sz w:val="28"/>
          <w:szCs w:val="28"/>
          <w:lang w:val="uk-UA"/>
        </w:rPr>
        <w:t>”</w:t>
      </w:r>
      <w:r w:rsidR="006E3AFC" w:rsidRPr="00A453EB">
        <w:rPr>
          <w:rStyle w:val="aff"/>
          <w:rFonts w:ascii="Times New Roman" w:hAnsi="Times New Roman"/>
          <w:sz w:val="28"/>
          <w:szCs w:val="28"/>
          <w:lang w:val="uk-UA"/>
        </w:rPr>
        <w:footnoteReference w:id="2"/>
      </w:r>
      <w:r w:rsidR="006E3AFC" w:rsidRPr="00A453EB">
        <w:rPr>
          <w:rFonts w:ascii="Times New Roman" w:hAnsi="Times New Roman"/>
          <w:sz w:val="28"/>
          <w:szCs w:val="28"/>
          <w:lang w:val="uk-UA"/>
        </w:rPr>
        <w:t>.</w:t>
      </w:r>
    </w:p>
    <w:p w14:paraId="39AAA035" w14:textId="77777777" w:rsidR="00A24273" w:rsidRPr="00A453EB" w:rsidRDefault="00490AB8" w:rsidP="00FF696B">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Таким чином, </w:t>
      </w:r>
      <w:r w:rsidR="00A5166C" w:rsidRPr="00A453EB">
        <w:rPr>
          <w:rFonts w:ascii="Times New Roman" w:hAnsi="Times New Roman"/>
          <w:sz w:val="28"/>
          <w:szCs w:val="28"/>
          <w:lang w:val="uk-UA"/>
        </w:rPr>
        <w:t xml:space="preserve">нині </w:t>
      </w:r>
      <w:r w:rsidRPr="00A453EB">
        <w:rPr>
          <w:rFonts w:ascii="Times New Roman" w:hAnsi="Times New Roman"/>
          <w:sz w:val="28"/>
          <w:szCs w:val="28"/>
          <w:lang w:val="uk-UA"/>
        </w:rPr>
        <w:t>безпека характеризується як одна з невід’ємних</w:t>
      </w:r>
      <w:r w:rsidR="00A5166C" w:rsidRPr="00A453EB">
        <w:rPr>
          <w:rFonts w:ascii="Times New Roman" w:hAnsi="Times New Roman"/>
          <w:sz w:val="28"/>
          <w:szCs w:val="28"/>
          <w:lang w:val="uk-UA"/>
        </w:rPr>
        <w:t xml:space="preserve"> складових існування будь-якої соціально-економічної систем</w:t>
      </w:r>
      <w:r w:rsidR="000C409F" w:rsidRPr="00A453EB">
        <w:rPr>
          <w:rFonts w:ascii="Times New Roman" w:hAnsi="Times New Roman"/>
          <w:sz w:val="28"/>
          <w:szCs w:val="28"/>
          <w:lang w:val="uk-UA"/>
        </w:rPr>
        <w:t>и</w:t>
      </w:r>
      <w:r w:rsidRPr="00A453EB">
        <w:rPr>
          <w:rFonts w:ascii="Times New Roman" w:hAnsi="Times New Roman"/>
          <w:sz w:val="28"/>
          <w:szCs w:val="28"/>
          <w:lang w:val="uk-UA"/>
        </w:rPr>
        <w:t xml:space="preserve">, </w:t>
      </w:r>
      <w:r w:rsidR="00A5166C" w:rsidRPr="00A453EB">
        <w:rPr>
          <w:rFonts w:ascii="Times New Roman" w:hAnsi="Times New Roman"/>
          <w:sz w:val="28"/>
          <w:szCs w:val="28"/>
          <w:lang w:val="uk-UA"/>
        </w:rPr>
        <w:t>і</w:t>
      </w:r>
      <w:r w:rsidR="005B651C" w:rsidRPr="00A453EB">
        <w:rPr>
          <w:rFonts w:ascii="Times New Roman" w:hAnsi="Times New Roman"/>
          <w:sz w:val="28"/>
          <w:szCs w:val="28"/>
          <w:lang w:val="uk-UA"/>
        </w:rPr>
        <w:t xml:space="preserve">, водночас, </w:t>
      </w:r>
      <w:r w:rsidR="00A5166C" w:rsidRPr="00A453EB">
        <w:rPr>
          <w:rFonts w:ascii="Times New Roman" w:hAnsi="Times New Roman"/>
          <w:sz w:val="28"/>
          <w:szCs w:val="28"/>
          <w:lang w:val="uk-UA"/>
        </w:rPr>
        <w:t xml:space="preserve">своєрідним “гарантом” </w:t>
      </w:r>
      <w:r w:rsidRPr="00A453EB">
        <w:rPr>
          <w:rFonts w:ascii="Times New Roman" w:hAnsi="Times New Roman"/>
          <w:sz w:val="28"/>
          <w:szCs w:val="28"/>
          <w:lang w:val="uk-UA"/>
        </w:rPr>
        <w:t xml:space="preserve">забезпечення стабільного функціонування </w:t>
      </w:r>
      <w:r w:rsidR="00A5166C" w:rsidRPr="00A453EB">
        <w:rPr>
          <w:rFonts w:ascii="Times New Roman" w:hAnsi="Times New Roman"/>
          <w:sz w:val="28"/>
          <w:szCs w:val="28"/>
          <w:lang w:val="uk-UA"/>
        </w:rPr>
        <w:t xml:space="preserve">її </w:t>
      </w:r>
      <w:r w:rsidRPr="00A453EB">
        <w:rPr>
          <w:rFonts w:ascii="Times New Roman" w:hAnsi="Times New Roman"/>
          <w:sz w:val="28"/>
          <w:szCs w:val="28"/>
          <w:lang w:val="uk-UA"/>
        </w:rPr>
        <w:t xml:space="preserve">економічної </w:t>
      </w:r>
      <w:r w:rsidR="00A5166C" w:rsidRPr="00A453EB">
        <w:rPr>
          <w:rFonts w:ascii="Times New Roman" w:hAnsi="Times New Roman"/>
          <w:sz w:val="28"/>
          <w:szCs w:val="28"/>
          <w:lang w:val="uk-UA"/>
        </w:rPr>
        <w:t>підсистеми</w:t>
      </w:r>
      <w:r w:rsidRPr="00A453EB">
        <w:rPr>
          <w:rFonts w:ascii="Times New Roman" w:hAnsi="Times New Roman"/>
          <w:sz w:val="28"/>
          <w:szCs w:val="28"/>
          <w:lang w:val="uk-UA"/>
        </w:rPr>
        <w:t xml:space="preserve">, </w:t>
      </w:r>
      <w:r w:rsidR="000C409F" w:rsidRPr="00A453EB">
        <w:rPr>
          <w:rFonts w:ascii="Times New Roman" w:hAnsi="Times New Roman"/>
          <w:sz w:val="28"/>
          <w:szCs w:val="28"/>
          <w:lang w:val="uk-UA"/>
        </w:rPr>
        <w:t xml:space="preserve">котра, у свою чергу, не лише створює передумови для розвитку усієї системи, але й забезпечує її резистивність </w:t>
      </w:r>
      <w:r w:rsidR="005B651C" w:rsidRPr="00A453EB">
        <w:rPr>
          <w:rFonts w:ascii="Times New Roman" w:hAnsi="Times New Roman"/>
          <w:sz w:val="28"/>
          <w:szCs w:val="28"/>
          <w:lang w:val="uk-UA"/>
        </w:rPr>
        <w:t>— економічну безпеку держави</w:t>
      </w:r>
      <w:r w:rsidR="000C409F" w:rsidRPr="00A453EB">
        <w:rPr>
          <w:rFonts w:ascii="Times New Roman" w:hAnsi="Times New Roman"/>
          <w:sz w:val="28"/>
          <w:szCs w:val="28"/>
          <w:lang w:val="uk-UA"/>
        </w:rPr>
        <w:t xml:space="preserve"> </w:t>
      </w:r>
      <w:r w:rsidR="005B651C" w:rsidRPr="00A453EB">
        <w:rPr>
          <w:rFonts w:ascii="Times New Roman" w:hAnsi="Times New Roman"/>
          <w:sz w:val="28"/>
          <w:szCs w:val="28"/>
          <w:lang w:val="uk-UA"/>
        </w:rPr>
        <w:t xml:space="preserve">— </w:t>
      </w:r>
      <w:r w:rsidRPr="00A453EB">
        <w:rPr>
          <w:rFonts w:ascii="Times New Roman" w:hAnsi="Times New Roman"/>
          <w:sz w:val="28"/>
          <w:szCs w:val="28"/>
          <w:lang w:val="uk-UA"/>
        </w:rPr>
        <w:t xml:space="preserve">до зовнішніх </w:t>
      </w:r>
      <w:r w:rsidR="000C409F" w:rsidRPr="00A453EB">
        <w:rPr>
          <w:rFonts w:ascii="Times New Roman" w:hAnsi="Times New Roman"/>
          <w:sz w:val="28"/>
          <w:szCs w:val="28"/>
          <w:lang w:val="uk-UA"/>
        </w:rPr>
        <w:t>негативних факторів та несприятливих умов.</w:t>
      </w:r>
    </w:p>
    <w:p w14:paraId="61D0EBEA" w14:textId="77777777" w:rsidR="00782AF8" w:rsidRPr="00A453EB" w:rsidRDefault="00F86F83" w:rsidP="006B3023">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Сьогодні поняття “економічна безпека</w:t>
      </w:r>
      <w:r w:rsidR="002569C5" w:rsidRPr="00A453EB">
        <w:rPr>
          <w:rFonts w:ascii="Times New Roman" w:hAnsi="Times New Roman"/>
          <w:sz w:val="28"/>
          <w:szCs w:val="28"/>
          <w:lang w:val="uk-UA"/>
        </w:rPr>
        <w:t xml:space="preserve"> держави</w:t>
      </w:r>
      <w:r w:rsidRPr="00A453EB">
        <w:rPr>
          <w:rFonts w:ascii="Times New Roman" w:hAnsi="Times New Roman"/>
          <w:sz w:val="28"/>
          <w:szCs w:val="28"/>
          <w:lang w:val="uk-UA"/>
        </w:rPr>
        <w:t xml:space="preserve">” </w:t>
      </w:r>
      <w:r w:rsidR="002569C5" w:rsidRPr="00A453EB">
        <w:rPr>
          <w:rFonts w:ascii="Times New Roman" w:hAnsi="Times New Roman"/>
          <w:sz w:val="28"/>
          <w:szCs w:val="28"/>
          <w:lang w:val="uk-UA"/>
        </w:rPr>
        <w:t xml:space="preserve">є </w:t>
      </w:r>
      <w:r w:rsidRPr="00A453EB">
        <w:rPr>
          <w:rFonts w:ascii="Times New Roman" w:hAnsi="Times New Roman"/>
          <w:sz w:val="28"/>
          <w:szCs w:val="28"/>
          <w:lang w:val="uk-UA"/>
        </w:rPr>
        <w:t>одним з базових понять</w:t>
      </w:r>
      <w:r w:rsidR="00C52B19" w:rsidRPr="00A453EB">
        <w:rPr>
          <w:rFonts w:ascii="Times New Roman" w:hAnsi="Times New Roman"/>
          <w:sz w:val="28"/>
          <w:szCs w:val="28"/>
          <w:lang w:val="uk-UA"/>
        </w:rPr>
        <w:t xml:space="preserve"> сучасного світу. При цьому</w:t>
      </w:r>
      <w:r w:rsidR="0043306F" w:rsidRPr="00A453EB">
        <w:rPr>
          <w:rFonts w:ascii="Times New Roman" w:hAnsi="Times New Roman"/>
          <w:sz w:val="28"/>
          <w:szCs w:val="28"/>
          <w:lang w:val="uk-UA"/>
        </w:rPr>
        <w:t xml:space="preserve">, </w:t>
      </w:r>
      <w:r w:rsidR="00C52B19" w:rsidRPr="00A453EB">
        <w:rPr>
          <w:rFonts w:ascii="Times New Roman" w:hAnsi="Times New Roman"/>
          <w:sz w:val="28"/>
          <w:szCs w:val="28"/>
          <w:lang w:val="uk-UA"/>
        </w:rPr>
        <w:t xml:space="preserve">її </w:t>
      </w:r>
      <w:r w:rsidR="0043306F" w:rsidRPr="00A453EB">
        <w:rPr>
          <w:rFonts w:ascii="Times New Roman" w:hAnsi="Times New Roman"/>
          <w:sz w:val="28"/>
          <w:szCs w:val="28"/>
          <w:lang w:val="uk-UA"/>
        </w:rPr>
        <w:t>пов’яз</w:t>
      </w:r>
      <w:r w:rsidR="00C52B19" w:rsidRPr="00A453EB">
        <w:rPr>
          <w:rFonts w:ascii="Times New Roman" w:hAnsi="Times New Roman"/>
          <w:sz w:val="28"/>
          <w:szCs w:val="28"/>
          <w:lang w:val="uk-UA"/>
        </w:rPr>
        <w:t xml:space="preserve">ують </w:t>
      </w:r>
      <w:r w:rsidR="0043306F" w:rsidRPr="00A453EB">
        <w:rPr>
          <w:rFonts w:ascii="Times New Roman" w:hAnsi="Times New Roman"/>
          <w:sz w:val="28"/>
          <w:szCs w:val="28"/>
          <w:lang w:val="uk-UA"/>
        </w:rPr>
        <w:t xml:space="preserve">не лише </w:t>
      </w:r>
      <w:r w:rsidR="000054CE" w:rsidRPr="00A453EB">
        <w:rPr>
          <w:rFonts w:ascii="Times New Roman" w:hAnsi="Times New Roman"/>
          <w:sz w:val="28"/>
          <w:szCs w:val="28"/>
          <w:lang w:val="uk-UA"/>
        </w:rPr>
        <w:t xml:space="preserve">з процесами </w:t>
      </w:r>
      <w:r w:rsidR="008D5721" w:rsidRPr="00A453EB">
        <w:rPr>
          <w:rFonts w:ascii="Times New Roman" w:hAnsi="Times New Roman"/>
          <w:sz w:val="28"/>
          <w:szCs w:val="28"/>
          <w:lang w:val="uk-UA"/>
        </w:rPr>
        <w:t>розвитку будь-якої країни</w:t>
      </w:r>
      <w:r w:rsidR="0043306F" w:rsidRPr="00A453EB">
        <w:rPr>
          <w:rFonts w:ascii="Times New Roman" w:hAnsi="Times New Roman"/>
          <w:sz w:val="28"/>
          <w:szCs w:val="28"/>
          <w:lang w:val="uk-UA"/>
        </w:rPr>
        <w:t>, але й</w:t>
      </w:r>
      <w:r w:rsidR="00EE6623" w:rsidRPr="00A453EB">
        <w:rPr>
          <w:rFonts w:ascii="Times New Roman" w:hAnsi="Times New Roman"/>
          <w:sz w:val="28"/>
          <w:szCs w:val="28"/>
          <w:lang w:val="uk-UA"/>
        </w:rPr>
        <w:t xml:space="preserve">, </w:t>
      </w:r>
      <w:r w:rsidR="005B651C" w:rsidRPr="00A453EB">
        <w:rPr>
          <w:rFonts w:ascii="Times New Roman" w:hAnsi="Times New Roman"/>
          <w:sz w:val="28"/>
          <w:szCs w:val="28"/>
          <w:lang w:val="uk-UA"/>
        </w:rPr>
        <w:t xml:space="preserve">як уже зазначалось, </w:t>
      </w:r>
      <w:r w:rsidR="00EE6623" w:rsidRPr="00A453EB">
        <w:rPr>
          <w:rFonts w:ascii="Times New Roman" w:hAnsi="Times New Roman"/>
          <w:sz w:val="28"/>
          <w:szCs w:val="28"/>
          <w:lang w:val="uk-UA"/>
        </w:rPr>
        <w:t>з самою</w:t>
      </w:r>
      <w:r w:rsidR="0043306F" w:rsidRPr="00A453EB">
        <w:rPr>
          <w:rFonts w:ascii="Times New Roman" w:hAnsi="Times New Roman"/>
          <w:sz w:val="28"/>
          <w:szCs w:val="28"/>
          <w:lang w:val="uk-UA"/>
        </w:rPr>
        <w:t xml:space="preserve"> можливістю подальшого </w:t>
      </w:r>
      <w:r w:rsidR="00282670" w:rsidRPr="00A453EB">
        <w:rPr>
          <w:rFonts w:ascii="Times New Roman" w:hAnsi="Times New Roman"/>
          <w:sz w:val="28"/>
          <w:szCs w:val="28"/>
          <w:lang w:val="uk-UA"/>
        </w:rPr>
        <w:t xml:space="preserve">її </w:t>
      </w:r>
      <w:r w:rsidR="0043306F" w:rsidRPr="00A453EB">
        <w:rPr>
          <w:rFonts w:ascii="Times New Roman" w:hAnsi="Times New Roman"/>
          <w:sz w:val="28"/>
          <w:szCs w:val="28"/>
          <w:lang w:val="uk-UA"/>
        </w:rPr>
        <w:t>іс</w:t>
      </w:r>
      <w:r w:rsidR="00282670" w:rsidRPr="00A453EB">
        <w:rPr>
          <w:rFonts w:ascii="Times New Roman" w:hAnsi="Times New Roman"/>
          <w:sz w:val="28"/>
          <w:szCs w:val="28"/>
          <w:lang w:val="uk-UA"/>
        </w:rPr>
        <w:t>нування</w:t>
      </w:r>
      <w:r w:rsidR="00CF2230" w:rsidRPr="00A453EB">
        <w:rPr>
          <w:rFonts w:ascii="Times New Roman" w:hAnsi="Times New Roman"/>
          <w:sz w:val="28"/>
          <w:szCs w:val="28"/>
          <w:lang w:val="uk-UA"/>
        </w:rPr>
        <w:t xml:space="preserve"> як</w:t>
      </w:r>
      <w:r w:rsidR="00FF3DA8" w:rsidRPr="00A453EB">
        <w:rPr>
          <w:rFonts w:ascii="Times New Roman" w:hAnsi="Times New Roman"/>
          <w:sz w:val="28"/>
          <w:szCs w:val="28"/>
          <w:lang w:val="uk-UA"/>
        </w:rPr>
        <w:t xml:space="preserve"> “незалежна та суверенна” країна</w:t>
      </w:r>
      <w:r w:rsidR="008D5721" w:rsidRPr="00A453EB">
        <w:rPr>
          <w:rFonts w:ascii="Times New Roman" w:hAnsi="Times New Roman"/>
          <w:sz w:val="28"/>
          <w:szCs w:val="28"/>
          <w:lang w:val="uk-UA"/>
        </w:rPr>
        <w:t>.</w:t>
      </w:r>
      <w:r w:rsidR="00C00796" w:rsidRPr="00A453EB">
        <w:rPr>
          <w:rFonts w:ascii="Times New Roman" w:hAnsi="Times New Roman"/>
          <w:sz w:val="28"/>
          <w:szCs w:val="28"/>
          <w:lang w:val="uk-UA"/>
        </w:rPr>
        <w:t xml:space="preserve"> </w:t>
      </w:r>
      <w:r w:rsidR="00E9366C" w:rsidRPr="00A453EB">
        <w:rPr>
          <w:rFonts w:ascii="Times New Roman" w:hAnsi="Times New Roman"/>
          <w:sz w:val="28"/>
          <w:szCs w:val="28"/>
          <w:lang w:val="uk-UA"/>
        </w:rPr>
        <w:t>Т</w:t>
      </w:r>
      <w:r w:rsidR="00B439A1" w:rsidRPr="00A453EB">
        <w:rPr>
          <w:rFonts w:ascii="Times New Roman" w:hAnsi="Times New Roman"/>
          <w:sz w:val="28"/>
          <w:szCs w:val="28"/>
          <w:lang w:val="uk-UA"/>
        </w:rPr>
        <w:t xml:space="preserve">ака категорія </w:t>
      </w:r>
      <w:r w:rsidR="005B651C" w:rsidRPr="00A453EB">
        <w:rPr>
          <w:rFonts w:ascii="Times New Roman" w:hAnsi="Times New Roman"/>
          <w:sz w:val="28"/>
          <w:szCs w:val="28"/>
          <w:lang w:val="uk-UA"/>
        </w:rPr>
        <w:t xml:space="preserve">стала </w:t>
      </w:r>
      <w:r w:rsidR="00B439A1" w:rsidRPr="00A453EB">
        <w:rPr>
          <w:rFonts w:ascii="Times New Roman" w:hAnsi="Times New Roman"/>
          <w:sz w:val="28"/>
          <w:szCs w:val="28"/>
          <w:lang w:val="uk-UA"/>
        </w:rPr>
        <w:t xml:space="preserve">своєрідною </w:t>
      </w:r>
      <w:r w:rsidR="001D021A" w:rsidRPr="00A453EB">
        <w:rPr>
          <w:rFonts w:ascii="Times New Roman" w:hAnsi="Times New Roman"/>
          <w:sz w:val="28"/>
          <w:szCs w:val="28"/>
          <w:lang w:val="uk-UA"/>
        </w:rPr>
        <w:t>“</w:t>
      </w:r>
      <w:r w:rsidR="00B439A1" w:rsidRPr="00A453EB">
        <w:rPr>
          <w:rFonts w:ascii="Times New Roman" w:hAnsi="Times New Roman"/>
          <w:sz w:val="28"/>
          <w:szCs w:val="28"/>
          <w:lang w:val="uk-UA"/>
        </w:rPr>
        <w:t>нор</w:t>
      </w:r>
      <w:r w:rsidR="001D021A" w:rsidRPr="00A453EB">
        <w:rPr>
          <w:rFonts w:ascii="Times New Roman" w:hAnsi="Times New Roman"/>
          <w:sz w:val="28"/>
          <w:szCs w:val="28"/>
          <w:lang w:val="uk-UA"/>
        </w:rPr>
        <w:t xml:space="preserve">мативною </w:t>
      </w:r>
      <w:r w:rsidR="003D69C6" w:rsidRPr="00A453EB">
        <w:rPr>
          <w:rFonts w:ascii="Times New Roman" w:hAnsi="Times New Roman"/>
          <w:sz w:val="28"/>
          <w:szCs w:val="28"/>
          <w:lang w:val="uk-UA"/>
        </w:rPr>
        <w:t>складовою</w:t>
      </w:r>
      <w:r w:rsidR="001D021A" w:rsidRPr="00A453EB">
        <w:rPr>
          <w:rFonts w:ascii="Times New Roman" w:hAnsi="Times New Roman"/>
          <w:sz w:val="28"/>
          <w:szCs w:val="28"/>
          <w:lang w:val="uk-UA"/>
        </w:rPr>
        <w:t xml:space="preserve">” у цілісній системі державного управління </w:t>
      </w:r>
      <w:r w:rsidR="00873044" w:rsidRPr="00A453EB">
        <w:rPr>
          <w:rFonts w:ascii="Times New Roman" w:hAnsi="Times New Roman"/>
          <w:sz w:val="28"/>
          <w:szCs w:val="28"/>
          <w:lang w:val="uk-UA"/>
        </w:rPr>
        <w:t>країни</w:t>
      </w:r>
      <w:r w:rsidR="00782AF8" w:rsidRPr="00A453EB">
        <w:rPr>
          <w:rFonts w:ascii="Times New Roman" w:hAnsi="Times New Roman"/>
          <w:sz w:val="28"/>
          <w:szCs w:val="28"/>
          <w:lang w:val="uk-UA"/>
        </w:rPr>
        <w:t>, Разом з тим</w:t>
      </w:r>
      <w:r w:rsidR="00185982" w:rsidRPr="00A453EB">
        <w:rPr>
          <w:rFonts w:ascii="Times New Roman" w:hAnsi="Times New Roman"/>
          <w:sz w:val="28"/>
          <w:szCs w:val="28"/>
          <w:lang w:val="uk-UA"/>
        </w:rPr>
        <w:t xml:space="preserve">, саме </w:t>
      </w:r>
      <w:r w:rsidR="00B07100" w:rsidRPr="00A453EB">
        <w:rPr>
          <w:rFonts w:ascii="Times New Roman" w:hAnsi="Times New Roman"/>
          <w:sz w:val="28"/>
          <w:szCs w:val="28"/>
          <w:lang w:val="uk-UA"/>
        </w:rPr>
        <w:t>п</w:t>
      </w:r>
      <w:r w:rsidR="00782AF8" w:rsidRPr="00A453EB">
        <w:rPr>
          <w:rFonts w:ascii="Times New Roman" w:hAnsi="Times New Roman"/>
          <w:sz w:val="28"/>
          <w:szCs w:val="28"/>
          <w:lang w:val="uk-UA"/>
        </w:rPr>
        <w:t>оняття “економічн</w:t>
      </w:r>
      <w:r w:rsidR="00795AC0" w:rsidRPr="00A453EB">
        <w:rPr>
          <w:rFonts w:ascii="Times New Roman" w:hAnsi="Times New Roman"/>
          <w:sz w:val="28"/>
          <w:szCs w:val="28"/>
          <w:lang w:val="uk-UA"/>
        </w:rPr>
        <w:t>а</w:t>
      </w:r>
      <w:r w:rsidR="00782AF8" w:rsidRPr="00A453EB">
        <w:rPr>
          <w:rFonts w:ascii="Times New Roman" w:hAnsi="Times New Roman"/>
          <w:sz w:val="28"/>
          <w:szCs w:val="28"/>
          <w:lang w:val="uk-UA"/>
        </w:rPr>
        <w:t xml:space="preserve"> безпек</w:t>
      </w:r>
      <w:r w:rsidR="00795AC0" w:rsidRPr="00A453EB">
        <w:rPr>
          <w:rFonts w:ascii="Times New Roman" w:hAnsi="Times New Roman"/>
          <w:sz w:val="28"/>
          <w:szCs w:val="28"/>
          <w:lang w:val="uk-UA"/>
        </w:rPr>
        <w:t>а</w:t>
      </w:r>
      <w:r w:rsidR="00782AF8" w:rsidRPr="00A453EB">
        <w:rPr>
          <w:rFonts w:ascii="Times New Roman" w:hAnsi="Times New Roman"/>
          <w:sz w:val="28"/>
          <w:szCs w:val="28"/>
          <w:lang w:val="uk-UA"/>
        </w:rPr>
        <w:t xml:space="preserve"> країни” не так давно увійшло </w:t>
      </w:r>
      <w:r w:rsidR="00BB2414" w:rsidRPr="00A453EB">
        <w:rPr>
          <w:rFonts w:ascii="Times New Roman" w:hAnsi="Times New Roman"/>
          <w:sz w:val="28"/>
          <w:szCs w:val="28"/>
          <w:lang w:val="uk-UA"/>
        </w:rPr>
        <w:t xml:space="preserve">до </w:t>
      </w:r>
      <w:r w:rsidR="00B07100" w:rsidRPr="00A453EB">
        <w:rPr>
          <w:rFonts w:ascii="Times New Roman" w:hAnsi="Times New Roman"/>
          <w:sz w:val="28"/>
          <w:szCs w:val="28"/>
          <w:lang w:val="uk-UA"/>
        </w:rPr>
        <w:t xml:space="preserve">загального інструментарію </w:t>
      </w:r>
      <w:r w:rsidR="00BB2414" w:rsidRPr="00A453EB">
        <w:rPr>
          <w:rFonts w:ascii="Times New Roman" w:hAnsi="Times New Roman"/>
          <w:sz w:val="28"/>
          <w:szCs w:val="28"/>
          <w:lang w:val="uk-UA"/>
        </w:rPr>
        <w:t xml:space="preserve">стратегічного управління </w:t>
      </w:r>
      <w:r w:rsidR="00E42951" w:rsidRPr="00A453EB">
        <w:rPr>
          <w:rFonts w:ascii="Times New Roman" w:hAnsi="Times New Roman"/>
          <w:sz w:val="28"/>
          <w:szCs w:val="28"/>
          <w:lang w:val="uk-UA"/>
        </w:rPr>
        <w:t xml:space="preserve">розвитком </w:t>
      </w:r>
      <w:r w:rsidR="00D006A5" w:rsidRPr="00A453EB">
        <w:rPr>
          <w:rFonts w:ascii="Times New Roman" w:hAnsi="Times New Roman"/>
          <w:sz w:val="28"/>
          <w:szCs w:val="28"/>
          <w:lang w:val="uk-UA"/>
        </w:rPr>
        <w:t>суспільни</w:t>
      </w:r>
      <w:r w:rsidR="00E42951" w:rsidRPr="00A453EB">
        <w:rPr>
          <w:rFonts w:ascii="Times New Roman" w:hAnsi="Times New Roman"/>
          <w:sz w:val="28"/>
          <w:szCs w:val="28"/>
          <w:lang w:val="uk-UA"/>
        </w:rPr>
        <w:t xml:space="preserve">х </w:t>
      </w:r>
      <w:r w:rsidR="00D006A5" w:rsidRPr="00A453EB">
        <w:rPr>
          <w:rFonts w:ascii="Times New Roman" w:hAnsi="Times New Roman"/>
          <w:sz w:val="28"/>
          <w:szCs w:val="28"/>
          <w:lang w:val="uk-UA"/>
        </w:rPr>
        <w:t>систем</w:t>
      </w:r>
      <w:r w:rsidR="002C7594" w:rsidRPr="00A453EB">
        <w:rPr>
          <w:rFonts w:ascii="Times New Roman" w:hAnsi="Times New Roman"/>
          <w:sz w:val="28"/>
          <w:szCs w:val="28"/>
          <w:lang w:val="uk-UA"/>
        </w:rPr>
        <w:t>,</w:t>
      </w:r>
      <w:r w:rsidR="00C10A34" w:rsidRPr="00A453EB">
        <w:rPr>
          <w:rFonts w:ascii="Times New Roman" w:hAnsi="Times New Roman"/>
          <w:sz w:val="28"/>
          <w:szCs w:val="28"/>
          <w:lang w:val="uk-UA"/>
        </w:rPr>
        <w:t xml:space="preserve"> </w:t>
      </w:r>
      <w:r w:rsidR="00E42951" w:rsidRPr="00A453EB">
        <w:rPr>
          <w:rFonts w:ascii="Times New Roman" w:hAnsi="Times New Roman"/>
          <w:sz w:val="28"/>
          <w:szCs w:val="28"/>
          <w:lang w:val="uk-UA"/>
        </w:rPr>
        <w:t xml:space="preserve">у тому числі й до загальнодержавної політики — тактики </w:t>
      </w:r>
      <w:r w:rsidR="00DF5965" w:rsidRPr="00A453EB">
        <w:rPr>
          <w:rFonts w:ascii="Times New Roman" w:hAnsi="Times New Roman"/>
          <w:sz w:val="28"/>
          <w:szCs w:val="28"/>
          <w:lang w:val="uk-UA"/>
        </w:rPr>
        <w:t>досягнення основних цілей державної стратегії.</w:t>
      </w:r>
    </w:p>
    <w:p w14:paraId="26F767F8" w14:textId="77777777" w:rsidR="00594538" w:rsidRPr="00A453EB" w:rsidRDefault="006E0C40" w:rsidP="006B3023">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lastRenderedPageBreak/>
        <w:t>Вважається, що вперше терм</w:t>
      </w:r>
      <w:r w:rsidR="005E48D4" w:rsidRPr="00A453EB">
        <w:rPr>
          <w:rFonts w:ascii="Times New Roman" w:hAnsi="Times New Roman"/>
          <w:sz w:val="28"/>
          <w:szCs w:val="28"/>
          <w:lang w:val="uk-UA"/>
        </w:rPr>
        <w:t xml:space="preserve">ін “економічна безпека держави” </w:t>
      </w:r>
      <w:r w:rsidR="0075334F" w:rsidRPr="00A453EB">
        <w:rPr>
          <w:rFonts w:ascii="Times New Roman" w:hAnsi="Times New Roman"/>
          <w:sz w:val="28"/>
          <w:szCs w:val="28"/>
          <w:lang w:val="uk-UA"/>
        </w:rPr>
        <w:t xml:space="preserve">було вжито </w:t>
      </w:r>
      <w:r w:rsidR="009D1465" w:rsidRPr="00A453EB">
        <w:rPr>
          <w:rFonts w:ascii="Times New Roman" w:hAnsi="Times New Roman"/>
          <w:sz w:val="28"/>
          <w:szCs w:val="28"/>
          <w:lang w:val="uk-UA"/>
        </w:rPr>
        <w:t xml:space="preserve">Президентом США </w:t>
      </w:r>
      <w:r w:rsidR="003A6BFD" w:rsidRPr="00A453EB">
        <w:rPr>
          <w:rFonts w:ascii="Times New Roman" w:hAnsi="Times New Roman"/>
          <w:sz w:val="28"/>
          <w:szCs w:val="28"/>
          <w:lang w:val="uk-UA"/>
        </w:rPr>
        <w:t xml:space="preserve">Франкліним Рузвельтом </w:t>
      </w:r>
      <w:r w:rsidR="0012623C" w:rsidRPr="00A453EB">
        <w:rPr>
          <w:rFonts w:ascii="Times New Roman" w:hAnsi="Times New Roman"/>
          <w:sz w:val="28"/>
          <w:szCs w:val="28"/>
          <w:lang w:val="uk-UA"/>
        </w:rPr>
        <w:t>в одній з його промов</w:t>
      </w:r>
      <w:r w:rsidR="00516F97" w:rsidRPr="00A453EB">
        <w:rPr>
          <w:rFonts w:ascii="Times New Roman" w:hAnsi="Times New Roman"/>
          <w:sz w:val="28"/>
          <w:szCs w:val="28"/>
          <w:lang w:val="uk-UA"/>
        </w:rPr>
        <w:t xml:space="preserve"> (зокрема у виступі “Про економічну політику “Нового курсу”” (1933 р.))</w:t>
      </w:r>
      <w:r w:rsidR="0012623C" w:rsidRPr="00A453EB">
        <w:rPr>
          <w:rFonts w:ascii="Times New Roman" w:hAnsi="Times New Roman"/>
          <w:sz w:val="28"/>
          <w:szCs w:val="28"/>
          <w:lang w:val="uk-UA"/>
        </w:rPr>
        <w:t xml:space="preserve"> циклу радіопрограм “</w:t>
      </w:r>
      <w:r w:rsidR="00882F04" w:rsidRPr="00A453EB">
        <w:rPr>
          <w:rFonts w:ascii="Times New Roman" w:hAnsi="Times New Roman"/>
          <w:sz w:val="28"/>
          <w:szCs w:val="28"/>
          <w:lang w:val="uk-UA"/>
        </w:rPr>
        <w:t>Р</w:t>
      </w:r>
      <w:r w:rsidR="0012623C" w:rsidRPr="00A453EB">
        <w:rPr>
          <w:rFonts w:ascii="Times New Roman" w:hAnsi="Times New Roman"/>
          <w:sz w:val="28"/>
          <w:szCs w:val="28"/>
          <w:lang w:val="uk-UA"/>
        </w:rPr>
        <w:t xml:space="preserve">озмови біля каміну” </w:t>
      </w:r>
      <w:r w:rsidR="00882F04" w:rsidRPr="00A453EB">
        <w:rPr>
          <w:rFonts w:ascii="Times New Roman" w:hAnsi="Times New Roman"/>
          <w:sz w:val="28"/>
          <w:szCs w:val="28"/>
          <w:lang w:val="uk-UA"/>
        </w:rPr>
        <w:t xml:space="preserve">(радіозвернення до американського народу </w:t>
      </w:r>
      <w:r w:rsidR="00BD53BD" w:rsidRPr="00A453EB">
        <w:rPr>
          <w:rFonts w:ascii="Times New Roman" w:hAnsi="Times New Roman"/>
          <w:sz w:val="28"/>
          <w:szCs w:val="28"/>
          <w:lang w:val="uk-UA"/>
        </w:rPr>
        <w:t xml:space="preserve">впродовж періоду </w:t>
      </w:r>
      <w:r w:rsidR="00882F04" w:rsidRPr="00A453EB">
        <w:rPr>
          <w:rFonts w:ascii="Times New Roman" w:hAnsi="Times New Roman"/>
          <w:sz w:val="28"/>
          <w:szCs w:val="28"/>
          <w:lang w:val="uk-UA"/>
        </w:rPr>
        <w:t>1933-1945 рр.)</w:t>
      </w:r>
      <w:r w:rsidR="003F520D" w:rsidRPr="00A453EB">
        <w:rPr>
          <w:rStyle w:val="aff"/>
          <w:rFonts w:ascii="Times New Roman" w:hAnsi="Times New Roman"/>
          <w:sz w:val="28"/>
          <w:szCs w:val="28"/>
          <w:lang w:val="uk-UA"/>
        </w:rPr>
        <w:footnoteReference w:id="3"/>
      </w:r>
      <w:r w:rsidR="006A1290" w:rsidRPr="00A453EB">
        <w:rPr>
          <w:rFonts w:ascii="Times New Roman" w:hAnsi="Times New Roman"/>
          <w:sz w:val="28"/>
          <w:szCs w:val="28"/>
          <w:lang w:val="uk-UA"/>
        </w:rPr>
        <w:t>.</w:t>
      </w:r>
      <w:r w:rsidR="009850BE" w:rsidRPr="00A453EB">
        <w:rPr>
          <w:rFonts w:ascii="Times New Roman" w:hAnsi="Times New Roman"/>
          <w:sz w:val="28"/>
          <w:szCs w:val="28"/>
          <w:lang w:val="uk-UA"/>
        </w:rPr>
        <w:t xml:space="preserve"> </w:t>
      </w:r>
    </w:p>
    <w:p w14:paraId="7C5C6783" w14:textId="77777777" w:rsidR="00594538" w:rsidRPr="00A453EB" w:rsidRDefault="00594538" w:rsidP="00594538">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Однак, заради “історичної справедливості” слід зауважити, що </w:t>
      </w:r>
      <w:r w:rsidR="000F175B" w:rsidRPr="00A453EB">
        <w:rPr>
          <w:rFonts w:ascii="Times New Roman" w:hAnsi="Times New Roman"/>
          <w:sz w:val="28"/>
          <w:szCs w:val="28"/>
          <w:lang w:val="uk-UA"/>
        </w:rPr>
        <w:t>уже в перші роки після здобуття цією країною незалежності</w:t>
      </w:r>
      <w:r w:rsidR="001B7BFB" w:rsidRPr="00A453EB">
        <w:rPr>
          <w:rFonts w:ascii="Times New Roman" w:hAnsi="Times New Roman"/>
          <w:sz w:val="28"/>
          <w:szCs w:val="28"/>
          <w:lang w:val="uk-UA"/>
        </w:rPr>
        <w:t xml:space="preserve"> (в кінці ХVIII століття) </w:t>
      </w:r>
      <w:r w:rsidRPr="00A453EB">
        <w:rPr>
          <w:rFonts w:ascii="Times New Roman" w:hAnsi="Times New Roman"/>
          <w:sz w:val="28"/>
          <w:szCs w:val="28"/>
          <w:lang w:val="uk-UA"/>
        </w:rPr>
        <w:t>проблема захисту “свободи економічної діяльності</w:t>
      </w:r>
      <w:r w:rsidR="001B7BFB" w:rsidRPr="00A453EB">
        <w:rPr>
          <w:rFonts w:ascii="Times New Roman" w:hAnsi="Times New Roman"/>
          <w:sz w:val="28"/>
          <w:szCs w:val="28"/>
          <w:lang w:val="uk-UA"/>
        </w:rPr>
        <w:t>”</w:t>
      </w:r>
      <w:r w:rsidRPr="00A453EB">
        <w:rPr>
          <w:rFonts w:ascii="Times New Roman" w:hAnsi="Times New Roman"/>
          <w:sz w:val="28"/>
          <w:szCs w:val="28"/>
          <w:lang w:val="uk-UA"/>
        </w:rPr>
        <w:t xml:space="preserve"> суб’єктів господарювання, була </w:t>
      </w:r>
      <w:r w:rsidR="000F175B" w:rsidRPr="00A453EB">
        <w:rPr>
          <w:rFonts w:ascii="Times New Roman" w:hAnsi="Times New Roman"/>
          <w:sz w:val="28"/>
          <w:szCs w:val="28"/>
          <w:lang w:val="uk-UA"/>
        </w:rPr>
        <w:t xml:space="preserve">в </w:t>
      </w:r>
      <w:r w:rsidRPr="00A453EB">
        <w:rPr>
          <w:rFonts w:ascii="Times New Roman" w:hAnsi="Times New Roman"/>
          <w:sz w:val="28"/>
          <w:szCs w:val="28"/>
          <w:lang w:val="uk-UA"/>
        </w:rPr>
        <w:t xml:space="preserve">числі основних пріоритетів </w:t>
      </w:r>
      <w:r w:rsidR="00211A06" w:rsidRPr="00A453EB">
        <w:rPr>
          <w:rFonts w:ascii="Times New Roman" w:hAnsi="Times New Roman"/>
          <w:sz w:val="28"/>
          <w:szCs w:val="28"/>
          <w:lang w:val="uk-UA"/>
        </w:rPr>
        <w:t xml:space="preserve">державної влади </w:t>
      </w:r>
      <w:r w:rsidRPr="00A453EB">
        <w:rPr>
          <w:rFonts w:ascii="Times New Roman" w:hAnsi="Times New Roman"/>
          <w:sz w:val="28"/>
          <w:szCs w:val="28"/>
          <w:lang w:val="uk-UA"/>
        </w:rPr>
        <w:t>цієї країни</w:t>
      </w:r>
      <w:r w:rsidR="008C455C" w:rsidRPr="00A453EB">
        <w:rPr>
          <w:rFonts w:ascii="Times New Roman" w:hAnsi="Times New Roman"/>
          <w:sz w:val="28"/>
          <w:szCs w:val="28"/>
          <w:lang w:val="uk-UA"/>
        </w:rPr>
        <w:t xml:space="preserve"> (тобто, ще задовго до </w:t>
      </w:r>
      <w:r w:rsidRPr="00A453EB">
        <w:rPr>
          <w:rFonts w:ascii="Times New Roman" w:hAnsi="Times New Roman"/>
          <w:sz w:val="28"/>
          <w:szCs w:val="28"/>
          <w:lang w:val="uk-UA"/>
        </w:rPr>
        <w:t>президентства Ф. Рузвельта</w:t>
      </w:r>
      <w:r w:rsidR="008C455C" w:rsidRPr="00A453EB">
        <w:rPr>
          <w:rFonts w:ascii="Times New Roman" w:hAnsi="Times New Roman"/>
          <w:sz w:val="28"/>
          <w:szCs w:val="28"/>
          <w:lang w:val="uk-UA"/>
        </w:rPr>
        <w:t>)</w:t>
      </w:r>
      <w:r w:rsidRPr="00A453EB">
        <w:rPr>
          <w:rFonts w:ascii="Times New Roman" w:hAnsi="Times New Roman"/>
          <w:sz w:val="28"/>
          <w:szCs w:val="28"/>
          <w:lang w:val="uk-UA"/>
        </w:rPr>
        <w:t xml:space="preserve">. Так, у 1791 році міністр фінансів Сполучених Штатів Америки А. Гамільтон </w:t>
      </w:r>
      <w:r w:rsidR="000A0831" w:rsidRPr="00A453EB">
        <w:rPr>
          <w:rFonts w:ascii="Times New Roman" w:hAnsi="Times New Roman"/>
          <w:sz w:val="28"/>
          <w:szCs w:val="28"/>
          <w:lang w:val="uk-UA"/>
        </w:rPr>
        <w:t xml:space="preserve">у своїх публічних виступах </w:t>
      </w:r>
      <w:r w:rsidR="00211A06" w:rsidRPr="00A453EB">
        <w:rPr>
          <w:rFonts w:ascii="Times New Roman" w:hAnsi="Times New Roman"/>
          <w:sz w:val="28"/>
          <w:szCs w:val="28"/>
          <w:lang w:val="uk-UA"/>
        </w:rPr>
        <w:t xml:space="preserve">неодноразово </w:t>
      </w:r>
      <w:r w:rsidR="000A0831" w:rsidRPr="00A453EB">
        <w:rPr>
          <w:rFonts w:ascii="Times New Roman" w:hAnsi="Times New Roman"/>
          <w:sz w:val="28"/>
          <w:szCs w:val="28"/>
          <w:lang w:val="uk-UA"/>
        </w:rPr>
        <w:t xml:space="preserve">вказував на необхідність </w:t>
      </w:r>
      <w:r w:rsidRPr="00A453EB">
        <w:rPr>
          <w:rFonts w:ascii="Times New Roman" w:hAnsi="Times New Roman"/>
          <w:sz w:val="28"/>
          <w:szCs w:val="28"/>
          <w:lang w:val="uk-UA"/>
        </w:rPr>
        <w:t>державн</w:t>
      </w:r>
      <w:r w:rsidR="000A0831" w:rsidRPr="00A453EB">
        <w:rPr>
          <w:rFonts w:ascii="Times New Roman" w:hAnsi="Times New Roman"/>
          <w:sz w:val="28"/>
          <w:szCs w:val="28"/>
          <w:lang w:val="uk-UA"/>
        </w:rPr>
        <w:t xml:space="preserve">ого </w:t>
      </w:r>
      <w:r w:rsidRPr="00A453EB">
        <w:rPr>
          <w:rFonts w:ascii="Times New Roman" w:hAnsi="Times New Roman"/>
          <w:sz w:val="28"/>
          <w:szCs w:val="28"/>
          <w:lang w:val="uk-UA"/>
        </w:rPr>
        <w:t>захист</w:t>
      </w:r>
      <w:r w:rsidR="000A0831" w:rsidRPr="00A453EB">
        <w:rPr>
          <w:rFonts w:ascii="Times New Roman" w:hAnsi="Times New Roman"/>
          <w:sz w:val="28"/>
          <w:szCs w:val="28"/>
          <w:lang w:val="uk-UA"/>
        </w:rPr>
        <w:t>у підприємців</w:t>
      </w:r>
      <w:r w:rsidR="00211A06" w:rsidRPr="00A453EB">
        <w:rPr>
          <w:rFonts w:ascii="Times New Roman" w:hAnsi="Times New Roman"/>
          <w:sz w:val="28"/>
          <w:szCs w:val="28"/>
          <w:lang w:val="uk-UA"/>
        </w:rPr>
        <w:t>-співвітчизників</w:t>
      </w:r>
      <w:r w:rsidR="000A0831" w:rsidRPr="00A453EB">
        <w:rPr>
          <w:rStyle w:val="aff"/>
          <w:rFonts w:ascii="Times New Roman" w:hAnsi="Times New Roman"/>
          <w:sz w:val="28"/>
          <w:szCs w:val="28"/>
          <w:lang w:val="uk-UA"/>
        </w:rPr>
        <w:footnoteReference w:id="4"/>
      </w:r>
      <w:r w:rsidR="00211A06" w:rsidRPr="00A453EB">
        <w:rPr>
          <w:rFonts w:ascii="Times New Roman" w:hAnsi="Times New Roman"/>
          <w:sz w:val="28"/>
          <w:szCs w:val="28"/>
          <w:lang w:val="uk-UA"/>
        </w:rPr>
        <w:t>.</w:t>
      </w:r>
    </w:p>
    <w:p w14:paraId="7FFC054C" w14:textId="77777777" w:rsidR="00226FE0" w:rsidRPr="00A453EB" w:rsidRDefault="00211A06" w:rsidP="00F70306">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З огляду на це, цілком </w:t>
      </w:r>
      <w:r w:rsidR="00F70306" w:rsidRPr="00A453EB">
        <w:rPr>
          <w:rFonts w:ascii="Times New Roman" w:hAnsi="Times New Roman"/>
          <w:sz w:val="28"/>
          <w:szCs w:val="28"/>
          <w:lang w:val="uk-UA"/>
        </w:rPr>
        <w:t xml:space="preserve">природнім </w:t>
      </w:r>
      <w:r w:rsidRPr="00A453EB">
        <w:rPr>
          <w:rFonts w:ascii="Times New Roman" w:hAnsi="Times New Roman"/>
          <w:sz w:val="28"/>
          <w:szCs w:val="28"/>
          <w:lang w:val="uk-UA"/>
        </w:rPr>
        <w:t xml:space="preserve">видається “авторство” Ф. Рузвельта щодо </w:t>
      </w:r>
      <w:r w:rsidR="00F23CD3" w:rsidRPr="00A453EB">
        <w:rPr>
          <w:rFonts w:ascii="Times New Roman" w:hAnsi="Times New Roman"/>
          <w:sz w:val="28"/>
          <w:szCs w:val="28"/>
          <w:lang w:val="uk-UA"/>
        </w:rPr>
        <w:t xml:space="preserve">“першості” вживання </w:t>
      </w:r>
      <w:r w:rsidRPr="00A453EB">
        <w:rPr>
          <w:rFonts w:ascii="Times New Roman" w:hAnsi="Times New Roman"/>
          <w:sz w:val="28"/>
          <w:szCs w:val="28"/>
          <w:lang w:val="uk-UA"/>
        </w:rPr>
        <w:t>терміну “економічна безпека держави”</w:t>
      </w:r>
      <w:r w:rsidR="0014582D" w:rsidRPr="00A453EB">
        <w:rPr>
          <w:rFonts w:ascii="Times New Roman" w:hAnsi="Times New Roman"/>
          <w:sz w:val="28"/>
          <w:szCs w:val="28"/>
          <w:lang w:val="uk-UA"/>
        </w:rPr>
        <w:t xml:space="preserve"> — </w:t>
      </w:r>
      <w:r w:rsidR="004565B1" w:rsidRPr="00A453EB">
        <w:rPr>
          <w:rFonts w:ascii="Times New Roman" w:hAnsi="Times New Roman"/>
          <w:sz w:val="28"/>
          <w:szCs w:val="28"/>
          <w:lang w:val="uk-UA"/>
        </w:rPr>
        <w:t>терміну, який, з одного боку, можна вважати як “</w:t>
      </w:r>
      <w:r w:rsidR="00794EFA" w:rsidRPr="00A453EB">
        <w:rPr>
          <w:rFonts w:ascii="Times New Roman" w:hAnsi="Times New Roman"/>
          <w:sz w:val="28"/>
          <w:szCs w:val="28"/>
          <w:lang w:val="uk-UA"/>
        </w:rPr>
        <w:t xml:space="preserve">просте </w:t>
      </w:r>
      <w:r w:rsidR="004565B1" w:rsidRPr="00A453EB">
        <w:rPr>
          <w:rFonts w:ascii="Times New Roman" w:hAnsi="Times New Roman"/>
          <w:sz w:val="28"/>
          <w:szCs w:val="28"/>
          <w:lang w:val="uk-UA"/>
        </w:rPr>
        <w:t xml:space="preserve">розширення” проблематики сфери захисту діяльності підприємців, а з іншого — перенесення акцентів </w:t>
      </w:r>
      <w:r w:rsidR="00BC6DB7" w:rsidRPr="00A453EB">
        <w:rPr>
          <w:rFonts w:ascii="Times New Roman" w:hAnsi="Times New Roman"/>
          <w:sz w:val="28"/>
          <w:szCs w:val="28"/>
          <w:lang w:val="uk-UA"/>
        </w:rPr>
        <w:t xml:space="preserve">даної проблематики </w:t>
      </w:r>
      <w:r w:rsidR="004565B1" w:rsidRPr="00A453EB">
        <w:rPr>
          <w:rFonts w:ascii="Times New Roman" w:hAnsi="Times New Roman"/>
          <w:sz w:val="28"/>
          <w:szCs w:val="28"/>
          <w:lang w:val="uk-UA"/>
        </w:rPr>
        <w:t>з рівня індивідуального</w:t>
      </w:r>
      <w:r w:rsidR="00EE7C87" w:rsidRPr="00A453EB">
        <w:rPr>
          <w:rFonts w:ascii="Times New Roman" w:hAnsi="Times New Roman"/>
          <w:sz w:val="28"/>
          <w:szCs w:val="28"/>
          <w:lang w:val="uk-UA"/>
        </w:rPr>
        <w:t xml:space="preserve"> (</w:t>
      </w:r>
      <w:r w:rsidR="00794EFA" w:rsidRPr="00A453EB">
        <w:rPr>
          <w:rFonts w:ascii="Times New Roman" w:hAnsi="Times New Roman"/>
          <w:sz w:val="28"/>
          <w:szCs w:val="28"/>
          <w:lang w:val="uk-UA"/>
        </w:rPr>
        <w:t xml:space="preserve">рівень </w:t>
      </w:r>
      <w:r w:rsidR="00EE7C87" w:rsidRPr="00A453EB">
        <w:rPr>
          <w:rFonts w:ascii="Times New Roman" w:hAnsi="Times New Roman"/>
          <w:sz w:val="28"/>
          <w:szCs w:val="28"/>
          <w:lang w:val="uk-UA"/>
        </w:rPr>
        <w:t>захист</w:t>
      </w:r>
      <w:r w:rsidR="00794EFA" w:rsidRPr="00A453EB">
        <w:rPr>
          <w:rFonts w:ascii="Times New Roman" w:hAnsi="Times New Roman"/>
          <w:sz w:val="28"/>
          <w:szCs w:val="28"/>
          <w:lang w:val="uk-UA"/>
        </w:rPr>
        <w:t>у</w:t>
      </w:r>
      <w:r w:rsidR="00EE7C87" w:rsidRPr="00A453EB">
        <w:rPr>
          <w:rFonts w:ascii="Times New Roman" w:hAnsi="Times New Roman"/>
          <w:sz w:val="28"/>
          <w:szCs w:val="28"/>
          <w:lang w:val="uk-UA"/>
        </w:rPr>
        <w:t xml:space="preserve"> інтересів товаровиробників як окремих суб’єктів)</w:t>
      </w:r>
      <w:r w:rsidR="004565B1" w:rsidRPr="00A453EB">
        <w:rPr>
          <w:rFonts w:ascii="Times New Roman" w:hAnsi="Times New Roman"/>
          <w:sz w:val="28"/>
          <w:szCs w:val="28"/>
          <w:lang w:val="uk-UA"/>
        </w:rPr>
        <w:t xml:space="preserve"> на рівень суспіль</w:t>
      </w:r>
      <w:r w:rsidR="00EE7C87" w:rsidRPr="00A453EB">
        <w:rPr>
          <w:rFonts w:ascii="Times New Roman" w:hAnsi="Times New Roman"/>
          <w:sz w:val="28"/>
          <w:szCs w:val="28"/>
          <w:lang w:val="uk-UA"/>
        </w:rPr>
        <w:t>ної діяльності (</w:t>
      </w:r>
      <w:r w:rsidR="007A0567" w:rsidRPr="00A453EB">
        <w:rPr>
          <w:rFonts w:ascii="Times New Roman" w:hAnsi="Times New Roman"/>
          <w:sz w:val="28"/>
          <w:szCs w:val="28"/>
          <w:lang w:val="uk-UA"/>
        </w:rPr>
        <w:t>р</w:t>
      </w:r>
      <w:r w:rsidR="00794EFA" w:rsidRPr="00A453EB">
        <w:rPr>
          <w:rFonts w:ascii="Times New Roman" w:hAnsi="Times New Roman"/>
          <w:sz w:val="28"/>
          <w:szCs w:val="28"/>
          <w:lang w:val="uk-UA"/>
        </w:rPr>
        <w:t xml:space="preserve">івень </w:t>
      </w:r>
      <w:r w:rsidR="00EE7C87" w:rsidRPr="00A453EB">
        <w:rPr>
          <w:rFonts w:ascii="Times New Roman" w:hAnsi="Times New Roman"/>
          <w:sz w:val="28"/>
          <w:szCs w:val="28"/>
          <w:lang w:val="uk-UA"/>
        </w:rPr>
        <w:t>захист</w:t>
      </w:r>
      <w:r w:rsidR="00794EFA" w:rsidRPr="00A453EB">
        <w:rPr>
          <w:rFonts w:ascii="Times New Roman" w:hAnsi="Times New Roman"/>
          <w:sz w:val="28"/>
          <w:szCs w:val="28"/>
          <w:lang w:val="uk-UA"/>
        </w:rPr>
        <w:t>у</w:t>
      </w:r>
      <w:r w:rsidR="00EE7C87" w:rsidRPr="00A453EB">
        <w:rPr>
          <w:rFonts w:ascii="Times New Roman" w:hAnsi="Times New Roman"/>
          <w:sz w:val="28"/>
          <w:szCs w:val="28"/>
          <w:lang w:val="uk-UA"/>
        </w:rPr>
        <w:t xml:space="preserve"> інтересів національної економіки</w:t>
      </w:r>
      <w:r w:rsidR="00693B27" w:rsidRPr="00A453EB">
        <w:rPr>
          <w:rFonts w:ascii="Times New Roman" w:hAnsi="Times New Roman"/>
          <w:sz w:val="28"/>
          <w:szCs w:val="28"/>
          <w:lang w:val="uk-UA"/>
        </w:rPr>
        <w:t xml:space="preserve"> як складової </w:t>
      </w:r>
      <w:r w:rsidR="00794EFA" w:rsidRPr="00A453EB">
        <w:rPr>
          <w:rFonts w:ascii="Times New Roman" w:hAnsi="Times New Roman"/>
          <w:sz w:val="28"/>
          <w:szCs w:val="28"/>
          <w:lang w:val="uk-UA"/>
        </w:rPr>
        <w:t xml:space="preserve">усього суспільства). </w:t>
      </w:r>
      <w:r w:rsidRPr="00A453EB">
        <w:rPr>
          <w:rFonts w:ascii="Times New Roman" w:hAnsi="Times New Roman"/>
          <w:sz w:val="28"/>
          <w:szCs w:val="28"/>
          <w:lang w:val="uk-UA"/>
        </w:rPr>
        <w:t xml:space="preserve">Більш того, </w:t>
      </w:r>
      <w:r w:rsidR="00F70306" w:rsidRPr="00A453EB">
        <w:rPr>
          <w:rFonts w:ascii="Times New Roman" w:hAnsi="Times New Roman"/>
          <w:sz w:val="28"/>
          <w:szCs w:val="28"/>
          <w:lang w:val="uk-UA"/>
        </w:rPr>
        <w:t xml:space="preserve">закономірним можна вважати і той факт, що цей </w:t>
      </w:r>
      <w:r w:rsidR="00390139" w:rsidRPr="00A453EB">
        <w:rPr>
          <w:rFonts w:ascii="Times New Roman" w:hAnsi="Times New Roman"/>
          <w:sz w:val="28"/>
          <w:szCs w:val="28"/>
          <w:lang w:val="uk-UA"/>
        </w:rPr>
        <w:t xml:space="preserve">термін був </w:t>
      </w:r>
      <w:r w:rsidR="00EB4DC0" w:rsidRPr="00A453EB">
        <w:rPr>
          <w:rFonts w:ascii="Times New Roman" w:hAnsi="Times New Roman"/>
          <w:sz w:val="28"/>
          <w:szCs w:val="28"/>
          <w:lang w:val="uk-UA"/>
        </w:rPr>
        <w:t xml:space="preserve">одним з основних понять програмних документів </w:t>
      </w:r>
      <w:r w:rsidR="006B3023" w:rsidRPr="00A453EB">
        <w:rPr>
          <w:rFonts w:ascii="Times New Roman" w:hAnsi="Times New Roman"/>
          <w:sz w:val="28"/>
          <w:szCs w:val="28"/>
          <w:lang w:val="uk-UA"/>
        </w:rPr>
        <w:t>соціально</w:t>
      </w:r>
      <w:r w:rsidR="00E00DD0" w:rsidRPr="00A453EB">
        <w:rPr>
          <w:rFonts w:ascii="Times New Roman" w:hAnsi="Times New Roman"/>
          <w:sz w:val="28"/>
          <w:szCs w:val="28"/>
          <w:lang w:val="uk-UA"/>
        </w:rPr>
        <w:t>-</w:t>
      </w:r>
      <w:r w:rsidR="006B3023" w:rsidRPr="00A453EB">
        <w:rPr>
          <w:rFonts w:ascii="Times New Roman" w:hAnsi="Times New Roman"/>
          <w:sz w:val="28"/>
          <w:szCs w:val="28"/>
          <w:lang w:val="uk-UA"/>
        </w:rPr>
        <w:t>економічних перетворень демократичної партії США</w:t>
      </w:r>
      <w:r w:rsidR="00EB4DC0" w:rsidRPr="00A453EB">
        <w:rPr>
          <w:rFonts w:ascii="Times New Roman" w:hAnsi="Times New Roman"/>
          <w:sz w:val="28"/>
          <w:szCs w:val="28"/>
          <w:lang w:val="uk-UA"/>
        </w:rPr>
        <w:t xml:space="preserve"> у період “Великої депресії” (1933-1937 рр.)</w:t>
      </w:r>
      <w:r w:rsidR="00EB4DC0" w:rsidRPr="00A453EB">
        <w:rPr>
          <w:rFonts w:ascii="Times New Roman" w:hAnsi="Times New Roman"/>
          <w:sz w:val="28"/>
          <w:szCs w:val="28"/>
          <w:vertAlign w:val="superscript"/>
          <w:lang w:val="uk-UA"/>
        </w:rPr>
        <w:t>1</w:t>
      </w:r>
      <w:r w:rsidR="00A77C0F" w:rsidRPr="00A453EB">
        <w:rPr>
          <w:rFonts w:ascii="Times New Roman" w:hAnsi="Times New Roman"/>
          <w:sz w:val="28"/>
          <w:szCs w:val="28"/>
          <w:lang w:val="uk-UA"/>
        </w:rPr>
        <w:t>, коли</w:t>
      </w:r>
      <w:r w:rsidR="00EF3443" w:rsidRPr="00A453EB">
        <w:rPr>
          <w:rFonts w:ascii="Times New Roman" w:hAnsi="Times New Roman"/>
          <w:sz w:val="28"/>
          <w:szCs w:val="28"/>
          <w:lang w:val="uk-UA"/>
        </w:rPr>
        <w:t>,</w:t>
      </w:r>
      <w:r w:rsidR="00A77C0F" w:rsidRPr="00A453EB">
        <w:rPr>
          <w:rFonts w:ascii="Times New Roman" w:hAnsi="Times New Roman"/>
          <w:sz w:val="28"/>
          <w:szCs w:val="28"/>
          <w:lang w:val="uk-UA"/>
        </w:rPr>
        <w:t xml:space="preserve"> в період </w:t>
      </w:r>
      <w:r w:rsidR="006E1C04" w:rsidRPr="00A453EB">
        <w:rPr>
          <w:rFonts w:ascii="Times New Roman" w:hAnsi="Times New Roman"/>
          <w:sz w:val="28"/>
          <w:szCs w:val="28"/>
          <w:lang w:val="uk-UA"/>
        </w:rPr>
        <w:t xml:space="preserve">світової </w:t>
      </w:r>
      <w:r w:rsidR="00A77C0F" w:rsidRPr="00A453EB">
        <w:rPr>
          <w:rFonts w:ascii="Times New Roman" w:hAnsi="Times New Roman"/>
          <w:sz w:val="28"/>
          <w:szCs w:val="28"/>
          <w:lang w:val="uk-UA"/>
        </w:rPr>
        <w:t>глибокої економіч</w:t>
      </w:r>
      <w:r w:rsidR="0040762E" w:rsidRPr="00A453EB">
        <w:rPr>
          <w:rFonts w:ascii="Times New Roman" w:hAnsi="Times New Roman"/>
          <w:sz w:val="28"/>
          <w:szCs w:val="28"/>
          <w:lang w:val="uk-UA"/>
        </w:rPr>
        <w:t>ної кризи</w:t>
      </w:r>
      <w:r w:rsidR="00EF3443" w:rsidRPr="00A453EB">
        <w:rPr>
          <w:rFonts w:ascii="Times New Roman" w:hAnsi="Times New Roman"/>
          <w:sz w:val="28"/>
          <w:szCs w:val="28"/>
          <w:lang w:val="uk-UA"/>
        </w:rPr>
        <w:t>,</w:t>
      </w:r>
      <w:r w:rsidR="0040762E" w:rsidRPr="00A453EB">
        <w:rPr>
          <w:rFonts w:ascii="Times New Roman" w:hAnsi="Times New Roman"/>
          <w:sz w:val="28"/>
          <w:szCs w:val="28"/>
          <w:lang w:val="uk-UA"/>
        </w:rPr>
        <w:t xml:space="preserve"> </w:t>
      </w:r>
      <w:r w:rsidR="00987CE9" w:rsidRPr="00A453EB">
        <w:rPr>
          <w:rFonts w:ascii="Times New Roman" w:hAnsi="Times New Roman"/>
          <w:sz w:val="28"/>
          <w:szCs w:val="28"/>
          <w:lang w:val="uk-UA"/>
        </w:rPr>
        <w:t xml:space="preserve">особливо гостро постало питання </w:t>
      </w:r>
      <w:r w:rsidR="006B3023" w:rsidRPr="00A453EB">
        <w:rPr>
          <w:rFonts w:ascii="Times New Roman" w:hAnsi="Times New Roman"/>
          <w:sz w:val="28"/>
          <w:szCs w:val="28"/>
          <w:lang w:val="uk-UA"/>
        </w:rPr>
        <w:t xml:space="preserve">забезпечення </w:t>
      </w:r>
      <w:r w:rsidR="006A74B7" w:rsidRPr="00A453EB">
        <w:rPr>
          <w:rFonts w:ascii="Times New Roman" w:hAnsi="Times New Roman"/>
          <w:sz w:val="28"/>
          <w:szCs w:val="28"/>
          <w:lang w:val="uk-UA"/>
        </w:rPr>
        <w:t xml:space="preserve">“критичного” </w:t>
      </w:r>
      <w:r w:rsidR="0038678C" w:rsidRPr="00A453EB">
        <w:rPr>
          <w:rFonts w:ascii="Times New Roman" w:hAnsi="Times New Roman"/>
          <w:sz w:val="28"/>
          <w:szCs w:val="28"/>
          <w:lang w:val="uk-UA"/>
        </w:rPr>
        <w:t xml:space="preserve">рівня </w:t>
      </w:r>
      <w:r w:rsidR="006B3023" w:rsidRPr="00A453EB">
        <w:rPr>
          <w:rFonts w:ascii="Times New Roman" w:hAnsi="Times New Roman"/>
          <w:sz w:val="28"/>
          <w:szCs w:val="28"/>
          <w:lang w:val="uk-UA"/>
        </w:rPr>
        <w:t xml:space="preserve">економічної безпеки країни. </w:t>
      </w:r>
      <w:r w:rsidR="005E79FA" w:rsidRPr="00A453EB">
        <w:rPr>
          <w:rFonts w:ascii="Times New Roman" w:hAnsi="Times New Roman"/>
          <w:sz w:val="28"/>
          <w:szCs w:val="28"/>
          <w:lang w:val="uk-UA"/>
        </w:rPr>
        <w:t>І саме тоді</w:t>
      </w:r>
      <w:r w:rsidR="00623491" w:rsidRPr="00A453EB">
        <w:rPr>
          <w:rFonts w:ascii="Times New Roman" w:hAnsi="Times New Roman"/>
          <w:sz w:val="28"/>
          <w:szCs w:val="28"/>
          <w:lang w:val="uk-UA"/>
        </w:rPr>
        <w:t xml:space="preserve"> </w:t>
      </w:r>
      <w:r w:rsidR="000B30DB" w:rsidRPr="00A453EB">
        <w:rPr>
          <w:rFonts w:ascii="Times New Roman" w:hAnsi="Times New Roman"/>
          <w:sz w:val="28"/>
          <w:szCs w:val="28"/>
          <w:lang w:val="uk-UA"/>
        </w:rPr>
        <w:t xml:space="preserve">в США </w:t>
      </w:r>
      <w:r w:rsidR="00623491" w:rsidRPr="00A453EB">
        <w:rPr>
          <w:rFonts w:ascii="Times New Roman" w:hAnsi="Times New Roman"/>
          <w:sz w:val="28"/>
          <w:szCs w:val="28"/>
          <w:lang w:val="uk-UA"/>
        </w:rPr>
        <w:t>е</w:t>
      </w:r>
      <w:r w:rsidR="006B3023" w:rsidRPr="00A453EB">
        <w:rPr>
          <w:rFonts w:ascii="Times New Roman" w:hAnsi="Times New Roman"/>
          <w:sz w:val="28"/>
          <w:szCs w:val="28"/>
          <w:lang w:val="uk-UA"/>
        </w:rPr>
        <w:t>кономічна безпека</w:t>
      </w:r>
      <w:r w:rsidR="00BC6DB7" w:rsidRPr="00A453EB">
        <w:rPr>
          <w:rFonts w:ascii="Times New Roman" w:hAnsi="Times New Roman"/>
          <w:sz w:val="28"/>
          <w:szCs w:val="28"/>
          <w:lang w:val="uk-UA"/>
        </w:rPr>
        <w:t>,</w:t>
      </w:r>
      <w:r w:rsidR="006B3023" w:rsidRPr="00A453EB">
        <w:rPr>
          <w:rFonts w:ascii="Times New Roman" w:hAnsi="Times New Roman"/>
          <w:sz w:val="28"/>
          <w:szCs w:val="28"/>
          <w:lang w:val="uk-UA"/>
        </w:rPr>
        <w:t xml:space="preserve"> </w:t>
      </w:r>
      <w:r w:rsidR="00CF2A13" w:rsidRPr="00A453EB">
        <w:rPr>
          <w:rFonts w:ascii="Times New Roman" w:hAnsi="Times New Roman"/>
          <w:sz w:val="28"/>
          <w:szCs w:val="28"/>
          <w:lang w:val="uk-UA"/>
        </w:rPr>
        <w:t>чи не вперше</w:t>
      </w:r>
      <w:r w:rsidR="00BC6DB7" w:rsidRPr="00A453EB">
        <w:rPr>
          <w:rFonts w:ascii="Times New Roman" w:hAnsi="Times New Roman"/>
          <w:sz w:val="28"/>
          <w:szCs w:val="28"/>
          <w:lang w:val="uk-UA"/>
        </w:rPr>
        <w:t>,</w:t>
      </w:r>
      <w:r w:rsidR="00CF2A13" w:rsidRPr="00A453EB">
        <w:rPr>
          <w:rFonts w:ascii="Times New Roman" w:hAnsi="Times New Roman"/>
          <w:sz w:val="28"/>
          <w:szCs w:val="28"/>
          <w:lang w:val="uk-UA"/>
        </w:rPr>
        <w:t xml:space="preserve"> </w:t>
      </w:r>
      <w:r w:rsidR="009A746C" w:rsidRPr="00A453EB">
        <w:rPr>
          <w:rFonts w:ascii="Times New Roman" w:hAnsi="Times New Roman"/>
          <w:sz w:val="28"/>
          <w:szCs w:val="28"/>
          <w:lang w:val="uk-UA"/>
        </w:rPr>
        <w:t xml:space="preserve">була </w:t>
      </w:r>
      <w:r w:rsidR="00CF2A13" w:rsidRPr="00A453EB">
        <w:rPr>
          <w:rFonts w:ascii="Times New Roman" w:hAnsi="Times New Roman"/>
          <w:sz w:val="28"/>
          <w:szCs w:val="28"/>
          <w:lang w:val="uk-UA"/>
        </w:rPr>
        <w:t>“офіційно</w:t>
      </w:r>
      <w:r w:rsidR="00D54549" w:rsidRPr="00A453EB">
        <w:rPr>
          <w:rFonts w:ascii="Times New Roman" w:hAnsi="Times New Roman"/>
          <w:sz w:val="28"/>
          <w:szCs w:val="28"/>
          <w:lang w:val="uk-UA"/>
        </w:rPr>
        <w:t>”</w:t>
      </w:r>
      <w:r w:rsidR="00CF2A13" w:rsidRPr="00A453EB">
        <w:rPr>
          <w:rFonts w:ascii="Times New Roman" w:hAnsi="Times New Roman"/>
          <w:sz w:val="28"/>
          <w:szCs w:val="28"/>
          <w:lang w:val="uk-UA"/>
        </w:rPr>
        <w:t xml:space="preserve"> </w:t>
      </w:r>
      <w:r w:rsidR="007A0567" w:rsidRPr="00A453EB">
        <w:rPr>
          <w:rFonts w:ascii="Times New Roman" w:hAnsi="Times New Roman"/>
          <w:sz w:val="28"/>
          <w:szCs w:val="28"/>
          <w:lang w:val="uk-UA"/>
        </w:rPr>
        <w:t>визна</w:t>
      </w:r>
      <w:r w:rsidR="009A746C" w:rsidRPr="00A453EB">
        <w:rPr>
          <w:rFonts w:ascii="Times New Roman" w:hAnsi="Times New Roman"/>
          <w:sz w:val="28"/>
          <w:szCs w:val="28"/>
          <w:lang w:val="uk-UA"/>
        </w:rPr>
        <w:t xml:space="preserve">на як основа </w:t>
      </w:r>
      <w:r w:rsidR="006B3023" w:rsidRPr="00A453EB">
        <w:rPr>
          <w:rFonts w:ascii="Times New Roman" w:hAnsi="Times New Roman"/>
          <w:sz w:val="28"/>
          <w:szCs w:val="28"/>
          <w:lang w:val="uk-UA"/>
        </w:rPr>
        <w:t>національної безпеки</w:t>
      </w:r>
      <w:r w:rsidR="007A0567" w:rsidRPr="00A453EB">
        <w:rPr>
          <w:rFonts w:ascii="Times New Roman" w:hAnsi="Times New Roman"/>
          <w:sz w:val="28"/>
          <w:szCs w:val="28"/>
          <w:lang w:val="uk-UA"/>
        </w:rPr>
        <w:t xml:space="preserve"> країни</w:t>
      </w:r>
      <w:r w:rsidR="006B3023" w:rsidRPr="00A453EB">
        <w:rPr>
          <w:rFonts w:ascii="Times New Roman" w:hAnsi="Times New Roman"/>
          <w:sz w:val="28"/>
          <w:szCs w:val="28"/>
          <w:lang w:val="uk-UA"/>
        </w:rPr>
        <w:t xml:space="preserve">. </w:t>
      </w:r>
      <w:r w:rsidR="00813740" w:rsidRPr="00A453EB">
        <w:rPr>
          <w:rFonts w:ascii="Times New Roman" w:hAnsi="Times New Roman"/>
          <w:sz w:val="28"/>
          <w:szCs w:val="28"/>
          <w:lang w:val="uk-UA"/>
        </w:rPr>
        <w:t>При цьому її г</w:t>
      </w:r>
      <w:r w:rsidR="006B3023" w:rsidRPr="00A453EB">
        <w:rPr>
          <w:rFonts w:ascii="Times New Roman" w:hAnsi="Times New Roman"/>
          <w:sz w:val="28"/>
          <w:szCs w:val="28"/>
          <w:lang w:val="uk-UA"/>
        </w:rPr>
        <w:t xml:space="preserve">оловними характеристиками </w:t>
      </w:r>
      <w:r w:rsidR="00813740" w:rsidRPr="00A453EB">
        <w:rPr>
          <w:rFonts w:ascii="Times New Roman" w:hAnsi="Times New Roman"/>
          <w:sz w:val="28"/>
          <w:szCs w:val="28"/>
          <w:lang w:val="uk-UA"/>
        </w:rPr>
        <w:lastRenderedPageBreak/>
        <w:t xml:space="preserve">вважалися </w:t>
      </w:r>
      <w:r w:rsidR="006B3023" w:rsidRPr="00A453EB">
        <w:rPr>
          <w:rFonts w:ascii="Times New Roman" w:hAnsi="Times New Roman"/>
          <w:sz w:val="28"/>
          <w:szCs w:val="28"/>
          <w:lang w:val="uk-UA"/>
        </w:rPr>
        <w:t>рівновага та стійкість економіки</w:t>
      </w:r>
      <w:r w:rsidR="001E5BDD" w:rsidRPr="00A453EB">
        <w:rPr>
          <w:rFonts w:ascii="Times New Roman" w:hAnsi="Times New Roman"/>
          <w:sz w:val="28"/>
          <w:szCs w:val="28"/>
          <w:lang w:val="uk-UA"/>
        </w:rPr>
        <w:t xml:space="preserve">, а основним інструментом, за допомогою якого можна було б досягнути їх — ефективні </w:t>
      </w:r>
      <w:r w:rsidR="006B3023" w:rsidRPr="00A453EB">
        <w:rPr>
          <w:rFonts w:ascii="Times New Roman" w:hAnsi="Times New Roman"/>
          <w:sz w:val="28"/>
          <w:szCs w:val="28"/>
          <w:lang w:val="uk-UA"/>
        </w:rPr>
        <w:t>адміністративн</w:t>
      </w:r>
      <w:r w:rsidR="001E5BDD" w:rsidRPr="00A453EB">
        <w:rPr>
          <w:rFonts w:ascii="Times New Roman" w:hAnsi="Times New Roman"/>
          <w:sz w:val="28"/>
          <w:szCs w:val="28"/>
          <w:lang w:val="uk-UA"/>
        </w:rPr>
        <w:t xml:space="preserve">і </w:t>
      </w:r>
      <w:r w:rsidR="006B3023" w:rsidRPr="00A453EB">
        <w:rPr>
          <w:rFonts w:ascii="Times New Roman" w:hAnsi="Times New Roman"/>
          <w:sz w:val="28"/>
          <w:szCs w:val="28"/>
          <w:lang w:val="uk-UA"/>
        </w:rPr>
        <w:t>змін</w:t>
      </w:r>
      <w:r w:rsidR="001E5BDD" w:rsidRPr="00A453EB">
        <w:rPr>
          <w:rFonts w:ascii="Times New Roman" w:hAnsi="Times New Roman"/>
          <w:sz w:val="28"/>
          <w:szCs w:val="28"/>
          <w:lang w:val="uk-UA"/>
        </w:rPr>
        <w:t>и</w:t>
      </w:r>
      <w:r w:rsidR="002F75FC" w:rsidRPr="00A453EB">
        <w:rPr>
          <w:rFonts w:ascii="Times New Roman" w:hAnsi="Times New Roman"/>
          <w:sz w:val="28"/>
          <w:szCs w:val="28"/>
          <w:lang w:val="uk-UA"/>
        </w:rPr>
        <w:t xml:space="preserve">, які мали б здійснюватися на основі затвердженого </w:t>
      </w:r>
      <w:r w:rsidR="006B3023" w:rsidRPr="00A453EB">
        <w:rPr>
          <w:rFonts w:ascii="Times New Roman" w:hAnsi="Times New Roman"/>
          <w:sz w:val="28"/>
          <w:szCs w:val="28"/>
          <w:lang w:val="uk-UA"/>
        </w:rPr>
        <w:t>план</w:t>
      </w:r>
      <w:r w:rsidR="002F75FC" w:rsidRPr="00A453EB">
        <w:rPr>
          <w:rFonts w:ascii="Times New Roman" w:hAnsi="Times New Roman"/>
          <w:sz w:val="28"/>
          <w:szCs w:val="28"/>
          <w:lang w:val="uk-UA"/>
        </w:rPr>
        <w:t>у</w:t>
      </w:r>
      <w:r w:rsidR="006B3023" w:rsidRPr="00A453EB">
        <w:rPr>
          <w:rFonts w:ascii="Times New Roman" w:hAnsi="Times New Roman"/>
          <w:sz w:val="28"/>
          <w:szCs w:val="28"/>
          <w:lang w:val="uk-UA"/>
        </w:rPr>
        <w:t xml:space="preserve"> соціально</w:t>
      </w:r>
      <w:r w:rsidR="002F75FC" w:rsidRPr="00A453EB">
        <w:rPr>
          <w:rFonts w:ascii="Times New Roman" w:hAnsi="Times New Roman"/>
          <w:sz w:val="28"/>
          <w:szCs w:val="28"/>
          <w:lang w:val="uk-UA"/>
        </w:rPr>
        <w:t>-</w:t>
      </w:r>
      <w:r w:rsidR="006B3023" w:rsidRPr="00A453EB">
        <w:rPr>
          <w:rFonts w:ascii="Times New Roman" w:hAnsi="Times New Roman"/>
          <w:sz w:val="28"/>
          <w:szCs w:val="28"/>
          <w:lang w:val="uk-UA"/>
        </w:rPr>
        <w:t>економічного розвитку</w:t>
      </w:r>
      <w:r w:rsidR="002F75FC" w:rsidRPr="00A453EB">
        <w:rPr>
          <w:rFonts w:ascii="Times New Roman" w:hAnsi="Times New Roman"/>
          <w:sz w:val="28"/>
          <w:szCs w:val="28"/>
          <w:vertAlign w:val="superscript"/>
          <w:lang w:val="uk-UA"/>
        </w:rPr>
        <w:t>1</w:t>
      </w:r>
      <w:r w:rsidR="002F75FC" w:rsidRPr="00A453EB">
        <w:rPr>
          <w:rFonts w:ascii="Times New Roman" w:hAnsi="Times New Roman"/>
          <w:sz w:val="28"/>
          <w:szCs w:val="28"/>
          <w:lang w:val="uk-UA"/>
        </w:rPr>
        <w:t>.</w:t>
      </w:r>
      <w:r w:rsidR="00226FE0" w:rsidRPr="00A453EB">
        <w:rPr>
          <w:rFonts w:ascii="Times New Roman" w:hAnsi="Times New Roman"/>
          <w:sz w:val="28"/>
          <w:szCs w:val="28"/>
          <w:lang w:val="uk-UA"/>
        </w:rPr>
        <w:t xml:space="preserve"> В результаті реалізації програмних документів </w:t>
      </w:r>
      <w:r w:rsidR="00234CCB" w:rsidRPr="00A453EB">
        <w:rPr>
          <w:rFonts w:ascii="Times New Roman" w:hAnsi="Times New Roman"/>
          <w:sz w:val="28"/>
          <w:szCs w:val="28"/>
          <w:lang w:val="uk-UA"/>
        </w:rPr>
        <w:t>правлячої партії</w:t>
      </w:r>
      <w:r w:rsidR="003B1C7B" w:rsidRPr="00A453EB">
        <w:rPr>
          <w:rFonts w:ascii="Times New Roman" w:hAnsi="Times New Roman"/>
          <w:sz w:val="28"/>
          <w:szCs w:val="28"/>
          <w:lang w:val="uk-UA"/>
        </w:rPr>
        <w:t>,</w:t>
      </w:r>
      <w:r w:rsidR="00234CCB" w:rsidRPr="00A453EB">
        <w:rPr>
          <w:rFonts w:ascii="Times New Roman" w:hAnsi="Times New Roman"/>
          <w:sz w:val="28"/>
          <w:szCs w:val="28"/>
          <w:lang w:val="uk-UA"/>
        </w:rPr>
        <w:t xml:space="preserve"> у</w:t>
      </w:r>
      <w:r w:rsidR="00226FE0" w:rsidRPr="00A453EB">
        <w:rPr>
          <w:rFonts w:ascii="Times New Roman" w:hAnsi="Times New Roman"/>
          <w:sz w:val="28"/>
          <w:szCs w:val="28"/>
          <w:lang w:val="uk-UA"/>
        </w:rPr>
        <w:t xml:space="preserve"> 1934 році у Сполучених Штатах А</w:t>
      </w:r>
      <w:r w:rsidR="003B1C7B" w:rsidRPr="00A453EB">
        <w:rPr>
          <w:rFonts w:ascii="Times New Roman" w:hAnsi="Times New Roman"/>
          <w:sz w:val="28"/>
          <w:szCs w:val="28"/>
          <w:lang w:val="uk-UA"/>
        </w:rPr>
        <w:t>мерики</w:t>
      </w:r>
      <w:r w:rsidR="00226FE0" w:rsidRPr="00A453EB">
        <w:rPr>
          <w:rFonts w:ascii="Times New Roman" w:hAnsi="Times New Roman"/>
          <w:sz w:val="28"/>
          <w:szCs w:val="28"/>
          <w:lang w:val="uk-UA"/>
        </w:rPr>
        <w:t xml:space="preserve"> був створений перший Комітет з економічної безпеки, основною метою </w:t>
      </w:r>
      <w:r w:rsidR="003B1C7B" w:rsidRPr="00A453EB">
        <w:rPr>
          <w:rFonts w:ascii="Times New Roman" w:hAnsi="Times New Roman"/>
          <w:sz w:val="28"/>
          <w:szCs w:val="28"/>
          <w:lang w:val="uk-UA"/>
        </w:rPr>
        <w:t xml:space="preserve">діяльності </w:t>
      </w:r>
      <w:r w:rsidR="00226FE0" w:rsidRPr="00A453EB">
        <w:rPr>
          <w:rFonts w:ascii="Times New Roman" w:hAnsi="Times New Roman"/>
          <w:sz w:val="28"/>
          <w:szCs w:val="28"/>
          <w:lang w:val="uk-UA"/>
        </w:rPr>
        <w:t>якого бул</w:t>
      </w:r>
      <w:r w:rsidR="007B40FB" w:rsidRPr="00A453EB">
        <w:rPr>
          <w:rFonts w:ascii="Times New Roman" w:hAnsi="Times New Roman"/>
          <w:sz w:val="28"/>
          <w:szCs w:val="28"/>
          <w:lang w:val="uk-UA"/>
        </w:rPr>
        <w:t xml:space="preserve">о забезпечення стабілізації </w:t>
      </w:r>
      <w:r w:rsidR="00226FE0" w:rsidRPr="00A453EB">
        <w:rPr>
          <w:rFonts w:ascii="Times New Roman" w:hAnsi="Times New Roman"/>
          <w:sz w:val="28"/>
          <w:szCs w:val="28"/>
          <w:lang w:val="uk-UA"/>
        </w:rPr>
        <w:t>соціального становища держави</w:t>
      </w:r>
      <w:r w:rsidR="0076232E" w:rsidRPr="00A453EB">
        <w:rPr>
          <w:rStyle w:val="aff"/>
          <w:rFonts w:ascii="Times New Roman" w:hAnsi="Times New Roman"/>
          <w:sz w:val="28"/>
          <w:szCs w:val="28"/>
          <w:lang w:val="uk-UA"/>
        </w:rPr>
        <w:footnoteReference w:id="5"/>
      </w:r>
      <w:r w:rsidR="00234CCB" w:rsidRPr="00A453EB">
        <w:rPr>
          <w:rFonts w:ascii="Times New Roman" w:hAnsi="Times New Roman"/>
          <w:sz w:val="28"/>
          <w:szCs w:val="28"/>
          <w:lang w:val="uk-UA"/>
        </w:rPr>
        <w:t>.</w:t>
      </w:r>
    </w:p>
    <w:p w14:paraId="0264266E" w14:textId="77777777" w:rsidR="00C431EB" w:rsidRPr="00A453EB" w:rsidRDefault="00BA5B1A" w:rsidP="006B3023">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Важливо зазначити, що </w:t>
      </w:r>
      <w:r w:rsidR="008F41BB" w:rsidRPr="00A453EB">
        <w:rPr>
          <w:rFonts w:ascii="Times New Roman" w:hAnsi="Times New Roman"/>
          <w:sz w:val="28"/>
          <w:szCs w:val="28"/>
          <w:lang w:val="uk-UA"/>
        </w:rPr>
        <w:t xml:space="preserve">закінчення періоду “Великої депресії” (у 1937 р.), а також подальший </w:t>
      </w:r>
      <w:r w:rsidRPr="00A453EB">
        <w:rPr>
          <w:rFonts w:ascii="Times New Roman" w:hAnsi="Times New Roman"/>
          <w:sz w:val="28"/>
          <w:szCs w:val="28"/>
          <w:lang w:val="uk-UA"/>
        </w:rPr>
        <w:t xml:space="preserve">вихід </w:t>
      </w:r>
      <w:r w:rsidR="00E80B2C" w:rsidRPr="00A453EB">
        <w:rPr>
          <w:rFonts w:ascii="Times New Roman" w:hAnsi="Times New Roman"/>
          <w:sz w:val="28"/>
          <w:szCs w:val="28"/>
          <w:lang w:val="uk-UA"/>
        </w:rPr>
        <w:t xml:space="preserve">з економічної кризи </w:t>
      </w:r>
      <w:r w:rsidRPr="00A453EB">
        <w:rPr>
          <w:rFonts w:ascii="Times New Roman" w:hAnsi="Times New Roman"/>
          <w:sz w:val="28"/>
          <w:szCs w:val="28"/>
          <w:lang w:val="uk-UA"/>
        </w:rPr>
        <w:t xml:space="preserve">США </w:t>
      </w:r>
      <w:r w:rsidR="008F41BB" w:rsidRPr="00A453EB">
        <w:rPr>
          <w:rFonts w:ascii="Times New Roman" w:hAnsi="Times New Roman"/>
          <w:sz w:val="28"/>
          <w:szCs w:val="28"/>
          <w:lang w:val="uk-UA"/>
        </w:rPr>
        <w:t xml:space="preserve">та </w:t>
      </w:r>
      <w:r w:rsidRPr="00A453EB">
        <w:rPr>
          <w:rFonts w:ascii="Times New Roman" w:hAnsi="Times New Roman"/>
          <w:sz w:val="28"/>
          <w:szCs w:val="28"/>
          <w:lang w:val="uk-UA"/>
        </w:rPr>
        <w:t>інших країн світу</w:t>
      </w:r>
      <w:r w:rsidR="00BC6DB7" w:rsidRPr="00A453EB">
        <w:rPr>
          <w:rFonts w:ascii="Times New Roman" w:hAnsi="Times New Roman"/>
          <w:sz w:val="28"/>
          <w:szCs w:val="28"/>
          <w:lang w:val="uk-UA"/>
        </w:rPr>
        <w:t>,</w:t>
      </w:r>
      <w:r w:rsidR="008F41BB" w:rsidRPr="00A453EB">
        <w:rPr>
          <w:rFonts w:ascii="Times New Roman" w:hAnsi="Times New Roman"/>
          <w:sz w:val="28"/>
          <w:szCs w:val="28"/>
          <w:lang w:val="uk-UA"/>
        </w:rPr>
        <w:t xml:space="preserve"> не </w:t>
      </w:r>
      <w:r w:rsidR="00724935" w:rsidRPr="00A453EB">
        <w:rPr>
          <w:rFonts w:ascii="Times New Roman" w:hAnsi="Times New Roman"/>
          <w:sz w:val="28"/>
          <w:szCs w:val="28"/>
          <w:lang w:val="uk-UA"/>
        </w:rPr>
        <w:t xml:space="preserve">лише не </w:t>
      </w:r>
      <w:r w:rsidR="008F41BB" w:rsidRPr="00A453EB">
        <w:rPr>
          <w:rFonts w:ascii="Times New Roman" w:hAnsi="Times New Roman"/>
          <w:sz w:val="28"/>
          <w:szCs w:val="28"/>
          <w:lang w:val="uk-UA"/>
        </w:rPr>
        <w:t>призвел</w:t>
      </w:r>
      <w:r w:rsidR="00C20697" w:rsidRPr="00A453EB">
        <w:rPr>
          <w:rFonts w:ascii="Times New Roman" w:hAnsi="Times New Roman"/>
          <w:sz w:val="28"/>
          <w:szCs w:val="28"/>
          <w:lang w:val="uk-UA"/>
        </w:rPr>
        <w:t>и</w:t>
      </w:r>
      <w:r w:rsidR="008F41BB" w:rsidRPr="00A453EB">
        <w:rPr>
          <w:rFonts w:ascii="Times New Roman" w:hAnsi="Times New Roman"/>
          <w:sz w:val="28"/>
          <w:szCs w:val="28"/>
          <w:lang w:val="uk-UA"/>
        </w:rPr>
        <w:t xml:space="preserve"> до </w:t>
      </w:r>
      <w:r w:rsidR="00096194" w:rsidRPr="00A453EB">
        <w:rPr>
          <w:rFonts w:ascii="Times New Roman" w:hAnsi="Times New Roman"/>
          <w:sz w:val="28"/>
          <w:szCs w:val="28"/>
          <w:lang w:val="uk-UA"/>
        </w:rPr>
        <w:t xml:space="preserve">послаблення </w:t>
      </w:r>
      <w:r w:rsidR="00A06985" w:rsidRPr="00A453EB">
        <w:rPr>
          <w:rFonts w:ascii="Times New Roman" w:hAnsi="Times New Roman"/>
          <w:sz w:val="28"/>
          <w:szCs w:val="28"/>
          <w:lang w:val="uk-UA"/>
        </w:rPr>
        <w:t xml:space="preserve">актуальності </w:t>
      </w:r>
      <w:r w:rsidR="008F41BB" w:rsidRPr="00A453EB">
        <w:rPr>
          <w:rFonts w:ascii="Times New Roman" w:hAnsi="Times New Roman"/>
          <w:sz w:val="28"/>
          <w:szCs w:val="28"/>
          <w:lang w:val="uk-UA"/>
        </w:rPr>
        <w:t xml:space="preserve">поняття “економічної безпеки” </w:t>
      </w:r>
      <w:r w:rsidR="00B84E09" w:rsidRPr="00A453EB">
        <w:rPr>
          <w:rFonts w:ascii="Times New Roman" w:hAnsi="Times New Roman"/>
          <w:sz w:val="28"/>
          <w:szCs w:val="28"/>
          <w:lang w:val="uk-UA"/>
        </w:rPr>
        <w:t>у державній політиці цієї країни</w:t>
      </w:r>
      <w:r w:rsidR="00724935" w:rsidRPr="00A453EB">
        <w:rPr>
          <w:rFonts w:ascii="Times New Roman" w:hAnsi="Times New Roman"/>
          <w:sz w:val="28"/>
          <w:szCs w:val="28"/>
          <w:lang w:val="uk-UA"/>
        </w:rPr>
        <w:t xml:space="preserve">, а навпаки, </w:t>
      </w:r>
      <w:r w:rsidR="00A049C3" w:rsidRPr="00A453EB">
        <w:rPr>
          <w:rFonts w:ascii="Times New Roman" w:hAnsi="Times New Roman"/>
          <w:sz w:val="28"/>
          <w:szCs w:val="28"/>
          <w:lang w:val="uk-UA"/>
        </w:rPr>
        <w:t xml:space="preserve">воно продовжувало набирати дедалі більшої вагомості </w:t>
      </w:r>
      <w:r w:rsidR="005E3732" w:rsidRPr="00A453EB">
        <w:rPr>
          <w:rFonts w:ascii="Times New Roman" w:hAnsi="Times New Roman"/>
          <w:sz w:val="28"/>
          <w:szCs w:val="28"/>
          <w:lang w:val="uk-UA"/>
        </w:rPr>
        <w:t xml:space="preserve">у </w:t>
      </w:r>
      <w:r w:rsidR="00322CD5" w:rsidRPr="00A453EB">
        <w:rPr>
          <w:rFonts w:ascii="Times New Roman" w:hAnsi="Times New Roman"/>
          <w:sz w:val="28"/>
          <w:szCs w:val="28"/>
          <w:lang w:val="uk-UA"/>
        </w:rPr>
        <w:t xml:space="preserve">діяльності президента та уряду. </w:t>
      </w:r>
      <w:r w:rsidR="00E45967" w:rsidRPr="00A453EB">
        <w:rPr>
          <w:rFonts w:ascii="Times New Roman" w:hAnsi="Times New Roman"/>
          <w:sz w:val="28"/>
          <w:szCs w:val="28"/>
          <w:lang w:val="uk-UA"/>
        </w:rPr>
        <w:t>В</w:t>
      </w:r>
      <w:r w:rsidR="00616851" w:rsidRPr="00A453EB">
        <w:rPr>
          <w:rFonts w:ascii="Times New Roman" w:hAnsi="Times New Roman"/>
          <w:sz w:val="28"/>
          <w:szCs w:val="28"/>
          <w:lang w:val="uk-UA"/>
        </w:rPr>
        <w:t xml:space="preserve"> останній рік перебування на </w:t>
      </w:r>
      <w:r w:rsidR="00250AE6" w:rsidRPr="00A453EB">
        <w:rPr>
          <w:rFonts w:ascii="Times New Roman" w:hAnsi="Times New Roman"/>
          <w:sz w:val="28"/>
          <w:szCs w:val="28"/>
          <w:lang w:val="uk-UA"/>
        </w:rPr>
        <w:t>посту глави держави</w:t>
      </w:r>
      <w:r w:rsidR="00B060D9" w:rsidRPr="00A453EB">
        <w:rPr>
          <w:rFonts w:ascii="Times New Roman" w:hAnsi="Times New Roman"/>
          <w:sz w:val="28"/>
          <w:szCs w:val="28"/>
          <w:lang w:val="uk-UA"/>
        </w:rPr>
        <w:t xml:space="preserve"> Ф.</w:t>
      </w:r>
      <w:r w:rsidR="00250AE6" w:rsidRPr="00A453EB">
        <w:rPr>
          <w:rFonts w:ascii="Times New Roman" w:hAnsi="Times New Roman"/>
          <w:sz w:val="28"/>
          <w:szCs w:val="28"/>
          <w:lang w:val="uk-UA"/>
        </w:rPr>
        <w:t> </w:t>
      </w:r>
      <w:r w:rsidR="00B060D9" w:rsidRPr="00A453EB">
        <w:rPr>
          <w:rFonts w:ascii="Times New Roman" w:hAnsi="Times New Roman"/>
          <w:sz w:val="28"/>
          <w:szCs w:val="28"/>
          <w:lang w:val="uk-UA"/>
        </w:rPr>
        <w:t>Рузвельт роз</w:t>
      </w:r>
      <w:r w:rsidR="006B3023" w:rsidRPr="00A453EB">
        <w:rPr>
          <w:rFonts w:ascii="Times New Roman" w:hAnsi="Times New Roman"/>
          <w:sz w:val="28"/>
          <w:szCs w:val="28"/>
          <w:lang w:val="uk-UA"/>
        </w:rPr>
        <w:t>глядає економічну безпеку в контексті</w:t>
      </w:r>
      <w:r w:rsidR="00B060D9" w:rsidRPr="00A453EB">
        <w:rPr>
          <w:rFonts w:ascii="Times New Roman" w:hAnsi="Times New Roman"/>
          <w:sz w:val="28"/>
          <w:szCs w:val="28"/>
          <w:lang w:val="uk-UA"/>
        </w:rPr>
        <w:t xml:space="preserve"> </w:t>
      </w:r>
      <w:r w:rsidR="006B3023" w:rsidRPr="00A453EB">
        <w:rPr>
          <w:rFonts w:ascii="Times New Roman" w:hAnsi="Times New Roman"/>
          <w:sz w:val="28"/>
          <w:szCs w:val="28"/>
          <w:lang w:val="uk-UA"/>
        </w:rPr>
        <w:t>існування таких економічних прав як</w:t>
      </w:r>
      <w:r w:rsidR="00B060D9" w:rsidRPr="00A453EB">
        <w:rPr>
          <w:rFonts w:ascii="Times New Roman" w:hAnsi="Times New Roman"/>
          <w:sz w:val="28"/>
          <w:szCs w:val="28"/>
          <w:lang w:val="uk-UA"/>
        </w:rPr>
        <w:t xml:space="preserve"> </w:t>
      </w:r>
      <w:r w:rsidR="006B3023" w:rsidRPr="00A453EB">
        <w:rPr>
          <w:rFonts w:ascii="Times New Roman" w:hAnsi="Times New Roman"/>
          <w:sz w:val="28"/>
          <w:szCs w:val="28"/>
          <w:lang w:val="uk-UA"/>
        </w:rPr>
        <w:t>гідне житло, добра освіта, соціальний</w:t>
      </w:r>
      <w:r w:rsidR="00B060D9" w:rsidRPr="00A453EB">
        <w:rPr>
          <w:rFonts w:ascii="Times New Roman" w:hAnsi="Times New Roman"/>
          <w:sz w:val="28"/>
          <w:szCs w:val="28"/>
          <w:lang w:val="uk-UA"/>
        </w:rPr>
        <w:t xml:space="preserve"> </w:t>
      </w:r>
      <w:r w:rsidR="006B3023" w:rsidRPr="00A453EB">
        <w:rPr>
          <w:rFonts w:ascii="Times New Roman" w:hAnsi="Times New Roman"/>
          <w:sz w:val="28"/>
          <w:szCs w:val="28"/>
          <w:lang w:val="uk-UA"/>
        </w:rPr>
        <w:t>захист</w:t>
      </w:r>
      <w:r w:rsidR="00B060D9" w:rsidRPr="00A453EB">
        <w:rPr>
          <w:rFonts w:ascii="Times New Roman" w:hAnsi="Times New Roman"/>
          <w:sz w:val="28"/>
          <w:szCs w:val="28"/>
          <w:lang w:val="uk-UA"/>
        </w:rPr>
        <w:t>, розумний дохід в обмін на про</w:t>
      </w:r>
      <w:r w:rsidR="006B3023" w:rsidRPr="00A453EB">
        <w:rPr>
          <w:rFonts w:ascii="Times New Roman" w:hAnsi="Times New Roman"/>
          <w:sz w:val="28"/>
          <w:szCs w:val="28"/>
          <w:lang w:val="uk-UA"/>
        </w:rPr>
        <w:t>дукцію та достатній рівень зайнятості</w:t>
      </w:r>
      <w:r w:rsidR="00B060D9" w:rsidRPr="00A453EB">
        <w:rPr>
          <w:rFonts w:ascii="Times New Roman" w:hAnsi="Times New Roman"/>
          <w:sz w:val="28"/>
          <w:szCs w:val="28"/>
          <w:lang w:val="uk-UA"/>
        </w:rPr>
        <w:t xml:space="preserve"> </w:t>
      </w:r>
      <w:r w:rsidR="006B3023" w:rsidRPr="00A453EB">
        <w:rPr>
          <w:rFonts w:ascii="Times New Roman" w:hAnsi="Times New Roman"/>
          <w:sz w:val="28"/>
          <w:szCs w:val="28"/>
          <w:lang w:val="uk-UA"/>
        </w:rPr>
        <w:t>населення</w:t>
      </w:r>
      <w:r w:rsidR="00F25930" w:rsidRPr="00A453EB">
        <w:rPr>
          <w:rFonts w:ascii="Times New Roman" w:hAnsi="Times New Roman"/>
          <w:sz w:val="28"/>
          <w:szCs w:val="28"/>
          <w:vertAlign w:val="superscript"/>
          <w:lang w:val="uk-UA"/>
        </w:rPr>
        <w:t>1</w:t>
      </w:r>
      <w:r w:rsidR="00C431EB" w:rsidRPr="00A453EB">
        <w:rPr>
          <w:rFonts w:ascii="Times New Roman" w:hAnsi="Times New Roman"/>
          <w:sz w:val="28"/>
          <w:szCs w:val="28"/>
          <w:lang w:val="uk-UA"/>
        </w:rPr>
        <w:t>.</w:t>
      </w:r>
    </w:p>
    <w:p w14:paraId="5722FA24" w14:textId="77777777" w:rsidR="006B3023" w:rsidRPr="00A453EB" w:rsidRDefault="00C431EB" w:rsidP="006B3023">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Незмінність </w:t>
      </w:r>
      <w:r w:rsidR="00D13598" w:rsidRPr="00A453EB">
        <w:rPr>
          <w:rFonts w:ascii="Times New Roman" w:hAnsi="Times New Roman"/>
          <w:sz w:val="28"/>
          <w:szCs w:val="28"/>
          <w:lang w:val="uk-UA"/>
        </w:rPr>
        <w:t>позиції у питанні</w:t>
      </w:r>
      <w:r w:rsidR="00804AEA" w:rsidRPr="00A453EB">
        <w:rPr>
          <w:rFonts w:ascii="Times New Roman" w:hAnsi="Times New Roman"/>
          <w:sz w:val="28"/>
          <w:szCs w:val="28"/>
          <w:lang w:val="uk-UA"/>
        </w:rPr>
        <w:t xml:space="preserve"> економічної безпеки </w:t>
      </w:r>
      <w:r w:rsidR="00505C46" w:rsidRPr="00A453EB">
        <w:rPr>
          <w:rFonts w:ascii="Times New Roman" w:hAnsi="Times New Roman"/>
          <w:sz w:val="28"/>
          <w:szCs w:val="28"/>
          <w:lang w:val="uk-UA"/>
        </w:rPr>
        <w:t xml:space="preserve">(після </w:t>
      </w:r>
      <w:r w:rsidR="00D13598" w:rsidRPr="00A453EB">
        <w:rPr>
          <w:rFonts w:ascii="Times New Roman" w:hAnsi="Times New Roman"/>
          <w:sz w:val="28"/>
          <w:szCs w:val="28"/>
          <w:lang w:val="uk-UA"/>
        </w:rPr>
        <w:t xml:space="preserve">обрання нового </w:t>
      </w:r>
      <w:r w:rsidR="00C402D8" w:rsidRPr="00A453EB">
        <w:rPr>
          <w:rFonts w:ascii="Times New Roman" w:hAnsi="Times New Roman"/>
          <w:sz w:val="28"/>
          <w:szCs w:val="28"/>
          <w:lang w:val="uk-UA"/>
        </w:rPr>
        <w:t>П</w:t>
      </w:r>
      <w:r w:rsidR="00505C46" w:rsidRPr="00A453EB">
        <w:rPr>
          <w:rFonts w:ascii="Times New Roman" w:hAnsi="Times New Roman"/>
          <w:sz w:val="28"/>
          <w:szCs w:val="28"/>
          <w:lang w:val="uk-UA"/>
        </w:rPr>
        <w:t>резидента США</w:t>
      </w:r>
      <w:r w:rsidR="00C402D8" w:rsidRPr="00A453EB">
        <w:rPr>
          <w:rFonts w:ascii="Times New Roman" w:hAnsi="Times New Roman"/>
          <w:sz w:val="28"/>
          <w:szCs w:val="28"/>
          <w:lang w:val="uk-UA"/>
        </w:rPr>
        <w:t xml:space="preserve"> у 1945 р.</w:t>
      </w:r>
      <w:r w:rsidR="00505C46" w:rsidRPr="00A453EB">
        <w:rPr>
          <w:rFonts w:ascii="Times New Roman" w:hAnsi="Times New Roman"/>
          <w:sz w:val="28"/>
          <w:szCs w:val="28"/>
          <w:lang w:val="uk-UA"/>
        </w:rPr>
        <w:t xml:space="preserve">) </w:t>
      </w:r>
      <w:r w:rsidR="00C402D8" w:rsidRPr="00A453EB">
        <w:rPr>
          <w:rFonts w:ascii="Times New Roman" w:hAnsi="Times New Roman"/>
          <w:sz w:val="28"/>
          <w:szCs w:val="28"/>
          <w:lang w:val="uk-UA"/>
        </w:rPr>
        <w:t xml:space="preserve">призвело до </w:t>
      </w:r>
      <w:r w:rsidR="007B0CD2" w:rsidRPr="00A453EB">
        <w:rPr>
          <w:rFonts w:ascii="Times New Roman" w:hAnsi="Times New Roman"/>
          <w:sz w:val="28"/>
          <w:szCs w:val="28"/>
          <w:lang w:val="uk-UA"/>
        </w:rPr>
        <w:t>того, що у</w:t>
      </w:r>
      <w:r w:rsidR="00995240" w:rsidRPr="00A453EB">
        <w:rPr>
          <w:rFonts w:ascii="Times New Roman" w:hAnsi="Times New Roman"/>
          <w:sz w:val="28"/>
          <w:szCs w:val="28"/>
          <w:lang w:val="uk-UA"/>
        </w:rPr>
        <w:t xml:space="preserve"> </w:t>
      </w:r>
      <w:r w:rsidR="007B0CD2" w:rsidRPr="00A453EB">
        <w:rPr>
          <w:rFonts w:ascii="Times New Roman" w:hAnsi="Times New Roman"/>
          <w:sz w:val="28"/>
          <w:szCs w:val="28"/>
          <w:lang w:val="uk-UA"/>
        </w:rPr>
        <w:t>1947 </w:t>
      </w:r>
      <w:r w:rsidR="006B3023" w:rsidRPr="00A453EB">
        <w:rPr>
          <w:rFonts w:ascii="Times New Roman" w:hAnsi="Times New Roman"/>
          <w:sz w:val="28"/>
          <w:szCs w:val="28"/>
          <w:lang w:val="uk-UA"/>
        </w:rPr>
        <w:t xml:space="preserve">р. </w:t>
      </w:r>
      <w:r w:rsidR="004F5B8B" w:rsidRPr="00A453EB">
        <w:rPr>
          <w:rFonts w:ascii="Times New Roman" w:hAnsi="Times New Roman"/>
          <w:sz w:val="28"/>
          <w:szCs w:val="28"/>
          <w:lang w:val="uk-UA"/>
        </w:rPr>
        <w:t>у</w:t>
      </w:r>
      <w:r w:rsidR="00B060D9" w:rsidRPr="00A453EB">
        <w:rPr>
          <w:rFonts w:ascii="Times New Roman" w:hAnsi="Times New Roman"/>
          <w:sz w:val="28"/>
          <w:szCs w:val="28"/>
          <w:lang w:val="uk-UA"/>
        </w:rPr>
        <w:t xml:space="preserve"> США був прийнятий закон </w:t>
      </w:r>
      <w:r w:rsidR="00E45967" w:rsidRPr="00A453EB">
        <w:rPr>
          <w:rFonts w:ascii="Times New Roman" w:hAnsi="Times New Roman"/>
          <w:sz w:val="28"/>
          <w:szCs w:val="28"/>
          <w:lang w:val="uk-UA"/>
        </w:rPr>
        <w:t>“</w:t>
      </w:r>
      <w:r w:rsidR="00B060D9" w:rsidRPr="00A453EB">
        <w:rPr>
          <w:rFonts w:ascii="Times New Roman" w:hAnsi="Times New Roman"/>
          <w:sz w:val="28"/>
          <w:szCs w:val="28"/>
          <w:lang w:val="uk-UA"/>
        </w:rPr>
        <w:t>Про на</w:t>
      </w:r>
      <w:r w:rsidR="006B3023" w:rsidRPr="00A453EB">
        <w:rPr>
          <w:rFonts w:ascii="Times New Roman" w:hAnsi="Times New Roman"/>
          <w:sz w:val="28"/>
          <w:szCs w:val="28"/>
          <w:lang w:val="uk-UA"/>
        </w:rPr>
        <w:t>ціональну безпеку</w:t>
      </w:r>
      <w:r w:rsidR="001003D9" w:rsidRPr="00A453EB">
        <w:rPr>
          <w:rFonts w:ascii="Times New Roman" w:hAnsi="Times New Roman"/>
          <w:sz w:val="28"/>
          <w:szCs w:val="28"/>
          <w:lang w:val="uk-UA"/>
        </w:rPr>
        <w:t>”</w:t>
      </w:r>
      <w:r w:rsidR="006B3023" w:rsidRPr="00A453EB">
        <w:rPr>
          <w:rFonts w:ascii="Times New Roman" w:hAnsi="Times New Roman"/>
          <w:sz w:val="28"/>
          <w:szCs w:val="28"/>
          <w:lang w:val="uk-UA"/>
        </w:rPr>
        <w:t xml:space="preserve">, </w:t>
      </w:r>
      <w:r w:rsidR="001003D9" w:rsidRPr="00A453EB">
        <w:rPr>
          <w:rFonts w:ascii="Times New Roman" w:hAnsi="Times New Roman"/>
          <w:sz w:val="28"/>
          <w:szCs w:val="28"/>
          <w:lang w:val="uk-UA"/>
        </w:rPr>
        <w:t xml:space="preserve">в якому достатньо </w:t>
      </w:r>
      <w:r w:rsidR="006B3023" w:rsidRPr="00A453EB">
        <w:rPr>
          <w:rFonts w:ascii="Times New Roman" w:hAnsi="Times New Roman"/>
          <w:sz w:val="28"/>
          <w:szCs w:val="28"/>
          <w:lang w:val="uk-UA"/>
        </w:rPr>
        <w:t>багато уваги</w:t>
      </w:r>
      <w:r w:rsidR="00B060D9" w:rsidRPr="00A453EB">
        <w:rPr>
          <w:rFonts w:ascii="Times New Roman" w:hAnsi="Times New Roman"/>
          <w:sz w:val="28"/>
          <w:szCs w:val="28"/>
          <w:lang w:val="uk-UA"/>
        </w:rPr>
        <w:t xml:space="preserve"> </w:t>
      </w:r>
      <w:r w:rsidR="006B3023" w:rsidRPr="00A453EB">
        <w:rPr>
          <w:rFonts w:ascii="Times New Roman" w:hAnsi="Times New Roman"/>
          <w:sz w:val="28"/>
          <w:szCs w:val="28"/>
          <w:lang w:val="uk-UA"/>
        </w:rPr>
        <w:t xml:space="preserve">приділялось </w:t>
      </w:r>
      <w:r w:rsidR="009602BC" w:rsidRPr="00A453EB">
        <w:rPr>
          <w:rFonts w:ascii="Times New Roman" w:hAnsi="Times New Roman"/>
          <w:sz w:val="28"/>
          <w:szCs w:val="28"/>
          <w:lang w:val="uk-UA"/>
        </w:rPr>
        <w:t>проблемам</w:t>
      </w:r>
      <w:r w:rsidR="00BE682F" w:rsidRPr="00A453EB">
        <w:rPr>
          <w:rFonts w:ascii="Times New Roman" w:hAnsi="Times New Roman"/>
          <w:sz w:val="28"/>
          <w:szCs w:val="28"/>
          <w:lang w:val="uk-UA"/>
        </w:rPr>
        <w:t xml:space="preserve"> саме</w:t>
      </w:r>
      <w:r w:rsidR="009602BC" w:rsidRPr="00A453EB">
        <w:rPr>
          <w:rFonts w:ascii="Times New Roman" w:hAnsi="Times New Roman"/>
          <w:sz w:val="28"/>
          <w:szCs w:val="28"/>
          <w:lang w:val="uk-UA"/>
        </w:rPr>
        <w:t xml:space="preserve"> </w:t>
      </w:r>
      <w:r w:rsidR="006B3023" w:rsidRPr="00A453EB">
        <w:rPr>
          <w:rFonts w:ascii="Times New Roman" w:hAnsi="Times New Roman"/>
          <w:sz w:val="28"/>
          <w:szCs w:val="28"/>
          <w:lang w:val="uk-UA"/>
        </w:rPr>
        <w:t>економічн</w:t>
      </w:r>
      <w:r w:rsidR="009602BC" w:rsidRPr="00A453EB">
        <w:rPr>
          <w:rFonts w:ascii="Times New Roman" w:hAnsi="Times New Roman"/>
          <w:sz w:val="28"/>
          <w:szCs w:val="28"/>
          <w:lang w:val="uk-UA"/>
        </w:rPr>
        <w:t xml:space="preserve">ої </w:t>
      </w:r>
      <w:r w:rsidR="006B3023" w:rsidRPr="00A453EB">
        <w:rPr>
          <w:rFonts w:ascii="Times New Roman" w:hAnsi="Times New Roman"/>
          <w:sz w:val="28"/>
          <w:szCs w:val="28"/>
          <w:lang w:val="uk-UA"/>
        </w:rPr>
        <w:t>безпе</w:t>
      </w:r>
      <w:r w:rsidR="009602BC" w:rsidRPr="00A453EB">
        <w:rPr>
          <w:rFonts w:ascii="Times New Roman" w:hAnsi="Times New Roman"/>
          <w:sz w:val="28"/>
          <w:szCs w:val="28"/>
          <w:lang w:val="uk-UA"/>
        </w:rPr>
        <w:t>ки</w:t>
      </w:r>
      <w:r w:rsidR="00EC1CF9" w:rsidRPr="00A453EB">
        <w:rPr>
          <w:rStyle w:val="aff"/>
          <w:rFonts w:ascii="Times New Roman" w:hAnsi="Times New Roman"/>
          <w:sz w:val="28"/>
          <w:szCs w:val="28"/>
          <w:lang w:val="uk-UA"/>
        </w:rPr>
        <w:footnoteReference w:id="6"/>
      </w:r>
      <w:r w:rsidR="009602BC" w:rsidRPr="00A453EB">
        <w:rPr>
          <w:rFonts w:ascii="Times New Roman" w:hAnsi="Times New Roman"/>
          <w:sz w:val="28"/>
          <w:szCs w:val="28"/>
          <w:lang w:val="uk-UA"/>
        </w:rPr>
        <w:t>.</w:t>
      </w:r>
    </w:p>
    <w:p w14:paraId="73E3090D" w14:textId="77777777" w:rsidR="00AC0693" w:rsidRPr="00A453EB" w:rsidRDefault="0021110D" w:rsidP="006B3023">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Разом з тим, н</w:t>
      </w:r>
      <w:r w:rsidR="00F8446E" w:rsidRPr="00A453EB">
        <w:rPr>
          <w:rFonts w:ascii="Times New Roman" w:hAnsi="Times New Roman"/>
          <w:sz w:val="28"/>
          <w:szCs w:val="28"/>
          <w:lang w:val="uk-UA"/>
        </w:rPr>
        <w:t xml:space="preserve">едивлячись на </w:t>
      </w:r>
      <w:r w:rsidR="004F5B8B" w:rsidRPr="00A453EB">
        <w:rPr>
          <w:rFonts w:ascii="Times New Roman" w:hAnsi="Times New Roman"/>
          <w:sz w:val="28"/>
          <w:szCs w:val="28"/>
          <w:lang w:val="uk-UA"/>
        </w:rPr>
        <w:t xml:space="preserve">те, що у Північній </w:t>
      </w:r>
      <w:r w:rsidR="00D14629" w:rsidRPr="00A453EB">
        <w:rPr>
          <w:rFonts w:ascii="Times New Roman" w:hAnsi="Times New Roman"/>
          <w:sz w:val="28"/>
          <w:szCs w:val="28"/>
          <w:lang w:val="uk-UA"/>
        </w:rPr>
        <w:t>Амери</w:t>
      </w:r>
      <w:r w:rsidR="004F5B8B" w:rsidRPr="00A453EB">
        <w:rPr>
          <w:rFonts w:ascii="Times New Roman" w:hAnsi="Times New Roman"/>
          <w:sz w:val="28"/>
          <w:szCs w:val="28"/>
          <w:lang w:val="uk-UA"/>
        </w:rPr>
        <w:t>ці</w:t>
      </w:r>
      <w:r w:rsidR="00D14629" w:rsidRPr="00A453EB">
        <w:rPr>
          <w:rFonts w:ascii="Times New Roman" w:hAnsi="Times New Roman"/>
          <w:sz w:val="28"/>
          <w:szCs w:val="28"/>
          <w:lang w:val="uk-UA"/>
        </w:rPr>
        <w:t xml:space="preserve"> </w:t>
      </w:r>
      <w:r w:rsidRPr="00A453EB">
        <w:rPr>
          <w:rFonts w:ascii="Times New Roman" w:hAnsi="Times New Roman"/>
          <w:sz w:val="28"/>
          <w:szCs w:val="28"/>
          <w:lang w:val="uk-UA"/>
        </w:rPr>
        <w:t>поняття економічної безпеки стало “нормою” ще у 30-</w:t>
      </w:r>
      <w:r w:rsidR="00656FA5" w:rsidRPr="00A453EB">
        <w:rPr>
          <w:rFonts w:ascii="Times New Roman" w:hAnsi="Times New Roman"/>
          <w:sz w:val="28"/>
          <w:szCs w:val="28"/>
          <w:lang w:val="uk-UA"/>
        </w:rPr>
        <w:t>40-</w:t>
      </w:r>
      <w:r w:rsidR="006D08C2" w:rsidRPr="00A453EB">
        <w:rPr>
          <w:rFonts w:ascii="Times New Roman" w:hAnsi="Times New Roman"/>
          <w:sz w:val="28"/>
          <w:szCs w:val="28"/>
          <w:lang w:val="uk-UA"/>
        </w:rPr>
        <w:t xml:space="preserve">их </w:t>
      </w:r>
      <w:r w:rsidRPr="00A453EB">
        <w:rPr>
          <w:rFonts w:ascii="Times New Roman" w:hAnsi="Times New Roman"/>
          <w:sz w:val="28"/>
          <w:szCs w:val="28"/>
          <w:lang w:val="uk-UA"/>
        </w:rPr>
        <w:t>рок</w:t>
      </w:r>
      <w:r w:rsidR="006D08C2" w:rsidRPr="00A453EB">
        <w:rPr>
          <w:rFonts w:ascii="Times New Roman" w:hAnsi="Times New Roman"/>
          <w:sz w:val="28"/>
          <w:szCs w:val="28"/>
          <w:lang w:val="uk-UA"/>
        </w:rPr>
        <w:t>ах</w:t>
      </w:r>
      <w:r w:rsidRPr="00A453EB">
        <w:rPr>
          <w:rFonts w:ascii="Times New Roman" w:hAnsi="Times New Roman"/>
          <w:sz w:val="28"/>
          <w:szCs w:val="28"/>
          <w:lang w:val="uk-UA"/>
        </w:rPr>
        <w:t xml:space="preserve"> ХХ століття, </w:t>
      </w:r>
      <w:r w:rsidR="006D08C2" w:rsidRPr="00A453EB">
        <w:rPr>
          <w:rFonts w:ascii="Times New Roman" w:hAnsi="Times New Roman"/>
          <w:sz w:val="28"/>
          <w:szCs w:val="28"/>
          <w:lang w:val="uk-UA"/>
        </w:rPr>
        <w:t xml:space="preserve">у країнах Західної Європи термін “економічна безпека” почав вживатися лише у </w:t>
      </w:r>
      <w:r w:rsidR="002A62A4" w:rsidRPr="00A453EB">
        <w:rPr>
          <w:rFonts w:ascii="Times New Roman" w:hAnsi="Times New Roman"/>
          <w:sz w:val="28"/>
          <w:szCs w:val="28"/>
          <w:lang w:val="uk-UA"/>
        </w:rPr>
        <w:t xml:space="preserve">кінці </w:t>
      </w:r>
      <w:r w:rsidR="006D08C2" w:rsidRPr="00A453EB">
        <w:rPr>
          <w:rFonts w:ascii="Times New Roman" w:hAnsi="Times New Roman"/>
          <w:sz w:val="28"/>
          <w:szCs w:val="28"/>
          <w:lang w:val="uk-UA"/>
        </w:rPr>
        <w:t>70-х рок</w:t>
      </w:r>
      <w:r w:rsidR="002A62A4" w:rsidRPr="00A453EB">
        <w:rPr>
          <w:rFonts w:ascii="Times New Roman" w:hAnsi="Times New Roman"/>
          <w:sz w:val="28"/>
          <w:szCs w:val="28"/>
          <w:lang w:val="uk-UA"/>
        </w:rPr>
        <w:t>ів,</w:t>
      </w:r>
      <w:r w:rsidR="006D08C2" w:rsidRPr="00A453EB">
        <w:rPr>
          <w:rFonts w:ascii="Times New Roman" w:hAnsi="Times New Roman"/>
          <w:sz w:val="28"/>
          <w:szCs w:val="28"/>
          <w:lang w:val="uk-UA"/>
        </w:rPr>
        <w:t xml:space="preserve"> і </w:t>
      </w:r>
      <w:r w:rsidR="00703339" w:rsidRPr="00A453EB">
        <w:rPr>
          <w:rFonts w:ascii="Times New Roman" w:hAnsi="Times New Roman"/>
          <w:sz w:val="28"/>
          <w:szCs w:val="28"/>
          <w:lang w:val="uk-UA"/>
        </w:rPr>
        <w:t xml:space="preserve">у достатньо вузькому значенні </w:t>
      </w:r>
      <w:r w:rsidR="00E33D95" w:rsidRPr="00A453EB">
        <w:rPr>
          <w:rFonts w:ascii="Times New Roman" w:hAnsi="Times New Roman"/>
          <w:sz w:val="28"/>
          <w:szCs w:val="28"/>
          <w:lang w:val="uk-UA"/>
        </w:rPr>
        <w:t xml:space="preserve">— зокрема </w:t>
      </w:r>
      <w:r w:rsidR="00FB40B1" w:rsidRPr="00A453EB">
        <w:rPr>
          <w:rFonts w:ascii="Times New Roman" w:hAnsi="Times New Roman"/>
          <w:sz w:val="28"/>
          <w:szCs w:val="28"/>
          <w:lang w:val="uk-UA"/>
        </w:rPr>
        <w:t>як “</w:t>
      </w:r>
      <w:r w:rsidR="006D08C2" w:rsidRPr="00A453EB">
        <w:rPr>
          <w:rFonts w:ascii="Times New Roman" w:hAnsi="Times New Roman"/>
          <w:sz w:val="28"/>
          <w:szCs w:val="28"/>
          <w:lang w:val="uk-UA"/>
        </w:rPr>
        <w:t>економічний метод забезпечення національної безпеки</w:t>
      </w:r>
      <w:r w:rsidR="00703339" w:rsidRPr="00A453EB">
        <w:rPr>
          <w:rFonts w:ascii="Times New Roman" w:hAnsi="Times New Roman"/>
          <w:sz w:val="28"/>
          <w:szCs w:val="28"/>
          <w:lang w:val="uk-UA"/>
        </w:rPr>
        <w:t>”</w:t>
      </w:r>
      <w:r w:rsidR="00D83BB1" w:rsidRPr="00A453EB">
        <w:rPr>
          <w:rFonts w:ascii="Times New Roman" w:hAnsi="Times New Roman"/>
          <w:sz w:val="28"/>
          <w:szCs w:val="28"/>
          <w:vertAlign w:val="superscript"/>
          <w:lang w:val="uk-UA"/>
        </w:rPr>
        <w:t>2</w:t>
      </w:r>
      <w:r w:rsidR="006D08C2" w:rsidRPr="00A453EB">
        <w:rPr>
          <w:rFonts w:ascii="Times New Roman" w:hAnsi="Times New Roman"/>
          <w:sz w:val="28"/>
          <w:szCs w:val="28"/>
          <w:lang w:val="uk-UA"/>
        </w:rPr>
        <w:t>.</w:t>
      </w:r>
    </w:p>
    <w:p w14:paraId="67DF1D9F" w14:textId="77777777" w:rsidR="00A831F8" w:rsidRPr="00A453EB" w:rsidRDefault="000E3142" w:rsidP="006B3023">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Лише ч</w:t>
      </w:r>
      <w:r w:rsidR="00EE03EC" w:rsidRPr="00A453EB">
        <w:rPr>
          <w:rFonts w:ascii="Times New Roman" w:hAnsi="Times New Roman"/>
          <w:sz w:val="28"/>
          <w:szCs w:val="28"/>
          <w:lang w:val="uk-UA"/>
        </w:rPr>
        <w:t xml:space="preserve">ерез наступних десять років </w:t>
      </w:r>
      <w:r w:rsidR="007B26AA" w:rsidRPr="00A453EB">
        <w:rPr>
          <w:rFonts w:ascii="Times New Roman" w:hAnsi="Times New Roman"/>
          <w:sz w:val="28"/>
          <w:szCs w:val="28"/>
          <w:lang w:val="uk-UA"/>
        </w:rPr>
        <w:t xml:space="preserve">(у 1985 р.) </w:t>
      </w:r>
      <w:r w:rsidR="0021110D" w:rsidRPr="00A453EB">
        <w:rPr>
          <w:rFonts w:ascii="Times New Roman" w:hAnsi="Times New Roman"/>
          <w:sz w:val="28"/>
          <w:szCs w:val="28"/>
          <w:lang w:val="uk-UA"/>
        </w:rPr>
        <w:t xml:space="preserve">цей термін </w:t>
      </w:r>
      <w:r w:rsidR="004706BD" w:rsidRPr="00A453EB">
        <w:rPr>
          <w:rFonts w:ascii="Times New Roman" w:hAnsi="Times New Roman"/>
          <w:sz w:val="28"/>
          <w:szCs w:val="28"/>
          <w:lang w:val="uk-UA"/>
        </w:rPr>
        <w:t xml:space="preserve">отримав </w:t>
      </w:r>
      <w:r w:rsidR="0021110D" w:rsidRPr="00A453EB">
        <w:rPr>
          <w:rFonts w:ascii="Times New Roman" w:hAnsi="Times New Roman"/>
          <w:sz w:val="28"/>
          <w:szCs w:val="28"/>
          <w:lang w:val="uk-UA"/>
        </w:rPr>
        <w:t>“офіційн</w:t>
      </w:r>
      <w:r w:rsidR="004706BD" w:rsidRPr="00A453EB">
        <w:rPr>
          <w:rFonts w:ascii="Times New Roman" w:hAnsi="Times New Roman"/>
          <w:sz w:val="28"/>
          <w:szCs w:val="28"/>
          <w:lang w:val="uk-UA"/>
        </w:rPr>
        <w:t>е</w:t>
      </w:r>
      <w:r w:rsidR="0021110D" w:rsidRPr="00A453EB">
        <w:rPr>
          <w:rFonts w:ascii="Times New Roman" w:hAnsi="Times New Roman"/>
          <w:sz w:val="28"/>
          <w:szCs w:val="28"/>
          <w:lang w:val="uk-UA"/>
        </w:rPr>
        <w:t>” визнан</w:t>
      </w:r>
      <w:r w:rsidR="004706BD" w:rsidRPr="00A453EB">
        <w:rPr>
          <w:rFonts w:ascii="Times New Roman" w:hAnsi="Times New Roman"/>
          <w:sz w:val="28"/>
          <w:szCs w:val="28"/>
          <w:lang w:val="uk-UA"/>
        </w:rPr>
        <w:t xml:space="preserve">ня </w:t>
      </w:r>
      <w:r w:rsidR="00A55641" w:rsidRPr="00A453EB">
        <w:rPr>
          <w:rFonts w:ascii="Times New Roman" w:hAnsi="Times New Roman"/>
          <w:sz w:val="28"/>
          <w:szCs w:val="28"/>
          <w:lang w:val="uk-UA"/>
        </w:rPr>
        <w:t>у світі</w:t>
      </w:r>
      <w:r w:rsidR="00A06B79" w:rsidRPr="00A453EB">
        <w:rPr>
          <w:rFonts w:ascii="Times New Roman" w:hAnsi="Times New Roman"/>
          <w:sz w:val="28"/>
          <w:szCs w:val="28"/>
          <w:lang w:val="uk-UA"/>
        </w:rPr>
        <w:t xml:space="preserve"> —</w:t>
      </w:r>
      <w:r w:rsidR="00A55641" w:rsidRPr="00A453EB">
        <w:rPr>
          <w:rFonts w:ascii="Times New Roman" w:hAnsi="Times New Roman"/>
          <w:sz w:val="28"/>
          <w:szCs w:val="28"/>
          <w:lang w:val="uk-UA"/>
        </w:rPr>
        <w:t xml:space="preserve"> </w:t>
      </w:r>
      <w:r w:rsidR="004F5B8B" w:rsidRPr="00A453EB">
        <w:rPr>
          <w:rFonts w:ascii="Times New Roman" w:hAnsi="Times New Roman"/>
          <w:sz w:val="28"/>
          <w:szCs w:val="28"/>
          <w:lang w:val="uk-UA"/>
        </w:rPr>
        <w:t xml:space="preserve">після прийняття </w:t>
      </w:r>
      <w:r w:rsidR="005A41A3" w:rsidRPr="00A453EB">
        <w:rPr>
          <w:rFonts w:ascii="Times New Roman" w:hAnsi="Times New Roman"/>
          <w:sz w:val="28"/>
          <w:szCs w:val="28"/>
          <w:lang w:val="uk-UA"/>
        </w:rPr>
        <w:t>Р</w:t>
      </w:r>
      <w:r w:rsidR="0021110D" w:rsidRPr="00A453EB">
        <w:rPr>
          <w:rFonts w:ascii="Times New Roman" w:hAnsi="Times New Roman"/>
          <w:sz w:val="28"/>
          <w:szCs w:val="28"/>
          <w:lang w:val="uk-UA"/>
        </w:rPr>
        <w:t xml:space="preserve">езолюції </w:t>
      </w:r>
      <w:r w:rsidR="005A41A3" w:rsidRPr="00A453EB">
        <w:rPr>
          <w:rFonts w:ascii="Times New Roman" w:hAnsi="Times New Roman"/>
          <w:sz w:val="28"/>
          <w:szCs w:val="28"/>
          <w:lang w:val="uk-UA"/>
        </w:rPr>
        <w:t>“П</w:t>
      </w:r>
      <w:r w:rsidR="0021110D" w:rsidRPr="00A453EB">
        <w:rPr>
          <w:rFonts w:ascii="Times New Roman" w:hAnsi="Times New Roman"/>
          <w:sz w:val="28"/>
          <w:szCs w:val="28"/>
          <w:lang w:val="uk-UA"/>
        </w:rPr>
        <w:t xml:space="preserve">ро міжнародну </w:t>
      </w:r>
      <w:r w:rsidR="0021110D" w:rsidRPr="00A453EB">
        <w:rPr>
          <w:rFonts w:ascii="Times New Roman" w:hAnsi="Times New Roman"/>
          <w:sz w:val="28"/>
          <w:szCs w:val="28"/>
          <w:lang w:val="uk-UA"/>
        </w:rPr>
        <w:lastRenderedPageBreak/>
        <w:t>економічну безпеку</w:t>
      </w:r>
      <w:r w:rsidR="005A41A3" w:rsidRPr="00A453EB">
        <w:rPr>
          <w:rFonts w:ascii="Times New Roman" w:hAnsi="Times New Roman"/>
          <w:sz w:val="28"/>
          <w:szCs w:val="28"/>
          <w:lang w:val="uk-UA"/>
        </w:rPr>
        <w:t>”</w:t>
      </w:r>
      <w:r w:rsidR="0021110D" w:rsidRPr="00A453EB">
        <w:rPr>
          <w:rFonts w:ascii="Times New Roman" w:hAnsi="Times New Roman"/>
          <w:sz w:val="28"/>
          <w:szCs w:val="28"/>
          <w:lang w:val="uk-UA"/>
        </w:rPr>
        <w:t xml:space="preserve">, під час роботи </w:t>
      </w:r>
      <w:r w:rsidR="006B3023" w:rsidRPr="00A453EB">
        <w:rPr>
          <w:rFonts w:ascii="Times New Roman" w:hAnsi="Times New Roman"/>
          <w:sz w:val="28"/>
          <w:szCs w:val="28"/>
          <w:lang w:val="uk-UA"/>
        </w:rPr>
        <w:t>40</w:t>
      </w:r>
      <w:r w:rsidR="00B060D9" w:rsidRPr="00A453EB">
        <w:rPr>
          <w:rFonts w:ascii="Times New Roman" w:hAnsi="Times New Roman"/>
          <w:sz w:val="28"/>
          <w:szCs w:val="28"/>
          <w:lang w:val="uk-UA"/>
        </w:rPr>
        <w:t>-</w:t>
      </w:r>
      <w:r w:rsidR="0021110D" w:rsidRPr="00A453EB">
        <w:rPr>
          <w:rFonts w:ascii="Times New Roman" w:hAnsi="Times New Roman"/>
          <w:sz w:val="28"/>
          <w:szCs w:val="28"/>
          <w:lang w:val="uk-UA"/>
        </w:rPr>
        <w:t xml:space="preserve">ої </w:t>
      </w:r>
      <w:r w:rsidR="006B3023" w:rsidRPr="00A453EB">
        <w:rPr>
          <w:rFonts w:ascii="Times New Roman" w:hAnsi="Times New Roman"/>
          <w:sz w:val="28"/>
          <w:szCs w:val="28"/>
          <w:lang w:val="uk-UA"/>
        </w:rPr>
        <w:t>сесії Генеральної Асамблеї ООН</w:t>
      </w:r>
      <w:r w:rsidR="0021110D" w:rsidRPr="00A453EB">
        <w:rPr>
          <w:rFonts w:ascii="Times New Roman" w:hAnsi="Times New Roman"/>
          <w:sz w:val="28"/>
          <w:szCs w:val="28"/>
          <w:lang w:val="uk-UA"/>
        </w:rPr>
        <w:t xml:space="preserve">. </w:t>
      </w:r>
      <w:r w:rsidR="003D1D24" w:rsidRPr="00A453EB">
        <w:rPr>
          <w:rFonts w:ascii="Times New Roman" w:hAnsi="Times New Roman"/>
          <w:sz w:val="28"/>
          <w:szCs w:val="28"/>
          <w:lang w:val="uk-UA"/>
        </w:rPr>
        <w:t xml:space="preserve">Зокрема у резолюції зазначалось, що </w:t>
      </w:r>
      <w:r w:rsidR="00DF1EE8" w:rsidRPr="00A453EB">
        <w:rPr>
          <w:rFonts w:ascii="Times New Roman" w:hAnsi="Times New Roman"/>
          <w:sz w:val="28"/>
          <w:szCs w:val="28"/>
          <w:lang w:val="uk-UA"/>
        </w:rPr>
        <w:t>“</w:t>
      </w:r>
      <w:r w:rsidR="00B060D9" w:rsidRPr="00A453EB">
        <w:rPr>
          <w:rFonts w:ascii="Times New Roman" w:hAnsi="Times New Roman"/>
          <w:sz w:val="28"/>
          <w:szCs w:val="28"/>
          <w:lang w:val="uk-UA"/>
        </w:rPr>
        <w:t>світовій спільноті необ</w:t>
      </w:r>
      <w:r w:rsidR="006B3023" w:rsidRPr="00A453EB">
        <w:rPr>
          <w:rFonts w:ascii="Times New Roman" w:hAnsi="Times New Roman"/>
          <w:sz w:val="28"/>
          <w:szCs w:val="28"/>
          <w:lang w:val="uk-UA"/>
        </w:rPr>
        <w:t>хідно с</w:t>
      </w:r>
      <w:r w:rsidR="00B060D9" w:rsidRPr="00A453EB">
        <w:rPr>
          <w:rFonts w:ascii="Times New Roman" w:hAnsi="Times New Roman"/>
          <w:sz w:val="28"/>
          <w:szCs w:val="28"/>
          <w:lang w:val="uk-UA"/>
        </w:rPr>
        <w:t>прияти забезпеченню міжна</w:t>
      </w:r>
      <w:r w:rsidR="006B3023" w:rsidRPr="00A453EB">
        <w:rPr>
          <w:rFonts w:ascii="Times New Roman" w:hAnsi="Times New Roman"/>
          <w:sz w:val="28"/>
          <w:szCs w:val="28"/>
          <w:lang w:val="uk-UA"/>
        </w:rPr>
        <w:t>родної економічної безпеки з метою</w:t>
      </w:r>
      <w:r w:rsidR="00B060D9" w:rsidRPr="00A453EB">
        <w:rPr>
          <w:rFonts w:ascii="Times New Roman" w:hAnsi="Times New Roman"/>
          <w:sz w:val="28"/>
          <w:szCs w:val="28"/>
          <w:lang w:val="uk-UA"/>
        </w:rPr>
        <w:t xml:space="preserve"> </w:t>
      </w:r>
      <w:r w:rsidR="006B3023" w:rsidRPr="00A453EB">
        <w:rPr>
          <w:rFonts w:ascii="Times New Roman" w:hAnsi="Times New Roman"/>
          <w:sz w:val="28"/>
          <w:szCs w:val="28"/>
          <w:lang w:val="uk-UA"/>
        </w:rPr>
        <w:t>соціально</w:t>
      </w:r>
      <w:r w:rsidR="003D1D24" w:rsidRPr="00A453EB">
        <w:rPr>
          <w:rFonts w:ascii="Times New Roman" w:hAnsi="Times New Roman"/>
          <w:sz w:val="28"/>
          <w:szCs w:val="28"/>
          <w:lang w:val="uk-UA"/>
        </w:rPr>
        <w:t>-</w:t>
      </w:r>
      <w:r w:rsidR="006B3023" w:rsidRPr="00A453EB">
        <w:rPr>
          <w:rFonts w:ascii="Times New Roman" w:hAnsi="Times New Roman"/>
          <w:sz w:val="28"/>
          <w:szCs w:val="28"/>
          <w:lang w:val="uk-UA"/>
        </w:rPr>
        <w:t>економічного розвитку та</w:t>
      </w:r>
      <w:r w:rsidR="00B060D9" w:rsidRPr="00A453EB">
        <w:rPr>
          <w:rFonts w:ascii="Times New Roman" w:hAnsi="Times New Roman"/>
          <w:sz w:val="28"/>
          <w:szCs w:val="28"/>
          <w:lang w:val="uk-UA"/>
        </w:rPr>
        <w:t xml:space="preserve"> </w:t>
      </w:r>
      <w:r w:rsidR="006B3023" w:rsidRPr="00A453EB">
        <w:rPr>
          <w:rFonts w:ascii="Times New Roman" w:hAnsi="Times New Roman"/>
          <w:sz w:val="28"/>
          <w:szCs w:val="28"/>
          <w:lang w:val="uk-UA"/>
        </w:rPr>
        <w:t>прогресу кожної країни</w:t>
      </w:r>
      <w:r w:rsidR="00DF1EE8" w:rsidRPr="00A453EB">
        <w:rPr>
          <w:rFonts w:ascii="Times New Roman" w:hAnsi="Times New Roman"/>
          <w:sz w:val="28"/>
          <w:szCs w:val="28"/>
          <w:lang w:val="uk-UA"/>
        </w:rPr>
        <w:t>”</w:t>
      </w:r>
      <w:r w:rsidR="00EA68D5" w:rsidRPr="00A453EB">
        <w:rPr>
          <w:rFonts w:ascii="Times New Roman" w:hAnsi="Times New Roman"/>
          <w:sz w:val="28"/>
          <w:szCs w:val="28"/>
          <w:vertAlign w:val="superscript"/>
          <w:lang w:val="uk-UA"/>
        </w:rPr>
        <w:t>2</w:t>
      </w:r>
      <w:r w:rsidR="006B3023" w:rsidRPr="00A453EB">
        <w:rPr>
          <w:rFonts w:ascii="Times New Roman" w:hAnsi="Times New Roman"/>
          <w:sz w:val="28"/>
          <w:szCs w:val="28"/>
          <w:lang w:val="uk-UA"/>
        </w:rPr>
        <w:t>.</w:t>
      </w:r>
      <w:r w:rsidR="00EA68D5" w:rsidRPr="00A453EB">
        <w:rPr>
          <w:rFonts w:ascii="Times New Roman" w:hAnsi="Times New Roman"/>
          <w:sz w:val="28"/>
          <w:szCs w:val="28"/>
          <w:lang w:val="uk-UA"/>
        </w:rPr>
        <w:t xml:space="preserve"> А уже під час роботи </w:t>
      </w:r>
      <w:r w:rsidR="006B3023" w:rsidRPr="00A453EB">
        <w:rPr>
          <w:rFonts w:ascii="Times New Roman" w:hAnsi="Times New Roman"/>
          <w:sz w:val="28"/>
          <w:szCs w:val="28"/>
          <w:lang w:val="uk-UA"/>
        </w:rPr>
        <w:t>42</w:t>
      </w:r>
      <w:r w:rsidR="00B060D9" w:rsidRPr="00A453EB">
        <w:rPr>
          <w:rFonts w:ascii="Times New Roman" w:hAnsi="Times New Roman"/>
          <w:sz w:val="28"/>
          <w:szCs w:val="28"/>
          <w:lang w:val="uk-UA"/>
        </w:rPr>
        <w:t>-</w:t>
      </w:r>
      <w:r w:rsidR="00EA68D5" w:rsidRPr="00A453EB">
        <w:rPr>
          <w:rFonts w:ascii="Times New Roman" w:hAnsi="Times New Roman"/>
          <w:sz w:val="28"/>
          <w:szCs w:val="28"/>
          <w:lang w:val="uk-UA"/>
        </w:rPr>
        <w:t>ої</w:t>
      </w:r>
      <w:r w:rsidR="006B3023" w:rsidRPr="00A453EB">
        <w:rPr>
          <w:rFonts w:ascii="Times New Roman" w:hAnsi="Times New Roman"/>
          <w:sz w:val="28"/>
          <w:szCs w:val="28"/>
          <w:lang w:val="uk-UA"/>
        </w:rPr>
        <w:t xml:space="preserve"> сесії</w:t>
      </w:r>
      <w:r w:rsidR="00B060D9" w:rsidRPr="00A453EB">
        <w:rPr>
          <w:rFonts w:ascii="Times New Roman" w:hAnsi="Times New Roman"/>
          <w:sz w:val="28"/>
          <w:szCs w:val="28"/>
          <w:lang w:val="uk-UA"/>
        </w:rPr>
        <w:t xml:space="preserve"> Генасамблеї ООН</w:t>
      </w:r>
      <w:r w:rsidR="003E73C8" w:rsidRPr="00A453EB">
        <w:rPr>
          <w:rFonts w:ascii="Times New Roman" w:hAnsi="Times New Roman"/>
          <w:sz w:val="28"/>
          <w:szCs w:val="28"/>
          <w:lang w:val="uk-UA"/>
        </w:rPr>
        <w:t xml:space="preserve"> (1986 р.)</w:t>
      </w:r>
      <w:r w:rsidR="003E73C8" w:rsidRPr="00A453EB">
        <w:rPr>
          <w:rFonts w:ascii="Times New Roman" w:hAnsi="Times New Roman"/>
          <w:sz w:val="24"/>
          <w:szCs w:val="28"/>
          <w:lang w:val="uk-UA"/>
        </w:rPr>
        <w:t xml:space="preserve"> </w:t>
      </w:r>
      <w:r w:rsidR="0089777C" w:rsidRPr="00A453EB">
        <w:rPr>
          <w:rFonts w:ascii="Times New Roman" w:hAnsi="Times New Roman"/>
          <w:sz w:val="28"/>
          <w:szCs w:val="28"/>
          <w:lang w:val="uk-UA"/>
        </w:rPr>
        <w:t>була п</w:t>
      </w:r>
      <w:r w:rsidR="00B060D9" w:rsidRPr="00A453EB">
        <w:rPr>
          <w:rFonts w:ascii="Times New Roman" w:hAnsi="Times New Roman"/>
          <w:sz w:val="28"/>
          <w:szCs w:val="28"/>
          <w:lang w:val="uk-UA"/>
        </w:rPr>
        <w:t>рийнята Концеп</w:t>
      </w:r>
      <w:r w:rsidR="006B3023" w:rsidRPr="00A453EB">
        <w:rPr>
          <w:rFonts w:ascii="Times New Roman" w:hAnsi="Times New Roman"/>
          <w:sz w:val="28"/>
          <w:szCs w:val="28"/>
          <w:lang w:val="uk-UA"/>
        </w:rPr>
        <w:t>ція міжнародної економічної безпеки</w:t>
      </w:r>
      <w:r w:rsidR="00B060D9" w:rsidRPr="00A453EB">
        <w:rPr>
          <w:rFonts w:ascii="Times New Roman" w:hAnsi="Times New Roman"/>
          <w:sz w:val="28"/>
          <w:szCs w:val="28"/>
          <w:lang w:val="uk-UA"/>
        </w:rPr>
        <w:t xml:space="preserve"> </w:t>
      </w:r>
      <w:r w:rsidR="003E73C8" w:rsidRPr="00A453EB">
        <w:rPr>
          <w:rFonts w:ascii="Times New Roman" w:hAnsi="Times New Roman"/>
          <w:sz w:val="28"/>
          <w:szCs w:val="28"/>
          <w:lang w:val="uk-UA"/>
        </w:rPr>
        <w:t>ООН</w:t>
      </w:r>
      <w:r w:rsidR="003E73C8" w:rsidRPr="00A453EB">
        <w:rPr>
          <w:rStyle w:val="aff"/>
          <w:rFonts w:ascii="Times New Roman" w:hAnsi="Times New Roman"/>
          <w:sz w:val="28"/>
          <w:szCs w:val="28"/>
          <w:lang w:val="uk-UA"/>
        </w:rPr>
        <w:footnoteReference w:id="7"/>
      </w:r>
      <w:r w:rsidR="00D2005D" w:rsidRPr="00A453EB">
        <w:rPr>
          <w:rFonts w:ascii="Times New Roman" w:hAnsi="Times New Roman"/>
          <w:sz w:val="28"/>
          <w:szCs w:val="28"/>
          <w:lang w:val="uk-UA"/>
        </w:rPr>
        <w:t xml:space="preserve">, що остаточно визначило </w:t>
      </w:r>
      <w:r w:rsidR="001D0CF2" w:rsidRPr="00A453EB">
        <w:rPr>
          <w:rFonts w:ascii="Times New Roman" w:hAnsi="Times New Roman"/>
          <w:sz w:val="28"/>
          <w:szCs w:val="28"/>
          <w:lang w:val="uk-UA"/>
        </w:rPr>
        <w:t>окрему “безпекову” сферу цілісної системи національної безпеки кожної держави</w:t>
      </w:r>
      <w:r w:rsidR="00763F26" w:rsidRPr="00A453EB">
        <w:rPr>
          <w:rFonts w:ascii="Times New Roman" w:hAnsi="Times New Roman"/>
          <w:sz w:val="28"/>
          <w:szCs w:val="28"/>
          <w:lang w:val="uk-UA"/>
        </w:rPr>
        <w:t>.</w:t>
      </w:r>
    </w:p>
    <w:p w14:paraId="75805E29" w14:textId="77777777" w:rsidR="004F5B8B" w:rsidRPr="00A453EB" w:rsidRDefault="00E1168B" w:rsidP="002601A6">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Отже,</w:t>
      </w:r>
      <w:r w:rsidR="00616706" w:rsidRPr="00A453EB">
        <w:rPr>
          <w:rFonts w:ascii="Times New Roman" w:hAnsi="Times New Roman"/>
          <w:sz w:val="28"/>
          <w:szCs w:val="28"/>
          <w:lang w:val="uk-UA"/>
        </w:rPr>
        <w:t xml:space="preserve"> на основі вищевикладеного </w:t>
      </w:r>
      <w:r w:rsidRPr="00A453EB">
        <w:rPr>
          <w:rFonts w:ascii="Times New Roman" w:hAnsi="Times New Roman"/>
          <w:sz w:val="28"/>
          <w:szCs w:val="28"/>
          <w:lang w:val="uk-UA"/>
        </w:rPr>
        <w:t xml:space="preserve">можна зробити </w:t>
      </w:r>
      <w:r w:rsidR="00616706" w:rsidRPr="00A453EB">
        <w:rPr>
          <w:rFonts w:ascii="Times New Roman" w:hAnsi="Times New Roman"/>
          <w:sz w:val="28"/>
          <w:szCs w:val="28"/>
          <w:lang w:val="uk-UA"/>
        </w:rPr>
        <w:t xml:space="preserve">проміжний висновок про те, що в економічно розвинених країнах світу до кінця ХХ століття </w:t>
      </w:r>
      <w:r w:rsidR="00CB5FB4" w:rsidRPr="00A453EB">
        <w:rPr>
          <w:rFonts w:ascii="Times New Roman" w:hAnsi="Times New Roman"/>
          <w:sz w:val="28"/>
          <w:szCs w:val="28"/>
          <w:lang w:val="uk-UA"/>
        </w:rPr>
        <w:t xml:space="preserve">поняття “економічна безпека держави” </w:t>
      </w:r>
      <w:r w:rsidR="00213166" w:rsidRPr="00A453EB">
        <w:rPr>
          <w:rFonts w:ascii="Times New Roman" w:hAnsi="Times New Roman"/>
          <w:sz w:val="28"/>
          <w:szCs w:val="28"/>
          <w:lang w:val="uk-UA"/>
        </w:rPr>
        <w:t>переконливо увійшло до загальної сукупності усіх понять суспільства</w:t>
      </w:r>
      <w:r w:rsidR="00E03922" w:rsidRPr="00A453EB">
        <w:rPr>
          <w:rFonts w:ascii="Times New Roman" w:hAnsi="Times New Roman"/>
          <w:sz w:val="28"/>
          <w:szCs w:val="28"/>
          <w:lang w:val="uk-UA"/>
        </w:rPr>
        <w:t xml:space="preserve">, і </w:t>
      </w:r>
      <w:r w:rsidR="00653546" w:rsidRPr="00A453EB">
        <w:rPr>
          <w:rFonts w:ascii="Times New Roman" w:hAnsi="Times New Roman"/>
          <w:sz w:val="28"/>
          <w:szCs w:val="28"/>
          <w:lang w:val="uk-UA"/>
        </w:rPr>
        <w:t>при цьому</w:t>
      </w:r>
      <w:r w:rsidR="006F6E67" w:rsidRPr="00A453EB">
        <w:rPr>
          <w:rFonts w:ascii="Times New Roman" w:hAnsi="Times New Roman"/>
          <w:sz w:val="28"/>
          <w:szCs w:val="28"/>
          <w:lang w:val="uk-UA"/>
        </w:rPr>
        <w:t xml:space="preserve"> воно </w:t>
      </w:r>
      <w:r w:rsidR="00653546" w:rsidRPr="00A453EB">
        <w:rPr>
          <w:rFonts w:ascii="Times New Roman" w:hAnsi="Times New Roman"/>
          <w:sz w:val="28"/>
          <w:szCs w:val="28"/>
          <w:lang w:val="uk-UA"/>
        </w:rPr>
        <w:t xml:space="preserve">набуло </w:t>
      </w:r>
      <w:r w:rsidR="004B1174" w:rsidRPr="00A453EB">
        <w:rPr>
          <w:rFonts w:ascii="Times New Roman" w:hAnsi="Times New Roman"/>
          <w:sz w:val="28"/>
          <w:szCs w:val="28"/>
          <w:lang w:val="uk-UA"/>
        </w:rPr>
        <w:t>“</w:t>
      </w:r>
      <w:r w:rsidR="00653546" w:rsidRPr="00A453EB">
        <w:rPr>
          <w:rFonts w:ascii="Times New Roman" w:hAnsi="Times New Roman"/>
          <w:sz w:val="28"/>
          <w:szCs w:val="28"/>
          <w:lang w:val="uk-UA"/>
        </w:rPr>
        <w:t xml:space="preserve">статусу” “загальновизнаної” та </w:t>
      </w:r>
      <w:r w:rsidR="00E03922" w:rsidRPr="00A453EB">
        <w:rPr>
          <w:rFonts w:ascii="Times New Roman" w:hAnsi="Times New Roman"/>
          <w:sz w:val="28"/>
          <w:szCs w:val="28"/>
          <w:lang w:val="uk-UA"/>
        </w:rPr>
        <w:t>“загальноприйнят</w:t>
      </w:r>
      <w:r w:rsidR="00653546" w:rsidRPr="00A453EB">
        <w:rPr>
          <w:rFonts w:ascii="Times New Roman" w:hAnsi="Times New Roman"/>
          <w:sz w:val="28"/>
          <w:szCs w:val="28"/>
          <w:lang w:val="uk-UA"/>
        </w:rPr>
        <w:t>ої</w:t>
      </w:r>
      <w:r w:rsidR="00E03922" w:rsidRPr="00A453EB">
        <w:rPr>
          <w:rFonts w:ascii="Times New Roman" w:hAnsi="Times New Roman"/>
          <w:sz w:val="28"/>
          <w:szCs w:val="28"/>
          <w:lang w:val="uk-UA"/>
        </w:rPr>
        <w:t>”</w:t>
      </w:r>
      <w:r w:rsidR="00653546" w:rsidRPr="00A453EB">
        <w:rPr>
          <w:rFonts w:ascii="Times New Roman" w:hAnsi="Times New Roman"/>
          <w:sz w:val="28"/>
          <w:szCs w:val="28"/>
          <w:lang w:val="uk-UA"/>
        </w:rPr>
        <w:t xml:space="preserve"> дефініції. </w:t>
      </w:r>
      <w:r w:rsidR="00184304" w:rsidRPr="00A453EB">
        <w:rPr>
          <w:rFonts w:ascii="Times New Roman" w:hAnsi="Times New Roman"/>
          <w:sz w:val="28"/>
          <w:szCs w:val="28"/>
          <w:lang w:val="uk-UA"/>
        </w:rPr>
        <w:t xml:space="preserve">Більш того, </w:t>
      </w:r>
      <w:r w:rsidR="00CB2103" w:rsidRPr="00A453EB">
        <w:rPr>
          <w:rFonts w:ascii="Times New Roman" w:hAnsi="Times New Roman"/>
          <w:sz w:val="28"/>
          <w:szCs w:val="28"/>
          <w:lang w:val="uk-UA"/>
        </w:rPr>
        <w:t>це поняття “матеріалізувалос</w:t>
      </w:r>
      <w:r w:rsidR="004B1174" w:rsidRPr="00A453EB">
        <w:rPr>
          <w:rFonts w:ascii="Times New Roman" w:hAnsi="Times New Roman"/>
          <w:sz w:val="28"/>
          <w:szCs w:val="28"/>
          <w:lang w:val="uk-UA"/>
        </w:rPr>
        <w:t>я</w:t>
      </w:r>
      <w:r w:rsidR="00CB2103" w:rsidRPr="00A453EB">
        <w:rPr>
          <w:rFonts w:ascii="Times New Roman" w:hAnsi="Times New Roman"/>
          <w:sz w:val="28"/>
          <w:szCs w:val="28"/>
          <w:lang w:val="uk-UA"/>
        </w:rPr>
        <w:t xml:space="preserve">” в окрему сферу </w:t>
      </w:r>
      <w:r w:rsidR="00447B79" w:rsidRPr="00A453EB">
        <w:rPr>
          <w:rFonts w:ascii="Times New Roman" w:hAnsi="Times New Roman"/>
          <w:sz w:val="28"/>
          <w:szCs w:val="28"/>
          <w:lang w:val="uk-UA"/>
        </w:rPr>
        <w:t xml:space="preserve">діяльності суспільних систем </w:t>
      </w:r>
      <w:r w:rsidR="00CB2103" w:rsidRPr="00A453EB">
        <w:rPr>
          <w:rFonts w:ascii="Times New Roman" w:hAnsi="Times New Roman"/>
          <w:sz w:val="28"/>
          <w:szCs w:val="28"/>
          <w:lang w:val="uk-UA"/>
        </w:rPr>
        <w:t xml:space="preserve">— </w:t>
      </w:r>
      <w:r w:rsidR="00184304" w:rsidRPr="00A453EB">
        <w:rPr>
          <w:rFonts w:ascii="Times New Roman" w:hAnsi="Times New Roman"/>
          <w:sz w:val="28"/>
          <w:szCs w:val="28"/>
          <w:lang w:val="uk-UA"/>
        </w:rPr>
        <w:t>сфер</w:t>
      </w:r>
      <w:r w:rsidR="00CB2103" w:rsidRPr="00A453EB">
        <w:rPr>
          <w:rFonts w:ascii="Times New Roman" w:hAnsi="Times New Roman"/>
          <w:sz w:val="28"/>
          <w:szCs w:val="28"/>
          <w:lang w:val="uk-UA"/>
        </w:rPr>
        <w:t>у</w:t>
      </w:r>
      <w:r w:rsidR="00184304" w:rsidRPr="00A453EB">
        <w:rPr>
          <w:rFonts w:ascii="Times New Roman" w:hAnsi="Times New Roman"/>
          <w:sz w:val="28"/>
          <w:szCs w:val="28"/>
          <w:lang w:val="uk-UA"/>
        </w:rPr>
        <w:t xml:space="preserve"> економічної безпеки держави</w:t>
      </w:r>
      <w:r w:rsidR="00447B79" w:rsidRPr="00A453EB">
        <w:rPr>
          <w:rFonts w:ascii="Times New Roman" w:hAnsi="Times New Roman"/>
          <w:sz w:val="28"/>
          <w:szCs w:val="28"/>
          <w:lang w:val="uk-UA"/>
        </w:rPr>
        <w:t>,</w:t>
      </w:r>
      <w:r w:rsidR="00184304" w:rsidRPr="00A453EB">
        <w:rPr>
          <w:rFonts w:ascii="Times New Roman" w:hAnsi="Times New Roman"/>
          <w:sz w:val="28"/>
          <w:szCs w:val="28"/>
          <w:lang w:val="uk-UA"/>
        </w:rPr>
        <w:t xml:space="preserve"> </w:t>
      </w:r>
      <w:r w:rsidR="00447B79" w:rsidRPr="00A453EB">
        <w:rPr>
          <w:rFonts w:ascii="Times New Roman" w:hAnsi="Times New Roman"/>
          <w:sz w:val="28"/>
          <w:szCs w:val="28"/>
          <w:lang w:val="uk-UA"/>
        </w:rPr>
        <w:t xml:space="preserve">— яка </w:t>
      </w:r>
      <w:r w:rsidR="004B1174" w:rsidRPr="00A453EB">
        <w:rPr>
          <w:rFonts w:ascii="Times New Roman" w:hAnsi="Times New Roman"/>
          <w:sz w:val="28"/>
          <w:szCs w:val="28"/>
          <w:lang w:val="uk-UA"/>
        </w:rPr>
        <w:t xml:space="preserve">стала невід’ємною складовою </w:t>
      </w:r>
      <w:r w:rsidR="005C1D25" w:rsidRPr="00A453EB">
        <w:rPr>
          <w:rFonts w:ascii="Times New Roman" w:hAnsi="Times New Roman"/>
          <w:sz w:val="28"/>
          <w:szCs w:val="28"/>
          <w:lang w:val="uk-UA"/>
        </w:rPr>
        <w:t xml:space="preserve">цілісної системи </w:t>
      </w:r>
      <w:r w:rsidR="002829CF" w:rsidRPr="00A453EB">
        <w:rPr>
          <w:rFonts w:ascii="Times New Roman" w:hAnsi="Times New Roman"/>
          <w:sz w:val="28"/>
          <w:szCs w:val="28"/>
          <w:lang w:val="uk-UA"/>
        </w:rPr>
        <w:t>національної безпеки країни.</w:t>
      </w:r>
    </w:p>
    <w:p w14:paraId="58A93F55" w14:textId="77777777" w:rsidR="00657991" w:rsidRPr="00A453EB" w:rsidRDefault="002D7FD9" w:rsidP="002601A6">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В Україні поняття </w:t>
      </w:r>
      <w:r w:rsidR="00817217" w:rsidRPr="00A453EB">
        <w:rPr>
          <w:rFonts w:ascii="Times New Roman" w:hAnsi="Times New Roman"/>
          <w:sz w:val="28"/>
          <w:szCs w:val="28"/>
          <w:lang w:val="uk-UA"/>
        </w:rPr>
        <w:t>“</w:t>
      </w:r>
      <w:r w:rsidRPr="00A453EB">
        <w:rPr>
          <w:rFonts w:ascii="Times New Roman" w:hAnsi="Times New Roman"/>
          <w:sz w:val="28"/>
          <w:szCs w:val="28"/>
          <w:lang w:val="uk-UA"/>
        </w:rPr>
        <w:t xml:space="preserve">безпеки </w:t>
      </w:r>
      <w:r w:rsidR="00817217" w:rsidRPr="00A453EB">
        <w:rPr>
          <w:rFonts w:ascii="Times New Roman" w:hAnsi="Times New Roman"/>
          <w:sz w:val="28"/>
          <w:szCs w:val="28"/>
          <w:lang w:val="uk-UA"/>
        </w:rPr>
        <w:t xml:space="preserve">держави” </w:t>
      </w:r>
      <w:r w:rsidR="00E2021D" w:rsidRPr="00A453EB">
        <w:rPr>
          <w:rFonts w:ascii="Times New Roman" w:hAnsi="Times New Roman"/>
          <w:sz w:val="28"/>
          <w:szCs w:val="28"/>
          <w:lang w:val="uk-UA"/>
        </w:rPr>
        <w:t xml:space="preserve">— </w:t>
      </w:r>
      <w:r w:rsidR="00817217" w:rsidRPr="00A453EB">
        <w:rPr>
          <w:rFonts w:ascii="Times New Roman" w:hAnsi="Times New Roman"/>
          <w:sz w:val="28"/>
          <w:szCs w:val="28"/>
          <w:lang w:val="uk-UA"/>
        </w:rPr>
        <w:t xml:space="preserve">у формах </w:t>
      </w:r>
      <w:r w:rsidR="005A3BD2" w:rsidRPr="00A453EB">
        <w:rPr>
          <w:rFonts w:ascii="Times New Roman" w:hAnsi="Times New Roman"/>
          <w:sz w:val="28"/>
          <w:szCs w:val="28"/>
          <w:lang w:val="uk-UA"/>
        </w:rPr>
        <w:t>“</w:t>
      </w:r>
      <w:r w:rsidR="005026A1" w:rsidRPr="00A453EB">
        <w:rPr>
          <w:rFonts w:ascii="Times New Roman" w:hAnsi="Times New Roman"/>
          <w:sz w:val="28"/>
          <w:szCs w:val="28"/>
          <w:lang w:val="uk-UA"/>
        </w:rPr>
        <w:t>економічна самостійність</w:t>
      </w:r>
      <w:r w:rsidR="005A3BD2" w:rsidRPr="00A453EB">
        <w:rPr>
          <w:rFonts w:ascii="Times New Roman" w:hAnsi="Times New Roman"/>
          <w:sz w:val="28"/>
          <w:szCs w:val="28"/>
          <w:lang w:val="uk-UA"/>
        </w:rPr>
        <w:t xml:space="preserve">”, </w:t>
      </w:r>
      <w:r w:rsidR="005026A1" w:rsidRPr="00A453EB">
        <w:rPr>
          <w:rFonts w:ascii="Times New Roman" w:hAnsi="Times New Roman"/>
          <w:sz w:val="28"/>
          <w:szCs w:val="28"/>
          <w:lang w:val="uk-UA"/>
        </w:rPr>
        <w:t>“екологічна безпека”</w:t>
      </w:r>
      <w:r w:rsidR="00DF1EE8" w:rsidRPr="00A453EB">
        <w:rPr>
          <w:rFonts w:ascii="Times New Roman" w:hAnsi="Times New Roman"/>
          <w:sz w:val="28"/>
          <w:szCs w:val="28"/>
          <w:lang w:val="uk-UA"/>
        </w:rPr>
        <w:t>,</w:t>
      </w:r>
      <w:r w:rsidR="005026A1" w:rsidRPr="00A453EB">
        <w:rPr>
          <w:rFonts w:ascii="Times New Roman" w:hAnsi="Times New Roman"/>
          <w:sz w:val="28"/>
          <w:szCs w:val="28"/>
          <w:lang w:val="uk-UA"/>
        </w:rPr>
        <w:t xml:space="preserve"> а також “зовнішня і внутрішня безпека”</w:t>
      </w:r>
      <w:r w:rsidR="00E2021D" w:rsidRPr="00A453EB">
        <w:rPr>
          <w:rFonts w:ascii="Times New Roman" w:hAnsi="Times New Roman"/>
          <w:sz w:val="28"/>
          <w:szCs w:val="28"/>
          <w:lang w:val="uk-UA"/>
        </w:rPr>
        <w:t xml:space="preserve"> — </w:t>
      </w:r>
      <w:r w:rsidRPr="00A453EB">
        <w:rPr>
          <w:rFonts w:ascii="Times New Roman" w:hAnsi="Times New Roman"/>
          <w:sz w:val="28"/>
          <w:szCs w:val="28"/>
          <w:lang w:val="uk-UA"/>
        </w:rPr>
        <w:t xml:space="preserve">увійшло </w:t>
      </w:r>
      <w:r w:rsidR="00E2021D" w:rsidRPr="00A453EB">
        <w:rPr>
          <w:rFonts w:ascii="Times New Roman" w:hAnsi="Times New Roman"/>
          <w:sz w:val="28"/>
          <w:szCs w:val="28"/>
          <w:lang w:val="uk-UA"/>
        </w:rPr>
        <w:t>в</w:t>
      </w:r>
      <w:r w:rsidRPr="00A453EB">
        <w:rPr>
          <w:rFonts w:ascii="Times New Roman" w:hAnsi="Times New Roman"/>
          <w:sz w:val="28"/>
          <w:szCs w:val="28"/>
          <w:lang w:val="uk-UA"/>
        </w:rPr>
        <w:t xml:space="preserve"> правовий простір </w:t>
      </w:r>
      <w:r w:rsidR="00B93C87" w:rsidRPr="00A453EB">
        <w:rPr>
          <w:rFonts w:ascii="Times New Roman" w:hAnsi="Times New Roman"/>
          <w:sz w:val="28"/>
          <w:szCs w:val="28"/>
          <w:lang w:val="uk-UA"/>
        </w:rPr>
        <w:t xml:space="preserve">лише у 90-их роках ХХ століття, </w:t>
      </w:r>
      <w:r w:rsidRPr="00A453EB">
        <w:rPr>
          <w:rFonts w:ascii="Times New Roman" w:hAnsi="Times New Roman"/>
          <w:sz w:val="28"/>
          <w:szCs w:val="28"/>
          <w:lang w:val="uk-UA"/>
        </w:rPr>
        <w:t>з прийняттям Декларації про державний суверенітет України</w:t>
      </w:r>
      <w:r w:rsidR="003C30BF" w:rsidRPr="00A453EB">
        <w:rPr>
          <w:rStyle w:val="aff"/>
          <w:rFonts w:ascii="Times New Roman" w:hAnsi="Times New Roman"/>
          <w:sz w:val="28"/>
          <w:szCs w:val="28"/>
          <w:lang w:val="uk-UA"/>
        </w:rPr>
        <w:footnoteReference w:id="8"/>
      </w:r>
      <w:r w:rsidR="006C29EE" w:rsidRPr="00A453EB">
        <w:rPr>
          <w:rFonts w:ascii="Times New Roman" w:hAnsi="Times New Roman"/>
          <w:sz w:val="28"/>
          <w:szCs w:val="28"/>
          <w:lang w:val="uk-UA"/>
        </w:rPr>
        <w:t xml:space="preserve">. </w:t>
      </w:r>
      <w:r w:rsidR="00E2021D" w:rsidRPr="00A453EB">
        <w:rPr>
          <w:rFonts w:ascii="Times New Roman" w:hAnsi="Times New Roman"/>
          <w:sz w:val="28"/>
          <w:szCs w:val="28"/>
          <w:lang w:val="uk-UA"/>
        </w:rPr>
        <w:t xml:space="preserve">Однак </w:t>
      </w:r>
      <w:r w:rsidR="00B42B53" w:rsidRPr="00A453EB">
        <w:rPr>
          <w:rFonts w:ascii="Times New Roman" w:hAnsi="Times New Roman"/>
          <w:sz w:val="28"/>
          <w:szCs w:val="28"/>
          <w:lang w:val="uk-UA"/>
        </w:rPr>
        <w:t xml:space="preserve">чіткого визначення </w:t>
      </w:r>
      <w:r w:rsidR="0028299F" w:rsidRPr="00A453EB">
        <w:rPr>
          <w:rFonts w:ascii="Times New Roman" w:hAnsi="Times New Roman"/>
          <w:sz w:val="28"/>
          <w:szCs w:val="28"/>
          <w:lang w:val="uk-UA"/>
        </w:rPr>
        <w:t xml:space="preserve">самого </w:t>
      </w:r>
      <w:r w:rsidR="00723E81" w:rsidRPr="00A453EB">
        <w:rPr>
          <w:rFonts w:ascii="Times New Roman" w:hAnsi="Times New Roman"/>
          <w:sz w:val="28"/>
          <w:szCs w:val="28"/>
          <w:lang w:val="uk-UA"/>
        </w:rPr>
        <w:t xml:space="preserve">поняття “економічної безпеки” </w:t>
      </w:r>
      <w:r w:rsidR="00E2021D" w:rsidRPr="00A453EB">
        <w:rPr>
          <w:rFonts w:ascii="Times New Roman" w:hAnsi="Times New Roman"/>
          <w:sz w:val="28"/>
          <w:szCs w:val="28"/>
          <w:lang w:val="uk-UA"/>
        </w:rPr>
        <w:t xml:space="preserve">у Декларації </w:t>
      </w:r>
      <w:r w:rsidR="00723E81" w:rsidRPr="00A453EB">
        <w:rPr>
          <w:rFonts w:ascii="Times New Roman" w:hAnsi="Times New Roman"/>
          <w:sz w:val="28"/>
          <w:szCs w:val="28"/>
          <w:lang w:val="uk-UA"/>
        </w:rPr>
        <w:t>не було відображено.</w:t>
      </w:r>
    </w:p>
    <w:p w14:paraId="6FEF8435" w14:textId="77777777" w:rsidR="0040377A" w:rsidRPr="00A453EB" w:rsidRDefault="00FB40B1" w:rsidP="002601A6">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У 1990 році, після прийняття </w:t>
      </w:r>
      <w:r w:rsidR="00A70254" w:rsidRPr="00A453EB">
        <w:rPr>
          <w:rFonts w:ascii="Times New Roman" w:hAnsi="Times New Roman"/>
          <w:sz w:val="28"/>
          <w:szCs w:val="28"/>
          <w:lang w:val="uk-UA"/>
        </w:rPr>
        <w:t>Декларації про державний суверенітет України</w:t>
      </w:r>
      <w:r w:rsidRPr="00A453EB">
        <w:rPr>
          <w:rFonts w:ascii="Times New Roman" w:hAnsi="Times New Roman"/>
          <w:sz w:val="28"/>
          <w:szCs w:val="28"/>
          <w:lang w:val="uk-UA"/>
        </w:rPr>
        <w:t>,</w:t>
      </w:r>
      <w:r w:rsidR="00A70254" w:rsidRPr="00A453EB">
        <w:rPr>
          <w:rFonts w:ascii="Times New Roman" w:hAnsi="Times New Roman"/>
          <w:sz w:val="28"/>
          <w:szCs w:val="28"/>
          <w:lang w:val="uk-UA"/>
        </w:rPr>
        <w:t xml:space="preserve"> </w:t>
      </w:r>
      <w:r w:rsidR="00723E81" w:rsidRPr="00A453EB">
        <w:rPr>
          <w:rFonts w:ascii="Times New Roman" w:hAnsi="Times New Roman"/>
          <w:sz w:val="28"/>
          <w:szCs w:val="28"/>
          <w:lang w:val="uk-UA"/>
        </w:rPr>
        <w:t>було</w:t>
      </w:r>
      <w:r w:rsidR="002601A6" w:rsidRPr="00A453EB">
        <w:rPr>
          <w:rFonts w:ascii="Times New Roman" w:hAnsi="Times New Roman"/>
          <w:sz w:val="28"/>
          <w:szCs w:val="28"/>
          <w:lang w:val="uk-UA"/>
        </w:rPr>
        <w:t xml:space="preserve"> створено </w:t>
      </w:r>
      <w:r w:rsidR="00A70254" w:rsidRPr="00A453EB">
        <w:rPr>
          <w:rFonts w:ascii="Times New Roman" w:hAnsi="Times New Roman"/>
          <w:sz w:val="28"/>
          <w:szCs w:val="28"/>
          <w:lang w:val="uk-UA"/>
        </w:rPr>
        <w:t>У</w:t>
      </w:r>
      <w:r w:rsidR="002601A6" w:rsidRPr="00A453EB">
        <w:rPr>
          <w:rFonts w:ascii="Times New Roman" w:hAnsi="Times New Roman"/>
          <w:sz w:val="28"/>
          <w:szCs w:val="28"/>
          <w:lang w:val="uk-UA"/>
        </w:rPr>
        <w:t xml:space="preserve">правління економічної безпеки. </w:t>
      </w:r>
      <w:r w:rsidR="00450596" w:rsidRPr="00A453EB">
        <w:rPr>
          <w:rFonts w:ascii="Times New Roman" w:hAnsi="Times New Roman"/>
          <w:sz w:val="28"/>
          <w:szCs w:val="28"/>
          <w:lang w:val="uk-UA"/>
        </w:rPr>
        <w:t xml:space="preserve">Однак це управління </w:t>
      </w:r>
      <w:r w:rsidR="0040377A" w:rsidRPr="00A453EB">
        <w:rPr>
          <w:rFonts w:ascii="Times New Roman" w:hAnsi="Times New Roman"/>
          <w:sz w:val="28"/>
          <w:szCs w:val="28"/>
          <w:lang w:val="uk-UA"/>
        </w:rPr>
        <w:t xml:space="preserve">так і не “запрацювало”, оскільки воно, по-перше, створювалось в період розпаду СРСР, </w:t>
      </w:r>
      <w:r w:rsidR="00B42B53" w:rsidRPr="00A453EB">
        <w:rPr>
          <w:rFonts w:ascii="Times New Roman" w:hAnsi="Times New Roman"/>
          <w:sz w:val="28"/>
          <w:szCs w:val="28"/>
          <w:lang w:val="uk-UA"/>
        </w:rPr>
        <w:t xml:space="preserve">а </w:t>
      </w:r>
      <w:r w:rsidR="0040377A" w:rsidRPr="00A453EB">
        <w:rPr>
          <w:rFonts w:ascii="Times New Roman" w:hAnsi="Times New Roman"/>
          <w:sz w:val="28"/>
          <w:szCs w:val="28"/>
          <w:lang w:val="uk-UA"/>
        </w:rPr>
        <w:t>по-друге, на той час, ще в Українській РСР, не було реального підґрунтя (нормативно-правового, інституціонального, економічного, методичного) для створення і ефективного функціонування такої структур</w:t>
      </w:r>
      <w:r w:rsidR="00723101" w:rsidRPr="00A453EB">
        <w:rPr>
          <w:rFonts w:ascii="Times New Roman" w:hAnsi="Times New Roman"/>
          <w:sz w:val="28"/>
          <w:szCs w:val="28"/>
          <w:lang w:val="uk-UA"/>
        </w:rPr>
        <w:t>и.</w:t>
      </w:r>
    </w:p>
    <w:p w14:paraId="52AFC769" w14:textId="77777777" w:rsidR="00CA10F5" w:rsidRPr="00A453EB" w:rsidRDefault="002601A6" w:rsidP="002601A6">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lastRenderedPageBreak/>
        <w:t>У 1998</w:t>
      </w:r>
      <w:r w:rsidR="008A7D38" w:rsidRPr="00A453EB">
        <w:rPr>
          <w:rFonts w:ascii="Times New Roman" w:hAnsi="Times New Roman"/>
          <w:sz w:val="28"/>
          <w:szCs w:val="28"/>
          <w:lang w:val="uk-UA"/>
        </w:rPr>
        <w:t> </w:t>
      </w:r>
      <w:r w:rsidRPr="00A453EB">
        <w:rPr>
          <w:rFonts w:ascii="Times New Roman" w:hAnsi="Times New Roman"/>
          <w:sz w:val="28"/>
          <w:szCs w:val="28"/>
          <w:lang w:val="uk-UA"/>
        </w:rPr>
        <w:t>р</w:t>
      </w:r>
      <w:r w:rsidR="008A7D38" w:rsidRPr="00A453EB">
        <w:rPr>
          <w:rFonts w:ascii="Times New Roman" w:hAnsi="Times New Roman"/>
          <w:sz w:val="28"/>
          <w:szCs w:val="28"/>
          <w:lang w:val="uk-UA"/>
        </w:rPr>
        <w:t xml:space="preserve">оці в Україні була чергова спроба </w:t>
      </w:r>
      <w:r w:rsidR="00CA10F5" w:rsidRPr="00A453EB">
        <w:rPr>
          <w:rFonts w:ascii="Times New Roman" w:hAnsi="Times New Roman"/>
          <w:sz w:val="28"/>
          <w:szCs w:val="28"/>
          <w:lang w:val="uk-UA"/>
        </w:rPr>
        <w:t xml:space="preserve">наблизити нашу </w:t>
      </w:r>
      <w:r w:rsidR="00A8220D" w:rsidRPr="00A453EB">
        <w:rPr>
          <w:rFonts w:ascii="Times New Roman" w:hAnsi="Times New Roman"/>
          <w:sz w:val="28"/>
          <w:szCs w:val="28"/>
          <w:lang w:val="uk-UA"/>
        </w:rPr>
        <w:t>країну до стандартів економічно</w:t>
      </w:r>
      <w:r w:rsidR="00CA10F5" w:rsidRPr="00A453EB">
        <w:rPr>
          <w:rFonts w:ascii="Times New Roman" w:hAnsi="Times New Roman"/>
          <w:sz w:val="28"/>
          <w:szCs w:val="28"/>
          <w:lang w:val="uk-UA"/>
        </w:rPr>
        <w:t>розвинених країн у сфері забезпечення національної економічної безпеки</w:t>
      </w:r>
      <w:r w:rsidRPr="00A453EB">
        <w:rPr>
          <w:rFonts w:ascii="Times New Roman" w:hAnsi="Times New Roman"/>
          <w:sz w:val="28"/>
          <w:szCs w:val="28"/>
          <w:lang w:val="uk-UA"/>
        </w:rPr>
        <w:t xml:space="preserve">. </w:t>
      </w:r>
      <w:r w:rsidR="00CA10F5" w:rsidRPr="00A453EB">
        <w:rPr>
          <w:rFonts w:ascii="Times New Roman" w:hAnsi="Times New Roman"/>
          <w:sz w:val="28"/>
          <w:szCs w:val="28"/>
          <w:lang w:val="uk-UA"/>
        </w:rPr>
        <w:t xml:space="preserve">Зокрема, українським урядом </w:t>
      </w:r>
      <w:r w:rsidRPr="00A453EB">
        <w:rPr>
          <w:rFonts w:ascii="Times New Roman" w:hAnsi="Times New Roman"/>
          <w:sz w:val="28"/>
          <w:szCs w:val="28"/>
          <w:lang w:val="uk-UA"/>
        </w:rPr>
        <w:t>бу</w:t>
      </w:r>
      <w:r w:rsidR="00CA10F5" w:rsidRPr="00A453EB">
        <w:rPr>
          <w:rFonts w:ascii="Times New Roman" w:hAnsi="Times New Roman"/>
          <w:sz w:val="28"/>
          <w:szCs w:val="28"/>
          <w:lang w:val="uk-UA"/>
        </w:rPr>
        <w:t>в розроблений проєкт “</w:t>
      </w:r>
      <w:r w:rsidRPr="00A453EB">
        <w:rPr>
          <w:rFonts w:ascii="Times New Roman" w:hAnsi="Times New Roman"/>
          <w:sz w:val="28"/>
          <w:szCs w:val="28"/>
          <w:lang w:val="uk-UA"/>
        </w:rPr>
        <w:t>Національн</w:t>
      </w:r>
      <w:r w:rsidR="00CA10F5" w:rsidRPr="00A453EB">
        <w:rPr>
          <w:rFonts w:ascii="Times New Roman" w:hAnsi="Times New Roman"/>
          <w:sz w:val="28"/>
          <w:szCs w:val="28"/>
          <w:lang w:val="uk-UA"/>
        </w:rPr>
        <w:t>ої</w:t>
      </w:r>
      <w:r w:rsidRPr="00A453EB">
        <w:rPr>
          <w:rFonts w:ascii="Times New Roman" w:hAnsi="Times New Roman"/>
          <w:sz w:val="28"/>
          <w:szCs w:val="28"/>
          <w:lang w:val="uk-UA"/>
        </w:rPr>
        <w:t xml:space="preserve"> програм</w:t>
      </w:r>
      <w:r w:rsidR="00CA10F5" w:rsidRPr="00A453EB">
        <w:rPr>
          <w:rFonts w:ascii="Times New Roman" w:hAnsi="Times New Roman"/>
          <w:sz w:val="28"/>
          <w:szCs w:val="28"/>
          <w:lang w:val="uk-UA"/>
        </w:rPr>
        <w:t>и</w:t>
      </w:r>
      <w:r w:rsidRPr="00A453EB">
        <w:rPr>
          <w:rFonts w:ascii="Times New Roman" w:hAnsi="Times New Roman"/>
          <w:sz w:val="28"/>
          <w:szCs w:val="28"/>
          <w:lang w:val="uk-UA"/>
        </w:rPr>
        <w:t xml:space="preserve"> забезпечення економічної безпеки України до 2005</w:t>
      </w:r>
      <w:r w:rsidR="00CA10F5" w:rsidRPr="00A453EB">
        <w:rPr>
          <w:rFonts w:ascii="Times New Roman" w:hAnsi="Times New Roman"/>
          <w:sz w:val="28"/>
          <w:szCs w:val="28"/>
          <w:lang w:val="uk-UA"/>
        </w:rPr>
        <w:t> </w:t>
      </w:r>
      <w:r w:rsidRPr="00A453EB">
        <w:rPr>
          <w:rFonts w:ascii="Times New Roman" w:hAnsi="Times New Roman"/>
          <w:sz w:val="28"/>
          <w:szCs w:val="28"/>
          <w:lang w:val="uk-UA"/>
        </w:rPr>
        <w:t>р</w:t>
      </w:r>
      <w:r w:rsidR="00CA10F5" w:rsidRPr="00A453EB">
        <w:rPr>
          <w:rFonts w:ascii="Times New Roman" w:hAnsi="Times New Roman"/>
          <w:sz w:val="28"/>
          <w:szCs w:val="28"/>
          <w:lang w:val="uk-UA"/>
        </w:rPr>
        <w:t>оку”</w:t>
      </w:r>
      <w:r w:rsidR="00687BF1" w:rsidRPr="00A453EB">
        <w:rPr>
          <w:rStyle w:val="aff"/>
          <w:rFonts w:ascii="Times New Roman" w:hAnsi="Times New Roman"/>
          <w:sz w:val="28"/>
          <w:szCs w:val="28"/>
          <w:lang w:val="uk-UA"/>
        </w:rPr>
        <w:footnoteReference w:id="9"/>
      </w:r>
      <w:r w:rsidR="004E48E5" w:rsidRPr="00A453EB">
        <w:rPr>
          <w:rFonts w:ascii="Times New Roman" w:hAnsi="Times New Roman"/>
          <w:sz w:val="28"/>
          <w:szCs w:val="28"/>
          <w:lang w:val="uk-UA"/>
        </w:rPr>
        <w:t xml:space="preserve">. Однак ця спроба </w:t>
      </w:r>
      <w:r w:rsidR="00872E7C" w:rsidRPr="00A453EB">
        <w:rPr>
          <w:rFonts w:ascii="Times New Roman" w:hAnsi="Times New Roman"/>
          <w:sz w:val="28"/>
          <w:szCs w:val="28"/>
          <w:lang w:val="uk-UA"/>
        </w:rPr>
        <w:t>знову виявилась невдалою</w:t>
      </w:r>
      <w:r w:rsidR="004E48E5" w:rsidRPr="00A453EB">
        <w:rPr>
          <w:rFonts w:ascii="Times New Roman" w:hAnsi="Times New Roman"/>
          <w:sz w:val="28"/>
          <w:szCs w:val="28"/>
          <w:lang w:val="uk-UA"/>
        </w:rPr>
        <w:t xml:space="preserve">, </w:t>
      </w:r>
      <w:r w:rsidR="00872E7C" w:rsidRPr="00A453EB">
        <w:rPr>
          <w:rFonts w:ascii="Times New Roman" w:hAnsi="Times New Roman"/>
          <w:sz w:val="28"/>
          <w:szCs w:val="28"/>
          <w:lang w:val="uk-UA"/>
        </w:rPr>
        <w:t xml:space="preserve">і </w:t>
      </w:r>
      <w:r w:rsidR="008E05F0" w:rsidRPr="00A453EB">
        <w:rPr>
          <w:rFonts w:ascii="Times New Roman" w:hAnsi="Times New Roman"/>
          <w:sz w:val="28"/>
          <w:szCs w:val="28"/>
          <w:lang w:val="uk-UA"/>
        </w:rPr>
        <w:t>проєкт ці</w:t>
      </w:r>
      <w:r w:rsidR="001603E9" w:rsidRPr="00A453EB">
        <w:rPr>
          <w:rFonts w:ascii="Times New Roman" w:hAnsi="Times New Roman"/>
          <w:sz w:val="28"/>
          <w:szCs w:val="28"/>
          <w:lang w:val="uk-UA"/>
        </w:rPr>
        <w:t>є</w:t>
      </w:r>
      <w:r w:rsidR="008E05F0" w:rsidRPr="00A453EB">
        <w:rPr>
          <w:rFonts w:ascii="Times New Roman" w:hAnsi="Times New Roman"/>
          <w:sz w:val="28"/>
          <w:szCs w:val="28"/>
          <w:lang w:val="uk-UA"/>
        </w:rPr>
        <w:t xml:space="preserve">ї програми так </w:t>
      </w:r>
      <w:r w:rsidR="0008593B" w:rsidRPr="00A453EB">
        <w:rPr>
          <w:rFonts w:ascii="Times New Roman" w:hAnsi="Times New Roman"/>
          <w:sz w:val="28"/>
          <w:szCs w:val="28"/>
          <w:lang w:val="uk-UA"/>
        </w:rPr>
        <w:t xml:space="preserve">і </w:t>
      </w:r>
      <w:r w:rsidR="008E05F0" w:rsidRPr="00A453EB">
        <w:rPr>
          <w:rFonts w:ascii="Times New Roman" w:hAnsi="Times New Roman"/>
          <w:sz w:val="28"/>
          <w:szCs w:val="28"/>
          <w:lang w:val="uk-UA"/>
        </w:rPr>
        <w:t>залишився проєктом.</w:t>
      </w:r>
    </w:p>
    <w:p w14:paraId="3C81DF30" w14:textId="77777777" w:rsidR="006D6B32" w:rsidRPr="00A453EB" w:rsidRDefault="00E21F0F" w:rsidP="00585525">
      <w:pPr>
        <w:pStyle w:val="a3"/>
        <w:spacing w:line="360" w:lineRule="auto"/>
        <w:ind w:firstLine="709"/>
        <w:jc w:val="both"/>
        <w:rPr>
          <w:rFonts w:ascii="Times New Roman" w:hAnsi="Times New Roman"/>
          <w:spacing w:val="2"/>
          <w:sz w:val="28"/>
          <w:szCs w:val="28"/>
          <w:lang w:val="uk-UA"/>
        </w:rPr>
      </w:pPr>
      <w:r w:rsidRPr="00A453EB">
        <w:rPr>
          <w:rFonts w:ascii="Times New Roman" w:hAnsi="Times New Roman"/>
          <w:spacing w:val="2"/>
          <w:sz w:val="28"/>
          <w:szCs w:val="28"/>
          <w:lang w:val="uk-UA"/>
        </w:rPr>
        <w:t>Проте</w:t>
      </w:r>
      <w:r w:rsidR="00013958" w:rsidRPr="00A453EB">
        <w:rPr>
          <w:rFonts w:ascii="Times New Roman" w:hAnsi="Times New Roman"/>
          <w:spacing w:val="2"/>
          <w:sz w:val="28"/>
          <w:szCs w:val="28"/>
          <w:lang w:val="uk-UA"/>
        </w:rPr>
        <w:t xml:space="preserve"> у</w:t>
      </w:r>
      <w:r w:rsidR="00226DCF" w:rsidRPr="00A453EB">
        <w:rPr>
          <w:rFonts w:ascii="Times New Roman" w:hAnsi="Times New Roman"/>
          <w:spacing w:val="2"/>
          <w:sz w:val="28"/>
          <w:szCs w:val="28"/>
          <w:lang w:val="uk-UA"/>
        </w:rPr>
        <w:t>же через рік</w:t>
      </w:r>
      <w:r w:rsidR="00D3177B" w:rsidRPr="00A453EB">
        <w:rPr>
          <w:rFonts w:ascii="Times New Roman" w:hAnsi="Times New Roman"/>
          <w:spacing w:val="2"/>
          <w:sz w:val="28"/>
          <w:szCs w:val="28"/>
          <w:lang w:val="uk-UA"/>
        </w:rPr>
        <w:t xml:space="preserve"> (1999 р.)</w:t>
      </w:r>
      <w:r w:rsidR="00C45CDA" w:rsidRPr="00A453EB">
        <w:rPr>
          <w:rFonts w:ascii="Times New Roman" w:hAnsi="Times New Roman"/>
          <w:spacing w:val="2"/>
          <w:sz w:val="28"/>
          <w:szCs w:val="28"/>
          <w:lang w:val="uk-UA"/>
        </w:rPr>
        <w:t>,</w:t>
      </w:r>
      <w:r w:rsidR="00013958" w:rsidRPr="00A453EB">
        <w:rPr>
          <w:rFonts w:ascii="Times New Roman" w:hAnsi="Times New Roman"/>
          <w:spacing w:val="2"/>
          <w:sz w:val="28"/>
          <w:szCs w:val="28"/>
          <w:lang w:val="uk-UA"/>
        </w:rPr>
        <w:t xml:space="preserve"> зусилля нового українського уряду </w:t>
      </w:r>
      <w:r w:rsidR="00630265" w:rsidRPr="00A453EB">
        <w:rPr>
          <w:rFonts w:ascii="Times New Roman" w:hAnsi="Times New Roman"/>
          <w:spacing w:val="2"/>
          <w:sz w:val="28"/>
          <w:szCs w:val="28"/>
          <w:lang w:val="uk-UA"/>
        </w:rPr>
        <w:t xml:space="preserve">щодо </w:t>
      </w:r>
      <w:r w:rsidR="006B395A" w:rsidRPr="00A453EB">
        <w:rPr>
          <w:rFonts w:ascii="Times New Roman" w:hAnsi="Times New Roman"/>
          <w:spacing w:val="2"/>
          <w:sz w:val="28"/>
          <w:szCs w:val="28"/>
          <w:lang w:val="uk-UA"/>
        </w:rPr>
        <w:t xml:space="preserve">формування системи національної економічної безпеки </w:t>
      </w:r>
      <w:r w:rsidR="004954F5" w:rsidRPr="00A453EB">
        <w:rPr>
          <w:rFonts w:ascii="Times New Roman" w:hAnsi="Times New Roman"/>
          <w:spacing w:val="2"/>
          <w:sz w:val="28"/>
          <w:szCs w:val="28"/>
          <w:lang w:val="uk-UA"/>
        </w:rPr>
        <w:t xml:space="preserve">принесли </w:t>
      </w:r>
      <w:r w:rsidR="008C1C97" w:rsidRPr="00A453EB">
        <w:rPr>
          <w:rFonts w:ascii="Times New Roman" w:hAnsi="Times New Roman"/>
          <w:spacing w:val="2"/>
          <w:sz w:val="28"/>
          <w:szCs w:val="28"/>
          <w:lang w:val="uk-UA"/>
        </w:rPr>
        <w:t xml:space="preserve">свій </w:t>
      </w:r>
      <w:r w:rsidR="004954F5" w:rsidRPr="00A453EB">
        <w:rPr>
          <w:rFonts w:ascii="Times New Roman" w:hAnsi="Times New Roman"/>
          <w:spacing w:val="2"/>
          <w:sz w:val="28"/>
          <w:szCs w:val="28"/>
          <w:lang w:val="uk-UA"/>
        </w:rPr>
        <w:t xml:space="preserve">перший результат. </w:t>
      </w:r>
      <w:r w:rsidR="00284B17" w:rsidRPr="00A453EB">
        <w:rPr>
          <w:rFonts w:ascii="Times New Roman" w:hAnsi="Times New Roman"/>
          <w:spacing w:val="2"/>
          <w:sz w:val="28"/>
          <w:szCs w:val="28"/>
          <w:lang w:val="uk-UA"/>
        </w:rPr>
        <w:t xml:space="preserve">Так, </w:t>
      </w:r>
      <w:r w:rsidR="009D3A15" w:rsidRPr="00A453EB">
        <w:rPr>
          <w:rFonts w:ascii="Times New Roman" w:hAnsi="Times New Roman"/>
          <w:spacing w:val="2"/>
          <w:sz w:val="28"/>
          <w:szCs w:val="28"/>
          <w:lang w:val="uk-UA"/>
        </w:rPr>
        <w:t xml:space="preserve">командою </w:t>
      </w:r>
      <w:r w:rsidR="00546486" w:rsidRPr="00A453EB">
        <w:rPr>
          <w:rFonts w:ascii="Times New Roman" w:hAnsi="Times New Roman"/>
          <w:spacing w:val="2"/>
          <w:sz w:val="28"/>
          <w:szCs w:val="28"/>
          <w:lang w:val="uk-UA"/>
        </w:rPr>
        <w:t>науковц</w:t>
      </w:r>
      <w:r w:rsidR="009D3A15" w:rsidRPr="00A453EB">
        <w:rPr>
          <w:rFonts w:ascii="Times New Roman" w:hAnsi="Times New Roman"/>
          <w:spacing w:val="2"/>
          <w:sz w:val="28"/>
          <w:szCs w:val="28"/>
          <w:lang w:val="uk-UA"/>
        </w:rPr>
        <w:t xml:space="preserve">ів і практиків </w:t>
      </w:r>
      <w:r w:rsidR="00546486" w:rsidRPr="00A453EB">
        <w:rPr>
          <w:rFonts w:ascii="Times New Roman" w:hAnsi="Times New Roman"/>
          <w:spacing w:val="2"/>
          <w:sz w:val="28"/>
          <w:szCs w:val="28"/>
          <w:lang w:val="uk-UA"/>
        </w:rPr>
        <w:t xml:space="preserve">Інституту економіки і прогнозування НАН України (під керівництвом </w:t>
      </w:r>
      <w:r w:rsidR="00DD4AC1" w:rsidRPr="00A453EB">
        <w:rPr>
          <w:rFonts w:ascii="Times New Roman" w:hAnsi="Times New Roman"/>
          <w:spacing w:val="2"/>
          <w:sz w:val="28"/>
          <w:szCs w:val="28"/>
          <w:lang w:val="uk-UA"/>
        </w:rPr>
        <w:t>В.М, Геєця)</w:t>
      </w:r>
      <w:r w:rsidR="00E462B0" w:rsidRPr="00A453EB">
        <w:rPr>
          <w:rFonts w:ascii="Times New Roman" w:hAnsi="Times New Roman"/>
          <w:spacing w:val="2"/>
          <w:sz w:val="28"/>
          <w:szCs w:val="28"/>
          <w:lang w:val="uk-UA"/>
        </w:rPr>
        <w:t xml:space="preserve"> </w:t>
      </w:r>
      <w:r w:rsidR="00546486" w:rsidRPr="00A453EB">
        <w:rPr>
          <w:rFonts w:ascii="Times New Roman" w:hAnsi="Times New Roman"/>
          <w:spacing w:val="2"/>
          <w:sz w:val="28"/>
          <w:szCs w:val="28"/>
          <w:lang w:val="uk-UA"/>
        </w:rPr>
        <w:t xml:space="preserve">була розроблена </w:t>
      </w:r>
      <w:r w:rsidR="00E462B0" w:rsidRPr="00A453EB">
        <w:rPr>
          <w:rFonts w:ascii="Times New Roman" w:hAnsi="Times New Roman"/>
          <w:spacing w:val="2"/>
          <w:sz w:val="28"/>
          <w:szCs w:val="28"/>
          <w:lang w:val="uk-UA"/>
        </w:rPr>
        <w:t xml:space="preserve">і </w:t>
      </w:r>
      <w:r w:rsidR="00A720A4" w:rsidRPr="00A453EB">
        <w:rPr>
          <w:rFonts w:ascii="Times New Roman" w:hAnsi="Times New Roman"/>
          <w:spacing w:val="2"/>
          <w:sz w:val="28"/>
          <w:szCs w:val="28"/>
          <w:lang w:val="uk-UA"/>
        </w:rPr>
        <w:t xml:space="preserve">затверджена </w:t>
      </w:r>
      <w:r w:rsidR="00E462B0" w:rsidRPr="00A453EB">
        <w:rPr>
          <w:rFonts w:ascii="Times New Roman" w:hAnsi="Times New Roman"/>
          <w:spacing w:val="2"/>
          <w:sz w:val="28"/>
          <w:szCs w:val="28"/>
          <w:lang w:val="uk-UA"/>
        </w:rPr>
        <w:t>Концепція економічної безпеки України</w:t>
      </w:r>
      <w:r w:rsidR="00792E7C" w:rsidRPr="00A453EB">
        <w:rPr>
          <w:rFonts w:ascii="Times New Roman" w:hAnsi="Times New Roman"/>
          <w:spacing w:val="2"/>
          <w:sz w:val="28"/>
          <w:szCs w:val="28"/>
          <w:lang w:val="uk-UA"/>
        </w:rPr>
        <w:t>,</w:t>
      </w:r>
      <w:r w:rsidR="00E462B0" w:rsidRPr="00A453EB">
        <w:rPr>
          <w:rFonts w:ascii="Times New Roman" w:hAnsi="Times New Roman"/>
          <w:spacing w:val="2"/>
          <w:sz w:val="28"/>
          <w:szCs w:val="28"/>
          <w:lang w:val="uk-UA"/>
        </w:rPr>
        <w:t xml:space="preserve"> </w:t>
      </w:r>
      <w:r w:rsidR="0013444E" w:rsidRPr="00A453EB">
        <w:rPr>
          <w:rFonts w:ascii="Times New Roman" w:hAnsi="Times New Roman"/>
          <w:spacing w:val="2"/>
          <w:sz w:val="28"/>
          <w:szCs w:val="28"/>
          <w:lang w:val="uk-UA"/>
        </w:rPr>
        <w:t>у якій було розглянуто суть та основні загрози економічній безпеці, а також обґрунтовано національні економічні інтереси України</w:t>
      </w:r>
      <w:r w:rsidR="006E3BDA" w:rsidRPr="00A453EB">
        <w:rPr>
          <w:rStyle w:val="aff"/>
          <w:rFonts w:ascii="Times New Roman" w:hAnsi="Times New Roman"/>
          <w:spacing w:val="2"/>
          <w:sz w:val="28"/>
          <w:szCs w:val="28"/>
          <w:lang w:val="uk-UA"/>
        </w:rPr>
        <w:footnoteReference w:id="10"/>
      </w:r>
      <w:r w:rsidR="0002380F" w:rsidRPr="00A453EB">
        <w:rPr>
          <w:rFonts w:ascii="Times New Roman" w:hAnsi="Times New Roman"/>
          <w:spacing w:val="2"/>
          <w:sz w:val="28"/>
          <w:szCs w:val="28"/>
          <w:lang w:val="uk-UA"/>
        </w:rPr>
        <w:t xml:space="preserve">. </w:t>
      </w:r>
      <w:r w:rsidR="006D6B32" w:rsidRPr="00A453EB">
        <w:rPr>
          <w:rFonts w:ascii="Times New Roman" w:hAnsi="Times New Roman"/>
          <w:spacing w:val="2"/>
          <w:sz w:val="28"/>
          <w:szCs w:val="28"/>
          <w:lang w:val="uk-UA"/>
        </w:rPr>
        <w:t>При цьому о</w:t>
      </w:r>
      <w:r w:rsidR="00585525" w:rsidRPr="00A453EB">
        <w:rPr>
          <w:rFonts w:ascii="Times New Roman" w:hAnsi="Times New Roman"/>
          <w:spacing w:val="2"/>
          <w:sz w:val="28"/>
          <w:szCs w:val="28"/>
          <w:lang w:val="uk-UA"/>
        </w:rPr>
        <w:t>соблива увага приділя</w:t>
      </w:r>
      <w:r w:rsidR="006D6B32" w:rsidRPr="00A453EB">
        <w:rPr>
          <w:rFonts w:ascii="Times New Roman" w:hAnsi="Times New Roman"/>
          <w:spacing w:val="2"/>
          <w:sz w:val="28"/>
          <w:szCs w:val="28"/>
          <w:lang w:val="uk-UA"/>
        </w:rPr>
        <w:t xml:space="preserve">лася </w:t>
      </w:r>
      <w:r w:rsidR="00585525" w:rsidRPr="00A453EB">
        <w:rPr>
          <w:rFonts w:ascii="Times New Roman" w:hAnsi="Times New Roman"/>
          <w:spacing w:val="2"/>
          <w:sz w:val="28"/>
          <w:szCs w:val="28"/>
          <w:lang w:val="uk-UA"/>
        </w:rPr>
        <w:t>висвітленню питань безпеки реального сектора економіки, розроб</w:t>
      </w:r>
      <w:r w:rsidR="006D6B32" w:rsidRPr="00A453EB">
        <w:rPr>
          <w:rFonts w:ascii="Times New Roman" w:hAnsi="Times New Roman"/>
          <w:spacing w:val="2"/>
          <w:sz w:val="28"/>
          <w:szCs w:val="28"/>
          <w:lang w:val="uk-UA"/>
        </w:rPr>
        <w:t xml:space="preserve">ленню </w:t>
      </w:r>
      <w:r w:rsidR="00585525" w:rsidRPr="00A453EB">
        <w:rPr>
          <w:rFonts w:ascii="Times New Roman" w:hAnsi="Times New Roman"/>
          <w:spacing w:val="2"/>
          <w:sz w:val="28"/>
          <w:szCs w:val="28"/>
          <w:lang w:val="uk-UA"/>
        </w:rPr>
        <w:t>рекомендацій щодо зміцнення енергетичної, технологічної, військово-технічної, продовольчої безпеки</w:t>
      </w:r>
      <w:r w:rsidR="006D6B32" w:rsidRPr="00A453EB">
        <w:rPr>
          <w:rFonts w:ascii="Times New Roman" w:hAnsi="Times New Roman"/>
          <w:spacing w:val="2"/>
          <w:sz w:val="28"/>
          <w:szCs w:val="28"/>
          <w:lang w:val="uk-UA"/>
        </w:rPr>
        <w:t xml:space="preserve">, а також </w:t>
      </w:r>
      <w:r w:rsidR="00585525" w:rsidRPr="00A453EB">
        <w:rPr>
          <w:rFonts w:ascii="Times New Roman" w:hAnsi="Times New Roman"/>
          <w:spacing w:val="2"/>
          <w:sz w:val="28"/>
          <w:szCs w:val="28"/>
          <w:lang w:val="uk-UA"/>
        </w:rPr>
        <w:t>проблем</w:t>
      </w:r>
      <w:r w:rsidR="00792E7C" w:rsidRPr="00A453EB">
        <w:rPr>
          <w:rFonts w:ascii="Times New Roman" w:hAnsi="Times New Roman"/>
          <w:spacing w:val="2"/>
          <w:sz w:val="28"/>
          <w:szCs w:val="28"/>
          <w:lang w:val="uk-UA"/>
        </w:rPr>
        <w:t>ам</w:t>
      </w:r>
      <w:r w:rsidR="00585525" w:rsidRPr="00A453EB">
        <w:rPr>
          <w:rFonts w:ascii="Times New Roman" w:hAnsi="Times New Roman"/>
          <w:spacing w:val="2"/>
          <w:sz w:val="28"/>
          <w:szCs w:val="28"/>
          <w:lang w:val="uk-UA"/>
        </w:rPr>
        <w:t xml:space="preserve"> відтворення основного капіталу. </w:t>
      </w:r>
      <w:r w:rsidR="006D6B32" w:rsidRPr="00A453EB">
        <w:rPr>
          <w:rFonts w:ascii="Times New Roman" w:hAnsi="Times New Roman"/>
          <w:spacing w:val="2"/>
          <w:sz w:val="28"/>
          <w:szCs w:val="28"/>
          <w:lang w:val="uk-UA"/>
        </w:rPr>
        <w:t>Окрім того, в</w:t>
      </w:r>
      <w:r w:rsidR="00585525" w:rsidRPr="00A453EB">
        <w:rPr>
          <w:rFonts w:ascii="Times New Roman" w:hAnsi="Times New Roman"/>
          <w:spacing w:val="2"/>
          <w:sz w:val="28"/>
          <w:szCs w:val="28"/>
          <w:lang w:val="uk-UA"/>
        </w:rPr>
        <w:t xml:space="preserve"> Концепції </w:t>
      </w:r>
      <w:r w:rsidR="006D6B32" w:rsidRPr="00A453EB">
        <w:rPr>
          <w:rFonts w:ascii="Times New Roman" w:hAnsi="Times New Roman"/>
          <w:spacing w:val="2"/>
          <w:sz w:val="28"/>
          <w:szCs w:val="28"/>
          <w:lang w:val="uk-UA"/>
        </w:rPr>
        <w:t xml:space="preserve">було представлено </w:t>
      </w:r>
      <w:r w:rsidR="00B047DE" w:rsidRPr="00A453EB">
        <w:rPr>
          <w:rFonts w:ascii="Times New Roman" w:hAnsi="Times New Roman"/>
          <w:spacing w:val="2"/>
          <w:sz w:val="28"/>
          <w:szCs w:val="28"/>
          <w:lang w:val="uk-UA"/>
        </w:rPr>
        <w:t xml:space="preserve">і </w:t>
      </w:r>
      <w:r w:rsidR="006D6B32" w:rsidRPr="00A453EB">
        <w:rPr>
          <w:rFonts w:ascii="Times New Roman" w:hAnsi="Times New Roman"/>
          <w:spacing w:val="2"/>
          <w:sz w:val="28"/>
          <w:szCs w:val="28"/>
          <w:lang w:val="uk-UA"/>
        </w:rPr>
        <w:t xml:space="preserve">результати </w:t>
      </w:r>
      <w:r w:rsidR="00290C4E" w:rsidRPr="00A453EB">
        <w:rPr>
          <w:rFonts w:ascii="Times New Roman" w:hAnsi="Times New Roman"/>
          <w:spacing w:val="2"/>
          <w:sz w:val="28"/>
          <w:szCs w:val="28"/>
          <w:lang w:val="uk-UA"/>
        </w:rPr>
        <w:t xml:space="preserve">проведеного </w:t>
      </w:r>
      <w:r w:rsidR="006D6B32" w:rsidRPr="00A453EB">
        <w:rPr>
          <w:rFonts w:ascii="Times New Roman" w:hAnsi="Times New Roman"/>
          <w:spacing w:val="2"/>
          <w:sz w:val="28"/>
          <w:szCs w:val="28"/>
          <w:lang w:val="uk-UA"/>
        </w:rPr>
        <w:t xml:space="preserve">аналізу </w:t>
      </w:r>
      <w:r w:rsidR="00585525" w:rsidRPr="00A453EB">
        <w:rPr>
          <w:rFonts w:ascii="Times New Roman" w:hAnsi="Times New Roman"/>
          <w:spacing w:val="2"/>
          <w:sz w:val="28"/>
          <w:szCs w:val="28"/>
          <w:lang w:val="uk-UA"/>
        </w:rPr>
        <w:t>безпеки фінансового сектора економіки як однієї з найважливіших складов</w:t>
      </w:r>
      <w:r w:rsidR="006D6B32" w:rsidRPr="00A453EB">
        <w:rPr>
          <w:rFonts w:ascii="Times New Roman" w:hAnsi="Times New Roman"/>
          <w:spacing w:val="2"/>
          <w:sz w:val="28"/>
          <w:szCs w:val="28"/>
          <w:lang w:val="uk-UA"/>
        </w:rPr>
        <w:t>их економічної безпеки України.</w:t>
      </w:r>
    </w:p>
    <w:p w14:paraId="5D5BF852" w14:textId="77777777" w:rsidR="00492F77" w:rsidRPr="00A453EB" w:rsidRDefault="006D6B32" w:rsidP="00585525">
      <w:pPr>
        <w:pStyle w:val="a3"/>
        <w:spacing w:line="360" w:lineRule="auto"/>
        <w:ind w:firstLine="709"/>
        <w:jc w:val="both"/>
        <w:rPr>
          <w:rFonts w:ascii="Times New Roman" w:hAnsi="Times New Roman"/>
          <w:spacing w:val="2"/>
          <w:sz w:val="28"/>
          <w:szCs w:val="28"/>
          <w:lang w:val="uk-UA"/>
        </w:rPr>
      </w:pPr>
      <w:r w:rsidRPr="00A453EB">
        <w:rPr>
          <w:rFonts w:ascii="Times New Roman" w:hAnsi="Times New Roman"/>
          <w:spacing w:val="2"/>
          <w:sz w:val="28"/>
          <w:szCs w:val="28"/>
          <w:lang w:val="uk-UA"/>
        </w:rPr>
        <w:t xml:space="preserve">І ще одним важливим результатом розроблення цієї Концепції </w:t>
      </w:r>
      <w:r w:rsidR="00825234" w:rsidRPr="00A453EB">
        <w:rPr>
          <w:rFonts w:ascii="Times New Roman" w:hAnsi="Times New Roman"/>
          <w:spacing w:val="2"/>
          <w:sz w:val="28"/>
          <w:szCs w:val="28"/>
          <w:lang w:val="uk-UA"/>
        </w:rPr>
        <w:t xml:space="preserve">було обґрунтування і представлення у ній основних </w:t>
      </w:r>
      <w:r w:rsidR="00585525" w:rsidRPr="00A453EB">
        <w:rPr>
          <w:rFonts w:ascii="Times New Roman" w:hAnsi="Times New Roman"/>
          <w:spacing w:val="2"/>
          <w:sz w:val="28"/>
          <w:szCs w:val="28"/>
          <w:lang w:val="uk-UA"/>
        </w:rPr>
        <w:t>індикатор</w:t>
      </w:r>
      <w:r w:rsidR="00825234" w:rsidRPr="00A453EB">
        <w:rPr>
          <w:rFonts w:ascii="Times New Roman" w:hAnsi="Times New Roman"/>
          <w:spacing w:val="2"/>
          <w:sz w:val="28"/>
          <w:szCs w:val="28"/>
          <w:lang w:val="uk-UA"/>
        </w:rPr>
        <w:t>ів</w:t>
      </w:r>
      <w:r w:rsidR="00585525" w:rsidRPr="00A453EB">
        <w:rPr>
          <w:rFonts w:ascii="Times New Roman" w:hAnsi="Times New Roman"/>
          <w:spacing w:val="2"/>
          <w:sz w:val="28"/>
          <w:szCs w:val="28"/>
          <w:lang w:val="uk-UA"/>
        </w:rPr>
        <w:t xml:space="preserve"> економічної безпеки України</w:t>
      </w:r>
      <w:r w:rsidR="00275DB8" w:rsidRPr="00A453EB">
        <w:rPr>
          <w:rFonts w:ascii="Times New Roman" w:hAnsi="Times New Roman"/>
          <w:spacing w:val="2"/>
          <w:sz w:val="28"/>
          <w:szCs w:val="28"/>
          <w:lang w:val="uk-UA"/>
        </w:rPr>
        <w:t xml:space="preserve">, а також </w:t>
      </w:r>
      <w:r w:rsidR="0028641F" w:rsidRPr="00A453EB">
        <w:rPr>
          <w:rFonts w:ascii="Times New Roman" w:hAnsi="Times New Roman"/>
          <w:spacing w:val="2"/>
          <w:sz w:val="28"/>
          <w:szCs w:val="28"/>
          <w:lang w:val="uk-UA"/>
        </w:rPr>
        <w:t xml:space="preserve">перша вітчизняна </w:t>
      </w:r>
      <w:r w:rsidR="00275DB8" w:rsidRPr="00A453EB">
        <w:rPr>
          <w:rFonts w:ascii="Times New Roman" w:hAnsi="Times New Roman"/>
          <w:spacing w:val="2"/>
          <w:sz w:val="28"/>
          <w:szCs w:val="28"/>
          <w:lang w:val="uk-UA"/>
        </w:rPr>
        <w:t>методика розрахунку її інтегрального показника на основі зазначених індикаторів.</w:t>
      </w:r>
    </w:p>
    <w:p w14:paraId="2C52515C" w14:textId="77777777" w:rsidR="00D45F22" w:rsidRPr="00A453EB" w:rsidRDefault="00CE45FD" w:rsidP="002601A6">
      <w:pPr>
        <w:pStyle w:val="a3"/>
        <w:spacing w:line="360" w:lineRule="auto"/>
        <w:ind w:firstLine="709"/>
        <w:jc w:val="both"/>
        <w:rPr>
          <w:rFonts w:ascii="Times New Roman" w:hAnsi="Times New Roman"/>
          <w:spacing w:val="2"/>
          <w:sz w:val="28"/>
          <w:szCs w:val="28"/>
          <w:lang w:val="uk-UA"/>
        </w:rPr>
      </w:pPr>
      <w:r w:rsidRPr="00A453EB">
        <w:rPr>
          <w:rFonts w:ascii="Times New Roman" w:hAnsi="Times New Roman"/>
          <w:spacing w:val="2"/>
          <w:sz w:val="28"/>
          <w:szCs w:val="28"/>
          <w:lang w:val="uk-UA"/>
        </w:rPr>
        <w:t xml:space="preserve">Таким чином, </w:t>
      </w:r>
      <w:r w:rsidR="00B4307A" w:rsidRPr="00A453EB">
        <w:rPr>
          <w:rFonts w:ascii="Times New Roman" w:hAnsi="Times New Roman"/>
          <w:spacing w:val="2"/>
          <w:sz w:val="28"/>
          <w:szCs w:val="28"/>
          <w:lang w:val="uk-UA"/>
        </w:rPr>
        <w:t xml:space="preserve">лише </w:t>
      </w:r>
      <w:r w:rsidR="00332C3D" w:rsidRPr="00A453EB">
        <w:rPr>
          <w:rFonts w:ascii="Times New Roman" w:hAnsi="Times New Roman"/>
          <w:spacing w:val="2"/>
          <w:sz w:val="28"/>
          <w:szCs w:val="28"/>
          <w:lang w:val="uk-UA"/>
        </w:rPr>
        <w:t xml:space="preserve">на початку ХХІ століття </w:t>
      </w:r>
      <w:r w:rsidR="00C62E8C" w:rsidRPr="00A453EB">
        <w:rPr>
          <w:rFonts w:ascii="Times New Roman" w:hAnsi="Times New Roman"/>
          <w:spacing w:val="2"/>
          <w:sz w:val="28"/>
          <w:szCs w:val="28"/>
          <w:lang w:val="uk-UA"/>
        </w:rPr>
        <w:t xml:space="preserve">в </w:t>
      </w:r>
      <w:r w:rsidR="00332C3D" w:rsidRPr="00A453EB">
        <w:rPr>
          <w:rFonts w:ascii="Times New Roman" w:hAnsi="Times New Roman"/>
          <w:spacing w:val="2"/>
          <w:sz w:val="28"/>
          <w:szCs w:val="28"/>
          <w:lang w:val="uk-UA"/>
        </w:rPr>
        <w:t>У</w:t>
      </w:r>
      <w:r w:rsidR="00C62E8C" w:rsidRPr="00A453EB">
        <w:rPr>
          <w:rFonts w:ascii="Times New Roman" w:hAnsi="Times New Roman"/>
          <w:spacing w:val="2"/>
          <w:sz w:val="28"/>
          <w:szCs w:val="28"/>
          <w:lang w:val="uk-UA"/>
        </w:rPr>
        <w:t xml:space="preserve">країні було сформовано </w:t>
      </w:r>
      <w:r w:rsidR="00087190" w:rsidRPr="00A453EB">
        <w:rPr>
          <w:rFonts w:ascii="Times New Roman" w:hAnsi="Times New Roman"/>
          <w:spacing w:val="2"/>
          <w:sz w:val="28"/>
          <w:szCs w:val="28"/>
          <w:lang w:val="uk-UA"/>
        </w:rPr>
        <w:t>необхідне підґрунтя</w:t>
      </w:r>
      <w:r w:rsidR="005F6F24" w:rsidRPr="00A453EB">
        <w:rPr>
          <w:rFonts w:ascii="Times New Roman" w:hAnsi="Times New Roman"/>
          <w:spacing w:val="2"/>
          <w:sz w:val="28"/>
          <w:szCs w:val="28"/>
          <w:lang w:val="uk-UA"/>
        </w:rPr>
        <w:t>, насамперед</w:t>
      </w:r>
      <w:r w:rsidR="00087190" w:rsidRPr="00A453EB">
        <w:rPr>
          <w:rFonts w:ascii="Times New Roman" w:hAnsi="Times New Roman"/>
          <w:spacing w:val="2"/>
          <w:sz w:val="28"/>
          <w:szCs w:val="28"/>
          <w:lang w:val="uk-UA"/>
        </w:rPr>
        <w:t xml:space="preserve"> </w:t>
      </w:r>
      <w:r w:rsidR="00C62E8C" w:rsidRPr="00A453EB">
        <w:rPr>
          <w:rFonts w:ascii="Times New Roman" w:hAnsi="Times New Roman"/>
          <w:spacing w:val="2"/>
          <w:sz w:val="28"/>
          <w:szCs w:val="28"/>
          <w:lang w:val="uk-UA"/>
        </w:rPr>
        <w:t xml:space="preserve">нормативно-правового і методичного </w:t>
      </w:r>
      <w:r w:rsidR="009928C4" w:rsidRPr="00A453EB">
        <w:rPr>
          <w:rFonts w:ascii="Times New Roman" w:hAnsi="Times New Roman"/>
          <w:spacing w:val="2"/>
          <w:sz w:val="28"/>
          <w:szCs w:val="28"/>
          <w:lang w:val="uk-UA"/>
        </w:rPr>
        <w:t>забезпечення</w:t>
      </w:r>
      <w:r w:rsidR="001019C6" w:rsidRPr="00A453EB">
        <w:rPr>
          <w:rFonts w:ascii="Times New Roman" w:hAnsi="Times New Roman"/>
          <w:spacing w:val="2"/>
          <w:sz w:val="28"/>
          <w:szCs w:val="28"/>
          <w:lang w:val="uk-UA"/>
        </w:rPr>
        <w:t>,</w:t>
      </w:r>
      <w:r w:rsidR="009928C4" w:rsidRPr="00A453EB">
        <w:rPr>
          <w:rFonts w:ascii="Times New Roman" w:hAnsi="Times New Roman"/>
          <w:spacing w:val="2"/>
          <w:sz w:val="28"/>
          <w:szCs w:val="28"/>
          <w:lang w:val="uk-UA"/>
        </w:rPr>
        <w:t xml:space="preserve"> </w:t>
      </w:r>
      <w:r w:rsidR="00C62E8C" w:rsidRPr="00A453EB">
        <w:rPr>
          <w:rFonts w:ascii="Times New Roman" w:hAnsi="Times New Roman"/>
          <w:spacing w:val="2"/>
          <w:sz w:val="28"/>
          <w:szCs w:val="28"/>
          <w:lang w:val="uk-UA"/>
        </w:rPr>
        <w:t xml:space="preserve">для </w:t>
      </w:r>
      <w:r w:rsidR="00986F04" w:rsidRPr="00A453EB">
        <w:rPr>
          <w:rFonts w:ascii="Times New Roman" w:hAnsi="Times New Roman"/>
          <w:spacing w:val="2"/>
          <w:sz w:val="28"/>
          <w:szCs w:val="28"/>
          <w:lang w:val="uk-UA"/>
        </w:rPr>
        <w:t>можливості подальшого проведення теоретико</w:t>
      </w:r>
      <w:r w:rsidR="00087190" w:rsidRPr="00A453EB">
        <w:rPr>
          <w:rFonts w:ascii="Times New Roman" w:hAnsi="Times New Roman"/>
          <w:spacing w:val="2"/>
          <w:sz w:val="28"/>
          <w:szCs w:val="28"/>
          <w:lang w:val="uk-UA"/>
        </w:rPr>
        <w:t>-</w:t>
      </w:r>
      <w:r w:rsidR="00986F04" w:rsidRPr="00A453EB">
        <w:rPr>
          <w:rFonts w:ascii="Times New Roman" w:hAnsi="Times New Roman"/>
          <w:spacing w:val="2"/>
          <w:sz w:val="28"/>
          <w:szCs w:val="28"/>
          <w:lang w:val="uk-UA"/>
        </w:rPr>
        <w:t>пр</w:t>
      </w:r>
      <w:r w:rsidR="007114E2" w:rsidRPr="00A453EB">
        <w:rPr>
          <w:rFonts w:ascii="Times New Roman" w:hAnsi="Times New Roman"/>
          <w:spacing w:val="2"/>
          <w:sz w:val="28"/>
          <w:szCs w:val="28"/>
          <w:lang w:val="uk-UA"/>
        </w:rPr>
        <w:t xml:space="preserve">икладних </w:t>
      </w:r>
      <w:r w:rsidR="007114E2" w:rsidRPr="00A453EB">
        <w:rPr>
          <w:rFonts w:ascii="Times New Roman" w:hAnsi="Times New Roman"/>
          <w:spacing w:val="2"/>
          <w:sz w:val="28"/>
          <w:szCs w:val="28"/>
          <w:lang w:val="uk-UA"/>
        </w:rPr>
        <w:lastRenderedPageBreak/>
        <w:t>досліджень</w:t>
      </w:r>
      <w:r w:rsidR="00087190" w:rsidRPr="00A453EB">
        <w:rPr>
          <w:rFonts w:ascii="Times New Roman" w:hAnsi="Times New Roman"/>
          <w:spacing w:val="2"/>
          <w:sz w:val="28"/>
          <w:szCs w:val="28"/>
          <w:lang w:val="uk-UA"/>
        </w:rPr>
        <w:t xml:space="preserve"> </w:t>
      </w:r>
      <w:r w:rsidR="00D60B6F" w:rsidRPr="00A453EB">
        <w:rPr>
          <w:rFonts w:ascii="Times New Roman" w:hAnsi="Times New Roman"/>
          <w:spacing w:val="2"/>
          <w:sz w:val="28"/>
          <w:szCs w:val="28"/>
          <w:lang w:val="uk-UA"/>
        </w:rPr>
        <w:t xml:space="preserve">вітчизняними науковцями </w:t>
      </w:r>
      <w:r w:rsidR="00087190" w:rsidRPr="00A453EB">
        <w:rPr>
          <w:rFonts w:ascii="Times New Roman" w:hAnsi="Times New Roman"/>
          <w:spacing w:val="2"/>
          <w:sz w:val="28"/>
          <w:szCs w:val="28"/>
          <w:lang w:val="uk-UA"/>
        </w:rPr>
        <w:t xml:space="preserve">у </w:t>
      </w:r>
      <w:r w:rsidR="00DA54FE" w:rsidRPr="00A453EB">
        <w:rPr>
          <w:rFonts w:ascii="Times New Roman" w:hAnsi="Times New Roman"/>
          <w:spacing w:val="2"/>
          <w:sz w:val="28"/>
          <w:szCs w:val="28"/>
          <w:lang w:val="uk-UA"/>
        </w:rPr>
        <w:t xml:space="preserve">сфері </w:t>
      </w:r>
      <w:r w:rsidR="003C7EBC" w:rsidRPr="00A453EB">
        <w:rPr>
          <w:rFonts w:ascii="Times New Roman" w:hAnsi="Times New Roman"/>
          <w:spacing w:val="2"/>
          <w:sz w:val="28"/>
          <w:szCs w:val="28"/>
          <w:lang w:val="uk-UA"/>
        </w:rPr>
        <w:t xml:space="preserve">економічної безпеки нашої країни. </w:t>
      </w:r>
      <w:r w:rsidR="00B558D2" w:rsidRPr="00A453EB">
        <w:rPr>
          <w:rFonts w:ascii="Times New Roman" w:hAnsi="Times New Roman"/>
          <w:spacing w:val="2"/>
          <w:sz w:val="28"/>
          <w:szCs w:val="28"/>
          <w:lang w:val="uk-UA"/>
        </w:rPr>
        <w:t>В результаті</w:t>
      </w:r>
      <w:r w:rsidR="00E1605D" w:rsidRPr="00A453EB">
        <w:rPr>
          <w:rFonts w:ascii="Times New Roman" w:hAnsi="Times New Roman"/>
          <w:spacing w:val="2"/>
          <w:sz w:val="28"/>
          <w:szCs w:val="28"/>
          <w:lang w:val="uk-UA"/>
        </w:rPr>
        <w:t xml:space="preserve">, </w:t>
      </w:r>
      <w:r w:rsidR="00D45F22" w:rsidRPr="00A453EB">
        <w:rPr>
          <w:rFonts w:ascii="Times New Roman" w:hAnsi="Times New Roman"/>
          <w:spacing w:val="2"/>
          <w:sz w:val="28"/>
          <w:szCs w:val="28"/>
          <w:lang w:val="uk-UA"/>
        </w:rPr>
        <w:t xml:space="preserve">впродовж </w:t>
      </w:r>
      <w:r w:rsidR="004C63B0" w:rsidRPr="00A453EB">
        <w:rPr>
          <w:rFonts w:ascii="Times New Roman" w:hAnsi="Times New Roman"/>
          <w:spacing w:val="2"/>
          <w:sz w:val="28"/>
          <w:szCs w:val="28"/>
          <w:lang w:val="uk-UA"/>
        </w:rPr>
        <w:t xml:space="preserve">кінця 90-их років та початку </w:t>
      </w:r>
      <w:r w:rsidR="00BF28F1" w:rsidRPr="00A453EB">
        <w:rPr>
          <w:rFonts w:ascii="Times New Roman" w:hAnsi="Times New Roman"/>
          <w:spacing w:val="2"/>
          <w:sz w:val="28"/>
          <w:szCs w:val="28"/>
          <w:lang w:val="uk-UA"/>
        </w:rPr>
        <w:t xml:space="preserve">2000-их років </w:t>
      </w:r>
      <w:r w:rsidR="00EB7CFF" w:rsidRPr="00A453EB">
        <w:rPr>
          <w:rFonts w:ascii="Times New Roman" w:hAnsi="Times New Roman"/>
          <w:spacing w:val="2"/>
          <w:sz w:val="28"/>
          <w:szCs w:val="28"/>
          <w:lang w:val="uk-UA"/>
        </w:rPr>
        <w:t xml:space="preserve">в Україні </w:t>
      </w:r>
      <w:r w:rsidR="006778A6" w:rsidRPr="00A453EB">
        <w:rPr>
          <w:rFonts w:ascii="Times New Roman" w:hAnsi="Times New Roman"/>
          <w:spacing w:val="2"/>
          <w:sz w:val="28"/>
          <w:szCs w:val="28"/>
          <w:lang w:val="uk-UA"/>
        </w:rPr>
        <w:t xml:space="preserve">почала </w:t>
      </w:r>
      <w:r w:rsidR="00FE51D7" w:rsidRPr="00A453EB">
        <w:rPr>
          <w:rFonts w:ascii="Times New Roman" w:hAnsi="Times New Roman"/>
          <w:spacing w:val="2"/>
          <w:sz w:val="28"/>
          <w:szCs w:val="28"/>
          <w:lang w:val="uk-UA"/>
        </w:rPr>
        <w:t>стрімко зросла кількість наукових публікацій</w:t>
      </w:r>
      <w:r w:rsidR="00507A95" w:rsidRPr="00A453EB">
        <w:rPr>
          <w:rFonts w:ascii="Times New Roman" w:hAnsi="Times New Roman"/>
          <w:spacing w:val="2"/>
          <w:sz w:val="28"/>
          <w:szCs w:val="28"/>
          <w:lang w:val="uk-UA"/>
        </w:rPr>
        <w:t xml:space="preserve">, присвячених проблемам забезпечення належного рівня економічної безпеки держави, авторами яких були </w:t>
      </w:r>
      <w:r w:rsidR="00716A8A" w:rsidRPr="00A453EB">
        <w:rPr>
          <w:rFonts w:ascii="Times New Roman" w:hAnsi="Times New Roman"/>
          <w:spacing w:val="2"/>
          <w:sz w:val="28"/>
          <w:szCs w:val="28"/>
          <w:lang w:val="uk-UA"/>
        </w:rPr>
        <w:t>українськ</w:t>
      </w:r>
      <w:r w:rsidR="00507A95" w:rsidRPr="00A453EB">
        <w:rPr>
          <w:rFonts w:ascii="Times New Roman" w:hAnsi="Times New Roman"/>
          <w:spacing w:val="2"/>
          <w:sz w:val="28"/>
          <w:szCs w:val="28"/>
          <w:lang w:val="uk-UA"/>
        </w:rPr>
        <w:t>і</w:t>
      </w:r>
      <w:r w:rsidR="00716A8A" w:rsidRPr="00A453EB">
        <w:rPr>
          <w:rFonts w:ascii="Times New Roman" w:hAnsi="Times New Roman"/>
          <w:spacing w:val="2"/>
          <w:sz w:val="28"/>
          <w:szCs w:val="28"/>
          <w:lang w:val="uk-UA"/>
        </w:rPr>
        <w:t xml:space="preserve"> вчен</w:t>
      </w:r>
      <w:r w:rsidR="00507A95" w:rsidRPr="00A453EB">
        <w:rPr>
          <w:rFonts w:ascii="Times New Roman" w:hAnsi="Times New Roman"/>
          <w:spacing w:val="2"/>
          <w:sz w:val="28"/>
          <w:szCs w:val="28"/>
          <w:lang w:val="uk-UA"/>
        </w:rPr>
        <w:t>і</w:t>
      </w:r>
      <w:r w:rsidR="00716A8A" w:rsidRPr="00A453EB">
        <w:rPr>
          <w:rFonts w:ascii="Times New Roman" w:hAnsi="Times New Roman"/>
          <w:spacing w:val="2"/>
          <w:sz w:val="28"/>
          <w:szCs w:val="28"/>
          <w:lang w:val="uk-UA"/>
        </w:rPr>
        <w:t xml:space="preserve"> та практик</w:t>
      </w:r>
      <w:r w:rsidR="00507A95" w:rsidRPr="00A453EB">
        <w:rPr>
          <w:rFonts w:ascii="Times New Roman" w:hAnsi="Times New Roman"/>
          <w:spacing w:val="2"/>
          <w:sz w:val="28"/>
          <w:szCs w:val="28"/>
          <w:lang w:val="uk-UA"/>
        </w:rPr>
        <w:t>и</w:t>
      </w:r>
      <w:r w:rsidR="00F576D9" w:rsidRPr="00A453EB">
        <w:rPr>
          <w:rFonts w:ascii="Times New Roman" w:hAnsi="Times New Roman"/>
          <w:spacing w:val="2"/>
          <w:sz w:val="28"/>
          <w:szCs w:val="28"/>
          <w:lang w:val="uk-UA"/>
        </w:rPr>
        <w:t xml:space="preserve">. </w:t>
      </w:r>
    </w:p>
    <w:p w14:paraId="6D07FBA7" w14:textId="77777777" w:rsidR="002601A6" w:rsidRPr="00A453EB" w:rsidRDefault="00CD115B" w:rsidP="002601A6">
      <w:pPr>
        <w:pStyle w:val="a3"/>
        <w:spacing w:line="360" w:lineRule="auto"/>
        <w:ind w:firstLine="709"/>
        <w:jc w:val="both"/>
        <w:rPr>
          <w:rFonts w:ascii="Times New Roman" w:hAnsi="Times New Roman"/>
          <w:spacing w:val="2"/>
          <w:sz w:val="28"/>
          <w:szCs w:val="28"/>
          <w:lang w:val="uk-UA"/>
        </w:rPr>
      </w:pPr>
      <w:r w:rsidRPr="00A453EB">
        <w:rPr>
          <w:rFonts w:ascii="Times New Roman" w:hAnsi="Times New Roman"/>
          <w:spacing w:val="2"/>
          <w:sz w:val="28"/>
          <w:szCs w:val="28"/>
          <w:lang w:val="uk-UA"/>
        </w:rPr>
        <w:t>У</w:t>
      </w:r>
      <w:r w:rsidR="003817FF" w:rsidRPr="00A453EB">
        <w:rPr>
          <w:rFonts w:ascii="Times New Roman" w:hAnsi="Times New Roman"/>
          <w:spacing w:val="2"/>
          <w:sz w:val="28"/>
          <w:szCs w:val="28"/>
          <w:lang w:val="uk-UA"/>
        </w:rPr>
        <w:t xml:space="preserve"> свою чергу, це призвело до</w:t>
      </w:r>
      <w:r w:rsidR="00872881" w:rsidRPr="00A453EB">
        <w:rPr>
          <w:rFonts w:ascii="Times New Roman" w:hAnsi="Times New Roman"/>
          <w:spacing w:val="2"/>
          <w:sz w:val="28"/>
          <w:szCs w:val="28"/>
          <w:lang w:val="uk-UA"/>
        </w:rPr>
        <w:t xml:space="preserve"> того, що у </w:t>
      </w:r>
      <w:r w:rsidR="000932DA" w:rsidRPr="00A453EB">
        <w:rPr>
          <w:rFonts w:ascii="Times New Roman" w:hAnsi="Times New Roman"/>
          <w:spacing w:val="2"/>
          <w:sz w:val="28"/>
          <w:szCs w:val="28"/>
          <w:lang w:val="uk-UA"/>
        </w:rPr>
        <w:t xml:space="preserve">вітчизняних </w:t>
      </w:r>
      <w:r w:rsidR="00872881" w:rsidRPr="00A453EB">
        <w:rPr>
          <w:rFonts w:ascii="Times New Roman" w:hAnsi="Times New Roman"/>
          <w:spacing w:val="2"/>
          <w:sz w:val="28"/>
          <w:szCs w:val="28"/>
          <w:lang w:val="uk-UA"/>
        </w:rPr>
        <w:t xml:space="preserve">наукових виданнях </w:t>
      </w:r>
      <w:r w:rsidR="000932DA" w:rsidRPr="00A453EB">
        <w:rPr>
          <w:rFonts w:ascii="Times New Roman" w:hAnsi="Times New Roman"/>
          <w:spacing w:val="2"/>
          <w:sz w:val="28"/>
          <w:szCs w:val="28"/>
          <w:lang w:val="uk-UA"/>
        </w:rPr>
        <w:t xml:space="preserve">з’явилося чимало визначень категорії “економічна безпека країни”, </w:t>
      </w:r>
      <w:r w:rsidR="00593D80" w:rsidRPr="00A453EB">
        <w:rPr>
          <w:rFonts w:ascii="Times New Roman" w:hAnsi="Times New Roman"/>
          <w:spacing w:val="2"/>
          <w:sz w:val="28"/>
          <w:szCs w:val="28"/>
          <w:lang w:val="uk-UA"/>
        </w:rPr>
        <w:t>які пропонувалися</w:t>
      </w:r>
      <w:r w:rsidR="006921A1" w:rsidRPr="00A453EB">
        <w:rPr>
          <w:rFonts w:ascii="Times New Roman" w:hAnsi="Times New Roman"/>
          <w:spacing w:val="2"/>
          <w:sz w:val="28"/>
          <w:szCs w:val="28"/>
          <w:lang w:val="uk-UA"/>
        </w:rPr>
        <w:t xml:space="preserve"> </w:t>
      </w:r>
      <w:r w:rsidR="00593D80" w:rsidRPr="00A453EB">
        <w:rPr>
          <w:rFonts w:ascii="Times New Roman" w:hAnsi="Times New Roman"/>
          <w:spacing w:val="2"/>
          <w:sz w:val="28"/>
          <w:szCs w:val="28"/>
          <w:lang w:val="uk-UA"/>
        </w:rPr>
        <w:t>українськими дослідниками</w:t>
      </w:r>
      <w:r w:rsidR="003231C9" w:rsidRPr="00A453EB">
        <w:rPr>
          <w:rFonts w:ascii="Times New Roman" w:hAnsi="Times New Roman"/>
          <w:spacing w:val="2"/>
          <w:sz w:val="28"/>
          <w:szCs w:val="28"/>
          <w:lang w:val="uk-UA"/>
        </w:rPr>
        <w:t>,</w:t>
      </w:r>
      <w:r w:rsidR="00593D80" w:rsidRPr="00A453EB">
        <w:rPr>
          <w:rFonts w:ascii="Times New Roman" w:hAnsi="Times New Roman"/>
          <w:spacing w:val="2"/>
          <w:sz w:val="28"/>
          <w:szCs w:val="28"/>
          <w:lang w:val="uk-UA"/>
        </w:rPr>
        <w:t xml:space="preserve"> </w:t>
      </w:r>
      <w:r w:rsidR="006921A1" w:rsidRPr="00A453EB">
        <w:rPr>
          <w:rFonts w:ascii="Times New Roman" w:hAnsi="Times New Roman"/>
          <w:spacing w:val="2"/>
          <w:sz w:val="28"/>
          <w:szCs w:val="28"/>
          <w:lang w:val="uk-UA"/>
        </w:rPr>
        <w:t>і обґрунтовувалися ними на основі різноманітних підходів.</w:t>
      </w:r>
    </w:p>
    <w:p w14:paraId="664E2F93" w14:textId="77777777" w:rsidR="005C7417" w:rsidRPr="00A453EB" w:rsidRDefault="004633AF" w:rsidP="005C7417">
      <w:pPr>
        <w:pStyle w:val="a3"/>
        <w:spacing w:line="360" w:lineRule="auto"/>
        <w:ind w:firstLine="709"/>
        <w:jc w:val="both"/>
        <w:rPr>
          <w:rFonts w:ascii="Times New Roman" w:hAnsi="Times New Roman"/>
          <w:spacing w:val="2"/>
          <w:sz w:val="28"/>
          <w:szCs w:val="28"/>
          <w:lang w:val="uk-UA"/>
        </w:rPr>
      </w:pPr>
      <w:r w:rsidRPr="00A453EB">
        <w:rPr>
          <w:rFonts w:ascii="Times New Roman" w:hAnsi="Times New Roman"/>
          <w:spacing w:val="2"/>
          <w:sz w:val="28"/>
          <w:szCs w:val="28"/>
          <w:lang w:val="uk-UA"/>
        </w:rPr>
        <w:t xml:space="preserve">Так, один з перших вітчизняних дослідників даної проблематики </w:t>
      </w:r>
      <w:r w:rsidR="00E256CD" w:rsidRPr="00A453EB">
        <w:rPr>
          <w:rFonts w:ascii="Times New Roman" w:hAnsi="Times New Roman"/>
          <w:spacing w:val="2"/>
          <w:sz w:val="28"/>
          <w:szCs w:val="28"/>
          <w:lang w:val="uk-UA"/>
        </w:rPr>
        <w:t xml:space="preserve">того часу </w:t>
      </w:r>
      <w:r w:rsidRPr="00A453EB">
        <w:rPr>
          <w:rFonts w:ascii="Times New Roman" w:hAnsi="Times New Roman"/>
          <w:spacing w:val="2"/>
          <w:sz w:val="28"/>
          <w:szCs w:val="28"/>
          <w:lang w:val="uk-UA"/>
        </w:rPr>
        <w:t>В. </w:t>
      </w:r>
      <w:r w:rsidR="003762D8" w:rsidRPr="00A453EB">
        <w:rPr>
          <w:rFonts w:ascii="Times New Roman" w:hAnsi="Times New Roman"/>
          <w:spacing w:val="2"/>
          <w:sz w:val="28"/>
          <w:szCs w:val="28"/>
          <w:lang w:val="uk-UA"/>
        </w:rPr>
        <w:t xml:space="preserve">Мунтіян </w:t>
      </w:r>
      <w:r w:rsidRPr="00A453EB">
        <w:rPr>
          <w:rFonts w:ascii="Times New Roman" w:hAnsi="Times New Roman"/>
          <w:spacing w:val="2"/>
          <w:sz w:val="28"/>
          <w:szCs w:val="28"/>
          <w:lang w:val="uk-UA"/>
        </w:rPr>
        <w:t>вважав, що “еконо</w:t>
      </w:r>
      <w:r w:rsidR="005C7417" w:rsidRPr="00A453EB">
        <w:rPr>
          <w:rFonts w:ascii="Times New Roman" w:hAnsi="Times New Roman"/>
          <w:spacing w:val="2"/>
          <w:sz w:val="28"/>
          <w:szCs w:val="28"/>
          <w:lang w:val="uk-UA"/>
        </w:rPr>
        <w:t>мічна безпека — це загальнонаціональний комплекс заходів, який направлений на постійний та стабільний розвиток економіки держави та включає механізм протидії внутрішнім та зовнішнім загрозам</w:t>
      </w:r>
      <w:r w:rsidR="00E256CD" w:rsidRPr="00A453EB">
        <w:rPr>
          <w:rFonts w:ascii="Times New Roman" w:hAnsi="Times New Roman"/>
          <w:spacing w:val="2"/>
          <w:sz w:val="28"/>
          <w:szCs w:val="28"/>
          <w:lang w:val="uk-UA"/>
        </w:rPr>
        <w:t>”</w:t>
      </w:r>
      <w:r w:rsidR="00E256CD" w:rsidRPr="00A453EB">
        <w:rPr>
          <w:rStyle w:val="aff"/>
          <w:rFonts w:ascii="Times New Roman" w:hAnsi="Times New Roman"/>
          <w:spacing w:val="2"/>
          <w:sz w:val="28"/>
          <w:szCs w:val="28"/>
          <w:lang w:val="uk-UA"/>
        </w:rPr>
        <w:footnoteReference w:id="11"/>
      </w:r>
      <w:r w:rsidR="005C7417" w:rsidRPr="00A453EB">
        <w:rPr>
          <w:rFonts w:ascii="Times New Roman" w:hAnsi="Times New Roman"/>
          <w:spacing w:val="2"/>
          <w:sz w:val="28"/>
          <w:szCs w:val="28"/>
          <w:lang w:val="uk-UA"/>
        </w:rPr>
        <w:t>.</w:t>
      </w:r>
    </w:p>
    <w:p w14:paraId="6084089F" w14:textId="77777777" w:rsidR="004C63B0" w:rsidRPr="00A453EB" w:rsidRDefault="003231C9" w:rsidP="004C63B0">
      <w:pPr>
        <w:pStyle w:val="a3"/>
        <w:spacing w:line="360" w:lineRule="auto"/>
        <w:ind w:firstLine="709"/>
        <w:jc w:val="both"/>
        <w:rPr>
          <w:rFonts w:ascii="Times New Roman" w:hAnsi="Times New Roman"/>
          <w:spacing w:val="2"/>
          <w:sz w:val="28"/>
          <w:szCs w:val="28"/>
          <w:lang w:val="uk-UA"/>
        </w:rPr>
      </w:pPr>
      <w:r w:rsidRPr="00A453EB">
        <w:rPr>
          <w:rFonts w:ascii="Times New Roman" w:hAnsi="Times New Roman"/>
          <w:spacing w:val="2"/>
          <w:sz w:val="28"/>
          <w:szCs w:val="28"/>
          <w:lang w:val="uk-UA"/>
        </w:rPr>
        <w:t xml:space="preserve">Його колеги В. Шлемко та І. Бінько </w:t>
      </w:r>
      <w:r w:rsidR="00DA5865" w:rsidRPr="00A453EB">
        <w:rPr>
          <w:rFonts w:ascii="Times New Roman" w:hAnsi="Times New Roman"/>
          <w:spacing w:val="2"/>
          <w:sz w:val="28"/>
          <w:szCs w:val="28"/>
          <w:lang w:val="uk-UA"/>
        </w:rPr>
        <w:t xml:space="preserve">стверджували, що </w:t>
      </w:r>
      <w:r w:rsidR="004C63B0" w:rsidRPr="00A453EB">
        <w:rPr>
          <w:rFonts w:ascii="Times New Roman" w:hAnsi="Times New Roman"/>
          <w:spacing w:val="2"/>
          <w:sz w:val="28"/>
          <w:szCs w:val="28"/>
          <w:lang w:val="uk-UA"/>
        </w:rPr>
        <w:t>“</w:t>
      </w:r>
      <w:r w:rsidR="00DA5865" w:rsidRPr="00A453EB">
        <w:rPr>
          <w:rFonts w:ascii="Times New Roman" w:hAnsi="Times New Roman"/>
          <w:spacing w:val="2"/>
          <w:sz w:val="28"/>
          <w:szCs w:val="28"/>
          <w:lang w:val="uk-UA"/>
        </w:rPr>
        <w:t>е</w:t>
      </w:r>
      <w:r w:rsidR="004C63B0" w:rsidRPr="00A453EB">
        <w:rPr>
          <w:rFonts w:ascii="Times New Roman" w:hAnsi="Times New Roman"/>
          <w:spacing w:val="2"/>
          <w:sz w:val="28"/>
          <w:szCs w:val="28"/>
          <w:lang w:val="uk-UA"/>
        </w:rPr>
        <w:t>кономічна безпека — це стан національної економіки, який дозволяє зберігати стійкість до внутрішніх і зовнішніх загроз і здатний задовольнити потреби особи, сім‘ї, суспільства, держави”</w:t>
      </w:r>
      <w:r w:rsidR="002A5122" w:rsidRPr="00A453EB">
        <w:rPr>
          <w:rStyle w:val="aff"/>
          <w:rFonts w:ascii="Times New Roman" w:hAnsi="Times New Roman"/>
          <w:spacing w:val="2"/>
          <w:sz w:val="28"/>
          <w:szCs w:val="28"/>
          <w:lang w:val="uk-UA"/>
        </w:rPr>
        <w:footnoteReference w:id="12"/>
      </w:r>
    </w:p>
    <w:p w14:paraId="444B9D05" w14:textId="77777777" w:rsidR="00DE5B6D" w:rsidRPr="00A453EB" w:rsidRDefault="00DE5B6D" w:rsidP="00DE5B6D">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Дещо інший підхід для означення поняття “економічної безпеки” </w:t>
      </w:r>
      <w:r w:rsidR="00A409F5" w:rsidRPr="00A453EB">
        <w:rPr>
          <w:rFonts w:ascii="Times New Roman" w:hAnsi="Times New Roman"/>
          <w:sz w:val="28"/>
          <w:szCs w:val="28"/>
          <w:lang w:val="uk-UA"/>
        </w:rPr>
        <w:t xml:space="preserve">— </w:t>
      </w:r>
      <w:r w:rsidRPr="00A453EB">
        <w:rPr>
          <w:rFonts w:ascii="Times New Roman" w:hAnsi="Times New Roman"/>
          <w:sz w:val="28"/>
          <w:szCs w:val="28"/>
          <w:lang w:val="uk-UA"/>
        </w:rPr>
        <w:t xml:space="preserve">через призму оцінювання фінансово-кредитної сфери країни, як однієї з складових </w:t>
      </w:r>
      <w:r w:rsidR="00A409F5" w:rsidRPr="00A453EB">
        <w:rPr>
          <w:rFonts w:ascii="Times New Roman" w:hAnsi="Times New Roman"/>
          <w:sz w:val="28"/>
          <w:szCs w:val="28"/>
          <w:lang w:val="uk-UA"/>
        </w:rPr>
        <w:t>її національної економіки, — у той час пропонувалось ще одним українським дослідником</w:t>
      </w:r>
      <w:r w:rsidR="003A5CCF" w:rsidRPr="00A453EB">
        <w:rPr>
          <w:rFonts w:ascii="Times New Roman" w:hAnsi="Times New Roman"/>
          <w:sz w:val="28"/>
          <w:szCs w:val="28"/>
          <w:lang w:val="uk-UA"/>
        </w:rPr>
        <w:t xml:space="preserve">. Так, М. Єрмошенко </w:t>
      </w:r>
      <w:r w:rsidR="00722507" w:rsidRPr="00A453EB">
        <w:rPr>
          <w:rFonts w:ascii="Times New Roman" w:hAnsi="Times New Roman"/>
          <w:sz w:val="28"/>
          <w:szCs w:val="28"/>
          <w:lang w:val="uk-UA"/>
        </w:rPr>
        <w:t>вважав, що “е</w:t>
      </w:r>
      <w:r w:rsidRPr="00A453EB">
        <w:rPr>
          <w:rFonts w:ascii="Times New Roman" w:hAnsi="Times New Roman"/>
          <w:sz w:val="28"/>
          <w:szCs w:val="28"/>
          <w:lang w:val="uk-UA"/>
        </w:rPr>
        <w:t xml:space="preserve">кономічна безпека — це такий стан фінансово-кредитної сфери держави, який характеризується збалансованістю й якістю системної сукупності фінансових інструментів, технологій і послуг, стійкістю до внутрішніх і зовнішніх негативних чинників (загроз), здатністю цієї сфери забезпечувати захист національних фінансових інтересів, достатні обсяги фінансових ресурсів для усіх суб’єктів </w:t>
      </w:r>
      <w:r w:rsidRPr="00A453EB">
        <w:rPr>
          <w:rFonts w:ascii="Times New Roman" w:hAnsi="Times New Roman"/>
          <w:sz w:val="28"/>
          <w:szCs w:val="28"/>
          <w:lang w:val="uk-UA"/>
        </w:rPr>
        <w:lastRenderedPageBreak/>
        <w:t>господарювання і населення, а в цілому — ефективне функціонування національної економічної системи і соціальний розвиток”</w:t>
      </w:r>
      <w:r w:rsidR="00722507" w:rsidRPr="00A453EB">
        <w:rPr>
          <w:rStyle w:val="aff"/>
          <w:rFonts w:ascii="Times New Roman" w:hAnsi="Times New Roman"/>
          <w:sz w:val="28"/>
          <w:szCs w:val="28"/>
          <w:lang w:val="uk-UA"/>
        </w:rPr>
        <w:footnoteReference w:id="13"/>
      </w:r>
      <w:r w:rsidRPr="00A453EB">
        <w:rPr>
          <w:rFonts w:ascii="Times New Roman" w:hAnsi="Times New Roman"/>
          <w:sz w:val="28"/>
          <w:szCs w:val="28"/>
          <w:lang w:val="uk-UA"/>
        </w:rPr>
        <w:t>.</w:t>
      </w:r>
    </w:p>
    <w:p w14:paraId="23D399D1" w14:textId="77777777" w:rsidR="007D2DB7" w:rsidRPr="00A453EB" w:rsidRDefault="00F9395C" w:rsidP="007D2DB7">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Ще одна українська науковиця, Г. Пастернак-Таранушенко</w:t>
      </w:r>
      <w:r w:rsidR="00F70044" w:rsidRPr="00A453EB">
        <w:rPr>
          <w:rFonts w:ascii="Times New Roman" w:hAnsi="Times New Roman"/>
          <w:sz w:val="28"/>
          <w:szCs w:val="28"/>
          <w:lang w:val="uk-UA"/>
        </w:rPr>
        <w:t>, яка</w:t>
      </w:r>
      <w:r w:rsidR="00CE5428" w:rsidRPr="00A453EB">
        <w:rPr>
          <w:rFonts w:ascii="Times New Roman" w:hAnsi="Times New Roman"/>
          <w:sz w:val="28"/>
          <w:szCs w:val="28"/>
          <w:lang w:val="uk-UA"/>
        </w:rPr>
        <w:t xml:space="preserve"> </w:t>
      </w:r>
      <w:r w:rsidR="00F70044" w:rsidRPr="00A453EB">
        <w:rPr>
          <w:rFonts w:ascii="Times New Roman" w:hAnsi="Times New Roman"/>
          <w:sz w:val="28"/>
          <w:szCs w:val="28"/>
          <w:lang w:val="uk-UA"/>
        </w:rPr>
        <w:t xml:space="preserve">також була у числі перших вітчизняних дослідників сфери економічної безпеки держави, </w:t>
      </w:r>
      <w:r w:rsidR="003B7765" w:rsidRPr="00A453EB">
        <w:rPr>
          <w:rFonts w:ascii="Times New Roman" w:hAnsi="Times New Roman"/>
          <w:sz w:val="28"/>
          <w:szCs w:val="28"/>
          <w:lang w:val="uk-UA"/>
        </w:rPr>
        <w:t xml:space="preserve">у своїй монографії </w:t>
      </w:r>
      <w:r w:rsidR="002B6E45" w:rsidRPr="00A453EB">
        <w:rPr>
          <w:rFonts w:ascii="Times New Roman" w:hAnsi="Times New Roman"/>
          <w:sz w:val="28"/>
          <w:szCs w:val="28"/>
          <w:lang w:val="uk-UA"/>
        </w:rPr>
        <w:t>пропонувала розглядати цю категорію як “...</w:t>
      </w:r>
      <w:r w:rsidR="007D2DB7" w:rsidRPr="00A453EB">
        <w:rPr>
          <w:rFonts w:ascii="Times New Roman" w:hAnsi="Times New Roman"/>
          <w:sz w:val="28"/>
          <w:szCs w:val="28"/>
          <w:lang w:val="uk-UA"/>
        </w:rPr>
        <w:t xml:space="preserve"> стан держави, що забезпечує можливість створення і розвитку умов для плідного життя її населення, перспективного розвитку її економіки в майбутньому та зростання добробуту її мешканців”</w:t>
      </w:r>
      <w:r w:rsidR="006D069D" w:rsidRPr="00A453EB">
        <w:rPr>
          <w:rStyle w:val="aff"/>
          <w:rFonts w:ascii="Times New Roman" w:hAnsi="Times New Roman"/>
          <w:sz w:val="28"/>
          <w:szCs w:val="28"/>
          <w:lang w:val="uk-UA"/>
        </w:rPr>
        <w:footnoteReference w:id="14"/>
      </w:r>
      <w:r w:rsidR="00230717" w:rsidRPr="00A453EB">
        <w:rPr>
          <w:rFonts w:ascii="Times New Roman" w:hAnsi="Times New Roman"/>
          <w:sz w:val="28"/>
          <w:szCs w:val="28"/>
          <w:lang w:val="uk-UA"/>
        </w:rPr>
        <w:t>.</w:t>
      </w:r>
    </w:p>
    <w:p w14:paraId="07C0A7F8" w14:textId="77777777" w:rsidR="00004227" w:rsidRPr="00A453EB" w:rsidRDefault="008D79D8" w:rsidP="00004227">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Черговою спробою дати означення поняттю “економічна безпека держави” на основі системного підходу (на основі взаємодії “великих” і “малих” систем) можна вважати </w:t>
      </w:r>
      <w:r w:rsidR="00EA1CF3" w:rsidRPr="00A453EB">
        <w:rPr>
          <w:rFonts w:ascii="Times New Roman" w:hAnsi="Times New Roman"/>
          <w:sz w:val="28"/>
          <w:szCs w:val="28"/>
          <w:lang w:val="uk-UA"/>
        </w:rPr>
        <w:t xml:space="preserve">визначення, яке пропонувала ще одна українська дослідниця — </w:t>
      </w:r>
      <w:r w:rsidR="0085130B" w:rsidRPr="00A453EB">
        <w:rPr>
          <w:rFonts w:ascii="Times New Roman" w:hAnsi="Times New Roman"/>
          <w:sz w:val="28"/>
          <w:szCs w:val="28"/>
          <w:lang w:val="uk-UA"/>
        </w:rPr>
        <w:t>І. </w:t>
      </w:r>
      <w:r w:rsidR="00EA1CF3" w:rsidRPr="00A453EB">
        <w:rPr>
          <w:rFonts w:ascii="Times New Roman" w:hAnsi="Times New Roman"/>
          <w:sz w:val="28"/>
          <w:szCs w:val="28"/>
          <w:lang w:val="uk-UA"/>
        </w:rPr>
        <w:t xml:space="preserve">Мішина. </w:t>
      </w:r>
      <w:r w:rsidR="00EF6AA2" w:rsidRPr="00A453EB">
        <w:rPr>
          <w:rFonts w:ascii="Times New Roman" w:hAnsi="Times New Roman"/>
          <w:sz w:val="28"/>
          <w:szCs w:val="28"/>
          <w:lang w:val="uk-UA"/>
        </w:rPr>
        <w:t>Так, на</w:t>
      </w:r>
      <w:r w:rsidR="00EA1CF3" w:rsidRPr="00A453EB">
        <w:rPr>
          <w:rFonts w:ascii="Times New Roman" w:hAnsi="Times New Roman"/>
          <w:sz w:val="28"/>
          <w:szCs w:val="28"/>
          <w:lang w:val="uk-UA"/>
        </w:rPr>
        <w:t xml:space="preserve"> її думку </w:t>
      </w:r>
      <w:r w:rsidR="00004227" w:rsidRPr="00A453EB">
        <w:rPr>
          <w:rFonts w:ascii="Times New Roman" w:hAnsi="Times New Roman"/>
          <w:sz w:val="28"/>
          <w:szCs w:val="28"/>
          <w:lang w:val="uk-UA"/>
        </w:rPr>
        <w:t>“</w:t>
      </w:r>
      <w:r w:rsidR="007E4C58" w:rsidRPr="00A453EB">
        <w:rPr>
          <w:rFonts w:ascii="Times New Roman" w:hAnsi="Times New Roman"/>
          <w:sz w:val="28"/>
          <w:szCs w:val="28"/>
          <w:lang w:val="uk-UA"/>
        </w:rPr>
        <w:t>е</w:t>
      </w:r>
      <w:r w:rsidR="00004227" w:rsidRPr="00A453EB">
        <w:rPr>
          <w:rFonts w:ascii="Times New Roman" w:hAnsi="Times New Roman"/>
          <w:sz w:val="28"/>
          <w:szCs w:val="28"/>
          <w:lang w:val="uk-UA"/>
        </w:rPr>
        <w:t>кономічна безпека — це система відносин між різними рівнями економіки з приводу досягнення такого рівня розвитку, при якому здійснюється задоволення потреб і гарантований захист інтересів всіх суб’єктів економіки. При цьому економічній безпеці будуть притаманні наступні системні ознаки: незалежність, стійкість, спроможність до саморозвитку, ймовірнісний характер, цілеспрямованість, суперечливість, керованість”</w:t>
      </w:r>
      <w:r w:rsidR="00252A27" w:rsidRPr="00A453EB">
        <w:rPr>
          <w:rStyle w:val="aff"/>
          <w:rFonts w:ascii="Times New Roman" w:hAnsi="Times New Roman"/>
          <w:sz w:val="28"/>
          <w:szCs w:val="28"/>
          <w:lang w:val="uk-UA"/>
        </w:rPr>
        <w:footnoteReference w:id="15"/>
      </w:r>
      <w:r w:rsidR="00004227" w:rsidRPr="00A453EB">
        <w:rPr>
          <w:rFonts w:ascii="Times New Roman" w:hAnsi="Times New Roman"/>
          <w:sz w:val="28"/>
          <w:szCs w:val="28"/>
          <w:lang w:val="uk-UA"/>
        </w:rPr>
        <w:t xml:space="preserve">. </w:t>
      </w:r>
    </w:p>
    <w:p w14:paraId="04F87BB0" w14:textId="77777777" w:rsidR="002D121E" w:rsidRPr="00A453EB" w:rsidRDefault="00867AF5" w:rsidP="002D121E">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Доволі схоже визначення (</w:t>
      </w:r>
      <w:r w:rsidR="00724809" w:rsidRPr="00A453EB">
        <w:rPr>
          <w:rFonts w:ascii="Times New Roman" w:hAnsi="Times New Roman"/>
          <w:sz w:val="28"/>
          <w:szCs w:val="28"/>
          <w:lang w:val="uk-UA"/>
        </w:rPr>
        <w:t xml:space="preserve">воно ґрунтувалось </w:t>
      </w:r>
      <w:r w:rsidRPr="00A453EB">
        <w:rPr>
          <w:rFonts w:ascii="Times New Roman" w:hAnsi="Times New Roman"/>
          <w:sz w:val="28"/>
          <w:szCs w:val="28"/>
          <w:lang w:val="uk-UA"/>
        </w:rPr>
        <w:t>також на основі взаємодії соціально-економічних систем різних рівнів і масштабів)</w:t>
      </w:r>
      <w:r w:rsidR="00E42C82" w:rsidRPr="00A453EB">
        <w:rPr>
          <w:rFonts w:ascii="Times New Roman" w:hAnsi="Times New Roman"/>
          <w:sz w:val="28"/>
          <w:szCs w:val="28"/>
          <w:lang w:val="uk-UA"/>
        </w:rPr>
        <w:t xml:space="preserve"> було сформульоване </w:t>
      </w:r>
      <w:r w:rsidR="00810CB9" w:rsidRPr="00A453EB">
        <w:rPr>
          <w:rFonts w:ascii="Times New Roman" w:hAnsi="Times New Roman"/>
          <w:sz w:val="28"/>
          <w:szCs w:val="28"/>
          <w:lang w:val="uk-UA"/>
        </w:rPr>
        <w:t>науковцями-практиками з Національного інституту проблем міжнародної безпеки при Раді національної безпеки і оборони України.</w:t>
      </w:r>
      <w:r w:rsidR="00E42C82" w:rsidRPr="00A453EB">
        <w:rPr>
          <w:rFonts w:ascii="Times New Roman" w:hAnsi="Times New Roman"/>
          <w:sz w:val="28"/>
          <w:szCs w:val="28"/>
          <w:lang w:val="uk-UA"/>
        </w:rPr>
        <w:t xml:space="preserve"> Зокрема, О. Власюк </w:t>
      </w:r>
      <w:r w:rsidR="00810CB9" w:rsidRPr="00A453EB">
        <w:rPr>
          <w:rFonts w:ascii="Times New Roman" w:hAnsi="Times New Roman"/>
          <w:sz w:val="28"/>
          <w:szCs w:val="28"/>
          <w:lang w:val="uk-UA"/>
        </w:rPr>
        <w:t xml:space="preserve">(один з команди дослідників зазначеного інституту) достатньо аргументовано обґрунтував тезу про те, що </w:t>
      </w:r>
      <w:r w:rsidR="009B1D68" w:rsidRPr="00A453EB">
        <w:rPr>
          <w:rFonts w:ascii="Times New Roman" w:hAnsi="Times New Roman"/>
          <w:sz w:val="28"/>
          <w:szCs w:val="28"/>
          <w:lang w:val="uk-UA"/>
        </w:rPr>
        <w:t xml:space="preserve">під економічною безпекою держави </w:t>
      </w:r>
      <w:r w:rsidR="007C3237" w:rsidRPr="00A453EB">
        <w:rPr>
          <w:rFonts w:ascii="Times New Roman" w:hAnsi="Times New Roman"/>
          <w:sz w:val="28"/>
          <w:szCs w:val="28"/>
          <w:lang w:val="uk-UA"/>
        </w:rPr>
        <w:t xml:space="preserve">слід розуміти “... </w:t>
      </w:r>
      <w:r w:rsidR="002D121E" w:rsidRPr="00A453EB">
        <w:rPr>
          <w:rFonts w:ascii="Times New Roman" w:hAnsi="Times New Roman"/>
          <w:sz w:val="28"/>
          <w:szCs w:val="28"/>
          <w:lang w:val="uk-UA"/>
        </w:rPr>
        <w:t>складн</w:t>
      </w:r>
      <w:r w:rsidR="009B1D68" w:rsidRPr="00A453EB">
        <w:rPr>
          <w:rFonts w:ascii="Times New Roman" w:hAnsi="Times New Roman"/>
          <w:sz w:val="28"/>
          <w:szCs w:val="28"/>
          <w:lang w:val="uk-UA"/>
        </w:rPr>
        <w:t>у</w:t>
      </w:r>
      <w:r w:rsidR="002D121E" w:rsidRPr="00A453EB">
        <w:rPr>
          <w:rFonts w:ascii="Times New Roman" w:hAnsi="Times New Roman"/>
          <w:sz w:val="28"/>
          <w:szCs w:val="28"/>
          <w:lang w:val="uk-UA"/>
        </w:rPr>
        <w:t xml:space="preserve"> поліструктурн</w:t>
      </w:r>
      <w:r w:rsidR="009B1D68" w:rsidRPr="00A453EB">
        <w:rPr>
          <w:rFonts w:ascii="Times New Roman" w:hAnsi="Times New Roman"/>
          <w:sz w:val="28"/>
          <w:szCs w:val="28"/>
          <w:lang w:val="uk-UA"/>
        </w:rPr>
        <w:t>у</w:t>
      </w:r>
      <w:r w:rsidR="002D121E" w:rsidRPr="00A453EB">
        <w:rPr>
          <w:rFonts w:ascii="Times New Roman" w:hAnsi="Times New Roman"/>
          <w:sz w:val="28"/>
          <w:szCs w:val="28"/>
          <w:lang w:val="uk-UA"/>
        </w:rPr>
        <w:t xml:space="preserve"> наук</w:t>
      </w:r>
      <w:r w:rsidR="009B1D68" w:rsidRPr="00A453EB">
        <w:rPr>
          <w:rFonts w:ascii="Times New Roman" w:hAnsi="Times New Roman"/>
          <w:sz w:val="28"/>
          <w:szCs w:val="28"/>
          <w:lang w:val="uk-UA"/>
        </w:rPr>
        <w:t>у</w:t>
      </w:r>
      <w:r w:rsidR="002D121E" w:rsidRPr="00A453EB">
        <w:rPr>
          <w:rFonts w:ascii="Times New Roman" w:hAnsi="Times New Roman"/>
          <w:sz w:val="28"/>
          <w:szCs w:val="28"/>
          <w:lang w:val="uk-UA"/>
        </w:rPr>
        <w:t xml:space="preserve"> про безпеку соціально-економічних систем </w:t>
      </w:r>
      <w:r w:rsidR="002D121E" w:rsidRPr="00A453EB">
        <w:rPr>
          <w:rFonts w:ascii="Times New Roman" w:hAnsi="Times New Roman"/>
          <w:sz w:val="28"/>
          <w:szCs w:val="28"/>
          <w:lang w:val="uk-UA"/>
        </w:rPr>
        <w:lastRenderedPageBreak/>
        <w:t>різних рівнів ієрархії (особа, домашнє господарство, галузь, регіон, сектор економіки, національна економіка, світове господарство</w:t>
      </w:r>
      <w:r w:rsidR="00E33814" w:rsidRPr="00A453EB">
        <w:rPr>
          <w:rFonts w:ascii="Times New Roman" w:hAnsi="Times New Roman"/>
          <w:sz w:val="28"/>
          <w:szCs w:val="28"/>
          <w:lang w:val="uk-UA"/>
        </w:rPr>
        <w:t>)</w:t>
      </w:r>
      <w:r w:rsidR="002D121E" w:rsidRPr="00A453EB">
        <w:rPr>
          <w:rFonts w:ascii="Times New Roman" w:hAnsi="Times New Roman"/>
          <w:sz w:val="28"/>
          <w:szCs w:val="28"/>
          <w:lang w:val="uk-UA"/>
        </w:rPr>
        <w:t>”</w:t>
      </w:r>
      <w:r w:rsidR="009B1D68" w:rsidRPr="00A453EB">
        <w:rPr>
          <w:rStyle w:val="aff"/>
          <w:rFonts w:ascii="Times New Roman" w:hAnsi="Times New Roman"/>
          <w:sz w:val="28"/>
          <w:szCs w:val="28"/>
          <w:lang w:val="uk-UA"/>
        </w:rPr>
        <w:footnoteReference w:id="16"/>
      </w:r>
      <w:r w:rsidR="002D121E" w:rsidRPr="00A453EB">
        <w:rPr>
          <w:rFonts w:ascii="Times New Roman" w:hAnsi="Times New Roman"/>
          <w:sz w:val="28"/>
          <w:szCs w:val="28"/>
          <w:lang w:val="uk-UA"/>
        </w:rPr>
        <w:t>.</w:t>
      </w:r>
    </w:p>
    <w:p w14:paraId="4BADB0F4" w14:textId="77777777" w:rsidR="00E2059F" w:rsidRPr="00A453EB" w:rsidRDefault="004265EB" w:rsidP="00515430">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Н</w:t>
      </w:r>
      <w:r w:rsidR="00605B5A" w:rsidRPr="00A453EB">
        <w:rPr>
          <w:rFonts w:ascii="Times New Roman" w:hAnsi="Times New Roman"/>
          <w:sz w:val="28"/>
          <w:szCs w:val="28"/>
          <w:lang w:val="uk-UA"/>
        </w:rPr>
        <w:t xml:space="preserve">а основі наведених </w:t>
      </w:r>
      <w:r w:rsidR="002553BD" w:rsidRPr="00A453EB">
        <w:rPr>
          <w:rFonts w:ascii="Times New Roman" w:hAnsi="Times New Roman"/>
          <w:sz w:val="28"/>
          <w:szCs w:val="28"/>
          <w:lang w:val="uk-UA"/>
        </w:rPr>
        <w:t xml:space="preserve">вище </w:t>
      </w:r>
      <w:r w:rsidR="00605B5A" w:rsidRPr="00A453EB">
        <w:rPr>
          <w:rFonts w:ascii="Times New Roman" w:hAnsi="Times New Roman"/>
          <w:sz w:val="28"/>
          <w:szCs w:val="28"/>
          <w:lang w:val="uk-UA"/>
        </w:rPr>
        <w:t xml:space="preserve">визначень поняття </w:t>
      </w:r>
      <w:r w:rsidR="000E6480" w:rsidRPr="00A453EB">
        <w:rPr>
          <w:rFonts w:ascii="Times New Roman" w:hAnsi="Times New Roman"/>
          <w:sz w:val="28"/>
          <w:szCs w:val="28"/>
          <w:lang w:val="uk-UA"/>
        </w:rPr>
        <w:t>“економічна безпека держави” мо</w:t>
      </w:r>
      <w:r w:rsidR="00E2059F" w:rsidRPr="00A453EB">
        <w:rPr>
          <w:rFonts w:ascii="Times New Roman" w:hAnsi="Times New Roman"/>
          <w:sz w:val="28"/>
          <w:szCs w:val="28"/>
          <w:lang w:val="uk-UA"/>
        </w:rPr>
        <w:t>жна зробити деякі узагальнення.</w:t>
      </w:r>
    </w:p>
    <w:p w14:paraId="616A6C50" w14:textId="77777777" w:rsidR="00BA31C1" w:rsidRPr="00A453EB" w:rsidRDefault="00BA5FD1" w:rsidP="00515430">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Усі представлені в роботі </w:t>
      </w:r>
      <w:r w:rsidR="00DF1B99" w:rsidRPr="00A453EB">
        <w:rPr>
          <w:rFonts w:ascii="Times New Roman" w:hAnsi="Times New Roman"/>
          <w:sz w:val="28"/>
          <w:szCs w:val="28"/>
          <w:lang w:val="uk-UA"/>
        </w:rPr>
        <w:t>формулювання</w:t>
      </w:r>
      <w:r w:rsidR="00166CEC" w:rsidRPr="00A453EB">
        <w:rPr>
          <w:rFonts w:ascii="Times New Roman" w:hAnsi="Times New Roman"/>
          <w:sz w:val="28"/>
          <w:szCs w:val="28"/>
          <w:lang w:val="uk-UA"/>
        </w:rPr>
        <w:t xml:space="preserve"> </w:t>
      </w:r>
      <w:r w:rsidR="00751E14" w:rsidRPr="00A453EB">
        <w:rPr>
          <w:rFonts w:ascii="Times New Roman" w:hAnsi="Times New Roman"/>
          <w:sz w:val="28"/>
          <w:szCs w:val="28"/>
          <w:lang w:val="uk-UA"/>
        </w:rPr>
        <w:t xml:space="preserve">даної </w:t>
      </w:r>
      <w:r w:rsidR="00C4064E" w:rsidRPr="00A453EB">
        <w:rPr>
          <w:rFonts w:ascii="Times New Roman" w:hAnsi="Times New Roman"/>
          <w:sz w:val="28"/>
          <w:szCs w:val="28"/>
          <w:lang w:val="uk-UA"/>
        </w:rPr>
        <w:t xml:space="preserve">суспільно-економічної </w:t>
      </w:r>
      <w:r w:rsidR="00751E14" w:rsidRPr="00A453EB">
        <w:rPr>
          <w:rFonts w:ascii="Times New Roman" w:hAnsi="Times New Roman"/>
          <w:sz w:val="28"/>
          <w:szCs w:val="28"/>
          <w:lang w:val="uk-UA"/>
        </w:rPr>
        <w:t>категорії є далеко не повним переліком варіантів</w:t>
      </w:r>
      <w:r w:rsidR="00B84682" w:rsidRPr="00A453EB">
        <w:rPr>
          <w:rFonts w:ascii="Times New Roman" w:hAnsi="Times New Roman"/>
          <w:sz w:val="28"/>
          <w:szCs w:val="28"/>
          <w:lang w:val="uk-UA"/>
        </w:rPr>
        <w:t xml:space="preserve"> означень</w:t>
      </w:r>
      <w:r w:rsidR="00751E14" w:rsidRPr="00A453EB">
        <w:rPr>
          <w:rFonts w:ascii="Times New Roman" w:hAnsi="Times New Roman"/>
          <w:sz w:val="28"/>
          <w:szCs w:val="28"/>
          <w:lang w:val="uk-UA"/>
        </w:rPr>
        <w:t>, які</w:t>
      </w:r>
      <w:r w:rsidR="00E939CB" w:rsidRPr="00A453EB">
        <w:rPr>
          <w:rFonts w:ascii="Times New Roman" w:hAnsi="Times New Roman"/>
          <w:sz w:val="28"/>
          <w:szCs w:val="28"/>
          <w:lang w:val="uk-UA"/>
        </w:rPr>
        <w:t xml:space="preserve"> </w:t>
      </w:r>
      <w:r w:rsidR="007E023A" w:rsidRPr="00A453EB">
        <w:rPr>
          <w:rFonts w:ascii="Times New Roman" w:hAnsi="Times New Roman"/>
          <w:sz w:val="28"/>
          <w:szCs w:val="28"/>
          <w:lang w:val="uk-UA"/>
        </w:rPr>
        <w:t xml:space="preserve">— впродовж майже </w:t>
      </w:r>
      <w:r w:rsidR="002725C9" w:rsidRPr="00A453EB">
        <w:rPr>
          <w:rFonts w:ascii="Times New Roman" w:hAnsi="Times New Roman"/>
          <w:sz w:val="28"/>
          <w:szCs w:val="28"/>
          <w:lang w:val="uk-UA"/>
        </w:rPr>
        <w:t xml:space="preserve">двох десятків </w:t>
      </w:r>
      <w:r w:rsidR="007E023A" w:rsidRPr="00A453EB">
        <w:rPr>
          <w:rFonts w:ascii="Times New Roman" w:hAnsi="Times New Roman"/>
          <w:sz w:val="28"/>
          <w:szCs w:val="28"/>
          <w:lang w:val="uk-UA"/>
        </w:rPr>
        <w:t xml:space="preserve">років (з </w:t>
      </w:r>
      <w:r w:rsidR="00E2059F" w:rsidRPr="00A453EB">
        <w:rPr>
          <w:rFonts w:ascii="Times New Roman" w:hAnsi="Times New Roman"/>
          <w:sz w:val="28"/>
          <w:szCs w:val="28"/>
          <w:lang w:val="uk-UA"/>
        </w:rPr>
        <w:t xml:space="preserve">середини </w:t>
      </w:r>
      <w:r w:rsidR="007E023A" w:rsidRPr="00A453EB">
        <w:rPr>
          <w:rFonts w:ascii="Times New Roman" w:hAnsi="Times New Roman"/>
          <w:sz w:val="28"/>
          <w:szCs w:val="28"/>
          <w:lang w:val="uk-UA"/>
        </w:rPr>
        <w:t xml:space="preserve">90-их років ХХ століття і до кінця 2000-их років) — </w:t>
      </w:r>
      <w:r w:rsidR="00E939CB" w:rsidRPr="00A453EB">
        <w:rPr>
          <w:rFonts w:ascii="Times New Roman" w:hAnsi="Times New Roman"/>
          <w:sz w:val="28"/>
          <w:szCs w:val="28"/>
          <w:lang w:val="uk-UA"/>
        </w:rPr>
        <w:t>пропонувалися</w:t>
      </w:r>
      <w:r w:rsidR="007E023A" w:rsidRPr="00A453EB">
        <w:rPr>
          <w:rFonts w:ascii="Times New Roman" w:hAnsi="Times New Roman"/>
          <w:sz w:val="28"/>
          <w:szCs w:val="28"/>
          <w:lang w:val="uk-UA"/>
        </w:rPr>
        <w:t xml:space="preserve"> </w:t>
      </w:r>
      <w:r w:rsidR="00751E14" w:rsidRPr="00A453EB">
        <w:rPr>
          <w:rFonts w:ascii="Times New Roman" w:hAnsi="Times New Roman"/>
          <w:sz w:val="28"/>
          <w:szCs w:val="28"/>
          <w:lang w:val="uk-UA"/>
        </w:rPr>
        <w:t xml:space="preserve">вітчизняними дослідниками для тлумачення категорії “економічна безпека держави”. </w:t>
      </w:r>
      <w:r w:rsidR="001A4925" w:rsidRPr="00A453EB">
        <w:rPr>
          <w:rFonts w:ascii="Times New Roman" w:hAnsi="Times New Roman"/>
          <w:sz w:val="28"/>
          <w:szCs w:val="28"/>
          <w:lang w:val="uk-UA"/>
        </w:rPr>
        <w:t>Разом з тим</w:t>
      </w:r>
      <w:r w:rsidR="00ED52D5" w:rsidRPr="00A453EB">
        <w:rPr>
          <w:rFonts w:ascii="Times New Roman" w:hAnsi="Times New Roman"/>
          <w:sz w:val="28"/>
          <w:szCs w:val="28"/>
          <w:lang w:val="uk-UA"/>
        </w:rPr>
        <w:t xml:space="preserve">, </w:t>
      </w:r>
      <w:r w:rsidR="00243843" w:rsidRPr="00A453EB">
        <w:rPr>
          <w:rFonts w:ascii="Times New Roman" w:hAnsi="Times New Roman"/>
          <w:sz w:val="28"/>
          <w:szCs w:val="28"/>
          <w:lang w:val="uk-UA"/>
        </w:rPr>
        <w:t xml:space="preserve">генезис </w:t>
      </w:r>
      <w:r w:rsidR="0057711B" w:rsidRPr="00A453EB">
        <w:rPr>
          <w:rFonts w:ascii="Times New Roman" w:hAnsi="Times New Roman"/>
          <w:sz w:val="28"/>
          <w:szCs w:val="28"/>
          <w:lang w:val="uk-UA"/>
        </w:rPr>
        <w:t>наведен</w:t>
      </w:r>
      <w:r w:rsidR="00243843" w:rsidRPr="00A453EB">
        <w:rPr>
          <w:rFonts w:ascii="Times New Roman" w:hAnsi="Times New Roman"/>
          <w:sz w:val="28"/>
          <w:szCs w:val="28"/>
          <w:lang w:val="uk-UA"/>
        </w:rPr>
        <w:t>их</w:t>
      </w:r>
      <w:r w:rsidR="0057711B" w:rsidRPr="00A453EB">
        <w:rPr>
          <w:rFonts w:ascii="Times New Roman" w:hAnsi="Times New Roman"/>
          <w:sz w:val="28"/>
          <w:szCs w:val="28"/>
          <w:lang w:val="uk-UA"/>
        </w:rPr>
        <w:t xml:space="preserve"> вище визначен</w:t>
      </w:r>
      <w:r w:rsidR="00243843" w:rsidRPr="00A453EB">
        <w:rPr>
          <w:rFonts w:ascii="Times New Roman" w:hAnsi="Times New Roman"/>
          <w:sz w:val="28"/>
          <w:szCs w:val="28"/>
          <w:lang w:val="uk-UA"/>
        </w:rPr>
        <w:t>ь</w:t>
      </w:r>
      <w:r w:rsidR="00DF1B99" w:rsidRPr="00A453EB">
        <w:rPr>
          <w:rFonts w:ascii="Times New Roman" w:hAnsi="Times New Roman"/>
          <w:sz w:val="28"/>
          <w:szCs w:val="28"/>
          <w:lang w:val="uk-UA"/>
        </w:rPr>
        <w:t xml:space="preserve"> даного поняття</w:t>
      </w:r>
      <w:r w:rsidR="0057711B" w:rsidRPr="00A453EB">
        <w:rPr>
          <w:rFonts w:ascii="Times New Roman" w:hAnsi="Times New Roman"/>
          <w:sz w:val="28"/>
          <w:szCs w:val="28"/>
          <w:lang w:val="uk-UA"/>
        </w:rPr>
        <w:t xml:space="preserve"> </w:t>
      </w:r>
      <w:r w:rsidR="00E939CB" w:rsidRPr="00A453EB">
        <w:rPr>
          <w:rFonts w:ascii="Times New Roman" w:hAnsi="Times New Roman"/>
          <w:sz w:val="28"/>
          <w:szCs w:val="28"/>
          <w:lang w:val="uk-UA"/>
        </w:rPr>
        <w:t xml:space="preserve">за цей період часу </w:t>
      </w:r>
      <w:r w:rsidR="001674CF" w:rsidRPr="00A453EB">
        <w:rPr>
          <w:rFonts w:ascii="Times New Roman" w:hAnsi="Times New Roman"/>
          <w:sz w:val="28"/>
          <w:szCs w:val="28"/>
          <w:lang w:val="uk-UA"/>
        </w:rPr>
        <w:t xml:space="preserve">цілком відповідає генезису української </w:t>
      </w:r>
      <w:r w:rsidR="0093769D" w:rsidRPr="00A453EB">
        <w:rPr>
          <w:rFonts w:ascii="Times New Roman" w:hAnsi="Times New Roman"/>
          <w:sz w:val="28"/>
          <w:szCs w:val="28"/>
          <w:lang w:val="uk-UA"/>
        </w:rPr>
        <w:t xml:space="preserve">наукової думки не лише у сфері </w:t>
      </w:r>
      <w:r w:rsidR="00AA2CE4" w:rsidRPr="00A453EB">
        <w:rPr>
          <w:rFonts w:ascii="Times New Roman" w:hAnsi="Times New Roman"/>
          <w:sz w:val="28"/>
          <w:szCs w:val="28"/>
          <w:lang w:val="uk-UA"/>
        </w:rPr>
        <w:t>націона</w:t>
      </w:r>
      <w:r w:rsidR="0093769D" w:rsidRPr="00A453EB">
        <w:rPr>
          <w:rFonts w:ascii="Times New Roman" w:hAnsi="Times New Roman"/>
          <w:sz w:val="28"/>
          <w:szCs w:val="28"/>
          <w:lang w:val="uk-UA"/>
        </w:rPr>
        <w:t>ль</w:t>
      </w:r>
      <w:r w:rsidR="00AA2CE4" w:rsidRPr="00A453EB">
        <w:rPr>
          <w:rFonts w:ascii="Times New Roman" w:hAnsi="Times New Roman"/>
          <w:sz w:val="28"/>
          <w:szCs w:val="28"/>
          <w:lang w:val="uk-UA"/>
        </w:rPr>
        <w:t>н</w:t>
      </w:r>
      <w:r w:rsidR="0093769D" w:rsidRPr="00A453EB">
        <w:rPr>
          <w:rFonts w:ascii="Times New Roman" w:hAnsi="Times New Roman"/>
          <w:sz w:val="28"/>
          <w:szCs w:val="28"/>
          <w:lang w:val="uk-UA"/>
        </w:rPr>
        <w:t xml:space="preserve">ої економіки, але </w:t>
      </w:r>
      <w:r w:rsidR="00FD2F14" w:rsidRPr="00A453EB">
        <w:rPr>
          <w:rFonts w:ascii="Times New Roman" w:hAnsi="Times New Roman"/>
          <w:sz w:val="28"/>
          <w:szCs w:val="28"/>
          <w:lang w:val="uk-UA"/>
        </w:rPr>
        <w:t xml:space="preserve">й, </w:t>
      </w:r>
      <w:r w:rsidR="0093769D" w:rsidRPr="00A453EB">
        <w:rPr>
          <w:rFonts w:ascii="Times New Roman" w:hAnsi="Times New Roman"/>
          <w:sz w:val="28"/>
          <w:szCs w:val="28"/>
          <w:lang w:val="uk-UA"/>
        </w:rPr>
        <w:t xml:space="preserve">що </w:t>
      </w:r>
      <w:r w:rsidR="00FD2F14" w:rsidRPr="00A453EB">
        <w:rPr>
          <w:rFonts w:ascii="Times New Roman" w:hAnsi="Times New Roman"/>
          <w:sz w:val="28"/>
          <w:szCs w:val="28"/>
          <w:lang w:val="uk-UA"/>
        </w:rPr>
        <w:t xml:space="preserve">дуже </w:t>
      </w:r>
      <w:r w:rsidR="0093769D" w:rsidRPr="00A453EB">
        <w:rPr>
          <w:rFonts w:ascii="Times New Roman" w:hAnsi="Times New Roman"/>
          <w:sz w:val="28"/>
          <w:szCs w:val="28"/>
          <w:lang w:val="uk-UA"/>
        </w:rPr>
        <w:t>ва</w:t>
      </w:r>
      <w:r w:rsidR="00FD2F14" w:rsidRPr="00A453EB">
        <w:rPr>
          <w:rFonts w:ascii="Times New Roman" w:hAnsi="Times New Roman"/>
          <w:sz w:val="28"/>
          <w:szCs w:val="28"/>
          <w:lang w:val="uk-UA"/>
        </w:rPr>
        <w:t>ж</w:t>
      </w:r>
      <w:r w:rsidR="00AA2CE4" w:rsidRPr="00A453EB">
        <w:rPr>
          <w:rFonts w:ascii="Times New Roman" w:hAnsi="Times New Roman"/>
          <w:sz w:val="28"/>
          <w:szCs w:val="28"/>
          <w:lang w:val="uk-UA"/>
        </w:rPr>
        <w:t>л</w:t>
      </w:r>
      <w:r w:rsidR="0093769D" w:rsidRPr="00A453EB">
        <w:rPr>
          <w:rFonts w:ascii="Times New Roman" w:hAnsi="Times New Roman"/>
          <w:sz w:val="28"/>
          <w:szCs w:val="28"/>
          <w:lang w:val="uk-UA"/>
        </w:rPr>
        <w:t>и</w:t>
      </w:r>
      <w:r w:rsidR="00937F05" w:rsidRPr="00A453EB">
        <w:rPr>
          <w:rFonts w:ascii="Times New Roman" w:hAnsi="Times New Roman"/>
          <w:sz w:val="28"/>
          <w:szCs w:val="28"/>
          <w:lang w:val="uk-UA"/>
        </w:rPr>
        <w:t>в</w:t>
      </w:r>
      <w:r w:rsidR="0093769D" w:rsidRPr="00A453EB">
        <w:rPr>
          <w:rFonts w:ascii="Times New Roman" w:hAnsi="Times New Roman"/>
          <w:sz w:val="28"/>
          <w:szCs w:val="28"/>
          <w:lang w:val="uk-UA"/>
        </w:rPr>
        <w:t xml:space="preserve">о, у </w:t>
      </w:r>
      <w:r w:rsidR="007167FC" w:rsidRPr="00A453EB">
        <w:rPr>
          <w:rFonts w:ascii="Times New Roman" w:hAnsi="Times New Roman"/>
          <w:sz w:val="28"/>
          <w:szCs w:val="28"/>
          <w:lang w:val="uk-UA"/>
        </w:rPr>
        <w:t xml:space="preserve">загальносуспільній </w:t>
      </w:r>
      <w:r w:rsidR="0093769D" w:rsidRPr="00A453EB">
        <w:rPr>
          <w:rFonts w:ascii="Times New Roman" w:hAnsi="Times New Roman"/>
          <w:sz w:val="28"/>
          <w:szCs w:val="28"/>
          <w:lang w:val="uk-UA"/>
        </w:rPr>
        <w:t xml:space="preserve">сфері </w:t>
      </w:r>
      <w:r w:rsidR="007167FC" w:rsidRPr="00A453EB">
        <w:rPr>
          <w:rFonts w:ascii="Times New Roman" w:hAnsi="Times New Roman"/>
          <w:sz w:val="28"/>
          <w:szCs w:val="28"/>
          <w:lang w:val="uk-UA"/>
        </w:rPr>
        <w:t>на</w:t>
      </w:r>
      <w:r w:rsidR="00C14230" w:rsidRPr="00A453EB">
        <w:rPr>
          <w:rFonts w:ascii="Times New Roman" w:hAnsi="Times New Roman"/>
          <w:sz w:val="28"/>
          <w:szCs w:val="28"/>
          <w:lang w:val="uk-UA"/>
        </w:rPr>
        <w:t>шої</w:t>
      </w:r>
      <w:r w:rsidR="007167FC" w:rsidRPr="00A453EB">
        <w:rPr>
          <w:rFonts w:ascii="Times New Roman" w:hAnsi="Times New Roman"/>
          <w:sz w:val="28"/>
          <w:szCs w:val="28"/>
          <w:lang w:val="uk-UA"/>
        </w:rPr>
        <w:t xml:space="preserve"> країни</w:t>
      </w:r>
      <w:r w:rsidR="00705EB7" w:rsidRPr="00A453EB">
        <w:rPr>
          <w:rFonts w:ascii="Times New Roman" w:hAnsi="Times New Roman"/>
          <w:sz w:val="28"/>
          <w:szCs w:val="28"/>
          <w:lang w:val="uk-UA"/>
        </w:rPr>
        <w:t>.</w:t>
      </w:r>
      <w:r w:rsidR="00A21E9B" w:rsidRPr="00A453EB">
        <w:rPr>
          <w:rFonts w:ascii="Times New Roman" w:hAnsi="Times New Roman"/>
          <w:sz w:val="28"/>
          <w:szCs w:val="28"/>
          <w:lang w:val="uk-UA"/>
        </w:rPr>
        <w:t xml:space="preserve"> При чому</w:t>
      </w:r>
      <w:r w:rsidR="00D533B5" w:rsidRPr="00A453EB">
        <w:rPr>
          <w:rFonts w:ascii="Times New Roman" w:hAnsi="Times New Roman"/>
          <w:sz w:val="28"/>
          <w:szCs w:val="28"/>
          <w:lang w:val="uk-UA"/>
        </w:rPr>
        <w:t>,</w:t>
      </w:r>
      <w:r w:rsidR="00A21E9B" w:rsidRPr="00A453EB">
        <w:rPr>
          <w:rFonts w:ascii="Times New Roman" w:hAnsi="Times New Roman"/>
          <w:sz w:val="28"/>
          <w:szCs w:val="28"/>
          <w:lang w:val="uk-UA"/>
        </w:rPr>
        <w:t xml:space="preserve"> ті зміни, які можна </w:t>
      </w:r>
      <w:r w:rsidR="007C475B" w:rsidRPr="00A453EB">
        <w:rPr>
          <w:rFonts w:ascii="Times New Roman" w:hAnsi="Times New Roman"/>
          <w:sz w:val="28"/>
          <w:szCs w:val="28"/>
          <w:lang w:val="uk-UA"/>
        </w:rPr>
        <w:t xml:space="preserve">“хронологічно” </w:t>
      </w:r>
      <w:r w:rsidR="00A21E9B" w:rsidRPr="00A453EB">
        <w:rPr>
          <w:rFonts w:ascii="Times New Roman" w:hAnsi="Times New Roman"/>
          <w:sz w:val="28"/>
          <w:szCs w:val="28"/>
          <w:lang w:val="uk-UA"/>
        </w:rPr>
        <w:t xml:space="preserve">спостерігати у </w:t>
      </w:r>
      <w:r w:rsidR="007C475B" w:rsidRPr="00A453EB">
        <w:rPr>
          <w:rFonts w:ascii="Times New Roman" w:hAnsi="Times New Roman"/>
          <w:sz w:val="28"/>
          <w:szCs w:val="28"/>
          <w:lang w:val="uk-UA"/>
        </w:rPr>
        <w:t xml:space="preserve">тлумаченнях даного поняття, у </w:t>
      </w:r>
      <w:r w:rsidR="001B2F47" w:rsidRPr="00A453EB">
        <w:rPr>
          <w:rFonts w:ascii="Times New Roman" w:hAnsi="Times New Roman"/>
          <w:sz w:val="28"/>
          <w:szCs w:val="28"/>
          <w:lang w:val="uk-UA"/>
        </w:rPr>
        <w:t xml:space="preserve">підходах до розкриття проблематики </w:t>
      </w:r>
      <w:r w:rsidR="00CD6A71" w:rsidRPr="00A453EB">
        <w:rPr>
          <w:rFonts w:ascii="Times New Roman" w:hAnsi="Times New Roman"/>
          <w:sz w:val="28"/>
          <w:szCs w:val="28"/>
          <w:lang w:val="uk-UA"/>
        </w:rPr>
        <w:t>економічної безпеки держави</w:t>
      </w:r>
      <w:r w:rsidR="00A21E9B" w:rsidRPr="00A453EB">
        <w:rPr>
          <w:rFonts w:ascii="Times New Roman" w:hAnsi="Times New Roman"/>
          <w:sz w:val="28"/>
          <w:szCs w:val="28"/>
          <w:lang w:val="uk-UA"/>
        </w:rPr>
        <w:t>, є сво</w:t>
      </w:r>
      <w:r w:rsidR="00CD6A71" w:rsidRPr="00A453EB">
        <w:rPr>
          <w:rFonts w:ascii="Times New Roman" w:hAnsi="Times New Roman"/>
          <w:sz w:val="28"/>
          <w:szCs w:val="28"/>
          <w:lang w:val="uk-UA"/>
        </w:rPr>
        <w:t>є</w:t>
      </w:r>
      <w:r w:rsidR="00A21E9B" w:rsidRPr="00A453EB">
        <w:rPr>
          <w:rFonts w:ascii="Times New Roman" w:hAnsi="Times New Roman"/>
          <w:sz w:val="28"/>
          <w:szCs w:val="28"/>
          <w:lang w:val="uk-UA"/>
        </w:rPr>
        <w:t>рідним відобра</w:t>
      </w:r>
      <w:r w:rsidR="00CD6A71" w:rsidRPr="00A453EB">
        <w:rPr>
          <w:rFonts w:ascii="Times New Roman" w:hAnsi="Times New Roman"/>
          <w:sz w:val="28"/>
          <w:szCs w:val="28"/>
          <w:lang w:val="uk-UA"/>
        </w:rPr>
        <w:t>же</w:t>
      </w:r>
      <w:r w:rsidR="00A21E9B" w:rsidRPr="00A453EB">
        <w:rPr>
          <w:rFonts w:ascii="Times New Roman" w:hAnsi="Times New Roman"/>
          <w:sz w:val="28"/>
          <w:szCs w:val="28"/>
          <w:lang w:val="uk-UA"/>
        </w:rPr>
        <w:t>нням тих змін, які</w:t>
      </w:r>
      <w:r w:rsidR="00672F9B" w:rsidRPr="00A453EB">
        <w:rPr>
          <w:rFonts w:ascii="Times New Roman" w:hAnsi="Times New Roman"/>
          <w:sz w:val="28"/>
          <w:szCs w:val="28"/>
          <w:lang w:val="uk-UA"/>
        </w:rPr>
        <w:t xml:space="preserve"> </w:t>
      </w:r>
      <w:r w:rsidR="00A21E9B" w:rsidRPr="00A453EB">
        <w:rPr>
          <w:rFonts w:ascii="Times New Roman" w:hAnsi="Times New Roman"/>
          <w:sz w:val="28"/>
          <w:szCs w:val="28"/>
          <w:lang w:val="uk-UA"/>
        </w:rPr>
        <w:t>відбу</w:t>
      </w:r>
      <w:r w:rsidR="00CD6A71" w:rsidRPr="00A453EB">
        <w:rPr>
          <w:rFonts w:ascii="Times New Roman" w:hAnsi="Times New Roman"/>
          <w:sz w:val="28"/>
          <w:szCs w:val="28"/>
          <w:lang w:val="uk-UA"/>
        </w:rPr>
        <w:t xml:space="preserve">валися </w:t>
      </w:r>
      <w:r w:rsidR="00672F9B" w:rsidRPr="00A453EB">
        <w:rPr>
          <w:rFonts w:ascii="Times New Roman" w:hAnsi="Times New Roman"/>
          <w:sz w:val="28"/>
          <w:szCs w:val="28"/>
          <w:lang w:val="uk-UA"/>
        </w:rPr>
        <w:t xml:space="preserve">(впродовж майже 20-ти років) </w:t>
      </w:r>
      <w:r w:rsidR="00A21E9B" w:rsidRPr="00A453EB">
        <w:rPr>
          <w:rFonts w:ascii="Times New Roman" w:hAnsi="Times New Roman"/>
          <w:sz w:val="28"/>
          <w:szCs w:val="28"/>
          <w:lang w:val="uk-UA"/>
        </w:rPr>
        <w:t>в українському суспільстві загалом</w:t>
      </w:r>
      <w:r w:rsidR="00133270" w:rsidRPr="00A453EB">
        <w:rPr>
          <w:rFonts w:ascii="Times New Roman" w:hAnsi="Times New Roman"/>
          <w:sz w:val="28"/>
          <w:szCs w:val="28"/>
          <w:lang w:val="uk-UA"/>
        </w:rPr>
        <w:t xml:space="preserve">, та </w:t>
      </w:r>
      <w:r w:rsidR="00A21E9B" w:rsidRPr="00A453EB">
        <w:rPr>
          <w:rFonts w:ascii="Times New Roman" w:hAnsi="Times New Roman"/>
          <w:sz w:val="28"/>
          <w:szCs w:val="28"/>
          <w:lang w:val="uk-UA"/>
        </w:rPr>
        <w:t>сфері державного управління зокрема</w:t>
      </w:r>
      <w:r w:rsidR="00133270" w:rsidRPr="00A453EB">
        <w:rPr>
          <w:rFonts w:ascii="Times New Roman" w:hAnsi="Times New Roman"/>
          <w:sz w:val="28"/>
          <w:szCs w:val="28"/>
          <w:lang w:val="uk-UA"/>
        </w:rPr>
        <w:t>.</w:t>
      </w:r>
    </w:p>
    <w:p w14:paraId="4ACA1393" w14:textId="77777777" w:rsidR="006B546B" w:rsidRPr="00A453EB" w:rsidRDefault="00EE2087" w:rsidP="00515430">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Останнє зауваження дозволяє зробити наступне припущення: з початком активізації процесів </w:t>
      </w:r>
      <w:r w:rsidR="000A6552" w:rsidRPr="00A453EB">
        <w:rPr>
          <w:rFonts w:ascii="Times New Roman" w:hAnsi="Times New Roman"/>
          <w:sz w:val="28"/>
          <w:szCs w:val="28"/>
          <w:lang w:val="uk-UA"/>
        </w:rPr>
        <w:t xml:space="preserve">інтеграції України у </w:t>
      </w:r>
      <w:r w:rsidR="003F6F66" w:rsidRPr="00A453EB">
        <w:rPr>
          <w:rFonts w:ascii="Times New Roman" w:hAnsi="Times New Roman"/>
          <w:sz w:val="28"/>
          <w:szCs w:val="28"/>
          <w:lang w:val="uk-UA"/>
        </w:rPr>
        <w:t>світове господарство</w:t>
      </w:r>
      <w:r w:rsidR="005924D4" w:rsidRPr="00A453EB">
        <w:rPr>
          <w:rFonts w:ascii="Times New Roman" w:hAnsi="Times New Roman"/>
          <w:sz w:val="28"/>
          <w:szCs w:val="28"/>
          <w:lang w:val="uk-UA"/>
        </w:rPr>
        <w:t xml:space="preserve">, а особливо процесів пов’язаних </w:t>
      </w:r>
      <w:r w:rsidR="00707CE7" w:rsidRPr="00A453EB">
        <w:rPr>
          <w:rFonts w:ascii="Times New Roman" w:hAnsi="Times New Roman"/>
          <w:sz w:val="28"/>
          <w:szCs w:val="28"/>
          <w:lang w:val="uk-UA"/>
        </w:rPr>
        <w:t xml:space="preserve">з </w:t>
      </w:r>
      <w:r w:rsidRPr="00A453EB">
        <w:rPr>
          <w:rFonts w:ascii="Times New Roman" w:hAnsi="Times New Roman"/>
          <w:sz w:val="28"/>
          <w:szCs w:val="28"/>
          <w:lang w:val="uk-UA"/>
        </w:rPr>
        <w:t>євроінтеграці</w:t>
      </w:r>
      <w:r w:rsidR="005924D4" w:rsidRPr="00A453EB">
        <w:rPr>
          <w:rFonts w:ascii="Times New Roman" w:hAnsi="Times New Roman"/>
          <w:sz w:val="28"/>
          <w:szCs w:val="28"/>
          <w:lang w:val="uk-UA"/>
        </w:rPr>
        <w:t>єю нашої</w:t>
      </w:r>
      <w:r w:rsidRPr="00A453EB">
        <w:rPr>
          <w:rFonts w:ascii="Times New Roman" w:hAnsi="Times New Roman"/>
          <w:sz w:val="28"/>
          <w:szCs w:val="28"/>
          <w:lang w:val="uk-UA"/>
        </w:rPr>
        <w:t xml:space="preserve"> </w:t>
      </w:r>
      <w:r w:rsidR="005924D4" w:rsidRPr="00A453EB">
        <w:rPr>
          <w:rFonts w:ascii="Times New Roman" w:hAnsi="Times New Roman"/>
          <w:sz w:val="28"/>
          <w:szCs w:val="28"/>
          <w:lang w:val="uk-UA"/>
        </w:rPr>
        <w:t xml:space="preserve">країни, </w:t>
      </w:r>
      <w:r w:rsidR="000A1D6C" w:rsidRPr="00A453EB">
        <w:rPr>
          <w:rFonts w:ascii="Times New Roman" w:hAnsi="Times New Roman"/>
          <w:sz w:val="28"/>
          <w:szCs w:val="28"/>
          <w:lang w:val="uk-UA"/>
        </w:rPr>
        <w:t xml:space="preserve">проблеми забезпечення належного рівня економічної безпеки </w:t>
      </w:r>
      <w:r w:rsidR="00711D45" w:rsidRPr="00A453EB">
        <w:rPr>
          <w:rFonts w:ascii="Times New Roman" w:hAnsi="Times New Roman"/>
          <w:sz w:val="28"/>
          <w:szCs w:val="28"/>
          <w:lang w:val="uk-UA"/>
        </w:rPr>
        <w:t xml:space="preserve">нашої </w:t>
      </w:r>
      <w:r w:rsidR="000A1D6C" w:rsidRPr="00A453EB">
        <w:rPr>
          <w:rFonts w:ascii="Times New Roman" w:hAnsi="Times New Roman"/>
          <w:sz w:val="28"/>
          <w:szCs w:val="28"/>
          <w:lang w:val="uk-UA"/>
        </w:rPr>
        <w:t>держ</w:t>
      </w:r>
      <w:r w:rsidR="00711D45" w:rsidRPr="00A453EB">
        <w:rPr>
          <w:rFonts w:ascii="Times New Roman" w:hAnsi="Times New Roman"/>
          <w:sz w:val="28"/>
          <w:szCs w:val="28"/>
          <w:lang w:val="uk-UA"/>
        </w:rPr>
        <w:t>а</w:t>
      </w:r>
      <w:r w:rsidR="000A1D6C" w:rsidRPr="00A453EB">
        <w:rPr>
          <w:rFonts w:ascii="Times New Roman" w:hAnsi="Times New Roman"/>
          <w:sz w:val="28"/>
          <w:szCs w:val="28"/>
          <w:lang w:val="uk-UA"/>
        </w:rPr>
        <w:t xml:space="preserve">ви </w:t>
      </w:r>
      <w:r w:rsidR="00711D45" w:rsidRPr="00A453EB">
        <w:rPr>
          <w:rFonts w:ascii="Times New Roman" w:hAnsi="Times New Roman"/>
          <w:sz w:val="28"/>
          <w:szCs w:val="28"/>
          <w:lang w:val="uk-UA"/>
        </w:rPr>
        <w:t xml:space="preserve">набули ще більшої ваги, а </w:t>
      </w:r>
      <w:r w:rsidR="00EE0821" w:rsidRPr="00A453EB">
        <w:rPr>
          <w:rFonts w:ascii="Times New Roman" w:hAnsi="Times New Roman"/>
          <w:sz w:val="28"/>
          <w:szCs w:val="28"/>
          <w:lang w:val="uk-UA"/>
        </w:rPr>
        <w:t>шляхи ї</w:t>
      </w:r>
      <w:r w:rsidR="00732A70" w:rsidRPr="00A453EB">
        <w:rPr>
          <w:rFonts w:ascii="Times New Roman" w:hAnsi="Times New Roman"/>
          <w:sz w:val="28"/>
          <w:szCs w:val="28"/>
          <w:lang w:val="uk-UA"/>
        </w:rPr>
        <w:t xml:space="preserve">х </w:t>
      </w:r>
      <w:r w:rsidR="00711D45" w:rsidRPr="00A453EB">
        <w:rPr>
          <w:rFonts w:ascii="Times New Roman" w:hAnsi="Times New Roman"/>
          <w:sz w:val="28"/>
          <w:szCs w:val="28"/>
          <w:lang w:val="uk-UA"/>
        </w:rPr>
        <w:t xml:space="preserve">вирішення </w:t>
      </w:r>
      <w:r w:rsidR="00EE0821" w:rsidRPr="00A453EB">
        <w:rPr>
          <w:rFonts w:ascii="Times New Roman" w:hAnsi="Times New Roman"/>
          <w:sz w:val="28"/>
          <w:szCs w:val="28"/>
          <w:lang w:val="uk-UA"/>
        </w:rPr>
        <w:t>отримали як додаткові можливості, так і додаткові загрози.</w:t>
      </w:r>
    </w:p>
    <w:p w14:paraId="455DD86D" w14:textId="77777777" w:rsidR="00DC12A6" w:rsidRPr="00A453EB" w:rsidRDefault="00DC12A6" w:rsidP="00515430">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Для підтвердження або спростування даного припущення доцільно провести подальший аналіз </w:t>
      </w:r>
      <w:r w:rsidR="003934F6" w:rsidRPr="00A453EB">
        <w:rPr>
          <w:rFonts w:ascii="Times New Roman" w:hAnsi="Times New Roman"/>
          <w:sz w:val="28"/>
          <w:szCs w:val="28"/>
          <w:lang w:val="uk-UA"/>
        </w:rPr>
        <w:t xml:space="preserve">визначень категорії </w:t>
      </w:r>
      <w:r w:rsidR="00D96BD1" w:rsidRPr="00A453EB">
        <w:rPr>
          <w:rFonts w:ascii="Times New Roman" w:hAnsi="Times New Roman"/>
          <w:sz w:val="28"/>
          <w:szCs w:val="28"/>
          <w:lang w:val="uk-UA"/>
        </w:rPr>
        <w:t>“економічна безпека держави”, які пропонувались вітчи</w:t>
      </w:r>
      <w:r w:rsidR="008A423C" w:rsidRPr="00A453EB">
        <w:rPr>
          <w:rFonts w:ascii="Times New Roman" w:hAnsi="Times New Roman"/>
          <w:sz w:val="28"/>
          <w:szCs w:val="28"/>
          <w:lang w:val="uk-UA"/>
        </w:rPr>
        <w:t>з</w:t>
      </w:r>
      <w:r w:rsidR="00D96BD1" w:rsidRPr="00A453EB">
        <w:rPr>
          <w:rFonts w:ascii="Times New Roman" w:hAnsi="Times New Roman"/>
          <w:sz w:val="28"/>
          <w:szCs w:val="28"/>
          <w:lang w:val="uk-UA"/>
        </w:rPr>
        <w:t xml:space="preserve">няними науковцями </w:t>
      </w:r>
      <w:r w:rsidR="000861DE" w:rsidRPr="00A453EB">
        <w:rPr>
          <w:rFonts w:ascii="Times New Roman" w:hAnsi="Times New Roman"/>
          <w:sz w:val="28"/>
          <w:szCs w:val="28"/>
          <w:lang w:val="uk-UA"/>
        </w:rPr>
        <w:t>впродовж уже наступного періоду розвитку України, зокрема з кінця 2000-их років і до теперішнього часу</w:t>
      </w:r>
      <w:r w:rsidR="004B006F" w:rsidRPr="00A453EB">
        <w:rPr>
          <w:rFonts w:ascii="Times New Roman" w:hAnsi="Times New Roman"/>
          <w:sz w:val="28"/>
          <w:szCs w:val="28"/>
          <w:lang w:val="uk-UA"/>
        </w:rPr>
        <w:t>.</w:t>
      </w:r>
    </w:p>
    <w:p w14:paraId="3C44A843" w14:textId="77777777" w:rsidR="00BA31C1" w:rsidRPr="00A453EB" w:rsidRDefault="00BD5ADA" w:rsidP="00BA31C1">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Так, у цей період українські науковці В. Третяк і Т. Гордієнко, продовжуючи вивчати дану проблематику, пропонують своє визначення: “е</w:t>
      </w:r>
      <w:r w:rsidR="00BA31C1" w:rsidRPr="00A453EB">
        <w:rPr>
          <w:rFonts w:ascii="Times New Roman" w:hAnsi="Times New Roman"/>
          <w:sz w:val="28"/>
          <w:szCs w:val="28"/>
          <w:lang w:val="uk-UA"/>
        </w:rPr>
        <w:t xml:space="preserve">кономічна безпека — це стан економіки, який за допомогою економічного </w:t>
      </w:r>
      <w:r w:rsidR="00BA31C1" w:rsidRPr="00A453EB">
        <w:rPr>
          <w:rFonts w:ascii="Times New Roman" w:hAnsi="Times New Roman"/>
          <w:sz w:val="28"/>
          <w:szCs w:val="28"/>
          <w:lang w:val="uk-UA"/>
        </w:rPr>
        <w:lastRenderedPageBreak/>
        <w:t>механізму шляхом використання комплексу заходів забезпечує незалежність, стабільність та розвиток країни”</w:t>
      </w:r>
      <w:r w:rsidRPr="00A453EB">
        <w:rPr>
          <w:rStyle w:val="aff"/>
          <w:rFonts w:ascii="Times New Roman" w:hAnsi="Times New Roman"/>
          <w:sz w:val="28"/>
          <w:szCs w:val="28"/>
          <w:lang w:val="uk-UA"/>
        </w:rPr>
        <w:footnoteReference w:id="17"/>
      </w:r>
      <w:r w:rsidR="00BA31C1" w:rsidRPr="00A453EB">
        <w:rPr>
          <w:rFonts w:ascii="Times New Roman" w:hAnsi="Times New Roman"/>
          <w:sz w:val="28"/>
          <w:szCs w:val="28"/>
          <w:lang w:val="uk-UA"/>
        </w:rPr>
        <w:t>.</w:t>
      </w:r>
    </w:p>
    <w:p w14:paraId="30F7E3F0" w14:textId="77777777" w:rsidR="00515430" w:rsidRPr="00A453EB" w:rsidRDefault="0038712F" w:rsidP="00515430">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Інші вітчизняні вчені, зокрема Г. Козаченко і Т. Адаменко</w:t>
      </w:r>
      <w:r w:rsidR="008714F6" w:rsidRPr="00A453EB">
        <w:rPr>
          <w:rFonts w:ascii="Times New Roman" w:hAnsi="Times New Roman"/>
          <w:sz w:val="28"/>
          <w:szCs w:val="28"/>
          <w:lang w:val="uk-UA"/>
        </w:rPr>
        <w:t>,</w:t>
      </w:r>
      <w:r w:rsidRPr="00A453EB">
        <w:rPr>
          <w:rFonts w:ascii="Times New Roman" w:hAnsi="Times New Roman"/>
          <w:sz w:val="28"/>
          <w:szCs w:val="28"/>
          <w:lang w:val="uk-UA"/>
        </w:rPr>
        <w:t xml:space="preserve"> </w:t>
      </w:r>
      <w:r w:rsidR="003320BC" w:rsidRPr="00A453EB">
        <w:rPr>
          <w:rFonts w:ascii="Times New Roman" w:hAnsi="Times New Roman"/>
          <w:sz w:val="28"/>
          <w:szCs w:val="28"/>
          <w:lang w:val="uk-UA"/>
        </w:rPr>
        <w:t xml:space="preserve">вважають, що </w:t>
      </w:r>
      <w:r w:rsidR="00ED0297" w:rsidRPr="00A453EB">
        <w:rPr>
          <w:rFonts w:ascii="Times New Roman" w:hAnsi="Times New Roman"/>
          <w:sz w:val="28"/>
          <w:szCs w:val="28"/>
          <w:lang w:val="uk-UA"/>
        </w:rPr>
        <w:t xml:space="preserve">під терміном “економічна безпека держави” </w:t>
      </w:r>
      <w:r w:rsidR="003320BC" w:rsidRPr="00A453EB">
        <w:rPr>
          <w:rFonts w:ascii="Times New Roman" w:hAnsi="Times New Roman"/>
          <w:sz w:val="28"/>
          <w:szCs w:val="28"/>
          <w:lang w:val="uk-UA"/>
        </w:rPr>
        <w:t xml:space="preserve">слід </w:t>
      </w:r>
      <w:r w:rsidR="000117F8" w:rsidRPr="00A453EB">
        <w:rPr>
          <w:rFonts w:ascii="Times New Roman" w:hAnsi="Times New Roman"/>
          <w:sz w:val="28"/>
          <w:szCs w:val="28"/>
          <w:lang w:val="uk-UA"/>
        </w:rPr>
        <w:t>розумі</w:t>
      </w:r>
      <w:r w:rsidR="003320BC" w:rsidRPr="00A453EB">
        <w:rPr>
          <w:rFonts w:ascii="Times New Roman" w:hAnsi="Times New Roman"/>
          <w:sz w:val="28"/>
          <w:szCs w:val="28"/>
          <w:lang w:val="uk-UA"/>
        </w:rPr>
        <w:t xml:space="preserve">ти “... </w:t>
      </w:r>
      <w:r w:rsidR="00515430" w:rsidRPr="00A453EB">
        <w:rPr>
          <w:rFonts w:ascii="Times New Roman" w:hAnsi="Times New Roman"/>
          <w:sz w:val="28"/>
          <w:szCs w:val="28"/>
          <w:lang w:val="uk-UA"/>
        </w:rPr>
        <w:t>стан країни, в якому народ (через систему державного управління) може суверенно, без втручання та тиску ззовні, визначати шляхи та форми свого економічного розвитку</w:t>
      </w:r>
      <w:r w:rsidR="003320BC" w:rsidRPr="00A453EB">
        <w:rPr>
          <w:rFonts w:ascii="Times New Roman" w:hAnsi="Times New Roman"/>
          <w:sz w:val="28"/>
          <w:szCs w:val="28"/>
          <w:lang w:val="uk-UA"/>
        </w:rPr>
        <w:t>”</w:t>
      </w:r>
      <w:r w:rsidR="003320BC" w:rsidRPr="00A453EB">
        <w:rPr>
          <w:rStyle w:val="aff"/>
          <w:rFonts w:ascii="Times New Roman" w:hAnsi="Times New Roman"/>
          <w:sz w:val="28"/>
          <w:szCs w:val="28"/>
          <w:lang w:val="uk-UA"/>
        </w:rPr>
        <w:footnoteReference w:id="18"/>
      </w:r>
      <w:r w:rsidR="003320BC" w:rsidRPr="00A453EB">
        <w:rPr>
          <w:rFonts w:ascii="Times New Roman" w:hAnsi="Times New Roman"/>
          <w:sz w:val="28"/>
          <w:szCs w:val="28"/>
          <w:lang w:val="uk-UA"/>
        </w:rPr>
        <w:t>.</w:t>
      </w:r>
    </w:p>
    <w:p w14:paraId="30F0409C" w14:textId="77777777" w:rsidR="009F165A" w:rsidRPr="00A453EB" w:rsidRDefault="009F165A" w:rsidP="009F165A">
      <w:pPr>
        <w:pStyle w:val="a3"/>
        <w:spacing w:line="360" w:lineRule="auto"/>
        <w:ind w:firstLine="709"/>
        <w:jc w:val="both"/>
        <w:rPr>
          <w:rFonts w:ascii="Times New Roman" w:hAnsi="Times New Roman"/>
          <w:spacing w:val="-2"/>
          <w:sz w:val="28"/>
          <w:szCs w:val="28"/>
          <w:lang w:val="uk-UA"/>
        </w:rPr>
      </w:pPr>
      <w:r w:rsidRPr="00A453EB">
        <w:rPr>
          <w:rFonts w:ascii="Times New Roman" w:hAnsi="Times New Roman"/>
          <w:spacing w:val="-2"/>
          <w:sz w:val="28"/>
          <w:szCs w:val="28"/>
          <w:lang w:val="uk-UA"/>
        </w:rPr>
        <w:t>Водночас, на нашу думку, найбільш інформативн</w:t>
      </w:r>
      <w:r w:rsidR="00DF1B99" w:rsidRPr="00A453EB">
        <w:rPr>
          <w:rFonts w:ascii="Times New Roman" w:hAnsi="Times New Roman"/>
          <w:spacing w:val="-2"/>
          <w:sz w:val="28"/>
          <w:szCs w:val="28"/>
          <w:lang w:val="uk-UA"/>
        </w:rPr>
        <w:t>им</w:t>
      </w:r>
      <w:r w:rsidRPr="00A453EB">
        <w:rPr>
          <w:rFonts w:ascii="Times New Roman" w:hAnsi="Times New Roman"/>
          <w:spacing w:val="-2"/>
          <w:sz w:val="28"/>
          <w:szCs w:val="28"/>
          <w:lang w:val="uk-UA"/>
        </w:rPr>
        <w:t xml:space="preserve"> </w:t>
      </w:r>
      <w:r w:rsidR="00DF1B99" w:rsidRPr="00A453EB">
        <w:rPr>
          <w:rFonts w:ascii="Times New Roman" w:hAnsi="Times New Roman"/>
          <w:spacing w:val="-2"/>
          <w:sz w:val="28"/>
          <w:szCs w:val="28"/>
          <w:lang w:val="uk-UA"/>
        </w:rPr>
        <w:t xml:space="preserve">і </w:t>
      </w:r>
      <w:r w:rsidRPr="00A453EB">
        <w:rPr>
          <w:rFonts w:ascii="Times New Roman" w:hAnsi="Times New Roman"/>
          <w:spacing w:val="-2"/>
          <w:sz w:val="28"/>
          <w:szCs w:val="28"/>
          <w:lang w:val="uk-UA"/>
        </w:rPr>
        <w:t>лаконічн</w:t>
      </w:r>
      <w:r w:rsidR="00DF1B99" w:rsidRPr="00A453EB">
        <w:rPr>
          <w:rFonts w:ascii="Times New Roman" w:hAnsi="Times New Roman"/>
          <w:spacing w:val="-2"/>
          <w:sz w:val="28"/>
          <w:szCs w:val="28"/>
          <w:lang w:val="uk-UA"/>
        </w:rPr>
        <w:t>им</w:t>
      </w:r>
      <w:r w:rsidRPr="00A453EB">
        <w:rPr>
          <w:rFonts w:ascii="Times New Roman" w:hAnsi="Times New Roman"/>
          <w:spacing w:val="-2"/>
          <w:sz w:val="28"/>
          <w:szCs w:val="28"/>
          <w:lang w:val="uk-UA"/>
        </w:rPr>
        <w:t xml:space="preserve"> визначення</w:t>
      </w:r>
      <w:r w:rsidR="00DF1B99" w:rsidRPr="00A453EB">
        <w:rPr>
          <w:rFonts w:ascii="Times New Roman" w:hAnsi="Times New Roman"/>
          <w:spacing w:val="-2"/>
          <w:sz w:val="28"/>
          <w:szCs w:val="28"/>
          <w:lang w:val="uk-UA"/>
        </w:rPr>
        <w:t>м</w:t>
      </w:r>
      <w:r w:rsidRPr="00A453EB">
        <w:rPr>
          <w:rFonts w:ascii="Times New Roman" w:hAnsi="Times New Roman"/>
          <w:spacing w:val="-2"/>
          <w:sz w:val="28"/>
          <w:szCs w:val="28"/>
          <w:lang w:val="uk-UA"/>
        </w:rPr>
        <w:t xml:space="preserve"> поняття “економічної безпеки держави” є визначення, сформульоване вітчизняної науковицею Т. Сак: “</w:t>
      </w:r>
      <w:r w:rsidR="00730D92" w:rsidRPr="00A453EB">
        <w:rPr>
          <w:rFonts w:ascii="Times New Roman" w:hAnsi="Times New Roman"/>
          <w:spacing w:val="-2"/>
          <w:sz w:val="28"/>
          <w:szCs w:val="28"/>
          <w:lang w:val="uk-UA"/>
        </w:rPr>
        <w:t>Е</w:t>
      </w:r>
      <w:r w:rsidRPr="00A453EB">
        <w:rPr>
          <w:rFonts w:ascii="Times New Roman" w:hAnsi="Times New Roman"/>
          <w:spacing w:val="-2"/>
          <w:sz w:val="28"/>
          <w:szCs w:val="28"/>
          <w:lang w:val="uk-UA"/>
        </w:rPr>
        <w:t>кономічна безпека — це свого роду забезпечення в довгостроковій перспективі таких систем показників як:</w:t>
      </w:r>
    </w:p>
    <w:p w14:paraId="0BEB7306" w14:textId="77777777" w:rsidR="009F165A" w:rsidRPr="00A453EB" w:rsidRDefault="009F165A" w:rsidP="009F165A">
      <w:pPr>
        <w:pStyle w:val="a3"/>
        <w:spacing w:line="360" w:lineRule="auto"/>
        <w:ind w:left="567" w:hanging="283"/>
        <w:jc w:val="both"/>
        <w:rPr>
          <w:rFonts w:ascii="Times New Roman" w:hAnsi="Times New Roman"/>
          <w:spacing w:val="-6"/>
          <w:sz w:val="28"/>
          <w:szCs w:val="28"/>
          <w:lang w:val="uk-UA"/>
        </w:rPr>
      </w:pPr>
      <w:r w:rsidRPr="00A453EB">
        <w:rPr>
          <w:rFonts w:ascii="Times New Roman" w:hAnsi="Times New Roman"/>
          <w:spacing w:val="-6"/>
          <w:sz w:val="28"/>
          <w:szCs w:val="28"/>
          <w:lang w:val="uk-UA"/>
        </w:rPr>
        <w:t>1.</w:t>
      </w:r>
      <w:r w:rsidRPr="00A453EB">
        <w:rPr>
          <w:rFonts w:ascii="Times New Roman" w:hAnsi="Times New Roman"/>
          <w:spacing w:val="-6"/>
          <w:sz w:val="28"/>
          <w:szCs w:val="28"/>
          <w:lang w:val="uk-UA"/>
        </w:rPr>
        <w:tab/>
        <w:t>Економічна незалежність (фінансова, сировинно-ресурсна, інноваційна тощо);</w:t>
      </w:r>
    </w:p>
    <w:p w14:paraId="62A85231" w14:textId="77777777" w:rsidR="009F165A" w:rsidRPr="00A453EB" w:rsidRDefault="009F165A" w:rsidP="009F165A">
      <w:pPr>
        <w:pStyle w:val="a3"/>
        <w:spacing w:line="360" w:lineRule="auto"/>
        <w:ind w:left="567" w:hanging="283"/>
        <w:jc w:val="both"/>
        <w:rPr>
          <w:rFonts w:ascii="Times New Roman" w:hAnsi="Times New Roman"/>
          <w:sz w:val="28"/>
          <w:szCs w:val="28"/>
          <w:lang w:val="uk-UA"/>
        </w:rPr>
      </w:pPr>
      <w:r w:rsidRPr="00A453EB">
        <w:rPr>
          <w:rFonts w:ascii="Times New Roman" w:hAnsi="Times New Roman"/>
          <w:sz w:val="28"/>
          <w:szCs w:val="28"/>
          <w:lang w:val="uk-UA"/>
        </w:rPr>
        <w:t>2.</w:t>
      </w:r>
      <w:r w:rsidRPr="00A453EB">
        <w:rPr>
          <w:rFonts w:ascii="Times New Roman" w:hAnsi="Times New Roman"/>
          <w:sz w:val="28"/>
          <w:szCs w:val="28"/>
          <w:lang w:val="uk-UA"/>
        </w:rPr>
        <w:tab/>
        <w:t>Економічна стабільність (рівень розвитку, що гарантує відчуття безпеки сьогодні та в майбутньому);</w:t>
      </w:r>
    </w:p>
    <w:p w14:paraId="6E6617A9" w14:textId="77777777" w:rsidR="009F165A" w:rsidRPr="00A453EB" w:rsidRDefault="009F165A" w:rsidP="009F165A">
      <w:pPr>
        <w:pStyle w:val="a3"/>
        <w:spacing w:line="360" w:lineRule="auto"/>
        <w:ind w:left="567" w:hanging="283"/>
        <w:jc w:val="both"/>
        <w:rPr>
          <w:rFonts w:ascii="Times New Roman" w:hAnsi="Times New Roman"/>
          <w:sz w:val="28"/>
          <w:szCs w:val="28"/>
          <w:lang w:val="uk-UA"/>
        </w:rPr>
      </w:pPr>
      <w:r w:rsidRPr="00A453EB">
        <w:rPr>
          <w:rFonts w:ascii="Times New Roman" w:hAnsi="Times New Roman"/>
          <w:sz w:val="28"/>
          <w:szCs w:val="28"/>
          <w:lang w:val="uk-UA"/>
        </w:rPr>
        <w:t>3.</w:t>
      </w:r>
      <w:r w:rsidRPr="00A453EB">
        <w:rPr>
          <w:rFonts w:ascii="Times New Roman" w:hAnsi="Times New Roman"/>
          <w:sz w:val="28"/>
          <w:szCs w:val="28"/>
          <w:lang w:val="uk-UA"/>
        </w:rPr>
        <w:tab/>
        <w:t>Економічний розвиток (інноваційно-інвестиційна активність, реструктуризація, фінансове оздоровлення)”</w:t>
      </w:r>
      <w:r w:rsidRPr="00A453EB">
        <w:rPr>
          <w:rStyle w:val="aff"/>
          <w:rFonts w:ascii="Times New Roman" w:hAnsi="Times New Roman"/>
          <w:sz w:val="28"/>
          <w:szCs w:val="28"/>
          <w:lang w:val="uk-UA"/>
        </w:rPr>
        <w:footnoteReference w:id="19"/>
      </w:r>
      <w:r w:rsidRPr="00A453EB">
        <w:rPr>
          <w:rFonts w:ascii="Times New Roman" w:hAnsi="Times New Roman"/>
          <w:sz w:val="28"/>
          <w:szCs w:val="28"/>
          <w:lang w:val="uk-UA"/>
        </w:rPr>
        <w:t>.</w:t>
      </w:r>
    </w:p>
    <w:p w14:paraId="5DA6A3E1" w14:textId="77777777" w:rsidR="009F165A" w:rsidRPr="00A453EB" w:rsidRDefault="002A0641" w:rsidP="00803A1B">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Таким чином, можна констатувати, що трива</w:t>
      </w:r>
      <w:r w:rsidR="00871E5F" w:rsidRPr="00A453EB">
        <w:rPr>
          <w:rFonts w:ascii="Times New Roman" w:hAnsi="Times New Roman"/>
          <w:sz w:val="28"/>
          <w:szCs w:val="28"/>
          <w:lang w:val="uk-UA"/>
        </w:rPr>
        <w:t xml:space="preserve">лі </w:t>
      </w:r>
      <w:r w:rsidRPr="00A453EB">
        <w:rPr>
          <w:rFonts w:ascii="Times New Roman" w:hAnsi="Times New Roman"/>
          <w:sz w:val="28"/>
          <w:szCs w:val="28"/>
          <w:lang w:val="uk-UA"/>
        </w:rPr>
        <w:t xml:space="preserve">дослідження проблематики сфери економічної безпеки держави, які проводились </w:t>
      </w:r>
      <w:r w:rsidR="00871E5F" w:rsidRPr="00A453EB">
        <w:rPr>
          <w:rFonts w:ascii="Times New Roman" w:hAnsi="Times New Roman"/>
          <w:sz w:val="28"/>
          <w:szCs w:val="28"/>
          <w:lang w:val="uk-UA"/>
        </w:rPr>
        <w:t xml:space="preserve">багатьма </w:t>
      </w:r>
      <w:r w:rsidRPr="00A453EB">
        <w:rPr>
          <w:rFonts w:ascii="Times New Roman" w:hAnsi="Times New Roman"/>
          <w:sz w:val="28"/>
          <w:szCs w:val="28"/>
          <w:lang w:val="uk-UA"/>
        </w:rPr>
        <w:t xml:space="preserve">вітчизняними науковцями, </w:t>
      </w:r>
      <w:r w:rsidR="00871E5F" w:rsidRPr="00A453EB">
        <w:rPr>
          <w:rFonts w:ascii="Times New Roman" w:hAnsi="Times New Roman"/>
          <w:sz w:val="28"/>
          <w:szCs w:val="28"/>
          <w:lang w:val="uk-UA"/>
        </w:rPr>
        <w:t xml:space="preserve">дозволили “викристалізувати” </w:t>
      </w:r>
      <w:r w:rsidR="00007C3D" w:rsidRPr="00A453EB">
        <w:rPr>
          <w:rFonts w:ascii="Times New Roman" w:hAnsi="Times New Roman"/>
          <w:sz w:val="28"/>
          <w:szCs w:val="28"/>
          <w:lang w:val="uk-UA"/>
        </w:rPr>
        <w:t>ряд визначень цієї дефін</w:t>
      </w:r>
      <w:r w:rsidR="00390874" w:rsidRPr="00A453EB">
        <w:rPr>
          <w:rFonts w:ascii="Times New Roman" w:hAnsi="Times New Roman"/>
          <w:sz w:val="28"/>
          <w:szCs w:val="28"/>
          <w:lang w:val="uk-UA"/>
        </w:rPr>
        <w:t>іції</w:t>
      </w:r>
      <w:r w:rsidR="00007C3D" w:rsidRPr="00A453EB">
        <w:rPr>
          <w:rFonts w:ascii="Times New Roman" w:hAnsi="Times New Roman"/>
          <w:sz w:val="28"/>
          <w:szCs w:val="28"/>
          <w:lang w:val="uk-UA"/>
        </w:rPr>
        <w:t xml:space="preserve">, які ґрунтуються на різних </w:t>
      </w:r>
      <w:r w:rsidR="00390874" w:rsidRPr="00A453EB">
        <w:rPr>
          <w:rFonts w:ascii="Times New Roman" w:hAnsi="Times New Roman"/>
          <w:sz w:val="28"/>
          <w:szCs w:val="28"/>
          <w:lang w:val="uk-UA"/>
        </w:rPr>
        <w:t xml:space="preserve">наукових </w:t>
      </w:r>
      <w:r w:rsidR="00007C3D" w:rsidRPr="00A453EB">
        <w:rPr>
          <w:rFonts w:ascii="Times New Roman" w:hAnsi="Times New Roman"/>
          <w:sz w:val="28"/>
          <w:szCs w:val="28"/>
          <w:lang w:val="uk-UA"/>
        </w:rPr>
        <w:t xml:space="preserve">підходах </w:t>
      </w:r>
      <w:r w:rsidR="002820A4" w:rsidRPr="00A453EB">
        <w:rPr>
          <w:rFonts w:ascii="Times New Roman" w:hAnsi="Times New Roman"/>
          <w:sz w:val="28"/>
          <w:szCs w:val="28"/>
          <w:lang w:val="uk-UA"/>
        </w:rPr>
        <w:t>(системному, логіко-структурному, інституційному</w:t>
      </w:r>
      <w:r w:rsidR="00BE3838" w:rsidRPr="00A453EB">
        <w:rPr>
          <w:rFonts w:ascii="Times New Roman" w:hAnsi="Times New Roman"/>
          <w:sz w:val="28"/>
          <w:szCs w:val="28"/>
          <w:lang w:val="uk-UA"/>
        </w:rPr>
        <w:t xml:space="preserve"> тощо). </w:t>
      </w:r>
      <w:r w:rsidR="00B63BB8" w:rsidRPr="00A453EB">
        <w:rPr>
          <w:rFonts w:ascii="Times New Roman" w:hAnsi="Times New Roman"/>
          <w:sz w:val="28"/>
          <w:szCs w:val="28"/>
          <w:lang w:val="uk-UA"/>
        </w:rPr>
        <w:t>При цьому, недивлячись на “</w:t>
      </w:r>
      <w:r w:rsidR="002E2DD1" w:rsidRPr="00A453EB">
        <w:rPr>
          <w:rFonts w:ascii="Times New Roman" w:hAnsi="Times New Roman"/>
          <w:sz w:val="28"/>
          <w:szCs w:val="28"/>
          <w:lang w:val="uk-UA"/>
        </w:rPr>
        <w:t>очев</w:t>
      </w:r>
      <w:r w:rsidR="008F6A8D" w:rsidRPr="00A453EB">
        <w:rPr>
          <w:rFonts w:ascii="Times New Roman" w:hAnsi="Times New Roman"/>
          <w:sz w:val="28"/>
          <w:szCs w:val="28"/>
          <w:lang w:val="uk-UA"/>
        </w:rPr>
        <w:t>и</w:t>
      </w:r>
      <w:r w:rsidR="002E2DD1" w:rsidRPr="00A453EB">
        <w:rPr>
          <w:rFonts w:ascii="Times New Roman" w:hAnsi="Times New Roman"/>
          <w:sz w:val="28"/>
          <w:szCs w:val="28"/>
          <w:lang w:val="uk-UA"/>
        </w:rPr>
        <w:t>дні</w:t>
      </w:r>
      <w:r w:rsidR="00B63BB8" w:rsidRPr="00A453EB">
        <w:rPr>
          <w:rFonts w:ascii="Times New Roman" w:hAnsi="Times New Roman"/>
          <w:sz w:val="28"/>
          <w:szCs w:val="28"/>
          <w:lang w:val="uk-UA"/>
        </w:rPr>
        <w:t>” відмінності у формулюванн</w:t>
      </w:r>
      <w:r w:rsidR="00F26145" w:rsidRPr="00A453EB">
        <w:rPr>
          <w:rFonts w:ascii="Times New Roman" w:hAnsi="Times New Roman"/>
          <w:sz w:val="28"/>
          <w:szCs w:val="28"/>
          <w:lang w:val="uk-UA"/>
        </w:rPr>
        <w:t xml:space="preserve">і </w:t>
      </w:r>
      <w:r w:rsidR="004F4F10" w:rsidRPr="00A453EB">
        <w:rPr>
          <w:rFonts w:ascii="Times New Roman" w:hAnsi="Times New Roman"/>
          <w:sz w:val="28"/>
          <w:szCs w:val="28"/>
          <w:lang w:val="uk-UA"/>
        </w:rPr>
        <w:t>наведених визначень дано</w:t>
      </w:r>
      <w:r w:rsidR="00537FC2" w:rsidRPr="00A453EB">
        <w:rPr>
          <w:rFonts w:ascii="Times New Roman" w:hAnsi="Times New Roman"/>
          <w:sz w:val="28"/>
          <w:szCs w:val="28"/>
          <w:lang w:val="uk-UA"/>
        </w:rPr>
        <w:t>го поняття</w:t>
      </w:r>
      <w:r w:rsidR="004F4F10" w:rsidRPr="00A453EB">
        <w:rPr>
          <w:rFonts w:ascii="Times New Roman" w:hAnsi="Times New Roman"/>
          <w:sz w:val="28"/>
          <w:szCs w:val="28"/>
          <w:lang w:val="uk-UA"/>
        </w:rPr>
        <w:t xml:space="preserve"> </w:t>
      </w:r>
      <w:r w:rsidR="0011754F" w:rsidRPr="00A453EB">
        <w:rPr>
          <w:rFonts w:ascii="Times New Roman" w:hAnsi="Times New Roman"/>
          <w:sz w:val="28"/>
          <w:szCs w:val="28"/>
          <w:lang w:val="uk-UA"/>
        </w:rPr>
        <w:t xml:space="preserve">(так звані “відмінності за формою”), </w:t>
      </w:r>
      <w:r w:rsidR="004D3ADF" w:rsidRPr="00A453EB">
        <w:rPr>
          <w:rFonts w:ascii="Times New Roman" w:hAnsi="Times New Roman"/>
          <w:sz w:val="28"/>
          <w:szCs w:val="28"/>
          <w:lang w:val="uk-UA"/>
        </w:rPr>
        <w:t>їх зміст є</w:t>
      </w:r>
      <w:r w:rsidR="00DF1B99" w:rsidRPr="00A453EB">
        <w:rPr>
          <w:rFonts w:ascii="Times New Roman" w:hAnsi="Times New Roman"/>
          <w:sz w:val="28"/>
          <w:szCs w:val="28"/>
          <w:lang w:val="uk-UA"/>
        </w:rPr>
        <w:t>, значною мірою,</w:t>
      </w:r>
      <w:r w:rsidR="004D3ADF" w:rsidRPr="00A453EB">
        <w:rPr>
          <w:rFonts w:ascii="Times New Roman" w:hAnsi="Times New Roman"/>
          <w:sz w:val="28"/>
          <w:szCs w:val="28"/>
          <w:lang w:val="uk-UA"/>
        </w:rPr>
        <w:t xml:space="preserve"> </w:t>
      </w:r>
      <w:r w:rsidR="001871A1" w:rsidRPr="00A453EB">
        <w:rPr>
          <w:rFonts w:ascii="Times New Roman" w:hAnsi="Times New Roman"/>
          <w:sz w:val="28"/>
          <w:szCs w:val="28"/>
          <w:lang w:val="uk-UA"/>
        </w:rPr>
        <w:t>тотожним</w:t>
      </w:r>
      <w:r w:rsidR="00DF1B99" w:rsidRPr="00A453EB">
        <w:rPr>
          <w:rFonts w:ascii="Times New Roman" w:hAnsi="Times New Roman"/>
          <w:sz w:val="28"/>
          <w:szCs w:val="28"/>
          <w:lang w:val="uk-UA"/>
        </w:rPr>
        <w:t xml:space="preserve">, а </w:t>
      </w:r>
      <w:r w:rsidR="001871A1" w:rsidRPr="00A453EB">
        <w:rPr>
          <w:rFonts w:ascii="Times New Roman" w:hAnsi="Times New Roman"/>
          <w:sz w:val="28"/>
          <w:szCs w:val="28"/>
          <w:lang w:val="uk-UA"/>
        </w:rPr>
        <w:t>“</w:t>
      </w:r>
      <w:r w:rsidR="00D915EE" w:rsidRPr="00A453EB">
        <w:rPr>
          <w:rFonts w:ascii="Times New Roman" w:hAnsi="Times New Roman"/>
          <w:sz w:val="28"/>
          <w:szCs w:val="28"/>
          <w:lang w:val="uk-UA"/>
        </w:rPr>
        <w:t>відмінності за змістом” стосуються виключно специфіки наукових підходів до їх тлумачення, і не стосуються само</w:t>
      </w:r>
      <w:r w:rsidR="00DF1B99" w:rsidRPr="00A453EB">
        <w:rPr>
          <w:rFonts w:ascii="Times New Roman" w:hAnsi="Times New Roman"/>
          <w:sz w:val="28"/>
          <w:szCs w:val="28"/>
          <w:lang w:val="uk-UA"/>
        </w:rPr>
        <w:t xml:space="preserve">ї суті </w:t>
      </w:r>
      <w:r w:rsidR="00D915EE" w:rsidRPr="00A453EB">
        <w:rPr>
          <w:rFonts w:ascii="Times New Roman" w:hAnsi="Times New Roman"/>
          <w:sz w:val="28"/>
          <w:szCs w:val="28"/>
          <w:lang w:val="uk-UA"/>
        </w:rPr>
        <w:t>тлумачення даного поняття</w:t>
      </w:r>
      <w:r w:rsidR="00791226" w:rsidRPr="00A453EB">
        <w:rPr>
          <w:rFonts w:ascii="Times New Roman" w:hAnsi="Times New Roman"/>
          <w:sz w:val="28"/>
          <w:szCs w:val="28"/>
          <w:lang w:val="uk-UA"/>
        </w:rPr>
        <w:t>.</w:t>
      </w:r>
    </w:p>
    <w:p w14:paraId="5CE9E7BF" w14:textId="77777777" w:rsidR="00BD1839" w:rsidRPr="00A453EB" w:rsidRDefault="005625D7" w:rsidP="00803A1B">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lastRenderedPageBreak/>
        <w:t xml:space="preserve">Для повного і цілісного дослідження </w:t>
      </w:r>
      <w:r w:rsidR="0090796B" w:rsidRPr="00A453EB">
        <w:rPr>
          <w:rFonts w:ascii="Times New Roman" w:hAnsi="Times New Roman"/>
          <w:sz w:val="28"/>
          <w:szCs w:val="28"/>
          <w:lang w:val="uk-UA"/>
        </w:rPr>
        <w:t>генезис</w:t>
      </w:r>
      <w:r w:rsidRPr="00A453EB">
        <w:rPr>
          <w:rFonts w:ascii="Times New Roman" w:hAnsi="Times New Roman"/>
          <w:sz w:val="28"/>
          <w:szCs w:val="28"/>
          <w:lang w:val="uk-UA"/>
        </w:rPr>
        <w:t>у</w:t>
      </w:r>
      <w:r w:rsidR="0090796B" w:rsidRPr="00A453EB">
        <w:rPr>
          <w:rFonts w:ascii="Times New Roman" w:hAnsi="Times New Roman"/>
          <w:sz w:val="28"/>
          <w:szCs w:val="28"/>
          <w:lang w:val="uk-UA"/>
        </w:rPr>
        <w:t xml:space="preserve"> категорії економічна безпека держав</w:t>
      </w:r>
      <w:r w:rsidR="00BD1839" w:rsidRPr="00A453EB">
        <w:rPr>
          <w:rFonts w:ascii="Times New Roman" w:hAnsi="Times New Roman"/>
          <w:sz w:val="28"/>
          <w:szCs w:val="28"/>
          <w:lang w:val="uk-UA"/>
        </w:rPr>
        <w:t>и,</w:t>
      </w:r>
      <w:r w:rsidR="0090796B" w:rsidRPr="00A453EB">
        <w:rPr>
          <w:rFonts w:ascii="Times New Roman" w:hAnsi="Times New Roman"/>
          <w:sz w:val="28"/>
          <w:szCs w:val="28"/>
          <w:lang w:val="uk-UA"/>
        </w:rPr>
        <w:t xml:space="preserve"> </w:t>
      </w:r>
      <w:r w:rsidR="00C31F65" w:rsidRPr="00A453EB">
        <w:rPr>
          <w:rFonts w:ascii="Times New Roman" w:hAnsi="Times New Roman"/>
          <w:sz w:val="28"/>
          <w:szCs w:val="28"/>
          <w:lang w:val="uk-UA"/>
        </w:rPr>
        <w:t xml:space="preserve">необхідно проаналізувати </w:t>
      </w:r>
      <w:r w:rsidR="001E228B" w:rsidRPr="00A453EB">
        <w:rPr>
          <w:rFonts w:ascii="Times New Roman" w:hAnsi="Times New Roman"/>
          <w:sz w:val="28"/>
          <w:szCs w:val="28"/>
          <w:lang w:val="uk-UA"/>
        </w:rPr>
        <w:t>ще</w:t>
      </w:r>
      <w:r w:rsidR="0014445E" w:rsidRPr="00A453EB">
        <w:rPr>
          <w:rFonts w:ascii="Times New Roman" w:hAnsi="Times New Roman"/>
          <w:sz w:val="28"/>
          <w:szCs w:val="28"/>
          <w:lang w:val="uk-UA"/>
        </w:rPr>
        <w:t xml:space="preserve"> й </w:t>
      </w:r>
      <w:r w:rsidR="00BD1839" w:rsidRPr="00A453EB">
        <w:rPr>
          <w:rFonts w:ascii="Times New Roman" w:hAnsi="Times New Roman"/>
          <w:sz w:val="28"/>
          <w:szCs w:val="28"/>
          <w:lang w:val="uk-UA"/>
        </w:rPr>
        <w:t xml:space="preserve">визначення цього поняття, яке </w:t>
      </w:r>
      <w:r w:rsidR="00026BDA" w:rsidRPr="00A453EB">
        <w:rPr>
          <w:rFonts w:ascii="Times New Roman" w:hAnsi="Times New Roman"/>
          <w:sz w:val="28"/>
          <w:szCs w:val="28"/>
          <w:lang w:val="uk-UA"/>
        </w:rPr>
        <w:t xml:space="preserve">наведене в основних документах нормативно-правового характеру. </w:t>
      </w:r>
    </w:p>
    <w:p w14:paraId="146C71A4" w14:textId="77777777" w:rsidR="0071254A" w:rsidRPr="00A453EB" w:rsidRDefault="00026BDA" w:rsidP="00803A1B">
      <w:pPr>
        <w:pStyle w:val="a3"/>
        <w:spacing w:line="360" w:lineRule="auto"/>
        <w:ind w:firstLine="709"/>
        <w:jc w:val="both"/>
        <w:rPr>
          <w:rFonts w:ascii="Times New Roman" w:hAnsi="Times New Roman"/>
          <w:color w:val="000000" w:themeColor="text1"/>
          <w:sz w:val="28"/>
          <w:szCs w:val="28"/>
          <w:lang w:val="uk-UA"/>
        </w:rPr>
      </w:pPr>
      <w:r w:rsidRPr="00A453EB">
        <w:rPr>
          <w:rFonts w:ascii="Times New Roman" w:hAnsi="Times New Roman"/>
          <w:sz w:val="28"/>
          <w:szCs w:val="28"/>
          <w:lang w:val="uk-UA"/>
        </w:rPr>
        <w:t>О</w:t>
      </w:r>
      <w:r w:rsidR="00CE6056" w:rsidRPr="00A453EB">
        <w:rPr>
          <w:rFonts w:ascii="Times New Roman" w:hAnsi="Times New Roman"/>
          <w:sz w:val="28"/>
          <w:szCs w:val="28"/>
          <w:lang w:val="uk-UA"/>
        </w:rPr>
        <w:t>дним</w:t>
      </w:r>
      <w:r w:rsidR="00F637AF" w:rsidRPr="00A453EB">
        <w:rPr>
          <w:rFonts w:ascii="Times New Roman" w:hAnsi="Times New Roman"/>
          <w:sz w:val="28"/>
          <w:szCs w:val="28"/>
          <w:lang w:val="uk-UA"/>
        </w:rPr>
        <w:t>и</w:t>
      </w:r>
      <w:r w:rsidR="00CE6056" w:rsidRPr="00A453EB">
        <w:rPr>
          <w:rFonts w:ascii="Times New Roman" w:hAnsi="Times New Roman"/>
          <w:sz w:val="28"/>
          <w:szCs w:val="28"/>
          <w:lang w:val="uk-UA"/>
        </w:rPr>
        <w:t xml:space="preserve"> з </w:t>
      </w:r>
      <w:r w:rsidR="00AB0A82" w:rsidRPr="00A453EB">
        <w:rPr>
          <w:rFonts w:ascii="Times New Roman" w:hAnsi="Times New Roman"/>
          <w:sz w:val="28"/>
          <w:szCs w:val="28"/>
          <w:lang w:val="uk-UA"/>
        </w:rPr>
        <w:t>основни</w:t>
      </w:r>
      <w:r w:rsidR="00CE6056" w:rsidRPr="00A453EB">
        <w:rPr>
          <w:rFonts w:ascii="Times New Roman" w:hAnsi="Times New Roman"/>
          <w:sz w:val="28"/>
          <w:szCs w:val="28"/>
          <w:lang w:val="uk-UA"/>
        </w:rPr>
        <w:t>х</w:t>
      </w:r>
      <w:r w:rsidR="00AB0A82" w:rsidRPr="00A453EB">
        <w:rPr>
          <w:rFonts w:ascii="Times New Roman" w:hAnsi="Times New Roman"/>
          <w:sz w:val="28"/>
          <w:szCs w:val="28"/>
          <w:lang w:val="uk-UA"/>
        </w:rPr>
        <w:t xml:space="preserve"> </w:t>
      </w:r>
      <w:r w:rsidR="00CE6056" w:rsidRPr="00A453EB">
        <w:rPr>
          <w:rFonts w:ascii="Times New Roman" w:hAnsi="Times New Roman"/>
          <w:sz w:val="28"/>
          <w:szCs w:val="28"/>
          <w:lang w:val="uk-UA"/>
        </w:rPr>
        <w:t xml:space="preserve">і нині </w:t>
      </w:r>
      <w:r w:rsidR="00AB0A82" w:rsidRPr="00A453EB">
        <w:rPr>
          <w:rFonts w:ascii="Times New Roman" w:hAnsi="Times New Roman"/>
          <w:sz w:val="28"/>
          <w:szCs w:val="28"/>
          <w:lang w:val="uk-UA"/>
        </w:rPr>
        <w:t>актуальн</w:t>
      </w:r>
      <w:r w:rsidR="00CE6056" w:rsidRPr="00A453EB">
        <w:rPr>
          <w:rFonts w:ascii="Times New Roman" w:hAnsi="Times New Roman"/>
          <w:sz w:val="28"/>
          <w:szCs w:val="28"/>
          <w:lang w:val="uk-UA"/>
        </w:rPr>
        <w:t>и</w:t>
      </w:r>
      <w:r w:rsidR="00C80B3B" w:rsidRPr="00A453EB">
        <w:rPr>
          <w:rFonts w:ascii="Times New Roman" w:hAnsi="Times New Roman"/>
          <w:sz w:val="28"/>
          <w:szCs w:val="28"/>
          <w:lang w:val="uk-UA"/>
        </w:rPr>
        <w:t xml:space="preserve">х </w:t>
      </w:r>
      <w:r w:rsidR="00AB0A82" w:rsidRPr="00A453EB">
        <w:rPr>
          <w:rFonts w:ascii="Times New Roman" w:hAnsi="Times New Roman"/>
          <w:sz w:val="28"/>
          <w:szCs w:val="28"/>
          <w:lang w:val="uk-UA"/>
        </w:rPr>
        <w:t>нормативно-правови</w:t>
      </w:r>
      <w:r w:rsidR="00F637AF" w:rsidRPr="00A453EB">
        <w:rPr>
          <w:rFonts w:ascii="Times New Roman" w:hAnsi="Times New Roman"/>
          <w:sz w:val="28"/>
          <w:szCs w:val="28"/>
          <w:lang w:val="uk-UA"/>
        </w:rPr>
        <w:t>х</w:t>
      </w:r>
      <w:r w:rsidR="00AB0A82" w:rsidRPr="00A453EB">
        <w:rPr>
          <w:rFonts w:ascii="Times New Roman" w:hAnsi="Times New Roman"/>
          <w:sz w:val="28"/>
          <w:szCs w:val="28"/>
          <w:lang w:val="uk-UA"/>
        </w:rPr>
        <w:t xml:space="preserve"> документ</w:t>
      </w:r>
      <w:r w:rsidR="00F637AF" w:rsidRPr="00A453EB">
        <w:rPr>
          <w:rFonts w:ascii="Times New Roman" w:hAnsi="Times New Roman"/>
          <w:sz w:val="28"/>
          <w:szCs w:val="28"/>
          <w:lang w:val="uk-UA"/>
        </w:rPr>
        <w:t>ів</w:t>
      </w:r>
      <w:r w:rsidR="00AB0A82" w:rsidRPr="00A453EB">
        <w:rPr>
          <w:rFonts w:ascii="Times New Roman" w:hAnsi="Times New Roman"/>
          <w:sz w:val="28"/>
          <w:szCs w:val="28"/>
          <w:lang w:val="uk-UA"/>
        </w:rPr>
        <w:t xml:space="preserve"> у цій сфері є </w:t>
      </w:r>
      <w:r w:rsidR="00F637AF" w:rsidRPr="00A453EB">
        <w:rPr>
          <w:rFonts w:ascii="Times New Roman" w:hAnsi="Times New Roman"/>
          <w:sz w:val="28"/>
          <w:szCs w:val="28"/>
          <w:lang w:val="uk-UA"/>
        </w:rPr>
        <w:t xml:space="preserve">“Методичні рекомендації щодо розрахунку рівня економічної безпеки </w:t>
      </w:r>
      <w:r w:rsidR="00F637AF" w:rsidRPr="00A453EB">
        <w:rPr>
          <w:rFonts w:ascii="Times New Roman" w:hAnsi="Times New Roman"/>
          <w:color w:val="000000" w:themeColor="text1"/>
          <w:sz w:val="28"/>
          <w:szCs w:val="28"/>
          <w:lang w:val="uk-UA"/>
        </w:rPr>
        <w:t>України” (які були розроблені і затверджені ще у 2013 році,</w:t>
      </w:r>
      <w:r w:rsidR="00F637AF" w:rsidRPr="00A453EB">
        <w:rPr>
          <w:rFonts w:ascii="Times New Roman" w:hAnsi="Times New Roman"/>
          <w:sz w:val="28"/>
          <w:szCs w:val="28"/>
          <w:lang w:val="uk-UA"/>
        </w:rPr>
        <w:t xml:space="preserve"> Міністерством економічного розвитку і торгівлі України</w:t>
      </w:r>
      <w:r w:rsidR="008D6076" w:rsidRPr="00A453EB">
        <w:rPr>
          <w:rFonts w:ascii="Times New Roman" w:hAnsi="Times New Roman"/>
          <w:sz w:val="28"/>
          <w:szCs w:val="28"/>
          <w:lang w:val="uk-UA"/>
        </w:rPr>
        <w:t xml:space="preserve">). </w:t>
      </w:r>
      <w:r w:rsidR="00DD2A26" w:rsidRPr="00A453EB">
        <w:rPr>
          <w:rFonts w:ascii="Times New Roman" w:hAnsi="Times New Roman"/>
          <w:sz w:val="28"/>
          <w:szCs w:val="28"/>
          <w:lang w:val="uk-UA"/>
        </w:rPr>
        <w:t xml:space="preserve">У зазначених Методичних рекомендаціях </w:t>
      </w:r>
      <w:r w:rsidR="00B31640" w:rsidRPr="00A453EB">
        <w:rPr>
          <w:rFonts w:ascii="Times New Roman" w:hAnsi="Times New Roman"/>
          <w:color w:val="000000" w:themeColor="text1"/>
          <w:sz w:val="28"/>
          <w:szCs w:val="28"/>
          <w:lang w:val="uk-UA"/>
        </w:rPr>
        <w:t>економічна безпека визнача</w:t>
      </w:r>
      <w:r w:rsidR="00DD2A26" w:rsidRPr="00A453EB">
        <w:rPr>
          <w:rFonts w:ascii="Times New Roman" w:hAnsi="Times New Roman"/>
          <w:color w:val="000000" w:themeColor="text1"/>
          <w:sz w:val="28"/>
          <w:szCs w:val="28"/>
          <w:lang w:val="uk-UA"/>
        </w:rPr>
        <w:t xml:space="preserve">ється </w:t>
      </w:r>
      <w:r w:rsidR="006725EC" w:rsidRPr="00A453EB">
        <w:rPr>
          <w:rFonts w:ascii="Times New Roman" w:hAnsi="Times New Roman"/>
          <w:color w:val="000000" w:themeColor="text1"/>
          <w:sz w:val="28"/>
          <w:szCs w:val="28"/>
          <w:lang w:val="uk-UA"/>
        </w:rPr>
        <w:t>я</w:t>
      </w:r>
      <w:r w:rsidR="00B31640" w:rsidRPr="00A453EB">
        <w:rPr>
          <w:rFonts w:ascii="Times New Roman" w:hAnsi="Times New Roman"/>
          <w:color w:val="000000" w:themeColor="text1"/>
          <w:sz w:val="28"/>
          <w:szCs w:val="28"/>
          <w:lang w:val="uk-UA"/>
        </w:rPr>
        <w:t>к “стан національної економіки, який дає змогу зберегти стійкість до внутрішніх та зовнішніх загроз, забезпечувати високу конкурентоспроможність у світовому економічному середовищі і характеризує здатність національної економіки до сталого та збалансованого зростання”</w:t>
      </w:r>
      <w:r w:rsidR="001D0070" w:rsidRPr="00A453EB">
        <w:rPr>
          <w:rStyle w:val="aff"/>
          <w:rFonts w:ascii="Times New Roman" w:hAnsi="Times New Roman"/>
          <w:color w:val="000000" w:themeColor="text1"/>
          <w:sz w:val="28"/>
          <w:szCs w:val="28"/>
          <w:lang w:val="uk-UA"/>
        </w:rPr>
        <w:footnoteReference w:id="20"/>
      </w:r>
      <w:r w:rsidR="00B31640" w:rsidRPr="00A453EB">
        <w:rPr>
          <w:rFonts w:ascii="Times New Roman" w:hAnsi="Times New Roman"/>
          <w:color w:val="000000" w:themeColor="text1"/>
          <w:sz w:val="28"/>
          <w:szCs w:val="28"/>
          <w:lang w:val="uk-UA"/>
        </w:rPr>
        <w:t>.</w:t>
      </w:r>
    </w:p>
    <w:p w14:paraId="1F505F98" w14:textId="77777777" w:rsidR="00B31640" w:rsidRPr="00A453EB" w:rsidRDefault="00803A1B" w:rsidP="00803A1B">
      <w:pPr>
        <w:pStyle w:val="a3"/>
        <w:spacing w:line="360" w:lineRule="auto"/>
        <w:ind w:firstLine="709"/>
        <w:jc w:val="both"/>
        <w:rPr>
          <w:rFonts w:ascii="Times New Roman" w:hAnsi="Times New Roman"/>
          <w:color w:val="000000" w:themeColor="text1"/>
          <w:spacing w:val="-2"/>
          <w:sz w:val="28"/>
          <w:szCs w:val="28"/>
          <w:lang w:val="uk-UA"/>
        </w:rPr>
      </w:pPr>
      <w:r w:rsidRPr="00A453EB">
        <w:rPr>
          <w:rFonts w:ascii="Times New Roman" w:hAnsi="Times New Roman"/>
          <w:color w:val="000000" w:themeColor="text1"/>
          <w:spacing w:val="-2"/>
          <w:sz w:val="28"/>
          <w:szCs w:val="28"/>
          <w:lang w:val="uk-UA"/>
        </w:rPr>
        <w:t xml:space="preserve">Слід зауважити, що однією з позитивних особливостей цих методичних рекомендацій </w:t>
      </w:r>
      <w:r w:rsidR="007D5075" w:rsidRPr="00A453EB">
        <w:rPr>
          <w:rFonts w:ascii="Times New Roman" w:hAnsi="Times New Roman"/>
          <w:color w:val="000000" w:themeColor="text1"/>
          <w:spacing w:val="-2"/>
          <w:sz w:val="28"/>
          <w:szCs w:val="28"/>
          <w:lang w:val="uk-UA"/>
        </w:rPr>
        <w:t xml:space="preserve">також є </w:t>
      </w:r>
      <w:r w:rsidR="005E4A28" w:rsidRPr="00A453EB">
        <w:rPr>
          <w:rFonts w:ascii="Times New Roman" w:hAnsi="Times New Roman"/>
          <w:color w:val="000000" w:themeColor="text1"/>
          <w:spacing w:val="-2"/>
          <w:sz w:val="28"/>
          <w:szCs w:val="28"/>
          <w:lang w:val="uk-UA"/>
        </w:rPr>
        <w:t xml:space="preserve">і </w:t>
      </w:r>
      <w:r w:rsidRPr="00A453EB">
        <w:rPr>
          <w:rFonts w:ascii="Times New Roman" w:hAnsi="Times New Roman"/>
          <w:color w:val="000000" w:themeColor="text1"/>
          <w:spacing w:val="-2"/>
          <w:sz w:val="28"/>
          <w:szCs w:val="28"/>
          <w:lang w:val="uk-UA"/>
        </w:rPr>
        <w:t>те, що у них, чи не вперше</w:t>
      </w:r>
      <w:r w:rsidR="00DF1B99" w:rsidRPr="00A453EB">
        <w:rPr>
          <w:rFonts w:ascii="Times New Roman" w:hAnsi="Times New Roman"/>
          <w:color w:val="000000" w:themeColor="text1"/>
          <w:spacing w:val="-2"/>
          <w:sz w:val="28"/>
          <w:szCs w:val="28"/>
          <w:lang w:val="uk-UA"/>
        </w:rPr>
        <w:t xml:space="preserve"> у той час</w:t>
      </w:r>
      <w:r w:rsidRPr="00A453EB">
        <w:rPr>
          <w:rFonts w:ascii="Times New Roman" w:hAnsi="Times New Roman"/>
          <w:color w:val="000000" w:themeColor="text1"/>
          <w:spacing w:val="-2"/>
          <w:sz w:val="28"/>
          <w:szCs w:val="28"/>
          <w:lang w:val="uk-UA"/>
        </w:rPr>
        <w:t>, було представлено основні складові економічної безпеки, зокрема:</w:t>
      </w:r>
      <w:r w:rsidR="00B31640" w:rsidRPr="00A453EB">
        <w:rPr>
          <w:rFonts w:ascii="Times New Roman" w:hAnsi="Times New Roman"/>
          <w:color w:val="000000" w:themeColor="text1"/>
          <w:spacing w:val="-2"/>
          <w:sz w:val="28"/>
          <w:szCs w:val="28"/>
          <w:lang w:val="uk-UA"/>
        </w:rPr>
        <w:t xml:space="preserve"> виробнича, демографічна, енергетична, зовнішньоекономічна, інвестиційно-інноваційна, макроекономічна, продовольча, соціальна та фінансова економічна безпека</w:t>
      </w:r>
      <w:r w:rsidR="005E4A28" w:rsidRPr="00A453EB">
        <w:rPr>
          <w:rFonts w:ascii="Times New Roman" w:hAnsi="Times New Roman"/>
          <w:color w:val="000000" w:themeColor="text1"/>
          <w:spacing w:val="-2"/>
          <w:sz w:val="28"/>
          <w:szCs w:val="28"/>
          <w:vertAlign w:val="superscript"/>
          <w:lang w:val="uk-UA"/>
        </w:rPr>
        <w:t>20</w:t>
      </w:r>
      <w:r w:rsidR="0037764E" w:rsidRPr="00A453EB">
        <w:rPr>
          <w:rFonts w:ascii="Times New Roman" w:hAnsi="Times New Roman"/>
          <w:color w:val="000000" w:themeColor="text1"/>
          <w:spacing w:val="-2"/>
          <w:sz w:val="28"/>
          <w:szCs w:val="28"/>
          <w:lang w:val="uk-UA"/>
        </w:rPr>
        <w:t>.</w:t>
      </w:r>
    </w:p>
    <w:p w14:paraId="69701AD7" w14:textId="77777777" w:rsidR="0009677A" w:rsidRPr="00A453EB" w:rsidRDefault="00551783" w:rsidP="00B55664">
      <w:pPr>
        <w:pStyle w:val="a3"/>
        <w:spacing w:line="360" w:lineRule="auto"/>
        <w:ind w:firstLine="709"/>
        <w:jc w:val="both"/>
        <w:rPr>
          <w:rFonts w:ascii="Times New Roman" w:hAnsi="Times New Roman"/>
          <w:color w:val="000000" w:themeColor="text1"/>
          <w:sz w:val="28"/>
          <w:szCs w:val="28"/>
          <w:lang w:val="uk-UA"/>
        </w:rPr>
      </w:pPr>
      <w:r w:rsidRPr="00A453EB">
        <w:rPr>
          <w:rFonts w:ascii="Times New Roman" w:hAnsi="Times New Roman"/>
          <w:color w:val="000000" w:themeColor="text1"/>
          <w:sz w:val="28"/>
          <w:szCs w:val="28"/>
          <w:lang w:val="uk-UA"/>
        </w:rPr>
        <w:t>Іншими базовими і нині актуальними документами, які регламентують функціонування сфери економічної безпеки держави (хоча у них і не</w:t>
      </w:r>
      <w:r w:rsidR="0080598F" w:rsidRPr="00A453EB">
        <w:rPr>
          <w:rFonts w:ascii="Times New Roman" w:hAnsi="Times New Roman"/>
          <w:color w:val="000000" w:themeColor="text1"/>
          <w:sz w:val="28"/>
          <w:szCs w:val="28"/>
          <w:lang w:val="uk-UA"/>
        </w:rPr>
        <w:t xml:space="preserve">має </w:t>
      </w:r>
      <w:r w:rsidRPr="00A453EB">
        <w:rPr>
          <w:rFonts w:ascii="Times New Roman" w:hAnsi="Times New Roman"/>
          <w:color w:val="000000" w:themeColor="text1"/>
          <w:sz w:val="28"/>
          <w:szCs w:val="28"/>
          <w:lang w:val="uk-UA"/>
        </w:rPr>
        <w:t xml:space="preserve">визначення цієї категорії) </w:t>
      </w:r>
      <w:r w:rsidR="00C46987" w:rsidRPr="00A453EB">
        <w:rPr>
          <w:rFonts w:ascii="Times New Roman" w:hAnsi="Times New Roman"/>
          <w:color w:val="000000" w:themeColor="text1"/>
          <w:sz w:val="28"/>
          <w:szCs w:val="28"/>
          <w:lang w:val="uk-UA"/>
        </w:rPr>
        <w:t xml:space="preserve">є </w:t>
      </w:r>
      <w:r w:rsidR="008131AE" w:rsidRPr="00A453EB">
        <w:rPr>
          <w:rFonts w:ascii="Times New Roman" w:hAnsi="Times New Roman"/>
          <w:color w:val="000000" w:themeColor="text1"/>
          <w:sz w:val="28"/>
          <w:szCs w:val="28"/>
          <w:lang w:val="uk-UA"/>
        </w:rPr>
        <w:t>Закон України “П</w:t>
      </w:r>
      <w:r w:rsidR="00ED4750" w:rsidRPr="00A453EB">
        <w:rPr>
          <w:rFonts w:ascii="Times New Roman" w:hAnsi="Times New Roman"/>
          <w:color w:val="000000" w:themeColor="text1"/>
          <w:sz w:val="28"/>
          <w:szCs w:val="28"/>
          <w:lang w:val="uk-UA"/>
        </w:rPr>
        <w:t>ро національну безпеку України”(у редакції № 1702-IX від 16.07.2021 р.)</w:t>
      </w:r>
      <w:r w:rsidR="00ED4750" w:rsidRPr="00A453EB">
        <w:rPr>
          <w:rStyle w:val="aff"/>
          <w:rFonts w:ascii="Times New Roman" w:hAnsi="Times New Roman"/>
          <w:color w:val="000000" w:themeColor="text1"/>
          <w:sz w:val="28"/>
          <w:szCs w:val="28"/>
          <w:lang w:val="uk-UA"/>
        </w:rPr>
        <w:footnoteReference w:id="21"/>
      </w:r>
      <w:r w:rsidR="00956F7E" w:rsidRPr="00A453EB">
        <w:rPr>
          <w:rFonts w:ascii="Times New Roman" w:hAnsi="Times New Roman"/>
          <w:color w:val="000000" w:themeColor="text1"/>
          <w:sz w:val="28"/>
          <w:szCs w:val="28"/>
          <w:lang w:val="uk-UA"/>
        </w:rPr>
        <w:t xml:space="preserve">, </w:t>
      </w:r>
      <w:r w:rsidR="003849BE" w:rsidRPr="00A453EB">
        <w:rPr>
          <w:rFonts w:ascii="Times New Roman" w:hAnsi="Times New Roman"/>
          <w:color w:val="000000" w:themeColor="text1"/>
          <w:sz w:val="28"/>
          <w:szCs w:val="28"/>
          <w:lang w:val="uk-UA"/>
        </w:rPr>
        <w:t>Указ Президента України №347/2021 “Про рішення Ради національної безпеки і оборони України від 11 серпня 2021 року “Про Стратегію економічної безпеки України на період до 2025 року”</w:t>
      </w:r>
      <w:r w:rsidR="00A508DB" w:rsidRPr="00A453EB">
        <w:rPr>
          <w:rStyle w:val="aff"/>
          <w:rFonts w:ascii="Times New Roman" w:hAnsi="Times New Roman"/>
          <w:color w:val="000000" w:themeColor="text1"/>
          <w:sz w:val="28"/>
          <w:szCs w:val="28"/>
          <w:lang w:val="uk-UA"/>
        </w:rPr>
        <w:footnoteReference w:id="22"/>
      </w:r>
      <w:r w:rsidR="003849BE" w:rsidRPr="00A453EB">
        <w:rPr>
          <w:rFonts w:ascii="Times New Roman" w:hAnsi="Times New Roman"/>
          <w:color w:val="000000" w:themeColor="text1"/>
          <w:sz w:val="28"/>
          <w:szCs w:val="28"/>
          <w:lang w:val="uk-UA"/>
        </w:rPr>
        <w:t xml:space="preserve"> </w:t>
      </w:r>
      <w:r w:rsidR="006725A0" w:rsidRPr="00A453EB">
        <w:rPr>
          <w:rFonts w:ascii="Times New Roman" w:hAnsi="Times New Roman"/>
          <w:color w:val="000000" w:themeColor="text1"/>
          <w:sz w:val="28"/>
          <w:szCs w:val="28"/>
          <w:lang w:val="uk-UA"/>
        </w:rPr>
        <w:t xml:space="preserve">та Закон </w:t>
      </w:r>
      <w:r w:rsidR="00767D37" w:rsidRPr="00A453EB">
        <w:rPr>
          <w:rFonts w:ascii="Times New Roman" w:hAnsi="Times New Roman"/>
          <w:color w:val="000000" w:themeColor="text1"/>
          <w:sz w:val="28"/>
          <w:szCs w:val="28"/>
          <w:lang w:val="uk-UA"/>
        </w:rPr>
        <w:t xml:space="preserve">України </w:t>
      </w:r>
      <w:r w:rsidR="006725A0" w:rsidRPr="00A453EB">
        <w:rPr>
          <w:rFonts w:ascii="Times New Roman" w:hAnsi="Times New Roman"/>
          <w:color w:val="000000" w:themeColor="text1"/>
          <w:sz w:val="28"/>
          <w:szCs w:val="28"/>
          <w:lang w:val="uk-UA"/>
        </w:rPr>
        <w:t>“</w:t>
      </w:r>
      <w:r w:rsidR="00B55664" w:rsidRPr="00A453EB">
        <w:rPr>
          <w:rFonts w:ascii="Times New Roman" w:hAnsi="Times New Roman"/>
          <w:color w:val="000000" w:themeColor="text1"/>
          <w:sz w:val="28"/>
          <w:szCs w:val="28"/>
          <w:lang w:val="uk-UA"/>
        </w:rPr>
        <w:t>Про Бюро економічної безпеки України</w:t>
      </w:r>
      <w:r w:rsidR="006725A0" w:rsidRPr="00A453EB">
        <w:rPr>
          <w:rFonts w:ascii="Times New Roman" w:hAnsi="Times New Roman"/>
          <w:color w:val="000000" w:themeColor="text1"/>
          <w:sz w:val="28"/>
          <w:szCs w:val="28"/>
          <w:lang w:val="uk-UA"/>
        </w:rPr>
        <w:t>”</w:t>
      </w:r>
      <w:r w:rsidR="00DD23B3" w:rsidRPr="00A453EB">
        <w:rPr>
          <w:rStyle w:val="aff"/>
          <w:rFonts w:ascii="Times New Roman" w:hAnsi="Times New Roman"/>
          <w:color w:val="000000" w:themeColor="text1"/>
          <w:sz w:val="28"/>
          <w:szCs w:val="28"/>
          <w:lang w:val="uk-UA"/>
        </w:rPr>
        <w:footnoteReference w:id="23"/>
      </w:r>
    </w:p>
    <w:p w14:paraId="0CC29508" w14:textId="77777777" w:rsidR="00DD3B46" w:rsidRPr="00A453EB" w:rsidRDefault="00A15C7C" w:rsidP="00EC68B4">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lastRenderedPageBreak/>
        <w:t xml:space="preserve">Усі ці нормативно-правові документи </w:t>
      </w:r>
      <w:r w:rsidR="00EC02BE" w:rsidRPr="00A453EB">
        <w:rPr>
          <w:rFonts w:ascii="Times New Roman" w:hAnsi="Times New Roman"/>
          <w:sz w:val="28"/>
          <w:szCs w:val="28"/>
          <w:lang w:val="uk-UA"/>
        </w:rPr>
        <w:t xml:space="preserve">безпосередньо впливають на функціонування сфери економічної безпеки </w:t>
      </w:r>
      <w:r w:rsidR="00824005" w:rsidRPr="00A453EB">
        <w:rPr>
          <w:rFonts w:ascii="Times New Roman" w:hAnsi="Times New Roman"/>
          <w:sz w:val="28"/>
          <w:szCs w:val="28"/>
          <w:lang w:val="uk-UA"/>
        </w:rPr>
        <w:t>держави</w:t>
      </w:r>
      <w:r w:rsidR="00A47B5B" w:rsidRPr="00A453EB">
        <w:rPr>
          <w:rFonts w:ascii="Times New Roman" w:hAnsi="Times New Roman"/>
          <w:sz w:val="28"/>
          <w:szCs w:val="28"/>
          <w:lang w:val="uk-UA"/>
        </w:rPr>
        <w:t xml:space="preserve"> як складової </w:t>
      </w:r>
      <w:r w:rsidR="00824005" w:rsidRPr="00A453EB">
        <w:rPr>
          <w:rFonts w:ascii="Times New Roman" w:hAnsi="Times New Roman"/>
          <w:sz w:val="28"/>
          <w:szCs w:val="28"/>
          <w:lang w:val="uk-UA"/>
        </w:rPr>
        <w:t>цілісн</w:t>
      </w:r>
      <w:r w:rsidR="00A47B5B" w:rsidRPr="00A453EB">
        <w:rPr>
          <w:rFonts w:ascii="Times New Roman" w:hAnsi="Times New Roman"/>
          <w:sz w:val="28"/>
          <w:szCs w:val="28"/>
          <w:lang w:val="uk-UA"/>
        </w:rPr>
        <w:t>ої</w:t>
      </w:r>
      <w:r w:rsidR="00824005" w:rsidRPr="00A453EB">
        <w:rPr>
          <w:rFonts w:ascii="Times New Roman" w:hAnsi="Times New Roman"/>
          <w:sz w:val="28"/>
          <w:szCs w:val="28"/>
          <w:lang w:val="uk-UA"/>
        </w:rPr>
        <w:t xml:space="preserve"> систе</w:t>
      </w:r>
      <w:r w:rsidR="00A47B5B" w:rsidRPr="00A453EB">
        <w:rPr>
          <w:rFonts w:ascii="Times New Roman" w:hAnsi="Times New Roman"/>
          <w:sz w:val="28"/>
          <w:szCs w:val="28"/>
          <w:lang w:val="uk-UA"/>
        </w:rPr>
        <w:t xml:space="preserve">ми </w:t>
      </w:r>
      <w:r w:rsidR="00824005" w:rsidRPr="00A453EB">
        <w:rPr>
          <w:rFonts w:ascii="Times New Roman" w:hAnsi="Times New Roman"/>
          <w:sz w:val="28"/>
          <w:szCs w:val="28"/>
          <w:lang w:val="uk-UA"/>
        </w:rPr>
        <w:t>національної безпеки нашої країни</w:t>
      </w:r>
      <w:r w:rsidR="00A47B5B" w:rsidRPr="00A453EB">
        <w:rPr>
          <w:rFonts w:ascii="Times New Roman" w:hAnsi="Times New Roman"/>
          <w:sz w:val="28"/>
          <w:szCs w:val="28"/>
          <w:lang w:val="uk-UA"/>
        </w:rPr>
        <w:t>, а отже і на генезис самої категорії “економічна безпека держави”.</w:t>
      </w:r>
    </w:p>
    <w:p w14:paraId="1FDC0F1A" w14:textId="77777777" w:rsidR="00E71FFE" w:rsidRPr="00A453EB" w:rsidRDefault="00C22ADF" w:rsidP="00EC68B4">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Таким чином, </w:t>
      </w:r>
      <w:r w:rsidR="00BA194F" w:rsidRPr="00A453EB">
        <w:rPr>
          <w:rFonts w:ascii="Times New Roman" w:hAnsi="Times New Roman"/>
          <w:sz w:val="28"/>
          <w:szCs w:val="28"/>
          <w:lang w:val="uk-UA"/>
        </w:rPr>
        <w:t>на основі проведеного дослідження у даному підрозділі магістерської роботи мо</w:t>
      </w:r>
      <w:r w:rsidR="00040A83" w:rsidRPr="00A453EB">
        <w:rPr>
          <w:rFonts w:ascii="Times New Roman" w:hAnsi="Times New Roman"/>
          <w:sz w:val="28"/>
          <w:szCs w:val="28"/>
          <w:lang w:val="uk-UA"/>
        </w:rPr>
        <w:t>ж</w:t>
      </w:r>
      <w:r w:rsidR="00BA194F" w:rsidRPr="00A453EB">
        <w:rPr>
          <w:rFonts w:ascii="Times New Roman" w:hAnsi="Times New Roman"/>
          <w:sz w:val="28"/>
          <w:szCs w:val="28"/>
          <w:lang w:val="uk-UA"/>
        </w:rPr>
        <w:t>на зробити нас</w:t>
      </w:r>
      <w:r w:rsidR="00040A83" w:rsidRPr="00A453EB">
        <w:rPr>
          <w:rFonts w:ascii="Times New Roman" w:hAnsi="Times New Roman"/>
          <w:sz w:val="28"/>
          <w:szCs w:val="28"/>
          <w:lang w:val="uk-UA"/>
        </w:rPr>
        <w:t>т</w:t>
      </w:r>
      <w:r w:rsidR="00BA194F" w:rsidRPr="00A453EB">
        <w:rPr>
          <w:rFonts w:ascii="Times New Roman" w:hAnsi="Times New Roman"/>
          <w:sz w:val="28"/>
          <w:szCs w:val="28"/>
          <w:lang w:val="uk-UA"/>
        </w:rPr>
        <w:t xml:space="preserve">упні висновки </w:t>
      </w:r>
      <w:r w:rsidR="00040A83" w:rsidRPr="00A453EB">
        <w:rPr>
          <w:rFonts w:ascii="Times New Roman" w:hAnsi="Times New Roman"/>
          <w:sz w:val="28"/>
          <w:szCs w:val="28"/>
          <w:lang w:val="uk-UA"/>
        </w:rPr>
        <w:t>т</w:t>
      </w:r>
      <w:r w:rsidR="00BA194F" w:rsidRPr="00A453EB">
        <w:rPr>
          <w:rFonts w:ascii="Times New Roman" w:hAnsi="Times New Roman"/>
          <w:sz w:val="28"/>
          <w:szCs w:val="28"/>
          <w:lang w:val="uk-UA"/>
        </w:rPr>
        <w:t>а узагальнення.</w:t>
      </w:r>
    </w:p>
    <w:p w14:paraId="583C1EF4" w14:textId="77777777" w:rsidR="00DD2BD1" w:rsidRPr="00A453EB" w:rsidRDefault="00A8220D" w:rsidP="00EC68B4">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В економічно</w:t>
      </w:r>
      <w:r w:rsidR="00DD2BD1" w:rsidRPr="00A453EB">
        <w:rPr>
          <w:rFonts w:ascii="Times New Roman" w:hAnsi="Times New Roman"/>
          <w:sz w:val="28"/>
          <w:szCs w:val="28"/>
          <w:lang w:val="uk-UA"/>
        </w:rPr>
        <w:t xml:space="preserve">розвинених країнах світу поняття “економічна безпека держави” увійшло </w:t>
      </w:r>
      <w:r w:rsidR="009C3969" w:rsidRPr="00A453EB">
        <w:rPr>
          <w:rFonts w:ascii="Times New Roman" w:hAnsi="Times New Roman"/>
          <w:sz w:val="28"/>
          <w:szCs w:val="28"/>
          <w:lang w:val="uk-UA"/>
        </w:rPr>
        <w:t xml:space="preserve">у їх суспільний простір </w:t>
      </w:r>
      <w:r w:rsidR="00200B36" w:rsidRPr="00A453EB">
        <w:rPr>
          <w:rFonts w:ascii="Times New Roman" w:hAnsi="Times New Roman"/>
          <w:sz w:val="28"/>
          <w:szCs w:val="28"/>
          <w:lang w:val="uk-UA"/>
        </w:rPr>
        <w:t xml:space="preserve">ще </w:t>
      </w:r>
      <w:r w:rsidR="009C3969" w:rsidRPr="00A453EB">
        <w:rPr>
          <w:rFonts w:ascii="Times New Roman" w:hAnsi="Times New Roman"/>
          <w:sz w:val="28"/>
          <w:szCs w:val="28"/>
          <w:lang w:val="uk-UA"/>
        </w:rPr>
        <w:t xml:space="preserve">наприкінці ХХ століття, набувши при цьому </w:t>
      </w:r>
      <w:r w:rsidR="00DD2BD1" w:rsidRPr="00A453EB">
        <w:rPr>
          <w:rFonts w:ascii="Times New Roman" w:hAnsi="Times New Roman"/>
          <w:sz w:val="28"/>
          <w:szCs w:val="28"/>
          <w:lang w:val="uk-UA"/>
        </w:rPr>
        <w:t>“статус” “загальновизнаної” та “загальноприйнятої” дефініції</w:t>
      </w:r>
      <w:r w:rsidR="009C3969" w:rsidRPr="00A453EB">
        <w:rPr>
          <w:rFonts w:ascii="Times New Roman" w:hAnsi="Times New Roman"/>
          <w:sz w:val="28"/>
          <w:szCs w:val="28"/>
          <w:lang w:val="uk-UA"/>
        </w:rPr>
        <w:t xml:space="preserve">. </w:t>
      </w:r>
      <w:r w:rsidR="005B26C3" w:rsidRPr="00A453EB">
        <w:rPr>
          <w:rFonts w:ascii="Times New Roman" w:hAnsi="Times New Roman"/>
          <w:sz w:val="28"/>
          <w:szCs w:val="28"/>
          <w:lang w:val="uk-UA"/>
        </w:rPr>
        <w:t xml:space="preserve">Прямим і прикладним наслідком цього процесу стало </w:t>
      </w:r>
      <w:r w:rsidR="00F30752" w:rsidRPr="00A453EB">
        <w:rPr>
          <w:rFonts w:ascii="Times New Roman" w:hAnsi="Times New Roman"/>
          <w:sz w:val="28"/>
          <w:szCs w:val="28"/>
          <w:lang w:val="uk-UA"/>
        </w:rPr>
        <w:t xml:space="preserve">формування </w:t>
      </w:r>
      <w:r w:rsidR="00190090" w:rsidRPr="00A453EB">
        <w:rPr>
          <w:rFonts w:ascii="Times New Roman" w:hAnsi="Times New Roman"/>
          <w:sz w:val="28"/>
          <w:szCs w:val="28"/>
          <w:lang w:val="uk-UA"/>
        </w:rPr>
        <w:t xml:space="preserve">у цих країнах </w:t>
      </w:r>
      <w:r w:rsidR="00DD2BD1" w:rsidRPr="00A453EB">
        <w:rPr>
          <w:rFonts w:ascii="Times New Roman" w:hAnsi="Times New Roman"/>
          <w:sz w:val="28"/>
          <w:szCs w:val="28"/>
          <w:lang w:val="uk-UA"/>
        </w:rPr>
        <w:t>окрем</w:t>
      </w:r>
      <w:r w:rsidR="00DD4195" w:rsidRPr="00A453EB">
        <w:rPr>
          <w:rFonts w:ascii="Times New Roman" w:hAnsi="Times New Roman"/>
          <w:sz w:val="28"/>
          <w:szCs w:val="28"/>
          <w:lang w:val="uk-UA"/>
        </w:rPr>
        <w:t xml:space="preserve">ої </w:t>
      </w:r>
      <w:r w:rsidR="00DD2BD1" w:rsidRPr="00A453EB">
        <w:rPr>
          <w:rFonts w:ascii="Times New Roman" w:hAnsi="Times New Roman"/>
          <w:sz w:val="28"/>
          <w:szCs w:val="28"/>
          <w:lang w:val="uk-UA"/>
        </w:rPr>
        <w:t>сфер</w:t>
      </w:r>
      <w:r w:rsidR="00190090" w:rsidRPr="00A453EB">
        <w:rPr>
          <w:rFonts w:ascii="Times New Roman" w:hAnsi="Times New Roman"/>
          <w:sz w:val="28"/>
          <w:szCs w:val="28"/>
          <w:lang w:val="uk-UA"/>
        </w:rPr>
        <w:t>и</w:t>
      </w:r>
      <w:r w:rsidR="00DD2BD1" w:rsidRPr="00A453EB">
        <w:rPr>
          <w:rFonts w:ascii="Times New Roman" w:hAnsi="Times New Roman"/>
          <w:sz w:val="28"/>
          <w:szCs w:val="28"/>
          <w:lang w:val="uk-UA"/>
        </w:rPr>
        <w:t xml:space="preserve"> діяльності</w:t>
      </w:r>
      <w:r w:rsidR="00190090" w:rsidRPr="00A453EB">
        <w:rPr>
          <w:rFonts w:ascii="Times New Roman" w:hAnsi="Times New Roman"/>
          <w:sz w:val="28"/>
          <w:szCs w:val="28"/>
          <w:lang w:val="uk-UA"/>
        </w:rPr>
        <w:t xml:space="preserve"> </w:t>
      </w:r>
      <w:r w:rsidR="00DD2BD1" w:rsidRPr="00A453EB">
        <w:rPr>
          <w:rFonts w:ascii="Times New Roman" w:hAnsi="Times New Roman"/>
          <w:sz w:val="28"/>
          <w:szCs w:val="28"/>
          <w:lang w:val="uk-UA"/>
        </w:rPr>
        <w:t>— сфер</w:t>
      </w:r>
      <w:r w:rsidR="00190090" w:rsidRPr="00A453EB">
        <w:rPr>
          <w:rFonts w:ascii="Times New Roman" w:hAnsi="Times New Roman"/>
          <w:sz w:val="28"/>
          <w:szCs w:val="28"/>
          <w:lang w:val="uk-UA"/>
        </w:rPr>
        <w:t>и</w:t>
      </w:r>
      <w:r w:rsidR="00DD2BD1" w:rsidRPr="00A453EB">
        <w:rPr>
          <w:rFonts w:ascii="Times New Roman" w:hAnsi="Times New Roman"/>
          <w:sz w:val="28"/>
          <w:szCs w:val="28"/>
          <w:lang w:val="uk-UA"/>
        </w:rPr>
        <w:t xml:space="preserve"> економічної безпеки держави</w:t>
      </w:r>
      <w:r w:rsidR="00190090" w:rsidRPr="00A453EB">
        <w:rPr>
          <w:rFonts w:ascii="Times New Roman" w:hAnsi="Times New Roman"/>
          <w:sz w:val="28"/>
          <w:szCs w:val="28"/>
          <w:lang w:val="uk-UA"/>
        </w:rPr>
        <w:t xml:space="preserve"> як невід’ємної складової </w:t>
      </w:r>
      <w:r w:rsidR="00B601B3" w:rsidRPr="00A453EB">
        <w:rPr>
          <w:rFonts w:ascii="Times New Roman" w:hAnsi="Times New Roman"/>
          <w:sz w:val="28"/>
          <w:szCs w:val="28"/>
          <w:lang w:val="uk-UA"/>
        </w:rPr>
        <w:t xml:space="preserve">її </w:t>
      </w:r>
      <w:r w:rsidR="00DD2BD1" w:rsidRPr="00A453EB">
        <w:rPr>
          <w:rFonts w:ascii="Times New Roman" w:hAnsi="Times New Roman"/>
          <w:sz w:val="28"/>
          <w:szCs w:val="28"/>
          <w:lang w:val="uk-UA"/>
        </w:rPr>
        <w:t>цілісної системи національної безпеки.</w:t>
      </w:r>
    </w:p>
    <w:p w14:paraId="157C4D8F" w14:textId="77777777" w:rsidR="00E40366" w:rsidRPr="00A453EB" w:rsidRDefault="006E3065" w:rsidP="00EC68B4">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В Україні лише на початку ХХІ століття було </w:t>
      </w:r>
      <w:r w:rsidR="00E71FFE" w:rsidRPr="00A453EB">
        <w:rPr>
          <w:rFonts w:ascii="Times New Roman" w:hAnsi="Times New Roman"/>
          <w:sz w:val="28"/>
          <w:szCs w:val="28"/>
          <w:lang w:val="uk-UA"/>
        </w:rPr>
        <w:t>сформовано необхідне підґрунтя</w:t>
      </w:r>
      <w:r w:rsidRPr="00A453EB">
        <w:rPr>
          <w:rFonts w:ascii="Times New Roman" w:hAnsi="Times New Roman"/>
          <w:sz w:val="28"/>
          <w:szCs w:val="28"/>
          <w:lang w:val="uk-UA"/>
        </w:rPr>
        <w:t xml:space="preserve"> для можливості проведення досліджень вітчизняними науковцями у сфері економічної безпеки </w:t>
      </w:r>
      <w:r w:rsidR="00420F50" w:rsidRPr="00A453EB">
        <w:rPr>
          <w:rFonts w:ascii="Times New Roman" w:hAnsi="Times New Roman"/>
          <w:sz w:val="28"/>
          <w:szCs w:val="28"/>
          <w:lang w:val="uk-UA"/>
        </w:rPr>
        <w:t xml:space="preserve">країни з метою формування </w:t>
      </w:r>
      <w:r w:rsidR="00E40366" w:rsidRPr="00A453EB">
        <w:rPr>
          <w:rFonts w:ascii="Times New Roman" w:hAnsi="Times New Roman"/>
          <w:sz w:val="28"/>
          <w:szCs w:val="28"/>
          <w:lang w:val="uk-UA"/>
        </w:rPr>
        <w:t>власної системи національної безпеки.</w:t>
      </w:r>
    </w:p>
    <w:p w14:paraId="5CB83566" w14:textId="77777777" w:rsidR="00272801" w:rsidRPr="00A453EB" w:rsidRDefault="00DD2BD1" w:rsidP="00FF696B">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У нашому </w:t>
      </w:r>
      <w:r w:rsidR="00F52440" w:rsidRPr="00A453EB">
        <w:rPr>
          <w:rFonts w:ascii="Times New Roman" w:hAnsi="Times New Roman"/>
          <w:sz w:val="28"/>
          <w:szCs w:val="28"/>
          <w:lang w:val="uk-UA"/>
        </w:rPr>
        <w:t xml:space="preserve">дослідженні під терміном </w:t>
      </w:r>
      <w:r w:rsidR="00BF3545" w:rsidRPr="00A453EB">
        <w:rPr>
          <w:rFonts w:ascii="Times New Roman" w:hAnsi="Times New Roman"/>
          <w:sz w:val="28"/>
          <w:szCs w:val="28"/>
          <w:lang w:val="uk-UA"/>
        </w:rPr>
        <w:t>“</w:t>
      </w:r>
      <w:r w:rsidR="00F52440" w:rsidRPr="00A453EB">
        <w:rPr>
          <w:rFonts w:ascii="Times New Roman" w:hAnsi="Times New Roman"/>
          <w:sz w:val="28"/>
          <w:szCs w:val="28"/>
          <w:lang w:val="uk-UA"/>
        </w:rPr>
        <w:t>безпека</w:t>
      </w:r>
      <w:r w:rsidR="00BF3545" w:rsidRPr="00A453EB">
        <w:rPr>
          <w:rFonts w:ascii="Times New Roman" w:hAnsi="Times New Roman"/>
          <w:sz w:val="28"/>
          <w:szCs w:val="28"/>
          <w:lang w:val="uk-UA"/>
        </w:rPr>
        <w:t>”</w:t>
      </w:r>
      <w:r w:rsidR="00F52440" w:rsidRPr="00A453EB">
        <w:rPr>
          <w:rFonts w:ascii="Times New Roman" w:hAnsi="Times New Roman"/>
          <w:sz w:val="28"/>
          <w:szCs w:val="28"/>
          <w:lang w:val="uk-UA"/>
        </w:rPr>
        <w:t xml:space="preserve"> вважатимемо “... такі умови, в яких перебуває складна система, коли дія зовнішніх і внутрішніх чинників не призводить до процесів, що вважаються негативними по відношенню до даної складної системи відповідно до наявних на даному етапі потреб, знань та уявлень</w:t>
      </w:r>
      <w:r w:rsidR="00921559" w:rsidRPr="00A453EB">
        <w:rPr>
          <w:rFonts w:ascii="Times New Roman" w:hAnsi="Times New Roman"/>
          <w:sz w:val="28"/>
          <w:szCs w:val="28"/>
          <w:lang w:val="uk-UA"/>
        </w:rPr>
        <w:t xml:space="preserve">” (автором цього визначення є український </w:t>
      </w:r>
      <w:r w:rsidRPr="00A453EB">
        <w:rPr>
          <w:rFonts w:ascii="Times New Roman" w:hAnsi="Times New Roman"/>
          <w:sz w:val="28"/>
          <w:szCs w:val="28"/>
          <w:lang w:val="uk-UA"/>
        </w:rPr>
        <w:t>науков</w:t>
      </w:r>
      <w:r w:rsidR="00921559" w:rsidRPr="00A453EB">
        <w:rPr>
          <w:rFonts w:ascii="Times New Roman" w:hAnsi="Times New Roman"/>
          <w:sz w:val="28"/>
          <w:szCs w:val="28"/>
          <w:lang w:val="uk-UA"/>
        </w:rPr>
        <w:t>ець В</w:t>
      </w:r>
      <w:r w:rsidRPr="00A453EB">
        <w:rPr>
          <w:rFonts w:ascii="Times New Roman" w:hAnsi="Times New Roman"/>
          <w:sz w:val="28"/>
          <w:szCs w:val="28"/>
          <w:lang w:val="uk-UA"/>
        </w:rPr>
        <w:t>.М.</w:t>
      </w:r>
      <w:r w:rsidR="00921559" w:rsidRPr="00A453EB">
        <w:rPr>
          <w:rFonts w:ascii="Times New Roman" w:hAnsi="Times New Roman"/>
          <w:sz w:val="28"/>
          <w:szCs w:val="28"/>
          <w:lang w:val="uk-UA"/>
        </w:rPr>
        <w:t> </w:t>
      </w:r>
      <w:r w:rsidRPr="00A453EB">
        <w:rPr>
          <w:rFonts w:ascii="Times New Roman" w:hAnsi="Times New Roman"/>
          <w:sz w:val="28"/>
          <w:szCs w:val="28"/>
          <w:lang w:val="uk-UA"/>
        </w:rPr>
        <w:t>Заплатинськи</w:t>
      </w:r>
      <w:r w:rsidR="00921559" w:rsidRPr="00A453EB">
        <w:rPr>
          <w:rFonts w:ascii="Times New Roman" w:hAnsi="Times New Roman"/>
          <w:sz w:val="28"/>
          <w:szCs w:val="28"/>
          <w:lang w:val="uk-UA"/>
        </w:rPr>
        <w:t xml:space="preserve">й). </w:t>
      </w:r>
      <w:r w:rsidR="00272801" w:rsidRPr="00A453EB">
        <w:rPr>
          <w:rFonts w:ascii="Times New Roman" w:hAnsi="Times New Roman"/>
          <w:sz w:val="28"/>
          <w:szCs w:val="28"/>
          <w:lang w:val="uk-UA"/>
        </w:rPr>
        <w:t xml:space="preserve">Для означення категорії “економічна безпека країни” </w:t>
      </w:r>
      <w:r w:rsidR="00612952" w:rsidRPr="00A453EB">
        <w:rPr>
          <w:rFonts w:ascii="Times New Roman" w:hAnsi="Times New Roman"/>
          <w:sz w:val="28"/>
          <w:szCs w:val="28"/>
          <w:lang w:val="uk-UA"/>
        </w:rPr>
        <w:t xml:space="preserve">використовуватимемо визначення, наведене у Методичних рекомендацій щодо розрахунку рівня економічної безпеки України — “це </w:t>
      </w:r>
      <w:r w:rsidR="00272801" w:rsidRPr="00A453EB">
        <w:rPr>
          <w:rFonts w:ascii="Times New Roman" w:hAnsi="Times New Roman"/>
          <w:sz w:val="28"/>
          <w:szCs w:val="28"/>
          <w:lang w:val="uk-UA"/>
        </w:rPr>
        <w:t>стан національної економіки, який дає змогу зберегти стійкість до внутрішніх та зовнішніх загроз, забезпечувати високу конкурентоспроможність у світовому економічному середовищі і характеризує здатність національної економіки до сталого та збалансованого зростання</w:t>
      </w:r>
      <w:r w:rsidR="00612952" w:rsidRPr="00A453EB">
        <w:rPr>
          <w:rFonts w:ascii="Times New Roman" w:hAnsi="Times New Roman"/>
          <w:sz w:val="28"/>
          <w:szCs w:val="28"/>
          <w:lang w:val="uk-UA"/>
        </w:rPr>
        <w:t>”</w:t>
      </w:r>
      <w:r w:rsidR="00C906FC" w:rsidRPr="00A453EB">
        <w:rPr>
          <w:rFonts w:ascii="Times New Roman" w:hAnsi="Times New Roman"/>
          <w:sz w:val="28"/>
          <w:szCs w:val="28"/>
          <w:lang w:val="uk-UA"/>
        </w:rPr>
        <w:t>.</w:t>
      </w:r>
    </w:p>
    <w:p w14:paraId="21E56AB7" w14:textId="77777777" w:rsidR="00272801" w:rsidRPr="00A453EB" w:rsidRDefault="00272801" w:rsidP="00FF696B">
      <w:pPr>
        <w:pStyle w:val="a3"/>
        <w:spacing w:line="360" w:lineRule="auto"/>
        <w:ind w:firstLine="709"/>
        <w:jc w:val="both"/>
        <w:rPr>
          <w:rFonts w:ascii="Times New Roman" w:hAnsi="Times New Roman"/>
          <w:sz w:val="28"/>
          <w:szCs w:val="28"/>
          <w:lang w:val="uk-UA"/>
        </w:rPr>
      </w:pPr>
    </w:p>
    <w:p w14:paraId="793BAE17" w14:textId="77777777" w:rsidR="00392D65" w:rsidRPr="00A453EB" w:rsidRDefault="00392D65" w:rsidP="00392D65">
      <w:pPr>
        <w:pStyle w:val="a3"/>
        <w:spacing w:line="360" w:lineRule="auto"/>
        <w:ind w:firstLine="709"/>
        <w:jc w:val="both"/>
        <w:rPr>
          <w:rFonts w:ascii="Times New Roman" w:hAnsi="Times New Roman"/>
          <w:b/>
          <w:sz w:val="28"/>
          <w:szCs w:val="28"/>
          <w:lang w:val="uk-UA"/>
        </w:rPr>
      </w:pPr>
      <w:r w:rsidRPr="00A453EB">
        <w:rPr>
          <w:rFonts w:ascii="Times New Roman" w:hAnsi="Times New Roman"/>
          <w:b/>
          <w:sz w:val="28"/>
          <w:szCs w:val="28"/>
          <w:lang w:val="uk-UA"/>
        </w:rPr>
        <w:lastRenderedPageBreak/>
        <w:t>1.2 </w:t>
      </w:r>
      <w:r w:rsidR="00AB6E62" w:rsidRPr="00A453EB">
        <w:rPr>
          <w:rFonts w:ascii="Times New Roman" w:hAnsi="Times New Roman"/>
          <w:b/>
          <w:sz w:val="28"/>
          <w:szCs w:val="28"/>
          <w:lang w:val="uk-UA"/>
        </w:rPr>
        <w:t> </w:t>
      </w:r>
      <w:r w:rsidRPr="00A453EB">
        <w:rPr>
          <w:rFonts w:ascii="Times New Roman" w:hAnsi="Times New Roman"/>
          <w:b/>
          <w:sz w:val="28"/>
          <w:szCs w:val="28"/>
          <w:lang w:val="uk-UA"/>
        </w:rPr>
        <w:t>Основні складові системи економічної безпеки держави та ї</w:t>
      </w:r>
      <w:r w:rsidR="0053731F" w:rsidRPr="00A453EB">
        <w:rPr>
          <w:rFonts w:ascii="Times New Roman" w:hAnsi="Times New Roman"/>
          <w:b/>
          <w:sz w:val="28"/>
          <w:szCs w:val="28"/>
          <w:lang w:val="uk-UA"/>
        </w:rPr>
        <w:t>х</w:t>
      </w:r>
      <w:r w:rsidRPr="00A453EB">
        <w:rPr>
          <w:rFonts w:ascii="Times New Roman" w:hAnsi="Times New Roman"/>
          <w:b/>
          <w:sz w:val="28"/>
          <w:szCs w:val="28"/>
          <w:lang w:val="uk-UA"/>
        </w:rPr>
        <w:t xml:space="preserve"> характеристика</w:t>
      </w:r>
    </w:p>
    <w:p w14:paraId="0192B0BB" w14:textId="77777777" w:rsidR="00B31973" w:rsidRPr="00A453EB" w:rsidRDefault="005C1546" w:rsidP="00392D65">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Виокремлення економічної безпеки </w:t>
      </w:r>
      <w:r w:rsidR="005F198A" w:rsidRPr="00A453EB">
        <w:rPr>
          <w:rFonts w:ascii="Times New Roman" w:hAnsi="Times New Roman"/>
          <w:sz w:val="28"/>
          <w:szCs w:val="28"/>
          <w:lang w:val="uk-UA"/>
        </w:rPr>
        <w:t xml:space="preserve">країни </w:t>
      </w:r>
      <w:r w:rsidRPr="00A453EB">
        <w:rPr>
          <w:rFonts w:ascii="Times New Roman" w:hAnsi="Times New Roman"/>
          <w:sz w:val="28"/>
          <w:szCs w:val="28"/>
          <w:lang w:val="uk-UA"/>
        </w:rPr>
        <w:t xml:space="preserve">в окрему сферу </w:t>
      </w:r>
      <w:r w:rsidR="005F198A" w:rsidRPr="00A453EB">
        <w:rPr>
          <w:rFonts w:ascii="Times New Roman" w:hAnsi="Times New Roman"/>
          <w:sz w:val="28"/>
          <w:szCs w:val="28"/>
          <w:lang w:val="uk-UA"/>
        </w:rPr>
        <w:t xml:space="preserve">діяльності держави </w:t>
      </w:r>
      <w:r w:rsidR="00670D29" w:rsidRPr="00A453EB">
        <w:rPr>
          <w:rFonts w:ascii="Times New Roman" w:hAnsi="Times New Roman"/>
          <w:sz w:val="28"/>
          <w:szCs w:val="28"/>
          <w:lang w:val="uk-UA"/>
        </w:rPr>
        <w:t xml:space="preserve">— сфери, яка </w:t>
      </w:r>
      <w:r w:rsidR="00E853A7" w:rsidRPr="00A453EB">
        <w:rPr>
          <w:rFonts w:ascii="Times New Roman" w:hAnsi="Times New Roman"/>
          <w:sz w:val="28"/>
          <w:szCs w:val="28"/>
          <w:lang w:val="uk-UA"/>
        </w:rPr>
        <w:t xml:space="preserve">водночас є </w:t>
      </w:r>
      <w:r w:rsidR="00670D29" w:rsidRPr="00A453EB">
        <w:rPr>
          <w:rFonts w:ascii="Times New Roman" w:hAnsi="Times New Roman"/>
          <w:sz w:val="28"/>
          <w:szCs w:val="28"/>
          <w:lang w:val="uk-UA"/>
        </w:rPr>
        <w:t xml:space="preserve">однією з </w:t>
      </w:r>
      <w:r w:rsidR="00E853A7" w:rsidRPr="00A453EB">
        <w:rPr>
          <w:rFonts w:ascii="Times New Roman" w:hAnsi="Times New Roman"/>
          <w:sz w:val="28"/>
          <w:szCs w:val="28"/>
          <w:lang w:val="uk-UA"/>
        </w:rPr>
        <w:t>складов</w:t>
      </w:r>
      <w:r w:rsidR="00670D29" w:rsidRPr="00A453EB">
        <w:rPr>
          <w:rFonts w:ascii="Times New Roman" w:hAnsi="Times New Roman"/>
          <w:sz w:val="28"/>
          <w:szCs w:val="28"/>
          <w:lang w:val="uk-UA"/>
        </w:rPr>
        <w:t>их цілісної</w:t>
      </w:r>
      <w:r w:rsidR="00E853A7" w:rsidRPr="00A453EB">
        <w:rPr>
          <w:rFonts w:ascii="Times New Roman" w:hAnsi="Times New Roman"/>
          <w:sz w:val="28"/>
          <w:szCs w:val="28"/>
          <w:lang w:val="uk-UA"/>
        </w:rPr>
        <w:t xml:space="preserve"> системи національної безпеки країни</w:t>
      </w:r>
      <w:r w:rsidR="00670D29" w:rsidRPr="00A453EB">
        <w:rPr>
          <w:rFonts w:ascii="Times New Roman" w:hAnsi="Times New Roman"/>
          <w:sz w:val="28"/>
          <w:szCs w:val="28"/>
          <w:lang w:val="uk-UA"/>
        </w:rPr>
        <w:t xml:space="preserve"> — до</w:t>
      </w:r>
      <w:r w:rsidR="00CC083C" w:rsidRPr="00A453EB">
        <w:rPr>
          <w:rFonts w:ascii="Times New Roman" w:hAnsi="Times New Roman"/>
          <w:sz w:val="28"/>
          <w:szCs w:val="28"/>
          <w:lang w:val="uk-UA"/>
        </w:rPr>
        <w:t xml:space="preserve">зволяє суттєво підвищити ефективність та дієвість управління </w:t>
      </w:r>
      <w:r w:rsidR="00B53F8B" w:rsidRPr="00A453EB">
        <w:rPr>
          <w:rFonts w:ascii="Times New Roman" w:hAnsi="Times New Roman"/>
          <w:sz w:val="28"/>
          <w:szCs w:val="28"/>
          <w:lang w:val="uk-UA"/>
        </w:rPr>
        <w:t>нею</w:t>
      </w:r>
      <w:r w:rsidR="002F4997" w:rsidRPr="00A453EB">
        <w:rPr>
          <w:rFonts w:ascii="Times New Roman" w:hAnsi="Times New Roman"/>
          <w:sz w:val="28"/>
          <w:szCs w:val="28"/>
          <w:lang w:val="uk-UA"/>
        </w:rPr>
        <w:t xml:space="preserve"> з метою забезпечення належного рівня безпеки </w:t>
      </w:r>
      <w:r w:rsidR="003249F5" w:rsidRPr="00A453EB">
        <w:rPr>
          <w:rFonts w:ascii="Times New Roman" w:hAnsi="Times New Roman"/>
          <w:sz w:val="28"/>
          <w:szCs w:val="28"/>
          <w:lang w:val="uk-UA"/>
        </w:rPr>
        <w:t>держави</w:t>
      </w:r>
      <w:r w:rsidR="00B53F8B" w:rsidRPr="00A453EB">
        <w:rPr>
          <w:rFonts w:ascii="Times New Roman" w:hAnsi="Times New Roman"/>
          <w:sz w:val="28"/>
          <w:szCs w:val="28"/>
          <w:lang w:val="uk-UA"/>
        </w:rPr>
        <w:t xml:space="preserve">, що, очевидно, є </w:t>
      </w:r>
      <w:r w:rsidR="00BC7819" w:rsidRPr="00A453EB">
        <w:rPr>
          <w:rFonts w:ascii="Times New Roman" w:hAnsi="Times New Roman"/>
          <w:sz w:val="28"/>
          <w:szCs w:val="28"/>
          <w:lang w:val="uk-UA"/>
        </w:rPr>
        <w:t xml:space="preserve">вкрай </w:t>
      </w:r>
      <w:r w:rsidR="00B53F8B" w:rsidRPr="00A453EB">
        <w:rPr>
          <w:rFonts w:ascii="Times New Roman" w:hAnsi="Times New Roman"/>
          <w:sz w:val="28"/>
          <w:szCs w:val="28"/>
          <w:lang w:val="uk-UA"/>
        </w:rPr>
        <w:t xml:space="preserve">необхідним </w:t>
      </w:r>
      <w:r w:rsidR="00FD037C" w:rsidRPr="00A453EB">
        <w:rPr>
          <w:rFonts w:ascii="Times New Roman" w:hAnsi="Times New Roman"/>
          <w:sz w:val="28"/>
          <w:szCs w:val="28"/>
          <w:lang w:val="uk-UA"/>
        </w:rPr>
        <w:t xml:space="preserve">у сьогоднішніх умовах розвитку світу. </w:t>
      </w:r>
      <w:r w:rsidR="00E00C43" w:rsidRPr="00A453EB">
        <w:rPr>
          <w:rFonts w:ascii="Times New Roman" w:hAnsi="Times New Roman"/>
          <w:sz w:val="28"/>
          <w:szCs w:val="28"/>
          <w:lang w:val="uk-UA"/>
        </w:rPr>
        <w:t>Водночас, сама</w:t>
      </w:r>
      <w:r w:rsidR="00F72014" w:rsidRPr="00A453EB">
        <w:rPr>
          <w:rFonts w:ascii="Times New Roman" w:hAnsi="Times New Roman"/>
          <w:sz w:val="28"/>
          <w:szCs w:val="28"/>
          <w:lang w:val="uk-UA"/>
        </w:rPr>
        <w:t xml:space="preserve"> </w:t>
      </w:r>
      <w:r w:rsidR="00AB4E4D" w:rsidRPr="00A453EB">
        <w:rPr>
          <w:rFonts w:ascii="Times New Roman" w:hAnsi="Times New Roman"/>
          <w:sz w:val="28"/>
          <w:szCs w:val="28"/>
          <w:lang w:val="uk-UA"/>
        </w:rPr>
        <w:t xml:space="preserve">категорія </w:t>
      </w:r>
      <w:r w:rsidR="00137CE3" w:rsidRPr="00A453EB">
        <w:rPr>
          <w:rFonts w:ascii="Times New Roman" w:hAnsi="Times New Roman"/>
          <w:sz w:val="28"/>
          <w:szCs w:val="28"/>
          <w:lang w:val="uk-UA"/>
        </w:rPr>
        <w:t>економічн</w:t>
      </w:r>
      <w:r w:rsidR="00AB4E4D" w:rsidRPr="00A453EB">
        <w:rPr>
          <w:rFonts w:ascii="Times New Roman" w:hAnsi="Times New Roman"/>
          <w:sz w:val="28"/>
          <w:szCs w:val="28"/>
          <w:lang w:val="uk-UA"/>
        </w:rPr>
        <w:t>ої</w:t>
      </w:r>
      <w:r w:rsidR="00137CE3" w:rsidRPr="00A453EB">
        <w:rPr>
          <w:rFonts w:ascii="Times New Roman" w:hAnsi="Times New Roman"/>
          <w:sz w:val="28"/>
          <w:szCs w:val="28"/>
          <w:lang w:val="uk-UA"/>
        </w:rPr>
        <w:t xml:space="preserve"> безпек</w:t>
      </w:r>
      <w:r w:rsidR="00AB4E4D" w:rsidRPr="00A453EB">
        <w:rPr>
          <w:rFonts w:ascii="Times New Roman" w:hAnsi="Times New Roman"/>
          <w:sz w:val="28"/>
          <w:szCs w:val="28"/>
          <w:lang w:val="uk-UA"/>
        </w:rPr>
        <w:t xml:space="preserve">и є “інтегральною” категорією, </w:t>
      </w:r>
      <w:r w:rsidR="00850E98" w:rsidRPr="00A453EB">
        <w:rPr>
          <w:rFonts w:ascii="Times New Roman" w:hAnsi="Times New Roman"/>
          <w:sz w:val="28"/>
          <w:szCs w:val="28"/>
          <w:lang w:val="uk-UA"/>
        </w:rPr>
        <w:t xml:space="preserve">тобто є </w:t>
      </w:r>
      <w:r w:rsidR="00137CE3" w:rsidRPr="00A453EB">
        <w:rPr>
          <w:rFonts w:ascii="Times New Roman" w:hAnsi="Times New Roman"/>
          <w:sz w:val="28"/>
          <w:szCs w:val="28"/>
          <w:lang w:val="uk-UA"/>
        </w:rPr>
        <w:t>сукупніст</w:t>
      </w:r>
      <w:r w:rsidR="00850E98" w:rsidRPr="00A453EB">
        <w:rPr>
          <w:rFonts w:ascii="Times New Roman" w:hAnsi="Times New Roman"/>
          <w:sz w:val="28"/>
          <w:szCs w:val="28"/>
          <w:lang w:val="uk-UA"/>
        </w:rPr>
        <w:t xml:space="preserve">ю складових, які охоплюють різні сфери суспільного життя, </w:t>
      </w:r>
      <w:r w:rsidR="001C77B4" w:rsidRPr="00A453EB">
        <w:rPr>
          <w:rFonts w:ascii="Times New Roman" w:hAnsi="Times New Roman"/>
          <w:sz w:val="28"/>
          <w:szCs w:val="28"/>
          <w:lang w:val="uk-UA"/>
        </w:rPr>
        <w:t xml:space="preserve">а їх поєднання, в кінцевому результаті, </w:t>
      </w:r>
      <w:r w:rsidR="00AA4B5D" w:rsidRPr="00A453EB">
        <w:rPr>
          <w:rFonts w:ascii="Times New Roman" w:hAnsi="Times New Roman"/>
          <w:sz w:val="28"/>
          <w:szCs w:val="28"/>
          <w:lang w:val="uk-UA"/>
        </w:rPr>
        <w:t xml:space="preserve">і </w:t>
      </w:r>
      <w:r w:rsidR="001E3891" w:rsidRPr="00A453EB">
        <w:rPr>
          <w:rFonts w:ascii="Times New Roman" w:hAnsi="Times New Roman"/>
          <w:sz w:val="28"/>
          <w:szCs w:val="28"/>
          <w:lang w:val="uk-UA"/>
        </w:rPr>
        <w:t>формує економічн</w:t>
      </w:r>
      <w:r w:rsidR="00AA4B5D" w:rsidRPr="00A453EB">
        <w:rPr>
          <w:rFonts w:ascii="Times New Roman" w:hAnsi="Times New Roman"/>
          <w:sz w:val="28"/>
          <w:szCs w:val="28"/>
          <w:lang w:val="uk-UA"/>
        </w:rPr>
        <w:t>у</w:t>
      </w:r>
      <w:r w:rsidR="001E3891" w:rsidRPr="00A453EB">
        <w:rPr>
          <w:rFonts w:ascii="Times New Roman" w:hAnsi="Times New Roman"/>
          <w:sz w:val="28"/>
          <w:szCs w:val="28"/>
          <w:lang w:val="uk-UA"/>
        </w:rPr>
        <w:t xml:space="preserve"> безпек</w:t>
      </w:r>
      <w:r w:rsidR="00AA4B5D" w:rsidRPr="00A453EB">
        <w:rPr>
          <w:rFonts w:ascii="Times New Roman" w:hAnsi="Times New Roman"/>
          <w:sz w:val="28"/>
          <w:szCs w:val="28"/>
          <w:lang w:val="uk-UA"/>
        </w:rPr>
        <w:t xml:space="preserve">у </w:t>
      </w:r>
      <w:r w:rsidR="001E3891" w:rsidRPr="00A453EB">
        <w:rPr>
          <w:rFonts w:ascii="Times New Roman" w:hAnsi="Times New Roman"/>
          <w:sz w:val="28"/>
          <w:szCs w:val="28"/>
          <w:lang w:val="uk-UA"/>
        </w:rPr>
        <w:t xml:space="preserve">країни. </w:t>
      </w:r>
      <w:r w:rsidR="00EA135F" w:rsidRPr="00A453EB">
        <w:rPr>
          <w:rFonts w:ascii="Times New Roman" w:hAnsi="Times New Roman"/>
          <w:sz w:val="28"/>
          <w:szCs w:val="28"/>
          <w:lang w:val="uk-UA"/>
        </w:rPr>
        <w:t xml:space="preserve">Таким чином, досліджуючи проблему забезпечення економічної безпеки держави в умовах глобалізаційних процесів, необхідно, насамперед, </w:t>
      </w:r>
      <w:r w:rsidR="00AA4B5D" w:rsidRPr="00A453EB">
        <w:rPr>
          <w:rFonts w:ascii="Times New Roman" w:hAnsi="Times New Roman"/>
          <w:sz w:val="28"/>
          <w:szCs w:val="28"/>
          <w:lang w:val="uk-UA"/>
        </w:rPr>
        <w:t xml:space="preserve">ідентифікувати, </w:t>
      </w:r>
      <w:r w:rsidR="00EA135F" w:rsidRPr="00A453EB">
        <w:rPr>
          <w:rFonts w:ascii="Times New Roman" w:hAnsi="Times New Roman"/>
          <w:sz w:val="28"/>
          <w:szCs w:val="28"/>
          <w:lang w:val="uk-UA"/>
        </w:rPr>
        <w:t xml:space="preserve">які ж саме складові її формують, а також </w:t>
      </w:r>
      <w:r w:rsidR="00AA4B5D" w:rsidRPr="00A453EB">
        <w:rPr>
          <w:rFonts w:ascii="Times New Roman" w:hAnsi="Times New Roman"/>
          <w:sz w:val="28"/>
          <w:szCs w:val="28"/>
          <w:lang w:val="uk-UA"/>
        </w:rPr>
        <w:t xml:space="preserve">визначити, </w:t>
      </w:r>
      <w:r w:rsidR="00EA135F" w:rsidRPr="00A453EB">
        <w:rPr>
          <w:rFonts w:ascii="Times New Roman" w:hAnsi="Times New Roman"/>
          <w:sz w:val="28"/>
          <w:szCs w:val="28"/>
          <w:lang w:val="uk-UA"/>
        </w:rPr>
        <w:t>яким чином впливати на них</w:t>
      </w:r>
      <w:r w:rsidR="00AA4B5D" w:rsidRPr="00A453EB">
        <w:rPr>
          <w:rFonts w:ascii="Times New Roman" w:hAnsi="Times New Roman"/>
          <w:sz w:val="28"/>
          <w:szCs w:val="28"/>
          <w:lang w:val="uk-UA"/>
        </w:rPr>
        <w:t xml:space="preserve">, щоб </w:t>
      </w:r>
      <w:r w:rsidR="00EA135F" w:rsidRPr="00A453EB">
        <w:rPr>
          <w:rFonts w:ascii="Times New Roman" w:hAnsi="Times New Roman"/>
          <w:sz w:val="28"/>
          <w:szCs w:val="28"/>
          <w:lang w:val="uk-UA"/>
        </w:rPr>
        <w:t>досягн</w:t>
      </w:r>
      <w:r w:rsidR="00AA4B5D" w:rsidRPr="00A453EB">
        <w:rPr>
          <w:rFonts w:ascii="Times New Roman" w:hAnsi="Times New Roman"/>
          <w:sz w:val="28"/>
          <w:szCs w:val="28"/>
          <w:lang w:val="uk-UA"/>
        </w:rPr>
        <w:t>ути необхідн</w:t>
      </w:r>
      <w:r w:rsidR="00FE2226" w:rsidRPr="00A453EB">
        <w:rPr>
          <w:rFonts w:ascii="Times New Roman" w:hAnsi="Times New Roman"/>
          <w:sz w:val="28"/>
          <w:szCs w:val="28"/>
          <w:lang w:val="uk-UA"/>
        </w:rPr>
        <w:t xml:space="preserve">ого </w:t>
      </w:r>
      <w:r w:rsidR="00AA4B5D" w:rsidRPr="00A453EB">
        <w:rPr>
          <w:rFonts w:ascii="Times New Roman" w:hAnsi="Times New Roman"/>
          <w:sz w:val="28"/>
          <w:szCs w:val="28"/>
          <w:lang w:val="uk-UA"/>
        </w:rPr>
        <w:t>рівн</w:t>
      </w:r>
      <w:r w:rsidR="00FE2226" w:rsidRPr="00A453EB">
        <w:rPr>
          <w:rFonts w:ascii="Times New Roman" w:hAnsi="Times New Roman"/>
          <w:sz w:val="28"/>
          <w:szCs w:val="28"/>
          <w:lang w:val="uk-UA"/>
        </w:rPr>
        <w:t>я</w:t>
      </w:r>
      <w:r w:rsidR="00AA4B5D" w:rsidRPr="00A453EB">
        <w:rPr>
          <w:rFonts w:ascii="Times New Roman" w:hAnsi="Times New Roman"/>
          <w:sz w:val="28"/>
          <w:szCs w:val="28"/>
          <w:lang w:val="uk-UA"/>
        </w:rPr>
        <w:t xml:space="preserve"> економічної (а отже і національної) безпеки України.</w:t>
      </w:r>
    </w:p>
    <w:p w14:paraId="73929986" w14:textId="77777777" w:rsidR="004A78A3" w:rsidRPr="00A453EB" w:rsidRDefault="00FD3B6F" w:rsidP="00635468">
      <w:pPr>
        <w:pStyle w:val="a3"/>
        <w:spacing w:line="360" w:lineRule="auto"/>
        <w:ind w:firstLine="709"/>
        <w:jc w:val="both"/>
        <w:rPr>
          <w:rFonts w:ascii="Times New Roman" w:hAnsi="Times New Roman"/>
          <w:spacing w:val="-2"/>
          <w:sz w:val="28"/>
          <w:szCs w:val="28"/>
          <w:lang w:val="uk-UA"/>
        </w:rPr>
      </w:pPr>
      <w:r w:rsidRPr="00A453EB">
        <w:rPr>
          <w:rFonts w:ascii="Times New Roman" w:hAnsi="Times New Roman"/>
          <w:spacing w:val="-2"/>
          <w:sz w:val="28"/>
          <w:szCs w:val="28"/>
          <w:lang w:val="uk-UA"/>
        </w:rPr>
        <w:t xml:space="preserve">Однак перед тим, як проводити </w:t>
      </w:r>
      <w:r w:rsidR="00532E65" w:rsidRPr="00A453EB">
        <w:rPr>
          <w:rFonts w:ascii="Times New Roman" w:hAnsi="Times New Roman"/>
          <w:spacing w:val="-2"/>
          <w:sz w:val="28"/>
          <w:szCs w:val="28"/>
          <w:lang w:val="uk-UA"/>
        </w:rPr>
        <w:t xml:space="preserve">подальші дослідження </w:t>
      </w:r>
      <w:r w:rsidR="00FA7BE4" w:rsidRPr="00A453EB">
        <w:rPr>
          <w:rFonts w:ascii="Times New Roman" w:hAnsi="Times New Roman"/>
          <w:spacing w:val="-2"/>
          <w:sz w:val="28"/>
          <w:szCs w:val="28"/>
          <w:lang w:val="uk-UA"/>
        </w:rPr>
        <w:t xml:space="preserve">основних складових (та їх функцій) економічної безпеки країни, спочатку необхідно </w:t>
      </w:r>
      <w:r w:rsidR="00DE4177" w:rsidRPr="00A453EB">
        <w:rPr>
          <w:rFonts w:ascii="Times New Roman" w:hAnsi="Times New Roman"/>
          <w:spacing w:val="-2"/>
          <w:sz w:val="28"/>
          <w:szCs w:val="28"/>
          <w:lang w:val="uk-UA"/>
        </w:rPr>
        <w:t>означити основні класифіка</w:t>
      </w:r>
      <w:r w:rsidR="00C820EF" w:rsidRPr="00A453EB">
        <w:rPr>
          <w:rFonts w:ascii="Times New Roman" w:hAnsi="Times New Roman"/>
          <w:spacing w:val="-2"/>
          <w:sz w:val="28"/>
          <w:szCs w:val="28"/>
          <w:lang w:val="uk-UA"/>
        </w:rPr>
        <w:t xml:space="preserve">тори типології </w:t>
      </w:r>
      <w:r w:rsidR="008E3EE6" w:rsidRPr="00A453EB">
        <w:rPr>
          <w:rFonts w:ascii="Times New Roman" w:hAnsi="Times New Roman"/>
          <w:spacing w:val="-2"/>
          <w:sz w:val="28"/>
          <w:szCs w:val="28"/>
          <w:lang w:val="uk-UA"/>
        </w:rPr>
        <w:t xml:space="preserve">цієї категорії. </w:t>
      </w:r>
      <w:r w:rsidR="00AE7204" w:rsidRPr="00A453EB">
        <w:rPr>
          <w:rFonts w:ascii="Times New Roman" w:hAnsi="Times New Roman"/>
          <w:spacing w:val="-2"/>
          <w:sz w:val="28"/>
          <w:szCs w:val="28"/>
          <w:lang w:val="uk-UA"/>
        </w:rPr>
        <w:t xml:space="preserve">Разом з тим, зважаючи на те, що це питання </w:t>
      </w:r>
      <w:r w:rsidR="00712F27" w:rsidRPr="00A453EB">
        <w:rPr>
          <w:rFonts w:ascii="Times New Roman" w:hAnsi="Times New Roman"/>
          <w:spacing w:val="-2"/>
          <w:sz w:val="28"/>
          <w:szCs w:val="28"/>
          <w:lang w:val="uk-UA"/>
        </w:rPr>
        <w:t xml:space="preserve">— </w:t>
      </w:r>
      <w:r w:rsidR="00AE7204" w:rsidRPr="00A453EB">
        <w:rPr>
          <w:rFonts w:ascii="Times New Roman" w:hAnsi="Times New Roman"/>
          <w:spacing w:val="-2"/>
          <w:sz w:val="28"/>
          <w:szCs w:val="28"/>
          <w:lang w:val="uk-UA"/>
        </w:rPr>
        <w:t xml:space="preserve">визначення класифікаторів типології поняття “економічна безпека країни” </w:t>
      </w:r>
      <w:r w:rsidR="00712F27" w:rsidRPr="00A453EB">
        <w:rPr>
          <w:rFonts w:ascii="Times New Roman" w:hAnsi="Times New Roman"/>
          <w:spacing w:val="-2"/>
          <w:sz w:val="28"/>
          <w:szCs w:val="28"/>
          <w:lang w:val="uk-UA"/>
        </w:rPr>
        <w:t xml:space="preserve">— </w:t>
      </w:r>
      <w:r w:rsidR="00AE7204" w:rsidRPr="00A453EB">
        <w:rPr>
          <w:rFonts w:ascii="Times New Roman" w:hAnsi="Times New Roman"/>
          <w:spacing w:val="-2"/>
          <w:sz w:val="28"/>
          <w:szCs w:val="28"/>
          <w:lang w:val="uk-UA"/>
        </w:rPr>
        <w:t>не є в числі пріорит</w:t>
      </w:r>
      <w:r w:rsidR="00712F27" w:rsidRPr="00A453EB">
        <w:rPr>
          <w:rFonts w:ascii="Times New Roman" w:hAnsi="Times New Roman"/>
          <w:spacing w:val="-2"/>
          <w:sz w:val="28"/>
          <w:szCs w:val="28"/>
          <w:lang w:val="uk-UA"/>
        </w:rPr>
        <w:t>ет</w:t>
      </w:r>
      <w:r w:rsidR="00AE7204" w:rsidRPr="00A453EB">
        <w:rPr>
          <w:rFonts w:ascii="Times New Roman" w:hAnsi="Times New Roman"/>
          <w:spacing w:val="-2"/>
          <w:sz w:val="28"/>
          <w:szCs w:val="28"/>
          <w:lang w:val="uk-UA"/>
        </w:rPr>
        <w:t>них питань дано</w:t>
      </w:r>
      <w:r w:rsidR="00712F27" w:rsidRPr="00A453EB">
        <w:rPr>
          <w:rFonts w:ascii="Times New Roman" w:hAnsi="Times New Roman"/>
          <w:spacing w:val="-2"/>
          <w:sz w:val="28"/>
          <w:szCs w:val="28"/>
          <w:lang w:val="uk-UA"/>
        </w:rPr>
        <w:t>ї магістерської роботи, видається доцільним скористатись найбільш поширеним</w:t>
      </w:r>
      <w:r w:rsidR="00CD45EE" w:rsidRPr="00A453EB">
        <w:rPr>
          <w:rFonts w:ascii="Times New Roman" w:hAnsi="Times New Roman"/>
          <w:spacing w:val="-2"/>
          <w:sz w:val="28"/>
          <w:szCs w:val="28"/>
          <w:lang w:val="uk-UA"/>
        </w:rPr>
        <w:t>и</w:t>
      </w:r>
      <w:r w:rsidR="00712F27" w:rsidRPr="00A453EB">
        <w:rPr>
          <w:rFonts w:ascii="Times New Roman" w:hAnsi="Times New Roman"/>
          <w:spacing w:val="-2"/>
          <w:sz w:val="28"/>
          <w:szCs w:val="28"/>
          <w:lang w:val="uk-UA"/>
        </w:rPr>
        <w:t xml:space="preserve"> у </w:t>
      </w:r>
      <w:r w:rsidR="00CD45EE" w:rsidRPr="00A453EB">
        <w:rPr>
          <w:rFonts w:ascii="Times New Roman" w:hAnsi="Times New Roman"/>
          <w:spacing w:val="-2"/>
          <w:sz w:val="28"/>
          <w:szCs w:val="28"/>
          <w:lang w:val="uk-UA"/>
        </w:rPr>
        <w:t xml:space="preserve">вітчизняній науковій літературі </w:t>
      </w:r>
      <w:r w:rsidR="00712F27" w:rsidRPr="00A453EB">
        <w:rPr>
          <w:rFonts w:ascii="Times New Roman" w:hAnsi="Times New Roman"/>
          <w:spacing w:val="-2"/>
          <w:sz w:val="28"/>
          <w:szCs w:val="28"/>
          <w:lang w:val="uk-UA"/>
        </w:rPr>
        <w:t>їх тлумаченням</w:t>
      </w:r>
      <w:r w:rsidR="00CD45EE" w:rsidRPr="00A453EB">
        <w:rPr>
          <w:rFonts w:ascii="Times New Roman" w:hAnsi="Times New Roman"/>
          <w:spacing w:val="-2"/>
          <w:sz w:val="28"/>
          <w:szCs w:val="28"/>
          <w:lang w:val="uk-UA"/>
        </w:rPr>
        <w:t>и</w:t>
      </w:r>
      <w:r w:rsidR="00712F27" w:rsidRPr="00A453EB">
        <w:rPr>
          <w:rFonts w:ascii="Times New Roman" w:hAnsi="Times New Roman"/>
          <w:spacing w:val="-2"/>
          <w:sz w:val="28"/>
          <w:szCs w:val="28"/>
          <w:lang w:val="uk-UA"/>
        </w:rPr>
        <w:t xml:space="preserve">, </w:t>
      </w:r>
      <w:r w:rsidR="00CD45EE" w:rsidRPr="00A453EB">
        <w:rPr>
          <w:rFonts w:ascii="Times New Roman" w:hAnsi="Times New Roman"/>
          <w:spacing w:val="-2"/>
          <w:sz w:val="28"/>
          <w:szCs w:val="28"/>
          <w:lang w:val="uk-UA"/>
        </w:rPr>
        <w:t xml:space="preserve">які були </w:t>
      </w:r>
      <w:r w:rsidR="00712F27" w:rsidRPr="00A453EB">
        <w:rPr>
          <w:rFonts w:ascii="Times New Roman" w:hAnsi="Times New Roman"/>
          <w:spacing w:val="-2"/>
          <w:sz w:val="28"/>
          <w:szCs w:val="28"/>
          <w:lang w:val="uk-UA"/>
        </w:rPr>
        <w:t>запропонован</w:t>
      </w:r>
      <w:r w:rsidR="00CD45EE" w:rsidRPr="00A453EB">
        <w:rPr>
          <w:rFonts w:ascii="Times New Roman" w:hAnsi="Times New Roman"/>
          <w:spacing w:val="-2"/>
          <w:sz w:val="28"/>
          <w:szCs w:val="28"/>
          <w:lang w:val="uk-UA"/>
        </w:rPr>
        <w:t xml:space="preserve">і українською дослідницею </w:t>
      </w:r>
      <w:r w:rsidR="005E29D3" w:rsidRPr="00A453EB">
        <w:rPr>
          <w:rFonts w:ascii="Times New Roman" w:hAnsi="Times New Roman"/>
          <w:spacing w:val="-2"/>
          <w:sz w:val="28"/>
          <w:szCs w:val="28"/>
          <w:lang w:val="uk-UA"/>
        </w:rPr>
        <w:t>Х.О. Мандзіновською.</w:t>
      </w:r>
      <w:r w:rsidR="0066135D" w:rsidRPr="00A453EB">
        <w:rPr>
          <w:rFonts w:ascii="Times New Roman" w:hAnsi="Times New Roman"/>
          <w:spacing w:val="-2"/>
          <w:sz w:val="28"/>
          <w:szCs w:val="28"/>
          <w:lang w:val="uk-UA"/>
        </w:rPr>
        <w:t xml:space="preserve"> </w:t>
      </w:r>
      <w:r w:rsidR="00364018" w:rsidRPr="00A453EB">
        <w:rPr>
          <w:rFonts w:ascii="Times New Roman" w:hAnsi="Times New Roman"/>
          <w:spacing w:val="-2"/>
          <w:sz w:val="28"/>
          <w:szCs w:val="28"/>
          <w:lang w:val="uk-UA"/>
        </w:rPr>
        <w:t xml:space="preserve">Так, за її визначенням об’єктом економічної безпеки є “... </w:t>
      </w:r>
      <w:r w:rsidR="00C308D2" w:rsidRPr="00A453EB">
        <w:rPr>
          <w:rFonts w:ascii="Times New Roman" w:hAnsi="Times New Roman"/>
          <w:spacing w:val="-2"/>
          <w:sz w:val="28"/>
          <w:szCs w:val="28"/>
          <w:lang w:val="uk-UA"/>
        </w:rPr>
        <w:t>– </w:t>
      </w:r>
      <w:r w:rsidR="00364018" w:rsidRPr="00A453EB">
        <w:rPr>
          <w:rFonts w:ascii="Times New Roman" w:hAnsi="Times New Roman"/>
          <w:spacing w:val="-2"/>
          <w:sz w:val="28"/>
          <w:szCs w:val="28"/>
          <w:lang w:val="uk-UA"/>
        </w:rPr>
        <w:t xml:space="preserve">економічна система країни; </w:t>
      </w:r>
      <w:r w:rsidR="00C308D2" w:rsidRPr="00A453EB">
        <w:rPr>
          <w:rFonts w:ascii="Times New Roman" w:hAnsi="Times New Roman"/>
          <w:spacing w:val="-2"/>
          <w:sz w:val="28"/>
          <w:szCs w:val="28"/>
          <w:lang w:val="uk-UA"/>
        </w:rPr>
        <w:t>– </w:t>
      </w:r>
      <w:r w:rsidR="00364018" w:rsidRPr="00A453EB">
        <w:rPr>
          <w:rFonts w:ascii="Times New Roman" w:hAnsi="Times New Roman"/>
          <w:spacing w:val="-2"/>
          <w:sz w:val="28"/>
          <w:szCs w:val="28"/>
          <w:lang w:val="uk-UA"/>
        </w:rPr>
        <w:t>окремі сфери діяльності: військової, соціальної, політичної, правової, інформаційної і т.</w:t>
      </w:r>
      <w:r w:rsidR="00C308D2" w:rsidRPr="00A453EB">
        <w:rPr>
          <w:rFonts w:ascii="Times New Roman" w:hAnsi="Times New Roman"/>
          <w:spacing w:val="-2"/>
          <w:sz w:val="28"/>
          <w:szCs w:val="28"/>
          <w:lang w:val="uk-UA"/>
        </w:rPr>
        <w:t> </w:t>
      </w:r>
      <w:r w:rsidR="00364018" w:rsidRPr="00A453EB">
        <w:rPr>
          <w:rFonts w:ascii="Times New Roman" w:hAnsi="Times New Roman"/>
          <w:spacing w:val="-2"/>
          <w:sz w:val="28"/>
          <w:szCs w:val="28"/>
          <w:lang w:val="uk-UA"/>
        </w:rPr>
        <w:t xml:space="preserve">д.; </w:t>
      </w:r>
      <w:r w:rsidR="00C308D2" w:rsidRPr="00A453EB">
        <w:rPr>
          <w:rFonts w:ascii="Times New Roman" w:hAnsi="Times New Roman"/>
          <w:spacing w:val="-2"/>
          <w:sz w:val="28"/>
          <w:szCs w:val="28"/>
          <w:lang w:val="uk-UA"/>
        </w:rPr>
        <w:t>– </w:t>
      </w:r>
      <w:r w:rsidR="00364018" w:rsidRPr="00A453EB">
        <w:rPr>
          <w:rFonts w:ascii="Times New Roman" w:hAnsi="Times New Roman"/>
          <w:spacing w:val="-2"/>
          <w:sz w:val="28"/>
          <w:szCs w:val="28"/>
          <w:lang w:val="uk-UA"/>
        </w:rPr>
        <w:t xml:space="preserve">суспільство — з його інститутами, організаціями, фірмами, підприємствами; </w:t>
      </w:r>
      <w:r w:rsidR="00C308D2" w:rsidRPr="00A453EB">
        <w:rPr>
          <w:rFonts w:ascii="Times New Roman" w:hAnsi="Times New Roman"/>
          <w:spacing w:val="-2"/>
          <w:sz w:val="28"/>
          <w:szCs w:val="28"/>
          <w:lang w:val="uk-UA"/>
        </w:rPr>
        <w:t>– </w:t>
      </w:r>
      <w:r w:rsidR="00364018" w:rsidRPr="00A453EB">
        <w:rPr>
          <w:rFonts w:ascii="Times New Roman" w:hAnsi="Times New Roman"/>
          <w:spacing w:val="-2"/>
          <w:sz w:val="28"/>
          <w:szCs w:val="28"/>
          <w:lang w:val="uk-UA"/>
        </w:rPr>
        <w:t>особистість (індивід)</w:t>
      </w:r>
      <w:r w:rsidR="008565BC" w:rsidRPr="00A453EB">
        <w:rPr>
          <w:rFonts w:ascii="Times New Roman" w:hAnsi="Times New Roman"/>
          <w:spacing w:val="-2"/>
          <w:sz w:val="28"/>
          <w:szCs w:val="28"/>
          <w:lang w:val="uk-UA"/>
        </w:rPr>
        <w:t>”</w:t>
      </w:r>
      <w:r w:rsidR="008565BC" w:rsidRPr="00A453EB">
        <w:rPr>
          <w:rStyle w:val="aff"/>
          <w:rFonts w:ascii="Times New Roman" w:hAnsi="Times New Roman"/>
          <w:spacing w:val="-2"/>
          <w:sz w:val="28"/>
          <w:szCs w:val="28"/>
          <w:lang w:val="uk-UA"/>
        </w:rPr>
        <w:footnoteReference w:id="24"/>
      </w:r>
      <w:r w:rsidR="00FA7CB0" w:rsidRPr="00A453EB">
        <w:rPr>
          <w:rFonts w:ascii="Times New Roman" w:hAnsi="Times New Roman"/>
          <w:spacing w:val="-2"/>
          <w:sz w:val="28"/>
          <w:szCs w:val="28"/>
          <w:lang w:val="uk-UA"/>
        </w:rPr>
        <w:t>. При цьому суб’єктом економічної безпеки держави виступає</w:t>
      </w:r>
      <w:r w:rsidR="00AE35F4" w:rsidRPr="00A453EB">
        <w:rPr>
          <w:rFonts w:ascii="Times New Roman" w:hAnsi="Times New Roman"/>
          <w:spacing w:val="-2"/>
          <w:sz w:val="28"/>
          <w:szCs w:val="28"/>
          <w:lang w:val="uk-UA"/>
        </w:rPr>
        <w:t xml:space="preserve"> </w:t>
      </w:r>
      <w:r w:rsidR="00FA7CB0" w:rsidRPr="00A453EB">
        <w:rPr>
          <w:rFonts w:ascii="Times New Roman" w:hAnsi="Times New Roman"/>
          <w:spacing w:val="-2"/>
          <w:sz w:val="28"/>
          <w:szCs w:val="28"/>
          <w:lang w:val="uk-UA"/>
        </w:rPr>
        <w:t xml:space="preserve">“... суспільство з усіма його </w:t>
      </w:r>
      <w:r w:rsidR="00FA7CB0" w:rsidRPr="00A453EB">
        <w:rPr>
          <w:rFonts w:ascii="Times New Roman" w:hAnsi="Times New Roman"/>
          <w:spacing w:val="-2"/>
          <w:sz w:val="28"/>
          <w:szCs w:val="28"/>
          <w:lang w:val="uk-UA"/>
        </w:rPr>
        <w:lastRenderedPageBreak/>
        <w:t>інституціями</w:t>
      </w:r>
      <w:r w:rsidR="00AE35F4" w:rsidRPr="00A453EB">
        <w:rPr>
          <w:rFonts w:ascii="Times New Roman" w:hAnsi="Times New Roman"/>
          <w:spacing w:val="-2"/>
          <w:sz w:val="28"/>
          <w:szCs w:val="28"/>
          <w:lang w:val="uk-UA"/>
        </w:rPr>
        <w:t>”</w:t>
      </w:r>
      <w:r w:rsidR="00AE35F4" w:rsidRPr="00A453EB">
        <w:rPr>
          <w:rFonts w:ascii="Times New Roman" w:hAnsi="Times New Roman"/>
          <w:spacing w:val="-2"/>
          <w:sz w:val="28"/>
          <w:szCs w:val="28"/>
          <w:vertAlign w:val="superscript"/>
          <w:lang w:val="uk-UA"/>
        </w:rPr>
        <w:t>24</w:t>
      </w:r>
      <w:r w:rsidR="00FA7CB0" w:rsidRPr="00A453EB">
        <w:rPr>
          <w:rFonts w:ascii="Times New Roman" w:hAnsi="Times New Roman"/>
          <w:spacing w:val="-2"/>
          <w:sz w:val="28"/>
          <w:szCs w:val="28"/>
          <w:lang w:val="uk-UA"/>
        </w:rPr>
        <w:t xml:space="preserve">. </w:t>
      </w:r>
      <w:r w:rsidR="00601E29" w:rsidRPr="00A453EB">
        <w:rPr>
          <w:rFonts w:ascii="Times New Roman" w:hAnsi="Times New Roman"/>
          <w:spacing w:val="-2"/>
          <w:sz w:val="28"/>
          <w:szCs w:val="28"/>
          <w:lang w:val="uk-UA"/>
        </w:rPr>
        <w:t xml:space="preserve">Водночас, якщо </w:t>
      </w:r>
      <w:r w:rsidR="00FA7CB0" w:rsidRPr="00A453EB">
        <w:rPr>
          <w:rFonts w:ascii="Times New Roman" w:hAnsi="Times New Roman"/>
          <w:spacing w:val="-2"/>
          <w:sz w:val="28"/>
          <w:szCs w:val="28"/>
          <w:lang w:val="uk-UA"/>
        </w:rPr>
        <w:t>конкретизувати</w:t>
      </w:r>
      <w:r w:rsidR="00601E29" w:rsidRPr="00A453EB">
        <w:rPr>
          <w:rFonts w:ascii="Times New Roman" w:hAnsi="Times New Roman"/>
          <w:spacing w:val="-2"/>
          <w:sz w:val="28"/>
          <w:szCs w:val="28"/>
          <w:lang w:val="uk-UA"/>
        </w:rPr>
        <w:t xml:space="preserve"> “суб’єктність” цього поняття, то </w:t>
      </w:r>
      <w:r w:rsidR="00FA7CB0" w:rsidRPr="00A453EB">
        <w:rPr>
          <w:rFonts w:ascii="Times New Roman" w:hAnsi="Times New Roman"/>
          <w:spacing w:val="-2"/>
          <w:sz w:val="28"/>
          <w:szCs w:val="28"/>
          <w:lang w:val="uk-UA"/>
        </w:rPr>
        <w:t xml:space="preserve">суб’єктами економічної безпеки є </w:t>
      </w:r>
      <w:r w:rsidR="00AE4C85" w:rsidRPr="00A453EB">
        <w:rPr>
          <w:rFonts w:ascii="Times New Roman" w:hAnsi="Times New Roman"/>
          <w:spacing w:val="-2"/>
          <w:sz w:val="28"/>
          <w:szCs w:val="28"/>
          <w:lang w:val="uk-UA"/>
        </w:rPr>
        <w:t xml:space="preserve">“... </w:t>
      </w:r>
      <w:r w:rsidR="00DF1DBE" w:rsidRPr="00A453EB">
        <w:rPr>
          <w:rFonts w:ascii="Times New Roman" w:hAnsi="Times New Roman"/>
          <w:spacing w:val="-2"/>
          <w:sz w:val="28"/>
          <w:szCs w:val="28"/>
          <w:lang w:val="uk-UA"/>
        </w:rPr>
        <w:t>– </w:t>
      </w:r>
      <w:r w:rsidR="00FA7CB0" w:rsidRPr="00A453EB">
        <w:rPr>
          <w:rFonts w:ascii="Times New Roman" w:hAnsi="Times New Roman"/>
          <w:spacing w:val="-2"/>
          <w:sz w:val="28"/>
          <w:szCs w:val="28"/>
          <w:lang w:val="uk-UA"/>
        </w:rPr>
        <w:t xml:space="preserve">державні та місцеві органи виконавчої і законодавчої влади; </w:t>
      </w:r>
      <w:r w:rsidR="00DF1DBE" w:rsidRPr="00A453EB">
        <w:rPr>
          <w:rFonts w:ascii="Times New Roman" w:hAnsi="Times New Roman"/>
          <w:spacing w:val="-2"/>
          <w:sz w:val="28"/>
          <w:szCs w:val="28"/>
          <w:lang w:val="uk-UA"/>
        </w:rPr>
        <w:t>– </w:t>
      </w:r>
      <w:r w:rsidR="00FA7CB0" w:rsidRPr="00A453EB">
        <w:rPr>
          <w:rFonts w:ascii="Times New Roman" w:hAnsi="Times New Roman"/>
          <w:spacing w:val="-2"/>
          <w:sz w:val="28"/>
          <w:szCs w:val="28"/>
          <w:lang w:val="uk-UA"/>
        </w:rPr>
        <w:t>міністерства, відомства, комерційні і некомерційні організації, громадські організації, окремі громадяни тощо</w:t>
      </w:r>
      <w:r w:rsidR="00601E29" w:rsidRPr="00A453EB">
        <w:rPr>
          <w:rFonts w:ascii="Times New Roman" w:hAnsi="Times New Roman"/>
          <w:spacing w:val="-2"/>
          <w:sz w:val="28"/>
          <w:szCs w:val="28"/>
          <w:lang w:val="uk-UA"/>
        </w:rPr>
        <w:t>”</w:t>
      </w:r>
      <w:r w:rsidR="00601E29" w:rsidRPr="00A453EB">
        <w:rPr>
          <w:rFonts w:ascii="Times New Roman" w:hAnsi="Times New Roman"/>
          <w:spacing w:val="-2"/>
          <w:sz w:val="28"/>
          <w:szCs w:val="28"/>
          <w:vertAlign w:val="superscript"/>
          <w:lang w:val="uk-UA"/>
        </w:rPr>
        <w:t>24</w:t>
      </w:r>
      <w:r w:rsidR="00FA7CB0" w:rsidRPr="00A453EB">
        <w:rPr>
          <w:rFonts w:ascii="Times New Roman" w:hAnsi="Times New Roman"/>
          <w:spacing w:val="-2"/>
          <w:sz w:val="28"/>
          <w:szCs w:val="28"/>
          <w:lang w:val="uk-UA"/>
        </w:rPr>
        <w:t>.</w:t>
      </w:r>
    </w:p>
    <w:p w14:paraId="5A188E3C" w14:textId="77777777" w:rsidR="00080E1F" w:rsidRPr="00A453EB" w:rsidRDefault="00220FE6" w:rsidP="00635468">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Продов</w:t>
      </w:r>
      <w:r w:rsidR="0050223C" w:rsidRPr="00A453EB">
        <w:rPr>
          <w:rFonts w:ascii="Times New Roman" w:hAnsi="Times New Roman"/>
          <w:sz w:val="28"/>
          <w:szCs w:val="28"/>
          <w:lang w:val="uk-UA"/>
        </w:rPr>
        <w:t xml:space="preserve">жуючи </w:t>
      </w:r>
      <w:r w:rsidR="000355E3" w:rsidRPr="00A453EB">
        <w:rPr>
          <w:rFonts w:ascii="Times New Roman" w:hAnsi="Times New Roman"/>
          <w:sz w:val="28"/>
          <w:szCs w:val="28"/>
          <w:lang w:val="uk-UA"/>
        </w:rPr>
        <w:t xml:space="preserve">дослідження </w:t>
      </w:r>
      <w:r w:rsidR="001D1C19" w:rsidRPr="00A453EB">
        <w:rPr>
          <w:rFonts w:ascii="Times New Roman" w:hAnsi="Times New Roman"/>
          <w:sz w:val="28"/>
          <w:szCs w:val="28"/>
          <w:lang w:val="uk-UA"/>
        </w:rPr>
        <w:t xml:space="preserve">базових </w:t>
      </w:r>
      <w:r w:rsidR="0050223C" w:rsidRPr="00A453EB">
        <w:rPr>
          <w:rFonts w:ascii="Times New Roman" w:hAnsi="Times New Roman"/>
          <w:sz w:val="28"/>
          <w:szCs w:val="28"/>
          <w:lang w:val="uk-UA"/>
        </w:rPr>
        <w:t>класифікатор</w:t>
      </w:r>
      <w:r w:rsidR="000355E3" w:rsidRPr="00A453EB">
        <w:rPr>
          <w:rFonts w:ascii="Times New Roman" w:hAnsi="Times New Roman"/>
          <w:sz w:val="28"/>
          <w:szCs w:val="28"/>
          <w:lang w:val="uk-UA"/>
        </w:rPr>
        <w:t xml:space="preserve">ів </w:t>
      </w:r>
      <w:r w:rsidR="0050223C" w:rsidRPr="00A453EB">
        <w:rPr>
          <w:rFonts w:ascii="Times New Roman" w:hAnsi="Times New Roman"/>
          <w:sz w:val="28"/>
          <w:szCs w:val="28"/>
          <w:lang w:val="uk-UA"/>
        </w:rPr>
        <w:t>типології поняття “економічна безпека країни”</w:t>
      </w:r>
      <w:r w:rsidR="000355E3" w:rsidRPr="00A453EB">
        <w:rPr>
          <w:rFonts w:ascii="Times New Roman" w:hAnsi="Times New Roman"/>
          <w:sz w:val="28"/>
          <w:szCs w:val="28"/>
          <w:lang w:val="uk-UA"/>
        </w:rPr>
        <w:t xml:space="preserve"> українська науковиця </w:t>
      </w:r>
      <w:r w:rsidR="001D1C19" w:rsidRPr="00A453EB">
        <w:rPr>
          <w:rFonts w:ascii="Times New Roman" w:hAnsi="Times New Roman"/>
          <w:sz w:val="28"/>
          <w:szCs w:val="28"/>
          <w:lang w:val="uk-UA"/>
        </w:rPr>
        <w:t xml:space="preserve">окреслює його основні завдання, зокрема: “... </w:t>
      </w:r>
      <w:r w:rsidR="0050223C" w:rsidRPr="00A453EB">
        <w:rPr>
          <w:rFonts w:ascii="Times New Roman" w:hAnsi="Times New Roman"/>
          <w:sz w:val="28"/>
          <w:szCs w:val="28"/>
          <w:lang w:val="uk-UA"/>
        </w:rPr>
        <w:t>забезпечення пропорційного та безперервного економічного зростання, подолання інфляції та безробіття, формування ефективної структури економіки, зменшення дефіциту бюджету та державного боргу, забезпечення соціального захисту і підвищення якості життя населення, стабілізація національної валюти, підвищення конкурентоспроможності країни тощо</w:t>
      </w:r>
      <w:r w:rsidR="006964C8" w:rsidRPr="00A453EB">
        <w:rPr>
          <w:rFonts w:ascii="Times New Roman" w:hAnsi="Times New Roman"/>
          <w:sz w:val="28"/>
          <w:szCs w:val="28"/>
          <w:lang w:val="uk-UA"/>
        </w:rPr>
        <w:t>”</w:t>
      </w:r>
      <w:r w:rsidR="006964C8" w:rsidRPr="00A453EB">
        <w:rPr>
          <w:rFonts w:ascii="Times New Roman" w:hAnsi="Times New Roman"/>
          <w:sz w:val="28"/>
          <w:szCs w:val="28"/>
          <w:vertAlign w:val="superscript"/>
          <w:lang w:val="uk-UA"/>
        </w:rPr>
        <w:t>24</w:t>
      </w:r>
      <w:r w:rsidR="006964C8" w:rsidRPr="00A453EB">
        <w:rPr>
          <w:rFonts w:ascii="Times New Roman" w:hAnsi="Times New Roman"/>
          <w:sz w:val="28"/>
          <w:szCs w:val="28"/>
          <w:lang w:val="uk-UA"/>
        </w:rPr>
        <w:t>.</w:t>
      </w:r>
    </w:p>
    <w:p w14:paraId="7B157008" w14:textId="77777777" w:rsidR="00797031" w:rsidRPr="00A453EB" w:rsidRDefault="006D5A8E" w:rsidP="00635468">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О</w:t>
      </w:r>
      <w:r w:rsidR="0032288F" w:rsidRPr="00A453EB">
        <w:rPr>
          <w:rFonts w:ascii="Times New Roman" w:hAnsi="Times New Roman"/>
          <w:sz w:val="28"/>
          <w:szCs w:val="28"/>
          <w:lang w:val="uk-UA"/>
        </w:rPr>
        <w:t xml:space="preserve">тже, у даній роботі для означення таких понять як </w:t>
      </w:r>
      <w:r w:rsidR="00D26720" w:rsidRPr="00A453EB">
        <w:rPr>
          <w:rFonts w:ascii="Times New Roman" w:hAnsi="Times New Roman"/>
          <w:sz w:val="28"/>
          <w:szCs w:val="28"/>
          <w:lang w:val="uk-UA"/>
        </w:rPr>
        <w:t xml:space="preserve">“об’єкт економічної безпеки країни”, “суб’єкт економічної безпеки країни”, а також </w:t>
      </w:r>
      <w:r w:rsidR="004F1F78" w:rsidRPr="00A453EB">
        <w:rPr>
          <w:rFonts w:ascii="Times New Roman" w:hAnsi="Times New Roman"/>
          <w:sz w:val="28"/>
          <w:szCs w:val="28"/>
          <w:lang w:val="uk-UA"/>
        </w:rPr>
        <w:t xml:space="preserve">“основні завдання економічної безпеки країни” </w:t>
      </w:r>
      <w:r w:rsidR="0038241A" w:rsidRPr="00A453EB">
        <w:rPr>
          <w:rFonts w:ascii="Times New Roman" w:hAnsi="Times New Roman"/>
          <w:sz w:val="28"/>
          <w:szCs w:val="28"/>
          <w:lang w:val="uk-UA"/>
        </w:rPr>
        <w:t>будемо використ</w:t>
      </w:r>
      <w:r w:rsidR="000F1844" w:rsidRPr="00A453EB">
        <w:rPr>
          <w:rFonts w:ascii="Times New Roman" w:hAnsi="Times New Roman"/>
          <w:sz w:val="28"/>
          <w:szCs w:val="28"/>
          <w:lang w:val="uk-UA"/>
        </w:rPr>
        <w:t>ов</w:t>
      </w:r>
      <w:r w:rsidR="0038241A" w:rsidRPr="00A453EB">
        <w:rPr>
          <w:rFonts w:ascii="Times New Roman" w:hAnsi="Times New Roman"/>
          <w:sz w:val="28"/>
          <w:szCs w:val="28"/>
          <w:lang w:val="uk-UA"/>
        </w:rPr>
        <w:t xml:space="preserve">увати визначення, запропоновані </w:t>
      </w:r>
      <w:r w:rsidR="000E2B08" w:rsidRPr="00A453EB">
        <w:rPr>
          <w:rFonts w:ascii="Times New Roman" w:hAnsi="Times New Roman"/>
          <w:sz w:val="28"/>
          <w:szCs w:val="28"/>
          <w:lang w:val="uk-UA"/>
        </w:rPr>
        <w:t>Х.О </w:t>
      </w:r>
      <w:r w:rsidR="00D26720" w:rsidRPr="00A453EB">
        <w:rPr>
          <w:rFonts w:ascii="Times New Roman" w:hAnsi="Times New Roman"/>
          <w:sz w:val="28"/>
          <w:szCs w:val="28"/>
          <w:lang w:val="uk-UA"/>
        </w:rPr>
        <w:t>Мандзіновськ</w:t>
      </w:r>
      <w:r w:rsidR="000E2B08" w:rsidRPr="00A453EB">
        <w:rPr>
          <w:rFonts w:ascii="Times New Roman" w:hAnsi="Times New Roman"/>
          <w:sz w:val="28"/>
          <w:szCs w:val="28"/>
          <w:lang w:val="uk-UA"/>
        </w:rPr>
        <w:t>ою, які наведені вище.</w:t>
      </w:r>
      <w:r w:rsidR="00192365" w:rsidRPr="00A453EB">
        <w:rPr>
          <w:rFonts w:ascii="Times New Roman" w:hAnsi="Times New Roman"/>
          <w:sz w:val="28"/>
          <w:szCs w:val="28"/>
          <w:lang w:val="uk-UA"/>
        </w:rPr>
        <w:t xml:space="preserve"> </w:t>
      </w:r>
      <w:r w:rsidR="00B47765" w:rsidRPr="00A453EB">
        <w:rPr>
          <w:rFonts w:ascii="Times New Roman" w:hAnsi="Times New Roman"/>
          <w:sz w:val="28"/>
          <w:szCs w:val="28"/>
          <w:lang w:val="uk-UA"/>
        </w:rPr>
        <w:t>При цьому, ч</w:t>
      </w:r>
      <w:r w:rsidR="00F44E53" w:rsidRPr="00A453EB">
        <w:rPr>
          <w:rFonts w:ascii="Times New Roman" w:hAnsi="Times New Roman"/>
          <w:sz w:val="28"/>
          <w:szCs w:val="28"/>
          <w:lang w:val="uk-UA"/>
        </w:rPr>
        <w:t>іткість</w:t>
      </w:r>
      <w:r w:rsidR="00AC7E21" w:rsidRPr="00A453EB">
        <w:rPr>
          <w:rFonts w:ascii="Times New Roman" w:hAnsi="Times New Roman"/>
          <w:sz w:val="28"/>
          <w:szCs w:val="28"/>
          <w:lang w:val="uk-UA"/>
        </w:rPr>
        <w:t xml:space="preserve">, лаконічність </w:t>
      </w:r>
      <w:r w:rsidR="00F44E53" w:rsidRPr="00A453EB">
        <w:rPr>
          <w:rFonts w:ascii="Times New Roman" w:hAnsi="Times New Roman"/>
          <w:sz w:val="28"/>
          <w:szCs w:val="28"/>
          <w:lang w:val="uk-UA"/>
        </w:rPr>
        <w:t xml:space="preserve">та однозначність </w:t>
      </w:r>
      <w:r w:rsidR="008C6DC8" w:rsidRPr="00A453EB">
        <w:rPr>
          <w:rFonts w:ascii="Times New Roman" w:hAnsi="Times New Roman"/>
          <w:sz w:val="28"/>
          <w:szCs w:val="28"/>
          <w:lang w:val="uk-UA"/>
        </w:rPr>
        <w:t>тлумачень</w:t>
      </w:r>
      <w:r w:rsidR="003A4763" w:rsidRPr="00A453EB">
        <w:rPr>
          <w:rFonts w:ascii="Times New Roman" w:hAnsi="Times New Roman"/>
          <w:sz w:val="28"/>
          <w:szCs w:val="28"/>
          <w:lang w:val="uk-UA"/>
        </w:rPr>
        <w:t>, які простежуються у формулюванні кожної з цих категорій, дозволить</w:t>
      </w:r>
      <w:r w:rsidR="00B47765" w:rsidRPr="00A453EB">
        <w:rPr>
          <w:rFonts w:ascii="Times New Roman" w:hAnsi="Times New Roman"/>
          <w:sz w:val="28"/>
          <w:szCs w:val="28"/>
          <w:lang w:val="uk-UA"/>
        </w:rPr>
        <w:t xml:space="preserve"> забезпечити вищу якість подальшого дослідження основних складових економічної безпеки держави.</w:t>
      </w:r>
    </w:p>
    <w:p w14:paraId="0077D3C1" w14:textId="77777777" w:rsidR="00635468" w:rsidRPr="00A453EB" w:rsidRDefault="00C05BD1" w:rsidP="00635468">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Сьогодні у науковій літературі є чимало публікацій зарубіжних та вітчизняних авторів щодо основних </w:t>
      </w:r>
      <w:r w:rsidR="00D760CD" w:rsidRPr="00A453EB">
        <w:rPr>
          <w:rFonts w:ascii="Times New Roman" w:hAnsi="Times New Roman"/>
          <w:sz w:val="28"/>
          <w:szCs w:val="28"/>
          <w:lang w:val="uk-UA"/>
        </w:rPr>
        <w:t xml:space="preserve">функцій та </w:t>
      </w:r>
      <w:r w:rsidRPr="00A453EB">
        <w:rPr>
          <w:rFonts w:ascii="Times New Roman" w:hAnsi="Times New Roman"/>
          <w:sz w:val="28"/>
          <w:szCs w:val="28"/>
          <w:lang w:val="uk-UA"/>
        </w:rPr>
        <w:t xml:space="preserve">складових сфери економічної безпеки держави, їх характеристик, особливостей управління ними та оцінювання ефективності </w:t>
      </w:r>
      <w:r w:rsidR="00476881" w:rsidRPr="00A453EB">
        <w:rPr>
          <w:rFonts w:ascii="Times New Roman" w:hAnsi="Times New Roman"/>
          <w:sz w:val="28"/>
          <w:szCs w:val="28"/>
          <w:lang w:val="uk-UA"/>
        </w:rPr>
        <w:t>такого управління</w:t>
      </w:r>
      <w:r w:rsidR="002A0556" w:rsidRPr="00A453EB">
        <w:rPr>
          <w:rFonts w:ascii="Times New Roman" w:hAnsi="Times New Roman"/>
          <w:sz w:val="28"/>
          <w:szCs w:val="28"/>
          <w:lang w:val="uk-UA"/>
        </w:rPr>
        <w:t xml:space="preserve">. </w:t>
      </w:r>
      <w:r w:rsidR="00DE3BC1" w:rsidRPr="00A453EB">
        <w:rPr>
          <w:rFonts w:ascii="Times New Roman" w:hAnsi="Times New Roman"/>
          <w:sz w:val="28"/>
          <w:szCs w:val="28"/>
          <w:lang w:val="uk-UA"/>
        </w:rPr>
        <w:t>При цьому, б</w:t>
      </w:r>
      <w:r w:rsidR="00635468" w:rsidRPr="00A453EB">
        <w:rPr>
          <w:rFonts w:ascii="Times New Roman" w:hAnsi="Times New Roman"/>
          <w:sz w:val="28"/>
          <w:szCs w:val="28"/>
          <w:lang w:val="uk-UA"/>
        </w:rPr>
        <w:t xml:space="preserve">ільшість </w:t>
      </w:r>
      <w:r w:rsidR="00DE3BC1" w:rsidRPr="00A453EB">
        <w:rPr>
          <w:rFonts w:ascii="Times New Roman" w:hAnsi="Times New Roman"/>
          <w:sz w:val="28"/>
          <w:szCs w:val="28"/>
          <w:lang w:val="uk-UA"/>
        </w:rPr>
        <w:t xml:space="preserve">вітчизняних науковців </w:t>
      </w:r>
      <w:r w:rsidR="00A80F6E" w:rsidRPr="00A453EB">
        <w:rPr>
          <w:rFonts w:ascii="Times New Roman" w:hAnsi="Times New Roman"/>
          <w:sz w:val="28"/>
          <w:szCs w:val="28"/>
          <w:lang w:val="uk-UA"/>
        </w:rPr>
        <w:t xml:space="preserve">вважають, що </w:t>
      </w:r>
      <w:r w:rsidR="00635468" w:rsidRPr="00A453EB">
        <w:rPr>
          <w:rFonts w:ascii="Times New Roman" w:hAnsi="Times New Roman"/>
          <w:sz w:val="28"/>
          <w:szCs w:val="28"/>
          <w:lang w:val="uk-UA"/>
        </w:rPr>
        <w:t xml:space="preserve">основними структурними елементами </w:t>
      </w:r>
      <w:r w:rsidR="00A80F6E" w:rsidRPr="00A453EB">
        <w:rPr>
          <w:rFonts w:ascii="Times New Roman" w:hAnsi="Times New Roman"/>
          <w:sz w:val="28"/>
          <w:szCs w:val="28"/>
          <w:lang w:val="uk-UA"/>
        </w:rPr>
        <w:t>цієї сфери є:</w:t>
      </w:r>
      <w:r w:rsidR="00635468" w:rsidRPr="00A453EB">
        <w:rPr>
          <w:rFonts w:ascii="Times New Roman" w:hAnsi="Times New Roman"/>
          <w:sz w:val="28"/>
          <w:szCs w:val="28"/>
          <w:lang w:val="uk-UA"/>
        </w:rPr>
        <w:t xml:space="preserve"> сировинно-ресурсна безпека</w:t>
      </w:r>
      <w:r w:rsidR="004A5DD4" w:rsidRPr="00A453EB">
        <w:rPr>
          <w:rFonts w:ascii="Times New Roman" w:hAnsi="Times New Roman"/>
          <w:sz w:val="28"/>
          <w:szCs w:val="28"/>
          <w:lang w:val="uk-UA"/>
        </w:rPr>
        <w:t xml:space="preserve">, </w:t>
      </w:r>
      <w:r w:rsidR="00635468" w:rsidRPr="00A453EB">
        <w:rPr>
          <w:rFonts w:ascii="Times New Roman" w:hAnsi="Times New Roman"/>
          <w:sz w:val="28"/>
          <w:szCs w:val="28"/>
          <w:lang w:val="uk-UA"/>
        </w:rPr>
        <w:t>енергетична</w:t>
      </w:r>
      <w:r w:rsidR="004A5DD4" w:rsidRPr="00A453EB">
        <w:rPr>
          <w:rFonts w:ascii="Times New Roman" w:hAnsi="Times New Roman"/>
          <w:sz w:val="28"/>
          <w:szCs w:val="28"/>
          <w:lang w:val="uk-UA"/>
        </w:rPr>
        <w:t xml:space="preserve">, </w:t>
      </w:r>
      <w:r w:rsidR="00635468" w:rsidRPr="00A453EB">
        <w:rPr>
          <w:rFonts w:ascii="Times New Roman" w:hAnsi="Times New Roman"/>
          <w:sz w:val="28"/>
          <w:szCs w:val="28"/>
          <w:lang w:val="uk-UA"/>
        </w:rPr>
        <w:t>фінансова</w:t>
      </w:r>
      <w:r w:rsidR="004A5DD4" w:rsidRPr="00A453EB">
        <w:rPr>
          <w:rFonts w:ascii="Times New Roman" w:hAnsi="Times New Roman"/>
          <w:sz w:val="28"/>
          <w:szCs w:val="28"/>
          <w:lang w:val="uk-UA"/>
        </w:rPr>
        <w:t xml:space="preserve">, </w:t>
      </w:r>
      <w:r w:rsidR="00635468" w:rsidRPr="00A453EB">
        <w:rPr>
          <w:rFonts w:ascii="Times New Roman" w:hAnsi="Times New Roman"/>
          <w:sz w:val="28"/>
          <w:szCs w:val="28"/>
          <w:lang w:val="uk-UA"/>
        </w:rPr>
        <w:t>соціальна</w:t>
      </w:r>
      <w:r w:rsidR="004A5DD4" w:rsidRPr="00A453EB">
        <w:rPr>
          <w:rFonts w:ascii="Times New Roman" w:hAnsi="Times New Roman"/>
          <w:sz w:val="28"/>
          <w:szCs w:val="28"/>
          <w:lang w:val="uk-UA"/>
        </w:rPr>
        <w:t xml:space="preserve">, </w:t>
      </w:r>
      <w:r w:rsidR="00635468" w:rsidRPr="00A453EB">
        <w:rPr>
          <w:rFonts w:ascii="Times New Roman" w:hAnsi="Times New Roman"/>
          <w:sz w:val="28"/>
          <w:szCs w:val="28"/>
          <w:lang w:val="uk-UA"/>
        </w:rPr>
        <w:t>інноваційно-технологічна</w:t>
      </w:r>
      <w:r w:rsidR="004A5DD4" w:rsidRPr="00A453EB">
        <w:rPr>
          <w:rFonts w:ascii="Times New Roman" w:hAnsi="Times New Roman"/>
          <w:sz w:val="28"/>
          <w:szCs w:val="28"/>
          <w:lang w:val="uk-UA"/>
        </w:rPr>
        <w:t>,</w:t>
      </w:r>
      <w:r w:rsidR="00635468" w:rsidRPr="00A453EB">
        <w:rPr>
          <w:rFonts w:ascii="Times New Roman" w:hAnsi="Times New Roman"/>
          <w:sz w:val="28"/>
          <w:szCs w:val="28"/>
          <w:lang w:val="uk-UA"/>
        </w:rPr>
        <w:t xml:space="preserve"> продовольча </w:t>
      </w:r>
      <w:r w:rsidR="004A5DD4" w:rsidRPr="00A453EB">
        <w:rPr>
          <w:rFonts w:ascii="Times New Roman" w:hAnsi="Times New Roman"/>
          <w:sz w:val="28"/>
          <w:szCs w:val="28"/>
          <w:lang w:val="uk-UA"/>
        </w:rPr>
        <w:t>і</w:t>
      </w:r>
      <w:r w:rsidR="00635468" w:rsidRPr="00A453EB">
        <w:rPr>
          <w:rFonts w:ascii="Times New Roman" w:hAnsi="Times New Roman"/>
          <w:sz w:val="28"/>
          <w:szCs w:val="28"/>
          <w:lang w:val="uk-UA"/>
        </w:rPr>
        <w:t xml:space="preserve"> зовнішньоекономічна безпека</w:t>
      </w:r>
      <w:r w:rsidR="009857B2" w:rsidRPr="00A453EB">
        <w:rPr>
          <w:rStyle w:val="aff"/>
          <w:rFonts w:ascii="Times New Roman" w:hAnsi="Times New Roman"/>
          <w:sz w:val="28"/>
          <w:szCs w:val="28"/>
          <w:lang w:val="uk-UA"/>
        </w:rPr>
        <w:footnoteReference w:id="25"/>
      </w:r>
      <w:r w:rsidR="00635468" w:rsidRPr="00A453EB">
        <w:rPr>
          <w:rFonts w:ascii="Times New Roman" w:hAnsi="Times New Roman"/>
          <w:sz w:val="28"/>
          <w:szCs w:val="28"/>
          <w:lang w:val="uk-UA"/>
        </w:rPr>
        <w:t xml:space="preserve"> [</w:t>
      </w:r>
      <w:r w:rsidR="00A15E0E" w:rsidRPr="00A453EB">
        <w:rPr>
          <w:rFonts w:ascii="Times New Roman" w:hAnsi="Times New Roman"/>
          <w:sz w:val="28"/>
          <w:szCs w:val="28"/>
          <w:lang w:val="uk-UA"/>
        </w:rPr>
        <w:t>1</w:t>
      </w:r>
      <w:r w:rsidR="00635468" w:rsidRPr="00A453EB">
        <w:rPr>
          <w:rFonts w:ascii="Times New Roman" w:hAnsi="Times New Roman"/>
          <w:sz w:val="28"/>
          <w:szCs w:val="28"/>
          <w:lang w:val="uk-UA"/>
        </w:rPr>
        <w:t xml:space="preserve">2; </w:t>
      </w:r>
      <w:r w:rsidR="00082D6E" w:rsidRPr="00A453EB">
        <w:rPr>
          <w:rFonts w:ascii="Times New Roman" w:hAnsi="Times New Roman"/>
          <w:sz w:val="28"/>
          <w:szCs w:val="28"/>
          <w:lang w:val="uk-UA"/>
        </w:rPr>
        <w:t xml:space="preserve">14; </w:t>
      </w:r>
      <w:r w:rsidR="00A15E0E" w:rsidRPr="00A453EB">
        <w:rPr>
          <w:rFonts w:ascii="Times New Roman" w:hAnsi="Times New Roman"/>
          <w:sz w:val="28"/>
          <w:szCs w:val="28"/>
          <w:lang w:val="uk-UA"/>
        </w:rPr>
        <w:t>15</w:t>
      </w:r>
      <w:r w:rsidR="00635468" w:rsidRPr="00A453EB">
        <w:rPr>
          <w:rFonts w:ascii="Times New Roman" w:hAnsi="Times New Roman"/>
          <w:sz w:val="28"/>
          <w:szCs w:val="28"/>
          <w:lang w:val="uk-UA"/>
        </w:rPr>
        <w:t>].</w:t>
      </w:r>
    </w:p>
    <w:p w14:paraId="10033582" w14:textId="77777777" w:rsidR="00761E99" w:rsidRPr="00A453EB" w:rsidRDefault="00E51B15" w:rsidP="00635468">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Водночас, цілий р</w:t>
      </w:r>
      <w:r w:rsidR="00965D13" w:rsidRPr="00A453EB">
        <w:rPr>
          <w:rFonts w:ascii="Times New Roman" w:hAnsi="Times New Roman"/>
          <w:sz w:val="28"/>
          <w:szCs w:val="28"/>
          <w:lang w:val="uk-UA"/>
        </w:rPr>
        <w:t xml:space="preserve">яд інших </w:t>
      </w:r>
      <w:r w:rsidR="00BB4F42" w:rsidRPr="00A453EB">
        <w:rPr>
          <w:rFonts w:ascii="Times New Roman" w:hAnsi="Times New Roman"/>
          <w:sz w:val="28"/>
          <w:szCs w:val="28"/>
          <w:lang w:val="uk-UA"/>
        </w:rPr>
        <w:t>українських дослідників</w:t>
      </w:r>
      <w:r w:rsidR="0025719C" w:rsidRPr="00A453EB">
        <w:rPr>
          <w:rFonts w:ascii="Times New Roman" w:hAnsi="Times New Roman"/>
          <w:sz w:val="28"/>
          <w:szCs w:val="28"/>
          <w:lang w:val="uk-UA"/>
        </w:rPr>
        <w:t xml:space="preserve"> </w:t>
      </w:r>
      <w:r w:rsidR="00761E99" w:rsidRPr="00A453EB">
        <w:rPr>
          <w:rFonts w:ascii="Times New Roman" w:hAnsi="Times New Roman"/>
          <w:sz w:val="28"/>
          <w:szCs w:val="28"/>
          <w:lang w:val="uk-UA"/>
        </w:rPr>
        <w:t xml:space="preserve">роблять акцент на функціях (а не складових) сфери економічної безпеки країни. </w:t>
      </w:r>
    </w:p>
    <w:p w14:paraId="66287E03" w14:textId="77777777" w:rsidR="00A357BA" w:rsidRPr="00A453EB" w:rsidRDefault="00761E99" w:rsidP="00635468">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lastRenderedPageBreak/>
        <w:t xml:space="preserve">Зокрема, Х.О Мандзіновська </w:t>
      </w:r>
      <w:r w:rsidR="00F74409" w:rsidRPr="00A453EB">
        <w:rPr>
          <w:rFonts w:ascii="Times New Roman" w:hAnsi="Times New Roman"/>
          <w:sz w:val="28"/>
          <w:szCs w:val="28"/>
          <w:lang w:val="uk-UA"/>
        </w:rPr>
        <w:t>виділяє, насамперед, ф</w:t>
      </w:r>
      <w:r w:rsidRPr="00A453EB">
        <w:rPr>
          <w:rFonts w:ascii="Times New Roman" w:hAnsi="Times New Roman"/>
          <w:sz w:val="28"/>
          <w:szCs w:val="28"/>
          <w:lang w:val="uk-UA"/>
        </w:rPr>
        <w:t>ункціональні складові економічної безпеки країни</w:t>
      </w:r>
      <w:r w:rsidR="00892522" w:rsidRPr="00A453EB">
        <w:rPr>
          <w:rFonts w:ascii="Times New Roman" w:hAnsi="Times New Roman"/>
          <w:sz w:val="28"/>
          <w:szCs w:val="28"/>
          <w:lang w:val="uk-UA"/>
        </w:rPr>
        <w:t xml:space="preserve">, які вона означає як “... </w:t>
      </w:r>
      <w:r w:rsidRPr="00A453EB">
        <w:rPr>
          <w:rFonts w:ascii="Times New Roman" w:hAnsi="Times New Roman"/>
          <w:sz w:val="28"/>
          <w:szCs w:val="28"/>
          <w:lang w:val="uk-UA"/>
        </w:rPr>
        <w:t>це сукупність основних її напрямів, які істотно відрізняються один від одного</w:t>
      </w:r>
      <w:r w:rsidR="00892522" w:rsidRPr="00A453EB">
        <w:rPr>
          <w:rFonts w:ascii="Times New Roman" w:hAnsi="Times New Roman"/>
          <w:sz w:val="28"/>
          <w:szCs w:val="28"/>
          <w:lang w:val="uk-UA"/>
        </w:rPr>
        <w:t>”</w:t>
      </w:r>
      <w:r w:rsidR="00EF0448" w:rsidRPr="00A453EB">
        <w:rPr>
          <w:rFonts w:ascii="Times New Roman" w:hAnsi="Times New Roman"/>
          <w:sz w:val="28"/>
          <w:szCs w:val="28"/>
          <w:vertAlign w:val="superscript"/>
          <w:lang w:val="uk-UA"/>
        </w:rPr>
        <w:t>24</w:t>
      </w:r>
      <w:r w:rsidR="00EF0448" w:rsidRPr="00A453EB">
        <w:rPr>
          <w:rFonts w:ascii="Times New Roman" w:hAnsi="Times New Roman"/>
          <w:sz w:val="28"/>
          <w:szCs w:val="28"/>
          <w:lang w:val="uk-UA"/>
        </w:rPr>
        <w:t>.</w:t>
      </w:r>
    </w:p>
    <w:p w14:paraId="3A7730DD" w14:textId="77777777" w:rsidR="002E469C" w:rsidRPr="00A453EB" w:rsidRDefault="00F17476" w:rsidP="00A357BA">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Інша</w:t>
      </w:r>
      <w:r w:rsidR="001C0DE4" w:rsidRPr="00A453EB">
        <w:rPr>
          <w:rFonts w:ascii="Times New Roman" w:hAnsi="Times New Roman"/>
          <w:sz w:val="28"/>
          <w:szCs w:val="28"/>
          <w:lang w:val="uk-UA"/>
        </w:rPr>
        <w:t xml:space="preserve"> вітчизнян</w:t>
      </w:r>
      <w:r w:rsidRPr="00A453EB">
        <w:rPr>
          <w:rFonts w:ascii="Times New Roman" w:hAnsi="Times New Roman"/>
          <w:sz w:val="28"/>
          <w:szCs w:val="28"/>
          <w:lang w:val="uk-UA"/>
        </w:rPr>
        <w:t>а</w:t>
      </w:r>
      <w:r w:rsidR="001C0DE4" w:rsidRPr="00A453EB">
        <w:rPr>
          <w:rFonts w:ascii="Times New Roman" w:hAnsi="Times New Roman"/>
          <w:sz w:val="28"/>
          <w:szCs w:val="28"/>
          <w:lang w:val="uk-UA"/>
        </w:rPr>
        <w:t xml:space="preserve"> дослідни</w:t>
      </w:r>
      <w:r w:rsidRPr="00A453EB">
        <w:rPr>
          <w:rFonts w:ascii="Times New Roman" w:hAnsi="Times New Roman"/>
          <w:sz w:val="28"/>
          <w:szCs w:val="28"/>
          <w:lang w:val="uk-UA"/>
        </w:rPr>
        <w:t>ця</w:t>
      </w:r>
      <w:r w:rsidR="001C5694" w:rsidRPr="00A453EB">
        <w:rPr>
          <w:rFonts w:ascii="Times New Roman" w:hAnsi="Times New Roman"/>
          <w:sz w:val="28"/>
          <w:szCs w:val="28"/>
          <w:lang w:val="uk-UA"/>
        </w:rPr>
        <w:t xml:space="preserve">, </w:t>
      </w:r>
      <w:r w:rsidR="00727BC4" w:rsidRPr="00A453EB">
        <w:rPr>
          <w:rFonts w:ascii="Times New Roman" w:hAnsi="Times New Roman"/>
          <w:sz w:val="28"/>
          <w:szCs w:val="28"/>
          <w:lang w:val="uk-UA"/>
        </w:rPr>
        <w:t>З.В. </w:t>
      </w:r>
      <w:r w:rsidR="001C5694" w:rsidRPr="00A453EB">
        <w:rPr>
          <w:rFonts w:ascii="Times New Roman" w:hAnsi="Times New Roman"/>
          <w:sz w:val="28"/>
          <w:szCs w:val="28"/>
          <w:lang w:val="uk-UA"/>
        </w:rPr>
        <w:t xml:space="preserve">Гбур </w:t>
      </w:r>
      <w:r w:rsidR="00220FE6" w:rsidRPr="00A453EB">
        <w:rPr>
          <w:rFonts w:ascii="Times New Roman" w:hAnsi="Times New Roman"/>
          <w:sz w:val="28"/>
          <w:szCs w:val="28"/>
          <w:lang w:val="uk-UA"/>
        </w:rPr>
        <w:t>більш детально розгляд</w:t>
      </w:r>
      <w:r w:rsidR="008B1C9B" w:rsidRPr="00A453EB">
        <w:rPr>
          <w:rFonts w:ascii="Times New Roman" w:hAnsi="Times New Roman"/>
          <w:sz w:val="28"/>
          <w:szCs w:val="28"/>
          <w:lang w:val="uk-UA"/>
        </w:rPr>
        <w:t>ає це питання</w:t>
      </w:r>
      <w:r w:rsidR="00FB1584" w:rsidRPr="00A453EB">
        <w:rPr>
          <w:rStyle w:val="aff"/>
          <w:rFonts w:ascii="Times New Roman" w:hAnsi="Times New Roman"/>
          <w:sz w:val="28"/>
          <w:szCs w:val="28"/>
          <w:lang w:val="uk-UA"/>
        </w:rPr>
        <w:footnoteReference w:id="26"/>
      </w:r>
      <w:r w:rsidR="008B1C9B" w:rsidRPr="00A453EB">
        <w:rPr>
          <w:rFonts w:ascii="Times New Roman" w:hAnsi="Times New Roman"/>
          <w:sz w:val="28"/>
          <w:szCs w:val="28"/>
          <w:lang w:val="uk-UA"/>
        </w:rPr>
        <w:t xml:space="preserve">. Зокрема, </w:t>
      </w:r>
      <w:r w:rsidR="00B753DA" w:rsidRPr="00A453EB">
        <w:rPr>
          <w:rFonts w:ascii="Times New Roman" w:hAnsi="Times New Roman"/>
          <w:sz w:val="28"/>
          <w:szCs w:val="28"/>
          <w:lang w:val="uk-UA"/>
        </w:rPr>
        <w:t>ґ</w:t>
      </w:r>
      <w:r w:rsidR="00012746" w:rsidRPr="00A453EB">
        <w:rPr>
          <w:rFonts w:ascii="Times New Roman" w:hAnsi="Times New Roman"/>
          <w:sz w:val="28"/>
          <w:szCs w:val="28"/>
          <w:lang w:val="uk-UA"/>
        </w:rPr>
        <w:t xml:space="preserve">рунтуючись на системному підході </w:t>
      </w:r>
      <w:r w:rsidR="00B753DA" w:rsidRPr="00A453EB">
        <w:rPr>
          <w:rFonts w:ascii="Times New Roman" w:hAnsi="Times New Roman"/>
          <w:sz w:val="28"/>
          <w:szCs w:val="28"/>
          <w:lang w:val="uk-UA"/>
        </w:rPr>
        <w:t xml:space="preserve">— </w:t>
      </w:r>
      <w:r w:rsidR="00A357BA" w:rsidRPr="00A453EB">
        <w:rPr>
          <w:rFonts w:ascii="Times New Roman" w:hAnsi="Times New Roman"/>
          <w:sz w:val="28"/>
          <w:szCs w:val="28"/>
          <w:lang w:val="uk-UA"/>
        </w:rPr>
        <w:t>економічна безпека держави виступає як система</w:t>
      </w:r>
      <w:r w:rsidR="00B753DA" w:rsidRPr="00A453EB">
        <w:rPr>
          <w:rFonts w:ascii="Times New Roman" w:hAnsi="Times New Roman"/>
          <w:sz w:val="28"/>
          <w:szCs w:val="28"/>
          <w:lang w:val="uk-UA"/>
        </w:rPr>
        <w:t xml:space="preserve"> — </w:t>
      </w:r>
      <w:r w:rsidR="00012910" w:rsidRPr="00A453EB">
        <w:rPr>
          <w:rFonts w:ascii="Times New Roman" w:hAnsi="Times New Roman"/>
          <w:sz w:val="28"/>
          <w:szCs w:val="28"/>
          <w:lang w:val="uk-UA"/>
        </w:rPr>
        <w:t xml:space="preserve">вона </w:t>
      </w:r>
      <w:r w:rsidR="004A0D7C" w:rsidRPr="00A453EB">
        <w:rPr>
          <w:rFonts w:ascii="Times New Roman" w:hAnsi="Times New Roman"/>
          <w:sz w:val="28"/>
          <w:szCs w:val="28"/>
          <w:lang w:val="uk-UA"/>
        </w:rPr>
        <w:t>розглядає у</w:t>
      </w:r>
      <w:r w:rsidR="00490C7E" w:rsidRPr="00A453EB">
        <w:rPr>
          <w:rFonts w:ascii="Times New Roman" w:hAnsi="Times New Roman"/>
          <w:sz w:val="28"/>
          <w:szCs w:val="28"/>
          <w:lang w:val="uk-UA"/>
        </w:rPr>
        <w:t xml:space="preserve">сі </w:t>
      </w:r>
      <w:r w:rsidR="00203308" w:rsidRPr="00A453EB">
        <w:rPr>
          <w:rFonts w:ascii="Times New Roman" w:hAnsi="Times New Roman"/>
          <w:sz w:val="28"/>
          <w:szCs w:val="28"/>
          <w:lang w:val="uk-UA"/>
        </w:rPr>
        <w:t xml:space="preserve">напрями </w:t>
      </w:r>
      <w:r w:rsidR="00490C7E" w:rsidRPr="00A453EB">
        <w:rPr>
          <w:rFonts w:ascii="Times New Roman" w:hAnsi="Times New Roman"/>
          <w:sz w:val="28"/>
          <w:szCs w:val="28"/>
          <w:lang w:val="uk-UA"/>
        </w:rPr>
        <w:t xml:space="preserve">її </w:t>
      </w:r>
      <w:r w:rsidR="00203308" w:rsidRPr="00A453EB">
        <w:rPr>
          <w:rFonts w:ascii="Times New Roman" w:hAnsi="Times New Roman"/>
          <w:sz w:val="28"/>
          <w:szCs w:val="28"/>
          <w:lang w:val="uk-UA"/>
        </w:rPr>
        <w:t>прояву</w:t>
      </w:r>
      <w:r w:rsidR="00490C7E" w:rsidRPr="00A453EB">
        <w:rPr>
          <w:rFonts w:ascii="Times New Roman" w:hAnsi="Times New Roman"/>
          <w:sz w:val="28"/>
          <w:szCs w:val="28"/>
          <w:lang w:val="uk-UA"/>
        </w:rPr>
        <w:t>, а потім</w:t>
      </w:r>
      <w:r w:rsidR="002E469C" w:rsidRPr="00A453EB">
        <w:rPr>
          <w:rFonts w:ascii="Times New Roman" w:hAnsi="Times New Roman"/>
          <w:sz w:val="28"/>
          <w:szCs w:val="28"/>
          <w:lang w:val="uk-UA"/>
        </w:rPr>
        <w:t>, за певними критеріальними ознаками групує їх</w:t>
      </w:r>
      <w:r w:rsidR="00E05E9C" w:rsidRPr="00A453EB">
        <w:rPr>
          <w:rFonts w:ascii="Times New Roman" w:hAnsi="Times New Roman"/>
          <w:sz w:val="28"/>
          <w:szCs w:val="28"/>
          <w:lang w:val="uk-UA"/>
        </w:rPr>
        <w:t>, виділяючи в окремі п’ять функцій, зокрема:</w:t>
      </w:r>
    </w:p>
    <w:p w14:paraId="099A6282" w14:textId="77777777" w:rsidR="00B309EB" w:rsidRPr="00A453EB" w:rsidRDefault="005D1E13" w:rsidP="00B309EB">
      <w:pPr>
        <w:pStyle w:val="a3"/>
        <w:spacing w:line="360" w:lineRule="auto"/>
        <w:ind w:left="567" w:hanging="283"/>
        <w:jc w:val="both"/>
        <w:rPr>
          <w:rFonts w:ascii="Times New Roman" w:hAnsi="Times New Roman"/>
          <w:sz w:val="28"/>
          <w:szCs w:val="28"/>
          <w:lang w:val="uk-UA"/>
        </w:rPr>
      </w:pPr>
      <w:r w:rsidRPr="00A453EB">
        <w:rPr>
          <w:rFonts w:ascii="Times New Roman" w:hAnsi="Times New Roman"/>
          <w:sz w:val="28"/>
          <w:szCs w:val="28"/>
          <w:lang w:val="uk-UA"/>
        </w:rPr>
        <w:t>–</w:t>
      </w:r>
      <w:r w:rsidRPr="00A453EB">
        <w:rPr>
          <w:rFonts w:ascii="Times New Roman" w:hAnsi="Times New Roman"/>
          <w:sz w:val="28"/>
          <w:szCs w:val="28"/>
          <w:lang w:val="uk-UA"/>
        </w:rPr>
        <w:tab/>
      </w:r>
      <w:r w:rsidR="00490C7E" w:rsidRPr="00A453EB">
        <w:rPr>
          <w:rFonts w:ascii="Times New Roman" w:hAnsi="Times New Roman"/>
          <w:sz w:val="28"/>
          <w:szCs w:val="28"/>
          <w:lang w:val="uk-UA"/>
        </w:rPr>
        <w:t xml:space="preserve"> </w:t>
      </w:r>
      <w:r w:rsidR="005A6676" w:rsidRPr="00A453EB">
        <w:rPr>
          <w:rFonts w:ascii="Times New Roman" w:hAnsi="Times New Roman"/>
          <w:sz w:val="28"/>
          <w:szCs w:val="28"/>
          <w:lang w:val="uk-UA"/>
        </w:rPr>
        <w:t xml:space="preserve">функція </w:t>
      </w:r>
      <w:r w:rsidRPr="00A453EB">
        <w:rPr>
          <w:rFonts w:ascii="Times New Roman" w:hAnsi="Times New Roman"/>
          <w:sz w:val="28"/>
          <w:szCs w:val="28"/>
          <w:lang w:val="uk-UA"/>
        </w:rPr>
        <w:t>з</w:t>
      </w:r>
      <w:r w:rsidR="00A357BA" w:rsidRPr="00A453EB">
        <w:rPr>
          <w:rFonts w:ascii="Times New Roman" w:hAnsi="Times New Roman"/>
          <w:sz w:val="28"/>
          <w:szCs w:val="28"/>
          <w:lang w:val="uk-UA"/>
        </w:rPr>
        <w:t>ахисна</w:t>
      </w:r>
      <w:r w:rsidR="009874C3" w:rsidRPr="00A453EB">
        <w:rPr>
          <w:rFonts w:ascii="Times New Roman" w:hAnsi="Times New Roman"/>
          <w:sz w:val="28"/>
          <w:szCs w:val="28"/>
          <w:lang w:val="uk-UA"/>
        </w:rPr>
        <w:t>:</w:t>
      </w:r>
      <w:r w:rsidRPr="00A453EB">
        <w:rPr>
          <w:rFonts w:ascii="Times New Roman" w:hAnsi="Times New Roman"/>
          <w:sz w:val="28"/>
          <w:szCs w:val="28"/>
          <w:lang w:val="uk-UA"/>
        </w:rPr>
        <w:t xml:space="preserve"> </w:t>
      </w:r>
      <w:r w:rsidR="00A357BA" w:rsidRPr="00A453EB">
        <w:rPr>
          <w:rFonts w:ascii="Times New Roman" w:hAnsi="Times New Roman"/>
          <w:sz w:val="28"/>
          <w:szCs w:val="28"/>
          <w:lang w:val="uk-UA"/>
        </w:rPr>
        <w:t xml:space="preserve">виражається </w:t>
      </w:r>
      <w:r w:rsidR="00B309EB" w:rsidRPr="00A453EB">
        <w:rPr>
          <w:rFonts w:ascii="Times New Roman" w:hAnsi="Times New Roman"/>
          <w:sz w:val="28"/>
          <w:szCs w:val="28"/>
          <w:lang w:val="uk-UA"/>
        </w:rPr>
        <w:t>у з</w:t>
      </w:r>
      <w:r w:rsidR="00A357BA" w:rsidRPr="00A453EB">
        <w:rPr>
          <w:rFonts w:ascii="Times New Roman" w:hAnsi="Times New Roman"/>
          <w:sz w:val="28"/>
          <w:szCs w:val="28"/>
          <w:lang w:val="uk-UA"/>
        </w:rPr>
        <w:t>датн</w:t>
      </w:r>
      <w:r w:rsidR="00B309EB" w:rsidRPr="00A453EB">
        <w:rPr>
          <w:rFonts w:ascii="Times New Roman" w:hAnsi="Times New Roman"/>
          <w:sz w:val="28"/>
          <w:szCs w:val="28"/>
          <w:lang w:val="uk-UA"/>
        </w:rPr>
        <w:t xml:space="preserve">ості </w:t>
      </w:r>
      <w:r w:rsidR="00A357BA" w:rsidRPr="00A453EB">
        <w:rPr>
          <w:rFonts w:ascii="Times New Roman" w:hAnsi="Times New Roman"/>
          <w:sz w:val="28"/>
          <w:szCs w:val="28"/>
          <w:lang w:val="uk-UA"/>
        </w:rPr>
        <w:t xml:space="preserve">захищати державну економічну систему від внутрішніх та зовнішніх загроз. </w:t>
      </w:r>
      <w:r w:rsidR="00B309EB" w:rsidRPr="00A453EB">
        <w:rPr>
          <w:rFonts w:ascii="Times New Roman" w:hAnsi="Times New Roman"/>
          <w:sz w:val="28"/>
          <w:szCs w:val="28"/>
          <w:lang w:val="uk-UA"/>
        </w:rPr>
        <w:t>При цьому р</w:t>
      </w:r>
      <w:r w:rsidR="00A357BA" w:rsidRPr="00A453EB">
        <w:rPr>
          <w:rFonts w:ascii="Times New Roman" w:hAnsi="Times New Roman"/>
          <w:sz w:val="28"/>
          <w:szCs w:val="28"/>
          <w:lang w:val="uk-UA"/>
        </w:rPr>
        <w:t>еалізація цієї функції безпосередньо пов</w:t>
      </w:r>
      <w:r w:rsidR="00B309EB" w:rsidRPr="00A453EB">
        <w:rPr>
          <w:rFonts w:ascii="Times New Roman" w:hAnsi="Times New Roman"/>
          <w:sz w:val="28"/>
          <w:szCs w:val="28"/>
          <w:lang w:val="uk-UA"/>
        </w:rPr>
        <w:t>’</w:t>
      </w:r>
      <w:r w:rsidR="00A357BA" w:rsidRPr="00A453EB">
        <w:rPr>
          <w:rFonts w:ascii="Times New Roman" w:hAnsi="Times New Roman"/>
          <w:sz w:val="28"/>
          <w:szCs w:val="28"/>
          <w:lang w:val="uk-UA"/>
        </w:rPr>
        <w:t>язана з формуванням економічного ресурсного потенціалу т</w:t>
      </w:r>
      <w:r w:rsidR="00B309EB" w:rsidRPr="00A453EB">
        <w:rPr>
          <w:rFonts w:ascii="Times New Roman" w:hAnsi="Times New Roman"/>
          <w:sz w:val="28"/>
          <w:szCs w:val="28"/>
          <w:lang w:val="uk-UA"/>
        </w:rPr>
        <w:t>а його ефективним використанням;</w:t>
      </w:r>
    </w:p>
    <w:p w14:paraId="02C1CF00" w14:textId="77777777" w:rsidR="00636207" w:rsidRPr="00A453EB" w:rsidRDefault="00B309EB" w:rsidP="00636207">
      <w:pPr>
        <w:pStyle w:val="a3"/>
        <w:spacing w:line="360" w:lineRule="auto"/>
        <w:ind w:left="567" w:hanging="283"/>
        <w:jc w:val="both"/>
        <w:rPr>
          <w:rFonts w:ascii="Times New Roman" w:hAnsi="Times New Roman"/>
          <w:sz w:val="28"/>
          <w:szCs w:val="28"/>
          <w:lang w:val="uk-UA"/>
        </w:rPr>
      </w:pPr>
      <w:r w:rsidRPr="00A453EB">
        <w:rPr>
          <w:rFonts w:ascii="Times New Roman" w:hAnsi="Times New Roman"/>
          <w:sz w:val="28"/>
          <w:szCs w:val="28"/>
          <w:lang w:val="uk-UA"/>
        </w:rPr>
        <w:t>–</w:t>
      </w:r>
      <w:r w:rsidRPr="00A453EB">
        <w:rPr>
          <w:rFonts w:ascii="Times New Roman" w:hAnsi="Times New Roman"/>
          <w:sz w:val="28"/>
          <w:szCs w:val="28"/>
          <w:lang w:val="uk-UA"/>
        </w:rPr>
        <w:tab/>
      </w:r>
      <w:r w:rsidR="005A6676" w:rsidRPr="00A453EB">
        <w:rPr>
          <w:rFonts w:ascii="Times New Roman" w:hAnsi="Times New Roman"/>
          <w:sz w:val="28"/>
          <w:szCs w:val="28"/>
          <w:lang w:val="uk-UA"/>
        </w:rPr>
        <w:t xml:space="preserve">функція </w:t>
      </w:r>
      <w:r w:rsidR="00A357BA" w:rsidRPr="00A453EB">
        <w:rPr>
          <w:rFonts w:ascii="Times New Roman" w:hAnsi="Times New Roman"/>
          <w:sz w:val="28"/>
          <w:szCs w:val="28"/>
          <w:lang w:val="uk-UA"/>
        </w:rPr>
        <w:t>регулювання</w:t>
      </w:r>
      <w:r w:rsidR="009874C3" w:rsidRPr="00A453EB">
        <w:rPr>
          <w:rFonts w:ascii="Times New Roman" w:hAnsi="Times New Roman"/>
          <w:sz w:val="28"/>
          <w:szCs w:val="28"/>
          <w:lang w:val="uk-UA"/>
        </w:rPr>
        <w:t xml:space="preserve">: </w:t>
      </w:r>
      <w:r w:rsidR="00FF5B89" w:rsidRPr="00A453EB">
        <w:rPr>
          <w:rFonts w:ascii="Times New Roman" w:hAnsi="Times New Roman"/>
          <w:sz w:val="28"/>
          <w:szCs w:val="28"/>
          <w:lang w:val="uk-UA"/>
        </w:rPr>
        <w:t>виникає у</w:t>
      </w:r>
      <w:r w:rsidR="00A357BA" w:rsidRPr="00A453EB">
        <w:rPr>
          <w:rFonts w:ascii="Times New Roman" w:hAnsi="Times New Roman"/>
          <w:sz w:val="28"/>
          <w:szCs w:val="28"/>
          <w:lang w:val="uk-UA"/>
        </w:rPr>
        <w:t xml:space="preserve"> різних підсистемах </w:t>
      </w:r>
      <w:r w:rsidR="00FF5B89" w:rsidRPr="00A453EB">
        <w:rPr>
          <w:rFonts w:ascii="Times New Roman" w:hAnsi="Times New Roman"/>
          <w:sz w:val="28"/>
          <w:szCs w:val="28"/>
          <w:lang w:val="uk-UA"/>
        </w:rPr>
        <w:t xml:space="preserve">економічної системи </w:t>
      </w:r>
      <w:r w:rsidR="00A357BA" w:rsidRPr="00A453EB">
        <w:rPr>
          <w:rFonts w:ascii="Times New Roman" w:hAnsi="Times New Roman"/>
          <w:sz w:val="28"/>
          <w:szCs w:val="28"/>
          <w:lang w:val="uk-UA"/>
        </w:rPr>
        <w:t>шляхом забезпечення економічної безпеки держави та застосування функціональних механізмів, спрям</w:t>
      </w:r>
      <w:r w:rsidR="00D7431D" w:rsidRPr="00A453EB">
        <w:rPr>
          <w:rFonts w:ascii="Times New Roman" w:hAnsi="Times New Roman"/>
          <w:sz w:val="28"/>
          <w:szCs w:val="28"/>
          <w:lang w:val="uk-UA"/>
        </w:rPr>
        <w:t>ованих на нейтралізацію (мінімізацію) ризиків (загроз);</w:t>
      </w:r>
    </w:p>
    <w:p w14:paraId="602EE833" w14:textId="77777777" w:rsidR="00C013CD" w:rsidRPr="00A453EB" w:rsidRDefault="00636207" w:rsidP="00C013CD">
      <w:pPr>
        <w:pStyle w:val="a3"/>
        <w:spacing w:line="360" w:lineRule="auto"/>
        <w:ind w:left="567" w:hanging="283"/>
        <w:jc w:val="both"/>
        <w:rPr>
          <w:rFonts w:ascii="Times New Roman" w:hAnsi="Times New Roman"/>
          <w:sz w:val="28"/>
          <w:szCs w:val="28"/>
          <w:lang w:val="uk-UA"/>
        </w:rPr>
      </w:pPr>
      <w:r w:rsidRPr="00A453EB">
        <w:rPr>
          <w:rFonts w:ascii="Times New Roman" w:hAnsi="Times New Roman"/>
          <w:sz w:val="28"/>
          <w:szCs w:val="28"/>
          <w:lang w:val="uk-UA"/>
        </w:rPr>
        <w:t>–</w:t>
      </w:r>
      <w:r w:rsidRPr="00A453EB">
        <w:rPr>
          <w:rFonts w:ascii="Times New Roman" w:hAnsi="Times New Roman"/>
          <w:sz w:val="28"/>
          <w:szCs w:val="28"/>
          <w:lang w:val="uk-UA"/>
        </w:rPr>
        <w:tab/>
        <w:t xml:space="preserve">функція попереджувальна: </w:t>
      </w:r>
      <w:r w:rsidR="00B531FA" w:rsidRPr="00A453EB">
        <w:rPr>
          <w:rFonts w:ascii="Times New Roman" w:hAnsi="Times New Roman"/>
          <w:sz w:val="28"/>
          <w:szCs w:val="28"/>
          <w:lang w:val="uk-UA"/>
        </w:rPr>
        <w:t xml:space="preserve">виражається через прогнозування </w:t>
      </w:r>
      <w:r w:rsidR="00A357BA" w:rsidRPr="00A453EB">
        <w:rPr>
          <w:rFonts w:ascii="Times New Roman" w:hAnsi="Times New Roman"/>
          <w:sz w:val="28"/>
          <w:szCs w:val="28"/>
          <w:lang w:val="uk-UA"/>
        </w:rPr>
        <w:t>виникнення потенційних кризових ситуацій під час економічної діяльності та підготовці економічної системи до протистояння</w:t>
      </w:r>
      <w:r w:rsidR="00B531FA" w:rsidRPr="00A453EB">
        <w:rPr>
          <w:rFonts w:ascii="Times New Roman" w:hAnsi="Times New Roman"/>
          <w:sz w:val="28"/>
          <w:szCs w:val="28"/>
          <w:lang w:val="uk-UA"/>
        </w:rPr>
        <w:t xml:space="preserve"> таким ситуаціям</w:t>
      </w:r>
      <w:r w:rsidR="00A357BA" w:rsidRPr="00A453EB">
        <w:rPr>
          <w:rFonts w:ascii="Times New Roman" w:hAnsi="Times New Roman"/>
          <w:sz w:val="28"/>
          <w:szCs w:val="28"/>
          <w:lang w:val="uk-UA"/>
        </w:rPr>
        <w:t xml:space="preserve">. Це передбачає </w:t>
      </w:r>
      <w:r w:rsidR="00194CF6" w:rsidRPr="00A453EB">
        <w:rPr>
          <w:rFonts w:ascii="Times New Roman" w:hAnsi="Times New Roman"/>
          <w:sz w:val="28"/>
          <w:szCs w:val="28"/>
          <w:lang w:val="uk-UA"/>
        </w:rPr>
        <w:t xml:space="preserve">систематично </w:t>
      </w:r>
      <w:r w:rsidR="007919A7" w:rsidRPr="00A453EB">
        <w:rPr>
          <w:rFonts w:ascii="Times New Roman" w:hAnsi="Times New Roman"/>
          <w:sz w:val="28"/>
          <w:szCs w:val="28"/>
          <w:lang w:val="uk-UA"/>
        </w:rPr>
        <w:t>пров</w:t>
      </w:r>
      <w:r w:rsidR="00194CF6" w:rsidRPr="00A453EB">
        <w:rPr>
          <w:rFonts w:ascii="Times New Roman" w:hAnsi="Times New Roman"/>
          <w:sz w:val="28"/>
          <w:szCs w:val="28"/>
          <w:lang w:val="uk-UA"/>
        </w:rPr>
        <w:t xml:space="preserve">одити </w:t>
      </w:r>
      <w:r w:rsidR="00A357BA" w:rsidRPr="00A453EB">
        <w:rPr>
          <w:rFonts w:ascii="Times New Roman" w:hAnsi="Times New Roman"/>
          <w:sz w:val="28"/>
          <w:szCs w:val="28"/>
          <w:lang w:val="uk-UA"/>
        </w:rPr>
        <w:t xml:space="preserve">соціально-економічні та організаційно-технічні заходи, </w:t>
      </w:r>
      <w:r w:rsidR="00C013CD" w:rsidRPr="00A453EB">
        <w:rPr>
          <w:rFonts w:ascii="Times New Roman" w:hAnsi="Times New Roman"/>
          <w:sz w:val="28"/>
          <w:szCs w:val="28"/>
          <w:lang w:val="uk-UA"/>
        </w:rPr>
        <w:t>спрямовані на підвищення рівня резистивності усієї національної економіки;</w:t>
      </w:r>
    </w:p>
    <w:p w14:paraId="028EC506" w14:textId="77777777" w:rsidR="00B21637" w:rsidRPr="00A453EB" w:rsidRDefault="00C013CD" w:rsidP="00B21637">
      <w:pPr>
        <w:pStyle w:val="a3"/>
        <w:spacing w:line="360" w:lineRule="auto"/>
        <w:ind w:left="567" w:hanging="283"/>
        <w:jc w:val="both"/>
        <w:rPr>
          <w:rFonts w:ascii="Times New Roman" w:hAnsi="Times New Roman"/>
          <w:sz w:val="28"/>
          <w:szCs w:val="28"/>
          <w:lang w:val="uk-UA"/>
        </w:rPr>
      </w:pPr>
      <w:r w:rsidRPr="00A453EB">
        <w:rPr>
          <w:rFonts w:ascii="Times New Roman" w:hAnsi="Times New Roman"/>
          <w:sz w:val="28"/>
          <w:szCs w:val="28"/>
          <w:lang w:val="uk-UA"/>
        </w:rPr>
        <w:t>–</w:t>
      </w:r>
      <w:r w:rsidRPr="00A453EB">
        <w:rPr>
          <w:rFonts w:ascii="Times New Roman" w:hAnsi="Times New Roman"/>
          <w:sz w:val="28"/>
          <w:szCs w:val="28"/>
          <w:lang w:val="uk-UA"/>
        </w:rPr>
        <w:tab/>
        <w:t xml:space="preserve">функція інноваційна: реалізується шляхом </w:t>
      </w:r>
      <w:r w:rsidR="0073003B" w:rsidRPr="00A453EB">
        <w:rPr>
          <w:rFonts w:ascii="Times New Roman" w:hAnsi="Times New Roman"/>
          <w:sz w:val="28"/>
          <w:szCs w:val="28"/>
          <w:lang w:val="uk-UA"/>
        </w:rPr>
        <w:t xml:space="preserve">прийняття і реалізацію нестандартних </w:t>
      </w:r>
      <w:r w:rsidR="00127699" w:rsidRPr="00A453EB">
        <w:rPr>
          <w:rFonts w:ascii="Times New Roman" w:hAnsi="Times New Roman"/>
          <w:sz w:val="28"/>
          <w:szCs w:val="28"/>
          <w:lang w:val="uk-UA"/>
        </w:rPr>
        <w:t xml:space="preserve">конструктивних інноваційних </w:t>
      </w:r>
      <w:r w:rsidR="0073003B" w:rsidRPr="00A453EB">
        <w:rPr>
          <w:rFonts w:ascii="Times New Roman" w:hAnsi="Times New Roman"/>
          <w:sz w:val="28"/>
          <w:szCs w:val="28"/>
          <w:lang w:val="uk-UA"/>
        </w:rPr>
        <w:t>рішень керівництвом держави</w:t>
      </w:r>
      <w:r w:rsidR="00A357BA" w:rsidRPr="00A453EB">
        <w:rPr>
          <w:rFonts w:ascii="Times New Roman" w:hAnsi="Times New Roman"/>
          <w:sz w:val="28"/>
          <w:szCs w:val="28"/>
          <w:lang w:val="uk-UA"/>
        </w:rPr>
        <w:t xml:space="preserve">, спрямованих на прискорення темпів економічного розвитку або на нейтралізацію можливих негативних </w:t>
      </w:r>
      <w:r w:rsidR="001506C3" w:rsidRPr="00A453EB">
        <w:rPr>
          <w:rFonts w:ascii="Times New Roman" w:hAnsi="Times New Roman"/>
          <w:sz w:val="28"/>
          <w:szCs w:val="28"/>
          <w:lang w:val="uk-UA"/>
        </w:rPr>
        <w:t>екстерналій</w:t>
      </w:r>
      <w:r w:rsidR="00AC187B" w:rsidRPr="00A453EB">
        <w:rPr>
          <w:rFonts w:ascii="Times New Roman" w:hAnsi="Times New Roman"/>
          <w:sz w:val="28"/>
          <w:szCs w:val="28"/>
          <w:lang w:val="uk-UA"/>
        </w:rPr>
        <w:t>, пов’язаних з зростанням і розвитком економіки країни</w:t>
      </w:r>
      <w:r w:rsidR="00A357BA" w:rsidRPr="00A453EB">
        <w:rPr>
          <w:rFonts w:ascii="Times New Roman" w:hAnsi="Times New Roman"/>
          <w:sz w:val="28"/>
          <w:szCs w:val="28"/>
          <w:lang w:val="uk-UA"/>
        </w:rPr>
        <w:t xml:space="preserve">. </w:t>
      </w:r>
      <w:r w:rsidR="00FB1584" w:rsidRPr="00A453EB">
        <w:rPr>
          <w:rFonts w:ascii="Times New Roman" w:hAnsi="Times New Roman"/>
          <w:sz w:val="28"/>
          <w:szCs w:val="28"/>
          <w:lang w:val="uk-UA"/>
        </w:rPr>
        <w:t xml:space="preserve">Слід зауважити, що </w:t>
      </w:r>
      <w:r w:rsidR="00894DD5" w:rsidRPr="00A453EB">
        <w:rPr>
          <w:rFonts w:ascii="Times New Roman" w:hAnsi="Times New Roman"/>
          <w:sz w:val="28"/>
          <w:szCs w:val="28"/>
          <w:lang w:val="uk-UA"/>
        </w:rPr>
        <w:t>результати активізації цієї функції</w:t>
      </w:r>
      <w:r w:rsidR="00B21637" w:rsidRPr="00A453EB">
        <w:rPr>
          <w:rFonts w:ascii="Times New Roman" w:hAnsi="Times New Roman"/>
          <w:sz w:val="28"/>
          <w:szCs w:val="28"/>
          <w:lang w:val="uk-UA"/>
        </w:rPr>
        <w:t xml:space="preserve"> </w:t>
      </w:r>
      <w:r w:rsidR="00894DD5" w:rsidRPr="00A453EB">
        <w:rPr>
          <w:rFonts w:ascii="Times New Roman" w:hAnsi="Times New Roman"/>
          <w:sz w:val="28"/>
          <w:szCs w:val="28"/>
          <w:lang w:val="uk-UA"/>
        </w:rPr>
        <w:t xml:space="preserve">проявляються </w:t>
      </w:r>
      <w:r w:rsidR="00A357BA" w:rsidRPr="00A453EB">
        <w:rPr>
          <w:rFonts w:ascii="Times New Roman" w:hAnsi="Times New Roman"/>
          <w:sz w:val="28"/>
          <w:szCs w:val="28"/>
          <w:lang w:val="uk-UA"/>
        </w:rPr>
        <w:t xml:space="preserve">в економіці опосередковано і, як </w:t>
      </w:r>
      <w:r w:rsidR="00B21637" w:rsidRPr="00A453EB">
        <w:rPr>
          <w:rFonts w:ascii="Times New Roman" w:hAnsi="Times New Roman"/>
          <w:sz w:val="28"/>
          <w:szCs w:val="28"/>
          <w:lang w:val="uk-UA"/>
        </w:rPr>
        <w:lastRenderedPageBreak/>
        <w:t xml:space="preserve">правило, виражаються через </w:t>
      </w:r>
      <w:r w:rsidR="00A357BA" w:rsidRPr="00A453EB">
        <w:rPr>
          <w:rFonts w:ascii="Times New Roman" w:hAnsi="Times New Roman"/>
          <w:sz w:val="28"/>
          <w:szCs w:val="28"/>
          <w:lang w:val="uk-UA"/>
        </w:rPr>
        <w:t xml:space="preserve">підвищення ефективності </w:t>
      </w:r>
      <w:r w:rsidR="00B21637" w:rsidRPr="00A453EB">
        <w:rPr>
          <w:rFonts w:ascii="Times New Roman" w:hAnsi="Times New Roman"/>
          <w:sz w:val="28"/>
          <w:szCs w:val="28"/>
          <w:lang w:val="uk-UA"/>
        </w:rPr>
        <w:t>та дієвості інших функцій безпеки;</w:t>
      </w:r>
    </w:p>
    <w:p w14:paraId="3A292F27" w14:textId="77777777" w:rsidR="00A357BA" w:rsidRPr="00A453EB" w:rsidRDefault="00B21637" w:rsidP="00362135">
      <w:pPr>
        <w:pStyle w:val="a3"/>
        <w:spacing w:line="360" w:lineRule="auto"/>
        <w:ind w:left="567" w:hanging="283"/>
        <w:jc w:val="both"/>
        <w:rPr>
          <w:rFonts w:ascii="Times New Roman" w:hAnsi="Times New Roman"/>
          <w:sz w:val="28"/>
          <w:szCs w:val="28"/>
          <w:lang w:val="uk-UA"/>
        </w:rPr>
      </w:pPr>
      <w:r w:rsidRPr="00A453EB">
        <w:rPr>
          <w:rFonts w:ascii="Times New Roman" w:hAnsi="Times New Roman"/>
          <w:sz w:val="28"/>
          <w:szCs w:val="28"/>
          <w:lang w:val="uk-UA"/>
        </w:rPr>
        <w:t>–</w:t>
      </w:r>
      <w:r w:rsidRPr="00A453EB">
        <w:rPr>
          <w:rFonts w:ascii="Times New Roman" w:hAnsi="Times New Roman"/>
          <w:sz w:val="28"/>
          <w:szCs w:val="28"/>
          <w:lang w:val="uk-UA"/>
        </w:rPr>
        <w:tab/>
        <w:t>функція с</w:t>
      </w:r>
      <w:r w:rsidR="00A357BA" w:rsidRPr="00A453EB">
        <w:rPr>
          <w:rFonts w:ascii="Times New Roman" w:hAnsi="Times New Roman"/>
          <w:sz w:val="28"/>
          <w:szCs w:val="28"/>
          <w:lang w:val="uk-UA"/>
        </w:rPr>
        <w:t>оціальна</w:t>
      </w:r>
      <w:r w:rsidRPr="00A453EB">
        <w:rPr>
          <w:rFonts w:ascii="Times New Roman" w:hAnsi="Times New Roman"/>
          <w:sz w:val="28"/>
          <w:szCs w:val="28"/>
          <w:lang w:val="uk-UA"/>
        </w:rPr>
        <w:t xml:space="preserve">: </w:t>
      </w:r>
      <w:r w:rsidR="00A357BA" w:rsidRPr="00A453EB">
        <w:rPr>
          <w:rFonts w:ascii="Times New Roman" w:hAnsi="Times New Roman"/>
          <w:sz w:val="28"/>
          <w:szCs w:val="28"/>
          <w:lang w:val="uk-UA"/>
        </w:rPr>
        <w:t>передбачає повне задоволення вимог усіх членів суспільства та повного узгодження інтересів.</w:t>
      </w:r>
      <w:r w:rsidR="00362135" w:rsidRPr="00A453EB">
        <w:rPr>
          <w:rFonts w:ascii="Times New Roman" w:hAnsi="Times New Roman"/>
          <w:sz w:val="28"/>
          <w:szCs w:val="28"/>
          <w:lang w:val="uk-UA"/>
        </w:rPr>
        <w:t xml:space="preserve"> </w:t>
      </w:r>
      <w:r w:rsidR="00A357BA" w:rsidRPr="00A453EB">
        <w:rPr>
          <w:rFonts w:ascii="Times New Roman" w:hAnsi="Times New Roman"/>
          <w:sz w:val="28"/>
          <w:szCs w:val="28"/>
          <w:lang w:val="uk-UA"/>
        </w:rPr>
        <w:t>Реалізація цієї функції сприяє підвищенню рівня та якості життя та гарантує захист прав та свобод громадян</w:t>
      </w:r>
      <w:r w:rsidR="00F67B82" w:rsidRPr="00A453EB">
        <w:rPr>
          <w:rFonts w:ascii="Times New Roman" w:hAnsi="Times New Roman"/>
          <w:sz w:val="28"/>
          <w:szCs w:val="28"/>
          <w:vertAlign w:val="superscript"/>
          <w:lang w:val="uk-UA"/>
        </w:rPr>
        <w:t>26</w:t>
      </w:r>
      <w:r w:rsidR="00A357BA" w:rsidRPr="00A453EB">
        <w:rPr>
          <w:rFonts w:ascii="Times New Roman" w:hAnsi="Times New Roman"/>
          <w:sz w:val="28"/>
          <w:szCs w:val="28"/>
          <w:lang w:val="uk-UA"/>
        </w:rPr>
        <w:t>.</w:t>
      </w:r>
    </w:p>
    <w:p w14:paraId="5902B8F2" w14:textId="77777777" w:rsidR="002E63EE" w:rsidRPr="00A453EB" w:rsidRDefault="00BB43F5" w:rsidP="00A357BA">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Ще один підхід до класифікації складових економічної безпеки держави</w:t>
      </w:r>
      <w:r w:rsidR="00FA6B17" w:rsidRPr="00A453EB">
        <w:rPr>
          <w:rFonts w:ascii="Times New Roman" w:hAnsi="Times New Roman"/>
          <w:sz w:val="28"/>
          <w:szCs w:val="28"/>
          <w:lang w:val="uk-UA"/>
        </w:rPr>
        <w:t xml:space="preserve">, який є доволі поширеним серед </w:t>
      </w:r>
      <w:r w:rsidR="0037709E" w:rsidRPr="00A453EB">
        <w:rPr>
          <w:rFonts w:ascii="Times New Roman" w:hAnsi="Times New Roman"/>
          <w:sz w:val="28"/>
          <w:szCs w:val="28"/>
          <w:lang w:val="uk-UA"/>
        </w:rPr>
        <w:t>українських науковців</w:t>
      </w:r>
      <w:r w:rsidR="00543569" w:rsidRPr="00A453EB">
        <w:rPr>
          <w:rStyle w:val="aff"/>
          <w:rFonts w:ascii="Times New Roman" w:hAnsi="Times New Roman"/>
          <w:sz w:val="28"/>
          <w:szCs w:val="28"/>
          <w:lang w:val="uk-UA"/>
        </w:rPr>
        <w:footnoteReference w:id="27"/>
      </w:r>
      <w:r w:rsidR="00C82890" w:rsidRPr="00A453EB">
        <w:rPr>
          <w:rFonts w:ascii="Times New Roman" w:hAnsi="Times New Roman"/>
          <w:sz w:val="28"/>
          <w:szCs w:val="28"/>
          <w:lang w:val="uk-UA"/>
        </w:rPr>
        <w:t xml:space="preserve"> </w:t>
      </w:r>
      <w:r w:rsidR="00021B79" w:rsidRPr="00A453EB">
        <w:rPr>
          <w:rFonts w:ascii="Times New Roman" w:hAnsi="Times New Roman"/>
          <w:sz w:val="28"/>
          <w:szCs w:val="28"/>
          <w:lang w:val="uk-UA"/>
        </w:rPr>
        <w:t>[</w:t>
      </w:r>
      <w:r w:rsidR="00245192" w:rsidRPr="00A453EB">
        <w:rPr>
          <w:rFonts w:ascii="Times New Roman" w:hAnsi="Times New Roman"/>
          <w:sz w:val="28"/>
          <w:szCs w:val="28"/>
          <w:lang w:val="uk-UA"/>
        </w:rPr>
        <w:t xml:space="preserve">1; </w:t>
      </w:r>
      <w:r w:rsidR="00334B0B" w:rsidRPr="00A453EB">
        <w:rPr>
          <w:rFonts w:ascii="Times New Roman" w:hAnsi="Times New Roman"/>
          <w:sz w:val="28"/>
          <w:szCs w:val="28"/>
          <w:lang w:val="uk-UA"/>
        </w:rPr>
        <w:t>16; 17; 18</w:t>
      </w:r>
      <w:r w:rsidR="00021B79" w:rsidRPr="00A453EB">
        <w:rPr>
          <w:rFonts w:ascii="Times New Roman" w:hAnsi="Times New Roman"/>
          <w:sz w:val="28"/>
          <w:szCs w:val="28"/>
          <w:lang w:val="uk-UA"/>
        </w:rPr>
        <w:t>]</w:t>
      </w:r>
      <w:r w:rsidR="00FA6B17" w:rsidRPr="00A453EB">
        <w:rPr>
          <w:rFonts w:ascii="Times New Roman" w:hAnsi="Times New Roman"/>
          <w:sz w:val="28"/>
          <w:szCs w:val="28"/>
          <w:lang w:val="uk-UA"/>
        </w:rPr>
        <w:t xml:space="preserve">, ґрунтується на </w:t>
      </w:r>
      <w:r w:rsidR="00A2688F" w:rsidRPr="00A453EB">
        <w:rPr>
          <w:rFonts w:ascii="Times New Roman" w:hAnsi="Times New Roman"/>
          <w:sz w:val="28"/>
          <w:szCs w:val="28"/>
          <w:lang w:val="uk-UA"/>
        </w:rPr>
        <w:t xml:space="preserve">ієрархії </w:t>
      </w:r>
      <w:r w:rsidR="00B243AC" w:rsidRPr="00A453EB">
        <w:rPr>
          <w:rFonts w:ascii="Times New Roman" w:hAnsi="Times New Roman"/>
          <w:sz w:val="28"/>
          <w:szCs w:val="28"/>
          <w:lang w:val="uk-UA"/>
        </w:rPr>
        <w:t xml:space="preserve">масштабів </w:t>
      </w:r>
      <w:r w:rsidR="00A2688F" w:rsidRPr="00A453EB">
        <w:rPr>
          <w:rFonts w:ascii="Times New Roman" w:hAnsi="Times New Roman"/>
          <w:sz w:val="28"/>
          <w:szCs w:val="28"/>
          <w:lang w:val="uk-UA"/>
        </w:rPr>
        <w:t xml:space="preserve">рівнів </w:t>
      </w:r>
      <w:r w:rsidR="00B243AC" w:rsidRPr="00A453EB">
        <w:rPr>
          <w:rFonts w:ascii="Times New Roman" w:hAnsi="Times New Roman"/>
          <w:sz w:val="28"/>
          <w:szCs w:val="28"/>
          <w:lang w:val="uk-UA"/>
        </w:rPr>
        <w:t>суспільних систем</w:t>
      </w:r>
      <w:r w:rsidR="0068482F" w:rsidRPr="00A453EB">
        <w:rPr>
          <w:rFonts w:ascii="Times New Roman" w:hAnsi="Times New Roman"/>
          <w:sz w:val="28"/>
          <w:szCs w:val="28"/>
          <w:lang w:val="uk-UA"/>
        </w:rPr>
        <w:t xml:space="preserve">. Згідно такого підходу (його автором є науковець В.Г. Ткаченко), </w:t>
      </w:r>
      <w:r w:rsidR="00230F7C" w:rsidRPr="00A453EB">
        <w:rPr>
          <w:rFonts w:ascii="Times New Roman" w:hAnsi="Times New Roman"/>
          <w:sz w:val="28"/>
          <w:szCs w:val="28"/>
          <w:lang w:val="uk-UA"/>
        </w:rPr>
        <w:t xml:space="preserve">економічна безпека будь-якої держави формується на </w:t>
      </w:r>
      <w:r w:rsidR="001C16EE" w:rsidRPr="00A453EB">
        <w:rPr>
          <w:rFonts w:ascii="Times New Roman" w:hAnsi="Times New Roman"/>
          <w:sz w:val="28"/>
          <w:szCs w:val="28"/>
          <w:lang w:val="uk-UA"/>
        </w:rPr>
        <w:t xml:space="preserve">чотирьох </w:t>
      </w:r>
      <w:r w:rsidR="00230F7C" w:rsidRPr="00A453EB">
        <w:rPr>
          <w:rFonts w:ascii="Times New Roman" w:hAnsi="Times New Roman"/>
          <w:sz w:val="28"/>
          <w:szCs w:val="28"/>
          <w:lang w:val="uk-UA"/>
        </w:rPr>
        <w:t>рівнях</w:t>
      </w:r>
      <w:r w:rsidR="001C16EE" w:rsidRPr="00A453EB">
        <w:rPr>
          <w:rFonts w:ascii="Times New Roman" w:hAnsi="Times New Roman"/>
          <w:sz w:val="28"/>
          <w:szCs w:val="28"/>
          <w:lang w:val="uk-UA"/>
        </w:rPr>
        <w:t>:</w:t>
      </w:r>
    </w:p>
    <w:p w14:paraId="587DFB39" w14:textId="77777777" w:rsidR="000A547F" w:rsidRPr="00A453EB" w:rsidRDefault="000A547F" w:rsidP="004D42AC">
      <w:pPr>
        <w:pStyle w:val="a3"/>
        <w:spacing w:line="360" w:lineRule="auto"/>
        <w:ind w:left="567" w:hanging="283"/>
        <w:jc w:val="both"/>
        <w:rPr>
          <w:rFonts w:ascii="Times New Roman" w:hAnsi="Times New Roman"/>
          <w:sz w:val="28"/>
          <w:szCs w:val="28"/>
          <w:lang w:val="uk-UA"/>
        </w:rPr>
      </w:pPr>
      <w:r w:rsidRPr="00A453EB">
        <w:rPr>
          <w:rFonts w:ascii="Times New Roman" w:hAnsi="Times New Roman"/>
          <w:sz w:val="28"/>
          <w:szCs w:val="28"/>
          <w:lang w:val="uk-UA"/>
        </w:rPr>
        <w:t xml:space="preserve">1) мегарівня (рівень міжнародної економіки) </w:t>
      </w:r>
      <w:r w:rsidR="004D42AC" w:rsidRPr="00A453EB">
        <w:rPr>
          <w:rFonts w:ascii="Times New Roman" w:hAnsi="Times New Roman"/>
          <w:sz w:val="28"/>
          <w:szCs w:val="28"/>
          <w:lang w:val="uk-UA"/>
        </w:rPr>
        <w:t xml:space="preserve">на якому можна спостерігати </w:t>
      </w:r>
      <w:r w:rsidRPr="00A453EB">
        <w:rPr>
          <w:rFonts w:ascii="Times New Roman" w:hAnsi="Times New Roman"/>
          <w:sz w:val="28"/>
          <w:szCs w:val="28"/>
          <w:lang w:val="uk-UA"/>
        </w:rPr>
        <w:t>градаці</w:t>
      </w:r>
      <w:r w:rsidR="004D42AC" w:rsidRPr="00A453EB">
        <w:rPr>
          <w:rFonts w:ascii="Times New Roman" w:hAnsi="Times New Roman"/>
          <w:sz w:val="28"/>
          <w:szCs w:val="28"/>
          <w:lang w:val="uk-UA"/>
        </w:rPr>
        <w:t xml:space="preserve">ю країн </w:t>
      </w:r>
      <w:r w:rsidRPr="00A453EB">
        <w:rPr>
          <w:rFonts w:ascii="Times New Roman" w:hAnsi="Times New Roman"/>
          <w:sz w:val="28"/>
          <w:szCs w:val="28"/>
          <w:lang w:val="uk-UA"/>
        </w:rPr>
        <w:t>за</w:t>
      </w:r>
      <w:r w:rsidR="004D42AC" w:rsidRPr="00A453EB">
        <w:rPr>
          <w:rFonts w:ascii="Times New Roman" w:hAnsi="Times New Roman"/>
          <w:sz w:val="28"/>
          <w:szCs w:val="28"/>
          <w:lang w:val="uk-UA"/>
        </w:rPr>
        <w:t xml:space="preserve"> </w:t>
      </w:r>
      <w:r w:rsidRPr="00A453EB">
        <w:rPr>
          <w:rFonts w:ascii="Times New Roman" w:hAnsi="Times New Roman"/>
          <w:sz w:val="28"/>
          <w:szCs w:val="28"/>
          <w:lang w:val="uk-UA"/>
        </w:rPr>
        <w:t xml:space="preserve">ступенем </w:t>
      </w:r>
      <w:r w:rsidR="004D42AC" w:rsidRPr="00A453EB">
        <w:rPr>
          <w:rFonts w:ascii="Times New Roman" w:hAnsi="Times New Roman"/>
          <w:sz w:val="28"/>
          <w:szCs w:val="28"/>
          <w:lang w:val="uk-UA"/>
        </w:rPr>
        <w:t xml:space="preserve">їх </w:t>
      </w:r>
      <w:r w:rsidRPr="00A453EB">
        <w:rPr>
          <w:rFonts w:ascii="Times New Roman" w:hAnsi="Times New Roman"/>
          <w:sz w:val="28"/>
          <w:szCs w:val="28"/>
          <w:lang w:val="uk-UA"/>
        </w:rPr>
        <w:t>економічного розвитку</w:t>
      </w:r>
      <w:r w:rsidR="004D42AC" w:rsidRPr="00A453EB">
        <w:rPr>
          <w:rFonts w:ascii="Times New Roman" w:hAnsi="Times New Roman"/>
          <w:sz w:val="28"/>
          <w:szCs w:val="28"/>
          <w:lang w:val="uk-UA"/>
        </w:rPr>
        <w:t>;</w:t>
      </w:r>
    </w:p>
    <w:p w14:paraId="741B9557" w14:textId="77777777" w:rsidR="002E63EE" w:rsidRPr="00A453EB" w:rsidRDefault="004D42AC" w:rsidP="002E63EE">
      <w:pPr>
        <w:pStyle w:val="a3"/>
        <w:spacing w:line="360" w:lineRule="auto"/>
        <w:ind w:left="567" w:hanging="283"/>
        <w:jc w:val="both"/>
        <w:rPr>
          <w:rFonts w:ascii="Times New Roman" w:hAnsi="Times New Roman"/>
          <w:sz w:val="28"/>
          <w:szCs w:val="28"/>
          <w:lang w:val="uk-UA"/>
        </w:rPr>
      </w:pPr>
      <w:r w:rsidRPr="00A453EB">
        <w:rPr>
          <w:rFonts w:ascii="Times New Roman" w:hAnsi="Times New Roman"/>
          <w:sz w:val="28"/>
          <w:szCs w:val="28"/>
          <w:lang w:val="uk-UA"/>
        </w:rPr>
        <w:t>2</w:t>
      </w:r>
      <w:r w:rsidR="00CC3304" w:rsidRPr="00A453EB">
        <w:rPr>
          <w:rFonts w:ascii="Times New Roman" w:hAnsi="Times New Roman"/>
          <w:sz w:val="28"/>
          <w:szCs w:val="28"/>
          <w:lang w:val="uk-UA"/>
        </w:rPr>
        <w:t>)</w:t>
      </w:r>
      <w:r w:rsidR="002E63EE" w:rsidRPr="00A453EB">
        <w:rPr>
          <w:rFonts w:ascii="Times New Roman" w:hAnsi="Times New Roman"/>
          <w:sz w:val="28"/>
          <w:szCs w:val="28"/>
          <w:lang w:val="uk-UA"/>
        </w:rPr>
        <w:tab/>
      </w:r>
      <w:r w:rsidR="00CC3304" w:rsidRPr="00A453EB">
        <w:rPr>
          <w:rFonts w:ascii="Times New Roman" w:hAnsi="Times New Roman"/>
          <w:sz w:val="28"/>
          <w:szCs w:val="28"/>
          <w:lang w:val="uk-UA"/>
        </w:rPr>
        <w:t xml:space="preserve">макрорівня (рівень національної економік) </w:t>
      </w:r>
      <w:r w:rsidR="00E05CE6" w:rsidRPr="00A453EB">
        <w:rPr>
          <w:rFonts w:ascii="Times New Roman" w:hAnsi="Times New Roman"/>
          <w:sz w:val="28"/>
          <w:szCs w:val="28"/>
          <w:lang w:val="uk-UA"/>
        </w:rPr>
        <w:t xml:space="preserve">на якому економічна безпека забезпечується </w:t>
      </w:r>
      <w:r w:rsidR="00CC3304" w:rsidRPr="00A453EB">
        <w:rPr>
          <w:rFonts w:ascii="Times New Roman" w:hAnsi="Times New Roman"/>
          <w:sz w:val="28"/>
          <w:szCs w:val="28"/>
          <w:lang w:val="uk-UA"/>
        </w:rPr>
        <w:t>стал</w:t>
      </w:r>
      <w:r w:rsidR="00E05CE6" w:rsidRPr="00A453EB">
        <w:rPr>
          <w:rFonts w:ascii="Times New Roman" w:hAnsi="Times New Roman"/>
          <w:sz w:val="28"/>
          <w:szCs w:val="28"/>
          <w:lang w:val="uk-UA"/>
        </w:rPr>
        <w:t>им</w:t>
      </w:r>
      <w:r w:rsidR="00CC3304" w:rsidRPr="00A453EB">
        <w:rPr>
          <w:rFonts w:ascii="Times New Roman" w:hAnsi="Times New Roman"/>
          <w:sz w:val="28"/>
          <w:szCs w:val="28"/>
          <w:lang w:val="uk-UA"/>
        </w:rPr>
        <w:t xml:space="preserve"> зростання</w:t>
      </w:r>
      <w:r w:rsidR="00E05CE6" w:rsidRPr="00A453EB">
        <w:rPr>
          <w:rFonts w:ascii="Times New Roman" w:hAnsi="Times New Roman"/>
          <w:sz w:val="28"/>
          <w:szCs w:val="28"/>
          <w:lang w:val="uk-UA"/>
        </w:rPr>
        <w:t>м</w:t>
      </w:r>
      <w:r w:rsidR="00CC3304" w:rsidRPr="00A453EB">
        <w:rPr>
          <w:rFonts w:ascii="Times New Roman" w:hAnsi="Times New Roman"/>
          <w:sz w:val="28"/>
          <w:szCs w:val="28"/>
          <w:lang w:val="uk-UA"/>
        </w:rPr>
        <w:t xml:space="preserve"> всіх макроекономічних показників</w:t>
      </w:r>
      <w:r w:rsidR="00E05CE6" w:rsidRPr="00A453EB">
        <w:rPr>
          <w:rFonts w:ascii="Times New Roman" w:hAnsi="Times New Roman"/>
          <w:sz w:val="28"/>
          <w:szCs w:val="28"/>
          <w:lang w:val="uk-UA"/>
        </w:rPr>
        <w:t>;</w:t>
      </w:r>
    </w:p>
    <w:p w14:paraId="613D306D" w14:textId="77777777" w:rsidR="002E63EE" w:rsidRPr="00A453EB" w:rsidRDefault="004D42AC" w:rsidP="002E63EE">
      <w:pPr>
        <w:pStyle w:val="a3"/>
        <w:spacing w:line="360" w:lineRule="auto"/>
        <w:ind w:left="567" w:hanging="283"/>
        <w:jc w:val="both"/>
        <w:rPr>
          <w:rFonts w:ascii="Times New Roman" w:hAnsi="Times New Roman"/>
          <w:sz w:val="28"/>
          <w:szCs w:val="28"/>
          <w:lang w:val="uk-UA"/>
        </w:rPr>
      </w:pPr>
      <w:r w:rsidRPr="00A453EB">
        <w:rPr>
          <w:rFonts w:ascii="Times New Roman" w:hAnsi="Times New Roman"/>
          <w:sz w:val="28"/>
          <w:szCs w:val="28"/>
          <w:lang w:val="uk-UA"/>
        </w:rPr>
        <w:t>3</w:t>
      </w:r>
      <w:r w:rsidR="00E05CE6" w:rsidRPr="00A453EB">
        <w:rPr>
          <w:rFonts w:ascii="Times New Roman" w:hAnsi="Times New Roman"/>
          <w:sz w:val="28"/>
          <w:szCs w:val="28"/>
          <w:lang w:val="uk-UA"/>
        </w:rPr>
        <w:t>)</w:t>
      </w:r>
      <w:r w:rsidR="002E63EE" w:rsidRPr="00A453EB">
        <w:rPr>
          <w:rFonts w:ascii="Times New Roman" w:hAnsi="Times New Roman"/>
          <w:sz w:val="28"/>
          <w:szCs w:val="28"/>
          <w:lang w:val="uk-UA"/>
        </w:rPr>
        <w:tab/>
      </w:r>
      <w:r w:rsidR="00CC3304" w:rsidRPr="00A453EB">
        <w:rPr>
          <w:rFonts w:ascii="Times New Roman" w:hAnsi="Times New Roman"/>
          <w:sz w:val="28"/>
          <w:szCs w:val="28"/>
          <w:lang w:val="uk-UA"/>
        </w:rPr>
        <w:t xml:space="preserve">мезорівня </w:t>
      </w:r>
      <w:r w:rsidR="002E63EE" w:rsidRPr="00A453EB">
        <w:rPr>
          <w:rFonts w:ascii="Times New Roman" w:hAnsi="Times New Roman"/>
          <w:sz w:val="28"/>
          <w:szCs w:val="28"/>
          <w:lang w:val="uk-UA"/>
        </w:rPr>
        <w:t xml:space="preserve">(рівень економіки регіонів) на якому основним фактором економічної безпеки </w:t>
      </w:r>
      <w:r w:rsidR="00CC3304" w:rsidRPr="00A453EB">
        <w:rPr>
          <w:rFonts w:ascii="Times New Roman" w:hAnsi="Times New Roman"/>
          <w:sz w:val="28"/>
          <w:szCs w:val="28"/>
          <w:lang w:val="uk-UA"/>
        </w:rPr>
        <w:t>максимальна наближеність ресурсів і результатів до населення</w:t>
      </w:r>
      <w:r w:rsidR="002E63EE" w:rsidRPr="00A453EB">
        <w:rPr>
          <w:rFonts w:ascii="Times New Roman" w:hAnsi="Times New Roman"/>
          <w:sz w:val="28"/>
          <w:szCs w:val="28"/>
          <w:lang w:val="uk-UA"/>
        </w:rPr>
        <w:t>;</w:t>
      </w:r>
    </w:p>
    <w:p w14:paraId="0377AF53" w14:textId="77777777" w:rsidR="00CC3304" w:rsidRPr="00A453EB" w:rsidRDefault="004D42AC" w:rsidP="002E63EE">
      <w:pPr>
        <w:pStyle w:val="a3"/>
        <w:spacing w:line="360" w:lineRule="auto"/>
        <w:ind w:left="567" w:hanging="283"/>
        <w:jc w:val="both"/>
        <w:rPr>
          <w:rFonts w:ascii="Times New Roman" w:hAnsi="Times New Roman"/>
          <w:sz w:val="28"/>
          <w:szCs w:val="28"/>
          <w:lang w:val="uk-UA"/>
        </w:rPr>
      </w:pPr>
      <w:r w:rsidRPr="00A453EB">
        <w:rPr>
          <w:rFonts w:ascii="Times New Roman" w:hAnsi="Times New Roman"/>
          <w:sz w:val="28"/>
          <w:szCs w:val="28"/>
          <w:lang w:val="uk-UA"/>
        </w:rPr>
        <w:t>4</w:t>
      </w:r>
      <w:r w:rsidR="002E63EE" w:rsidRPr="00A453EB">
        <w:rPr>
          <w:rFonts w:ascii="Times New Roman" w:hAnsi="Times New Roman"/>
          <w:sz w:val="28"/>
          <w:szCs w:val="28"/>
          <w:lang w:val="uk-UA"/>
        </w:rPr>
        <w:t>)</w:t>
      </w:r>
      <w:r w:rsidR="002E63EE" w:rsidRPr="00A453EB">
        <w:rPr>
          <w:rFonts w:ascii="Times New Roman" w:hAnsi="Times New Roman"/>
          <w:sz w:val="28"/>
          <w:szCs w:val="28"/>
          <w:lang w:val="uk-UA"/>
        </w:rPr>
        <w:tab/>
      </w:r>
      <w:r w:rsidR="00CC3304" w:rsidRPr="00A453EB">
        <w:rPr>
          <w:rFonts w:ascii="Times New Roman" w:hAnsi="Times New Roman"/>
          <w:sz w:val="28"/>
          <w:szCs w:val="28"/>
          <w:lang w:val="uk-UA"/>
        </w:rPr>
        <w:t xml:space="preserve">мікрорівня </w:t>
      </w:r>
      <w:r w:rsidR="002E63EE" w:rsidRPr="00A453EB">
        <w:rPr>
          <w:rFonts w:ascii="Times New Roman" w:hAnsi="Times New Roman"/>
          <w:sz w:val="28"/>
          <w:szCs w:val="28"/>
          <w:lang w:val="uk-UA"/>
        </w:rPr>
        <w:t>(рівень окремого суб’єкта господарювання)</w:t>
      </w:r>
      <w:r w:rsidR="000A547F" w:rsidRPr="00A453EB">
        <w:rPr>
          <w:rFonts w:ascii="Times New Roman" w:hAnsi="Times New Roman"/>
          <w:sz w:val="28"/>
          <w:szCs w:val="28"/>
          <w:lang w:val="uk-UA"/>
        </w:rPr>
        <w:t xml:space="preserve">, який справедливо вважається базовим </w:t>
      </w:r>
      <w:r w:rsidR="00CC3304" w:rsidRPr="00A453EB">
        <w:rPr>
          <w:rFonts w:ascii="Times New Roman" w:hAnsi="Times New Roman"/>
          <w:sz w:val="28"/>
          <w:szCs w:val="28"/>
          <w:lang w:val="uk-UA"/>
        </w:rPr>
        <w:t>рівн</w:t>
      </w:r>
      <w:r w:rsidR="000A547F" w:rsidRPr="00A453EB">
        <w:rPr>
          <w:rFonts w:ascii="Times New Roman" w:hAnsi="Times New Roman"/>
          <w:sz w:val="28"/>
          <w:szCs w:val="28"/>
          <w:lang w:val="uk-UA"/>
        </w:rPr>
        <w:t xml:space="preserve">ем </w:t>
      </w:r>
      <w:r w:rsidR="00CC3304" w:rsidRPr="00A453EB">
        <w:rPr>
          <w:rFonts w:ascii="Times New Roman" w:hAnsi="Times New Roman"/>
          <w:sz w:val="28"/>
          <w:szCs w:val="28"/>
          <w:lang w:val="uk-UA"/>
        </w:rPr>
        <w:t>економіки регіону та країни</w:t>
      </w:r>
      <w:r w:rsidRPr="00A453EB">
        <w:rPr>
          <w:rStyle w:val="aff"/>
          <w:rFonts w:ascii="Times New Roman" w:hAnsi="Times New Roman"/>
          <w:sz w:val="28"/>
          <w:szCs w:val="28"/>
          <w:lang w:val="uk-UA"/>
        </w:rPr>
        <w:footnoteReference w:id="28"/>
      </w:r>
      <w:r w:rsidRPr="00A453EB">
        <w:rPr>
          <w:rFonts w:ascii="Times New Roman" w:hAnsi="Times New Roman"/>
          <w:sz w:val="28"/>
          <w:szCs w:val="28"/>
          <w:lang w:val="uk-UA"/>
        </w:rPr>
        <w:t>.</w:t>
      </w:r>
    </w:p>
    <w:p w14:paraId="218DC1F2" w14:textId="77777777" w:rsidR="0047368A" w:rsidRPr="00A453EB" w:rsidRDefault="00835205" w:rsidP="00CC3304">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От</w:t>
      </w:r>
      <w:r w:rsidR="00166D29" w:rsidRPr="00A453EB">
        <w:rPr>
          <w:rFonts w:ascii="Times New Roman" w:hAnsi="Times New Roman"/>
          <w:sz w:val="28"/>
          <w:szCs w:val="28"/>
          <w:lang w:val="uk-UA"/>
        </w:rPr>
        <w:t>же</w:t>
      </w:r>
      <w:r w:rsidR="0047368A" w:rsidRPr="00A453EB">
        <w:rPr>
          <w:rFonts w:ascii="Times New Roman" w:hAnsi="Times New Roman"/>
          <w:sz w:val="28"/>
          <w:szCs w:val="28"/>
          <w:lang w:val="uk-UA"/>
        </w:rPr>
        <w:t>,</w:t>
      </w:r>
      <w:r w:rsidR="00166D29" w:rsidRPr="00A453EB">
        <w:rPr>
          <w:rFonts w:ascii="Times New Roman" w:hAnsi="Times New Roman"/>
          <w:sz w:val="28"/>
          <w:szCs w:val="28"/>
          <w:lang w:val="uk-UA"/>
        </w:rPr>
        <w:t xml:space="preserve"> провівши аналіз різноманітних підходів щодо </w:t>
      </w:r>
      <w:r w:rsidR="0047368A" w:rsidRPr="00A453EB">
        <w:rPr>
          <w:rFonts w:ascii="Times New Roman" w:hAnsi="Times New Roman"/>
          <w:sz w:val="28"/>
          <w:szCs w:val="28"/>
          <w:lang w:val="uk-UA"/>
        </w:rPr>
        <w:t>основних складових (функцій) сфери економічної безпеки держави, можна зробити нас</w:t>
      </w:r>
      <w:r w:rsidR="00013C5E" w:rsidRPr="00A453EB">
        <w:rPr>
          <w:rFonts w:ascii="Times New Roman" w:hAnsi="Times New Roman"/>
          <w:sz w:val="28"/>
          <w:szCs w:val="28"/>
          <w:lang w:val="uk-UA"/>
        </w:rPr>
        <w:t xml:space="preserve">тупні </w:t>
      </w:r>
      <w:r w:rsidR="0047368A" w:rsidRPr="00A453EB">
        <w:rPr>
          <w:rFonts w:ascii="Times New Roman" w:hAnsi="Times New Roman"/>
          <w:sz w:val="28"/>
          <w:szCs w:val="28"/>
          <w:lang w:val="uk-UA"/>
        </w:rPr>
        <w:t>в</w:t>
      </w:r>
      <w:r w:rsidR="00417F9C" w:rsidRPr="00A453EB">
        <w:rPr>
          <w:rFonts w:ascii="Times New Roman" w:hAnsi="Times New Roman"/>
          <w:sz w:val="28"/>
          <w:szCs w:val="28"/>
          <w:lang w:val="uk-UA"/>
        </w:rPr>
        <w:t>и</w:t>
      </w:r>
      <w:r w:rsidR="0047368A" w:rsidRPr="00A453EB">
        <w:rPr>
          <w:rFonts w:ascii="Times New Roman" w:hAnsi="Times New Roman"/>
          <w:sz w:val="28"/>
          <w:szCs w:val="28"/>
          <w:lang w:val="uk-UA"/>
        </w:rPr>
        <w:t xml:space="preserve">сновки та </w:t>
      </w:r>
      <w:r w:rsidR="00C34297" w:rsidRPr="00A453EB">
        <w:rPr>
          <w:rFonts w:ascii="Times New Roman" w:hAnsi="Times New Roman"/>
          <w:sz w:val="28"/>
          <w:szCs w:val="28"/>
          <w:lang w:val="uk-UA"/>
        </w:rPr>
        <w:t>узагальнення.</w:t>
      </w:r>
    </w:p>
    <w:p w14:paraId="56561CA2" w14:textId="77777777" w:rsidR="00FC5EAE" w:rsidRPr="00A453EB" w:rsidRDefault="00C34297" w:rsidP="00CC3304">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Найбільш повною та інформативною класифікацією основних складових економічної безпеки країни є класифікація</w:t>
      </w:r>
      <w:r w:rsidR="001929B4" w:rsidRPr="00A453EB">
        <w:rPr>
          <w:rFonts w:ascii="Times New Roman" w:hAnsi="Times New Roman"/>
          <w:sz w:val="28"/>
          <w:szCs w:val="28"/>
          <w:lang w:val="uk-UA"/>
        </w:rPr>
        <w:t xml:space="preserve">, представлена у </w:t>
      </w:r>
      <w:r w:rsidR="000855A3" w:rsidRPr="00A453EB">
        <w:rPr>
          <w:rFonts w:ascii="Times New Roman" w:hAnsi="Times New Roman"/>
          <w:sz w:val="28"/>
          <w:szCs w:val="28"/>
          <w:lang w:val="uk-UA"/>
        </w:rPr>
        <w:t>Методичних рекомендаціях щодо розрахунку рівня економічної безпеки України</w:t>
      </w:r>
      <w:r w:rsidR="000855A3" w:rsidRPr="00A453EB">
        <w:rPr>
          <w:rFonts w:ascii="Times New Roman" w:hAnsi="Times New Roman"/>
          <w:sz w:val="28"/>
          <w:szCs w:val="28"/>
          <w:vertAlign w:val="superscript"/>
          <w:lang w:val="uk-UA"/>
        </w:rPr>
        <w:t>20</w:t>
      </w:r>
      <w:r w:rsidR="000855A3" w:rsidRPr="00A453EB">
        <w:rPr>
          <w:rFonts w:ascii="Times New Roman" w:hAnsi="Times New Roman"/>
          <w:sz w:val="28"/>
          <w:szCs w:val="28"/>
          <w:lang w:val="uk-UA"/>
        </w:rPr>
        <w:t>, на</w:t>
      </w:r>
      <w:r w:rsidR="00751767" w:rsidRPr="00A453EB">
        <w:rPr>
          <w:rFonts w:ascii="Times New Roman" w:hAnsi="Times New Roman"/>
          <w:sz w:val="28"/>
          <w:szCs w:val="28"/>
          <w:lang w:val="uk-UA"/>
        </w:rPr>
        <w:t xml:space="preserve"> </w:t>
      </w:r>
      <w:r w:rsidR="000855A3" w:rsidRPr="00A453EB">
        <w:rPr>
          <w:rFonts w:ascii="Times New Roman" w:hAnsi="Times New Roman"/>
          <w:sz w:val="28"/>
          <w:szCs w:val="28"/>
          <w:lang w:val="uk-UA"/>
        </w:rPr>
        <w:t xml:space="preserve">що вказувалось у попередньому підрозділі даної магістерської роботи. Разом з тим. </w:t>
      </w:r>
      <w:r w:rsidR="000855A3" w:rsidRPr="00A453EB">
        <w:rPr>
          <w:rFonts w:ascii="Times New Roman" w:hAnsi="Times New Roman"/>
          <w:sz w:val="28"/>
          <w:szCs w:val="28"/>
          <w:lang w:val="uk-UA"/>
        </w:rPr>
        <w:lastRenderedPageBreak/>
        <w:t xml:space="preserve">частина вітчизняних дослідників пропонують </w:t>
      </w:r>
      <w:r w:rsidR="00751767" w:rsidRPr="00A453EB">
        <w:rPr>
          <w:rFonts w:ascii="Times New Roman" w:hAnsi="Times New Roman"/>
          <w:sz w:val="28"/>
          <w:szCs w:val="28"/>
          <w:lang w:val="uk-UA"/>
        </w:rPr>
        <w:t xml:space="preserve">дещо “скорочену” класифікацію, </w:t>
      </w:r>
      <w:r w:rsidR="0030700C" w:rsidRPr="00A453EB">
        <w:rPr>
          <w:rFonts w:ascii="Times New Roman" w:hAnsi="Times New Roman"/>
          <w:sz w:val="28"/>
          <w:szCs w:val="28"/>
          <w:lang w:val="uk-UA"/>
        </w:rPr>
        <w:t xml:space="preserve">яка </w:t>
      </w:r>
      <w:r w:rsidR="00751767" w:rsidRPr="00A453EB">
        <w:rPr>
          <w:rFonts w:ascii="Times New Roman" w:hAnsi="Times New Roman"/>
          <w:sz w:val="28"/>
          <w:szCs w:val="28"/>
          <w:lang w:val="uk-UA"/>
        </w:rPr>
        <w:t xml:space="preserve">по відношенню до </w:t>
      </w:r>
      <w:r w:rsidR="0030700C" w:rsidRPr="00A453EB">
        <w:rPr>
          <w:rFonts w:ascii="Times New Roman" w:hAnsi="Times New Roman"/>
          <w:sz w:val="28"/>
          <w:szCs w:val="28"/>
          <w:lang w:val="uk-UA"/>
        </w:rPr>
        <w:t xml:space="preserve">тієї, яка представлена у Методичних рекомендаціях. </w:t>
      </w:r>
      <w:r w:rsidR="00FC5EAE" w:rsidRPr="00A453EB">
        <w:rPr>
          <w:rFonts w:ascii="Times New Roman" w:hAnsi="Times New Roman"/>
          <w:sz w:val="28"/>
          <w:szCs w:val="28"/>
          <w:lang w:val="uk-UA"/>
        </w:rPr>
        <w:t xml:space="preserve">При цьому їх основним аргументом виступає той факт, що окремі складові національної безпеки, які визначені </w:t>
      </w:r>
      <w:r w:rsidR="00C41938" w:rsidRPr="00A453EB">
        <w:rPr>
          <w:rFonts w:ascii="Times New Roman" w:hAnsi="Times New Roman"/>
          <w:sz w:val="28"/>
          <w:szCs w:val="28"/>
          <w:lang w:val="uk-UA"/>
        </w:rPr>
        <w:t xml:space="preserve">вітчизняним </w:t>
      </w:r>
      <w:r w:rsidR="00FC5EAE" w:rsidRPr="00A453EB">
        <w:rPr>
          <w:rFonts w:ascii="Times New Roman" w:hAnsi="Times New Roman"/>
          <w:sz w:val="28"/>
          <w:szCs w:val="28"/>
          <w:lang w:val="uk-UA"/>
        </w:rPr>
        <w:t>законодавством, входять і до системи економічної безпеки, що</w:t>
      </w:r>
      <w:r w:rsidR="00E773C1" w:rsidRPr="00A453EB">
        <w:rPr>
          <w:rFonts w:ascii="Times New Roman" w:hAnsi="Times New Roman"/>
          <w:sz w:val="28"/>
          <w:szCs w:val="28"/>
          <w:lang w:val="uk-UA"/>
        </w:rPr>
        <w:t xml:space="preserve">, </w:t>
      </w:r>
      <w:r w:rsidR="00345703" w:rsidRPr="00A453EB">
        <w:rPr>
          <w:rFonts w:ascii="Times New Roman" w:hAnsi="Times New Roman"/>
          <w:sz w:val="28"/>
          <w:szCs w:val="28"/>
          <w:lang w:val="uk-UA"/>
        </w:rPr>
        <w:t xml:space="preserve">може вплинути </w:t>
      </w:r>
      <w:r w:rsidR="00E773C1" w:rsidRPr="00A453EB">
        <w:rPr>
          <w:rFonts w:ascii="Times New Roman" w:hAnsi="Times New Roman"/>
          <w:sz w:val="28"/>
          <w:szCs w:val="28"/>
          <w:lang w:val="uk-UA"/>
        </w:rPr>
        <w:t xml:space="preserve">на достовірність розрахунку </w:t>
      </w:r>
      <w:r w:rsidR="002E722B" w:rsidRPr="00A453EB">
        <w:rPr>
          <w:rFonts w:ascii="Times New Roman" w:hAnsi="Times New Roman"/>
          <w:sz w:val="28"/>
          <w:szCs w:val="28"/>
          <w:lang w:val="uk-UA"/>
        </w:rPr>
        <w:t>інтегральних показників економічної та національної безпеки країни.</w:t>
      </w:r>
    </w:p>
    <w:p w14:paraId="409543C6" w14:textId="77777777" w:rsidR="00FC5EAE" w:rsidRPr="00A453EB" w:rsidRDefault="00CC6517" w:rsidP="00CC3304">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Інший підхід, згідно якого </w:t>
      </w:r>
      <w:r w:rsidR="005A44DF" w:rsidRPr="00A453EB">
        <w:rPr>
          <w:rFonts w:ascii="Times New Roman" w:hAnsi="Times New Roman"/>
          <w:sz w:val="28"/>
          <w:szCs w:val="28"/>
          <w:lang w:val="uk-UA"/>
        </w:rPr>
        <w:t xml:space="preserve">визначення основних </w:t>
      </w:r>
      <w:r w:rsidR="00013C5E" w:rsidRPr="00A453EB">
        <w:rPr>
          <w:rFonts w:ascii="Times New Roman" w:hAnsi="Times New Roman"/>
          <w:sz w:val="28"/>
          <w:szCs w:val="28"/>
          <w:lang w:val="uk-UA"/>
        </w:rPr>
        <w:t>складових економічної безпеки держави</w:t>
      </w:r>
      <w:r w:rsidR="005A44DF" w:rsidRPr="00A453EB">
        <w:rPr>
          <w:rFonts w:ascii="Times New Roman" w:hAnsi="Times New Roman"/>
          <w:sz w:val="28"/>
          <w:szCs w:val="28"/>
          <w:lang w:val="uk-UA"/>
        </w:rPr>
        <w:t xml:space="preserve"> </w:t>
      </w:r>
      <w:r w:rsidR="00013C5E" w:rsidRPr="00A453EB">
        <w:rPr>
          <w:rFonts w:ascii="Times New Roman" w:hAnsi="Times New Roman"/>
          <w:sz w:val="28"/>
          <w:szCs w:val="28"/>
          <w:lang w:val="uk-UA"/>
        </w:rPr>
        <w:t xml:space="preserve">ґрунтується на </w:t>
      </w:r>
      <w:r w:rsidR="007F11D3" w:rsidRPr="00A453EB">
        <w:rPr>
          <w:rFonts w:ascii="Times New Roman" w:hAnsi="Times New Roman"/>
          <w:sz w:val="28"/>
          <w:szCs w:val="28"/>
          <w:lang w:val="uk-UA"/>
        </w:rPr>
        <w:t>“ієрархії чотирьох рівнів” (мега-, макро-, мезо- і мікрорівні)</w:t>
      </w:r>
      <w:r w:rsidR="00013C5E" w:rsidRPr="00A453EB">
        <w:rPr>
          <w:rFonts w:ascii="Times New Roman" w:hAnsi="Times New Roman"/>
          <w:sz w:val="28"/>
          <w:szCs w:val="28"/>
          <w:lang w:val="uk-UA"/>
        </w:rPr>
        <w:t>, є безперечно правильн</w:t>
      </w:r>
      <w:r w:rsidR="007F11D3" w:rsidRPr="00A453EB">
        <w:rPr>
          <w:rFonts w:ascii="Times New Roman" w:hAnsi="Times New Roman"/>
          <w:sz w:val="28"/>
          <w:szCs w:val="28"/>
          <w:lang w:val="uk-UA"/>
        </w:rPr>
        <w:t xml:space="preserve">ий і </w:t>
      </w:r>
      <w:r w:rsidR="00013C5E" w:rsidRPr="00A453EB">
        <w:rPr>
          <w:rFonts w:ascii="Times New Roman" w:hAnsi="Times New Roman"/>
          <w:sz w:val="28"/>
          <w:szCs w:val="28"/>
          <w:lang w:val="uk-UA"/>
        </w:rPr>
        <w:t>очевидн</w:t>
      </w:r>
      <w:r w:rsidR="007F11D3" w:rsidRPr="00A453EB">
        <w:rPr>
          <w:rFonts w:ascii="Times New Roman" w:hAnsi="Times New Roman"/>
          <w:sz w:val="28"/>
          <w:szCs w:val="28"/>
          <w:lang w:val="uk-UA"/>
        </w:rPr>
        <w:t>им</w:t>
      </w:r>
      <w:r w:rsidR="00013C5E" w:rsidRPr="00A453EB">
        <w:rPr>
          <w:rFonts w:ascii="Times New Roman" w:hAnsi="Times New Roman"/>
          <w:sz w:val="28"/>
          <w:szCs w:val="28"/>
          <w:lang w:val="uk-UA"/>
        </w:rPr>
        <w:t xml:space="preserve">. Однак, при цьому </w:t>
      </w:r>
      <w:r w:rsidR="007F11D3" w:rsidRPr="00A453EB">
        <w:rPr>
          <w:rFonts w:ascii="Times New Roman" w:hAnsi="Times New Roman"/>
          <w:sz w:val="28"/>
          <w:szCs w:val="28"/>
          <w:lang w:val="uk-UA"/>
        </w:rPr>
        <w:t xml:space="preserve">така класифікація </w:t>
      </w:r>
      <w:r w:rsidR="00013C5E" w:rsidRPr="00A453EB">
        <w:rPr>
          <w:rFonts w:ascii="Times New Roman" w:hAnsi="Times New Roman"/>
          <w:sz w:val="28"/>
          <w:szCs w:val="28"/>
          <w:lang w:val="uk-UA"/>
        </w:rPr>
        <w:t>є “малоінформативною” з точки зору можливості її прикладного використання для впливу на зростання рівня економічної безпеки будь-якої країни.</w:t>
      </w:r>
    </w:p>
    <w:p w14:paraId="3955E35D" w14:textId="77777777" w:rsidR="00843A8A" w:rsidRPr="00A453EB" w:rsidRDefault="003905DA" w:rsidP="00CC3304">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Підсумовуючи сформульовані вище зауваження щодо </w:t>
      </w:r>
      <w:r w:rsidR="001F5C23" w:rsidRPr="00A453EB">
        <w:rPr>
          <w:rFonts w:ascii="Times New Roman" w:hAnsi="Times New Roman"/>
          <w:sz w:val="28"/>
          <w:szCs w:val="28"/>
          <w:lang w:val="uk-UA"/>
        </w:rPr>
        <w:t xml:space="preserve">найбільш поширених у вітчизняній </w:t>
      </w:r>
      <w:r w:rsidR="0077050B" w:rsidRPr="00A453EB">
        <w:rPr>
          <w:rFonts w:ascii="Times New Roman" w:hAnsi="Times New Roman"/>
          <w:sz w:val="28"/>
          <w:szCs w:val="28"/>
          <w:lang w:val="uk-UA"/>
        </w:rPr>
        <w:t xml:space="preserve">науці </w:t>
      </w:r>
      <w:r w:rsidRPr="00A453EB">
        <w:rPr>
          <w:rFonts w:ascii="Times New Roman" w:hAnsi="Times New Roman"/>
          <w:sz w:val="28"/>
          <w:szCs w:val="28"/>
          <w:lang w:val="uk-UA"/>
        </w:rPr>
        <w:t xml:space="preserve">підходів </w:t>
      </w:r>
      <w:r w:rsidR="00861C9C" w:rsidRPr="00A453EB">
        <w:rPr>
          <w:rFonts w:ascii="Times New Roman" w:hAnsi="Times New Roman"/>
          <w:sz w:val="28"/>
          <w:szCs w:val="28"/>
          <w:lang w:val="uk-UA"/>
        </w:rPr>
        <w:t xml:space="preserve">до </w:t>
      </w:r>
      <w:r w:rsidR="004915A4" w:rsidRPr="00A453EB">
        <w:rPr>
          <w:rFonts w:ascii="Times New Roman" w:hAnsi="Times New Roman"/>
          <w:sz w:val="28"/>
          <w:szCs w:val="28"/>
          <w:lang w:val="uk-UA"/>
        </w:rPr>
        <w:t>визначення основних складових економічної безпеки держави</w:t>
      </w:r>
      <w:r w:rsidR="009A3178" w:rsidRPr="00A453EB">
        <w:rPr>
          <w:rFonts w:ascii="Times New Roman" w:hAnsi="Times New Roman"/>
          <w:sz w:val="28"/>
          <w:szCs w:val="28"/>
          <w:lang w:val="uk-UA"/>
        </w:rPr>
        <w:t>,</w:t>
      </w:r>
      <w:r w:rsidR="004915A4" w:rsidRPr="00A453EB">
        <w:rPr>
          <w:rFonts w:ascii="Times New Roman" w:hAnsi="Times New Roman"/>
          <w:sz w:val="28"/>
          <w:szCs w:val="28"/>
          <w:lang w:val="uk-UA"/>
        </w:rPr>
        <w:t xml:space="preserve"> </w:t>
      </w:r>
      <w:r w:rsidR="00861C9C" w:rsidRPr="00A453EB">
        <w:rPr>
          <w:rFonts w:ascii="Times New Roman" w:hAnsi="Times New Roman"/>
          <w:sz w:val="28"/>
          <w:szCs w:val="28"/>
          <w:lang w:val="uk-UA"/>
        </w:rPr>
        <w:t xml:space="preserve">вважатимемо за доцільним у даній роботі </w:t>
      </w:r>
      <w:r w:rsidR="009A3178" w:rsidRPr="00A453EB">
        <w:rPr>
          <w:rFonts w:ascii="Times New Roman" w:hAnsi="Times New Roman"/>
          <w:sz w:val="28"/>
          <w:szCs w:val="28"/>
          <w:lang w:val="uk-UA"/>
        </w:rPr>
        <w:t>використо</w:t>
      </w:r>
      <w:r w:rsidR="00861C9C" w:rsidRPr="00A453EB">
        <w:rPr>
          <w:rFonts w:ascii="Times New Roman" w:hAnsi="Times New Roman"/>
          <w:sz w:val="28"/>
          <w:szCs w:val="28"/>
          <w:lang w:val="uk-UA"/>
        </w:rPr>
        <w:t>в</w:t>
      </w:r>
      <w:r w:rsidR="009A3178" w:rsidRPr="00A453EB">
        <w:rPr>
          <w:rFonts w:ascii="Times New Roman" w:hAnsi="Times New Roman"/>
          <w:sz w:val="28"/>
          <w:szCs w:val="28"/>
          <w:lang w:val="uk-UA"/>
        </w:rPr>
        <w:t>у</w:t>
      </w:r>
      <w:r w:rsidR="00EF46B4" w:rsidRPr="00A453EB">
        <w:rPr>
          <w:rFonts w:ascii="Times New Roman" w:hAnsi="Times New Roman"/>
          <w:sz w:val="28"/>
          <w:szCs w:val="28"/>
          <w:lang w:val="uk-UA"/>
        </w:rPr>
        <w:t xml:space="preserve">вати підхід до їх ідентифікації та класифікації, який ґрунтується на </w:t>
      </w:r>
      <w:r w:rsidR="008D5BE3" w:rsidRPr="00A453EB">
        <w:rPr>
          <w:rFonts w:ascii="Times New Roman" w:hAnsi="Times New Roman"/>
          <w:sz w:val="28"/>
          <w:szCs w:val="28"/>
          <w:lang w:val="uk-UA"/>
        </w:rPr>
        <w:t xml:space="preserve">засадах </w:t>
      </w:r>
      <w:r w:rsidR="00EF46B4" w:rsidRPr="00A453EB">
        <w:rPr>
          <w:rFonts w:ascii="Times New Roman" w:hAnsi="Times New Roman"/>
          <w:sz w:val="28"/>
          <w:szCs w:val="28"/>
          <w:lang w:val="uk-UA"/>
        </w:rPr>
        <w:t>Методичних рекомендаці</w:t>
      </w:r>
      <w:r w:rsidR="008D5BE3" w:rsidRPr="00A453EB">
        <w:rPr>
          <w:rFonts w:ascii="Times New Roman" w:hAnsi="Times New Roman"/>
          <w:sz w:val="28"/>
          <w:szCs w:val="28"/>
          <w:lang w:val="uk-UA"/>
        </w:rPr>
        <w:t xml:space="preserve">й </w:t>
      </w:r>
      <w:r w:rsidR="00EF46B4" w:rsidRPr="00A453EB">
        <w:rPr>
          <w:rFonts w:ascii="Times New Roman" w:hAnsi="Times New Roman"/>
          <w:sz w:val="28"/>
          <w:szCs w:val="28"/>
          <w:lang w:val="uk-UA"/>
        </w:rPr>
        <w:t>щодо розрахунку рівня економічної безпеки України</w:t>
      </w:r>
      <w:r w:rsidR="008D5BE3" w:rsidRPr="00A453EB">
        <w:rPr>
          <w:rFonts w:ascii="Times New Roman" w:hAnsi="Times New Roman"/>
          <w:sz w:val="28"/>
          <w:szCs w:val="28"/>
          <w:lang w:val="uk-UA"/>
        </w:rPr>
        <w:t xml:space="preserve">. </w:t>
      </w:r>
      <w:r w:rsidR="00843A8A" w:rsidRPr="00A453EB">
        <w:rPr>
          <w:rFonts w:ascii="Times New Roman" w:hAnsi="Times New Roman"/>
          <w:sz w:val="28"/>
          <w:szCs w:val="28"/>
          <w:lang w:val="uk-UA"/>
        </w:rPr>
        <w:t>Ос</w:t>
      </w:r>
      <w:r w:rsidR="002F0AF0" w:rsidRPr="00A453EB">
        <w:rPr>
          <w:rFonts w:ascii="Times New Roman" w:hAnsi="Times New Roman"/>
          <w:sz w:val="28"/>
          <w:szCs w:val="28"/>
          <w:lang w:val="uk-UA"/>
        </w:rPr>
        <w:t>новним</w:t>
      </w:r>
      <w:r w:rsidR="00843A8A" w:rsidRPr="00A453EB">
        <w:rPr>
          <w:rFonts w:ascii="Times New Roman" w:hAnsi="Times New Roman"/>
          <w:sz w:val="28"/>
          <w:szCs w:val="28"/>
          <w:lang w:val="uk-UA"/>
        </w:rPr>
        <w:t>и</w:t>
      </w:r>
      <w:r w:rsidR="002F0AF0" w:rsidRPr="00A453EB">
        <w:rPr>
          <w:rFonts w:ascii="Times New Roman" w:hAnsi="Times New Roman"/>
          <w:sz w:val="28"/>
          <w:szCs w:val="28"/>
          <w:lang w:val="uk-UA"/>
        </w:rPr>
        <w:t xml:space="preserve"> аргумент</w:t>
      </w:r>
      <w:r w:rsidR="00843A8A" w:rsidRPr="00A453EB">
        <w:rPr>
          <w:rFonts w:ascii="Times New Roman" w:hAnsi="Times New Roman"/>
          <w:sz w:val="28"/>
          <w:szCs w:val="28"/>
          <w:lang w:val="uk-UA"/>
        </w:rPr>
        <w:t xml:space="preserve">ами на користь саме такого </w:t>
      </w:r>
      <w:r w:rsidR="002F0AF0" w:rsidRPr="00A453EB">
        <w:rPr>
          <w:rFonts w:ascii="Times New Roman" w:hAnsi="Times New Roman"/>
          <w:sz w:val="28"/>
          <w:szCs w:val="28"/>
          <w:lang w:val="uk-UA"/>
        </w:rPr>
        <w:t xml:space="preserve">вибору </w:t>
      </w:r>
      <w:r w:rsidR="00843A8A" w:rsidRPr="00A453EB">
        <w:rPr>
          <w:rFonts w:ascii="Times New Roman" w:hAnsi="Times New Roman"/>
          <w:sz w:val="28"/>
          <w:szCs w:val="28"/>
          <w:lang w:val="uk-UA"/>
        </w:rPr>
        <w:t xml:space="preserve">є: </w:t>
      </w:r>
    </w:p>
    <w:p w14:paraId="2F0037DC" w14:textId="77777777" w:rsidR="00CF7FEB" w:rsidRPr="00A453EB" w:rsidRDefault="00843A8A" w:rsidP="008B20CD">
      <w:pPr>
        <w:pStyle w:val="a3"/>
        <w:spacing w:line="360" w:lineRule="auto"/>
        <w:ind w:left="567" w:hanging="283"/>
        <w:jc w:val="both"/>
        <w:rPr>
          <w:rFonts w:ascii="Times New Roman" w:hAnsi="Times New Roman"/>
          <w:sz w:val="28"/>
          <w:szCs w:val="28"/>
          <w:lang w:val="uk-UA"/>
        </w:rPr>
      </w:pPr>
      <w:r w:rsidRPr="00A453EB">
        <w:rPr>
          <w:rFonts w:ascii="Times New Roman" w:hAnsi="Times New Roman"/>
          <w:sz w:val="28"/>
          <w:szCs w:val="28"/>
          <w:lang w:val="uk-UA"/>
        </w:rPr>
        <w:t>1)</w:t>
      </w:r>
      <w:r w:rsidRPr="00A453EB">
        <w:rPr>
          <w:rFonts w:ascii="Times New Roman" w:hAnsi="Times New Roman"/>
          <w:sz w:val="28"/>
          <w:szCs w:val="28"/>
          <w:lang w:val="uk-UA"/>
        </w:rPr>
        <w:tab/>
        <w:t xml:space="preserve">визначення основних складових економічної безпеки країни </w:t>
      </w:r>
      <w:r w:rsidR="008B20CD" w:rsidRPr="00A453EB">
        <w:rPr>
          <w:rFonts w:ascii="Times New Roman" w:hAnsi="Times New Roman"/>
          <w:sz w:val="28"/>
          <w:szCs w:val="28"/>
          <w:lang w:val="uk-UA"/>
        </w:rPr>
        <w:t xml:space="preserve">ґрунтується </w:t>
      </w:r>
      <w:r w:rsidRPr="00A453EB">
        <w:rPr>
          <w:rFonts w:ascii="Times New Roman" w:hAnsi="Times New Roman"/>
          <w:sz w:val="28"/>
          <w:szCs w:val="28"/>
          <w:lang w:val="uk-UA"/>
        </w:rPr>
        <w:t>нормативно-правов</w:t>
      </w:r>
      <w:r w:rsidR="0088793E" w:rsidRPr="00A453EB">
        <w:rPr>
          <w:rFonts w:ascii="Times New Roman" w:hAnsi="Times New Roman"/>
          <w:sz w:val="28"/>
          <w:szCs w:val="28"/>
          <w:lang w:val="uk-UA"/>
        </w:rPr>
        <w:t xml:space="preserve">ій та </w:t>
      </w:r>
      <w:r w:rsidRPr="00A453EB">
        <w:rPr>
          <w:rFonts w:ascii="Times New Roman" w:hAnsi="Times New Roman"/>
          <w:sz w:val="28"/>
          <w:szCs w:val="28"/>
          <w:lang w:val="uk-UA"/>
        </w:rPr>
        <w:t>методологічн</w:t>
      </w:r>
      <w:r w:rsidR="0088793E" w:rsidRPr="00A453EB">
        <w:rPr>
          <w:rFonts w:ascii="Times New Roman" w:hAnsi="Times New Roman"/>
          <w:sz w:val="28"/>
          <w:szCs w:val="28"/>
          <w:lang w:val="uk-UA"/>
        </w:rPr>
        <w:t xml:space="preserve">ій </w:t>
      </w:r>
      <w:r w:rsidRPr="00A453EB">
        <w:rPr>
          <w:rFonts w:ascii="Times New Roman" w:hAnsi="Times New Roman"/>
          <w:sz w:val="28"/>
          <w:szCs w:val="28"/>
          <w:lang w:val="uk-UA"/>
        </w:rPr>
        <w:t>основ</w:t>
      </w:r>
      <w:r w:rsidR="0088793E" w:rsidRPr="00A453EB">
        <w:rPr>
          <w:rFonts w:ascii="Times New Roman" w:hAnsi="Times New Roman"/>
          <w:sz w:val="28"/>
          <w:szCs w:val="28"/>
          <w:lang w:val="uk-UA"/>
        </w:rPr>
        <w:t>і</w:t>
      </w:r>
      <w:r w:rsidR="001E624D" w:rsidRPr="00A453EB">
        <w:rPr>
          <w:rFonts w:ascii="Times New Roman" w:hAnsi="Times New Roman"/>
          <w:sz w:val="28"/>
          <w:szCs w:val="28"/>
          <w:lang w:val="uk-UA"/>
        </w:rPr>
        <w:t>;</w:t>
      </w:r>
    </w:p>
    <w:p w14:paraId="366BBAEE" w14:textId="77777777" w:rsidR="00E23A30" w:rsidRPr="00A453EB" w:rsidRDefault="00E23A30" w:rsidP="008B20CD">
      <w:pPr>
        <w:pStyle w:val="a3"/>
        <w:spacing w:line="360" w:lineRule="auto"/>
        <w:ind w:left="567" w:hanging="283"/>
        <w:jc w:val="both"/>
        <w:rPr>
          <w:rFonts w:ascii="Times New Roman" w:hAnsi="Times New Roman"/>
          <w:sz w:val="28"/>
          <w:szCs w:val="28"/>
          <w:lang w:val="uk-UA"/>
        </w:rPr>
      </w:pPr>
      <w:r w:rsidRPr="00A453EB">
        <w:rPr>
          <w:rFonts w:ascii="Times New Roman" w:hAnsi="Times New Roman"/>
          <w:sz w:val="28"/>
          <w:szCs w:val="28"/>
          <w:lang w:val="uk-UA"/>
        </w:rPr>
        <w:t>2)</w:t>
      </w:r>
      <w:r w:rsidRPr="00A453EB">
        <w:rPr>
          <w:rFonts w:ascii="Times New Roman" w:hAnsi="Times New Roman"/>
          <w:sz w:val="28"/>
          <w:szCs w:val="28"/>
          <w:lang w:val="uk-UA"/>
        </w:rPr>
        <w:tab/>
      </w:r>
      <w:r w:rsidR="00881F85" w:rsidRPr="00A453EB">
        <w:rPr>
          <w:rFonts w:ascii="Times New Roman" w:hAnsi="Times New Roman"/>
          <w:sz w:val="28"/>
          <w:szCs w:val="28"/>
          <w:lang w:val="uk-UA"/>
        </w:rPr>
        <w:t xml:space="preserve">усі ці складові </w:t>
      </w:r>
      <w:r w:rsidR="002D7A0A" w:rsidRPr="00A453EB">
        <w:rPr>
          <w:rFonts w:ascii="Times New Roman" w:hAnsi="Times New Roman"/>
          <w:sz w:val="28"/>
          <w:szCs w:val="28"/>
          <w:lang w:val="uk-UA"/>
        </w:rPr>
        <w:t xml:space="preserve">повною мірою охоплюють </w:t>
      </w:r>
      <w:r w:rsidR="00F14FA1" w:rsidRPr="00A453EB">
        <w:rPr>
          <w:rFonts w:ascii="Times New Roman" w:hAnsi="Times New Roman"/>
          <w:sz w:val="28"/>
          <w:szCs w:val="28"/>
          <w:lang w:val="uk-UA"/>
        </w:rPr>
        <w:t>і характеризують</w:t>
      </w:r>
      <w:r w:rsidR="00CD004E" w:rsidRPr="00A453EB">
        <w:rPr>
          <w:rFonts w:ascii="Times New Roman" w:hAnsi="Times New Roman"/>
          <w:sz w:val="28"/>
          <w:szCs w:val="28"/>
          <w:lang w:val="uk-UA"/>
        </w:rPr>
        <w:t xml:space="preserve"> </w:t>
      </w:r>
      <w:r w:rsidR="002D7A0A" w:rsidRPr="00A453EB">
        <w:rPr>
          <w:rFonts w:ascii="Times New Roman" w:hAnsi="Times New Roman"/>
          <w:sz w:val="28"/>
          <w:szCs w:val="28"/>
          <w:lang w:val="uk-UA"/>
        </w:rPr>
        <w:t>ус</w:t>
      </w:r>
      <w:r w:rsidR="00CD004E" w:rsidRPr="00A453EB">
        <w:rPr>
          <w:rFonts w:ascii="Times New Roman" w:hAnsi="Times New Roman"/>
          <w:sz w:val="28"/>
          <w:szCs w:val="28"/>
          <w:lang w:val="uk-UA"/>
        </w:rPr>
        <w:t>і</w:t>
      </w:r>
      <w:r w:rsidR="002D7A0A" w:rsidRPr="00A453EB">
        <w:rPr>
          <w:rFonts w:ascii="Times New Roman" w:hAnsi="Times New Roman"/>
          <w:sz w:val="28"/>
          <w:szCs w:val="28"/>
          <w:lang w:val="uk-UA"/>
        </w:rPr>
        <w:t xml:space="preserve"> сфери </w:t>
      </w:r>
      <w:r w:rsidR="00CD004E" w:rsidRPr="00A453EB">
        <w:rPr>
          <w:rFonts w:ascii="Times New Roman" w:hAnsi="Times New Roman"/>
          <w:sz w:val="28"/>
          <w:szCs w:val="28"/>
          <w:lang w:val="uk-UA"/>
        </w:rPr>
        <w:t>економічної безпеки держави</w:t>
      </w:r>
      <w:r w:rsidR="00CE3EE2" w:rsidRPr="00A453EB">
        <w:rPr>
          <w:rFonts w:ascii="Times New Roman" w:hAnsi="Times New Roman"/>
          <w:sz w:val="28"/>
          <w:szCs w:val="28"/>
          <w:lang w:val="uk-UA"/>
        </w:rPr>
        <w:t>;</w:t>
      </w:r>
    </w:p>
    <w:p w14:paraId="5DEF054A" w14:textId="77777777" w:rsidR="00CE3EE2" w:rsidRPr="00A453EB" w:rsidRDefault="00CE3EE2" w:rsidP="008B20CD">
      <w:pPr>
        <w:pStyle w:val="a3"/>
        <w:spacing w:line="360" w:lineRule="auto"/>
        <w:ind w:left="567" w:hanging="283"/>
        <w:jc w:val="both"/>
        <w:rPr>
          <w:rFonts w:ascii="Times New Roman" w:hAnsi="Times New Roman"/>
          <w:sz w:val="28"/>
          <w:szCs w:val="28"/>
          <w:lang w:val="uk-UA"/>
        </w:rPr>
      </w:pPr>
      <w:r w:rsidRPr="00A453EB">
        <w:rPr>
          <w:rFonts w:ascii="Times New Roman" w:hAnsi="Times New Roman"/>
          <w:sz w:val="28"/>
          <w:szCs w:val="28"/>
          <w:lang w:val="uk-UA"/>
        </w:rPr>
        <w:t>3)</w:t>
      </w:r>
      <w:r w:rsidRPr="00A453EB">
        <w:rPr>
          <w:rFonts w:ascii="Times New Roman" w:hAnsi="Times New Roman"/>
          <w:sz w:val="28"/>
          <w:szCs w:val="28"/>
          <w:lang w:val="uk-UA"/>
        </w:rPr>
        <w:tab/>
      </w:r>
      <w:r w:rsidR="00244F84" w:rsidRPr="00A453EB">
        <w:rPr>
          <w:rFonts w:ascii="Times New Roman" w:hAnsi="Times New Roman"/>
          <w:sz w:val="28"/>
          <w:szCs w:val="28"/>
          <w:lang w:val="uk-UA"/>
        </w:rPr>
        <w:t>кожн</w:t>
      </w:r>
      <w:r w:rsidR="00303AE3" w:rsidRPr="00A453EB">
        <w:rPr>
          <w:rFonts w:ascii="Times New Roman" w:hAnsi="Times New Roman"/>
          <w:sz w:val="28"/>
          <w:szCs w:val="28"/>
          <w:lang w:val="uk-UA"/>
        </w:rPr>
        <w:t>ій с</w:t>
      </w:r>
      <w:r w:rsidR="00244F84" w:rsidRPr="00A453EB">
        <w:rPr>
          <w:rFonts w:ascii="Times New Roman" w:hAnsi="Times New Roman"/>
          <w:sz w:val="28"/>
          <w:szCs w:val="28"/>
          <w:lang w:val="uk-UA"/>
        </w:rPr>
        <w:t>кладов</w:t>
      </w:r>
      <w:r w:rsidR="00303AE3" w:rsidRPr="00A453EB">
        <w:rPr>
          <w:rFonts w:ascii="Times New Roman" w:hAnsi="Times New Roman"/>
          <w:sz w:val="28"/>
          <w:szCs w:val="28"/>
          <w:lang w:val="uk-UA"/>
        </w:rPr>
        <w:t>ій відповідає “свій”</w:t>
      </w:r>
      <w:r w:rsidR="00244F84" w:rsidRPr="00A453EB">
        <w:rPr>
          <w:rFonts w:ascii="Times New Roman" w:hAnsi="Times New Roman"/>
          <w:sz w:val="28"/>
          <w:szCs w:val="28"/>
          <w:lang w:val="uk-UA"/>
        </w:rPr>
        <w:t xml:space="preserve"> середньозважен</w:t>
      </w:r>
      <w:r w:rsidR="00303AE3" w:rsidRPr="00A453EB">
        <w:rPr>
          <w:rFonts w:ascii="Times New Roman" w:hAnsi="Times New Roman"/>
          <w:sz w:val="28"/>
          <w:szCs w:val="28"/>
          <w:lang w:val="uk-UA"/>
        </w:rPr>
        <w:t xml:space="preserve">ий </w:t>
      </w:r>
      <w:r w:rsidR="00244F84" w:rsidRPr="00A453EB">
        <w:rPr>
          <w:rFonts w:ascii="Times New Roman" w:hAnsi="Times New Roman"/>
          <w:sz w:val="28"/>
          <w:szCs w:val="28"/>
          <w:lang w:val="uk-UA"/>
        </w:rPr>
        <w:t>субіндекс</w:t>
      </w:r>
      <w:r w:rsidR="000E1076" w:rsidRPr="00A453EB">
        <w:rPr>
          <w:rFonts w:ascii="Times New Roman" w:hAnsi="Times New Roman"/>
          <w:sz w:val="28"/>
          <w:szCs w:val="28"/>
          <w:vertAlign w:val="superscript"/>
          <w:lang w:val="uk-UA"/>
        </w:rPr>
        <w:t>20</w:t>
      </w:r>
      <w:r w:rsidR="00303AE3" w:rsidRPr="00A453EB">
        <w:rPr>
          <w:rFonts w:ascii="Times New Roman" w:hAnsi="Times New Roman"/>
          <w:sz w:val="28"/>
          <w:szCs w:val="28"/>
          <w:lang w:val="uk-UA"/>
        </w:rPr>
        <w:t xml:space="preserve">, який використовується при розрахунку </w:t>
      </w:r>
      <w:r w:rsidR="00000E28" w:rsidRPr="00A453EB">
        <w:rPr>
          <w:rFonts w:ascii="Times New Roman" w:hAnsi="Times New Roman"/>
          <w:sz w:val="28"/>
          <w:szCs w:val="28"/>
          <w:lang w:val="uk-UA"/>
        </w:rPr>
        <w:t>інтегрального індексу економічної безпеки</w:t>
      </w:r>
      <w:r w:rsidR="00A601D4" w:rsidRPr="00A453EB">
        <w:rPr>
          <w:rFonts w:ascii="Times New Roman" w:hAnsi="Times New Roman"/>
          <w:sz w:val="28"/>
          <w:szCs w:val="28"/>
          <w:lang w:val="uk-UA"/>
        </w:rPr>
        <w:t xml:space="preserve">, </w:t>
      </w:r>
      <w:r w:rsidR="00EF09AA" w:rsidRPr="00A453EB">
        <w:rPr>
          <w:rFonts w:ascii="Times New Roman" w:hAnsi="Times New Roman"/>
          <w:sz w:val="28"/>
          <w:szCs w:val="28"/>
          <w:lang w:val="uk-UA"/>
        </w:rPr>
        <w:t xml:space="preserve">а отже вони можуть виступати своєрідними </w:t>
      </w:r>
      <w:r w:rsidR="00AC679A" w:rsidRPr="00A453EB">
        <w:rPr>
          <w:rFonts w:ascii="Times New Roman" w:hAnsi="Times New Roman"/>
          <w:sz w:val="28"/>
          <w:szCs w:val="28"/>
          <w:lang w:val="uk-UA"/>
        </w:rPr>
        <w:t>“окремими інструментами впливу” у процесах управління підвищення рівня економічної безпеки країни, що безумовно, є дуже важливим.</w:t>
      </w:r>
    </w:p>
    <w:p w14:paraId="35AAD701" w14:textId="77777777" w:rsidR="00CF7FEB" w:rsidRPr="00A453EB" w:rsidRDefault="005B68F6" w:rsidP="00C376A2">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Отже, у даному дослідженні основними складовими </w:t>
      </w:r>
      <w:r w:rsidR="000E1076" w:rsidRPr="00A453EB">
        <w:rPr>
          <w:rFonts w:ascii="Times New Roman" w:hAnsi="Times New Roman"/>
          <w:sz w:val="28"/>
          <w:szCs w:val="28"/>
          <w:lang w:val="uk-UA"/>
        </w:rPr>
        <w:t>економічної безпеки країни виступають</w:t>
      </w:r>
      <w:r w:rsidR="00C376A2" w:rsidRPr="00A453EB">
        <w:rPr>
          <w:rFonts w:ascii="Times New Roman" w:hAnsi="Times New Roman"/>
          <w:sz w:val="28"/>
          <w:szCs w:val="28"/>
          <w:lang w:val="uk-UA"/>
        </w:rPr>
        <w:t xml:space="preserve">: виробнича безпека, демографічна безпека, енергетична </w:t>
      </w:r>
      <w:r w:rsidR="00C376A2" w:rsidRPr="00A453EB">
        <w:rPr>
          <w:rFonts w:ascii="Times New Roman" w:hAnsi="Times New Roman"/>
          <w:sz w:val="28"/>
          <w:szCs w:val="28"/>
          <w:lang w:val="uk-UA"/>
        </w:rPr>
        <w:lastRenderedPageBreak/>
        <w:t xml:space="preserve">безпека, зовнішньоекономічна безпека, інвестиційно-інноваційна безпека, макроекономічна безпека, продовольча безпека, соціальна безпека і фінансова безпека. </w:t>
      </w:r>
      <w:r w:rsidR="00AD2CA6" w:rsidRPr="00A453EB">
        <w:rPr>
          <w:rFonts w:ascii="Times New Roman" w:hAnsi="Times New Roman"/>
          <w:sz w:val="28"/>
          <w:szCs w:val="28"/>
          <w:lang w:val="uk-UA"/>
        </w:rPr>
        <w:t>(Слід зауважити, що ф</w:t>
      </w:r>
      <w:r w:rsidR="00C376A2" w:rsidRPr="00A453EB">
        <w:rPr>
          <w:rFonts w:ascii="Times New Roman" w:hAnsi="Times New Roman"/>
          <w:sz w:val="28"/>
          <w:szCs w:val="28"/>
          <w:lang w:val="uk-UA"/>
        </w:rPr>
        <w:t xml:space="preserve">інансова безпека, у свою чергу, містить такі </w:t>
      </w:r>
      <w:r w:rsidR="00AD2CA6" w:rsidRPr="00A453EB">
        <w:rPr>
          <w:rFonts w:ascii="Times New Roman" w:hAnsi="Times New Roman"/>
          <w:sz w:val="28"/>
          <w:szCs w:val="28"/>
          <w:lang w:val="uk-UA"/>
        </w:rPr>
        <w:t>під</w:t>
      </w:r>
      <w:r w:rsidR="00C376A2" w:rsidRPr="00A453EB">
        <w:rPr>
          <w:rFonts w:ascii="Times New Roman" w:hAnsi="Times New Roman"/>
          <w:sz w:val="28"/>
          <w:szCs w:val="28"/>
          <w:lang w:val="uk-UA"/>
        </w:rPr>
        <w:t>складові:</w:t>
      </w:r>
      <w:r w:rsidR="00AD2CA6" w:rsidRPr="00A453EB">
        <w:rPr>
          <w:rFonts w:ascii="Times New Roman" w:hAnsi="Times New Roman"/>
          <w:sz w:val="28"/>
          <w:szCs w:val="28"/>
          <w:lang w:val="uk-UA"/>
        </w:rPr>
        <w:t xml:space="preserve"> банківська безпека, </w:t>
      </w:r>
      <w:r w:rsidR="00C376A2" w:rsidRPr="00A453EB">
        <w:rPr>
          <w:rFonts w:ascii="Times New Roman" w:hAnsi="Times New Roman"/>
          <w:sz w:val="28"/>
          <w:szCs w:val="28"/>
          <w:lang w:val="uk-UA"/>
        </w:rPr>
        <w:t>безпека н</w:t>
      </w:r>
      <w:r w:rsidR="00AD2CA6" w:rsidRPr="00A453EB">
        <w:rPr>
          <w:rFonts w:ascii="Times New Roman" w:hAnsi="Times New Roman"/>
          <w:sz w:val="28"/>
          <w:szCs w:val="28"/>
          <w:lang w:val="uk-UA"/>
        </w:rPr>
        <w:t xml:space="preserve">ебанківського фінансового ринку, боргова безпека, бюджетна безпека, валютна безпека і </w:t>
      </w:r>
      <w:r w:rsidR="00C376A2" w:rsidRPr="00A453EB">
        <w:rPr>
          <w:rFonts w:ascii="Times New Roman" w:hAnsi="Times New Roman"/>
          <w:sz w:val="28"/>
          <w:szCs w:val="28"/>
          <w:lang w:val="uk-UA"/>
        </w:rPr>
        <w:t>грошово-кредитна безпека</w:t>
      </w:r>
      <w:r w:rsidR="00AD2CA6" w:rsidRPr="00A453EB">
        <w:rPr>
          <w:rFonts w:ascii="Times New Roman" w:hAnsi="Times New Roman"/>
          <w:sz w:val="28"/>
          <w:szCs w:val="28"/>
          <w:lang w:val="uk-UA"/>
        </w:rPr>
        <w:t>)</w:t>
      </w:r>
      <w:r w:rsidR="00904AE4" w:rsidRPr="00A453EB">
        <w:rPr>
          <w:rFonts w:ascii="Times New Roman" w:hAnsi="Times New Roman"/>
          <w:sz w:val="28"/>
          <w:szCs w:val="28"/>
          <w:lang w:val="uk-UA"/>
        </w:rPr>
        <w:t>.</w:t>
      </w:r>
    </w:p>
    <w:p w14:paraId="76070326" w14:textId="77777777" w:rsidR="000E2CE8" w:rsidRPr="00A453EB" w:rsidRDefault="000E2CE8" w:rsidP="000E2CE8">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Використовуючи Методичні рекомендації щодо розрахунку рівня економічної безпеки України для ідентифікації основних складових економічної безпеки країни, цілком закономірним буде і використання їх визначень, які наведені у цих методичних рекомендаціях.</w:t>
      </w:r>
    </w:p>
    <w:p w14:paraId="0610B514" w14:textId="77777777" w:rsidR="00E64D4D" w:rsidRPr="00A453EB" w:rsidRDefault="00E64D4D" w:rsidP="00CC3304">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Виробнича безпека — це стан виробничої сфери країни, за якого забезпечується максимально ефективне використання наявних виробничих потужностей у країні, їх модернізація та розширене відтворення, зростання рівня інноваційності виробництва та підвищення рівня конкурентоспроможності національної економіки.</w:t>
      </w:r>
    </w:p>
    <w:p w14:paraId="49FF85E0" w14:textId="77777777" w:rsidR="002037C2" w:rsidRPr="00A453EB" w:rsidRDefault="002037C2" w:rsidP="002037C2">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Демографічна безпека — це стан захищеності держави, суспільства та ринку праці від демографічних загроз, за якого забезпечується розвиток України з урахуванням сукупності збалансованих демографічних інтересів держави, суспільства й особистості відповідно до конституційних прав г</w:t>
      </w:r>
      <w:r w:rsidR="004F0781" w:rsidRPr="00A453EB">
        <w:rPr>
          <w:rFonts w:ascii="Times New Roman" w:hAnsi="Times New Roman"/>
          <w:sz w:val="28"/>
          <w:szCs w:val="28"/>
          <w:lang w:val="uk-UA"/>
        </w:rPr>
        <w:t>ромадян України.</w:t>
      </w:r>
    </w:p>
    <w:p w14:paraId="6ABFB265" w14:textId="77777777" w:rsidR="002037C2" w:rsidRPr="00A453EB" w:rsidRDefault="004F0781" w:rsidP="002037C2">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Е</w:t>
      </w:r>
      <w:r w:rsidR="002037C2" w:rsidRPr="00A453EB">
        <w:rPr>
          <w:rFonts w:ascii="Times New Roman" w:hAnsi="Times New Roman"/>
          <w:sz w:val="28"/>
          <w:szCs w:val="28"/>
          <w:lang w:val="uk-UA"/>
        </w:rPr>
        <w:t xml:space="preserve">нергетична безпека </w:t>
      </w:r>
      <w:r w:rsidRPr="00A453EB">
        <w:rPr>
          <w:rFonts w:ascii="Times New Roman" w:hAnsi="Times New Roman"/>
          <w:sz w:val="28"/>
          <w:szCs w:val="28"/>
          <w:lang w:val="uk-UA"/>
        </w:rPr>
        <w:t>—</w:t>
      </w:r>
      <w:r w:rsidR="002037C2" w:rsidRPr="00A453EB">
        <w:rPr>
          <w:rFonts w:ascii="Times New Roman" w:hAnsi="Times New Roman"/>
          <w:sz w:val="28"/>
          <w:szCs w:val="28"/>
          <w:lang w:val="uk-UA"/>
        </w:rPr>
        <w:t xml:space="preserve"> це стан економіки, що сприяє ефективному використанню енергетичних ресурсів країни, наявності на енергетичному ринку достатньої кількості виробників та постачальників енергії, а також доступності, диференційованості та екол</w:t>
      </w:r>
      <w:r w:rsidRPr="00A453EB">
        <w:rPr>
          <w:rFonts w:ascii="Times New Roman" w:hAnsi="Times New Roman"/>
          <w:sz w:val="28"/>
          <w:szCs w:val="28"/>
          <w:lang w:val="uk-UA"/>
        </w:rPr>
        <w:t>огічності енергетичних ресурсів.</w:t>
      </w:r>
    </w:p>
    <w:p w14:paraId="572BCC98" w14:textId="77777777" w:rsidR="002037C2" w:rsidRPr="00A453EB" w:rsidRDefault="004F0781" w:rsidP="002037C2">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З</w:t>
      </w:r>
      <w:r w:rsidR="002037C2" w:rsidRPr="00A453EB">
        <w:rPr>
          <w:rFonts w:ascii="Times New Roman" w:hAnsi="Times New Roman"/>
          <w:sz w:val="28"/>
          <w:szCs w:val="28"/>
          <w:lang w:val="uk-UA"/>
        </w:rPr>
        <w:t xml:space="preserve">овнішньоекономічна безпека </w:t>
      </w:r>
      <w:r w:rsidRPr="00A453EB">
        <w:rPr>
          <w:rFonts w:ascii="Times New Roman" w:hAnsi="Times New Roman"/>
          <w:sz w:val="28"/>
          <w:szCs w:val="28"/>
          <w:lang w:val="uk-UA"/>
        </w:rPr>
        <w:t>—</w:t>
      </w:r>
      <w:r w:rsidR="002037C2" w:rsidRPr="00A453EB">
        <w:rPr>
          <w:rFonts w:ascii="Times New Roman" w:hAnsi="Times New Roman"/>
          <w:sz w:val="28"/>
          <w:szCs w:val="28"/>
          <w:lang w:val="uk-UA"/>
        </w:rPr>
        <w:t xml:space="preserve"> це стан відповідності зовнішньоекономічної діяльності національним економічним інтересам, що забезпечує мінімізацію збитків держави від дії негативних зовнішніх економічних чинників та створення сприятливих умов для розвитку економіки завдяки її активній участі у світовому розподілі праці;</w:t>
      </w:r>
    </w:p>
    <w:p w14:paraId="4654BF61" w14:textId="77777777" w:rsidR="00F3297B" w:rsidRPr="00A453EB" w:rsidRDefault="004F0781" w:rsidP="002037C2">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lastRenderedPageBreak/>
        <w:t>І</w:t>
      </w:r>
      <w:r w:rsidR="002037C2" w:rsidRPr="00A453EB">
        <w:rPr>
          <w:rFonts w:ascii="Times New Roman" w:hAnsi="Times New Roman"/>
          <w:sz w:val="28"/>
          <w:szCs w:val="28"/>
          <w:lang w:val="uk-UA"/>
        </w:rPr>
        <w:t xml:space="preserve">нвестиційно-інноваційна безпека </w:t>
      </w:r>
      <w:r w:rsidRPr="00A453EB">
        <w:rPr>
          <w:rFonts w:ascii="Times New Roman" w:hAnsi="Times New Roman"/>
          <w:sz w:val="28"/>
          <w:szCs w:val="28"/>
          <w:lang w:val="uk-UA"/>
        </w:rPr>
        <w:t>—</w:t>
      </w:r>
      <w:r w:rsidR="002037C2" w:rsidRPr="00A453EB">
        <w:rPr>
          <w:rFonts w:ascii="Times New Roman" w:hAnsi="Times New Roman"/>
          <w:sz w:val="28"/>
          <w:szCs w:val="28"/>
          <w:lang w:val="uk-UA"/>
        </w:rPr>
        <w:t xml:space="preserve"> це стан економічного середовища у державі, що стимулює вітчизняних та іноземних інвесторів вкладати кошти в розширення виробництва в країні, сприяє розвитку високотехнологічного виробництва, інтеграції науково-дослідної та виробничої сфери з метою зростання ефективності, поглиблення спеціалізації національної економіки на створенні продукції з високою часткою доданої </w:t>
      </w:r>
      <w:r w:rsidRPr="00A453EB">
        <w:rPr>
          <w:rFonts w:ascii="Times New Roman" w:hAnsi="Times New Roman"/>
          <w:sz w:val="28"/>
          <w:szCs w:val="28"/>
          <w:lang w:val="uk-UA"/>
        </w:rPr>
        <w:t>вартості.</w:t>
      </w:r>
    </w:p>
    <w:p w14:paraId="3C3ED61D" w14:textId="77777777" w:rsidR="00556592" w:rsidRPr="00A453EB" w:rsidRDefault="00852815" w:rsidP="00CC3304">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Макроекономічна безпека — це стан економіки, при якому досягається збалансованість макроекономічних відтворювальних пропорцій</w:t>
      </w:r>
      <w:r w:rsidR="009753D7" w:rsidRPr="00A453EB">
        <w:rPr>
          <w:rFonts w:ascii="Times New Roman" w:hAnsi="Times New Roman"/>
          <w:sz w:val="28"/>
          <w:szCs w:val="28"/>
          <w:lang w:val="uk-UA"/>
        </w:rPr>
        <w:t>.</w:t>
      </w:r>
    </w:p>
    <w:p w14:paraId="51A8E343" w14:textId="77777777" w:rsidR="008648D2" w:rsidRPr="00A453EB" w:rsidRDefault="004F0781" w:rsidP="008648D2">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П</w:t>
      </w:r>
      <w:r w:rsidR="00484F99" w:rsidRPr="00A453EB">
        <w:rPr>
          <w:rFonts w:ascii="Times New Roman" w:hAnsi="Times New Roman"/>
          <w:sz w:val="28"/>
          <w:szCs w:val="28"/>
          <w:lang w:val="uk-UA"/>
        </w:rPr>
        <w:t>родовольча безпека —</w:t>
      </w:r>
      <w:r w:rsidR="008648D2" w:rsidRPr="00A453EB">
        <w:rPr>
          <w:rFonts w:ascii="Times New Roman" w:hAnsi="Times New Roman"/>
          <w:sz w:val="28"/>
          <w:szCs w:val="28"/>
          <w:lang w:val="uk-UA"/>
        </w:rPr>
        <w:t xml:space="preserve"> це стан виробництва продуктів харчування в країні, що здатний повною мірою забезпечити потреби кожного члена суспільства в продовольстві належної якості за умови його збалансованості та доступності для кожного члена суспільст</w:t>
      </w:r>
      <w:r w:rsidRPr="00A453EB">
        <w:rPr>
          <w:rFonts w:ascii="Times New Roman" w:hAnsi="Times New Roman"/>
          <w:sz w:val="28"/>
          <w:szCs w:val="28"/>
          <w:lang w:val="uk-UA"/>
        </w:rPr>
        <w:t>ва.</w:t>
      </w:r>
    </w:p>
    <w:p w14:paraId="57235B2E" w14:textId="77777777" w:rsidR="008648D2" w:rsidRPr="00A453EB" w:rsidRDefault="004F0781" w:rsidP="008648D2">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С</w:t>
      </w:r>
      <w:r w:rsidR="008648D2" w:rsidRPr="00A453EB">
        <w:rPr>
          <w:rFonts w:ascii="Times New Roman" w:hAnsi="Times New Roman"/>
          <w:sz w:val="28"/>
          <w:szCs w:val="28"/>
          <w:lang w:val="uk-UA"/>
        </w:rPr>
        <w:t xml:space="preserve">оціальна безпека </w:t>
      </w:r>
      <w:r w:rsidRPr="00A453EB">
        <w:rPr>
          <w:rFonts w:ascii="Times New Roman" w:hAnsi="Times New Roman"/>
          <w:sz w:val="28"/>
          <w:szCs w:val="28"/>
          <w:lang w:val="uk-UA"/>
        </w:rPr>
        <w:t>—</w:t>
      </w:r>
      <w:r w:rsidR="008648D2" w:rsidRPr="00A453EB">
        <w:rPr>
          <w:rFonts w:ascii="Times New Roman" w:hAnsi="Times New Roman"/>
          <w:sz w:val="28"/>
          <w:szCs w:val="28"/>
          <w:lang w:val="uk-UA"/>
        </w:rPr>
        <w:t xml:space="preserve"> це стан розвитку держави, за якого держава здатна забезпечити гідний і якісний рівень життя населення незалежно від віку, статі, рівня доходів, сприяти розвитку людського капіталу як найважливішої складової економічного потенціалу </w:t>
      </w:r>
      <w:r w:rsidRPr="00A453EB">
        <w:rPr>
          <w:rFonts w:ascii="Times New Roman" w:hAnsi="Times New Roman"/>
          <w:sz w:val="28"/>
          <w:szCs w:val="28"/>
          <w:lang w:val="uk-UA"/>
        </w:rPr>
        <w:t>країни.</w:t>
      </w:r>
    </w:p>
    <w:p w14:paraId="026DC563" w14:textId="77777777" w:rsidR="009753D7" w:rsidRPr="00A453EB" w:rsidRDefault="004F0781" w:rsidP="008648D2">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Ф</w:t>
      </w:r>
      <w:r w:rsidR="008648D2" w:rsidRPr="00A453EB">
        <w:rPr>
          <w:rFonts w:ascii="Times New Roman" w:hAnsi="Times New Roman"/>
          <w:sz w:val="28"/>
          <w:szCs w:val="28"/>
          <w:lang w:val="uk-UA"/>
        </w:rPr>
        <w:t xml:space="preserve">інансова безпека </w:t>
      </w:r>
      <w:r w:rsidRPr="00A453EB">
        <w:rPr>
          <w:rFonts w:ascii="Times New Roman" w:hAnsi="Times New Roman"/>
          <w:sz w:val="28"/>
          <w:szCs w:val="28"/>
          <w:lang w:val="uk-UA"/>
        </w:rPr>
        <w:t>—</w:t>
      </w:r>
      <w:r w:rsidR="008648D2" w:rsidRPr="00A453EB">
        <w:rPr>
          <w:rFonts w:ascii="Times New Roman" w:hAnsi="Times New Roman"/>
          <w:sz w:val="28"/>
          <w:szCs w:val="28"/>
          <w:lang w:val="uk-UA"/>
        </w:rPr>
        <w:t xml:space="preserve"> це стан фінансової системи країни, за якого створюються необхідні фінансові умови для стабільного соціально-економічного розвитку країни, забезпечується її стійкість до фінансових шоків та дисбалансів, створюються умови для збереження цілісності та єдності фінансової системи країни. Фінансова безпека, у свою чергу, має такі складові:</w:t>
      </w:r>
    </w:p>
    <w:p w14:paraId="483A19FE" w14:textId="77777777" w:rsidR="00C47CAB" w:rsidRPr="00A453EB" w:rsidRDefault="007E0CF1" w:rsidP="007E0CF1">
      <w:pPr>
        <w:pStyle w:val="a3"/>
        <w:spacing w:line="360" w:lineRule="auto"/>
        <w:ind w:left="567" w:hanging="283"/>
        <w:jc w:val="both"/>
        <w:rPr>
          <w:rFonts w:ascii="Times New Roman" w:hAnsi="Times New Roman"/>
          <w:sz w:val="28"/>
          <w:szCs w:val="28"/>
          <w:lang w:val="uk-UA"/>
        </w:rPr>
      </w:pPr>
      <w:r w:rsidRPr="00A453EB">
        <w:rPr>
          <w:rFonts w:ascii="Times New Roman" w:hAnsi="Times New Roman"/>
          <w:sz w:val="28"/>
          <w:szCs w:val="28"/>
          <w:lang w:val="uk-UA"/>
        </w:rPr>
        <w:t>–</w:t>
      </w:r>
      <w:r w:rsidRPr="00A453EB">
        <w:rPr>
          <w:rFonts w:ascii="Times New Roman" w:hAnsi="Times New Roman"/>
          <w:sz w:val="28"/>
          <w:szCs w:val="28"/>
          <w:lang w:val="uk-UA"/>
        </w:rPr>
        <w:tab/>
      </w:r>
      <w:r w:rsidR="00C47CAB" w:rsidRPr="00A453EB">
        <w:rPr>
          <w:rFonts w:ascii="Times New Roman" w:hAnsi="Times New Roman"/>
          <w:sz w:val="28"/>
          <w:szCs w:val="28"/>
          <w:lang w:val="uk-UA"/>
        </w:rPr>
        <w:t xml:space="preserve">банківська безпека </w:t>
      </w:r>
      <w:r w:rsidRPr="00A453EB">
        <w:rPr>
          <w:rFonts w:ascii="Times New Roman" w:hAnsi="Times New Roman"/>
          <w:sz w:val="28"/>
          <w:szCs w:val="28"/>
          <w:lang w:val="uk-UA"/>
        </w:rPr>
        <w:t>—</w:t>
      </w:r>
      <w:r w:rsidR="00C47CAB" w:rsidRPr="00A453EB">
        <w:rPr>
          <w:rFonts w:ascii="Times New Roman" w:hAnsi="Times New Roman"/>
          <w:sz w:val="28"/>
          <w:szCs w:val="28"/>
          <w:lang w:val="uk-UA"/>
        </w:rPr>
        <w:t xml:space="preserve"> це рівень фінансової стійкості банківських установ країни, що дає змогу забезпечити ефективність функціонування банківської системи країни та захист від зовнішніх і внутрішніх дестабілізуючих чинників незалежно від умов її функціонування;</w:t>
      </w:r>
    </w:p>
    <w:p w14:paraId="7803F37F" w14:textId="77777777" w:rsidR="00C47CAB" w:rsidRPr="00A453EB" w:rsidRDefault="007E0CF1" w:rsidP="00413EAA">
      <w:pPr>
        <w:pStyle w:val="a3"/>
        <w:spacing w:line="360" w:lineRule="auto"/>
        <w:ind w:left="567" w:hanging="283"/>
        <w:jc w:val="both"/>
        <w:rPr>
          <w:rFonts w:ascii="Times New Roman" w:hAnsi="Times New Roman"/>
          <w:sz w:val="28"/>
          <w:szCs w:val="28"/>
          <w:lang w:val="uk-UA"/>
        </w:rPr>
      </w:pPr>
      <w:r w:rsidRPr="00A453EB">
        <w:rPr>
          <w:rFonts w:ascii="Times New Roman" w:hAnsi="Times New Roman"/>
          <w:sz w:val="28"/>
          <w:szCs w:val="28"/>
          <w:lang w:val="uk-UA"/>
        </w:rPr>
        <w:t>–</w:t>
      </w:r>
      <w:r w:rsidRPr="00A453EB">
        <w:rPr>
          <w:rFonts w:ascii="Times New Roman" w:hAnsi="Times New Roman"/>
          <w:sz w:val="28"/>
          <w:szCs w:val="28"/>
          <w:lang w:val="uk-UA"/>
        </w:rPr>
        <w:tab/>
      </w:r>
      <w:r w:rsidR="00C47CAB" w:rsidRPr="00A453EB">
        <w:rPr>
          <w:rFonts w:ascii="Times New Roman" w:hAnsi="Times New Roman"/>
          <w:sz w:val="28"/>
          <w:szCs w:val="28"/>
          <w:lang w:val="uk-UA"/>
        </w:rPr>
        <w:t>безпека небанківського фінансового сектору - це рівень розвитку фондового та страхового ринків, що дає змогу повною мірою задовольняти потреби суспільства в зазначених фінансових інструментах та послугах;</w:t>
      </w:r>
    </w:p>
    <w:p w14:paraId="4AA15841" w14:textId="77777777" w:rsidR="00C47CAB" w:rsidRPr="00A453EB" w:rsidRDefault="007E0CF1" w:rsidP="00413EAA">
      <w:pPr>
        <w:pStyle w:val="a3"/>
        <w:spacing w:line="360" w:lineRule="auto"/>
        <w:ind w:left="567" w:hanging="283"/>
        <w:jc w:val="both"/>
        <w:rPr>
          <w:rFonts w:ascii="Times New Roman" w:hAnsi="Times New Roman"/>
          <w:spacing w:val="-4"/>
          <w:sz w:val="28"/>
          <w:szCs w:val="28"/>
          <w:lang w:val="uk-UA"/>
        </w:rPr>
      </w:pPr>
      <w:r w:rsidRPr="00A453EB">
        <w:rPr>
          <w:rFonts w:ascii="Times New Roman" w:hAnsi="Times New Roman"/>
          <w:spacing w:val="-4"/>
          <w:sz w:val="28"/>
          <w:szCs w:val="28"/>
          <w:lang w:val="uk-UA"/>
        </w:rPr>
        <w:lastRenderedPageBreak/>
        <w:t>–</w:t>
      </w:r>
      <w:r w:rsidRPr="00A453EB">
        <w:rPr>
          <w:rFonts w:ascii="Times New Roman" w:hAnsi="Times New Roman"/>
          <w:spacing w:val="-4"/>
          <w:sz w:val="28"/>
          <w:szCs w:val="28"/>
          <w:lang w:val="uk-UA"/>
        </w:rPr>
        <w:tab/>
      </w:r>
      <w:r w:rsidR="00C47CAB" w:rsidRPr="00A453EB">
        <w:rPr>
          <w:rFonts w:ascii="Times New Roman" w:hAnsi="Times New Roman"/>
          <w:spacing w:val="-4"/>
          <w:sz w:val="28"/>
          <w:szCs w:val="28"/>
          <w:lang w:val="uk-UA"/>
        </w:rPr>
        <w:t xml:space="preserve">боргова безпека </w:t>
      </w:r>
      <w:r w:rsidRPr="00A453EB">
        <w:rPr>
          <w:rFonts w:ascii="Times New Roman" w:hAnsi="Times New Roman"/>
          <w:spacing w:val="-4"/>
          <w:sz w:val="28"/>
          <w:szCs w:val="28"/>
          <w:lang w:val="uk-UA"/>
        </w:rPr>
        <w:t>—</w:t>
      </w:r>
      <w:r w:rsidR="00C47CAB" w:rsidRPr="00A453EB">
        <w:rPr>
          <w:rFonts w:ascii="Times New Roman" w:hAnsi="Times New Roman"/>
          <w:spacing w:val="-4"/>
          <w:sz w:val="28"/>
          <w:szCs w:val="28"/>
          <w:lang w:val="uk-UA"/>
        </w:rPr>
        <w:t xml:space="preserve"> відповідний рівень внутрішньої та зовнішньої заборгованості з урахуванням вартості її обслуговування та ефективності використання внутрішніх і зовнішніх запозичень та оптимального співвідношення між ними, достатній для задоволення нагальних соціально-економічних потреб, що не загрожує суверенітету держави та її фінансовій системі;</w:t>
      </w:r>
    </w:p>
    <w:p w14:paraId="2AC39F0A" w14:textId="77777777" w:rsidR="00C47CAB" w:rsidRPr="00A453EB" w:rsidRDefault="009151CC" w:rsidP="00413EAA">
      <w:pPr>
        <w:pStyle w:val="a3"/>
        <w:spacing w:line="360" w:lineRule="auto"/>
        <w:ind w:left="567" w:hanging="283"/>
        <w:jc w:val="both"/>
        <w:rPr>
          <w:rFonts w:ascii="Times New Roman" w:hAnsi="Times New Roman"/>
          <w:spacing w:val="-4"/>
          <w:sz w:val="28"/>
          <w:szCs w:val="28"/>
          <w:lang w:val="uk-UA"/>
        </w:rPr>
      </w:pPr>
      <w:r w:rsidRPr="00A453EB">
        <w:rPr>
          <w:rFonts w:ascii="Times New Roman" w:hAnsi="Times New Roman"/>
          <w:spacing w:val="-4"/>
          <w:sz w:val="28"/>
          <w:szCs w:val="28"/>
          <w:lang w:val="uk-UA"/>
        </w:rPr>
        <w:t>–</w:t>
      </w:r>
      <w:r w:rsidRPr="00A453EB">
        <w:rPr>
          <w:rFonts w:ascii="Times New Roman" w:hAnsi="Times New Roman"/>
          <w:spacing w:val="-4"/>
          <w:sz w:val="28"/>
          <w:szCs w:val="28"/>
          <w:lang w:val="uk-UA"/>
        </w:rPr>
        <w:tab/>
      </w:r>
      <w:r w:rsidR="00C47CAB" w:rsidRPr="00A453EB">
        <w:rPr>
          <w:rFonts w:ascii="Times New Roman" w:hAnsi="Times New Roman"/>
          <w:spacing w:val="-4"/>
          <w:sz w:val="28"/>
          <w:szCs w:val="28"/>
          <w:lang w:val="uk-UA"/>
        </w:rPr>
        <w:t xml:space="preserve">бюджетна безпека </w:t>
      </w:r>
      <w:r w:rsidRPr="00A453EB">
        <w:rPr>
          <w:rFonts w:ascii="Times New Roman" w:hAnsi="Times New Roman"/>
          <w:spacing w:val="-4"/>
          <w:sz w:val="28"/>
          <w:szCs w:val="28"/>
          <w:lang w:val="uk-UA"/>
        </w:rPr>
        <w:t>—</w:t>
      </w:r>
      <w:r w:rsidR="00C47CAB" w:rsidRPr="00A453EB">
        <w:rPr>
          <w:rFonts w:ascii="Times New Roman" w:hAnsi="Times New Roman"/>
          <w:spacing w:val="-4"/>
          <w:sz w:val="28"/>
          <w:szCs w:val="28"/>
          <w:lang w:val="uk-UA"/>
        </w:rPr>
        <w:t xml:space="preserve"> це стан забезпечення платоспроможності та фінансової стійкості державних фінансів, що надає можливість органам державної влади максимально ефективно виконувати покладені на них функції;</w:t>
      </w:r>
    </w:p>
    <w:p w14:paraId="2DB90BEA" w14:textId="77777777" w:rsidR="00C47CAB" w:rsidRPr="00A453EB" w:rsidRDefault="009151CC" w:rsidP="00413EAA">
      <w:pPr>
        <w:pStyle w:val="a3"/>
        <w:spacing w:line="360" w:lineRule="auto"/>
        <w:ind w:left="567" w:hanging="283"/>
        <w:jc w:val="both"/>
        <w:rPr>
          <w:rFonts w:ascii="Times New Roman" w:hAnsi="Times New Roman"/>
          <w:sz w:val="28"/>
          <w:szCs w:val="28"/>
          <w:lang w:val="uk-UA"/>
        </w:rPr>
      </w:pPr>
      <w:r w:rsidRPr="00A453EB">
        <w:rPr>
          <w:rFonts w:ascii="Times New Roman" w:hAnsi="Times New Roman"/>
          <w:sz w:val="28"/>
          <w:szCs w:val="28"/>
          <w:lang w:val="uk-UA"/>
        </w:rPr>
        <w:t>–</w:t>
      </w:r>
      <w:r w:rsidRPr="00A453EB">
        <w:rPr>
          <w:rFonts w:ascii="Times New Roman" w:hAnsi="Times New Roman"/>
          <w:sz w:val="28"/>
          <w:szCs w:val="28"/>
          <w:lang w:val="uk-UA"/>
        </w:rPr>
        <w:tab/>
      </w:r>
      <w:r w:rsidR="00C47CAB" w:rsidRPr="00A453EB">
        <w:rPr>
          <w:rFonts w:ascii="Times New Roman" w:hAnsi="Times New Roman"/>
          <w:sz w:val="28"/>
          <w:szCs w:val="28"/>
          <w:lang w:val="uk-UA"/>
        </w:rPr>
        <w:t xml:space="preserve">валютна безпека </w:t>
      </w:r>
      <w:r w:rsidRPr="00A453EB">
        <w:rPr>
          <w:rFonts w:ascii="Times New Roman" w:hAnsi="Times New Roman"/>
          <w:sz w:val="28"/>
          <w:szCs w:val="28"/>
          <w:lang w:val="uk-UA"/>
        </w:rPr>
        <w:t>—</w:t>
      </w:r>
      <w:r w:rsidR="00C47CAB" w:rsidRPr="00A453EB">
        <w:rPr>
          <w:rFonts w:ascii="Times New Roman" w:hAnsi="Times New Roman"/>
          <w:sz w:val="28"/>
          <w:szCs w:val="28"/>
          <w:lang w:val="uk-UA"/>
        </w:rPr>
        <w:t xml:space="preserve"> це стан курсоутворення, який характеризується високою довірою суспільства до національної грошової одиниці, її стійкістю, створює оптимальні умови для поступального розвитку вітчизняної економіки, залучення в країну іноземних інвестицій, інтеграції України до світової економічної системи, а також максимально захищає від потрясінь на міжнародних валютних ринках;</w:t>
      </w:r>
    </w:p>
    <w:p w14:paraId="2F0ADC36" w14:textId="77777777" w:rsidR="002943B9" w:rsidRPr="00A453EB" w:rsidRDefault="009151CC" w:rsidP="00413EAA">
      <w:pPr>
        <w:pStyle w:val="a3"/>
        <w:spacing w:line="360" w:lineRule="auto"/>
        <w:ind w:left="567" w:hanging="283"/>
        <w:jc w:val="both"/>
        <w:rPr>
          <w:rFonts w:ascii="Times New Roman" w:hAnsi="Times New Roman"/>
          <w:sz w:val="28"/>
          <w:szCs w:val="28"/>
          <w:lang w:val="uk-UA"/>
        </w:rPr>
      </w:pPr>
      <w:r w:rsidRPr="00A453EB">
        <w:rPr>
          <w:rFonts w:ascii="Times New Roman" w:hAnsi="Times New Roman"/>
          <w:sz w:val="28"/>
          <w:szCs w:val="28"/>
          <w:lang w:val="uk-UA"/>
        </w:rPr>
        <w:t>–</w:t>
      </w:r>
      <w:r w:rsidRPr="00A453EB">
        <w:rPr>
          <w:rFonts w:ascii="Times New Roman" w:hAnsi="Times New Roman"/>
          <w:sz w:val="28"/>
          <w:szCs w:val="28"/>
          <w:lang w:val="uk-UA"/>
        </w:rPr>
        <w:tab/>
      </w:r>
      <w:r w:rsidR="00C47CAB" w:rsidRPr="00A453EB">
        <w:rPr>
          <w:rFonts w:ascii="Times New Roman" w:hAnsi="Times New Roman"/>
          <w:sz w:val="28"/>
          <w:szCs w:val="28"/>
          <w:lang w:val="uk-UA"/>
        </w:rPr>
        <w:t xml:space="preserve">грошово-кредитна безпека </w:t>
      </w:r>
      <w:r w:rsidRPr="00A453EB">
        <w:rPr>
          <w:rFonts w:ascii="Times New Roman" w:hAnsi="Times New Roman"/>
          <w:sz w:val="28"/>
          <w:szCs w:val="28"/>
          <w:lang w:val="uk-UA"/>
        </w:rPr>
        <w:t>—</w:t>
      </w:r>
      <w:r w:rsidR="00C47CAB" w:rsidRPr="00A453EB">
        <w:rPr>
          <w:rFonts w:ascii="Times New Roman" w:hAnsi="Times New Roman"/>
          <w:sz w:val="28"/>
          <w:szCs w:val="28"/>
          <w:lang w:val="uk-UA"/>
        </w:rPr>
        <w:t xml:space="preserve"> це стан грошово-кредитної системи, що забезпечує всіх суб'єктів національної економіки якісними та доступними кредитними ресурсами в обсягах та на умовах, сприятливих для досягнення економічного зростання національної економіки</w:t>
      </w:r>
      <w:r w:rsidR="000E276B" w:rsidRPr="00A453EB">
        <w:rPr>
          <w:rFonts w:ascii="Times New Roman" w:hAnsi="Times New Roman"/>
          <w:sz w:val="28"/>
          <w:szCs w:val="28"/>
          <w:vertAlign w:val="superscript"/>
          <w:lang w:val="uk-UA"/>
        </w:rPr>
        <w:t>20</w:t>
      </w:r>
      <w:r w:rsidR="00C47CAB" w:rsidRPr="00A453EB">
        <w:rPr>
          <w:rFonts w:ascii="Times New Roman" w:hAnsi="Times New Roman"/>
          <w:sz w:val="28"/>
          <w:szCs w:val="28"/>
          <w:lang w:val="uk-UA"/>
        </w:rPr>
        <w:t>.</w:t>
      </w:r>
    </w:p>
    <w:p w14:paraId="4EAED30A" w14:textId="77777777" w:rsidR="00413EAA" w:rsidRPr="00A453EB" w:rsidRDefault="00CD3984" w:rsidP="007E0CF1">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Отже, на основі проведеного у даному підрозділі дослідження, можна</w:t>
      </w:r>
      <w:r w:rsidR="00CE30FF" w:rsidRPr="00A453EB">
        <w:rPr>
          <w:rFonts w:ascii="Times New Roman" w:hAnsi="Times New Roman"/>
          <w:sz w:val="28"/>
          <w:szCs w:val="28"/>
          <w:lang w:val="uk-UA"/>
        </w:rPr>
        <w:t xml:space="preserve"> зробити узагальнюючі висновки.</w:t>
      </w:r>
    </w:p>
    <w:p w14:paraId="23E31527" w14:textId="77777777" w:rsidR="0089725A" w:rsidRPr="00A453EB" w:rsidRDefault="000827F7" w:rsidP="007E0CF1">
      <w:pPr>
        <w:pStyle w:val="a3"/>
        <w:spacing w:line="360" w:lineRule="auto"/>
        <w:ind w:firstLine="709"/>
        <w:jc w:val="both"/>
        <w:rPr>
          <w:rFonts w:ascii="Times New Roman" w:hAnsi="Times New Roman"/>
          <w:spacing w:val="-2"/>
          <w:sz w:val="28"/>
          <w:szCs w:val="28"/>
          <w:lang w:val="uk-UA"/>
        </w:rPr>
      </w:pPr>
      <w:r w:rsidRPr="00A453EB">
        <w:rPr>
          <w:rFonts w:ascii="Times New Roman" w:hAnsi="Times New Roman"/>
          <w:spacing w:val="-2"/>
          <w:sz w:val="28"/>
          <w:szCs w:val="28"/>
          <w:lang w:val="uk-UA"/>
        </w:rPr>
        <w:t xml:space="preserve">Українські науковці дещо по-різному підходять до </w:t>
      </w:r>
      <w:r w:rsidR="00610417" w:rsidRPr="00A453EB">
        <w:rPr>
          <w:rFonts w:ascii="Times New Roman" w:hAnsi="Times New Roman"/>
          <w:spacing w:val="-2"/>
          <w:sz w:val="28"/>
          <w:szCs w:val="28"/>
          <w:lang w:val="uk-UA"/>
        </w:rPr>
        <w:t xml:space="preserve">визначення основних складових економічної безпеки держави </w:t>
      </w:r>
      <w:r w:rsidR="00BD7485" w:rsidRPr="00A453EB">
        <w:rPr>
          <w:rFonts w:ascii="Times New Roman" w:hAnsi="Times New Roman"/>
          <w:spacing w:val="-2"/>
          <w:sz w:val="28"/>
          <w:szCs w:val="28"/>
          <w:lang w:val="uk-UA"/>
        </w:rPr>
        <w:t xml:space="preserve">як за кількістю складових, так і за їх функціональною спрямованістю. </w:t>
      </w:r>
      <w:r w:rsidR="00BA2A37" w:rsidRPr="00A453EB">
        <w:rPr>
          <w:rFonts w:ascii="Times New Roman" w:hAnsi="Times New Roman"/>
          <w:spacing w:val="-2"/>
          <w:sz w:val="28"/>
          <w:szCs w:val="28"/>
          <w:lang w:val="uk-UA"/>
        </w:rPr>
        <w:t xml:space="preserve">Серед них чимало </w:t>
      </w:r>
      <w:r w:rsidR="00190D9B" w:rsidRPr="00A453EB">
        <w:rPr>
          <w:rFonts w:ascii="Times New Roman" w:hAnsi="Times New Roman"/>
          <w:spacing w:val="-2"/>
          <w:sz w:val="28"/>
          <w:szCs w:val="28"/>
          <w:lang w:val="uk-UA"/>
        </w:rPr>
        <w:t>н</w:t>
      </w:r>
      <w:r w:rsidR="00464426" w:rsidRPr="00A453EB">
        <w:rPr>
          <w:rFonts w:ascii="Times New Roman" w:hAnsi="Times New Roman"/>
          <w:spacing w:val="-2"/>
          <w:sz w:val="28"/>
          <w:szCs w:val="28"/>
          <w:lang w:val="uk-UA"/>
        </w:rPr>
        <w:t xml:space="preserve">ауковців вважають, що найбільш </w:t>
      </w:r>
      <w:r w:rsidR="00B1443C" w:rsidRPr="00A453EB">
        <w:rPr>
          <w:rFonts w:ascii="Times New Roman" w:hAnsi="Times New Roman"/>
          <w:spacing w:val="-2"/>
          <w:sz w:val="28"/>
          <w:szCs w:val="28"/>
          <w:lang w:val="uk-UA"/>
        </w:rPr>
        <w:t xml:space="preserve">оптимальним є підхід, який ґрунтується </w:t>
      </w:r>
      <w:r w:rsidR="00BA2A37" w:rsidRPr="00A453EB">
        <w:rPr>
          <w:rFonts w:ascii="Times New Roman" w:hAnsi="Times New Roman"/>
          <w:spacing w:val="-2"/>
          <w:sz w:val="28"/>
          <w:szCs w:val="28"/>
          <w:lang w:val="uk-UA"/>
        </w:rPr>
        <w:t xml:space="preserve">на </w:t>
      </w:r>
      <w:r w:rsidR="00524358" w:rsidRPr="00A453EB">
        <w:rPr>
          <w:rFonts w:ascii="Times New Roman" w:hAnsi="Times New Roman"/>
          <w:spacing w:val="-2"/>
          <w:sz w:val="28"/>
          <w:szCs w:val="28"/>
          <w:lang w:val="uk-UA"/>
        </w:rPr>
        <w:t>Методичн</w:t>
      </w:r>
      <w:r w:rsidR="000319FA" w:rsidRPr="00A453EB">
        <w:rPr>
          <w:rFonts w:ascii="Times New Roman" w:hAnsi="Times New Roman"/>
          <w:spacing w:val="-2"/>
          <w:sz w:val="28"/>
          <w:szCs w:val="28"/>
          <w:lang w:val="uk-UA"/>
        </w:rPr>
        <w:t>их рекомендаці</w:t>
      </w:r>
      <w:r w:rsidR="006648F1" w:rsidRPr="00A453EB">
        <w:rPr>
          <w:rFonts w:ascii="Times New Roman" w:hAnsi="Times New Roman"/>
          <w:spacing w:val="-2"/>
          <w:sz w:val="28"/>
          <w:szCs w:val="28"/>
          <w:lang w:val="uk-UA"/>
        </w:rPr>
        <w:t xml:space="preserve">й </w:t>
      </w:r>
      <w:r w:rsidR="00524358" w:rsidRPr="00A453EB">
        <w:rPr>
          <w:rFonts w:ascii="Times New Roman" w:hAnsi="Times New Roman"/>
          <w:spacing w:val="-2"/>
          <w:sz w:val="28"/>
          <w:szCs w:val="28"/>
          <w:lang w:val="uk-UA"/>
        </w:rPr>
        <w:t>щодо розрахунку рі</w:t>
      </w:r>
      <w:r w:rsidR="00D517F1" w:rsidRPr="00A453EB">
        <w:rPr>
          <w:rFonts w:ascii="Times New Roman" w:hAnsi="Times New Roman"/>
          <w:spacing w:val="-2"/>
          <w:sz w:val="28"/>
          <w:szCs w:val="28"/>
          <w:lang w:val="uk-UA"/>
        </w:rPr>
        <w:t>вня економічної безпеки України</w:t>
      </w:r>
      <w:r w:rsidR="00BA2A37" w:rsidRPr="00A453EB">
        <w:rPr>
          <w:rFonts w:ascii="Times New Roman" w:hAnsi="Times New Roman"/>
          <w:spacing w:val="-2"/>
          <w:sz w:val="28"/>
          <w:szCs w:val="28"/>
          <w:lang w:val="uk-UA"/>
        </w:rPr>
        <w:t>, де ці складові достатньо чітко визначені, описані і детально класифіковані</w:t>
      </w:r>
      <w:r w:rsidR="00D517F1" w:rsidRPr="00A453EB">
        <w:rPr>
          <w:rFonts w:ascii="Times New Roman" w:hAnsi="Times New Roman"/>
          <w:spacing w:val="-2"/>
          <w:sz w:val="28"/>
          <w:szCs w:val="28"/>
          <w:lang w:val="uk-UA"/>
        </w:rPr>
        <w:t xml:space="preserve">. </w:t>
      </w:r>
      <w:r w:rsidR="009A6C5A" w:rsidRPr="00A453EB">
        <w:rPr>
          <w:rFonts w:ascii="Times New Roman" w:hAnsi="Times New Roman"/>
          <w:spacing w:val="-2"/>
          <w:sz w:val="28"/>
          <w:szCs w:val="28"/>
          <w:lang w:val="uk-UA"/>
        </w:rPr>
        <w:t>Основними а</w:t>
      </w:r>
      <w:r w:rsidR="00697BCD" w:rsidRPr="00A453EB">
        <w:rPr>
          <w:rFonts w:ascii="Times New Roman" w:hAnsi="Times New Roman"/>
          <w:spacing w:val="-2"/>
          <w:sz w:val="28"/>
          <w:szCs w:val="28"/>
          <w:lang w:val="uk-UA"/>
        </w:rPr>
        <w:t>ргумента</w:t>
      </w:r>
      <w:r w:rsidR="009A6C5A" w:rsidRPr="00A453EB">
        <w:rPr>
          <w:rFonts w:ascii="Times New Roman" w:hAnsi="Times New Roman"/>
          <w:spacing w:val="-2"/>
          <w:sz w:val="28"/>
          <w:szCs w:val="28"/>
          <w:lang w:val="uk-UA"/>
        </w:rPr>
        <w:t xml:space="preserve">ми на </w:t>
      </w:r>
      <w:r w:rsidR="002F380A" w:rsidRPr="00A453EB">
        <w:rPr>
          <w:rFonts w:ascii="Times New Roman" w:hAnsi="Times New Roman"/>
          <w:spacing w:val="-2"/>
          <w:sz w:val="28"/>
          <w:szCs w:val="28"/>
          <w:lang w:val="uk-UA"/>
        </w:rPr>
        <w:t xml:space="preserve">користь вибору саме цього підходу є </w:t>
      </w:r>
      <w:r w:rsidR="00755925" w:rsidRPr="00A453EB">
        <w:rPr>
          <w:rFonts w:ascii="Times New Roman" w:hAnsi="Times New Roman"/>
          <w:spacing w:val="-2"/>
          <w:sz w:val="28"/>
          <w:szCs w:val="28"/>
          <w:lang w:val="uk-UA"/>
        </w:rPr>
        <w:t>те, що</w:t>
      </w:r>
      <w:r w:rsidR="004B0B44" w:rsidRPr="00A453EB">
        <w:rPr>
          <w:rFonts w:ascii="Times New Roman" w:hAnsi="Times New Roman"/>
          <w:spacing w:val="-2"/>
          <w:sz w:val="28"/>
          <w:szCs w:val="28"/>
          <w:lang w:val="uk-UA"/>
        </w:rPr>
        <w:t xml:space="preserve">, по-перше, </w:t>
      </w:r>
      <w:r w:rsidR="0089725A" w:rsidRPr="00A453EB">
        <w:rPr>
          <w:rFonts w:ascii="Times New Roman" w:hAnsi="Times New Roman"/>
          <w:spacing w:val="-2"/>
          <w:sz w:val="28"/>
          <w:szCs w:val="28"/>
          <w:lang w:val="uk-UA"/>
        </w:rPr>
        <w:t xml:space="preserve">визначення основних складових ґрунтується </w:t>
      </w:r>
      <w:r w:rsidR="00415E70" w:rsidRPr="00A453EB">
        <w:rPr>
          <w:rFonts w:ascii="Times New Roman" w:hAnsi="Times New Roman"/>
          <w:spacing w:val="-2"/>
          <w:sz w:val="28"/>
          <w:szCs w:val="28"/>
          <w:lang w:val="uk-UA"/>
        </w:rPr>
        <w:t xml:space="preserve">на нині чинній </w:t>
      </w:r>
      <w:r w:rsidR="0007743F" w:rsidRPr="00A453EB">
        <w:rPr>
          <w:rFonts w:ascii="Times New Roman" w:hAnsi="Times New Roman"/>
          <w:spacing w:val="-2"/>
          <w:sz w:val="28"/>
          <w:szCs w:val="28"/>
          <w:lang w:val="uk-UA"/>
        </w:rPr>
        <w:t xml:space="preserve">вітчизняній </w:t>
      </w:r>
      <w:r w:rsidR="0089725A" w:rsidRPr="00A453EB">
        <w:rPr>
          <w:rFonts w:ascii="Times New Roman" w:hAnsi="Times New Roman"/>
          <w:spacing w:val="-2"/>
          <w:sz w:val="28"/>
          <w:szCs w:val="28"/>
          <w:lang w:val="uk-UA"/>
        </w:rPr>
        <w:t xml:space="preserve">нормативно-правовій та </w:t>
      </w:r>
      <w:r w:rsidR="0089725A" w:rsidRPr="00A453EB">
        <w:rPr>
          <w:rFonts w:ascii="Times New Roman" w:hAnsi="Times New Roman"/>
          <w:spacing w:val="-2"/>
          <w:sz w:val="28"/>
          <w:szCs w:val="28"/>
          <w:lang w:val="uk-UA"/>
        </w:rPr>
        <w:lastRenderedPageBreak/>
        <w:t>методологічній основі</w:t>
      </w:r>
      <w:r w:rsidR="0007743F" w:rsidRPr="00A453EB">
        <w:rPr>
          <w:rFonts w:ascii="Times New Roman" w:hAnsi="Times New Roman"/>
          <w:spacing w:val="-2"/>
          <w:sz w:val="28"/>
          <w:szCs w:val="28"/>
          <w:lang w:val="uk-UA"/>
        </w:rPr>
        <w:t>. П</w:t>
      </w:r>
      <w:r w:rsidR="009E30FE" w:rsidRPr="00A453EB">
        <w:rPr>
          <w:rFonts w:ascii="Times New Roman" w:hAnsi="Times New Roman"/>
          <w:spacing w:val="-2"/>
          <w:sz w:val="28"/>
          <w:szCs w:val="28"/>
          <w:lang w:val="uk-UA"/>
        </w:rPr>
        <w:t xml:space="preserve">о-друге, визначені складові </w:t>
      </w:r>
      <w:r w:rsidR="0089725A" w:rsidRPr="00A453EB">
        <w:rPr>
          <w:rFonts w:ascii="Times New Roman" w:hAnsi="Times New Roman"/>
          <w:spacing w:val="-2"/>
          <w:sz w:val="28"/>
          <w:szCs w:val="28"/>
          <w:lang w:val="uk-UA"/>
        </w:rPr>
        <w:t>повн</w:t>
      </w:r>
      <w:r w:rsidR="007C4E4B" w:rsidRPr="00A453EB">
        <w:rPr>
          <w:rFonts w:ascii="Times New Roman" w:hAnsi="Times New Roman"/>
          <w:spacing w:val="-2"/>
          <w:sz w:val="28"/>
          <w:szCs w:val="28"/>
          <w:lang w:val="uk-UA"/>
        </w:rPr>
        <w:t xml:space="preserve">істю </w:t>
      </w:r>
      <w:r w:rsidR="0089725A" w:rsidRPr="00A453EB">
        <w:rPr>
          <w:rFonts w:ascii="Times New Roman" w:hAnsi="Times New Roman"/>
          <w:spacing w:val="-2"/>
          <w:sz w:val="28"/>
          <w:szCs w:val="28"/>
          <w:lang w:val="uk-UA"/>
        </w:rPr>
        <w:t>охоплюють</w:t>
      </w:r>
      <w:r w:rsidR="00C34768" w:rsidRPr="00A453EB">
        <w:rPr>
          <w:rFonts w:ascii="Times New Roman" w:hAnsi="Times New Roman"/>
          <w:spacing w:val="-2"/>
          <w:sz w:val="28"/>
          <w:szCs w:val="28"/>
          <w:lang w:val="uk-UA"/>
        </w:rPr>
        <w:t xml:space="preserve">, і водночас </w:t>
      </w:r>
      <w:r w:rsidR="00557530" w:rsidRPr="00A453EB">
        <w:rPr>
          <w:rFonts w:ascii="Times New Roman" w:hAnsi="Times New Roman"/>
          <w:spacing w:val="-2"/>
          <w:sz w:val="28"/>
          <w:szCs w:val="28"/>
          <w:lang w:val="uk-UA"/>
        </w:rPr>
        <w:t xml:space="preserve">функціонально </w:t>
      </w:r>
      <w:r w:rsidR="0089725A" w:rsidRPr="00A453EB">
        <w:rPr>
          <w:rFonts w:ascii="Times New Roman" w:hAnsi="Times New Roman"/>
          <w:spacing w:val="-2"/>
          <w:sz w:val="28"/>
          <w:szCs w:val="28"/>
          <w:lang w:val="uk-UA"/>
        </w:rPr>
        <w:t>характеризують усі сфери економічної безпеки держави</w:t>
      </w:r>
      <w:r w:rsidR="00C34768" w:rsidRPr="00A453EB">
        <w:rPr>
          <w:rFonts w:ascii="Times New Roman" w:hAnsi="Times New Roman"/>
          <w:spacing w:val="-2"/>
          <w:sz w:val="28"/>
          <w:szCs w:val="28"/>
          <w:lang w:val="uk-UA"/>
        </w:rPr>
        <w:t>. П</w:t>
      </w:r>
      <w:r w:rsidR="00557530" w:rsidRPr="00A453EB">
        <w:rPr>
          <w:rFonts w:ascii="Times New Roman" w:hAnsi="Times New Roman"/>
          <w:spacing w:val="-2"/>
          <w:sz w:val="28"/>
          <w:szCs w:val="28"/>
          <w:lang w:val="uk-UA"/>
        </w:rPr>
        <w:t xml:space="preserve">о-третє, </w:t>
      </w:r>
      <w:r w:rsidR="00423B21" w:rsidRPr="00A453EB">
        <w:rPr>
          <w:rFonts w:ascii="Times New Roman" w:hAnsi="Times New Roman"/>
          <w:spacing w:val="-2"/>
          <w:sz w:val="28"/>
          <w:szCs w:val="28"/>
          <w:lang w:val="uk-UA"/>
        </w:rPr>
        <w:t xml:space="preserve">такий підхід має очевидний прикладний характер, оскільки </w:t>
      </w:r>
      <w:r w:rsidR="0019376B" w:rsidRPr="00A453EB">
        <w:rPr>
          <w:rFonts w:ascii="Times New Roman" w:hAnsi="Times New Roman"/>
          <w:spacing w:val="-2"/>
          <w:sz w:val="28"/>
          <w:szCs w:val="28"/>
          <w:lang w:val="uk-UA"/>
        </w:rPr>
        <w:t xml:space="preserve">безпосередньо пов’язує кожну складову сфери економічної безпеки держави з “її” </w:t>
      </w:r>
      <w:r w:rsidR="0089725A" w:rsidRPr="00A453EB">
        <w:rPr>
          <w:rFonts w:ascii="Times New Roman" w:hAnsi="Times New Roman"/>
          <w:spacing w:val="-2"/>
          <w:sz w:val="28"/>
          <w:szCs w:val="28"/>
          <w:lang w:val="uk-UA"/>
        </w:rPr>
        <w:t>середньозважени</w:t>
      </w:r>
      <w:r w:rsidR="0019376B" w:rsidRPr="00A453EB">
        <w:rPr>
          <w:rFonts w:ascii="Times New Roman" w:hAnsi="Times New Roman"/>
          <w:spacing w:val="-2"/>
          <w:sz w:val="28"/>
          <w:szCs w:val="28"/>
          <w:lang w:val="uk-UA"/>
        </w:rPr>
        <w:t>м</w:t>
      </w:r>
      <w:r w:rsidR="0089725A" w:rsidRPr="00A453EB">
        <w:rPr>
          <w:rFonts w:ascii="Times New Roman" w:hAnsi="Times New Roman"/>
          <w:spacing w:val="-2"/>
          <w:sz w:val="28"/>
          <w:szCs w:val="28"/>
          <w:lang w:val="uk-UA"/>
        </w:rPr>
        <w:t xml:space="preserve"> субіндекс</w:t>
      </w:r>
      <w:r w:rsidR="0019376B" w:rsidRPr="00A453EB">
        <w:rPr>
          <w:rFonts w:ascii="Times New Roman" w:hAnsi="Times New Roman"/>
          <w:spacing w:val="-2"/>
          <w:sz w:val="28"/>
          <w:szCs w:val="28"/>
          <w:lang w:val="uk-UA"/>
        </w:rPr>
        <w:t>ом</w:t>
      </w:r>
      <w:r w:rsidR="0089725A" w:rsidRPr="00A453EB">
        <w:rPr>
          <w:rFonts w:ascii="Times New Roman" w:hAnsi="Times New Roman"/>
          <w:spacing w:val="-2"/>
          <w:sz w:val="28"/>
          <w:szCs w:val="28"/>
          <w:lang w:val="uk-UA"/>
        </w:rPr>
        <w:t>, який використову</w:t>
      </w:r>
      <w:r w:rsidR="00876448" w:rsidRPr="00A453EB">
        <w:rPr>
          <w:rFonts w:ascii="Times New Roman" w:hAnsi="Times New Roman"/>
          <w:spacing w:val="-2"/>
          <w:sz w:val="28"/>
          <w:szCs w:val="28"/>
          <w:lang w:val="uk-UA"/>
        </w:rPr>
        <w:t xml:space="preserve">ють </w:t>
      </w:r>
      <w:r w:rsidR="00A473B3" w:rsidRPr="00A453EB">
        <w:rPr>
          <w:rFonts w:ascii="Times New Roman" w:hAnsi="Times New Roman"/>
          <w:spacing w:val="-2"/>
          <w:sz w:val="28"/>
          <w:szCs w:val="28"/>
          <w:lang w:val="uk-UA"/>
        </w:rPr>
        <w:t>на практиці</w:t>
      </w:r>
      <w:r w:rsidR="00876448" w:rsidRPr="00A453EB">
        <w:rPr>
          <w:rFonts w:ascii="Times New Roman" w:hAnsi="Times New Roman"/>
          <w:spacing w:val="-2"/>
          <w:sz w:val="28"/>
          <w:szCs w:val="28"/>
          <w:lang w:val="uk-UA"/>
        </w:rPr>
        <w:t xml:space="preserve">, </w:t>
      </w:r>
      <w:r w:rsidR="005C4933" w:rsidRPr="00A453EB">
        <w:rPr>
          <w:rFonts w:ascii="Times New Roman" w:hAnsi="Times New Roman"/>
          <w:spacing w:val="-2"/>
          <w:sz w:val="28"/>
          <w:szCs w:val="28"/>
          <w:lang w:val="uk-UA"/>
        </w:rPr>
        <w:t xml:space="preserve">при </w:t>
      </w:r>
      <w:r w:rsidR="00876448" w:rsidRPr="00A453EB">
        <w:rPr>
          <w:rFonts w:ascii="Times New Roman" w:hAnsi="Times New Roman"/>
          <w:spacing w:val="-2"/>
          <w:sz w:val="28"/>
          <w:szCs w:val="28"/>
          <w:lang w:val="uk-UA"/>
        </w:rPr>
        <w:t>р</w:t>
      </w:r>
      <w:r w:rsidR="0089725A" w:rsidRPr="00A453EB">
        <w:rPr>
          <w:rFonts w:ascii="Times New Roman" w:hAnsi="Times New Roman"/>
          <w:spacing w:val="-2"/>
          <w:sz w:val="28"/>
          <w:szCs w:val="28"/>
          <w:lang w:val="uk-UA"/>
        </w:rPr>
        <w:t>озрахунк</w:t>
      </w:r>
      <w:r w:rsidR="00876448" w:rsidRPr="00A453EB">
        <w:rPr>
          <w:rFonts w:ascii="Times New Roman" w:hAnsi="Times New Roman"/>
          <w:spacing w:val="-2"/>
          <w:sz w:val="28"/>
          <w:szCs w:val="28"/>
          <w:lang w:val="uk-UA"/>
        </w:rPr>
        <w:t>у</w:t>
      </w:r>
      <w:r w:rsidR="00A473B3" w:rsidRPr="00A453EB">
        <w:rPr>
          <w:rFonts w:ascii="Times New Roman" w:hAnsi="Times New Roman"/>
          <w:spacing w:val="-2"/>
          <w:sz w:val="28"/>
          <w:szCs w:val="28"/>
          <w:lang w:val="uk-UA"/>
        </w:rPr>
        <w:t xml:space="preserve"> </w:t>
      </w:r>
      <w:r w:rsidR="0089725A" w:rsidRPr="00A453EB">
        <w:rPr>
          <w:rFonts w:ascii="Times New Roman" w:hAnsi="Times New Roman"/>
          <w:spacing w:val="-2"/>
          <w:sz w:val="28"/>
          <w:szCs w:val="28"/>
          <w:lang w:val="uk-UA"/>
        </w:rPr>
        <w:t>інтегрального індексу економічної безпеки</w:t>
      </w:r>
      <w:r w:rsidR="00A473B3" w:rsidRPr="00A453EB">
        <w:rPr>
          <w:rFonts w:ascii="Times New Roman" w:hAnsi="Times New Roman"/>
          <w:spacing w:val="-2"/>
          <w:sz w:val="28"/>
          <w:szCs w:val="28"/>
          <w:lang w:val="uk-UA"/>
        </w:rPr>
        <w:t xml:space="preserve"> держави. </w:t>
      </w:r>
      <w:r w:rsidR="00253745" w:rsidRPr="00A453EB">
        <w:rPr>
          <w:rFonts w:ascii="Times New Roman" w:hAnsi="Times New Roman"/>
          <w:spacing w:val="-2"/>
          <w:sz w:val="28"/>
          <w:szCs w:val="28"/>
          <w:lang w:val="uk-UA"/>
        </w:rPr>
        <w:t>Саме тому</w:t>
      </w:r>
      <w:r w:rsidR="005C4933" w:rsidRPr="00A453EB">
        <w:rPr>
          <w:rFonts w:ascii="Times New Roman" w:hAnsi="Times New Roman"/>
          <w:spacing w:val="-2"/>
          <w:sz w:val="28"/>
          <w:szCs w:val="28"/>
          <w:lang w:val="uk-UA"/>
        </w:rPr>
        <w:t>,</w:t>
      </w:r>
      <w:r w:rsidR="00253745" w:rsidRPr="00A453EB">
        <w:rPr>
          <w:rFonts w:ascii="Times New Roman" w:hAnsi="Times New Roman"/>
          <w:spacing w:val="-2"/>
          <w:sz w:val="28"/>
          <w:szCs w:val="28"/>
          <w:lang w:val="uk-UA"/>
        </w:rPr>
        <w:t xml:space="preserve"> у даній магістерській роботі використовуватимемо </w:t>
      </w:r>
      <w:r w:rsidR="002A7743" w:rsidRPr="00A453EB">
        <w:rPr>
          <w:rFonts w:ascii="Times New Roman" w:hAnsi="Times New Roman"/>
          <w:spacing w:val="-2"/>
          <w:sz w:val="28"/>
          <w:szCs w:val="28"/>
          <w:lang w:val="uk-UA"/>
        </w:rPr>
        <w:t xml:space="preserve">визначення та </w:t>
      </w:r>
      <w:r w:rsidR="00253745" w:rsidRPr="00A453EB">
        <w:rPr>
          <w:rFonts w:ascii="Times New Roman" w:hAnsi="Times New Roman"/>
          <w:spacing w:val="-2"/>
          <w:sz w:val="28"/>
          <w:szCs w:val="28"/>
          <w:lang w:val="uk-UA"/>
        </w:rPr>
        <w:t xml:space="preserve">класифікацію </w:t>
      </w:r>
      <w:r w:rsidR="002A7743" w:rsidRPr="00A453EB">
        <w:rPr>
          <w:rFonts w:ascii="Times New Roman" w:hAnsi="Times New Roman"/>
          <w:spacing w:val="-2"/>
          <w:sz w:val="28"/>
          <w:szCs w:val="28"/>
          <w:lang w:val="uk-UA"/>
        </w:rPr>
        <w:t xml:space="preserve">основних </w:t>
      </w:r>
      <w:r w:rsidR="00253745" w:rsidRPr="00A453EB">
        <w:rPr>
          <w:rFonts w:ascii="Times New Roman" w:hAnsi="Times New Roman"/>
          <w:spacing w:val="-2"/>
          <w:sz w:val="28"/>
          <w:szCs w:val="28"/>
          <w:lang w:val="uk-UA"/>
        </w:rPr>
        <w:t xml:space="preserve">складових економічної безпеки </w:t>
      </w:r>
      <w:r w:rsidR="002A7743" w:rsidRPr="00A453EB">
        <w:rPr>
          <w:rFonts w:ascii="Times New Roman" w:hAnsi="Times New Roman"/>
          <w:spacing w:val="-2"/>
          <w:sz w:val="28"/>
          <w:szCs w:val="28"/>
          <w:lang w:val="uk-UA"/>
        </w:rPr>
        <w:t>країни</w:t>
      </w:r>
      <w:r w:rsidR="005C4933" w:rsidRPr="00A453EB">
        <w:rPr>
          <w:rFonts w:ascii="Times New Roman" w:hAnsi="Times New Roman"/>
          <w:spacing w:val="-2"/>
          <w:sz w:val="28"/>
          <w:szCs w:val="28"/>
          <w:lang w:val="uk-UA"/>
        </w:rPr>
        <w:t>,</w:t>
      </w:r>
      <w:r w:rsidR="002A7743" w:rsidRPr="00A453EB">
        <w:rPr>
          <w:rFonts w:ascii="Times New Roman" w:hAnsi="Times New Roman"/>
          <w:spacing w:val="-2"/>
          <w:sz w:val="28"/>
          <w:szCs w:val="28"/>
          <w:lang w:val="uk-UA"/>
        </w:rPr>
        <w:t xml:space="preserve"> </w:t>
      </w:r>
      <w:r w:rsidR="00E8581F" w:rsidRPr="00A453EB">
        <w:rPr>
          <w:rFonts w:ascii="Times New Roman" w:hAnsi="Times New Roman"/>
          <w:spacing w:val="-2"/>
          <w:sz w:val="28"/>
          <w:szCs w:val="28"/>
          <w:lang w:val="uk-UA"/>
        </w:rPr>
        <w:t xml:space="preserve">які представлені </w:t>
      </w:r>
      <w:r w:rsidR="002A7743" w:rsidRPr="00A453EB">
        <w:rPr>
          <w:rFonts w:ascii="Times New Roman" w:hAnsi="Times New Roman"/>
          <w:spacing w:val="-2"/>
          <w:sz w:val="28"/>
          <w:szCs w:val="28"/>
          <w:lang w:val="uk-UA"/>
        </w:rPr>
        <w:t xml:space="preserve">у Методичних </w:t>
      </w:r>
      <w:r w:rsidR="00480147" w:rsidRPr="00A453EB">
        <w:rPr>
          <w:rFonts w:ascii="Times New Roman" w:hAnsi="Times New Roman"/>
          <w:spacing w:val="-2"/>
          <w:sz w:val="28"/>
          <w:szCs w:val="28"/>
          <w:lang w:val="uk-UA"/>
        </w:rPr>
        <w:t>рекомендаціях щодо розрахунку рівня економічної безпеки України</w:t>
      </w:r>
      <w:r w:rsidR="002A7743" w:rsidRPr="00A453EB">
        <w:rPr>
          <w:rFonts w:ascii="Times New Roman" w:hAnsi="Times New Roman"/>
          <w:spacing w:val="-2"/>
          <w:sz w:val="28"/>
          <w:szCs w:val="28"/>
          <w:lang w:val="uk-UA"/>
        </w:rPr>
        <w:t>.</w:t>
      </w:r>
    </w:p>
    <w:p w14:paraId="59AF4FEF" w14:textId="77777777" w:rsidR="00072702" w:rsidRPr="00A453EB" w:rsidRDefault="00072702" w:rsidP="007E0CF1">
      <w:pPr>
        <w:pStyle w:val="a3"/>
        <w:spacing w:line="360" w:lineRule="auto"/>
        <w:ind w:firstLine="709"/>
        <w:jc w:val="both"/>
        <w:rPr>
          <w:rFonts w:ascii="Times New Roman" w:hAnsi="Times New Roman"/>
          <w:sz w:val="28"/>
          <w:szCs w:val="28"/>
          <w:lang w:val="uk-UA"/>
        </w:rPr>
      </w:pPr>
    </w:p>
    <w:p w14:paraId="359A6AB4" w14:textId="77777777" w:rsidR="00072702" w:rsidRPr="00A453EB" w:rsidRDefault="00072702" w:rsidP="007E0CF1">
      <w:pPr>
        <w:pStyle w:val="a3"/>
        <w:spacing w:line="360" w:lineRule="auto"/>
        <w:ind w:firstLine="709"/>
        <w:jc w:val="both"/>
        <w:rPr>
          <w:rFonts w:ascii="Times New Roman" w:hAnsi="Times New Roman"/>
          <w:sz w:val="28"/>
          <w:szCs w:val="28"/>
          <w:lang w:val="uk-UA"/>
        </w:rPr>
      </w:pPr>
    </w:p>
    <w:p w14:paraId="7FFC3DEC" w14:textId="77777777" w:rsidR="00072702" w:rsidRPr="00A453EB" w:rsidRDefault="00130133" w:rsidP="00130133">
      <w:pPr>
        <w:pStyle w:val="a3"/>
        <w:spacing w:line="360" w:lineRule="auto"/>
        <w:ind w:firstLine="709"/>
        <w:jc w:val="both"/>
        <w:rPr>
          <w:rFonts w:ascii="Times New Roman Полужирный" w:hAnsi="Times New Roman Полужирный"/>
          <w:b/>
          <w:spacing w:val="-6"/>
          <w:sz w:val="28"/>
          <w:szCs w:val="28"/>
          <w:lang w:val="uk-UA"/>
        </w:rPr>
      </w:pPr>
      <w:r w:rsidRPr="00A453EB">
        <w:rPr>
          <w:rFonts w:ascii="Times New Roman Полужирный" w:hAnsi="Times New Roman Полужирный"/>
          <w:b/>
          <w:spacing w:val="-6"/>
          <w:sz w:val="28"/>
          <w:szCs w:val="28"/>
          <w:lang w:val="uk-UA"/>
        </w:rPr>
        <w:t>1.3  </w:t>
      </w:r>
      <w:r w:rsidR="008D5F1F" w:rsidRPr="00A453EB">
        <w:rPr>
          <w:rFonts w:ascii="Times New Roman Полужирный" w:hAnsi="Times New Roman Полужирный"/>
          <w:b/>
          <w:spacing w:val="-6"/>
          <w:sz w:val="28"/>
          <w:szCs w:val="28"/>
          <w:lang w:val="uk-UA"/>
        </w:rPr>
        <w:t>Інтегральний індекс економічної безпеки України: методика розрахунку та загальний аналіз. Рівень економічної безпеки регіонів України</w:t>
      </w:r>
    </w:p>
    <w:p w14:paraId="0AE09254" w14:textId="77777777" w:rsidR="005E14CD" w:rsidRPr="00A453EB" w:rsidRDefault="00DC239D" w:rsidP="007E0CF1">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Сьогодні </w:t>
      </w:r>
      <w:r w:rsidR="0027326C" w:rsidRPr="00A453EB">
        <w:rPr>
          <w:rFonts w:ascii="Times New Roman" w:hAnsi="Times New Roman"/>
          <w:sz w:val="28"/>
          <w:szCs w:val="28"/>
          <w:lang w:val="uk-UA"/>
        </w:rPr>
        <w:t xml:space="preserve">справедливо вважається, що </w:t>
      </w:r>
      <w:r w:rsidRPr="00A453EB">
        <w:rPr>
          <w:rFonts w:ascii="Times New Roman" w:hAnsi="Times New Roman"/>
          <w:sz w:val="28"/>
          <w:szCs w:val="28"/>
          <w:lang w:val="uk-UA"/>
        </w:rPr>
        <w:t>цінність різноманітних наукових досліджень</w:t>
      </w:r>
      <w:r w:rsidR="0027326C" w:rsidRPr="00A453EB">
        <w:rPr>
          <w:rFonts w:ascii="Times New Roman" w:hAnsi="Times New Roman"/>
          <w:sz w:val="28"/>
          <w:szCs w:val="28"/>
          <w:lang w:val="uk-UA"/>
        </w:rPr>
        <w:t xml:space="preserve">, які проводяться </w:t>
      </w:r>
      <w:r w:rsidRPr="00A453EB">
        <w:rPr>
          <w:rFonts w:ascii="Times New Roman" w:hAnsi="Times New Roman"/>
          <w:sz w:val="28"/>
          <w:szCs w:val="28"/>
          <w:lang w:val="uk-UA"/>
        </w:rPr>
        <w:t>практично у будь-якій сфері суспільного життя</w:t>
      </w:r>
      <w:r w:rsidR="0027326C" w:rsidRPr="00A453EB">
        <w:rPr>
          <w:rFonts w:ascii="Times New Roman" w:hAnsi="Times New Roman"/>
          <w:sz w:val="28"/>
          <w:szCs w:val="28"/>
          <w:lang w:val="uk-UA"/>
        </w:rPr>
        <w:t>,</w:t>
      </w:r>
      <w:r w:rsidRPr="00A453EB">
        <w:rPr>
          <w:rFonts w:ascii="Times New Roman" w:hAnsi="Times New Roman"/>
          <w:sz w:val="28"/>
          <w:szCs w:val="28"/>
          <w:lang w:val="uk-UA"/>
        </w:rPr>
        <w:t xml:space="preserve"> </w:t>
      </w:r>
      <w:r w:rsidR="00843120" w:rsidRPr="00A453EB">
        <w:rPr>
          <w:rFonts w:ascii="Times New Roman" w:hAnsi="Times New Roman"/>
          <w:sz w:val="28"/>
          <w:szCs w:val="28"/>
          <w:lang w:val="uk-UA"/>
        </w:rPr>
        <w:t>виз</w:t>
      </w:r>
      <w:r w:rsidR="0027326C" w:rsidRPr="00A453EB">
        <w:rPr>
          <w:rFonts w:ascii="Times New Roman" w:hAnsi="Times New Roman"/>
          <w:sz w:val="28"/>
          <w:szCs w:val="28"/>
          <w:lang w:val="uk-UA"/>
        </w:rPr>
        <w:t>на</w:t>
      </w:r>
      <w:r w:rsidR="00843120" w:rsidRPr="00A453EB">
        <w:rPr>
          <w:rFonts w:ascii="Times New Roman" w:hAnsi="Times New Roman"/>
          <w:sz w:val="28"/>
          <w:szCs w:val="28"/>
          <w:lang w:val="uk-UA"/>
        </w:rPr>
        <w:t>ч</w:t>
      </w:r>
      <w:r w:rsidR="0027326C" w:rsidRPr="00A453EB">
        <w:rPr>
          <w:rFonts w:ascii="Times New Roman" w:hAnsi="Times New Roman"/>
          <w:sz w:val="28"/>
          <w:szCs w:val="28"/>
          <w:lang w:val="uk-UA"/>
        </w:rPr>
        <w:t>а</w:t>
      </w:r>
      <w:r w:rsidR="00843120" w:rsidRPr="00A453EB">
        <w:rPr>
          <w:rFonts w:ascii="Times New Roman" w:hAnsi="Times New Roman"/>
          <w:sz w:val="28"/>
          <w:szCs w:val="28"/>
          <w:lang w:val="uk-UA"/>
        </w:rPr>
        <w:t xml:space="preserve">ється можливістю (чи неможливістю) прикладного використання </w:t>
      </w:r>
      <w:r w:rsidR="0027326C" w:rsidRPr="00A453EB">
        <w:rPr>
          <w:rFonts w:ascii="Times New Roman" w:hAnsi="Times New Roman"/>
          <w:sz w:val="28"/>
          <w:szCs w:val="28"/>
          <w:lang w:val="uk-UA"/>
        </w:rPr>
        <w:t xml:space="preserve">їх </w:t>
      </w:r>
      <w:r w:rsidR="00843120" w:rsidRPr="00A453EB">
        <w:rPr>
          <w:rFonts w:ascii="Times New Roman" w:hAnsi="Times New Roman"/>
          <w:sz w:val="28"/>
          <w:szCs w:val="28"/>
          <w:lang w:val="uk-UA"/>
        </w:rPr>
        <w:t>результатів</w:t>
      </w:r>
      <w:r w:rsidR="0027326C" w:rsidRPr="00A453EB">
        <w:rPr>
          <w:rFonts w:ascii="Times New Roman" w:hAnsi="Times New Roman"/>
          <w:sz w:val="28"/>
          <w:szCs w:val="28"/>
          <w:lang w:val="uk-UA"/>
        </w:rPr>
        <w:t xml:space="preserve">. </w:t>
      </w:r>
      <w:r w:rsidR="00946D0E" w:rsidRPr="00A453EB">
        <w:rPr>
          <w:rFonts w:ascii="Times New Roman" w:hAnsi="Times New Roman"/>
          <w:sz w:val="28"/>
          <w:szCs w:val="28"/>
          <w:lang w:val="uk-UA"/>
        </w:rPr>
        <w:t xml:space="preserve">Очевидно, що таке твердження є справедливим і для сфери економічної безпеки держави. </w:t>
      </w:r>
      <w:r w:rsidR="00B82908" w:rsidRPr="00A453EB">
        <w:rPr>
          <w:rFonts w:ascii="Times New Roman" w:hAnsi="Times New Roman"/>
          <w:sz w:val="28"/>
          <w:szCs w:val="28"/>
          <w:lang w:val="uk-UA"/>
        </w:rPr>
        <w:t xml:space="preserve">Саме тому, </w:t>
      </w:r>
      <w:r w:rsidR="005E14CD" w:rsidRPr="00A453EB">
        <w:rPr>
          <w:rFonts w:ascii="Times New Roman" w:hAnsi="Times New Roman"/>
          <w:sz w:val="28"/>
          <w:szCs w:val="28"/>
          <w:lang w:val="uk-UA"/>
        </w:rPr>
        <w:t>для визначення і класифікації зазначених складових</w:t>
      </w:r>
      <w:r w:rsidR="00D07DB6" w:rsidRPr="00A453EB">
        <w:rPr>
          <w:rFonts w:ascii="Times New Roman" w:hAnsi="Times New Roman"/>
          <w:sz w:val="28"/>
          <w:szCs w:val="28"/>
          <w:lang w:val="uk-UA"/>
        </w:rPr>
        <w:t>,</w:t>
      </w:r>
      <w:r w:rsidR="005E14CD" w:rsidRPr="00A453EB">
        <w:rPr>
          <w:rFonts w:ascii="Times New Roman" w:hAnsi="Times New Roman"/>
          <w:sz w:val="28"/>
          <w:szCs w:val="28"/>
          <w:lang w:val="uk-UA"/>
        </w:rPr>
        <w:t xml:space="preserve"> </w:t>
      </w:r>
      <w:r w:rsidR="00D07DB6" w:rsidRPr="00A453EB">
        <w:rPr>
          <w:rFonts w:ascii="Times New Roman" w:hAnsi="Times New Roman"/>
          <w:sz w:val="28"/>
          <w:szCs w:val="28"/>
          <w:lang w:val="uk-UA"/>
        </w:rPr>
        <w:t xml:space="preserve">у попередньому підрозділі даної роботи і було обґрунтовано доцільність їх вибору саме на основі підходу, представленого </w:t>
      </w:r>
      <w:r w:rsidR="005E14CD" w:rsidRPr="00A453EB">
        <w:rPr>
          <w:rFonts w:ascii="Times New Roman" w:hAnsi="Times New Roman"/>
          <w:sz w:val="28"/>
          <w:szCs w:val="28"/>
          <w:lang w:val="uk-UA"/>
        </w:rPr>
        <w:t xml:space="preserve">у Методичних рекомендаціях щодо розрахунку рівня економічної безпеки України, </w:t>
      </w:r>
      <w:r w:rsidR="00D07DB6" w:rsidRPr="00A453EB">
        <w:rPr>
          <w:rFonts w:ascii="Times New Roman" w:hAnsi="Times New Roman"/>
          <w:sz w:val="28"/>
          <w:szCs w:val="28"/>
          <w:lang w:val="uk-UA"/>
        </w:rPr>
        <w:t>оскільки вони дозволяють кількісно оцінити реальний стан економічної безпеки нашої країни.</w:t>
      </w:r>
    </w:p>
    <w:p w14:paraId="645A6346" w14:textId="77777777" w:rsidR="00A60CC4" w:rsidRPr="00A453EB" w:rsidRDefault="003E4F5C" w:rsidP="00906A07">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Очевидно, що для правильного </w:t>
      </w:r>
      <w:r w:rsidR="00FC0E2F" w:rsidRPr="00A453EB">
        <w:rPr>
          <w:rFonts w:ascii="Times New Roman" w:hAnsi="Times New Roman"/>
          <w:sz w:val="28"/>
          <w:szCs w:val="28"/>
          <w:lang w:val="uk-UA"/>
        </w:rPr>
        <w:t>використання основного інструментарію даної Методики (</w:t>
      </w:r>
      <w:r w:rsidR="008D7457" w:rsidRPr="00A453EB">
        <w:rPr>
          <w:rFonts w:ascii="Times New Roman" w:hAnsi="Times New Roman"/>
          <w:sz w:val="28"/>
          <w:szCs w:val="28"/>
          <w:lang w:val="uk-UA"/>
        </w:rPr>
        <w:t>“безпомилкового” проведення необхідних розрахунків з метою визначення рівн</w:t>
      </w:r>
      <w:r w:rsidR="004C57D0" w:rsidRPr="00A453EB">
        <w:rPr>
          <w:rFonts w:ascii="Times New Roman" w:hAnsi="Times New Roman"/>
          <w:sz w:val="28"/>
          <w:szCs w:val="28"/>
          <w:lang w:val="uk-UA"/>
        </w:rPr>
        <w:t>я</w:t>
      </w:r>
      <w:r w:rsidR="008D7457" w:rsidRPr="00A453EB">
        <w:rPr>
          <w:rFonts w:ascii="Times New Roman" w:hAnsi="Times New Roman"/>
          <w:sz w:val="28"/>
          <w:szCs w:val="28"/>
          <w:lang w:val="uk-UA"/>
        </w:rPr>
        <w:t xml:space="preserve"> економічної безпеки Україн</w:t>
      </w:r>
      <w:r w:rsidR="004C57D0" w:rsidRPr="00A453EB">
        <w:rPr>
          <w:rFonts w:ascii="Times New Roman" w:hAnsi="Times New Roman"/>
          <w:sz w:val="28"/>
          <w:szCs w:val="28"/>
          <w:lang w:val="uk-UA"/>
        </w:rPr>
        <w:t>и</w:t>
      </w:r>
      <w:r w:rsidR="00FC0E2F" w:rsidRPr="00A453EB">
        <w:rPr>
          <w:rFonts w:ascii="Times New Roman" w:hAnsi="Times New Roman"/>
          <w:sz w:val="28"/>
          <w:szCs w:val="28"/>
          <w:lang w:val="uk-UA"/>
        </w:rPr>
        <w:t>)</w:t>
      </w:r>
      <w:r w:rsidR="00C17CFD" w:rsidRPr="00A453EB">
        <w:rPr>
          <w:rFonts w:ascii="Times New Roman" w:hAnsi="Times New Roman"/>
          <w:sz w:val="28"/>
          <w:szCs w:val="28"/>
          <w:lang w:val="uk-UA"/>
        </w:rPr>
        <w:t>, а також фахового розуміння отриманих результатів (</w:t>
      </w:r>
      <w:r w:rsidR="008D7457" w:rsidRPr="00A453EB">
        <w:rPr>
          <w:rFonts w:ascii="Times New Roman" w:hAnsi="Times New Roman"/>
          <w:sz w:val="28"/>
          <w:szCs w:val="28"/>
          <w:lang w:val="uk-UA"/>
        </w:rPr>
        <w:t>об’єктивно</w:t>
      </w:r>
      <w:r w:rsidR="00C17CFD" w:rsidRPr="00A453EB">
        <w:rPr>
          <w:rFonts w:ascii="Times New Roman" w:hAnsi="Times New Roman"/>
          <w:sz w:val="28"/>
          <w:szCs w:val="28"/>
          <w:lang w:val="uk-UA"/>
        </w:rPr>
        <w:t xml:space="preserve">го, </w:t>
      </w:r>
      <w:r w:rsidR="008D7457" w:rsidRPr="00A453EB">
        <w:rPr>
          <w:rFonts w:ascii="Times New Roman" w:hAnsi="Times New Roman"/>
          <w:sz w:val="28"/>
          <w:szCs w:val="28"/>
          <w:lang w:val="uk-UA"/>
        </w:rPr>
        <w:t>всебічно</w:t>
      </w:r>
      <w:r w:rsidR="00C17CFD" w:rsidRPr="00A453EB">
        <w:rPr>
          <w:rFonts w:ascii="Times New Roman" w:hAnsi="Times New Roman"/>
          <w:sz w:val="28"/>
          <w:szCs w:val="28"/>
          <w:lang w:val="uk-UA"/>
        </w:rPr>
        <w:t xml:space="preserve">го і системного підходу до інтерпретації цих розрахунків), </w:t>
      </w:r>
      <w:r w:rsidR="00E95B1C" w:rsidRPr="00A453EB">
        <w:rPr>
          <w:rFonts w:ascii="Times New Roman" w:hAnsi="Times New Roman"/>
          <w:sz w:val="28"/>
          <w:szCs w:val="28"/>
          <w:lang w:val="uk-UA"/>
        </w:rPr>
        <w:t xml:space="preserve">необхідно, насамперед, більш детально розглянути і проаналізувати </w:t>
      </w:r>
      <w:r w:rsidR="009D2826" w:rsidRPr="00A453EB">
        <w:rPr>
          <w:rFonts w:ascii="Times New Roman" w:hAnsi="Times New Roman"/>
          <w:sz w:val="28"/>
          <w:szCs w:val="28"/>
          <w:lang w:val="uk-UA"/>
        </w:rPr>
        <w:t xml:space="preserve">її </w:t>
      </w:r>
      <w:r w:rsidR="00E95B1C" w:rsidRPr="00A453EB">
        <w:rPr>
          <w:rFonts w:ascii="Times New Roman" w:hAnsi="Times New Roman"/>
          <w:sz w:val="28"/>
          <w:szCs w:val="28"/>
          <w:lang w:val="uk-UA"/>
        </w:rPr>
        <w:t>основні полож</w:t>
      </w:r>
      <w:r w:rsidR="009D2826" w:rsidRPr="00A453EB">
        <w:rPr>
          <w:rFonts w:ascii="Times New Roman" w:hAnsi="Times New Roman"/>
          <w:sz w:val="28"/>
          <w:szCs w:val="28"/>
          <w:lang w:val="uk-UA"/>
        </w:rPr>
        <w:t>ення</w:t>
      </w:r>
      <w:r w:rsidR="00A60CC4" w:rsidRPr="00A453EB">
        <w:rPr>
          <w:rFonts w:ascii="Times New Roman" w:hAnsi="Times New Roman"/>
          <w:sz w:val="28"/>
          <w:szCs w:val="28"/>
          <w:lang w:val="uk-UA"/>
        </w:rPr>
        <w:t>.</w:t>
      </w:r>
    </w:p>
    <w:p w14:paraId="7A9F6E8F" w14:textId="77777777" w:rsidR="00906A07" w:rsidRPr="00A453EB" w:rsidRDefault="00A60CC4" w:rsidP="00906A07">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lastRenderedPageBreak/>
        <w:t xml:space="preserve">Як </w:t>
      </w:r>
      <w:r w:rsidR="00BE1137" w:rsidRPr="00A453EB">
        <w:rPr>
          <w:rFonts w:ascii="Times New Roman" w:hAnsi="Times New Roman"/>
          <w:sz w:val="28"/>
          <w:szCs w:val="28"/>
          <w:lang w:val="uk-UA"/>
        </w:rPr>
        <w:t xml:space="preserve">зазначено у </w:t>
      </w:r>
      <w:r w:rsidR="00906A07" w:rsidRPr="00A453EB">
        <w:rPr>
          <w:rFonts w:ascii="Times New Roman" w:hAnsi="Times New Roman"/>
          <w:sz w:val="28"/>
          <w:szCs w:val="28"/>
          <w:lang w:val="uk-UA"/>
        </w:rPr>
        <w:t>Методичн</w:t>
      </w:r>
      <w:r w:rsidR="00BE1137" w:rsidRPr="00A453EB">
        <w:rPr>
          <w:rFonts w:ascii="Times New Roman" w:hAnsi="Times New Roman"/>
          <w:sz w:val="28"/>
          <w:szCs w:val="28"/>
          <w:lang w:val="uk-UA"/>
        </w:rPr>
        <w:t>их рекомендаціях</w:t>
      </w:r>
      <w:r w:rsidR="00710FF0" w:rsidRPr="00A453EB">
        <w:rPr>
          <w:rFonts w:ascii="Times New Roman" w:hAnsi="Times New Roman"/>
          <w:sz w:val="28"/>
          <w:szCs w:val="28"/>
          <w:lang w:val="uk-UA"/>
        </w:rPr>
        <w:t xml:space="preserve">, вони були </w:t>
      </w:r>
      <w:r w:rsidR="00906A07" w:rsidRPr="00A453EB">
        <w:rPr>
          <w:rFonts w:ascii="Times New Roman" w:hAnsi="Times New Roman"/>
          <w:sz w:val="28"/>
          <w:szCs w:val="28"/>
          <w:lang w:val="uk-UA"/>
        </w:rPr>
        <w:t>розроблені з метою визначення рівня економічної безпеки України як однієї з основних складових національної безпеки держави і</w:t>
      </w:r>
      <w:r w:rsidR="007156ED" w:rsidRPr="00A453EB">
        <w:rPr>
          <w:rFonts w:ascii="Times New Roman" w:hAnsi="Times New Roman"/>
          <w:sz w:val="28"/>
          <w:szCs w:val="28"/>
          <w:lang w:val="uk-UA"/>
        </w:rPr>
        <w:t>, при цьому,</w:t>
      </w:r>
      <w:r w:rsidR="00906A07" w:rsidRPr="00A453EB">
        <w:rPr>
          <w:rFonts w:ascii="Times New Roman" w:hAnsi="Times New Roman"/>
          <w:sz w:val="28"/>
          <w:szCs w:val="28"/>
          <w:lang w:val="uk-UA"/>
        </w:rPr>
        <w:t xml:space="preserve"> визначають перелік основних індикаторів стану економічної безпеки України, їхні порогові значення, а також алгоритм розрахунку інтегрального індексу економічної безпеки</w:t>
      </w:r>
      <w:r w:rsidR="007156ED" w:rsidRPr="00A453EB">
        <w:rPr>
          <w:rFonts w:ascii="Times New Roman" w:hAnsi="Times New Roman"/>
          <w:sz w:val="28"/>
          <w:szCs w:val="28"/>
          <w:vertAlign w:val="superscript"/>
          <w:lang w:val="uk-UA"/>
        </w:rPr>
        <w:t>20</w:t>
      </w:r>
      <w:r w:rsidR="00906A07" w:rsidRPr="00A453EB">
        <w:rPr>
          <w:rFonts w:ascii="Times New Roman" w:hAnsi="Times New Roman"/>
          <w:sz w:val="28"/>
          <w:szCs w:val="28"/>
          <w:lang w:val="uk-UA"/>
        </w:rPr>
        <w:t>.</w:t>
      </w:r>
    </w:p>
    <w:p w14:paraId="51616700" w14:textId="77777777" w:rsidR="00906A07" w:rsidRPr="00A453EB" w:rsidRDefault="00461F66" w:rsidP="00437574">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Недивлячись на </w:t>
      </w:r>
      <w:r w:rsidR="0085167B" w:rsidRPr="00A453EB">
        <w:rPr>
          <w:rFonts w:ascii="Times New Roman" w:hAnsi="Times New Roman"/>
          <w:sz w:val="28"/>
          <w:szCs w:val="28"/>
          <w:lang w:val="uk-UA"/>
        </w:rPr>
        <w:t xml:space="preserve">важливість їх основного завдання — </w:t>
      </w:r>
      <w:r w:rsidR="004265C3" w:rsidRPr="00A453EB">
        <w:rPr>
          <w:rFonts w:ascii="Times New Roman" w:hAnsi="Times New Roman"/>
          <w:sz w:val="28"/>
          <w:szCs w:val="28"/>
          <w:lang w:val="uk-UA"/>
        </w:rPr>
        <w:t xml:space="preserve">забезпечувати можливість </w:t>
      </w:r>
      <w:r w:rsidR="0085167B" w:rsidRPr="00A453EB">
        <w:rPr>
          <w:rFonts w:ascii="Times New Roman" w:hAnsi="Times New Roman"/>
          <w:sz w:val="28"/>
          <w:szCs w:val="28"/>
          <w:lang w:val="uk-UA"/>
        </w:rPr>
        <w:t>кількісно оцінювати рівень економічної безпеки нашої країни</w:t>
      </w:r>
      <w:r w:rsidR="00B92496" w:rsidRPr="00A453EB">
        <w:rPr>
          <w:rFonts w:ascii="Times New Roman" w:hAnsi="Times New Roman"/>
          <w:sz w:val="28"/>
          <w:szCs w:val="28"/>
          <w:lang w:val="uk-UA"/>
        </w:rPr>
        <w:t xml:space="preserve"> — </w:t>
      </w:r>
      <w:r w:rsidR="0085167B" w:rsidRPr="00A453EB">
        <w:rPr>
          <w:rFonts w:ascii="Times New Roman" w:hAnsi="Times New Roman"/>
          <w:sz w:val="28"/>
          <w:szCs w:val="28"/>
          <w:lang w:val="uk-UA"/>
        </w:rPr>
        <w:t xml:space="preserve">вони не мають </w:t>
      </w:r>
      <w:r w:rsidR="00945B48" w:rsidRPr="00A453EB">
        <w:rPr>
          <w:rFonts w:ascii="Times New Roman" w:hAnsi="Times New Roman"/>
          <w:sz w:val="28"/>
          <w:szCs w:val="28"/>
          <w:lang w:val="uk-UA"/>
        </w:rPr>
        <w:t>“</w:t>
      </w:r>
      <w:r w:rsidR="0085167B" w:rsidRPr="00A453EB">
        <w:rPr>
          <w:rFonts w:ascii="Times New Roman" w:hAnsi="Times New Roman"/>
          <w:sz w:val="28"/>
          <w:szCs w:val="28"/>
          <w:lang w:val="uk-UA"/>
        </w:rPr>
        <w:t>статусу</w:t>
      </w:r>
      <w:r w:rsidR="00945B48" w:rsidRPr="00A453EB">
        <w:rPr>
          <w:rFonts w:ascii="Times New Roman" w:hAnsi="Times New Roman"/>
          <w:sz w:val="28"/>
          <w:szCs w:val="28"/>
          <w:lang w:val="uk-UA"/>
        </w:rPr>
        <w:t>”</w:t>
      </w:r>
      <w:r w:rsidR="0085167B" w:rsidRPr="00A453EB">
        <w:rPr>
          <w:rFonts w:ascii="Times New Roman" w:hAnsi="Times New Roman"/>
          <w:sz w:val="28"/>
          <w:szCs w:val="28"/>
          <w:lang w:val="uk-UA"/>
        </w:rPr>
        <w:t xml:space="preserve"> </w:t>
      </w:r>
      <w:r w:rsidR="00945B48" w:rsidRPr="00A453EB">
        <w:rPr>
          <w:rFonts w:ascii="Times New Roman" w:hAnsi="Times New Roman"/>
          <w:sz w:val="28"/>
          <w:szCs w:val="28"/>
          <w:lang w:val="uk-UA"/>
        </w:rPr>
        <w:t xml:space="preserve">нормативного акту </w:t>
      </w:r>
      <w:r w:rsidR="0085167B" w:rsidRPr="00A453EB">
        <w:rPr>
          <w:rFonts w:ascii="Times New Roman" w:hAnsi="Times New Roman"/>
          <w:sz w:val="28"/>
          <w:szCs w:val="28"/>
          <w:lang w:val="uk-UA"/>
        </w:rPr>
        <w:t>“обов’язкового</w:t>
      </w:r>
      <w:r w:rsidR="00945B48" w:rsidRPr="00A453EB">
        <w:rPr>
          <w:rFonts w:ascii="Times New Roman" w:hAnsi="Times New Roman"/>
          <w:sz w:val="28"/>
          <w:szCs w:val="28"/>
          <w:lang w:val="uk-UA"/>
        </w:rPr>
        <w:t xml:space="preserve"> для в</w:t>
      </w:r>
      <w:r w:rsidR="009B3C5F" w:rsidRPr="00A453EB">
        <w:rPr>
          <w:rFonts w:ascii="Times New Roman" w:hAnsi="Times New Roman"/>
          <w:sz w:val="28"/>
          <w:szCs w:val="28"/>
          <w:lang w:val="uk-UA"/>
        </w:rPr>
        <w:t>и</w:t>
      </w:r>
      <w:r w:rsidR="00945B48" w:rsidRPr="00A453EB">
        <w:rPr>
          <w:rFonts w:ascii="Times New Roman" w:hAnsi="Times New Roman"/>
          <w:sz w:val="28"/>
          <w:szCs w:val="28"/>
          <w:lang w:val="uk-UA"/>
        </w:rPr>
        <w:t>користання</w:t>
      </w:r>
      <w:r w:rsidR="0085167B" w:rsidRPr="00A453EB">
        <w:rPr>
          <w:rFonts w:ascii="Times New Roman" w:hAnsi="Times New Roman"/>
          <w:sz w:val="28"/>
          <w:szCs w:val="28"/>
          <w:lang w:val="uk-UA"/>
        </w:rPr>
        <w:t>”</w:t>
      </w:r>
      <w:r w:rsidR="008601EB" w:rsidRPr="00A453EB">
        <w:rPr>
          <w:rFonts w:ascii="Times New Roman" w:hAnsi="Times New Roman"/>
          <w:sz w:val="28"/>
          <w:szCs w:val="28"/>
          <w:lang w:val="uk-UA"/>
        </w:rPr>
        <w:t xml:space="preserve">, </w:t>
      </w:r>
      <w:r w:rsidR="00437574" w:rsidRPr="00A453EB">
        <w:rPr>
          <w:rFonts w:ascii="Times New Roman" w:hAnsi="Times New Roman"/>
          <w:sz w:val="28"/>
          <w:szCs w:val="28"/>
          <w:lang w:val="uk-UA"/>
        </w:rPr>
        <w:t>а вважаються нормативним актом, що має і</w:t>
      </w:r>
      <w:r w:rsidR="00906A07" w:rsidRPr="00A453EB">
        <w:rPr>
          <w:rFonts w:ascii="Times New Roman" w:hAnsi="Times New Roman"/>
          <w:sz w:val="28"/>
          <w:szCs w:val="28"/>
          <w:lang w:val="uk-UA"/>
        </w:rPr>
        <w:t xml:space="preserve">нформаційний, рекомендаційний </w:t>
      </w:r>
      <w:r w:rsidR="00437574" w:rsidRPr="00A453EB">
        <w:rPr>
          <w:rFonts w:ascii="Times New Roman" w:hAnsi="Times New Roman"/>
          <w:sz w:val="28"/>
          <w:szCs w:val="28"/>
          <w:lang w:val="uk-UA"/>
        </w:rPr>
        <w:t xml:space="preserve">та </w:t>
      </w:r>
      <w:r w:rsidR="00906A07" w:rsidRPr="00A453EB">
        <w:rPr>
          <w:rFonts w:ascii="Times New Roman" w:hAnsi="Times New Roman"/>
          <w:sz w:val="28"/>
          <w:szCs w:val="28"/>
          <w:lang w:val="uk-UA"/>
        </w:rPr>
        <w:t>роз</w:t>
      </w:r>
      <w:r w:rsidR="00437574" w:rsidRPr="00A453EB">
        <w:rPr>
          <w:rFonts w:ascii="Times New Roman" w:hAnsi="Times New Roman"/>
          <w:sz w:val="28"/>
          <w:szCs w:val="28"/>
          <w:lang w:val="uk-UA"/>
        </w:rPr>
        <w:t>’</w:t>
      </w:r>
      <w:r w:rsidR="00906A07" w:rsidRPr="00A453EB">
        <w:rPr>
          <w:rFonts w:ascii="Times New Roman" w:hAnsi="Times New Roman"/>
          <w:sz w:val="28"/>
          <w:szCs w:val="28"/>
          <w:lang w:val="uk-UA"/>
        </w:rPr>
        <w:t>яснювальний характер</w:t>
      </w:r>
      <w:r w:rsidR="00437574" w:rsidRPr="00A453EB">
        <w:rPr>
          <w:rFonts w:ascii="Times New Roman" w:hAnsi="Times New Roman"/>
          <w:sz w:val="28"/>
          <w:szCs w:val="28"/>
          <w:lang w:val="uk-UA"/>
        </w:rPr>
        <w:t>.</w:t>
      </w:r>
    </w:p>
    <w:p w14:paraId="20B93901" w14:textId="77777777" w:rsidR="00906A07" w:rsidRPr="00A453EB" w:rsidRDefault="00E426C2" w:rsidP="00906A07">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Дані </w:t>
      </w:r>
      <w:r w:rsidR="00906A07" w:rsidRPr="00A453EB">
        <w:rPr>
          <w:rFonts w:ascii="Times New Roman" w:hAnsi="Times New Roman"/>
          <w:sz w:val="28"/>
          <w:szCs w:val="28"/>
          <w:lang w:val="uk-UA"/>
        </w:rPr>
        <w:t xml:space="preserve">Методичні рекомендації базуються на </w:t>
      </w:r>
      <w:r w:rsidRPr="00A453EB">
        <w:rPr>
          <w:rFonts w:ascii="Times New Roman" w:hAnsi="Times New Roman"/>
          <w:sz w:val="28"/>
          <w:szCs w:val="28"/>
          <w:lang w:val="uk-UA"/>
        </w:rPr>
        <w:t xml:space="preserve">“... </w:t>
      </w:r>
      <w:r w:rsidR="00906A07" w:rsidRPr="00A453EB">
        <w:rPr>
          <w:rFonts w:ascii="Times New Roman" w:hAnsi="Times New Roman"/>
          <w:sz w:val="28"/>
          <w:szCs w:val="28"/>
          <w:lang w:val="uk-UA"/>
        </w:rPr>
        <w:t xml:space="preserve">комплексному аналізі індикаторів економічної безпеки з виявленням потенційно можливих загроз економічній безпеці в Україні і застосовуються </w:t>
      </w:r>
      <w:r w:rsidR="00A2462E" w:rsidRPr="00A453EB">
        <w:rPr>
          <w:rFonts w:ascii="Times New Roman" w:hAnsi="Times New Roman"/>
          <w:sz w:val="28"/>
          <w:szCs w:val="28"/>
          <w:lang w:val="uk-UA"/>
        </w:rPr>
        <w:t>Міністерством економічного розвитку і торгівлі України</w:t>
      </w:r>
      <w:r w:rsidR="00122073" w:rsidRPr="00A453EB">
        <w:rPr>
          <w:rFonts w:ascii="Times New Roman" w:hAnsi="Times New Roman"/>
          <w:sz w:val="28"/>
          <w:szCs w:val="28"/>
          <w:lang w:val="uk-UA"/>
        </w:rPr>
        <w:t xml:space="preserve"> (Мінекономрозвитку)</w:t>
      </w:r>
      <w:r w:rsidR="00906A07" w:rsidRPr="00A453EB">
        <w:rPr>
          <w:rFonts w:ascii="Times New Roman" w:hAnsi="Times New Roman"/>
          <w:sz w:val="28"/>
          <w:szCs w:val="28"/>
          <w:lang w:val="uk-UA"/>
        </w:rPr>
        <w:t xml:space="preserve"> для інтегральної оцінки рівня економічної безпеки України в цілому по економіці та за окремими сферами діяльності. Інші органи виконавчої влади, наукові інститути та інші установи в межах своїх повноважень можуть використовувати ці Методичні рекомендації та визначати рівень складових економічної безпеки для прийняття управлінських рішень щодо аналізу, запобігання та попередження реальних і потенційних загроз національним інтересам у відповідній сфері</w:t>
      </w:r>
      <w:r w:rsidR="00EE1CAB" w:rsidRPr="00A453EB">
        <w:rPr>
          <w:rFonts w:ascii="Times New Roman" w:hAnsi="Times New Roman"/>
          <w:sz w:val="28"/>
          <w:szCs w:val="28"/>
          <w:lang w:val="uk-UA"/>
        </w:rPr>
        <w:t>”</w:t>
      </w:r>
      <w:r w:rsidR="00EE1CAB" w:rsidRPr="00A453EB">
        <w:rPr>
          <w:rFonts w:ascii="Times New Roman" w:hAnsi="Times New Roman"/>
          <w:sz w:val="28"/>
          <w:szCs w:val="28"/>
          <w:vertAlign w:val="superscript"/>
          <w:lang w:val="uk-UA"/>
        </w:rPr>
        <w:t>20</w:t>
      </w:r>
      <w:r w:rsidR="00906A07" w:rsidRPr="00A453EB">
        <w:rPr>
          <w:rFonts w:ascii="Times New Roman" w:hAnsi="Times New Roman"/>
          <w:sz w:val="28"/>
          <w:szCs w:val="28"/>
          <w:lang w:val="uk-UA"/>
        </w:rPr>
        <w:t>.</w:t>
      </w:r>
    </w:p>
    <w:p w14:paraId="7CCC9235" w14:textId="77777777" w:rsidR="005E14CD" w:rsidRPr="00A453EB" w:rsidRDefault="00DE0178" w:rsidP="00906A07">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Крім того, у цьому документі вводиться своєрідна “норма” про те, що </w:t>
      </w:r>
      <w:r w:rsidR="00361518" w:rsidRPr="00A453EB">
        <w:rPr>
          <w:rFonts w:ascii="Times New Roman" w:hAnsi="Times New Roman"/>
          <w:sz w:val="28"/>
          <w:szCs w:val="28"/>
          <w:lang w:val="uk-UA"/>
        </w:rPr>
        <w:t>розрахунки інтегрального індексу економічної безпеки країни повин</w:t>
      </w:r>
      <w:r w:rsidR="00122073" w:rsidRPr="00A453EB">
        <w:rPr>
          <w:rFonts w:ascii="Times New Roman" w:hAnsi="Times New Roman"/>
          <w:sz w:val="28"/>
          <w:szCs w:val="28"/>
          <w:lang w:val="uk-UA"/>
        </w:rPr>
        <w:t>ні “... </w:t>
      </w:r>
      <w:r w:rsidR="00361518" w:rsidRPr="00A453EB">
        <w:rPr>
          <w:rFonts w:ascii="Times New Roman" w:hAnsi="Times New Roman"/>
          <w:sz w:val="28"/>
          <w:szCs w:val="28"/>
          <w:lang w:val="uk-UA"/>
        </w:rPr>
        <w:t xml:space="preserve">проводитися </w:t>
      </w:r>
      <w:r w:rsidR="00906A07" w:rsidRPr="00A453EB">
        <w:rPr>
          <w:rFonts w:ascii="Times New Roman" w:hAnsi="Times New Roman"/>
          <w:sz w:val="28"/>
          <w:szCs w:val="28"/>
          <w:lang w:val="uk-UA"/>
        </w:rPr>
        <w:t>Мінекономрозвитку двічі на рік на підставі офіційних даних статистичного обліку Держстату, Нацкомфінпослуг, Міндоходів, Міненерговугілля, Мінфіну і Національного банку та експертних оцінок, у тому числі рейтингових звітів міжнародних неурядових організацій</w:t>
      </w:r>
      <w:r w:rsidR="00122073" w:rsidRPr="00A453EB">
        <w:rPr>
          <w:rFonts w:ascii="Times New Roman" w:hAnsi="Times New Roman"/>
          <w:sz w:val="28"/>
          <w:szCs w:val="28"/>
          <w:lang w:val="uk-UA"/>
        </w:rPr>
        <w:t>”</w:t>
      </w:r>
      <w:r w:rsidR="00122073" w:rsidRPr="00A453EB">
        <w:rPr>
          <w:rFonts w:ascii="Times New Roman" w:hAnsi="Times New Roman"/>
          <w:sz w:val="28"/>
          <w:szCs w:val="28"/>
          <w:vertAlign w:val="superscript"/>
          <w:lang w:val="uk-UA"/>
        </w:rPr>
        <w:t>20</w:t>
      </w:r>
      <w:r w:rsidR="00906A07" w:rsidRPr="00A453EB">
        <w:rPr>
          <w:rFonts w:ascii="Times New Roman" w:hAnsi="Times New Roman"/>
          <w:sz w:val="28"/>
          <w:szCs w:val="28"/>
          <w:lang w:val="uk-UA"/>
        </w:rPr>
        <w:t>.</w:t>
      </w:r>
    </w:p>
    <w:p w14:paraId="4F11F9F5" w14:textId="77777777" w:rsidR="0011551D" w:rsidRPr="00A453EB" w:rsidRDefault="004D4D38" w:rsidP="004C7072">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Наступні розділи </w:t>
      </w:r>
      <w:r w:rsidR="00D1518E" w:rsidRPr="00A453EB">
        <w:rPr>
          <w:rFonts w:ascii="Times New Roman" w:hAnsi="Times New Roman"/>
          <w:sz w:val="28"/>
          <w:szCs w:val="28"/>
          <w:lang w:val="uk-UA"/>
        </w:rPr>
        <w:t xml:space="preserve">Методичних рекомендацій </w:t>
      </w:r>
      <w:r w:rsidR="0065445B" w:rsidRPr="00A453EB">
        <w:rPr>
          <w:rFonts w:ascii="Times New Roman" w:hAnsi="Times New Roman"/>
          <w:sz w:val="28"/>
          <w:szCs w:val="28"/>
          <w:lang w:val="uk-UA"/>
        </w:rPr>
        <w:t>є, фактично, її основно</w:t>
      </w:r>
      <w:r w:rsidR="004B2CBE" w:rsidRPr="00A453EB">
        <w:rPr>
          <w:rFonts w:ascii="Times New Roman" w:hAnsi="Times New Roman"/>
          <w:sz w:val="28"/>
          <w:szCs w:val="28"/>
          <w:lang w:val="uk-UA"/>
        </w:rPr>
        <w:t>ю</w:t>
      </w:r>
      <w:r w:rsidR="0065445B" w:rsidRPr="00A453EB">
        <w:rPr>
          <w:rFonts w:ascii="Times New Roman" w:hAnsi="Times New Roman"/>
          <w:sz w:val="28"/>
          <w:szCs w:val="28"/>
          <w:lang w:val="uk-UA"/>
        </w:rPr>
        <w:t xml:space="preserve"> частиною</w:t>
      </w:r>
      <w:r w:rsidR="004B2CBE" w:rsidRPr="00A453EB">
        <w:rPr>
          <w:rFonts w:ascii="Times New Roman" w:hAnsi="Times New Roman"/>
          <w:sz w:val="28"/>
          <w:szCs w:val="28"/>
          <w:lang w:val="uk-UA"/>
        </w:rPr>
        <w:t>, оскільки саме вони в</w:t>
      </w:r>
      <w:r w:rsidR="00343045" w:rsidRPr="00A453EB">
        <w:rPr>
          <w:rFonts w:ascii="Times New Roman" w:hAnsi="Times New Roman"/>
          <w:sz w:val="28"/>
          <w:szCs w:val="28"/>
          <w:lang w:val="uk-UA"/>
        </w:rPr>
        <w:t>изнач</w:t>
      </w:r>
      <w:r w:rsidR="004B2CBE" w:rsidRPr="00A453EB">
        <w:rPr>
          <w:rFonts w:ascii="Times New Roman" w:hAnsi="Times New Roman"/>
          <w:sz w:val="28"/>
          <w:szCs w:val="28"/>
          <w:lang w:val="uk-UA"/>
        </w:rPr>
        <w:t xml:space="preserve">ають її термінологію (про це уже </w:t>
      </w:r>
      <w:r w:rsidR="004B2CBE" w:rsidRPr="00A453EB">
        <w:rPr>
          <w:rFonts w:ascii="Times New Roman" w:hAnsi="Times New Roman"/>
          <w:sz w:val="28"/>
          <w:szCs w:val="28"/>
          <w:lang w:val="uk-UA"/>
        </w:rPr>
        <w:lastRenderedPageBreak/>
        <w:t>зазначалось раніше), окреслюють п</w:t>
      </w:r>
      <w:r w:rsidR="00343045" w:rsidRPr="00A453EB">
        <w:rPr>
          <w:rFonts w:ascii="Times New Roman" w:hAnsi="Times New Roman"/>
          <w:sz w:val="28"/>
          <w:szCs w:val="28"/>
          <w:lang w:val="uk-UA"/>
        </w:rPr>
        <w:t>ідходи до визначення інтегрального індексу економічної безпеки</w:t>
      </w:r>
      <w:r w:rsidR="004B2CBE" w:rsidRPr="00A453EB">
        <w:rPr>
          <w:rFonts w:ascii="Times New Roman" w:hAnsi="Times New Roman"/>
          <w:sz w:val="28"/>
          <w:szCs w:val="28"/>
          <w:lang w:val="uk-UA"/>
        </w:rPr>
        <w:t xml:space="preserve">, </w:t>
      </w:r>
      <w:r w:rsidR="00A3400C" w:rsidRPr="00A453EB">
        <w:rPr>
          <w:rFonts w:ascii="Times New Roman" w:hAnsi="Times New Roman"/>
          <w:sz w:val="28"/>
          <w:szCs w:val="28"/>
          <w:lang w:val="uk-UA"/>
        </w:rPr>
        <w:t>до ф</w:t>
      </w:r>
      <w:r w:rsidRPr="00A453EB">
        <w:rPr>
          <w:rFonts w:ascii="Times New Roman" w:hAnsi="Times New Roman"/>
          <w:sz w:val="28"/>
          <w:szCs w:val="28"/>
          <w:lang w:val="uk-UA"/>
        </w:rPr>
        <w:t>ормування множини (переліку) індикаторів</w:t>
      </w:r>
      <w:r w:rsidR="00A3400C" w:rsidRPr="00A453EB">
        <w:rPr>
          <w:rFonts w:ascii="Times New Roman" w:hAnsi="Times New Roman"/>
          <w:sz w:val="28"/>
          <w:szCs w:val="28"/>
          <w:lang w:val="uk-UA"/>
        </w:rPr>
        <w:t>, до в</w:t>
      </w:r>
      <w:r w:rsidRPr="00A453EB">
        <w:rPr>
          <w:rFonts w:ascii="Times New Roman" w:hAnsi="Times New Roman"/>
          <w:sz w:val="28"/>
          <w:szCs w:val="28"/>
          <w:lang w:val="uk-UA"/>
        </w:rPr>
        <w:t>изначення характеристичних значень індикаторів</w:t>
      </w:r>
      <w:r w:rsidR="00EF5C78" w:rsidRPr="00A453EB">
        <w:rPr>
          <w:rFonts w:ascii="Times New Roman" w:hAnsi="Times New Roman"/>
          <w:sz w:val="28"/>
          <w:szCs w:val="28"/>
          <w:lang w:val="uk-UA"/>
        </w:rPr>
        <w:t>, описують процедури н</w:t>
      </w:r>
      <w:r w:rsidRPr="00A453EB">
        <w:rPr>
          <w:rFonts w:ascii="Times New Roman" w:hAnsi="Times New Roman"/>
          <w:sz w:val="28"/>
          <w:szCs w:val="28"/>
          <w:lang w:val="uk-UA"/>
        </w:rPr>
        <w:t>ормування індикаторів</w:t>
      </w:r>
      <w:r w:rsidR="00EF5C78" w:rsidRPr="00A453EB">
        <w:rPr>
          <w:rFonts w:ascii="Times New Roman" w:hAnsi="Times New Roman"/>
          <w:sz w:val="28"/>
          <w:szCs w:val="28"/>
          <w:lang w:val="uk-UA"/>
        </w:rPr>
        <w:t xml:space="preserve"> і в</w:t>
      </w:r>
      <w:r w:rsidRPr="00A453EB">
        <w:rPr>
          <w:rFonts w:ascii="Times New Roman" w:hAnsi="Times New Roman"/>
          <w:sz w:val="28"/>
          <w:szCs w:val="28"/>
          <w:lang w:val="uk-UA"/>
        </w:rPr>
        <w:t>изначення вагових коефіцієнтів</w:t>
      </w:r>
      <w:r w:rsidR="00EF5C78" w:rsidRPr="00A453EB">
        <w:rPr>
          <w:rFonts w:ascii="Times New Roman" w:hAnsi="Times New Roman"/>
          <w:sz w:val="28"/>
          <w:szCs w:val="28"/>
          <w:lang w:val="uk-UA"/>
        </w:rPr>
        <w:t xml:space="preserve">, а також </w:t>
      </w:r>
      <w:r w:rsidR="0023489B" w:rsidRPr="00A453EB">
        <w:rPr>
          <w:rFonts w:ascii="Times New Roman" w:hAnsi="Times New Roman"/>
          <w:sz w:val="28"/>
          <w:szCs w:val="28"/>
          <w:lang w:val="uk-UA"/>
        </w:rPr>
        <w:t>представляють алгоритм р</w:t>
      </w:r>
      <w:r w:rsidRPr="00A453EB">
        <w:rPr>
          <w:rFonts w:ascii="Times New Roman" w:hAnsi="Times New Roman"/>
          <w:sz w:val="28"/>
          <w:szCs w:val="28"/>
          <w:lang w:val="uk-UA"/>
        </w:rPr>
        <w:t>озра</w:t>
      </w:r>
      <w:r w:rsidR="0023489B" w:rsidRPr="00A453EB">
        <w:rPr>
          <w:rFonts w:ascii="Times New Roman" w:hAnsi="Times New Roman"/>
          <w:sz w:val="28"/>
          <w:szCs w:val="28"/>
          <w:lang w:val="uk-UA"/>
        </w:rPr>
        <w:t>хун</w:t>
      </w:r>
      <w:r w:rsidRPr="00A453EB">
        <w:rPr>
          <w:rFonts w:ascii="Times New Roman" w:hAnsi="Times New Roman"/>
          <w:sz w:val="28"/>
          <w:szCs w:val="28"/>
          <w:lang w:val="uk-UA"/>
        </w:rPr>
        <w:t>к</w:t>
      </w:r>
      <w:r w:rsidR="0023489B" w:rsidRPr="00A453EB">
        <w:rPr>
          <w:rFonts w:ascii="Times New Roman" w:hAnsi="Times New Roman"/>
          <w:sz w:val="28"/>
          <w:szCs w:val="28"/>
          <w:lang w:val="uk-UA"/>
        </w:rPr>
        <w:t>у</w:t>
      </w:r>
      <w:r w:rsidRPr="00A453EB">
        <w:rPr>
          <w:rFonts w:ascii="Times New Roman" w:hAnsi="Times New Roman"/>
          <w:sz w:val="28"/>
          <w:szCs w:val="28"/>
          <w:lang w:val="uk-UA"/>
        </w:rPr>
        <w:t xml:space="preserve"> інтегральних індексів за окремими сферами економіки та інтегрального індексу економічної безпеки в цілому</w:t>
      </w:r>
      <w:r w:rsidR="0023489B" w:rsidRPr="00A453EB">
        <w:rPr>
          <w:rFonts w:ascii="Times New Roman" w:hAnsi="Times New Roman"/>
          <w:sz w:val="28"/>
          <w:szCs w:val="28"/>
          <w:lang w:val="uk-UA"/>
        </w:rPr>
        <w:t xml:space="preserve">. </w:t>
      </w:r>
      <w:r w:rsidR="008B1FEA" w:rsidRPr="00A453EB">
        <w:rPr>
          <w:rFonts w:ascii="Times New Roman" w:hAnsi="Times New Roman"/>
          <w:sz w:val="28"/>
          <w:szCs w:val="28"/>
          <w:lang w:val="uk-UA"/>
        </w:rPr>
        <w:t xml:space="preserve">При цьому у </w:t>
      </w:r>
      <w:r w:rsidR="004C7072" w:rsidRPr="00A453EB">
        <w:rPr>
          <w:rFonts w:ascii="Times New Roman" w:hAnsi="Times New Roman"/>
          <w:sz w:val="28"/>
          <w:szCs w:val="28"/>
          <w:lang w:val="uk-UA"/>
        </w:rPr>
        <w:t xml:space="preserve">трьох </w:t>
      </w:r>
      <w:r w:rsidR="008B1FEA" w:rsidRPr="00A453EB">
        <w:rPr>
          <w:rFonts w:ascii="Times New Roman" w:hAnsi="Times New Roman"/>
          <w:sz w:val="28"/>
          <w:szCs w:val="28"/>
          <w:lang w:val="uk-UA"/>
        </w:rPr>
        <w:t>Додатк</w:t>
      </w:r>
      <w:r w:rsidR="004C7072" w:rsidRPr="00A453EB">
        <w:rPr>
          <w:rFonts w:ascii="Times New Roman" w:hAnsi="Times New Roman"/>
          <w:sz w:val="28"/>
          <w:szCs w:val="28"/>
          <w:lang w:val="uk-UA"/>
        </w:rPr>
        <w:t>ах</w:t>
      </w:r>
      <w:r w:rsidR="008B1FEA" w:rsidRPr="00A453EB">
        <w:rPr>
          <w:rFonts w:ascii="Times New Roman" w:hAnsi="Times New Roman"/>
          <w:sz w:val="28"/>
          <w:szCs w:val="28"/>
          <w:lang w:val="uk-UA"/>
        </w:rPr>
        <w:t xml:space="preserve"> до Методики наводяться</w:t>
      </w:r>
      <w:r w:rsidR="004C7072" w:rsidRPr="00A453EB">
        <w:rPr>
          <w:rFonts w:ascii="Times New Roman" w:hAnsi="Times New Roman"/>
          <w:sz w:val="28"/>
          <w:szCs w:val="28"/>
          <w:lang w:val="uk-UA"/>
        </w:rPr>
        <w:t xml:space="preserve">, відповідно, </w:t>
      </w:r>
      <w:r w:rsidR="0065445B" w:rsidRPr="00A453EB">
        <w:rPr>
          <w:rFonts w:ascii="Times New Roman" w:hAnsi="Times New Roman"/>
          <w:sz w:val="28"/>
          <w:szCs w:val="28"/>
          <w:lang w:val="uk-UA"/>
        </w:rPr>
        <w:t>п</w:t>
      </w:r>
      <w:r w:rsidR="008B1FEA" w:rsidRPr="00A453EB">
        <w:rPr>
          <w:rFonts w:ascii="Times New Roman" w:hAnsi="Times New Roman"/>
          <w:sz w:val="28"/>
          <w:szCs w:val="28"/>
          <w:lang w:val="uk-UA"/>
        </w:rPr>
        <w:t xml:space="preserve">ерелік </w:t>
      </w:r>
      <w:r w:rsidRPr="00A453EB">
        <w:rPr>
          <w:rFonts w:ascii="Times New Roman" w:hAnsi="Times New Roman"/>
          <w:sz w:val="28"/>
          <w:szCs w:val="28"/>
          <w:lang w:val="uk-UA"/>
        </w:rPr>
        <w:t>індикаторів та джерел вхідної інформації за складовими економічної безпеки</w:t>
      </w:r>
      <w:r w:rsidR="004C7072" w:rsidRPr="00A453EB">
        <w:rPr>
          <w:rFonts w:ascii="Times New Roman" w:hAnsi="Times New Roman"/>
          <w:sz w:val="28"/>
          <w:szCs w:val="28"/>
          <w:lang w:val="uk-UA"/>
        </w:rPr>
        <w:t xml:space="preserve">, </w:t>
      </w:r>
      <w:r w:rsidR="0065445B" w:rsidRPr="00A453EB">
        <w:rPr>
          <w:rFonts w:ascii="Times New Roman" w:hAnsi="Times New Roman"/>
          <w:sz w:val="28"/>
          <w:szCs w:val="28"/>
          <w:lang w:val="uk-UA"/>
        </w:rPr>
        <w:t>з</w:t>
      </w:r>
      <w:r w:rsidR="00C16995" w:rsidRPr="00A453EB">
        <w:rPr>
          <w:rFonts w:ascii="Times New Roman" w:hAnsi="Times New Roman"/>
          <w:sz w:val="28"/>
          <w:szCs w:val="28"/>
          <w:lang w:val="uk-UA"/>
        </w:rPr>
        <w:t>нач</w:t>
      </w:r>
      <w:r w:rsidR="004C7072" w:rsidRPr="00A453EB">
        <w:rPr>
          <w:rFonts w:ascii="Times New Roman" w:hAnsi="Times New Roman"/>
          <w:sz w:val="28"/>
          <w:szCs w:val="28"/>
          <w:lang w:val="uk-UA"/>
        </w:rPr>
        <w:t>ення індик</w:t>
      </w:r>
      <w:r w:rsidR="0065445B" w:rsidRPr="00A453EB">
        <w:rPr>
          <w:rFonts w:ascii="Times New Roman" w:hAnsi="Times New Roman"/>
          <w:sz w:val="28"/>
          <w:szCs w:val="28"/>
          <w:lang w:val="uk-UA"/>
        </w:rPr>
        <w:t>аторів для нормування, а також в</w:t>
      </w:r>
      <w:r w:rsidR="004C7072" w:rsidRPr="00A453EB">
        <w:rPr>
          <w:rFonts w:ascii="Times New Roman" w:hAnsi="Times New Roman"/>
          <w:sz w:val="28"/>
          <w:szCs w:val="28"/>
          <w:lang w:val="uk-UA"/>
        </w:rPr>
        <w:t>агові коефіцієнти для розрахунку субіндексів економічної безпеки та інтегрального по</w:t>
      </w:r>
      <w:r w:rsidR="0065445B" w:rsidRPr="00A453EB">
        <w:rPr>
          <w:rFonts w:ascii="Times New Roman" w:hAnsi="Times New Roman"/>
          <w:sz w:val="28"/>
          <w:szCs w:val="28"/>
          <w:lang w:val="uk-UA"/>
        </w:rPr>
        <w:t>казника економічної безпеки та в</w:t>
      </w:r>
      <w:r w:rsidR="004C7072" w:rsidRPr="00A453EB">
        <w:rPr>
          <w:rFonts w:ascii="Times New Roman" w:hAnsi="Times New Roman"/>
          <w:sz w:val="28"/>
          <w:szCs w:val="28"/>
          <w:lang w:val="uk-UA"/>
        </w:rPr>
        <w:t>агові коефіцієнти для розрахунку фінансової безпеки</w:t>
      </w:r>
      <w:r w:rsidR="00646DE3" w:rsidRPr="00A453EB">
        <w:rPr>
          <w:rFonts w:ascii="Times New Roman" w:hAnsi="Times New Roman"/>
          <w:sz w:val="28"/>
          <w:szCs w:val="28"/>
          <w:vertAlign w:val="superscript"/>
          <w:lang w:val="uk-UA"/>
        </w:rPr>
        <w:t>20</w:t>
      </w:r>
      <w:r w:rsidR="00646DE3" w:rsidRPr="00A453EB">
        <w:rPr>
          <w:rFonts w:ascii="Times New Roman" w:hAnsi="Times New Roman"/>
          <w:sz w:val="28"/>
          <w:szCs w:val="28"/>
          <w:lang w:val="uk-UA"/>
        </w:rPr>
        <w:t>.</w:t>
      </w:r>
    </w:p>
    <w:p w14:paraId="7FAF0BD5" w14:textId="77777777" w:rsidR="00653DC9" w:rsidRPr="00A453EB" w:rsidRDefault="001D26DB" w:rsidP="000B55D9">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Підсумовуючи представлений вище короткий опис </w:t>
      </w:r>
      <w:r w:rsidR="00E1034A" w:rsidRPr="00A453EB">
        <w:rPr>
          <w:rFonts w:ascii="Times New Roman" w:hAnsi="Times New Roman"/>
          <w:sz w:val="28"/>
          <w:szCs w:val="28"/>
          <w:lang w:val="uk-UA"/>
        </w:rPr>
        <w:t>Методичних рекомендаці</w:t>
      </w:r>
      <w:r w:rsidR="0065445B" w:rsidRPr="00A453EB">
        <w:rPr>
          <w:rFonts w:ascii="Times New Roman" w:hAnsi="Times New Roman"/>
          <w:sz w:val="28"/>
          <w:szCs w:val="28"/>
          <w:lang w:val="uk-UA"/>
        </w:rPr>
        <w:t xml:space="preserve">й </w:t>
      </w:r>
      <w:r w:rsidR="00E1034A" w:rsidRPr="00A453EB">
        <w:rPr>
          <w:rFonts w:ascii="Times New Roman" w:hAnsi="Times New Roman"/>
          <w:sz w:val="28"/>
          <w:szCs w:val="28"/>
          <w:lang w:val="uk-UA"/>
        </w:rPr>
        <w:t>щодо розрахунку рівня економічної безпеки України, зокрема її основні положення, рекомендаційні “норми” та основні розділи</w:t>
      </w:r>
      <w:r w:rsidR="00653DC9" w:rsidRPr="00A453EB">
        <w:rPr>
          <w:rFonts w:ascii="Times New Roman" w:hAnsi="Times New Roman"/>
          <w:sz w:val="28"/>
          <w:szCs w:val="28"/>
          <w:lang w:val="uk-UA"/>
        </w:rPr>
        <w:t xml:space="preserve">, які є складовими алгоритму кількісного розрахунку інтегрального показника, можна констатувати, що </w:t>
      </w:r>
      <w:r w:rsidR="0065445B" w:rsidRPr="00A453EB">
        <w:rPr>
          <w:rFonts w:ascii="Times New Roman" w:hAnsi="Times New Roman"/>
          <w:sz w:val="28"/>
          <w:szCs w:val="28"/>
          <w:lang w:val="uk-UA"/>
        </w:rPr>
        <w:t xml:space="preserve">вони </w:t>
      </w:r>
      <w:r w:rsidR="00906C45" w:rsidRPr="00A453EB">
        <w:rPr>
          <w:rFonts w:ascii="Times New Roman" w:hAnsi="Times New Roman"/>
          <w:sz w:val="28"/>
          <w:szCs w:val="28"/>
          <w:lang w:val="uk-UA"/>
        </w:rPr>
        <w:t xml:space="preserve">можуть (і повинні) відігравати роль ефективного інструмента у системі державного управління оскільки їх використання </w:t>
      </w:r>
      <w:r w:rsidR="00653DC9" w:rsidRPr="00A453EB">
        <w:rPr>
          <w:rFonts w:ascii="Times New Roman" w:hAnsi="Times New Roman"/>
          <w:sz w:val="28"/>
          <w:szCs w:val="28"/>
          <w:lang w:val="uk-UA"/>
        </w:rPr>
        <w:t>дозволя</w:t>
      </w:r>
      <w:r w:rsidR="00906C45" w:rsidRPr="00A453EB">
        <w:rPr>
          <w:rFonts w:ascii="Times New Roman" w:hAnsi="Times New Roman"/>
          <w:sz w:val="28"/>
          <w:szCs w:val="28"/>
          <w:lang w:val="uk-UA"/>
        </w:rPr>
        <w:t>є</w:t>
      </w:r>
      <w:r w:rsidR="00653DC9" w:rsidRPr="00A453EB">
        <w:rPr>
          <w:rFonts w:ascii="Times New Roman" w:hAnsi="Times New Roman"/>
          <w:sz w:val="28"/>
          <w:szCs w:val="28"/>
          <w:lang w:val="uk-UA"/>
        </w:rPr>
        <w:t xml:space="preserve"> об’єктивно і кількісно розрахувати рівень економічної безпеки країни</w:t>
      </w:r>
      <w:r w:rsidR="00906C45" w:rsidRPr="00A453EB">
        <w:rPr>
          <w:rFonts w:ascii="Times New Roman" w:hAnsi="Times New Roman"/>
          <w:sz w:val="28"/>
          <w:szCs w:val="28"/>
          <w:lang w:val="uk-UA"/>
        </w:rPr>
        <w:t xml:space="preserve">. </w:t>
      </w:r>
      <w:r w:rsidR="006364D9" w:rsidRPr="00A453EB">
        <w:rPr>
          <w:rFonts w:ascii="Times New Roman" w:hAnsi="Times New Roman"/>
          <w:sz w:val="28"/>
          <w:szCs w:val="28"/>
          <w:lang w:val="uk-UA"/>
        </w:rPr>
        <w:t xml:space="preserve">Інакше кажучи, описані вище </w:t>
      </w:r>
      <w:r w:rsidR="00041580" w:rsidRPr="00A453EB">
        <w:rPr>
          <w:rFonts w:ascii="Times New Roman" w:hAnsi="Times New Roman"/>
          <w:sz w:val="28"/>
          <w:szCs w:val="28"/>
          <w:lang w:val="uk-UA"/>
        </w:rPr>
        <w:t>М</w:t>
      </w:r>
      <w:r w:rsidR="006364D9" w:rsidRPr="00A453EB">
        <w:rPr>
          <w:rFonts w:ascii="Times New Roman" w:hAnsi="Times New Roman"/>
          <w:sz w:val="28"/>
          <w:szCs w:val="28"/>
          <w:lang w:val="uk-UA"/>
        </w:rPr>
        <w:t>етодичн</w:t>
      </w:r>
      <w:r w:rsidR="00041580" w:rsidRPr="00A453EB">
        <w:rPr>
          <w:rFonts w:ascii="Times New Roman" w:hAnsi="Times New Roman"/>
          <w:sz w:val="28"/>
          <w:szCs w:val="28"/>
          <w:lang w:val="uk-UA"/>
        </w:rPr>
        <w:t>і</w:t>
      </w:r>
      <w:r w:rsidR="006364D9" w:rsidRPr="00A453EB">
        <w:rPr>
          <w:rFonts w:ascii="Times New Roman" w:hAnsi="Times New Roman"/>
          <w:sz w:val="28"/>
          <w:szCs w:val="28"/>
          <w:lang w:val="uk-UA"/>
        </w:rPr>
        <w:t xml:space="preserve"> рекомендаці</w:t>
      </w:r>
      <w:r w:rsidR="00041580" w:rsidRPr="00A453EB">
        <w:rPr>
          <w:rFonts w:ascii="Times New Roman" w:hAnsi="Times New Roman"/>
          <w:sz w:val="28"/>
          <w:szCs w:val="28"/>
          <w:lang w:val="uk-UA"/>
        </w:rPr>
        <w:t xml:space="preserve">ї </w:t>
      </w:r>
      <w:r w:rsidR="006364D9" w:rsidRPr="00A453EB">
        <w:rPr>
          <w:rFonts w:ascii="Times New Roman" w:hAnsi="Times New Roman"/>
          <w:sz w:val="28"/>
          <w:szCs w:val="28"/>
          <w:lang w:val="uk-UA"/>
        </w:rPr>
        <w:t xml:space="preserve">щодо розрахунку рівня економічної безпеки країни </w:t>
      </w:r>
      <w:r w:rsidR="001F56A1" w:rsidRPr="00A453EB">
        <w:rPr>
          <w:rFonts w:ascii="Times New Roman" w:hAnsi="Times New Roman"/>
          <w:sz w:val="28"/>
          <w:szCs w:val="28"/>
          <w:lang w:val="uk-UA"/>
        </w:rPr>
        <w:t xml:space="preserve">сьогодні </w:t>
      </w:r>
      <w:r w:rsidR="00653DC9" w:rsidRPr="00A453EB">
        <w:rPr>
          <w:rFonts w:ascii="Times New Roman" w:hAnsi="Times New Roman"/>
          <w:sz w:val="28"/>
          <w:szCs w:val="28"/>
          <w:lang w:val="uk-UA"/>
        </w:rPr>
        <w:t xml:space="preserve">мають важливе прикладне значення для </w:t>
      </w:r>
      <w:r w:rsidR="00B26C01" w:rsidRPr="00A453EB">
        <w:rPr>
          <w:rFonts w:ascii="Times New Roman" w:hAnsi="Times New Roman"/>
          <w:sz w:val="28"/>
          <w:szCs w:val="28"/>
          <w:lang w:val="uk-UA"/>
        </w:rPr>
        <w:t>управління розвитком суспільн</w:t>
      </w:r>
      <w:r w:rsidR="00B12C5A" w:rsidRPr="00A453EB">
        <w:rPr>
          <w:rFonts w:ascii="Times New Roman" w:hAnsi="Times New Roman"/>
          <w:sz w:val="28"/>
          <w:szCs w:val="28"/>
          <w:lang w:val="uk-UA"/>
        </w:rPr>
        <w:t>их систем</w:t>
      </w:r>
      <w:r w:rsidR="005F3867" w:rsidRPr="00A453EB">
        <w:rPr>
          <w:rFonts w:ascii="Times New Roman" w:hAnsi="Times New Roman"/>
          <w:sz w:val="28"/>
          <w:szCs w:val="28"/>
          <w:lang w:val="uk-UA"/>
        </w:rPr>
        <w:t>, що є особливо важливи</w:t>
      </w:r>
      <w:r w:rsidR="001D0476" w:rsidRPr="00A453EB">
        <w:rPr>
          <w:rFonts w:ascii="Times New Roman" w:hAnsi="Times New Roman"/>
          <w:sz w:val="28"/>
          <w:szCs w:val="28"/>
          <w:lang w:val="uk-UA"/>
        </w:rPr>
        <w:t>м</w:t>
      </w:r>
      <w:r w:rsidR="005F3867" w:rsidRPr="00A453EB">
        <w:rPr>
          <w:rFonts w:ascii="Times New Roman" w:hAnsi="Times New Roman"/>
          <w:sz w:val="28"/>
          <w:szCs w:val="28"/>
          <w:lang w:val="uk-UA"/>
        </w:rPr>
        <w:t xml:space="preserve"> </w:t>
      </w:r>
      <w:r w:rsidR="001D0476" w:rsidRPr="00A453EB">
        <w:rPr>
          <w:rFonts w:ascii="Times New Roman" w:hAnsi="Times New Roman"/>
          <w:sz w:val="28"/>
          <w:szCs w:val="28"/>
          <w:lang w:val="uk-UA"/>
        </w:rPr>
        <w:t xml:space="preserve">для України (як країни з відносно невисоким рівнем </w:t>
      </w:r>
      <w:r w:rsidR="0065445B" w:rsidRPr="00A453EB">
        <w:rPr>
          <w:rFonts w:ascii="Times New Roman" w:hAnsi="Times New Roman"/>
          <w:sz w:val="28"/>
          <w:szCs w:val="28"/>
          <w:lang w:val="uk-UA"/>
        </w:rPr>
        <w:t xml:space="preserve">розвитку </w:t>
      </w:r>
      <w:r w:rsidR="001D0476" w:rsidRPr="00A453EB">
        <w:rPr>
          <w:rFonts w:ascii="Times New Roman" w:hAnsi="Times New Roman"/>
          <w:sz w:val="28"/>
          <w:szCs w:val="28"/>
          <w:lang w:val="uk-UA"/>
        </w:rPr>
        <w:t>націон</w:t>
      </w:r>
      <w:r w:rsidR="008207E3" w:rsidRPr="00A453EB">
        <w:rPr>
          <w:rFonts w:ascii="Times New Roman" w:hAnsi="Times New Roman"/>
          <w:sz w:val="28"/>
          <w:szCs w:val="28"/>
          <w:lang w:val="uk-UA"/>
        </w:rPr>
        <w:t>ал</w:t>
      </w:r>
      <w:r w:rsidR="001D0476" w:rsidRPr="00A453EB">
        <w:rPr>
          <w:rFonts w:ascii="Times New Roman" w:hAnsi="Times New Roman"/>
          <w:sz w:val="28"/>
          <w:szCs w:val="28"/>
          <w:lang w:val="uk-UA"/>
        </w:rPr>
        <w:t xml:space="preserve">ьної економіки, по відношенню до </w:t>
      </w:r>
      <w:r w:rsidR="0065445B" w:rsidRPr="00A453EB">
        <w:rPr>
          <w:rFonts w:ascii="Times New Roman" w:hAnsi="Times New Roman"/>
          <w:sz w:val="28"/>
          <w:szCs w:val="28"/>
          <w:lang w:val="uk-UA"/>
        </w:rPr>
        <w:t xml:space="preserve">країн-лідерів сучасного </w:t>
      </w:r>
      <w:r w:rsidR="001D0476" w:rsidRPr="00A453EB">
        <w:rPr>
          <w:rFonts w:ascii="Times New Roman" w:hAnsi="Times New Roman"/>
          <w:sz w:val="28"/>
          <w:szCs w:val="28"/>
          <w:lang w:val="uk-UA"/>
        </w:rPr>
        <w:t xml:space="preserve">світу) </w:t>
      </w:r>
      <w:r w:rsidR="005F3867" w:rsidRPr="00A453EB">
        <w:rPr>
          <w:rFonts w:ascii="Times New Roman" w:hAnsi="Times New Roman"/>
          <w:sz w:val="28"/>
          <w:szCs w:val="28"/>
          <w:lang w:val="uk-UA"/>
        </w:rPr>
        <w:t xml:space="preserve">в умовах </w:t>
      </w:r>
      <w:r w:rsidR="00691117" w:rsidRPr="00A453EB">
        <w:rPr>
          <w:rFonts w:ascii="Times New Roman" w:hAnsi="Times New Roman"/>
          <w:sz w:val="28"/>
          <w:szCs w:val="28"/>
          <w:lang w:val="uk-UA"/>
        </w:rPr>
        <w:t xml:space="preserve">зростання </w:t>
      </w:r>
      <w:r w:rsidR="005F3867" w:rsidRPr="00A453EB">
        <w:rPr>
          <w:rFonts w:ascii="Times New Roman" w:hAnsi="Times New Roman"/>
          <w:sz w:val="28"/>
          <w:szCs w:val="28"/>
          <w:lang w:val="uk-UA"/>
        </w:rPr>
        <w:t>глобалі</w:t>
      </w:r>
      <w:r w:rsidR="001D0476" w:rsidRPr="00A453EB">
        <w:rPr>
          <w:rFonts w:ascii="Times New Roman" w:hAnsi="Times New Roman"/>
          <w:sz w:val="28"/>
          <w:szCs w:val="28"/>
          <w:lang w:val="uk-UA"/>
        </w:rPr>
        <w:t>з</w:t>
      </w:r>
      <w:r w:rsidR="005F3867" w:rsidRPr="00A453EB">
        <w:rPr>
          <w:rFonts w:ascii="Times New Roman" w:hAnsi="Times New Roman"/>
          <w:sz w:val="28"/>
          <w:szCs w:val="28"/>
          <w:lang w:val="uk-UA"/>
        </w:rPr>
        <w:t>аційних процесів</w:t>
      </w:r>
      <w:r w:rsidR="00691117" w:rsidRPr="00A453EB">
        <w:rPr>
          <w:rFonts w:ascii="Times New Roman" w:hAnsi="Times New Roman"/>
          <w:sz w:val="28"/>
          <w:szCs w:val="28"/>
          <w:lang w:val="uk-UA"/>
        </w:rPr>
        <w:t>, при чому зростання і за їх масштабами, і за динамікою перебігу процесів</w:t>
      </w:r>
      <w:r w:rsidR="001D0476" w:rsidRPr="00A453EB">
        <w:rPr>
          <w:rFonts w:ascii="Times New Roman" w:hAnsi="Times New Roman"/>
          <w:sz w:val="28"/>
          <w:szCs w:val="28"/>
          <w:lang w:val="uk-UA"/>
        </w:rPr>
        <w:t>.</w:t>
      </w:r>
    </w:p>
    <w:p w14:paraId="7965F6CB" w14:textId="77777777" w:rsidR="004E384B" w:rsidRPr="00A453EB" w:rsidRDefault="00206570" w:rsidP="00B015A7">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Завершуючи оглядовий аналіз зазначених Методичних рекомендацій слід зауважити, що </w:t>
      </w:r>
      <w:r w:rsidR="00812187" w:rsidRPr="00A453EB">
        <w:rPr>
          <w:rFonts w:ascii="Times New Roman" w:hAnsi="Times New Roman"/>
          <w:sz w:val="28"/>
          <w:szCs w:val="28"/>
          <w:lang w:val="uk-UA"/>
        </w:rPr>
        <w:t xml:space="preserve">вони були розроблені на основі </w:t>
      </w:r>
      <w:r w:rsidR="00CE43A4" w:rsidRPr="00A453EB">
        <w:rPr>
          <w:rFonts w:ascii="Times New Roman" w:hAnsi="Times New Roman"/>
          <w:sz w:val="28"/>
          <w:szCs w:val="28"/>
          <w:lang w:val="uk-UA"/>
        </w:rPr>
        <w:t xml:space="preserve">попередньої </w:t>
      </w:r>
      <w:r w:rsidR="001D5DD4" w:rsidRPr="00A453EB">
        <w:rPr>
          <w:rFonts w:ascii="Times New Roman" w:hAnsi="Times New Roman"/>
          <w:sz w:val="28"/>
          <w:szCs w:val="28"/>
          <w:lang w:val="uk-UA"/>
        </w:rPr>
        <w:t xml:space="preserve">— першої </w:t>
      </w:r>
      <w:r w:rsidR="00CE43A4" w:rsidRPr="00A453EB">
        <w:rPr>
          <w:rFonts w:ascii="Times New Roman" w:hAnsi="Times New Roman"/>
          <w:sz w:val="28"/>
          <w:szCs w:val="28"/>
          <w:lang w:val="uk-UA"/>
        </w:rPr>
        <w:t>їх редакції</w:t>
      </w:r>
      <w:r w:rsidR="009F082D" w:rsidRPr="00A453EB">
        <w:rPr>
          <w:rFonts w:ascii="Times New Roman" w:hAnsi="Times New Roman"/>
          <w:sz w:val="28"/>
          <w:szCs w:val="28"/>
          <w:lang w:val="uk-UA"/>
        </w:rPr>
        <w:t xml:space="preserve">, затвердженої Наказом Міністерства економіки України №60 від </w:t>
      </w:r>
      <w:r w:rsidR="009F082D" w:rsidRPr="00A453EB">
        <w:rPr>
          <w:rFonts w:ascii="Times New Roman" w:hAnsi="Times New Roman"/>
          <w:sz w:val="28"/>
          <w:szCs w:val="28"/>
          <w:lang w:val="uk-UA"/>
        </w:rPr>
        <w:lastRenderedPageBreak/>
        <w:t>02.03.2007 р.</w:t>
      </w:r>
      <w:r w:rsidR="00CF696E" w:rsidRPr="00A453EB">
        <w:rPr>
          <w:rStyle w:val="aff"/>
          <w:rFonts w:ascii="Times New Roman" w:hAnsi="Times New Roman"/>
          <w:sz w:val="28"/>
          <w:szCs w:val="28"/>
          <w:lang w:val="uk-UA"/>
        </w:rPr>
        <w:footnoteReference w:id="29"/>
      </w:r>
      <w:r w:rsidR="001D5DD4" w:rsidRPr="00A453EB">
        <w:rPr>
          <w:rFonts w:ascii="Times New Roman" w:hAnsi="Times New Roman"/>
          <w:sz w:val="28"/>
          <w:szCs w:val="28"/>
          <w:lang w:val="uk-UA"/>
        </w:rPr>
        <w:t xml:space="preserve">. </w:t>
      </w:r>
      <w:r w:rsidR="0008163F" w:rsidRPr="00A453EB">
        <w:rPr>
          <w:rFonts w:ascii="Times New Roman" w:hAnsi="Times New Roman"/>
          <w:sz w:val="28"/>
          <w:szCs w:val="28"/>
          <w:lang w:val="uk-UA"/>
        </w:rPr>
        <w:t>Водночас, слід зауважити</w:t>
      </w:r>
      <w:r w:rsidR="00D40D16" w:rsidRPr="00A453EB">
        <w:rPr>
          <w:rFonts w:ascii="Times New Roman" w:hAnsi="Times New Roman"/>
          <w:sz w:val="28"/>
          <w:szCs w:val="28"/>
          <w:lang w:val="uk-UA"/>
        </w:rPr>
        <w:t>,</w:t>
      </w:r>
      <w:r w:rsidR="0008163F" w:rsidRPr="00A453EB">
        <w:rPr>
          <w:rFonts w:ascii="Times New Roman" w:hAnsi="Times New Roman"/>
          <w:sz w:val="28"/>
          <w:szCs w:val="28"/>
          <w:lang w:val="uk-UA"/>
        </w:rPr>
        <w:t xml:space="preserve"> що ця “перша” редакція Методичних рекомендацій була розроблен</w:t>
      </w:r>
      <w:r w:rsidR="0041458A" w:rsidRPr="00A453EB">
        <w:rPr>
          <w:rFonts w:ascii="Times New Roman" w:hAnsi="Times New Roman"/>
          <w:sz w:val="28"/>
          <w:szCs w:val="28"/>
          <w:lang w:val="uk-UA"/>
        </w:rPr>
        <w:t>а</w:t>
      </w:r>
      <w:r w:rsidR="0008163F" w:rsidRPr="00A453EB">
        <w:rPr>
          <w:rFonts w:ascii="Times New Roman" w:hAnsi="Times New Roman"/>
          <w:sz w:val="28"/>
          <w:szCs w:val="28"/>
          <w:lang w:val="uk-UA"/>
        </w:rPr>
        <w:t xml:space="preserve"> на основі </w:t>
      </w:r>
      <w:r w:rsidR="008B217D" w:rsidRPr="00A453EB">
        <w:rPr>
          <w:rFonts w:ascii="Times New Roman" w:hAnsi="Times New Roman"/>
          <w:sz w:val="28"/>
          <w:szCs w:val="28"/>
          <w:lang w:val="uk-UA"/>
        </w:rPr>
        <w:t xml:space="preserve">методики, яка була запропонована </w:t>
      </w:r>
      <w:r w:rsidR="00E70EDC" w:rsidRPr="00A453EB">
        <w:rPr>
          <w:rFonts w:ascii="Times New Roman" w:hAnsi="Times New Roman"/>
          <w:sz w:val="28"/>
          <w:szCs w:val="28"/>
          <w:lang w:val="uk-UA"/>
        </w:rPr>
        <w:t xml:space="preserve">українським дослідником </w:t>
      </w:r>
      <w:r w:rsidR="00D40D16" w:rsidRPr="00A453EB">
        <w:rPr>
          <w:rFonts w:ascii="Times New Roman" w:hAnsi="Times New Roman"/>
          <w:sz w:val="28"/>
          <w:szCs w:val="28"/>
          <w:lang w:val="uk-UA"/>
        </w:rPr>
        <w:t>З.С. Варналієм</w:t>
      </w:r>
      <w:r w:rsidR="00DB408A" w:rsidRPr="00A453EB">
        <w:rPr>
          <w:rFonts w:ascii="Times New Roman" w:hAnsi="Times New Roman"/>
          <w:sz w:val="28"/>
          <w:szCs w:val="28"/>
          <w:vertAlign w:val="superscript"/>
          <w:lang w:val="uk-UA"/>
        </w:rPr>
        <w:t>24</w:t>
      </w:r>
      <w:r w:rsidR="00DB408A" w:rsidRPr="00A453EB">
        <w:rPr>
          <w:rFonts w:ascii="Times New Roman" w:hAnsi="Times New Roman"/>
          <w:sz w:val="28"/>
          <w:szCs w:val="28"/>
          <w:lang w:val="uk-UA"/>
        </w:rPr>
        <w:t>.</w:t>
      </w:r>
    </w:p>
    <w:p w14:paraId="57B9B2DF" w14:textId="77777777" w:rsidR="00BF59A5" w:rsidRPr="00A453EB" w:rsidRDefault="00557994" w:rsidP="00BF59A5">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Так, згідно </w:t>
      </w:r>
      <w:r w:rsidR="00B1611F" w:rsidRPr="00A453EB">
        <w:rPr>
          <w:rFonts w:ascii="Times New Roman" w:hAnsi="Times New Roman"/>
          <w:sz w:val="28"/>
          <w:szCs w:val="28"/>
          <w:lang w:val="uk-UA"/>
        </w:rPr>
        <w:t xml:space="preserve">цього </w:t>
      </w:r>
      <w:r w:rsidR="00AA4B32" w:rsidRPr="00A453EB">
        <w:rPr>
          <w:rFonts w:ascii="Times New Roman" w:hAnsi="Times New Roman"/>
          <w:sz w:val="28"/>
          <w:szCs w:val="28"/>
          <w:lang w:val="uk-UA"/>
        </w:rPr>
        <w:t xml:space="preserve">підходу </w:t>
      </w:r>
      <w:r w:rsidR="00B1611F" w:rsidRPr="00A453EB">
        <w:rPr>
          <w:rFonts w:ascii="Times New Roman" w:hAnsi="Times New Roman"/>
          <w:sz w:val="28"/>
          <w:szCs w:val="28"/>
          <w:lang w:val="uk-UA"/>
        </w:rPr>
        <w:t xml:space="preserve">(він пропонувався З.С. Варналієм ще на початку 2000-их років), </w:t>
      </w:r>
      <w:r w:rsidR="00BF59A5" w:rsidRPr="00A453EB">
        <w:rPr>
          <w:rFonts w:ascii="Times New Roman" w:hAnsi="Times New Roman"/>
          <w:sz w:val="28"/>
          <w:szCs w:val="28"/>
          <w:lang w:val="uk-UA"/>
        </w:rPr>
        <w:t xml:space="preserve">аналіз </w:t>
      </w:r>
      <w:r w:rsidR="00B1611F" w:rsidRPr="00A453EB">
        <w:rPr>
          <w:rFonts w:ascii="Times New Roman" w:hAnsi="Times New Roman"/>
          <w:sz w:val="28"/>
          <w:szCs w:val="28"/>
          <w:lang w:val="uk-UA"/>
        </w:rPr>
        <w:t xml:space="preserve">та оцінювання рівня </w:t>
      </w:r>
      <w:r w:rsidR="00BF59A5" w:rsidRPr="00A453EB">
        <w:rPr>
          <w:rFonts w:ascii="Times New Roman" w:hAnsi="Times New Roman"/>
          <w:sz w:val="28"/>
          <w:szCs w:val="28"/>
          <w:lang w:val="uk-UA"/>
        </w:rPr>
        <w:t xml:space="preserve">економічної безпеки </w:t>
      </w:r>
      <w:r w:rsidR="00B1611F" w:rsidRPr="00A453EB">
        <w:rPr>
          <w:rFonts w:ascii="Times New Roman" w:hAnsi="Times New Roman"/>
          <w:sz w:val="28"/>
          <w:szCs w:val="28"/>
          <w:lang w:val="uk-UA"/>
        </w:rPr>
        <w:t xml:space="preserve">країни </w:t>
      </w:r>
      <w:r w:rsidR="00D50936" w:rsidRPr="00A453EB">
        <w:rPr>
          <w:rFonts w:ascii="Times New Roman" w:hAnsi="Times New Roman"/>
          <w:sz w:val="28"/>
          <w:szCs w:val="28"/>
          <w:lang w:val="uk-UA"/>
        </w:rPr>
        <w:t xml:space="preserve">ґрунтувались на </w:t>
      </w:r>
      <w:r w:rsidR="00BF59A5" w:rsidRPr="00A453EB">
        <w:rPr>
          <w:rFonts w:ascii="Times New Roman" w:hAnsi="Times New Roman"/>
          <w:sz w:val="28"/>
          <w:szCs w:val="28"/>
          <w:lang w:val="uk-UA"/>
        </w:rPr>
        <w:t>систем</w:t>
      </w:r>
      <w:r w:rsidR="00D50936" w:rsidRPr="00A453EB">
        <w:rPr>
          <w:rFonts w:ascii="Times New Roman" w:hAnsi="Times New Roman"/>
          <w:sz w:val="28"/>
          <w:szCs w:val="28"/>
          <w:lang w:val="uk-UA"/>
        </w:rPr>
        <w:t>і</w:t>
      </w:r>
      <w:r w:rsidR="00BF59A5" w:rsidRPr="00A453EB">
        <w:rPr>
          <w:rFonts w:ascii="Times New Roman" w:hAnsi="Times New Roman"/>
          <w:sz w:val="28"/>
          <w:szCs w:val="28"/>
          <w:lang w:val="uk-UA"/>
        </w:rPr>
        <w:t xml:space="preserve"> </w:t>
      </w:r>
      <w:r w:rsidR="00D50936" w:rsidRPr="00A453EB">
        <w:rPr>
          <w:rFonts w:ascii="Times New Roman" w:hAnsi="Times New Roman"/>
          <w:sz w:val="28"/>
          <w:szCs w:val="28"/>
          <w:lang w:val="uk-UA"/>
        </w:rPr>
        <w:t xml:space="preserve">визначених </w:t>
      </w:r>
      <w:r w:rsidR="00BF59A5" w:rsidRPr="00A453EB">
        <w:rPr>
          <w:rFonts w:ascii="Times New Roman" w:hAnsi="Times New Roman"/>
          <w:sz w:val="28"/>
          <w:szCs w:val="28"/>
          <w:lang w:val="uk-UA"/>
        </w:rPr>
        <w:t xml:space="preserve">індикаторів. </w:t>
      </w:r>
      <w:r w:rsidR="003D7591" w:rsidRPr="00A453EB">
        <w:rPr>
          <w:rFonts w:ascii="Times New Roman" w:hAnsi="Times New Roman"/>
          <w:sz w:val="28"/>
          <w:szCs w:val="28"/>
          <w:lang w:val="uk-UA"/>
        </w:rPr>
        <w:t>При цьому</w:t>
      </w:r>
      <w:r w:rsidR="001431EC" w:rsidRPr="00A453EB">
        <w:rPr>
          <w:rFonts w:ascii="Times New Roman" w:hAnsi="Times New Roman"/>
          <w:sz w:val="28"/>
          <w:szCs w:val="28"/>
          <w:lang w:val="uk-UA"/>
        </w:rPr>
        <w:t xml:space="preserve"> </w:t>
      </w:r>
      <w:r w:rsidR="00D50936" w:rsidRPr="00A453EB">
        <w:rPr>
          <w:rFonts w:ascii="Times New Roman" w:hAnsi="Times New Roman"/>
          <w:sz w:val="28"/>
          <w:szCs w:val="28"/>
          <w:lang w:val="uk-UA"/>
        </w:rPr>
        <w:t xml:space="preserve">її автором </w:t>
      </w:r>
      <w:r w:rsidR="001431EC" w:rsidRPr="00A453EB">
        <w:rPr>
          <w:rFonts w:ascii="Times New Roman" w:hAnsi="Times New Roman"/>
          <w:sz w:val="28"/>
          <w:szCs w:val="28"/>
          <w:lang w:val="uk-UA"/>
        </w:rPr>
        <w:t xml:space="preserve">пропонувалось основні </w:t>
      </w:r>
      <w:r w:rsidR="001D7510" w:rsidRPr="00A453EB">
        <w:rPr>
          <w:rFonts w:ascii="Times New Roman" w:hAnsi="Times New Roman"/>
          <w:sz w:val="28"/>
          <w:szCs w:val="28"/>
          <w:lang w:val="uk-UA"/>
        </w:rPr>
        <w:t>“</w:t>
      </w:r>
      <w:r w:rsidR="00BF59A5" w:rsidRPr="00A453EB">
        <w:rPr>
          <w:rFonts w:ascii="Times New Roman" w:hAnsi="Times New Roman"/>
          <w:sz w:val="28"/>
          <w:szCs w:val="28"/>
          <w:lang w:val="uk-UA"/>
        </w:rPr>
        <w:t>показник</w:t>
      </w:r>
      <w:r w:rsidR="001431EC" w:rsidRPr="00A453EB">
        <w:rPr>
          <w:rFonts w:ascii="Times New Roman" w:hAnsi="Times New Roman"/>
          <w:sz w:val="28"/>
          <w:szCs w:val="28"/>
          <w:lang w:val="uk-UA"/>
        </w:rPr>
        <w:t>и</w:t>
      </w:r>
      <w:r w:rsidR="00BF59A5" w:rsidRPr="00A453EB">
        <w:rPr>
          <w:rFonts w:ascii="Times New Roman" w:hAnsi="Times New Roman"/>
          <w:sz w:val="28"/>
          <w:szCs w:val="28"/>
          <w:lang w:val="uk-UA"/>
        </w:rPr>
        <w:t>-індикатор</w:t>
      </w:r>
      <w:r w:rsidR="001431EC" w:rsidRPr="00A453EB">
        <w:rPr>
          <w:rFonts w:ascii="Times New Roman" w:hAnsi="Times New Roman"/>
          <w:sz w:val="28"/>
          <w:szCs w:val="28"/>
          <w:lang w:val="uk-UA"/>
        </w:rPr>
        <w:t>и</w:t>
      </w:r>
      <w:r w:rsidR="001D7510" w:rsidRPr="00A453EB">
        <w:rPr>
          <w:rFonts w:ascii="Times New Roman" w:hAnsi="Times New Roman"/>
          <w:sz w:val="28"/>
          <w:szCs w:val="28"/>
          <w:lang w:val="uk-UA"/>
        </w:rPr>
        <w:t>” (</w:t>
      </w:r>
      <w:r w:rsidR="00D50936" w:rsidRPr="00A453EB">
        <w:rPr>
          <w:rFonts w:ascii="Times New Roman" w:hAnsi="Times New Roman"/>
          <w:sz w:val="28"/>
          <w:szCs w:val="28"/>
          <w:lang w:val="uk-UA"/>
        </w:rPr>
        <w:t xml:space="preserve">“показники-індикатори” </w:t>
      </w:r>
      <w:r w:rsidR="001D7510" w:rsidRPr="00A453EB">
        <w:rPr>
          <w:rFonts w:ascii="Times New Roman" w:hAnsi="Times New Roman"/>
          <w:sz w:val="28"/>
          <w:szCs w:val="28"/>
          <w:lang w:val="uk-UA"/>
        </w:rPr>
        <w:t xml:space="preserve">— </w:t>
      </w:r>
      <w:r w:rsidR="00D50936" w:rsidRPr="00A453EB">
        <w:rPr>
          <w:rFonts w:ascii="Times New Roman" w:hAnsi="Times New Roman"/>
          <w:sz w:val="28"/>
          <w:szCs w:val="28"/>
          <w:lang w:val="uk-UA"/>
        </w:rPr>
        <w:t xml:space="preserve">це </w:t>
      </w:r>
      <w:r w:rsidR="001D7510" w:rsidRPr="00A453EB">
        <w:rPr>
          <w:rFonts w:ascii="Times New Roman" w:hAnsi="Times New Roman"/>
          <w:sz w:val="28"/>
          <w:szCs w:val="28"/>
          <w:lang w:val="uk-UA"/>
        </w:rPr>
        <w:t xml:space="preserve">“інформативні” показники, за допомогою яких можна визначити і кількісно оцінити рівень економічної безпеки держави) </w:t>
      </w:r>
      <w:r w:rsidR="004A47F0" w:rsidRPr="00A453EB">
        <w:rPr>
          <w:rFonts w:ascii="Times New Roman" w:hAnsi="Times New Roman"/>
          <w:sz w:val="28"/>
          <w:szCs w:val="28"/>
          <w:lang w:val="uk-UA"/>
        </w:rPr>
        <w:t xml:space="preserve">групувати </w:t>
      </w:r>
      <w:r w:rsidR="00A50AEF" w:rsidRPr="00A453EB">
        <w:rPr>
          <w:rFonts w:ascii="Times New Roman" w:hAnsi="Times New Roman"/>
          <w:sz w:val="28"/>
          <w:szCs w:val="28"/>
          <w:lang w:val="uk-UA"/>
        </w:rPr>
        <w:t>наступним чином</w:t>
      </w:r>
      <w:r w:rsidR="004A47F0" w:rsidRPr="00A453EB">
        <w:rPr>
          <w:rFonts w:ascii="Times New Roman" w:hAnsi="Times New Roman"/>
          <w:sz w:val="28"/>
          <w:szCs w:val="28"/>
          <w:lang w:val="uk-UA"/>
        </w:rPr>
        <w:t>:</w:t>
      </w:r>
    </w:p>
    <w:p w14:paraId="0A0FE8DC" w14:textId="77777777" w:rsidR="00F5244A" w:rsidRPr="00A453EB" w:rsidRDefault="00F5244A" w:rsidP="00F5244A">
      <w:pPr>
        <w:pStyle w:val="a3"/>
        <w:spacing w:line="360" w:lineRule="auto"/>
        <w:ind w:left="567" w:hanging="283"/>
        <w:jc w:val="both"/>
        <w:rPr>
          <w:rFonts w:ascii="Times New Roman" w:hAnsi="Times New Roman"/>
          <w:sz w:val="28"/>
          <w:szCs w:val="28"/>
          <w:lang w:val="uk-UA"/>
        </w:rPr>
      </w:pPr>
      <w:r w:rsidRPr="00A453EB">
        <w:rPr>
          <w:rFonts w:ascii="Times New Roman" w:hAnsi="Times New Roman"/>
          <w:sz w:val="28"/>
          <w:szCs w:val="28"/>
          <w:lang w:val="uk-UA"/>
        </w:rPr>
        <w:t>–</w:t>
      </w:r>
      <w:r w:rsidRPr="00A453EB">
        <w:rPr>
          <w:rFonts w:ascii="Times New Roman" w:hAnsi="Times New Roman"/>
          <w:sz w:val="28"/>
          <w:szCs w:val="28"/>
          <w:lang w:val="uk-UA"/>
        </w:rPr>
        <w:tab/>
      </w:r>
      <w:r w:rsidR="00A50AEF" w:rsidRPr="00A453EB">
        <w:rPr>
          <w:rFonts w:ascii="Times New Roman" w:hAnsi="Times New Roman"/>
          <w:sz w:val="28"/>
          <w:szCs w:val="28"/>
          <w:lang w:val="uk-UA"/>
        </w:rPr>
        <w:t xml:space="preserve">показники </w:t>
      </w:r>
      <w:r w:rsidRPr="00A453EB">
        <w:rPr>
          <w:rFonts w:ascii="Times New Roman" w:hAnsi="Times New Roman"/>
          <w:sz w:val="28"/>
          <w:szCs w:val="28"/>
          <w:lang w:val="uk-UA"/>
        </w:rPr>
        <w:t>“</w:t>
      </w:r>
      <w:r w:rsidR="00234768" w:rsidRPr="00A453EB">
        <w:rPr>
          <w:rFonts w:ascii="Times New Roman" w:hAnsi="Times New Roman"/>
          <w:sz w:val="28"/>
          <w:szCs w:val="28"/>
          <w:lang w:val="uk-UA"/>
        </w:rPr>
        <w:t>економічного зростання</w:t>
      </w:r>
      <w:r w:rsidRPr="00A453EB">
        <w:rPr>
          <w:rFonts w:ascii="Times New Roman" w:hAnsi="Times New Roman"/>
          <w:sz w:val="28"/>
          <w:szCs w:val="28"/>
          <w:lang w:val="uk-UA"/>
        </w:rPr>
        <w:t>”</w:t>
      </w:r>
      <w:r w:rsidR="00234768" w:rsidRPr="00A453EB">
        <w:rPr>
          <w:rFonts w:ascii="Times New Roman" w:hAnsi="Times New Roman"/>
          <w:sz w:val="28"/>
          <w:szCs w:val="28"/>
          <w:lang w:val="uk-UA"/>
        </w:rPr>
        <w:t xml:space="preserve"> (динаміка і структура національного виробництва і доходу, показники обсягів і темпів промислового виробництва, галузева структура господарства та динаміка окремих галузей, капіталовкладення та ін</w:t>
      </w:r>
      <w:r w:rsidRPr="00A453EB">
        <w:rPr>
          <w:rFonts w:ascii="Times New Roman" w:hAnsi="Times New Roman"/>
          <w:sz w:val="28"/>
          <w:szCs w:val="28"/>
          <w:lang w:val="uk-UA"/>
        </w:rPr>
        <w:t>ші</w:t>
      </w:r>
      <w:r w:rsidR="00234768" w:rsidRPr="00A453EB">
        <w:rPr>
          <w:rFonts w:ascii="Times New Roman" w:hAnsi="Times New Roman"/>
          <w:sz w:val="28"/>
          <w:szCs w:val="28"/>
          <w:lang w:val="uk-UA"/>
        </w:rPr>
        <w:t>);</w:t>
      </w:r>
    </w:p>
    <w:p w14:paraId="1F64FD37" w14:textId="77777777" w:rsidR="00F5244A" w:rsidRPr="00A453EB" w:rsidRDefault="00F5244A" w:rsidP="00F5244A">
      <w:pPr>
        <w:pStyle w:val="a3"/>
        <w:spacing w:line="360" w:lineRule="auto"/>
        <w:ind w:left="567" w:hanging="283"/>
        <w:jc w:val="both"/>
        <w:rPr>
          <w:rFonts w:ascii="Times New Roman" w:hAnsi="Times New Roman"/>
          <w:sz w:val="28"/>
          <w:szCs w:val="28"/>
          <w:lang w:val="uk-UA"/>
        </w:rPr>
      </w:pPr>
      <w:r w:rsidRPr="00A453EB">
        <w:rPr>
          <w:rFonts w:ascii="Times New Roman" w:hAnsi="Times New Roman"/>
          <w:sz w:val="28"/>
          <w:szCs w:val="28"/>
          <w:lang w:val="uk-UA"/>
        </w:rPr>
        <w:t>–</w:t>
      </w:r>
      <w:r w:rsidRPr="00A453EB">
        <w:rPr>
          <w:rFonts w:ascii="Times New Roman" w:hAnsi="Times New Roman"/>
          <w:sz w:val="28"/>
          <w:szCs w:val="28"/>
          <w:lang w:val="uk-UA"/>
        </w:rPr>
        <w:tab/>
      </w:r>
      <w:r w:rsidR="00A50AEF" w:rsidRPr="00A453EB">
        <w:rPr>
          <w:rFonts w:ascii="Times New Roman" w:hAnsi="Times New Roman"/>
          <w:sz w:val="28"/>
          <w:szCs w:val="28"/>
          <w:lang w:val="uk-UA"/>
        </w:rPr>
        <w:t>показники, які</w:t>
      </w:r>
      <w:r w:rsidR="00234768" w:rsidRPr="00A453EB">
        <w:rPr>
          <w:rFonts w:ascii="Times New Roman" w:hAnsi="Times New Roman"/>
          <w:sz w:val="28"/>
          <w:szCs w:val="28"/>
          <w:lang w:val="uk-UA"/>
        </w:rPr>
        <w:t xml:space="preserve"> характеризу</w:t>
      </w:r>
      <w:r w:rsidR="00A50AEF" w:rsidRPr="00A453EB">
        <w:rPr>
          <w:rFonts w:ascii="Times New Roman" w:hAnsi="Times New Roman"/>
          <w:sz w:val="28"/>
          <w:szCs w:val="28"/>
          <w:lang w:val="uk-UA"/>
        </w:rPr>
        <w:t xml:space="preserve">ють </w:t>
      </w:r>
      <w:r w:rsidR="00234768" w:rsidRPr="00A453EB">
        <w:rPr>
          <w:rFonts w:ascii="Times New Roman" w:hAnsi="Times New Roman"/>
          <w:sz w:val="28"/>
          <w:szCs w:val="28"/>
          <w:lang w:val="uk-UA"/>
        </w:rPr>
        <w:t>природно-ресурсний, виробничий, науково-технічний потенціал країни;</w:t>
      </w:r>
    </w:p>
    <w:p w14:paraId="0052F0CA" w14:textId="77777777" w:rsidR="00A50AEF" w:rsidRPr="00A453EB" w:rsidRDefault="00A50AEF" w:rsidP="00A50AEF">
      <w:pPr>
        <w:pStyle w:val="a3"/>
        <w:spacing w:line="360" w:lineRule="auto"/>
        <w:ind w:left="567" w:hanging="283"/>
        <w:jc w:val="both"/>
        <w:rPr>
          <w:rFonts w:ascii="Times New Roman" w:hAnsi="Times New Roman"/>
          <w:sz w:val="28"/>
          <w:szCs w:val="28"/>
          <w:lang w:val="uk-UA"/>
        </w:rPr>
      </w:pPr>
      <w:r w:rsidRPr="00A453EB">
        <w:rPr>
          <w:rFonts w:ascii="Times New Roman" w:hAnsi="Times New Roman"/>
          <w:sz w:val="28"/>
          <w:szCs w:val="28"/>
          <w:lang w:val="uk-UA"/>
        </w:rPr>
        <w:t>–</w:t>
      </w:r>
      <w:r w:rsidRPr="00A453EB">
        <w:rPr>
          <w:rFonts w:ascii="Times New Roman" w:hAnsi="Times New Roman"/>
          <w:sz w:val="28"/>
          <w:szCs w:val="28"/>
          <w:lang w:val="uk-UA"/>
        </w:rPr>
        <w:tab/>
        <w:t xml:space="preserve">показники, які </w:t>
      </w:r>
      <w:r w:rsidR="00234768" w:rsidRPr="00A453EB">
        <w:rPr>
          <w:rFonts w:ascii="Times New Roman" w:hAnsi="Times New Roman"/>
          <w:sz w:val="28"/>
          <w:szCs w:val="28"/>
          <w:lang w:val="uk-UA"/>
        </w:rPr>
        <w:t>характеризують динамічність і адаптивність господар</w:t>
      </w:r>
      <w:r w:rsidRPr="00A453EB">
        <w:rPr>
          <w:rFonts w:ascii="Times New Roman" w:hAnsi="Times New Roman"/>
          <w:sz w:val="28"/>
          <w:szCs w:val="28"/>
          <w:lang w:val="uk-UA"/>
        </w:rPr>
        <w:t xml:space="preserve">чого </w:t>
      </w:r>
      <w:r w:rsidR="00234768" w:rsidRPr="00A453EB">
        <w:rPr>
          <w:rFonts w:ascii="Times New Roman" w:hAnsi="Times New Roman"/>
          <w:sz w:val="28"/>
          <w:szCs w:val="28"/>
          <w:lang w:val="uk-UA"/>
        </w:rPr>
        <w:t>механізму, а також його залежність від зовнішніх факторів (рівень інфляції, дефіцит консолідованого бюджету, дія зовнішньо-економічних факторів, стабільність національної валюти, внутрішня і зовнішня заборгованість);</w:t>
      </w:r>
    </w:p>
    <w:p w14:paraId="08EC25A4" w14:textId="77777777" w:rsidR="00A50AEF" w:rsidRPr="00A453EB" w:rsidRDefault="00A50AEF" w:rsidP="00A50AEF">
      <w:pPr>
        <w:pStyle w:val="a3"/>
        <w:spacing w:line="360" w:lineRule="auto"/>
        <w:ind w:left="567" w:hanging="283"/>
        <w:jc w:val="both"/>
        <w:rPr>
          <w:rFonts w:ascii="Times New Roman" w:hAnsi="Times New Roman"/>
          <w:spacing w:val="-4"/>
          <w:sz w:val="28"/>
          <w:szCs w:val="28"/>
          <w:lang w:val="uk-UA"/>
        </w:rPr>
      </w:pPr>
      <w:r w:rsidRPr="00A453EB">
        <w:rPr>
          <w:rFonts w:ascii="Times New Roman" w:hAnsi="Times New Roman"/>
          <w:spacing w:val="-4"/>
          <w:sz w:val="28"/>
          <w:szCs w:val="28"/>
          <w:lang w:val="uk-UA"/>
        </w:rPr>
        <w:t>–</w:t>
      </w:r>
      <w:r w:rsidRPr="00A453EB">
        <w:rPr>
          <w:rFonts w:ascii="Times New Roman" w:hAnsi="Times New Roman"/>
          <w:spacing w:val="-4"/>
          <w:sz w:val="28"/>
          <w:szCs w:val="28"/>
          <w:lang w:val="uk-UA"/>
        </w:rPr>
        <w:tab/>
        <w:t xml:space="preserve">показники </w:t>
      </w:r>
      <w:r w:rsidR="00234768" w:rsidRPr="00A453EB">
        <w:rPr>
          <w:rFonts w:ascii="Times New Roman" w:hAnsi="Times New Roman"/>
          <w:spacing w:val="-4"/>
          <w:sz w:val="28"/>
          <w:szCs w:val="28"/>
          <w:lang w:val="uk-UA"/>
        </w:rPr>
        <w:t>якості життя (ВВП на одну особу, рівень диференціації доходів, забезпеченість основних груп населення матеріальними благами і послугами, працездатність населення, стан навколишнього середовища та ін</w:t>
      </w:r>
      <w:r w:rsidRPr="00A453EB">
        <w:rPr>
          <w:rFonts w:ascii="Times New Roman" w:hAnsi="Times New Roman"/>
          <w:spacing w:val="-4"/>
          <w:sz w:val="28"/>
          <w:szCs w:val="28"/>
          <w:lang w:val="uk-UA"/>
        </w:rPr>
        <w:t>ші</w:t>
      </w:r>
      <w:r w:rsidR="00234768" w:rsidRPr="00A453EB">
        <w:rPr>
          <w:rFonts w:ascii="Times New Roman" w:hAnsi="Times New Roman"/>
          <w:spacing w:val="-4"/>
          <w:sz w:val="28"/>
          <w:szCs w:val="28"/>
          <w:lang w:val="uk-UA"/>
        </w:rPr>
        <w:t>);</w:t>
      </w:r>
    </w:p>
    <w:p w14:paraId="666CB727" w14:textId="77777777" w:rsidR="00234768" w:rsidRPr="00A453EB" w:rsidRDefault="00A50AEF" w:rsidP="00A50AEF">
      <w:pPr>
        <w:pStyle w:val="a3"/>
        <w:spacing w:line="360" w:lineRule="auto"/>
        <w:ind w:left="567" w:hanging="283"/>
        <w:jc w:val="both"/>
        <w:rPr>
          <w:rFonts w:ascii="Times New Roman" w:hAnsi="Times New Roman"/>
          <w:sz w:val="28"/>
          <w:szCs w:val="28"/>
          <w:lang w:val="uk-UA"/>
        </w:rPr>
      </w:pPr>
      <w:r w:rsidRPr="00A453EB">
        <w:rPr>
          <w:rFonts w:ascii="Times New Roman" w:hAnsi="Times New Roman"/>
          <w:sz w:val="28"/>
          <w:szCs w:val="28"/>
          <w:lang w:val="uk-UA"/>
        </w:rPr>
        <w:t>–</w:t>
      </w:r>
      <w:r w:rsidRPr="00A453EB">
        <w:rPr>
          <w:rFonts w:ascii="Times New Roman" w:hAnsi="Times New Roman"/>
          <w:sz w:val="28"/>
          <w:szCs w:val="28"/>
          <w:lang w:val="uk-UA"/>
        </w:rPr>
        <w:tab/>
        <w:t xml:space="preserve">показники </w:t>
      </w:r>
      <w:r w:rsidR="00234768" w:rsidRPr="00A453EB">
        <w:rPr>
          <w:rFonts w:ascii="Times New Roman" w:hAnsi="Times New Roman"/>
          <w:sz w:val="28"/>
          <w:szCs w:val="28"/>
          <w:lang w:val="uk-UA"/>
        </w:rPr>
        <w:t>ефективн</w:t>
      </w:r>
      <w:r w:rsidRPr="00A453EB">
        <w:rPr>
          <w:rFonts w:ascii="Times New Roman" w:hAnsi="Times New Roman"/>
          <w:sz w:val="28"/>
          <w:szCs w:val="28"/>
          <w:lang w:val="uk-UA"/>
        </w:rPr>
        <w:t xml:space="preserve">ості </w:t>
      </w:r>
      <w:r w:rsidR="00234768" w:rsidRPr="00A453EB">
        <w:rPr>
          <w:rFonts w:ascii="Times New Roman" w:hAnsi="Times New Roman"/>
          <w:sz w:val="28"/>
          <w:szCs w:val="28"/>
          <w:lang w:val="uk-UA"/>
        </w:rPr>
        <w:t>використання ресурсів (фондомісткість, матеріаломісткість, енергоємність та ін</w:t>
      </w:r>
      <w:r w:rsidRPr="00A453EB">
        <w:rPr>
          <w:rFonts w:ascii="Times New Roman" w:hAnsi="Times New Roman"/>
          <w:sz w:val="28"/>
          <w:szCs w:val="28"/>
          <w:lang w:val="uk-UA"/>
        </w:rPr>
        <w:t>ші</w:t>
      </w:r>
      <w:r w:rsidR="00234768" w:rsidRPr="00A453EB">
        <w:rPr>
          <w:rFonts w:ascii="Times New Roman" w:hAnsi="Times New Roman"/>
          <w:sz w:val="28"/>
          <w:szCs w:val="28"/>
          <w:lang w:val="uk-UA"/>
        </w:rPr>
        <w:t>)</w:t>
      </w:r>
      <w:r w:rsidR="00940775" w:rsidRPr="00A453EB">
        <w:rPr>
          <w:rFonts w:ascii="Times New Roman" w:hAnsi="Times New Roman"/>
          <w:sz w:val="28"/>
          <w:szCs w:val="28"/>
          <w:vertAlign w:val="superscript"/>
          <w:lang w:val="uk-UA"/>
        </w:rPr>
        <w:t>24</w:t>
      </w:r>
      <w:r w:rsidR="00234768" w:rsidRPr="00A453EB">
        <w:rPr>
          <w:rFonts w:ascii="Times New Roman" w:hAnsi="Times New Roman"/>
          <w:sz w:val="28"/>
          <w:szCs w:val="28"/>
          <w:lang w:val="uk-UA"/>
        </w:rPr>
        <w:t>.</w:t>
      </w:r>
    </w:p>
    <w:p w14:paraId="73BB52AF" w14:textId="77777777" w:rsidR="00021B31" w:rsidRPr="00A453EB" w:rsidRDefault="0043657A" w:rsidP="00234768">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Отже, завершуючи аналіз</w:t>
      </w:r>
      <w:r w:rsidR="00C15A7A" w:rsidRPr="00A453EB">
        <w:rPr>
          <w:rFonts w:ascii="Times New Roman" w:hAnsi="Times New Roman"/>
          <w:sz w:val="28"/>
          <w:szCs w:val="28"/>
          <w:lang w:val="uk-UA"/>
        </w:rPr>
        <w:t xml:space="preserve"> нині чинн</w:t>
      </w:r>
      <w:r w:rsidRPr="00A453EB">
        <w:rPr>
          <w:rFonts w:ascii="Times New Roman" w:hAnsi="Times New Roman"/>
          <w:sz w:val="28"/>
          <w:szCs w:val="28"/>
          <w:lang w:val="uk-UA"/>
        </w:rPr>
        <w:t xml:space="preserve">их </w:t>
      </w:r>
      <w:r w:rsidR="00C15A7A" w:rsidRPr="00A453EB">
        <w:rPr>
          <w:rFonts w:ascii="Times New Roman" w:hAnsi="Times New Roman"/>
          <w:sz w:val="28"/>
          <w:szCs w:val="28"/>
          <w:lang w:val="uk-UA"/>
        </w:rPr>
        <w:t xml:space="preserve">в Україні </w:t>
      </w:r>
      <w:r w:rsidR="004220F7" w:rsidRPr="00A453EB">
        <w:rPr>
          <w:rFonts w:ascii="Times New Roman" w:hAnsi="Times New Roman"/>
          <w:sz w:val="28"/>
          <w:szCs w:val="28"/>
          <w:lang w:val="uk-UA"/>
        </w:rPr>
        <w:t>Методичн</w:t>
      </w:r>
      <w:r w:rsidRPr="00A453EB">
        <w:rPr>
          <w:rFonts w:ascii="Times New Roman" w:hAnsi="Times New Roman"/>
          <w:sz w:val="28"/>
          <w:szCs w:val="28"/>
          <w:lang w:val="uk-UA"/>
        </w:rPr>
        <w:t>их рекомендацій щодо розрахунку рівня економічної безпеки України</w:t>
      </w:r>
      <w:r w:rsidR="004220F7" w:rsidRPr="00A453EB">
        <w:rPr>
          <w:rFonts w:ascii="Times New Roman" w:hAnsi="Times New Roman"/>
          <w:sz w:val="28"/>
          <w:szCs w:val="28"/>
          <w:lang w:val="uk-UA"/>
        </w:rPr>
        <w:t xml:space="preserve"> </w:t>
      </w:r>
      <w:r w:rsidR="00FD6E12" w:rsidRPr="00A453EB">
        <w:rPr>
          <w:rFonts w:ascii="Times New Roman" w:hAnsi="Times New Roman"/>
          <w:sz w:val="28"/>
          <w:szCs w:val="28"/>
          <w:lang w:val="uk-UA"/>
        </w:rPr>
        <w:t xml:space="preserve">можна </w:t>
      </w:r>
      <w:r w:rsidR="00FD6E12" w:rsidRPr="00A453EB">
        <w:rPr>
          <w:rFonts w:ascii="Times New Roman" w:hAnsi="Times New Roman"/>
          <w:sz w:val="28"/>
          <w:szCs w:val="28"/>
          <w:lang w:val="uk-UA"/>
        </w:rPr>
        <w:lastRenderedPageBreak/>
        <w:t xml:space="preserve">зробити підсумовуючий висновок. </w:t>
      </w:r>
      <w:r w:rsidR="005238A7" w:rsidRPr="00A453EB">
        <w:rPr>
          <w:rFonts w:ascii="Times New Roman" w:hAnsi="Times New Roman"/>
          <w:sz w:val="28"/>
          <w:szCs w:val="28"/>
          <w:lang w:val="uk-UA"/>
        </w:rPr>
        <w:t xml:space="preserve">Зазначені Методичні </w:t>
      </w:r>
      <w:r w:rsidR="00DA0333" w:rsidRPr="00A453EB">
        <w:rPr>
          <w:rFonts w:ascii="Times New Roman" w:hAnsi="Times New Roman"/>
          <w:sz w:val="28"/>
          <w:szCs w:val="28"/>
          <w:lang w:val="uk-UA"/>
        </w:rPr>
        <w:t xml:space="preserve">рекомендації </w:t>
      </w:r>
      <w:r w:rsidR="009933AC" w:rsidRPr="00A453EB">
        <w:rPr>
          <w:rFonts w:ascii="Times New Roman" w:hAnsi="Times New Roman"/>
          <w:sz w:val="28"/>
          <w:szCs w:val="28"/>
          <w:lang w:val="uk-UA"/>
        </w:rPr>
        <w:t>ґрунтуються на їх “попередній</w:t>
      </w:r>
      <w:r w:rsidR="00DA0333" w:rsidRPr="00A453EB">
        <w:rPr>
          <w:rFonts w:ascii="Times New Roman" w:hAnsi="Times New Roman"/>
          <w:sz w:val="28"/>
          <w:szCs w:val="28"/>
          <w:lang w:val="uk-UA"/>
        </w:rPr>
        <w:t>”</w:t>
      </w:r>
      <w:r w:rsidR="009933AC" w:rsidRPr="00A453EB">
        <w:rPr>
          <w:rFonts w:ascii="Times New Roman" w:hAnsi="Times New Roman"/>
          <w:sz w:val="28"/>
          <w:szCs w:val="28"/>
          <w:lang w:val="uk-UA"/>
        </w:rPr>
        <w:t xml:space="preserve"> редакції</w:t>
      </w:r>
      <w:r w:rsidR="007E3B66" w:rsidRPr="00A453EB">
        <w:rPr>
          <w:rFonts w:ascii="Times New Roman" w:hAnsi="Times New Roman"/>
          <w:sz w:val="28"/>
          <w:szCs w:val="28"/>
          <w:lang w:val="uk-UA"/>
        </w:rPr>
        <w:t xml:space="preserve">, а також </w:t>
      </w:r>
      <w:r w:rsidR="00490639" w:rsidRPr="00A453EB">
        <w:rPr>
          <w:rFonts w:ascii="Times New Roman" w:hAnsi="Times New Roman"/>
          <w:sz w:val="28"/>
          <w:szCs w:val="28"/>
          <w:lang w:val="uk-UA"/>
        </w:rPr>
        <w:t xml:space="preserve">на </w:t>
      </w:r>
      <w:r w:rsidR="005F572B" w:rsidRPr="00A453EB">
        <w:rPr>
          <w:rFonts w:ascii="Times New Roman" w:hAnsi="Times New Roman"/>
          <w:sz w:val="28"/>
          <w:szCs w:val="28"/>
          <w:lang w:val="uk-UA"/>
        </w:rPr>
        <w:t>науков</w:t>
      </w:r>
      <w:r w:rsidR="00490639" w:rsidRPr="00A453EB">
        <w:rPr>
          <w:rFonts w:ascii="Times New Roman" w:hAnsi="Times New Roman"/>
          <w:sz w:val="28"/>
          <w:szCs w:val="28"/>
          <w:lang w:val="uk-UA"/>
        </w:rPr>
        <w:t xml:space="preserve">их працях теоретичного і прикладного спрямування, які були написані </w:t>
      </w:r>
      <w:r w:rsidR="005F572B" w:rsidRPr="00A453EB">
        <w:rPr>
          <w:rFonts w:ascii="Times New Roman" w:hAnsi="Times New Roman"/>
          <w:sz w:val="28"/>
          <w:szCs w:val="28"/>
          <w:lang w:val="uk-UA"/>
        </w:rPr>
        <w:t>українськи</w:t>
      </w:r>
      <w:r w:rsidR="00490639" w:rsidRPr="00A453EB">
        <w:rPr>
          <w:rFonts w:ascii="Times New Roman" w:hAnsi="Times New Roman"/>
          <w:sz w:val="28"/>
          <w:szCs w:val="28"/>
          <w:lang w:val="uk-UA"/>
        </w:rPr>
        <w:t>ми</w:t>
      </w:r>
      <w:r w:rsidR="005F572B" w:rsidRPr="00A453EB">
        <w:rPr>
          <w:rFonts w:ascii="Times New Roman" w:hAnsi="Times New Roman"/>
          <w:sz w:val="28"/>
          <w:szCs w:val="28"/>
          <w:lang w:val="uk-UA"/>
        </w:rPr>
        <w:t xml:space="preserve"> вчени</w:t>
      </w:r>
      <w:r w:rsidR="00490639" w:rsidRPr="00A453EB">
        <w:rPr>
          <w:rFonts w:ascii="Times New Roman" w:hAnsi="Times New Roman"/>
          <w:sz w:val="28"/>
          <w:szCs w:val="28"/>
          <w:lang w:val="uk-UA"/>
        </w:rPr>
        <w:t>ми</w:t>
      </w:r>
      <w:r w:rsidR="001A005A" w:rsidRPr="00A453EB">
        <w:rPr>
          <w:rFonts w:ascii="Times New Roman" w:hAnsi="Times New Roman"/>
          <w:sz w:val="28"/>
          <w:szCs w:val="28"/>
          <w:lang w:val="uk-UA"/>
        </w:rPr>
        <w:t xml:space="preserve">, починаючи ще </w:t>
      </w:r>
      <w:r w:rsidR="00490639" w:rsidRPr="00A453EB">
        <w:rPr>
          <w:rFonts w:ascii="Times New Roman" w:hAnsi="Times New Roman"/>
          <w:sz w:val="28"/>
          <w:szCs w:val="28"/>
          <w:lang w:val="uk-UA"/>
        </w:rPr>
        <w:t xml:space="preserve">з </w:t>
      </w:r>
      <w:r w:rsidR="001A005A" w:rsidRPr="00A453EB">
        <w:rPr>
          <w:rFonts w:ascii="Times New Roman" w:hAnsi="Times New Roman"/>
          <w:sz w:val="28"/>
          <w:szCs w:val="28"/>
          <w:lang w:val="uk-UA"/>
        </w:rPr>
        <w:t xml:space="preserve">2000-их років. </w:t>
      </w:r>
      <w:r w:rsidR="007E7E4E" w:rsidRPr="00A453EB">
        <w:rPr>
          <w:rFonts w:ascii="Times New Roman" w:hAnsi="Times New Roman"/>
          <w:sz w:val="28"/>
          <w:szCs w:val="28"/>
          <w:lang w:val="uk-UA"/>
        </w:rPr>
        <w:t xml:space="preserve">Тому, </w:t>
      </w:r>
      <w:r w:rsidR="00CD76C6" w:rsidRPr="00A453EB">
        <w:rPr>
          <w:rFonts w:ascii="Times New Roman" w:hAnsi="Times New Roman"/>
          <w:sz w:val="28"/>
          <w:szCs w:val="28"/>
          <w:lang w:val="uk-UA"/>
        </w:rPr>
        <w:t xml:space="preserve">зважаючи на </w:t>
      </w:r>
      <w:r w:rsidR="00021B31" w:rsidRPr="00A453EB">
        <w:rPr>
          <w:rFonts w:ascii="Times New Roman" w:hAnsi="Times New Roman"/>
          <w:sz w:val="28"/>
          <w:szCs w:val="28"/>
          <w:lang w:val="uk-UA"/>
        </w:rPr>
        <w:t xml:space="preserve">достатньо тривалий період </w:t>
      </w:r>
      <w:r w:rsidR="00CD76C6" w:rsidRPr="00A453EB">
        <w:rPr>
          <w:rFonts w:ascii="Times New Roman" w:hAnsi="Times New Roman"/>
          <w:sz w:val="28"/>
          <w:szCs w:val="28"/>
          <w:lang w:val="uk-UA"/>
        </w:rPr>
        <w:t xml:space="preserve">використання </w:t>
      </w:r>
      <w:r w:rsidR="006F34EA" w:rsidRPr="00A453EB">
        <w:rPr>
          <w:rFonts w:ascii="Times New Roman" w:hAnsi="Times New Roman"/>
          <w:sz w:val="28"/>
          <w:szCs w:val="28"/>
          <w:lang w:val="uk-UA"/>
        </w:rPr>
        <w:t xml:space="preserve">алгоритму розрахунку інтегрального індикатора для оцінювання рівня економічної безпеки України, </w:t>
      </w:r>
      <w:r w:rsidR="00635D3B" w:rsidRPr="00A453EB">
        <w:rPr>
          <w:rFonts w:ascii="Times New Roman" w:hAnsi="Times New Roman"/>
          <w:sz w:val="28"/>
          <w:szCs w:val="28"/>
          <w:lang w:val="uk-UA"/>
        </w:rPr>
        <w:t xml:space="preserve">а також ті зміни і вдосконалення, які були внесені у цей алгоритм </w:t>
      </w:r>
      <w:r w:rsidR="00694AD4" w:rsidRPr="00A453EB">
        <w:rPr>
          <w:rFonts w:ascii="Times New Roman" w:hAnsi="Times New Roman"/>
          <w:sz w:val="28"/>
          <w:szCs w:val="28"/>
          <w:lang w:val="uk-UA"/>
        </w:rPr>
        <w:t>впродовж останніх</w:t>
      </w:r>
      <w:r w:rsidR="0079682E" w:rsidRPr="00A453EB">
        <w:rPr>
          <w:rFonts w:ascii="Times New Roman" w:hAnsi="Times New Roman"/>
          <w:sz w:val="28"/>
          <w:szCs w:val="28"/>
          <w:lang w:val="uk-UA"/>
        </w:rPr>
        <w:t xml:space="preserve"> 20-ти </w:t>
      </w:r>
      <w:r w:rsidR="00694AD4" w:rsidRPr="00A453EB">
        <w:rPr>
          <w:rFonts w:ascii="Times New Roman" w:hAnsi="Times New Roman"/>
          <w:sz w:val="28"/>
          <w:szCs w:val="28"/>
          <w:lang w:val="uk-UA"/>
        </w:rPr>
        <w:t xml:space="preserve">років, </w:t>
      </w:r>
      <w:r w:rsidR="007E7E4E" w:rsidRPr="00A453EB">
        <w:rPr>
          <w:rFonts w:ascii="Times New Roman" w:hAnsi="Times New Roman"/>
          <w:sz w:val="28"/>
          <w:szCs w:val="28"/>
          <w:lang w:val="uk-UA"/>
        </w:rPr>
        <w:t xml:space="preserve">можна стверджувати про ефективність </w:t>
      </w:r>
      <w:r w:rsidR="00330E4D" w:rsidRPr="00A453EB">
        <w:rPr>
          <w:rFonts w:ascii="Times New Roman" w:hAnsi="Times New Roman"/>
          <w:sz w:val="28"/>
          <w:szCs w:val="28"/>
          <w:lang w:val="uk-UA"/>
        </w:rPr>
        <w:t>застосування даної методики у сфері економічної безпеки країни</w:t>
      </w:r>
      <w:r w:rsidR="007F7CFB" w:rsidRPr="00A453EB">
        <w:rPr>
          <w:rFonts w:ascii="Times New Roman" w:hAnsi="Times New Roman"/>
          <w:sz w:val="28"/>
          <w:szCs w:val="28"/>
          <w:lang w:val="uk-UA"/>
        </w:rPr>
        <w:t xml:space="preserve">. </w:t>
      </w:r>
      <w:r w:rsidR="0079682E" w:rsidRPr="00A453EB">
        <w:rPr>
          <w:rFonts w:ascii="Times New Roman" w:hAnsi="Times New Roman"/>
          <w:sz w:val="28"/>
          <w:szCs w:val="28"/>
          <w:lang w:val="uk-UA"/>
        </w:rPr>
        <w:t>Це, також</w:t>
      </w:r>
      <w:r w:rsidR="00D81687" w:rsidRPr="00A453EB">
        <w:rPr>
          <w:rFonts w:ascii="Times New Roman" w:hAnsi="Times New Roman"/>
          <w:sz w:val="28"/>
          <w:szCs w:val="28"/>
          <w:lang w:val="uk-UA"/>
        </w:rPr>
        <w:t>, і вказує на доцільність її використання у даній магістерській роботі.</w:t>
      </w:r>
    </w:p>
    <w:p w14:paraId="745FFA55" w14:textId="77777777" w:rsidR="00B2466D" w:rsidRPr="00A453EB" w:rsidRDefault="00157FFC" w:rsidP="00B2466D">
      <w:pPr>
        <w:pStyle w:val="a3"/>
        <w:spacing w:line="360" w:lineRule="auto"/>
        <w:ind w:firstLine="709"/>
        <w:jc w:val="both"/>
        <w:rPr>
          <w:rFonts w:ascii="Times New Roman" w:hAnsi="Times New Roman"/>
          <w:sz w:val="28"/>
          <w:szCs w:val="28"/>
          <w:lang w:val="uk-UA"/>
        </w:rPr>
      </w:pPr>
      <w:r w:rsidRPr="00A453EB">
        <w:rPr>
          <w:rFonts w:ascii="Times New Roman" w:hAnsi="Times New Roman"/>
          <w:noProof/>
          <w:sz w:val="28"/>
          <w:szCs w:val="28"/>
          <w:lang w:val="uk-UA" w:eastAsia="uk-UA"/>
        </w:rPr>
        <mc:AlternateContent>
          <mc:Choice Requires="wpg">
            <w:drawing>
              <wp:anchor distT="0" distB="0" distL="114300" distR="114300" simplePos="0" relativeHeight="251648512" behindDoc="0" locked="0" layoutInCell="1" allowOverlap="1" wp14:anchorId="4AB3E5D4" wp14:editId="7284DB9E">
                <wp:simplePos x="0" y="0"/>
                <wp:positionH relativeFrom="column">
                  <wp:posOffset>2249170</wp:posOffset>
                </wp:positionH>
                <wp:positionV relativeFrom="paragraph">
                  <wp:posOffset>834390</wp:posOffset>
                </wp:positionV>
                <wp:extent cx="1435100" cy="4051300"/>
                <wp:effectExtent l="0" t="0" r="0" b="6350"/>
                <wp:wrapNone/>
                <wp:docPr id="8" name="Группа 8"/>
                <wp:cNvGraphicFramePr/>
                <a:graphic xmlns:a="http://schemas.openxmlformats.org/drawingml/2006/main">
                  <a:graphicData uri="http://schemas.microsoft.com/office/word/2010/wordprocessingGroup">
                    <wpg:wgp>
                      <wpg:cNvGrpSpPr/>
                      <wpg:grpSpPr>
                        <a:xfrm>
                          <a:off x="0" y="0"/>
                          <a:ext cx="1435100" cy="4051300"/>
                          <a:chOff x="0" y="0"/>
                          <a:chExt cx="1435100" cy="4051300"/>
                        </a:xfrm>
                      </wpg:grpSpPr>
                      <pic:pic xmlns:pic="http://schemas.openxmlformats.org/drawingml/2006/picture">
                        <pic:nvPicPr>
                          <pic:cNvPr id="2" name="Рисунок 2"/>
                          <pic:cNvPicPr>
                            <a:picLocks noChangeAspect="1"/>
                          </pic:cNvPicPr>
                        </pic:nvPicPr>
                        <pic:blipFill rotWithShape="1">
                          <a:blip r:embed="rId8" cstate="print">
                            <a:extLst>
                              <a:ext uri="{28A0092B-C50C-407E-A947-70E740481C1C}">
                                <a14:useLocalDpi xmlns:a14="http://schemas.microsoft.com/office/drawing/2010/main" val="0"/>
                              </a:ext>
                            </a:extLst>
                          </a:blip>
                          <a:srcRect l="39500" t="21213" r="37838" b="22509"/>
                          <a:stretch/>
                        </pic:blipFill>
                        <pic:spPr bwMode="auto">
                          <a:xfrm>
                            <a:off x="69850" y="0"/>
                            <a:ext cx="1365250" cy="81280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7" name="Рисунок 7"/>
                          <pic:cNvPicPr>
                            <a:picLocks noChangeAspect="1"/>
                          </pic:cNvPicPr>
                        </pic:nvPicPr>
                        <pic:blipFill>
                          <a:blip r:embed="rId9">
                            <a:extLst>
                              <a:ext uri="{28A0092B-C50C-407E-A947-70E740481C1C}">
                                <a14:useLocalDpi xmlns:a14="http://schemas.microsoft.com/office/drawing/2010/main" val="0"/>
                              </a:ext>
                            </a:extLst>
                          </a:blip>
                          <a:srcRect/>
                          <a:stretch>
                            <a:fillRect/>
                          </a:stretch>
                        </pic:blipFill>
                        <pic:spPr bwMode="auto">
                          <a:xfrm>
                            <a:off x="0" y="3276600"/>
                            <a:ext cx="1435100" cy="774700"/>
                          </a:xfrm>
                          <a:prstGeom prst="rect">
                            <a:avLst/>
                          </a:prstGeom>
                          <a:noFill/>
                        </pic:spPr>
                      </pic:pic>
                    </wpg:wgp>
                  </a:graphicData>
                </a:graphic>
              </wp:anchor>
            </w:drawing>
          </mc:Choice>
          <mc:Fallback>
            <w:pict>
              <v:group w14:anchorId="04935C5B" id="Группа 8" o:spid="_x0000_s1026" style="position:absolute;margin-left:177.1pt;margin-top:65.7pt;width:113pt;height:319pt;z-index:251648512" coordsize="14351,40513" o:gfxdata="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&#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2" o:spid="_x0000_s1027" type="#_x0000_t75" style="position:absolute;left:698;width:13653;height:81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">
                  <v:imagedata r:id="rId10" o:title="" croptop="13902f" cropbottom="14751f" cropleft="25887f" cropright="24798f"/>
                </v:shape>
                <v:shape id="Рисунок 7" o:spid="_x0000_s1028" type="#_x0000_t75" style="position:absolute;top:32766;width:14351;height:77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">
                  <v:imagedata r:id="rId11" o:title=""/>
                </v:shape>
              </v:group>
            </w:pict>
          </mc:Fallback>
        </mc:AlternateContent>
      </w:r>
      <w:r w:rsidR="00234768" w:rsidRPr="00A453EB">
        <w:rPr>
          <w:rFonts w:ascii="Times New Roman" w:hAnsi="Times New Roman"/>
          <w:sz w:val="28"/>
          <w:szCs w:val="28"/>
          <w:lang w:val="uk-UA"/>
        </w:rPr>
        <w:t xml:space="preserve">Згідно </w:t>
      </w:r>
      <w:r w:rsidR="006A6A20" w:rsidRPr="00A453EB">
        <w:rPr>
          <w:rFonts w:ascii="Times New Roman" w:hAnsi="Times New Roman"/>
          <w:sz w:val="28"/>
          <w:szCs w:val="28"/>
          <w:lang w:val="uk-UA"/>
        </w:rPr>
        <w:t>Методичних рекомендацій щодо розрахунку рівня економічної безпеки України</w:t>
      </w:r>
      <w:r w:rsidR="00234768" w:rsidRPr="00A453EB">
        <w:rPr>
          <w:rFonts w:ascii="Times New Roman" w:hAnsi="Times New Roman"/>
          <w:sz w:val="28"/>
          <w:szCs w:val="28"/>
          <w:lang w:val="uk-UA"/>
        </w:rPr>
        <w:t>, ін</w:t>
      </w:r>
      <w:r w:rsidR="00B2466D" w:rsidRPr="00A453EB">
        <w:rPr>
          <w:rFonts w:ascii="Times New Roman" w:hAnsi="Times New Roman"/>
          <w:sz w:val="28"/>
          <w:szCs w:val="28"/>
          <w:lang w:val="uk-UA"/>
        </w:rPr>
        <w:t xml:space="preserve">тегральний індикатор за кожною сферою безпеки </w:t>
      </w:r>
      <w:r w:rsidR="005926A1" w:rsidRPr="00A453EB">
        <w:rPr>
          <w:rFonts w:ascii="Times New Roman" w:hAnsi="Times New Roman"/>
          <w:sz w:val="28"/>
          <w:szCs w:val="28"/>
          <w:lang w:val="uk-UA"/>
        </w:rPr>
        <w:t xml:space="preserve">визначається </w:t>
      </w:r>
      <w:r w:rsidR="00B2466D" w:rsidRPr="00A453EB">
        <w:rPr>
          <w:rFonts w:ascii="Times New Roman" w:hAnsi="Times New Roman"/>
          <w:sz w:val="28"/>
          <w:szCs w:val="28"/>
          <w:lang w:val="uk-UA"/>
        </w:rPr>
        <w:t>за формулою</w:t>
      </w:r>
      <w:r w:rsidR="00F45623" w:rsidRPr="00A453EB">
        <w:rPr>
          <w:rFonts w:ascii="Times New Roman" w:hAnsi="Times New Roman"/>
          <w:sz w:val="28"/>
          <w:szCs w:val="28"/>
          <w:vertAlign w:val="superscript"/>
          <w:lang w:val="uk-UA"/>
        </w:rPr>
        <w:t>20</w:t>
      </w:r>
      <w:r w:rsidR="00B2466D" w:rsidRPr="00A453EB">
        <w:rPr>
          <w:rFonts w:ascii="Times New Roman" w:hAnsi="Times New Roman"/>
          <w:sz w:val="28"/>
          <w:szCs w:val="28"/>
          <w:lang w:val="uk-UA"/>
        </w:rPr>
        <w:t>:</w:t>
      </w:r>
    </w:p>
    <w:p w14:paraId="21138B56" w14:textId="77777777" w:rsidR="00010D2F" w:rsidRPr="00A453EB" w:rsidRDefault="00010D2F" w:rsidP="00B2466D">
      <w:pPr>
        <w:pStyle w:val="a3"/>
        <w:spacing w:line="360" w:lineRule="auto"/>
        <w:ind w:firstLine="709"/>
        <w:jc w:val="both"/>
        <w:rPr>
          <w:rFonts w:ascii="Times New Roman" w:hAnsi="Times New Roman"/>
          <w:sz w:val="18"/>
          <w:szCs w:val="28"/>
          <w:lang w:val="uk-UA"/>
        </w:rPr>
      </w:pPr>
    </w:p>
    <w:p w14:paraId="05D530D9" w14:textId="77777777" w:rsidR="00F20BBA" w:rsidRPr="00A453EB" w:rsidRDefault="00F20BBA" w:rsidP="00B2466D">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ab/>
      </w:r>
      <w:r w:rsidRPr="00A453EB">
        <w:rPr>
          <w:rFonts w:ascii="Times New Roman" w:hAnsi="Times New Roman"/>
          <w:sz w:val="28"/>
          <w:szCs w:val="28"/>
          <w:lang w:val="uk-UA"/>
        </w:rPr>
        <w:tab/>
      </w:r>
      <w:r w:rsidRPr="00A453EB">
        <w:rPr>
          <w:rFonts w:ascii="Times New Roman" w:hAnsi="Times New Roman"/>
          <w:sz w:val="28"/>
          <w:szCs w:val="28"/>
          <w:lang w:val="uk-UA"/>
        </w:rPr>
        <w:tab/>
      </w:r>
      <w:r w:rsidR="0037268E" w:rsidRPr="00A453EB">
        <w:rPr>
          <w:rFonts w:ascii="Times New Roman" w:hAnsi="Times New Roman"/>
          <w:sz w:val="28"/>
          <w:szCs w:val="28"/>
          <w:lang w:val="uk-UA"/>
        </w:rPr>
        <w:tab/>
      </w:r>
      <w:r w:rsidR="0037268E" w:rsidRPr="00A453EB">
        <w:rPr>
          <w:rFonts w:ascii="Times New Roman" w:hAnsi="Times New Roman"/>
          <w:sz w:val="28"/>
          <w:szCs w:val="28"/>
          <w:lang w:val="uk-UA"/>
        </w:rPr>
        <w:tab/>
      </w:r>
      <w:r w:rsidR="0037268E" w:rsidRPr="00A453EB">
        <w:rPr>
          <w:rFonts w:ascii="Times New Roman" w:hAnsi="Times New Roman"/>
          <w:sz w:val="28"/>
          <w:szCs w:val="28"/>
          <w:lang w:val="uk-UA"/>
        </w:rPr>
        <w:tab/>
      </w:r>
      <w:r w:rsidR="0037268E" w:rsidRPr="00A453EB">
        <w:rPr>
          <w:rFonts w:ascii="Times New Roman" w:hAnsi="Times New Roman"/>
          <w:sz w:val="28"/>
          <w:szCs w:val="28"/>
          <w:lang w:val="uk-UA"/>
        </w:rPr>
        <w:tab/>
      </w:r>
      <w:r w:rsidR="0037268E" w:rsidRPr="00A453EB">
        <w:rPr>
          <w:rFonts w:ascii="Times New Roman" w:hAnsi="Times New Roman"/>
          <w:sz w:val="28"/>
          <w:szCs w:val="28"/>
          <w:lang w:val="uk-UA"/>
        </w:rPr>
        <w:tab/>
      </w:r>
      <w:r w:rsidR="0037268E" w:rsidRPr="00A453EB">
        <w:rPr>
          <w:rFonts w:ascii="Times New Roman" w:hAnsi="Times New Roman"/>
          <w:sz w:val="28"/>
          <w:szCs w:val="28"/>
          <w:lang w:val="uk-UA"/>
        </w:rPr>
        <w:tab/>
      </w:r>
      <w:r w:rsidR="0037268E" w:rsidRPr="00A453EB">
        <w:rPr>
          <w:rFonts w:ascii="Times New Roman" w:hAnsi="Times New Roman"/>
          <w:sz w:val="28"/>
          <w:szCs w:val="28"/>
          <w:lang w:val="uk-UA"/>
        </w:rPr>
        <w:tab/>
      </w:r>
      <w:r w:rsidR="0037268E" w:rsidRPr="00A453EB">
        <w:rPr>
          <w:rFonts w:ascii="Times New Roman" w:hAnsi="Times New Roman"/>
          <w:sz w:val="28"/>
          <w:szCs w:val="28"/>
          <w:lang w:val="uk-UA"/>
        </w:rPr>
        <w:tab/>
        <w:t>(</w:t>
      </w:r>
      <w:r w:rsidR="00573CDB" w:rsidRPr="00A453EB">
        <w:rPr>
          <w:rFonts w:ascii="Times New Roman" w:hAnsi="Times New Roman"/>
          <w:sz w:val="28"/>
          <w:szCs w:val="28"/>
          <w:lang w:val="uk-UA"/>
        </w:rPr>
        <w:t>1</w:t>
      </w:r>
      <w:r w:rsidR="0037268E" w:rsidRPr="00A453EB">
        <w:rPr>
          <w:rFonts w:ascii="Times New Roman" w:hAnsi="Times New Roman"/>
          <w:sz w:val="28"/>
          <w:szCs w:val="28"/>
          <w:lang w:val="uk-UA"/>
        </w:rPr>
        <w:t>.1)</w:t>
      </w:r>
    </w:p>
    <w:p w14:paraId="5EBF96B3" w14:textId="77777777" w:rsidR="00F20BBA" w:rsidRPr="00A453EB" w:rsidRDefault="00F20BBA" w:rsidP="00B2466D">
      <w:pPr>
        <w:pStyle w:val="a3"/>
        <w:spacing w:line="360" w:lineRule="auto"/>
        <w:ind w:firstLine="709"/>
        <w:jc w:val="both"/>
        <w:rPr>
          <w:rFonts w:ascii="Times New Roman" w:hAnsi="Times New Roman"/>
          <w:sz w:val="28"/>
          <w:szCs w:val="28"/>
          <w:lang w:val="uk-UA"/>
        </w:rPr>
      </w:pPr>
    </w:p>
    <w:p w14:paraId="77052EC2" w14:textId="77777777" w:rsidR="008D706F" w:rsidRPr="00A453EB" w:rsidRDefault="00334CF5" w:rsidP="00037A3A">
      <w:pPr>
        <w:pStyle w:val="a3"/>
        <w:tabs>
          <w:tab w:val="left" w:pos="851"/>
          <w:tab w:val="left" w:pos="1276"/>
          <w:tab w:val="left" w:pos="1701"/>
        </w:tabs>
        <w:spacing w:line="360" w:lineRule="auto"/>
        <w:ind w:left="1701" w:hanging="1417"/>
        <w:jc w:val="both"/>
        <w:rPr>
          <w:rFonts w:ascii="Times New Roman" w:hAnsi="Times New Roman"/>
          <w:sz w:val="28"/>
          <w:szCs w:val="28"/>
          <w:lang w:val="uk-UA"/>
        </w:rPr>
      </w:pPr>
      <w:r w:rsidRPr="00A453EB">
        <w:rPr>
          <w:rFonts w:ascii="Times New Roman" w:hAnsi="Times New Roman"/>
          <w:sz w:val="28"/>
          <w:szCs w:val="28"/>
          <w:lang w:val="uk-UA"/>
        </w:rPr>
        <w:t>де</w:t>
      </w:r>
      <w:r w:rsidR="008D706F" w:rsidRPr="00A453EB">
        <w:rPr>
          <w:rFonts w:ascii="Times New Roman" w:hAnsi="Times New Roman"/>
          <w:sz w:val="28"/>
          <w:szCs w:val="28"/>
          <w:lang w:val="uk-UA"/>
        </w:rPr>
        <w:tab/>
      </w:r>
      <w:r w:rsidRPr="00A453EB">
        <w:rPr>
          <w:rFonts w:ascii="Times New Roman" w:hAnsi="Times New Roman"/>
          <w:b/>
          <w:i/>
          <w:sz w:val="28"/>
          <w:szCs w:val="28"/>
          <w:lang w:val="uk-UA"/>
        </w:rPr>
        <w:t>I</w:t>
      </w:r>
      <w:r w:rsidRPr="00A453EB">
        <w:rPr>
          <w:rFonts w:ascii="Times New Roman" w:hAnsi="Times New Roman"/>
          <w:b/>
          <w:i/>
          <w:sz w:val="28"/>
          <w:szCs w:val="28"/>
          <w:vertAlign w:val="subscript"/>
          <w:lang w:val="uk-UA"/>
        </w:rPr>
        <w:t>m</w:t>
      </w:r>
      <w:r w:rsidR="008D706F" w:rsidRPr="00A453EB">
        <w:rPr>
          <w:rFonts w:ascii="Times New Roman" w:hAnsi="Times New Roman"/>
          <w:sz w:val="28"/>
          <w:szCs w:val="28"/>
          <w:lang w:val="uk-UA"/>
        </w:rPr>
        <w:tab/>
      </w:r>
      <w:r w:rsidRPr="00A453EB">
        <w:rPr>
          <w:rFonts w:ascii="Times New Roman" w:hAnsi="Times New Roman"/>
          <w:sz w:val="28"/>
          <w:szCs w:val="28"/>
          <w:lang w:val="uk-UA"/>
        </w:rPr>
        <w:t>–</w:t>
      </w:r>
      <w:r w:rsidRPr="00A453EB">
        <w:rPr>
          <w:rFonts w:ascii="Times New Roman" w:hAnsi="Times New Roman"/>
          <w:sz w:val="28"/>
          <w:szCs w:val="28"/>
          <w:lang w:val="uk-UA"/>
        </w:rPr>
        <w:tab/>
        <w:t>агрегований показник</w:t>
      </w:r>
      <w:r w:rsidR="008D706F" w:rsidRPr="00A453EB">
        <w:rPr>
          <w:rFonts w:ascii="Times New Roman" w:hAnsi="Times New Roman"/>
          <w:sz w:val="28"/>
          <w:szCs w:val="28"/>
          <w:lang w:val="uk-UA"/>
        </w:rPr>
        <w:t> </w:t>
      </w:r>
      <w:r w:rsidRPr="00A453EB">
        <w:rPr>
          <w:rFonts w:ascii="Times New Roman" w:hAnsi="Times New Roman"/>
          <w:sz w:val="28"/>
          <w:szCs w:val="28"/>
          <w:lang w:val="uk-UA"/>
        </w:rPr>
        <w:t>/</w:t>
      </w:r>
      <w:r w:rsidR="008D706F" w:rsidRPr="00A453EB">
        <w:rPr>
          <w:rFonts w:ascii="Times New Roman" w:hAnsi="Times New Roman"/>
          <w:sz w:val="28"/>
          <w:szCs w:val="28"/>
          <w:lang w:val="uk-UA"/>
        </w:rPr>
        <w:t> </w:t>
      </w:r>
      <w:r w:rsidRPr="00A453EB">
        <w:rPr>
          <w:rFonts w:ascii="Times New Roman" w:hAnsi="Times New Roman"/>
          <w:sz w:val="28"/>
          <w:szCs w:val="28"/>
          <w:lang w:val="uk-UA"/>
        </w:rPr>
        <w:t xml:space="preserve">субіндекс </w:t>
      </w:r>
      <w:r w:rsidRPr="00A453EB">
        <w:rPr>
          <w:rFonts w:ascii="Times New Roman" w:hAnsi="Times New Roman"/>
          <w:b/>
          <w:i/>
          <w:sz w:val="28"/>
          <w:szCs w:val="28"/>
          <w:lang w:val="uk-UA"/>
        </w:rPr>
        <w:t>m</w:t>
      </w:r>
      <w:r w:rsidRPr="00A453EB">
        <w:rPr>
          <w:rFonts w:ascii="Times New Roman" w:hAnsi="Times New Roman"/>
          <w:sz w:val="28"/>
          <w:szCs w:val="28"/>
          <w:lang w:val="uk-UA"/>
        </w:rPr>
        <w:t>-ї сфери економічної безпеки</w:t>
      </w:r>
      <w:r w:rsidR="008D706F" w:rsidRPr="00A453EB">
        <w:rPr>
          <w:rFonts w:ascii="Times New Roman" w:hAnsi="Times New Roman"/>
          <w:sz w:val="28"/>
          <w:szCs w:val="28"/>
          <w:lang w:val="uk-UA"/>
        </w:rPr>
        <w:t>, де m = (1, 2, 3, ... 9);</w:t>
      </w:r>
    </w:p>
    <w:p w14:paraId="1CDFD199" w14:textId="77777777" w:rsidR="000F31FA" w:rsidRPr="00A453EB" w:rsidRDefault="008D706F" w:rsidP="000F31FA">
      <w:pPr>
        <w:pStyle w:val="a3"/>
        <w:tabs>
          <w:tab w:val="left" w:pos="851"/>
          <w:tab w:val="left" w:pos="1276"/>
          <w:tab w:val="left" w:pos="1701"/>
        </w:tabs>
        <w:spacing w:line="360" w:lineRule="auto"/>
        <w:ind w:left="1701" w:hanging="1417"/>
        <w:jc w:val="both"/>
        <w:rPr>
          <w:rFonts w:ascii="Times New Roman" w:hAnsi="Times New Roman"/>
          <w:sz w:val="28"/>
          <w:szCs w:val="28"/>
          <w:lang w:val="uk-UA"/>
        </w:rPr>
      </w:pPr>
      <w:r w:rsidRPr="00A453EB">
        <w:rPr>
          <w:rFonts w:ascii="Times New Roman" w:hAnsi="Times New Roman"/>
          <w:sz w:val="28"/>
          <w:szCs w:val="28"/>
          <w:lang w:val="uk-UA"/>
        </w:rPr>
        <w:tab/>
      </w:r>
      <w:r w:rsidR="00334CF5" w:rsidRPr="00A453EB">
        <w:rPr>
          <w:rFonts w:ascii="Times New Roman" w:hAnsi="Times New Roman"/>
          <w:b/>
          <w:i/>
          <w:sz w:val="28"/>
          <w:szCs w:val="28"/>
          <w:lang w:val="uk-UA"/>
        </w:rPr>
        <w:t>d</w:t>
      </w:r>
      <w:r w:rsidR="00334CF5" w:rsidRPr="00A453EB">
        <w:rPr>
          <w:rFonts w:ascii="Times New Roman" w:hAnsi="Times New Roman"/>
          <w:b/>
          <w:i/>
          <w:sz w:val="28"/>
          <w:szCs w:val="28"/>
          <w:vertAlign w:val="subscript"/>
          <w:lang w:val="uk-UA"/>
        </w:rPr>
        <w:t>i</w:t>
      </w:r>
      <w:r w:rsidRPr="00A453EB">
        <w:rPr>
          <w:rFonts w:ascii="Times New Roman" w:hAnsi="Times New Roman"/>
          <w:sz w:val="28"/>
          <w:szCs w:val="28"/>
          <w:lang w:val="uk-UA"/>
        </w:rPr>
        <w:tab/>
        <w:t>–</w:t>
      </w:r>
      <w:r w:rsidRPr="00A453EB">
        <w:rPr>
          <w:rFonts w:ascii="Times New Roman" w:hAnsi="Times New Roman"/>
          <w:sz w:val="28"/>
          <w:szCs w:val="28"/>
          <w:lang w:val="uk-UA"/>
        </w:rPr>
        <w:tab/>
      </w:r>
      <w:r w:rsidR="00334CF5" w:rsidRPr="00A453EB">
        <w:rPr>
          <w:rFonts w:ascii="Times New Roman" w:hAnsi="Times New Roman"/>
          <w:sz w:val="28"/>
          <w:szCs w:val="28"/>
          <w:lang w:val="uk-UA"/>
        </w:rPr>
        <w:t xml:space="preserve">ваговий коефіцієнт, що визначає ступінь внеску </w:t>
      </w:r>
      <w:r w:rsidR="00334CF5" w:rsidRPr="00A453EB">
        <w:rPr>
          <w:rFonts w:ascii="Times New Roman" w:hAnsi="Times New Roman"/>
          <w:b/>
          <w:i/>
          <w:sz w:val="28"/>
          <w:szCs w:val="28"/>
          <w:lang w:val="uk-UA"/>
        </w:rPr>
        <w:t>i</w:t>
      </w:r>
      <w:r w:rsidR="00334CF5" w:rsidRPr="00A453EB">
        <w:rPr>
          <w:rFonts w:ascii="Times New Roman" w:hAnsi="Times New Roman"/>
          <w:sz w:val="28"/>
          <w:szCs w:val="28"/>
          <w:lang w:val="uk-UA"/>
        </w:rPr>
        <w:t>-го показника в інтегральний індекс складової економічної безпеки;</w:t>
      </w:r>
    </w:p>
    <w:p w14:paraId="51789DA4" w14:textId="77777777" w:rsidR="00010D2F" w:rsidRPr="00A453EB" w:rsidRDefault="000F31FA" w:rsidP="000F31FA">
      <w:pPr>
        <w:pStyle w:val="a3"/>
        <w:tabs>
          <w:tab w:val="left" w:pos="851"/>
          <w:tab w:val="left" w:pos="1276"/>
          <w:tab w:val="left" w:pos="1701"/>
        </w:tabs>
        <w:spacing w:line="360" w:lineRule="auto"/>
        <w:ind w:left="1701" w:hanging="1417"/>
        <w:jc w:val="both"/>
        <w:rPr>
          <w:rFonts w:ascii="Times New Roman" w:hAnsi="Times New Roman"/>
          <w:sz w:val="28"/>
          <w:szCs w:val="28"/>
          <w:lang w:val="uk-UA"/>
        </w:rPr>
      </w:pPr>
      <w:r w:rsidRPr="00A453EB">
        <w:rPr>
          <w:rFonts w:ascii="Times New Roman" w:hAnsi="Times New Roman"/>
          <w:sz w:val="28"/>
          <w:szCs w:val="28"/>
          <w:lang w:val="uk-UA"/>
        </w:rPr>
        <w:tab/>
      </w:r>
      <w:r w:rsidR="00334CF5" w:rsidRPr="00A453EB">
        <w:rPr>
          <w:rFonts w:ascii="Times New Roman" w:hAnsi="Times New Roman"/>
          <w:b/>
          <w:i/>
          <w:sz w:val="28"/>
          <w:szCs w:val="28"/>
          <w:lang w:val="uk-UA"/>
        </w:rPr>
        <w:t>y</w:t>
      </w:r>
      <w:r w:rsidR="00334CF5" w:rsidRPr="00A453EB">
        <w:rPr>
          <w:rFonts w:ascii="Times New Roman" w:hAnsi="Times New Roman"/>
          <w:b/>
          <w:i/>
          <w:sz w:val="28"/>
          <w:szCs w:val="28"/>
          <w:vertAlign w:val="subscript"/>
          <w:lang w:val="uk-UA"/>
        </w:rPr>
        <w:t>i</w:t>
      </w:r>
      <w:r w:rsidRPr="00A453EB">
        <w:rPr>
          <w:rFonts w:ascii="Times New Roman" w:hAnsi="Times New Roman"/>
          <w:sz w:val="28"/>
          <w:szCs w:val="28"/>
          <w:lang w:val="uk-UA"/>
        </w:rPr>
        <w:tab/>
        <w:t>–</w:t>
      </w:r>
      <w:r w:rsidRPr="00A453EB">
        <w:rPr>
          <w:rFonts w:ascii="Times New Roman" w:hAnsi="Times New Roman"/>
          <w:sz w:val="28"/>
          <w:szCs w:val="28"/>
          <w:lang w:val="uk-UA"/>
        </w:rPr>
        <w:tab/>
      </w:r>
      <w:r w:rsidR="00334CF5" w:rsidRPr="00A453EB">
        <w:rPr>
          <w:rFonts w:ascii="Times New Roman" w:hAnsi="Times New Roman"/>
          <w:sz w:val="28"/>
          <w:szCs w:val="28"/>
          <w:lang w:val="uk-UA"/>
        </w:rPr>
        <w:t xml:space="preserve">нормалізована оцінка </w:t>
      </w:r>
      <w:r w:rsidR="00334CF5" w:rsidRPr="00A453EB">
        <w:rPr>
          <w:rFonts w:ascii="Times New Roman" w:hAnsi="Times New Roman"/>
          <w:b/>
          <w:i/>
          <w:sz w:val="28"/>
          <w:szCs w:val="28"/>
          <w:lang w:val="uk-UA"/>
        </w:rPr>
        <w:t>i</w:t>
      </w:r>
      <w:r w:rsidR="00334CF5" w:rsidRPr="00A453EB">
        <w:rPr>
          <w:rFonts w:ascii="Times New Roman" w:hAnsi="Times New Roman"/>
          <w:sz w:val="28"/>
          <w:szCs w:val="28"/>
          <w:lang w:val="uk-UA"/>
        </w:rPr>
        <w:t>-го індикатора</w:t>
      </w:r>
      <w:r w:rsidR="00746094" w:rsidRPr="00A453EB">
        <w:rPr>
          <w:rFonts w:ascii="Times New Roman" w:hAnsi="Times New Roman"/>
          <w:sz w:val="28"/>
          <w:szCs w:val="28"/>
          <w:vertAlign w:val="superscript"/>
          <w:lang w:val="uk-UA"/>
        </w:rPr>
        <w:t>20</w:t>
      </w:r>
      <w:r w:rsidR="00334CF5" w:rsidRPr="00A453EB">
        <w:rPr>
          <w:rFonts w:ascii="Times New Roman" w:hAnsi="Times New Roman"/>
          <w:sz w:val="28"/>
          <w:szCs w:val="28"/>
          <w:lang w:val="uk-UA"/>
        </w:rPr>
        <w:t>.</w:t>
      </w:r>
    </w:p>
    <w:p w14:paraId="1B448C39" w14:textId="77777777" w:rsidR="00010D2F" w:rsidRPr="00A453EB" w:rsidRDefault="008E534C" w:rsidP="00B2466D">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На основі розрахованих інтегральних індикаторів за кожною сферою безпеки визначається Інтегральний індикатор економічної безпеки України за такою формулою</w:t>
      </w:r>
      <w:r w:rsidRPr="00A453EB">
        <w:rPr>
          <w:rFonts w:ascii="Times New Roman" w:hAnsi="Times New Roman"/>
          <w:sz w:val="28"/>
          <w:szCs w:val="28"/>
          <w:vertAlign w:val="superscript"/>
          <w:lang w:val="uk-UA"/>
        </w:rPr>
        <w:t>20</w:t>
      </w:r>
      <w:r w:rsidRPr="00A453EB">
        <w:rPr>
          <w:rFonts w:ascii="Times New Roman" w:hAnsi="Times New Roman"/>
          <w:sz w:val="28"/>
          <w:szCs w:val="28"/>
          <w:lang w:val="uk-UA"/>
        </w:rPr>
        <w:t>:</w:t>
      </w:r>
    </w:p>
    <w:p w14:paraId="2FC432E9" w14:textId="77777777" w:rsidR="008E534C" w:rsidRPr="00A453EB" w:rsidRDefault="008E534C" w:rsidP="008E534C">
      <w:pPr>
        <w:pStyle w:val="a3"/>
        <w:spacing w:line="360" w:lineRule="auto"/>
        <w:ind w:firstLine="709"/>
        <w:jc w:val="both"/>
        <w:rPr>
          <w:rFonts w:ascii="Times New Roman" w:hAnsi="Times New Roman"/>
          <w:sz w:val="18"/>
          <w:szCs w:val="28"/>
          <w:lang w:val="uk-UA"/>
        </w:rPr>
      </w:pPr>
    </w:p>
    <w:p w14:paraId="14E1E412" w14:textId="77777777" w:rsidR="008E534C" w:rsidRPr="00A453EB" w:rsidRDefault="00573CDB" w:rsidP="008E534C">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ab/>
      </w:r>
      <w:r w:rsidRPr="00A453EB">
        <w:rPr>
          <w:rFonts w:ascii="Times New Roman" w:hAnsi="Times New Roman"/>
          <w:sz w:val="28"/>
          <w:szCs w:val="28"/>
          <w:lang w:val="uk-UA"/>
        </w:rPr>
        <w:tab/>
      </w:r>
      <w:r w:rsidRPr="00A453EB">
        <w:rPr>
          <w:rFonts w:ascii="Times New Roman" w:hAnsi="Times New Roman"/>
          <w:sz w:val="28"/>
          <w:szCs w:val="28"/>
          <w:lang w:val="uk-UA"/>
        </w:rPr>
        <w:tab/>
      </w:r>
      <w:r w:rsidRPr="00A453EB">
        <w:rPr>
          <w:rFonts w:ascii="Times New Roman" w:hAnsi="Times New Roman"/>
          <w:sz w:val="28"/>
          <w:szCs w:val="28"/>
          <w:lang w:val="uk-UA"/>
        </w:rPr>
        <w:tab/>
      </w:r>
      <w:r w:rsidRPr="00A453EB">
        <w:rPr>
          <w:rFonts w:ascii="Times New Roman" w:hAnsi="Times New Roman"/>
          <w:sz w:val="28"/>
          <w:szCs w:val="28"/>
          <w:lang w:val="uk-UA"/>
        </w:rPr>
        <w:tab/>
      </w:r>
      <w:r w:rsidRPr="00A453EB">
        <w:rPr>
          <w:rFonts w:ascii="Times New Roman" w:hAnsi="Times New Roman"/>
          <w:sz w:val="28"/>
          <w:szCs w:val="28"/>
          <w:lang w:val="uk-UA"/>
        </w:rPr>
        <w:tab/>
      </w:r>
      <w:r w:rsidRPr="00A453EB">
        <w:rPr>
          <w:rFonts w:ascii="Times New Roman" w:hAnsi="Times New Roman"/>
          <w:sz w:val="28"/>
          <w:szCs w:val="28"/>
          <w:lang w:val="uk-UA"/>
        </w:rPr>
        <w:tab/>
      </w:r>
      <w:r w:rsidRPr="00A453EB">
        <w:rPr>
          <w:rFonts w:ascii="Times New Roman" w:hAnsi="Times New Roman"/>
          <w:sz w:val="28"/>
          <w:szCs w:val="28"/>
          <w:lang w:val="uk-UA"/>
        </w:rPr>
        <w:tab/>
      </w:r>
      <w:r w:rsidRPr="00A453EB">
        <w:rPr>
          <w:rFonts w:ascii="Times New Roman" w:hAnsi="Times New Roman"/>
          <w:sz w:val="28"/>
          <w:szCs w:val="28"/>
          <w:lang w:val="uk-UA"/>
        </w:rPr>
        <w:tab/>
      </w:r>
      <w:r w:rsidRPr="00A453EB">
        <w:rPr>
          <w:rFonts w:ascii="Times New Roman" w:hAnsi="Times New Roman"/>
          <w:sz w:val="28"/>
          <w:szCs w:val="28"/>
          <w:lang w:val="uk-UA"/>
        </w:rPr>
        <w:tab/>
      </w:r>
      <w:r w:rsidRPr="00A453EB">
        <w:rPr>
          <w:rFonts w:ascii="Times New Roman" w:hAnsi="Times New Roman"/>
          <w:sz w:val="28"/>
          <w:szCs w:val="28"/>
          <w:lang w:val="uk-UA"/>
        </w:rPr>
        <w:tab/>
        <w:t>(1</w:t>
      </w:r>
      <w:r w:rsidR="008E534C" w:rsidRPr="00A453EB">
        <w:rPr>
          <w:rFonts w:ascii="Times New Roman" w:hAnsi="Times New Roman"/>
          <w:sz w:val="28"/>
          <w:szCs w:val="28"/>
          <w:lang w:val="uk-UA"/>
        </w:rPr>
        <w:t>.</w:t>
      </w:r>
      <w:r w:rsidR="00157FFC" w:rsidRPr="00A453EB">
        <w:rPr>
          <w:rFonts w:ascii="Times New Roman" w:hAnsi="Times New Roman"/>
          <w:sz w:val="28"/>
          <w:szCs w:val="28"/>
          <w:lang w:val="uk-UA"/>
        </w:rPr>
        <w:t>2</w:t>
      </w:r>
      <w:r w:rsidR="008E534C" w:rsidRPr="00A453EB">
        <w:rPr>
          <w:rFonts w:ascii="Times New Roman" w:hAnsi="Times New Roman"/>
          <w:sz w:val="28"/>
          <w:szCs w:val="28"/>
          <w:lang w:val="uk-UA"/>
        </w:rPr>
        <w:t>)</w:t>
      </w:r>
    </w:p>
    <w:p w14:paraId="38F74EB2" w14:textId="77777777" w:rsidR="008E534C" w:rsidRPr="00A453EB" w:rsidRDefault="008E534C" w:rsidP="008E534C">
      <w:pPr>
        <w:pStyle w:val="a3"/>
        <w:spacing w:line="360" w:lineRule="auto"/>
        <w:ind w:firstLine="709"/>
        <w:jc w:val="both"/>
        <w:rPr>
          <w:rFonts w:ascii="Times New Roman" w:hAnsi="Times New Roman"/>
          <w:sz w:val="28"/>
          <w:szCs w:val="28"/>
          <w:lang w:val="uk-UA"/>
        </w:rPr>
      </w:pPr>
    </w:p>
    <w:p w14:paraId="0292D96F" w14:textId="77777777" w:rsidR="008E534C" w:rsidRPr="00A453EB" w:rsidRDefault="008E534C" w:rsidP="00746094">
      <w:pPr>
        <w:pStyle w:val="a3"/>
        <w:tabs>
          <w:tab w:val="left" w:pos="851"/>
          <w:tab w:val="left" w:pos="1276"/>
          <w:tab w:val="left" w:pos="1701"/>
        </w:tabs>
        <w:spacing w:line="360" w:lineRule="auto"/>
        <w:ind w:left="1701" w:hanging="1417"/>
        <w:jc w:val="both"/>
        <w:rPr>
          <w:rFonts w:ascii="Times New Roman" w:hAnsi="Times New Roman"/>
          <w:sz w:val="28"/>
          <w:szCs w:val="28"/>
          <w:lang w:val="uk-UA"/>
        </w:rPr>
      </w:pPr>
      <w:r w:rsidRPr="00A453EB">
        <w:rPr>
          <w:rFonts w:ascii="Times New Roman" w:hAnsi="Times New Roman"/>
          <w:sz w:val="28"/>
          <w:szCs w:val="28"/>
          <w:lang w:val="uk-UA"/>
        </w:rPr>
        <w:t>де</w:t>
      </w:r>
      <w:r w:rsidRPr="00A453EB">
        <w:rPr>
          <w:rFonts w:ascii="Times New Roman" w:hAnsi="Times New Roman"/>
          <w:sz w:val="28"/>
          <w:szCs w:val="28"/>
          <w:lang w:val="uk-UA"/>
        </w:rPr>
        <w:tab/>
      </w:r>
      <w:r w:rsidR="00746094" w:rsidRPr="00A453EB">
        <w:rPr>
          <w:rFonts w:ascii="Times New Roman" w:hAnsi="Times New Roman"/>
          <w:b/>
          <w:i/>
          <w:sz w:val="28"/>
          <w:szCs w:val="28"/>
          <w:lang w:val="uk-UA"/>
        </w:rPr>
        <w:t>d</w:t>
      </w:r>
      <w:r w:rsidR="00746094" w:rsidRPr="00A453EB">
        <w:rPr>
          <w:rFonts w:ascii="Times New Roman" w:hAnsi="Times New Roman"/>
          <w:b/>
          <w:i/>
          <w:sz w:val="28"/>
          <w:szCs w:val="28"/>
          <w:vertAlign w:val="subscript"/>
          <w:lang w:val="uk-UA"/>
        </w:rPr>
        <w:t>m</w:t>
      </w:r>
      <w:r w:rsidRPr="00A453EB">
        <w:rPr>
          <w:rFonts w:ascii="Times New Roman" w:hAnsi="Times New Roman"/>
          <w:sz w:val="28"/>
          <w:szCs w:val="28"/>
          <w:lang w:val="uk-UA"/>
        </w:rPr>
        <w:tab/>
        <w:t>–</w:t>
      </w:r>
      <w:r w:rsidRPr="00A453EB">
        <w:rPr>
          <w:rFonts w:ascii="Times New Roman" w:hAnsi="Times New Roman"/>
          <w:sz w:val="28"/>
          <w:szCs w:val="28"/>
          <w:lang w:val="uk-UA"/>
        </w:rPr>
        <w:tab/>
      </w:r>
      <w:r w:rsidR="00746094" w:rsidRPr="00A453EB">
        <w:rPr>
          <w:rFonts w:ascii="Times New Roman" w:hAnsi="Times New Roman"/>
          <w:sz w:val="28"/>
          <w:szCs w:val="28"/>
          <w:lang w:val="uk-UA"/>
        </w:rPr>
        <w:t xml:space="preserve">ваговий коефіцієнт, що визначає ступінь внеску показника / субіндекса </w:t>
      </w:r>
      <w:r w:rsidR="00746094" w:rsidRPr="00A453EB">
        <w:rPr>
          <w:rFonts w:ascii="Times New Roman" w:hAnsi="Times New Roman"/>
          <w:b/>
          <w:i/>
          <w:sz w:val="28"/>
          <w:szCs w:val="28"/>
          <w:lang w:val="uk-UA"/>
        </w:rPr>
        <w:t>m</w:t>
      </w:r>
      <w:r w:rsidR="00746094" w:rsidRPr="00A453EB">
        <w:rPr>
          <w:rFonts w:ascii="Times New Roman" w:hAnsi="Times New Roman"/>
          <w:sz w:val="28"/>
          <w:szCs w:val="28"/>
          <w:lang w:val="uk-UA"/>
        </w:rPr>
        <w:t>-ї сфери економічної безпеки в інтегральний індекс економічної безпеки України</w:t>
      </w:r>
      <w:r w:rsidR="00297A64" w:rsidRPr="00A453EB">
        <w:rPr>
          <w:rFonts w:ascii="Times New Roman" w:hAnsi="Times New Roman"/>
          <w:sz w:val="28"/>
          <w:szCs w:val="28"/>
          <w:lang w:val="uk-UA"/>
        </w:rPr>
        <w:t>;</w:t>
      </w:r>
    </w:p>
    <w:p w14:paraId="56AC37D6" w14:textId="77777777" w:rsidR="008E534C" w:rsidRPr="00A453EB" w:rsidRDefault="008E534C" w:rsidP="008E534C">
      <w:pPr>
        <w:pStyle w:val="a3"/>
        <w:tabs>
          <w:tab w:val="left" w:pos="851"/>
          <w:tab w:val="left" w:pos="1276"/>
          <w:tab w:val="left" w:pos="1701"/>
        </w:tabs>
        <w:spacing w:line="360" w:lineRule="auto"/>
        <w:ind w:left="1701" w:hanging="1417"/>
        <w:jc w:val="both"/>
        <w:rPr>
          <w:rFonts w:ascii="Times New Roman" w:hAnsi="Times New Roman"/>
          <w:sz w:val="28"/>
          <w:szCs w:val="28"/>
          <w:lang w:val="uk-UA"/>
        </w:rPr>
      </w:pPr>
      <w:r w:rsidRPr="00A453EB">
        <w:rPr>
          <w:rFonts w:ascii="Times New Roman" w:hAnsi="Times New Roman"/>
          <w:sz w:val="28"/>
          <w:szCs w:val="28"/>
          <w:lang w:val="uk-UA"/>
        </w:rPr>
        <w:lastRenderedPageBreak/>
        <w:tab/>
      </w:r>
      <w:r w:rsidR="00297A64" w:rsidRPr="00A453EB">
        <w:rPr>
          <w:rFonts w:ascii="Times New Roman" w:hAnsi="Times New Roman"/>
          <w:b/>
          <w:i/>
          <w:sz w:val="28"/>
          <w:szCs w:val="28"/>
          <w:lang w:val="uk-UA"/>
        </w:rPr>
        <w:t>I</w:t>
      </w:r>
      <w:r w:rsidR="00297A64" w:rsidRPr="00A453EB">
        <w:rPr>
          <w:rFonts w:ascii="Times New Roman" w:hAnsi="Times New Roman"/>
          <w:b/>
          <w:i/>
          <w:sz w:val="28"/>
          <w:szCs w:val="28"/>
          <w:vertAlign w:val="subscript"/>
          <w:lang w:val="uk-UA"/>
        </w:rPr>
        <w:t>m</w:t>
      </w:r>
      <w:r w:rsidRPr="00A453EB">
        <w:rPr>
          <w:rFonts w:ascii="Times New Roman" w:hAnsi="Times New Roman"/>
          <w:sz w:val="28"/>
          <w:szCs w:val="28"/>
          <w:lang w:val="uk-UA"/>
        </w:rPr>
        <w:tab/>
        <w:t>–</w:t>
      </w:r>
      <w:r w:rsidRPr="00A453EB">
        <w:rPr>
          <w:rFonts w:ascii="Times New Roman" w:hAnsi="Times New Roman"/>
          <w:sz w:val="28"/>
          <w:szCs w:val="28"/>
          <w:lang w:val="uk-UA"/>
        </w:rPr>
        <w:tab/>
      </w:r>
      <w:r w:rsidR="00297A64" w:rsidRPr="00A453EB">
        <w:rPr>
          <w:rFonts w:ascii="Times New Roman" w:hAnsi="Times New Roman"/>
          <w:sz w:val="28"/>
          <w:szCs w:val="28"/>
          <w:lang w:val="uk-UA"/>
        </w:rPr>
        <w:t>агрегований показник</w:t>
      </w:r>
      <w:r w:rsidR="00B92F16" w:rsidRPr="00A453EB">
        <w:rPr>
          <w:rFonts w:ascii="Times New Roman" w:hAnsi="Times New Roman"/>
          <w:sz w:val="28"/>
          <w:szCs w:val="28"/>
          <w:lang w:val="uk-UA"/>
        </w:rPr>
        <w:t> </w:t>
      </w:r>
      <w:r w:rsidR="00297A64" w:rsidRPr="00A453EB">
        <w:rPr>
          <w:rFonts w:ascii="Times New Roman" w:hAnsi="Times New Roman"/>
          <w:sz w:val="28"/>
          <w:szCs w:val="28"/>
          <w:lang w:val="uk-UA"/>
        </w:rPr>
        <w:t>/</w:t>
      </w:r>
      <w:r w:rsidR="00B92F16" w:rsidRPr="00A453EB">
        <w:rPr>
          <w:rFonts w:ascii="Times New Roman" w:hAnsi="Times New Roman"/>
          <w:sz w:val="28"/>
          <w:szCs w:val="28"/>
          <w:lang w:val="uk-UA"/>
        </w:rPr>
        <w:t> </w:t>
      </w:r>
      <w:r w:rsidR="00297A64" w:rsidRPr="00A453EB">
        <w:rPr>
          <w:rFonts w:ascii="Times New Roman" w:hAnsi="Times New Roman"/>
          <w:sz w:val="28"/>
          <w:szCs w:val="28"/>
          <w:lang w:val="uk-UA"/>
        </w:rPr>
        <w:t xml:space="preserve">субіндекс </w:t>
      </w:r>
      <w:r w:rsidR="00297A64" w:rsidRPr="00A453EB">
        <w:rPr>
          <w:rFonts w:ascii="Times New Roman" w:hAnsi="Times New Roman"/>
          <w:b/>
          <w:i/>
          <w:sz w:val="28"/>
          <w:szCs w:val="28"/>
          <w:lang w:val="uk-UA"/>
        </w:rPr>
        <w:t>m</w:t>
      </w:r>
      <w:r w:rsidR="00297A64" w:rsidRPr="00A453EB">
        <w:rPr>
          <w:rFonts w:ascii="Times New Roman" w:hAnsi="Times New Roman"/>
          <w:sz w:val="28"/>
          <w:szCs w:val="28"/>
          <w:lang w:val="uk-UA"/>
        </w:rPr>
        <w:t>-ї сфери економічної безпеки, де m = (1, 2, 3 ... 9)</w:t>
      </w:r>
      <w:r w:rsidR="00B47B93" w:rsidRPr="00A453EB">
        <w:rPr>
          <w:rFonts w:ascii="Times New Roman" w:hAnsi="Times New Roman"/>
          <w:sz w:val="28"/>
          <w:szCs w:val="28"/>
          <w:vertAlign w:val="superscript"/>
          <w:lang w:val="uk-UA"/>
        </w:rPr>
        <w:t>20</w:t>
      </w:r>
      <w:r w:rsidR="00297A64" w:rsidRPr="00A453EB">
        <w:rPr>
          <w:rFonts w:ascii="Times New Roman" w:hAnsi="Times New Roman"/>
          <w:sz w:val="28"/>
          <w:szCs w:val="28"/>
          <w:lang w:val="uk-UA"/>
        </w:rPr>
        <w:t>.</w:t>
      </w:r>
    </w:p>
    <w:p w14:paraId="27E6F5A5" w14:textId="77777777" w:rsidR="00234768" w:rsidRPr="00A453EB" w:rsidRDefault="00E02C33" w:rsidP="000B55D9">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Значення вагових коефіцієнтів для розрахунку інтегрального індикатора економічної безпеки України згідно даних Методичних реком</w:t>
      </w:r>
      <w:r w:rsidR="00D93EC6" w:rsidRPr="00A453EB">
        <w:rPr>
          <w:rFonts w:ascii="Times New Roman" w:hAnsi="Times New Roman"/>
          <w:sz w:val="28"/>
          <w:szCs w:val="28"/>
          <w:lang w:val="uk-UA"/>
        </w:rPr>
        <w:t>ендацій представлені в таблиці 1</w:t>
      </w:r>
      <w:r w:rsidRPr="00A453EB">
        <w:rPr>
          <w:rFonts w:ascii="Times New Roman" w:hAnsi="Times New Roman"/>
          <w:sz w:val="28"/>
          <w:szCs w:val="28"/>
          <w:lang w:val="uk-UA"/>
        </w:rPr>
        <w:t>.1.</w:t>
      </w:r>
    </w:p>
    <w:p w14:paraId="626A90CF" w14:textId="77777777" w:rsidR="00372EA3" w:rsidRPr="00A453EB" w:rsidRDefault="00D93EC6" w:rsidP="00783F0C">
      <w:pPr>
        <w:pStyle w:val="a3"/>
        <w:spacing w:line="360" w:lineRule="auto"/>
        <w:jc w:val="center"/>
        <w:rPr>
          <w:rFonts w:ascii="Times New Roman" w:hAnsi="Times New Roman"/>
          <w:sz w:val="28"/>
          <w:szCs w:val="28"/>
          <w:lang w:val="uk-UA"/>
        </w:rPr>
      </w:pPr>
      <w:r w:rsidRPr="00A453EB">
        <w:rPr>
          <w:rFonts w:ascii="Times New Roman" w:hAnsi="Times New Roman"/>
          <w:sz w:val="28"/>
          <w:szCs w:val="28"/>
          <w:lang w:val="uk-UA"/>
        </w:rPr>
        <w:t>Табл. 1</w:t>
      </w:r>
      <w:r w:rsidR="00AA4732" w:rsidRPr="00A453EB">
        <w:rPr>
          <w:rFonts w:ascii="Times New Roman" w:hAnsi="Times New Roman"/>
          <w:sz w:val="28"/>
          <w:szCs w:val="28"/>
          <w:lang w:val="uk-UA"/>
        </w:rPr>
        <w:t>.1 – Значення вагових коефіцієнтів для розрахунку інтегрального індикатора економічної безпеки</w:t>
      </w:r>
    </w:p>
    <w:tbl>
      <w:tblPr>
        <w:tblW w:w="0" w:type="auto"/>
        <w:tblInd w:w="108"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000" w:firstRow="0" w:lastRow="0" w:firstColumn="0" w:lastColumn="0" w:noHBand="0" w:noVBand="0"/>
      </w:tblPr>
      <w:tblGrid>
        <w:gridCol w:w="6096"/>
        <w:gridCol w:w="3543"/>
      </w:tblGrid>
      <w:tr w:rsidR="00FC7AF8" w:rsidRPr="00A453EB" w14:paraId="5889C8C2" w14:textId="77777777" w:rsidTr="008C2F27">
        <w:trPr>
          <w:trHeight w:val="480"/>
        </w:trPr>
        <w:tc>
          <w:tcPr>
            <w:tcW w:w="6096" w:type="dxa"/>
            <w:vAlign w:val="center"/>
          </w:tcPr>
          <w:p w14:paraId="2D42352F" w14:textId="77777777" w:rsidR="00FC7AF8" w:rsidRPr="00A453EB" w:rsidRDefault="00FC7AF8" w:rsidP="008C2F27">
            <w:pPr>
              <w:pStyle w:val="Pa2"/>
              <w:spacing w:line="288" w:lineRule="auto"/>
              <w:jc w:val="center"/>
              <w:rPr>
                <w:rFonts w:ascii="Arial" w:hAnsi="Arial" w:cs="Arial"/>
                <w:color w:val="221E1F"/>
                <w:szCs w:val="18"/>
              </w:rPr>
            </w:pPr>
            <w:r w:rsidRPr="00A453EB">
              <w:rPr>
                <w:rFonts w:ascii="Arial" w:hAnsi="Arial" w:cs="Arial"/>
                <w:b/>
                <w:bCs/>
                <w:color w:val="221E1F"/>
                <w:szCs w:val="18"/>
              </w:rPr>
              <w:t>Сфера економіки</w:t>
            </w:r>
          </w:p>
        </w:tc>
        <w:tc>
          <w:tcPr>
            <w:tcW w:w="3543" w:type="dxa"/>
            <w:vAlign w:val="center"/>
          </w:tcPr>
          <w:p w14:paraId="5FFF19B3" w14:textId="77777777" w:rsidR="00FC7AF8" w:rsidRPr="00A453EB" w:rsidRDefault="00FC7AF8" w:rsidP="008C2F27">
            <w:pPr>
              <w:pStyle w:val="Pa2"/>
              <w:spacing w:line="288" w:lineRule="auto"/>
              <w:jc w:val="center"/>
              <w:rPr>
                <w:rFonts w:ascii="Arial" w:hAnsi="Arial" w:cs="Arial"/>
                <w:color w:val="221E1F"/>
                <w:szCs w:val="18"/>
              </w:rPr>
            </w:pPr>
            <w:r w:rsidRPr="00A453EB">
              <w:rPr>
                <w:rFonts w:ascii="Arial" w:hAnsi="Arial" w:cs="Arial"/>
                <w:b/>
                <w:bCs/>
                <w:color w:val="221E1F"/>
                <w:szCs w:val="18"/>
              </w:rPr>
              <w:t>Значення вагового коефіцієнта</w:t>
            </w:r>
          </w:p>
        </w:tc>
      </w:tr>
      <w:tr w:rsidR="00FC7AF8" w:rsidRPr="00A453EB" w14:paraId="11BA4798" w14:textId="77777777" w:rsidTr="008C2F27">
        <w:trPr>
          <w:trHeight w:val="115"/>
        </w:trPr>
        <w:tc>
          <w:tcPr>
            <w:tcW w:w="6096" w:type="dxa"/>
          </w:tcPr>
          <w:p w14:paraId="38E7A76C" w14:textId="77777777" w:rsidR="00FC7AF8" w:rsidRPr="00A453EB" w:rsidRDefault="00FC7AF8" w:rsidP="008C2F27">
            <w:pPr>
              <w:pStyle w:val="Pa8"/>
              <w:spacing w:line="288" w:lineRule="auto"/>
              <w:ind w:left="176"/>
              <w:rPr>
                <w:rFonts w:ascii="Arial" w:hAnsi="Arial" w:cs="Arial"/>
                <w:color w:val="221E1F"/>
                <w:szCs w:val="18"/>
              </w:rPr>
            </w:pPr>
            <w:r w:rsidRPr="00A453EB">
              <w:rPr>
                <w:rFonts w:ascii="Arial" w:hAnsi="Arial" w:cs="Arial"/>
                <w:color w:val="221E1F"/>
                <w:szCs w:val="18"/>
              </w:rPr>
              <w:t xml:space="preserve">Виробнича </w:t>
            </w:r>
          </w:p>
        </w:tc>
        <w:tc>
          <w:tcPr>
            <w:tcW w:w="3543" w:type="dxa"/>
          </w:tcPr>
          <w:p w14:paraId="2A0EB81F" w14:textId="77777777" w:rsidR="00FC7AF8" w:rsidRPr="00A453EB" w:rsidRDefault="00CF242B" w:rsidP="00FC7AF8">
            <w:pPr>
              <w:pStyle w:val="Pa2"/>
              <w:spacing w:line="288" w:lineRule="auto"/>
              <w:jc w:val="center"/>
              <w:rPr>
                <w:rFonts w:ascii="Arial" w:hAnsi="Arial" w:cs="Arial"/>
                <w:color w:val="221E1F"/>
                <w:szCs w:val="18"/>
              </w:rPr>
            </w:pPr>
            <w:r w:rsidRPr="00A453EB">
              <w:rPr>
                <w:rFonts w:ascii="Arial" w:hAnsi="Arial" w:cs="Arial"/>
                <w:color w:val="221E1F"/>
                <w:szCs w:val="18"/>
              </w:rPr>
              <w:t>0,1218</w:t>
            </w:r>
          </w:p>
        </w:tc>
      </w:tr>
      <w:tr w:rsidR="00FC7AF8" w:rsidRPr="00A453EB" w14:paraId="1A966523" w14:textId="77777777" w:rsidTr="008C2F27">
        <w:trPr>
          <w:trHeight w:val="115"/>
        </w:trPr>
        <w:tc>
          <w:tcPr>
            <w:tcW w:w="6096" w:type="dxa"/>
          </w:tcPr>
          <w:p w14:paraId="32594CE4" w14:textId="77777777" w:rsidR="00FC7AF8" w:rsidRPr="00A453EB" w:rsidRDefault="00FC7AF8" w:rsidP="008C2F27">
            <w:pPr>
              <w:pStyle w:val="Pa8"/>
              <w:spacing w:line="288" w:lineRule="auto"/>
              <w:ind w:left="176"/>
              <w:rPr>
                <w:rFonts w:ascii="Arial" w:hAnsi="Arial" w:cs="Arial"/>
                <w:color w:val="221E1F"/>
                <w:szCs w:val="18"/>
              </w:rPr>
            </w:pPr>
            <w:r w:rsidRPr="00A453EB">
              <w:rPr>
                <w:rFonts w:ascii="Arial" w:hAnsi="Arial" w:cs="Arial"/>
                <w:color w:val="221E1F"/>
                <w:szCs w:val="18"/>
              </w:rPr>
              <w:t xml:space="preserve">Демографічна </w:t>
            </w:r>
          </w:p>
        </w:tc>
        <w:tc>
          <w:tcPr>
            <w:tcW w:w="3543" w:type="dxa"/>
          </w:tcPr>
          <w:p w14:paraId="26E782EC" w14:textId="77777777" w:rsidR="00FC7AF8" w:rsidRPr="00A453EB" w:rsidRDefault="00CF242B" w:rsidP="00FC7AF8">
            <w:pPr>
              <w:pStyle w:val="Pa2"/>
              <w:spacing w:line="288" w:lineRule="auto"/>
              <w:jc w:val="center"/>
              <w:rPr>
                <w:rFonts w:ascii="Arial" w:hAnsi="Arial" w:cs="Arial"/>
                <w:color w:val="221E1F"/>
                <w:szCs w:val="18"/>
              </w:rPr>
            </w:pPr>
            <w:r w:rsidRPr="00A453EB">
              <w:rPr>
                <w:rFonts w:ascii="Arial" w:hAnsi="Arial" w:cs="Arial"/>
                <w:color w:val="221E1F"/>
                <w:szCs w:val="18"/>
              </w:rPr>
              <w:t>0,0913</w:t>
            </w:r>
          </w:p>
        </w:tc>
      </w:tr>
      <w:tr w:rsidR="00FC7AF8" w:rsidRPr="00A453EB" w14:paraId="408549D0" w14:textId="77777777" w:rsidTr="008C2F27">
        <w:trPr>
          <w:trHeight w:val="115"/>
        </w:trPr>
        <w:tc>
          <w:tcPr>
            <w:tcW w:w="6096" w:type="dxa"/>
          </w:tcPr>
          <w:p w14:paraId="16B2BB8C" w14:textId="77777777" w:rsidR="00FC7AF8" w:rsidRPr="00A453EB" w:rsidRDefault="00FC7AF8" w:rsidP="008C2F27">
            <w:pPr>
              <w:pStyle w:val="Pa8"/>
              <w:spacing w:line="288" w:lineRule="auto"/>
              <w:ind w:left="176"/>
              <w:rPr>
                <w:rFonts w:ascii="Arial" w:hAnsi="Arial" w:cs="Arial"/>
                <w:color w:val="221E1F"/>
                <w:szCs w:val="18"/>
              </w:rPr>
            </w:pPr>
            <w:r w:rsidRPr="00A453EB">
              <w:rPr>
                <w:rFonts w:ascii="Arial" w:hAnsi="Arial" w:cs="Arial"/>
                <w:color w:val="221E1F"/>
                <w:szCs w:val="18"/>
              </w:rPr>
              <w:t xml:space="preserve">Енергетична </w:t>
            </w:r>
          </w:p>
        </w:tc>
        <w:tc>
          <w:tcPr>
            <w:tcW w:w="3543" w:type="dxa"/>
          </w:tcPr>
          <w:p w14:paraId="61D19671" w14:textId="77777777" w:rsidR="00FC7AF8" w:rsidRPr="00A453EB" w:rsidRDefault="00CF242B" w:rsidP="00FC7AF8">
            <w:pPr>
              <w:pStyle w:val="Pa2"/>
              <w:spacing w:line="288" w:lineRule="auto"/>
              <w:jc w:val="center"/>
              <w:rPr>
                <w:rFonts w:ascii="Arial" w:hAnsi="Arial" w:cs="Arial"/>
                <w:color w:val="221E1F"/>
                <w:szCs w:val="18"/>
              </w:rPr>
            </w:pPr>
            <w:r w:rsidRPr="00A453EB">
              <w:rPr>
                <w:rFonts w:ascii="Arial" w:hAnsi="Arial" w:cs="Arial"/>
                <w:color w:val="221E1F"/>
                <w:szCs w:val="18"/>
              </w:rPr>
              <w:t>0,1148</w:t>
            </w:r>
          </w:p>
        </w:tc>
      </w:tr>
      <w:tr w:rsidR="00FC7AF8" w:rsidRPr="00A453EB" w14:paraId="56B5F5F6" w14:textId="77777777" w:rsidTr="008C2F27">
        <w:trPr>
          <w:trHeight w:val="115"/>
        </w:trPr>
        <w:tc>
          <w:tcPr>
            <w:tcW w:w="6096" w:type="dxa"/>
          </w:tcPr>
          <w:p w14:paraId="546D8575" w14:textId="77777777" w:rsidR="00FC7AF8" w:rsidRPr="00A453EB" w:rsidRDefault="00FC7AF8" w:rsidP="008C2F27">
            <w:pPr>
              <w:pStyle w:val="Pa8"/>
              <w:spacing w:line="288" w:lineRule="auto"/>
              <w:ind w:left="176"/>
              <w:rPr>
                <w:rFonts w:ascii="Arial" w:hAnsi="Arial" w:cs="Arial"/>
                <w:color w:val="221E1F"/>
                <w:szCs w:val="18"/>
              </w:rPr>
            </w:pPr>
            <w:r w:rsidRPr="00A453EB">
              <w:rPr>
                <w:rFonts w:ascii="Arial" w:hAnsi="Arial" w:cs="Arial"/>
                <w:color w:val="221E1F"/>
                <w:szCs w:val="18"/>
              </w:rPr>
              <w:t xml:space="preserve">Зовнішньоекономічна </w:t>
            </w:r>
          </w:p>
        </w:tc>
        <w:tc>
          <w:tcPr>
            <w:tcW w:w="3543" w:type="dxa"/>
          </w:tcPr>
          <w:p w14:paraId="08A5ABA1" w14:textId="77777777" w:rsidR="00FC7AF8" w:rsidRPr="00A453EB" w:rsidRDefault="00CF242B" w:rsidP="00FC7AF8">
            <w:pPr>
              <w:pStyle w:val="Pa2"/>
              <w:spacing w:line="288" w:lineRule="auto"/>
              <w:jc w:val="center"/>
              <w:rPr>
                <w:rFonts w:ascii="Arial" w:hAnsi="Arial" w:cs="Arial"/>
                <w:color w:val="221E1F"/>
                <w:szCs w:val="18"/>
              </w:rPr>
            </w:pPr>
            <w:r w:rsidRPr="00A453EB">
              <w:rPr>
                <w:rFonts w:ascii="Arial" w:hAnsi="Arial" w:cs="Arial"/>
                <w:color w:val="221E1F"/>
                <w:szCs w:val="18"/>
              </w:rPr>
              <w:t>0,1095</w:t>
            </w:r>
          </w:p>
        </w:tc>
      </w:tr>
      <w:tr w:rsidR="00FC7AF8" w:rsidRPr="00A453EB" w14:paraId="070D7A8A" w14:textId="77777777" w:rsidTr="008C2F27">
        <w:trPr>
          <w:trHeight w:val="115"/>
        </w:trPr>
        <w:tc>
          <w:tcPr>
            <w:tcW w:w="6096" w:type="dxa"/>
          </w:tcPr>
          <w:p w14:paraId="1DA9BA3B" w14:textId="77777777" w:rsidR="00FC7AF8" w:rsidRPr="00A453EB" w:rsidRDefault="00FC7AF8" w:rsidP="008C2F27">
            <w:pPr>
              <w:pStyle w:val="Pa8"/>
              <w:spacing w:line="288" w:lineRule="auto"/>
              <w:ind w:left="176"/>
              <w:rPr>
                <w:rFonts w:ascii="Arial" w:hAnsi="Arial" w:cs="Arial"/>
                <w:color w:val="221E1F"/>
                <w:szCs w:val="18"/>
              </w:rPr>
            </w:pPr>
            <w:r w:rsidRPr="00A453EB">
              <w:rPr>
                <w:rFonts w:ascii="Arial" w:hAnsi="Arial" w:cs="Arial"/>
                <w:color w:val="221E1F"/>
                <w:szCs w:val="18"/>
              </w:rPr>
              <w:t xml:space="preserve">Інвестиційно-інноваційна </w:t>
            </w:r>
          </w:p>
        </w:tc>
        <w:tc>
          <w:tcPr>
            <w:tcW w:w="3543" w:type="dxa"/>
          </w:tcPr>
          <w:p w14:paraId="135A3770" w14:textId="77777777" w:rsidR="00FC7AF8" w:rsidRPr="00A453EB" w:rsidRDefault="00CF242B" w:rsidP="00FC7AF8">
            <w:pPr>
              <w:pStyle w:val="Pa2"/>
              <w:spacing w:line="288" w:lineRule="auto"/>
              <w:jc w:val="center"/>
              <w:rPr>
                <w:rFonts w:ascii="Arial" w:hAnsi="Arial" w:cs="Arial"/>
                <w:color w:val="221E1F"/>
                <w:szCs w:val="18"/>
              </w:rPr>
            </w:pPr>
            <w:r w:rsidRPr="00A453EB">
              <w:rPr>
                <w:rFonts w:ascii="Arial" w:hAnsi="Arial" w:cs="Arial"/>
                <w:color w:val="221E1F"/>
                <w:szCs w:val="18"/>
              </w:rPr>
              <w:t>0,1089</w:t>
            </w:r>
          </w:p>
        </w:tc>
      </w:tr>
      <w:tr w:rsidR="00FC7AF8" w:rsidRPr="00A453EB" w14:paraId="4291788C" w14:textId="77777777" w:rsidTr="008C2F27">
        <w:trPr>
          <w:trHeight w:val="115"/>
        </w:trPr>
        <w:tc>
          <w:tcPr>
            <w:tcW w:w="6096" w:type="dxa"/>
          </w:tcPr>
          <w:p w14:paraId="2B22B21D" w14:textId="77777777" w:rsidR="00FC7AF8" w:rsidRPr="00A453EB" w:rsidRDefault="00FC7AF8" w:rsidP="008C2F27">
            <w:pPr>
              <w:pStyle w:val="Pa8"/>
              <w:spacing w:line="288" w:lineRule="auto"/>
              <w:ind w:left="176"/>
              <w:rPr>
                <w:rFonts w:ascii="Arial" w:hAnsi="Arial" w:cs="Arial"/>
                <w:color w:val="221E1F"/>
                <w:szCs w:val="18"/>
              </w:rPr>
            </w:pPr>
            <w:r w:rsidRPr="00A453EB">
              <w:rPr>
                <w:rFonts w:ascii="Arial" w:hAnsi="Arial" w:cs="Arial"/>
                <w:color w:val="221E1F"/>
                <w:szCs w:val="18"/>
              </w:rPr>
              <w:t xml:space="preserve">Макроекономічна </w:t>
            </w:r>
          </w:p>
        </w:tc>
        <w:tc>
          <w:tcPr>
            <w:tcW w:w="3543" w:type="dxa"/>
          </w:tcPr>
          <w:p w14:paraId="6D17BBEE" w14:textId="77777777" w:rsidR="00FC7AF8" w:rsidRPr="00A453EB" w:rsidRDefault="00CF242B" w:rsidP="00FC7AF8">
            <w:pPr>
              <w:pStyle w:val="Pa2"/>
              <w:spacing w:line="288" w:lineRule="auto"/>
              <w:jc w:val="center"/>
              <w:rPr>
                <w:rFonts w:ascii="Arial" w:hAnsi="Arial" w:cs="Arial"/>
                <w:color w:val="221E1F"/>
                <w:szCs w:val="18"/>
              </w:rPr>
            </w:pPr>
            <w:r w:rsidRPr="00A453EB">
              <w:rPr>
                <w:rFonts w:ascii="Arial" w:hAnsi="Arial" w:cs="Arial"/>
                <w:color w:val="221E1F"/>
                <w:szCs w:val="18"/>
              </w:rPr>
              <w:t>0,1224</w:t>
            </w:r>
          </w:p>
        </w:tc>
      </w:tr>
      <w:tr w:rsidR="00FC7AF8" w:rsidRPr="00A453EB" w14:paraId="3EB3FC30" w14:textId="77777777" w:rsidTr="008C2F27">
        <w:trPr>
          <w:trHeight w:val="115"/>
        </w:trPr>
        <w:tc>
          <w:tcPr>
            <w:tcW w:w="6096" w:type="dxa"/>
          </w:tcPr>
          <w:p w14:paraId="61CA59AA" w14:textId="77777777" w:rsidR="00FC7AF8" w:rsidRPr="00A453EB" w:rsidRDefault="00FC7AF8" w:rsidP="008C2F27">
            <w:pPr>
              <w:pStyle w:val="Pa8"/>
              <w:spacing w:line="288" w:lineRule="auto"/>
              <w:ind w:left="176"/>
              <w:rPr>
                <w:rFonts w:ascii="Arial" w:hAnsi="Arial" w:cs="Arial"/>
                <w:color w:val="221E1F"/>
                <w:szCs w:val="18"/>
              </w:rPr>
            </w:pPr>
            <w:r w:rsidRPr="00A453EB">
              <w:rPr>
                <w:rFonts w:ascii="Arial" w:hAnsi="Arial" w:cs="Arial"/>
                <w:color w:val="221E1F"/>
                <w:szCs w:val="18"/>
              </w:rPr>
              <w:t xml:space="preserve">Продовольча </w:t>
            </w:r>
          </w:p>
        </w:tc>
        <w:tc>
          <w:tcPr>
            <w:tcW w:w="3543" w:type="dxa"/>
          </w:tcPr>
          <w:p w14:paraId="2ADEC18D" w14:textId="77777777" w:rsidR="00FC7AF8" w:rsidRPr="00A453EB" w:rsidRDefault="00CF242B" w:rsidP="00FC7AF8">
            <w:pPr>
              <w:pStyle w:val="Pa2"/>
              <w:spacing w:line="288" w:lineRule="auto"/>
              <w:jc w:val="center"/>
              <w:rPr>
                <w:rFonts w:ascii="Arial" w:hAnsi="Arial" w:cs="Arial"/>
                <w:color w:val="221E1F"/>
                <w:szCs w:val="18"/>
              </w:rPr>
            </w:pPr>
            <w:r w:rsidRPr="00A453EB">
              <w:rPr>
                <w:rFonts w:ascii="Arial" w:hAnsi="Arial" w:cs="Arial"/>
                <w:color w:val="221E1F"/>
                <w:szCs w:val="18"/>
              </w:rPr>
              <w:t>0,1007</w:t>
            </w:r>
          </w:p>
        </w:tc>
      </w:tr>
      <w:tr w:rsidR="00FC7AF8" w:rsidRPr="00A453EB" w14:paraId="0CC9A87D" w14:textId="77777777" w:rsidTr="008C2F27">
        <w:trPr>
          <w:trHeight w:val="115"/>
        </w:trPr>
        <w:tc>
          <w:tcPr>
            <w:tcW w:w="6096" w:type="dxa"/>
          </w:tcPr>
          <w:p w14:paraId="19DE9F99" w14:textId="77777777" w:rsidR="00FC7AF8" w:rsidRPr="00A453EB" w:rsidRDefault="00FC7AF8" w:rsidP="008C2F27">
            <w:pPr>
              <w:pStyle w:val="Pa8"/>
              <w:spacing w:line="288" w:lineRule="auto"/>
              <w:ind w:left="176"/>
              <w:rPr>
                <w:rFonts w:ascii="Arial" w:hAnsi="Arial" w:cs="Arial"/>
                <w:color w:val="221E1F"/>
                <w:szCs w:val="18"/>
              </w:rPr>
            </w:pPr>
            <w:r w:rsidRPr="00A453EB">
              <w:rPr>
                <w:rFonts w:ascii="Arial" w:hAnsi="Arial" w:cs="Arial"/>
                <w:color w:val="221E1F"/>
                <w:szCs w:val="18"/>
              </w:rPr>
              <w:t xml:space="preserve">Соціальна </w:t>
            </w:r>
          </w:p>
        </w:tc>
        <w:tc>
          <w:tcPr>
            <w:tcW w:w="3543" w:type="dxa"/>
          </w:tcPr>
          <w:p w14:paraId="0C9D621D" w14:textId="77777777" w:rsidR="00FC7AF8" w:rsidRPr="00A453EB" w:rsidRDefault="00CF242B" w:rsidP="00FC7AF8">
            <w:pPr>
              <w:pStyle w:val="Pa2"/>
              <w:spacing w:line="288" w:lineRule="auto"/>
              <w:jc w:val="center"/>
              <w:rPr>
                <w:rFonts w:ascii="Arial" w:hAnsi="Arial" w:cs="Arial"/>
                <w:color w:val="221E1F"/>
                <w:szCs w:val="18"/>
              </w:rPr>
            </w:pPr>
            <w:r w:rsidRPr="00A453EB">
              <w:rPr>
                <w:rFonts w:ascii="Arial" w:hAnsi="Arial" w:cs="Arial"/>
                <w:color w:val="221E1F"/>
                <w:szCs w:val="18"/>
              </w:rPr>
              <w:t>0,1013</w:t>
            </w:r>
          </w:p>
        </w:tc>
      </w:tr>
      <w:tr w:rsidR="00FC7AF8" w:rsidRPr="00A453EB" w14:paraId="051F285B" w14:textId="77777777" w:rsidTr="008C2F27">
        <w:trPr>
          <w:trHeight w:val="115"/>
        </w:trPr>
        <w:tc>
          <w:tcPr>
            <w:tcW w:w="6096" w:type="dxa"/>
          </w:tcPr>
          <w:p w14:paraId="2F516E7F" w14:textId="77777777" w:rsidR="00FC7AF8" w:rsidRPr="00A453EB" w:rsidRDefault="00FC7AF8" w:rsidP="008C2F27">
            <w:pPr>
              <w:pStyle w:val="Pa8"/>
              <w:spacing w:line="288" w:lineRule="auto"/>
              <w:ind w:left="176"/>
              <w:rPr>
                <w:rFonts w:ascii="Arial" w:hAnsi="Arial" w:cs="Arial"/>
                <w:color w:val="221E1F"/>
                <w:szCs w:val="18"/>
              </w:rPr>
            </w:pPr>
            <w:r w:rsidRPr="00A453EB">
              <w:rPr>
                <w:rFonts w:ascii="Arial" w:hAnsi="Arial" w:cs="Arial"/>
                <w:color w:val="221E1F"/>
                <w:szCs w:val="18"/>
              </w:rPr>
              <w:t>Фінансова, у т.</w:t>
            </w:r>
            <w:r w:rsidR="00A27C85" w:rsidRPr="00A453EB">
              <w:rPr>
                <w:rFonts w:ascii="Arial" w:hAnsi="Arial" w:cs="Arial"/>
                <w:color w:val="221E1F"/>
                <w:szCs w:val="18"/>
              </w:rPr>
              <w:t> </w:t>
            </w:r>
            <w:r w:rsidRPr="00A453EB">
              <w:rPr>
                <w:rFonts w:ascii="Arial" w:hAnsi="Arial" w:cs="Arial"/>
                <w:color w:val="221E1F"/>
                <w:szCs w:val="18"/>
              </w:rPr>
              <w:t>ч.</w:t>
            </w:r>
            <w:r w:rsidR="00A27C85" w:rsidRPr="00A453EB">
              <w:rPr>
                <w:rFonts w:ascii="Arial" w:hAnsi="Arial" w:cs="Arial"/>
                <w:color w:val="221E1F"/>
                <w:szCs w:val="18"/>
              </w:rPr>
              <w:t>:</w:t>
            </w:r>
            <w:r w:rsidRPr="00A453EB">
              <w:rPr>
                <w:rFonts w:ascii="Arial" w:hAnsi="Arial" w:cs="Arial"/>
                <w:color w:val="221E1F"/>
                <w:szCs w:val="18"/>
              </w:rPr>
              <w:t xml:space="preserve"> </w:t>
            </w:r>
          </w:p>
        </w:tc>
        <w:tc>
          <w:tcPr>
            <w:tcW w:w="3543" w:type="dxa"/>
          </w:tcPr>
          <w:p w14:paraId="6208C29F" w14:textId="77777777" w:rsidR="00FC7AF8" w:rsidRPr="00A453EB" w:rsidRDefault="00CF242B" w:rsidP="00FC7AF8">
            <w:pPr>
              <w:pStyle w:val="Pa2"/>
              <w:spacing w:line="288" w:lineRule="auto"/>
              <w:jc w:val="center"/>
              <w:rPr>
                <w:rFonts w:ascii="Arial" w:hAnsi="Arial" w:cs="Arial"/>
                <w:color w:val="221E1F"/>
                <w:szCs w:val="18"/>
              </w:rPr>
            </w:pPr>
            <w:r w:rsidRPr="00A453EB">
              <w:rPr>
                <w:rFonts w:ascii="Arial" w:hAnsi="Arial" w:cs="Arial"/>
                <w:color w:val="221E1F"/>
                <w:szCs w:val="18"/>
              </w:rPr>
              <w:t>0,1294</w:t>
            </w:r>
          </w:p>
        </w:tc>
      </w:tr>
      <w:tr w:rsidR="00FC7AF8" w:rsidRPr="00A453EB" w14:paraId="43A273A3" w14:textId="77777777" w:rsidTr="008C2F27">
        <w:trPr>
          <w:trHeight w:val="118"/>
        </w:trPr>
        <w:tc>
          <w:tcPr>
            <w:tcW w:w="6096" w:type="dxa"/>
          </w:tcPr>
          <w:p w14:paraId="175BCF54" w14:textId="77777777" w:rsidR="00FC7AF8" w:rsidRPr="00A453EB" w:rsidRDefault="003515B6" w:rsidP="003515B6">
            <w:pPr>
              <w:pStyle w:val="Pa8"/>
              <w:spacing w:line="288" w:lineRule="auto"/>
              <w:ind w:left="885" w:hanging="284"/>
              <w:rPr>
                <w:rFonts w:ascii="Arial" w:hAnsi="Arial" w:cs="Arial"/>
                <w:color w:val="221E1F"/>
                <w:szCs w:val="18"/>
              </w:rPr>
            </w:pPr>
            <w:r w:rsidRPr="00A453EB">
              <w:rPr>
                <w:rFonts w:ascii="Arial" w:hAnsi="Arial" w:cs="Arial"/>
                <w:i/>
                <w:iCs/>
                <w:color w:val="221E1F"/>
                <w:szCs w:val="18"/>
              </w:rPr>
              <w:t>–</w:t>
            </w:r>
            <w:r w:rsidRPr="00A453EB">
              <w:rPr>
                <w:rFonts w:ascii="Arial" w:hAnsi="Arial" w:cs="Arial"/>
                <w:i/>
                <w:iCs/>
                <w:color w:val="221E1F"/>
                <w:szCs w:val="18"/>
              </w:rPr>
              <w:tab/>
              <w:t>б</w:t>
            </w:r>
            <w:r w:rsidR="00FC7AF8" w:rsidRPr="00A453EB">
              <w:rPr>
                <w:rFonts w:ascii="Arial" w:hAnsi="Arial" w:cs="Arial"/>
                <w:i/>
                <w:iCs/>
                <w:color w:val="221E1F"/>
                <w:szCs w:val="18"/>
              </w:rPr>
              <w:t xml:space="preserve">анківська безпека </w:t>
            </w:r>
          </w:p>
        </w:tc>
        <w:tc>
          <w:tcPr>
            <w:tcW w:w="3543" w:type="dxa"/>
          </w:tcPr>
          <w:p w14:paraId="382D79B2" w14:textId="77777777" w:rsidR="00FC7AF8" w:rsidRPr="00A453EB" w:rsidRDefault="00CF242B" w:rsidP="00FC7AF8">
            <w:pPr>
              <w:pStyle w:val="Pa2"/>
              <w:spacing w:line="288" w:lineRule="auto"/>
              <w:jc w:val="center"/>
              <w:rPr>
                <w:rFonts w:ascii="Arial" w:hAnsi="Arial" w:cs="Arial"/>
                <w:color w:val="221E1F"/>
                <w:szCs w:val="18"/>
              </w:rPr>
            </w:pPr>
            <w:r w:rsidRPr="00A453EB">
              <w:rPr>
                <w:rFonts w:ascii="Arial" w:hAnsi="Arial" w:cs="Arial"/>
                <w:color w:val="221E1F"/>
                <w:szCs w:val="18"/>
              </w:rPr>
              <w:t>0,1723</w:t>
            </w:r>
          </w:p>
        </w:tc>
      </w:tr>
      <w:tr w:rsidR="00FC7AF8" w:rsidRPr="00A453EB" w14:paraId="15DC87D5" w14:textId="77777777" w:rsidTr="008C2F27">
        <w:trPr>
          <w:trHeight w:val="118"/>
        </w:trPr>
        <w:tc>
          <w:tcPr>
            <w:tcW w:w="6096" w:type="dxa"/>
          </w:tcPr>
          <w:p w14:paraId="4A3B031D" w14:textId="77777777" w:rsidR="00FC7AF8" w:rsidRPr="00A453EB" w:rsidRDefault="003515B6" w:rsidP="003515B6">
            <w:pPr>
              <w:pStyle w:val="Pa8"/>
              <w:spacing w:line="288" w:lineRule="auto"/>
              <w:ind w:left="885" w:hanging="284"/>
              <w:rPr>
                <w:rFonts w:ascii="Arial" w:hAnsi="Arial" w:cs="Arial"/>
                <w:i/>
                <w:iCs/>
                <w:color w:val="221E1F"/>
                <w:szCs w:val="18"/>
              </w:rPr>
            </w:pPr>
            <w:r w:rsidRPr="00A453EB">
              <w:rPr>
                <w:rFonts w:ascii="Arial" w:hAnsi="Arial" w:cs="Arial"/>
                <w:i/>
                <w:iCs/>
                <w:color w:val="221E1F"/>
                <w:szCs w:val="18"/>
              </w:rPr>
              <w:t>–</w:t>
            </w:r>
            <w:r w:rsidRPr="00A453EB">
              <w:rPr>
                <w:rFonts w:ascii="Arial" w:hAnsi="Arial" w:cs="Arial"/>
                <w:i/>
                <w:iCs/>
                <w:color w:val="221E1F"/>
                <w:szCs w:val="18"/>
              </w:rPr>
              <w:tab/>
              <w:t>б</w:t>
            </w:r>
            <w:r w:rsidR="00FC7AF8" w:rsidRPr="00A453EB">
              <w:rPr>
                <w:rFonts w:ascii="Arial" w:hAnsi="Arial" w:cs="Arial"/>
                <w:i/>
                <w:iCs/>
                <w:color w:val="221E1F"/>
                <w:szCs w:val="18"/>
              </w:rPr>
              <w:t xml:space="preserve">езпека небанківського фінансового ринку </w:t>
            </w:r>
          </w:p>
        </w:tc>
        <w:tc>
          <w:tcPr>
            <w:tcW w:w="3543" w:type="dxa"/>
          </w:tcPr>
          <w:p w14:paraId="54F353A3" w14:textId="77777777" w:rsidR="00FC7AF8" w:rsidRPr="00A453EB" w:rsidRDefault="00FC7AF8" w:rsidP="00FC7AF8">
            <w:pPr>
              <w:pStyle w:val="Pa2"/>
              <w:spacing w:line="288" w:lineRule="auto"/>
              <w:jc w:val="center"/>
              <w:rPr>
                <w:rFonts w:ascii="Arial" w:hAnsi="Arial" w:cs="Arial"/>
                <w:color w:val="221E1F"/>
                <w:szCs w:val="18"/>
              </w:rPr>
            </w:pPr>
            <w:r w:rsidRPr="00A453EB">
              <w:rPr>
                <w:rFonts w:ascii="Arial" w:hAnsi="Arial" w:cs="Arial"/>
                <w:color w:val="221E1F"/>
                <w:szCs w:val="18"/>
              </w:rPr>
              <w:t>0,</w:t>
            </w:r>
            <w:r w:rsidR="00CF242B" w:rsidRPr="00A453EB">
              <w:rPr>
                <w:rFonts w:ascii="Arial" w:hAnsi="Arial" w:cs="Arial"/>
                <w:color w:val="221E1F"/>
                <w:szCs w:val="18"/>
              </w:rPr>
              <w:t>1068</w:t>
            </w:r>
          </w:p>
        </w:tc>
      </w:tr>
      <w:tr w:rsidR="00FC7AF8" w:rsidRPr="00A453EB" w14:paraId="458C17A0" w14:textId="77777777" w:rsidTr="008C2F27">
        <w:trPr>
          <w:trHeight w:val="118"/>
        </w:trPr>
        <w:tc>
          <w:tcPr>
            <w:tcW w:w="6096" w:type="dxa"/>
          </w:tcPr>
          <w:p w14:paraId="4853B445" w14:textId="77777777" w:rsidR="00FC7AF8" w:rsidRPr="00A453EB" w:rsidRDefault="003515B6" w:rsidP="003515B6">
            <w:pPr>
              <w:pStyle w:val="Pa8"/>
              <w:spacing w:line="288" w:lineRule="auto"/>
              <w:ind w:left="885" w:hanging="284"/>
              <w:rPr>
                <w:rFonts w:ascii="Arial" w:hAnsi="Arial" w:cs="Arial"/>
                <w:i/>
                <w:iCs/>
                <w:color w:val="221E1F"/>
                <w:szCs w:val="18"/>
              </w:rPr>
            </w:pPr>
            <w:r w:rsidRPr="00A453EB">
              <w:rPr>
                <w:rFonts w:ascii="Arial" w:hAnsi="Arial" w:cs="Arial"/>
                <w:i/>
                <w:iCs/>
                <w:color w:val="221E1F"/>
                <w:szCs w:val="18"/>
              </w:rPr>
              <w:t>–</w:t>
            </w:r>
            <w:r w:rsidRPr="00A453EB">
              <w:rPr>
                <w:rFonts w:ascii="Arial" w:hAnsi="Arial" w:cs="Arial"/>
                <w:i/>
                <w:iCs/>
                <w:color w:val="221E1F"/>
                <w:szCs w:val="18"/>
              </w:rPr>
              <w:tab/>
              <w:t>б</w:t>
            </w:r>
            <w:r w:rsidR="00FC7AF8" w:rsidRPr="00A453EB">
              <w:rPr>
                <w:rFonts w:ascii="Arial" w:hAnsi="Arial" w:cs="Arial"/>
                <w:i/>
                <w:iCs/>
                <w:color w:val="221E1F"/>
                <w:szCs w:val="18"/>
              </w:rPr>
              <w:t xml:space="preserve">оргова безпека </w:t>
            </w:r>
          </w:p>
        </w:tc>
        <w:tc>
          <w:tcPr>
            <w:tcW w:w="3543" w:type="dxa"/>
          </w:tcPr>
          <w:p w14:paraId="4E379641" w14:textId="77777777" w:rsidR="00FC7AF8" w:rsidRPr="00A453EB" w:rsidRDefault="00CF242B" w:rsidP="00FC7AF8">
            <w:pPr>
              <w:pStyle w:val="Pa2"/>
              <w:spacing w:line="288" w:lineRule="auto"/>
              <w:jc w:val="center"/>
              <w:rPr>
                <w:rFonts w:ascii="Arial" w:hAnsi="Arial" w:cs="Arial"/>
                <w:color w:val="221E1F"/>
                <w:szCs w:val="18"/>
              </w:rPr>
            </w:pPr>
            <w:r w:rsidRPr="00A453EB">
              <w:rPr>
                <w:rFonts w:ascii="Arial" w:hAnsi="Arial" w:cs="Arial"/>
                <w:color w:val="221E1F"/>
                <w:szCs w:val="18"/>
              </w:rPr>
              <w:t>0,1746</w:t>
            </w:r>
          </w:p>
        </w:tc>
      </w:tr>
      <w:tr w:rsidR="00FC7AF8" w:rsidRPr="00A453EB" w14:paraId="20ED5CC0" w14:textId="77777777" w:rsidTr="008C2F27">
        <w:trPr>
          <w:trHeight w:val="118"/>
        </w:trPr>
        <w:tc>
          <w:tcPr>
            <w:tcW w:w="6096" w:type="dxa"/>
          </w:tcPr>
          <w:p w14:paraId="2A733110" w14:textId="77777777" w:rsidR="00FC7AF8" w:rsidRPr="00A453EB" w:rsidRDefault="003515B6" w:rsidP="003515B6">
            <w:pPr>
              <w:pStyle w:val="Pa8"/>
              <w:spacing w:line="288" w:lineRule="auto"/>
              <w:ind w:left="885" w:hanging="284"/>
              <w:rPr>
                <w:rFonts w:ascii="Arial" w:hAnsi="Arial" w:cs="Arial"/>
                <w:i/>
                <w:iCs/>
                <w:color w:val="221E1F"/>
                <w:szCs w:val="18"/>
              </w:rPr>
            </w:pPr>
            <w:r w:rsidRPr="00A453EB">
              <w:rPr>
                <w:rFonts w:ascii="Arial" w:hAnsi="Arial" w:cs="Arial"/>
                <w:i/>
                <w:iCs/>
                <w:color w:val="221E1F"/>
                <w:szCs w:val="18"/>
              </w:rPr>
              <w:t>–</w:t>
            </w:r>
            <w:r w:rsidRPr="00A453EB">
              <w:rPr>
                <w:rFonts w:ascii="Arial" w:hAnsi="Arial" w:cs="Arial"/>
                <w:i/>
                <w:iCs/>
                <w:color w:val="221E1F"/>
                <w:szCs w:val="18"/>
              </w:rPr>
              <w:tab/>
              <w:t>б</w:t>
            </w:r>
            <w:r w:rsidR="00FC7AF8" w:rsidRPr="00A453EB">
              <w:rPr>
                <w:rFonts w:ascii="Arial" w:hAnsi="Arial" w:cs="Arial"/>
                <w:i/>
                <w:iCs/>
                <w:color w:val="221E1F"/>
                <w:szCs w:val="18"/>
              </w:rPr>
              <w:t xml:space="preserve">юджетна безпека </w:t>
            </w:r>
          </w:p>
        </w:tc>
        <w:tc>
          <w:tcPr>
            <w:tcW w:w="3543" w:type="dxa"/>
          </w:tcPr>
          <w:p w14:paraId="202E07C9" w14:textId="77777777" w:rsidR="00FC7AF8" w:rsidRPr="00A453EB" w:rsidRDefault="00CF242B" w:rsidP="00FC7AF8">
            <w:pPr>
              <w:pStyle w:val="Pa2"/>
              <w:spacing w:line="288" w:lineRule="auto"/>
              <w:jc w:val="center"/>
              <w:rPr>
                <w:rFonts w:ascii="Arial" w:hAnsi="Arial" w:cs="Arial"/>
                <w:color w:val="221E1F"/>
                <w:szCs w:val="18"/>
              </w:rPr>
            </w:pPr>
            <w:r w:rsidRPr="00A453EB">
              <w:rPr>
                <w:rFonts w:ascii="Arial" w:hAnsi="Arial" w:cs="Arial"/>
                <w:color w:val="221E1F"/>
                <w:szCs w:val="18"/>
              </w:rPr>
              <w:t>0,2023</w:t>
            </w:r>
          </w:p>
        </w:tc>
      </w:tr>
      <w:tr w:rsidR="00FC7AF8" w:rsidRPr="00A453EB" w14:paraId="4E8D250D" w14:textId="77777777" w:rsidTr="008C2F27">
        <w:trPr>
          <w:trHeight w:val="118"/>
        </w:trPr>
        <w:tc>
          <w:tcPr>
            <w:tcW w:w="6096" w:type="dxa"/>
          </w:tcPr>
          <w:p w14:paraId="4D0BE41A" w14:textId="77777777" w:rsidR="00FC7AF8" w:rsidRPr="00A453EB" w:rsidRDefault="003515B6" w:rsidP="003515B6">
            <w:pPr>
              <w:pStyle w:val="Pa8"/>
              <w:spacing w:line="288" w:lineRule="auto"/>
              <w:ind w:left="885" w:hanging="284"/>
              <w:rPr>
                <w:rFonts w:ascii="Arial" w:hAnsi="Arial" w:cs="Arial"/>
                <w:i/>
                <w:iCs/>
                <w:color w:val="221E1F"/>
                <w:szCs w:val="18"/>
              </w:rPr>
            </w:pPr>
            <w:r w:rsidRPr="00A453EB">
              <w:rPr>
                <w:rFonts w:ascii="Arial" w:hAnsi="Arial" w:cs="Arial"/>
                <w:i/>
                <w:iCs/>
                <w:color w:val="221E1F"/>
                <w:szCs w:val="18"/>
              </w:rPr>
              <w:t>–</w:t>
            </w:r>
            <w:r w:rsidRPr="00A453EB">
              <w:rPr>
                <w:rFonts w:ascii="Arial" w:hAnsi="Arial" w:cs="Arial"/>
                <w:i/>
                <w:iCs/>
                <w:color w:val="221E1F"/>
                <w:szCs w:val="18"/>
              </w:rPr>
              <w:tab/>
              <w:t>в</w:t>
            </w:r>
            <w:r w:rsidR="00FC7AF8" w:rsidRPr="00A453EB">
              <w:rPr>
                <w:rFonts w:ascii="Arial" w:hAnsi="Arial" w:cs="Arial"/>
                <w:i/>
                <w:iCs/>
                <w:color w:val="221E1F"/>
                <w:szCs w:val="18"/>
              </w:rPr>
              <w:t xml:space="preserve">алютна безпека </w:t>
            </w:r>
          </w:p>
        </w:tc>
        <w:tc>
          <w:tcPr>
            <w:tcW w:w="3543" w:type="dxa"/>
          </w:tcPr>
          <w:p w14:paraId="5C3A95AE" w14:textId="77777777" w:rsidR="00FC7AF8" w:rsidRPr="00A453EB" w:rsidRDefault="00CF242B" w:rsidP="00FC7AF8">
            <w:pPr>
              <w:pStyle w:val="Pa2"/>
              <w:spacing w:line="288" w:lineRule="auto"/>
              <w:jc w:val="center"/>
              <w:rPr>
                <w:rFonts w:ascii="Arial" w:hAnsi="Arial" w:cs="Arial"/>
                <w:color w:val="221E1F"/>
                <w:szCs w:val="18"/>
              </w:rPr>
            </w:pPr>
            <w:r w:rsidRPr="00A453EB">
              <w:rPr>
                <w:rFonts w:ascii="Arial" w:hAnsi="Arial" w:cs="Arial"/>
                <w:color w:val="221E1F"/>
                <w:szCs w:val="18"/>
              </w:rPr>
              <w:t>0,1686</w:t>
            </w:r>
          </w:p>
        </w:tc>
      </w:tr>
      <w:tr w:rsidR="00FC7AF8" w:rsidRPr="00A453EB" w14:paraId="3723D81B" w14:textId="77777777" w:rsidTr="008C2F27">
        <w:trPr>
          <w:trHeight w:val="118"/>
        </w:trPr>
        <w:tc>
          <w:tcPr>
            <w:tcW w:w="6096" w:type="dxa"/>
          </w:tcPr>
          <w:p w14:paraId="17D352B2" w14:textId="77777777" w:rsidR="00FC7AF8" w:rsidRPr="00A453EB" w:rsidRDefault="003515B6" w:rsidP="003515B6">
            <w:pPr>
              <w:pStyle w:val="Pa8"/>
              <w:spacing w:line="288" w:lineRule="auto"/>
              <w:ind w:left="885" w:hanging="284"/>
              <w:rPr>
                <w:rFonts w:ascii="Arial" w:hAnsi="Arial" w:cs="Arial"/>
                <w:i/>
                <w:iCs/>
                <w:color w:val="221E1F"/>
                <w:szCs w:val="18"/>
              </w:rPr>
            </w:pPr>
            <w:r w:rsidRPr="00A453EB">
              <w:rPr>
                <w:rFonts w:ascii="Arial" w:hAnsi="Arial" w:cs="Arial"/>
                <w:i/>
                <w:iCs/>
                <w:color w:val="221E1F"/>
                <w:szCs w:val="18"/>
              </w:rPr>
              <w:t>–</w:t>
            </w:r>
            <w:r w:rsidRPr="00A453EB">
              <w:rPr>
                <w:rFonts w:ascii="Arial" w:hAnsi="Arial" w:cs="Arial"/>
                <w:i/>
                <w:iCs/>
                <w:color w:val="221E1F"/>
                <w:szCs w:val="18"/>
              </w:rPr>
              <w:tab/>
              <w:t>г</w:t>
            </w:r>
            <w:r w:rsidR="00FC7AF8" w:rsidRPr="00A453EB">
              <w:rPr>
                <w:rFonts w:ascii="Arial" w:hAnsi="Arial" w:cs="Arial"/>
                <w:i/>
                <w:iCs/>
                <w:color w:val="221E1F"/>
                <w:szCs w:val="18"/>
              </w:rPr>
              <w:t xml:space="preserve">рошово-кредитна безпека </w:t>
            </w:r>
          </w:p>
        </w:tc>
        <w:tc>
          <w:tcPr>
            <w:tcW w:w="3543" w:type="dxa"/>
          </w:tcPr>
          <w:p w14:paraId="21182A84" w14:textId="77777777" w:rsidR="00FC7AF8" w:rsidRPr="00A453EB" w:rsidRDefault="00CF242B" w:rsidP="00FC7AF8">
            <w:pPr>
              <w:pStyle w:val="Pa2"/>
              <w:spacing w:line="288" w:lineRule="auto"/>
              <w:jc w:val="center"/>
              <w:rPr>
                <w:rFonts w:ascii="Arial" w:hAnsi="Arial" w:cs="Arial"/>
                <w:color w:val="221E1F"/>
                <w:szCs w:val="18"/>
              </w:rPr>
            </w:pPr>
            <w:r w:rsidRPr="00A453EB">
              <w:rPr>
                <w:rFonts w:ascii="Arial" w:hAnsi="Arial" w:cs="Arial"/>
                <w:color w:val="221E1F"/>
                <w:szCs w:val="18"/>
              </w:rPr>
              <w:t>0,1753</w:t>
            </w:r>
          </w:p>
        </w:tc>
      </w:tr>
    </w:tbl>
    <w:p w14:paraId="75264897" w14:textId="77777777" w:rsidR="00372EA3" w:rsidRPr="00A453EB" w:rsidRDefault="007C02F6" w:rsidP="00421E9C">
      <w:pPr>
        <w:pStyle w:val="a3"/>
        <w:spacing w:before="240" w:line="288" w:lineRule="auto"/>
        <w:ind w:left="709"/>
        <w:jc w:val="both"/>
        <w:rPr>
          <w:rFonts w:ascii="Times New Roman" w:hAnsi="Times New Roman"/>
          <w:sz w:val="28"/>
          <w:szCs w:val="28"/>
          <w:lang w:val="uk-UA"/>
        </w:rPr>
      </w:pPr>
      <w:r w:rsidRPr="00A453EB">
        <w:rPr>
          <w:rFonts w:ascii="Times New Roman" w:hAnsi="Times New Roman"/>
          <w:i/>
          <w:sz w:val="24"/>
          <w:szCs w:val="28"/>
          <w:lang w:val="uk-UA"/>
        </w:rPr>
        <w:t>Джерело: дані</w:t>
      </w:r>
      <w:r w:rsidR="00421E9C" w:rsidRPr="00A453EB">
        <w:rPr>
          <w:rFonts w:ascii="Times New Roman" w:hAnsi="Times New Roman"/>
          <w:i/>
          <w:sz w:val="24"/>
          <w:szCs w:val="28"/>
          <w:lang w:val="uk-UA"/>
        </w:rPr>
        <w:t xml:space="preserve"> [20]</w:t>
      </w:r>
    </w:p>
    <w:p w14:paraId="58BBBF51" w14:textId="77777777" w:rsidR="00372EA3" w:rsidRPr="00A453EB" w:rsidRDefault="00372EA3" w:rsidP="007E0CF1">
      <w:pPr>
        <w:pStyle w:val="a3"/>
        <w:spacing w:line="360" w:lineRule="auto"/>
        <w:ind w:firstLine="709"/>
        <w:jc w:val="both"/>
        <w:rPr>
          <w:rFonts w:ascii="Times New Roman" w:hAnsi="Times New Roman"/>
          <w:sz w:val="28"/>
          <w:szCs w:val="28"/>
          <w:lang w:val="uk-UA"/>
        </w:rPr>
      </w:pPr>
    </w:p>
    <w:p w14:paraId="35A76702" w14:textId="77777777" w:rsidR="006F3CFC" w:rsidRPr="00A453EB" w:rsidRDefault="00783F0C" w:rsidP="007E0CF1">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Отже, на основі описаних вище положень Методичних </w:t>
      </w:r>
      <w:r w:rsidR="006F05F0" w:rsidRPr="00A453EB">
        <w:rPr>
          <w:rFonts w:ascii="Times New Roman" w:hAnsi="Times New Roman"/>
          <w:sz w:val="28"/>
          <w:szCs w:val="28"/>
          <w:lang w:val="uk-UA"/>
        </w:rPr>
        <w:t>рекомендацій</w:t>
      </w:r>
      <w:r w:rsidRPr="00A453EB">
        <w:rPr>
          <w:rFonts w:ascii="Times New Roman" w:hAnsi="Times New Roman"/>
          <w:sz w:val="28"/>
          <w:szCs w:val="28"/>
          <w:lang w:val="uk-UA"/>
        </w:rPr>
        <w:t xml:space="preserve">, </w:t>
      </w:r>
      <w:r w:rsidR="00CB07DB" w:rsidRPr="00A453EB">
        <w:rPr>
          <w:rFonts w:ascii="Times New Roman" w:hAnsi="Times New Roman"/>
          <w:sz w:val="28"/>
          <w:szCs w:val="28"/>
          <w:lang w:val="uk-UA"/>
        </w:rPr>
        <w:t xml:space="preserve">а також статистичних даних офіційних сайтів </w:t>
      </w:r>
      <w:r w:rsidRPr="00A453EB">
        <w:rPr>
          <w:rFonts w:ascii="Times New Roman" w:hAnsi="Times New Roman"/>
          <w:sz w:val="28"/>
          <w:szCs w:val="28"/>
          <w:lang w:val="uk-UA"/>
        </w:rPr>
        <w:t>Міністерства економіки України</w:t>
      </w:r>
      <w:r w:rsidR="002569C7" w:rsidRPr="00A453EB">
        <w:rPr>
          <w:rStyle w:val="aff"/>
          <w:rFonts w:ascii="Times New Roman" w:hAnsi="Times New Roman"/>
          <w:sz w:val="28"/>
          <w:szCs w:val="28"/>
          <w:lang w:val="uk-UA"/>
        </w:rPr>
        <w:footnoteReference w:id="30"/>
      </w:r>
      <w:r w:rsidRPr="00A453EB">
        <w:rPr>
          <w:rFonts w:ascii="Times New Roman" w:hAnsi="Times New Roman"/>
          <w:sz w:val="28"/>
          <w:szCs w:val="28"/>
          <w:lang w:val="uk-UA"/>
        </w:rPr>
        <w:t xml:space="preserve"> </w:t>
      </w:r>
      <w:r w:rsidR="00B840FD" w:rsidRPr="00A453EB">
        <w:rPr>
          <w:rFonts w:ascii="Times New Roman" w:hAnsi="Times New Roman"/>
          <w:sz w:val="28"/>
          <w:szCs w:val="28"/>
          <w:lang w:val="uk-UA"/>
        </w:rPr>
        <w:t>та Державної служби статистики України</w:t>
      </w:r>
      <w:r w:rsidR="002569C7" w:rsidRPr="00A453EB">
        <w:rPr>
          <w:rStyle w:val="aff"/>
          <w:rFonts w:ascii="Times New Roman" w:hAnsi="Times New Roman"/>
          <w:sz w:val="28"/>
          <w:szCs w:val="28"/>
          <w:lang w:val="uk-UA"/>
        </w:rPr>
        <w:footnoteReference w:id="31"/>
      </w:r>
      <w:r w:rsidR="00B840FD" w:rsidRPr="00A453EB">
        <w:rPr>
          <w:rFonts w:ascii="Times New Roman" w:hAnsi="Times New Roman"/>
          <w:sz w:val="28"/>
          <w:szCs w:val="28"/>
          <w:lang w:val="uk-UA"/>
        </w:rPr>
        <w:t>, проведено розрахунок рівня економічної безпеки України протягом періоду 2012-2019 роки</w:t>
      </w:r>
      <w:r w:rsidR="00EE553C" w:rsidRPr="00A453EB">
        <w:rPr>
          <w:rFonts w:ascii="Times New Roman" w:hAnsi="Times New Roman"/>
          <w:sz w:val="28"/>
          <w:szCs w:val="28"/>
          <w:lang w:val="uk-UA"/>
        </w:rPr>
        <w:t>, а отримані результати представлені в табл</w:t>
      </w:r>
      <w:r w:rsidR="006F3CFC" w:rsidRPr="00A453EB">
        <w:rPr>
          <w:rFonts w:ascii="Times New Roman" w:hAnsi="Times New Roman"/>
          <w:sz w:val="28"/>
          <w:szCs w:val="28"/>
          <w:lang w:val="uk-UA"/>
        </w:rPr>
        <w:t>иці</w:t>
      </w:r>
      <w:r w:rsidR="003A1C7F" w:rsidRPr="00A453EB">
        <w:rPr>
          <w:rFonts w:ascii="Times New Roman" w:hAnsi="Times New Roman"/>
          <w:sz w:val="28"/>
          <w:szCs w:val="28"/>
          <w:lang w:val="uk-UA"/>
        </w:rPr>
        <w:t> 1</w:t>
      </w:r>
      <w:r w:rsidR="00EE553C" w:rsidRPr="00A453EB">
        <w:rPr>
          <w:rFonts w:ascii="Times New Roman" w:hAnsi="Times New Roman"/>
          <w:sz w:val="28"/>
          <w:szCs w:val="28"/>
          <w:lang w:val="uk-UA"/>
        </w:rPr>
        <w:t>.</w:t>
      </w:r>
      <w:r w:rsidR="001A10DA" w:rsidRPr="00A453EB">
        <w:rPr>
          <w:rFonts w:ascii="Times New Roman" w:hAnsi="Times New Roman"/>
          <w:sz w:val="28"/>
          <w:szCs w:val="28"/>
          <w:lang w:val="uk-UA"/>
        </w:rPr>
        <w:t>2</w:t>
      </w:r>
      <w:r w:rsidR="002569C7" w:rsidRPr="00A453EB">
        <w:rPr>
          <w:rFonts w:ascii="Times New Roman" w:hAnsi="Times New Roman"/>
          <w:sz w:val="28"/>
          <w:szCs w:val="28"/>
          <w:lang w:val="uk-UA"/>
        </w:rPr>
        <w:t>.</w:t>
      </w:r>
    </w:p>
    <w:p w14:paraId="722796BC" w14:textId="77777777" w:rsidR="00FB367D" w:rsidRPr="00A453EB" w:rsidRDefault="00711D76" w:rsidP="007E0CF1">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Разом з тим с</w:t>
      </w:r>
      <w:r w:rsidR="004455FE" w:rsidRPr="00A453EB">
        <w:rPr>
          <w:rFonts w:ascii="Times New Roman" w:hAnsi="Times New Roman"/>
          <w:sz w:val="28"/>
          <w:szCs w:val="28"/>
          <w:lang w:val="uk-UA"/>
        </w:rPr>
        <w:t xml:space="preserve">лід зауважити, що </w:t>
      </w:r>
      <w:r w:rsidRPr="00A453EB">
        <w:rPr>
          <w:rFonts w:ascii="Times New Roman" w:hAnsi="Times New Roman"/>
          <w:sz w:val="28"/>
          <w:szCs w:val="28"/>
          <w:lang w:val="uk-UA"/>
        </w:rPr>
        <w:t>і</w:t>
      </w:r>
      <w:r w:rsidR="002569C7" w:rsidRPr="00A453EB">
        <w:rPr>
          <w:rFonts w:ascii="Times New Roman" w:hAnsi="Times New Roman"/>
          <w:sz w:val="28"/>
          <w:szCs w:val="28"/>
          <w:lang w:val="uk-UA"/>
        </w:rPr>
        <w:t xml:space="preserve">нтегральний індекс економічної безпеки, а також індекси окремих її складових за 2020 рік у магістерській роботі не </w:t>
      </w:r>
      <w:r w:rsidR="002569C7" w:rsidRPr="00A453EB">
        <w:rPr>
          <w:rFonts w:ascii="Times New Roman" w:hAnsi="Times New Roman"/>
          <w:sz w:val="28"/>
          <w:szCs w:val="28"/>
          <w:lang w:val="uk-UA"/>
        </w:rPr>
        <w:lastRenderedPageBreak/>
        <w:t>представлені, оскільки вхідні дані, необхідні для їх розрахунків, на офіційному Міністерства економіки України</w:t>
      </w:r>
      <w:r w:rsidR="002B124F" w:rsidRPr="00A453EB">
        <w:rPr>
          <w:rFonts w:ascii="Times New Roman" w:hAnsi="Times New Roman"/>
          <w:sz w:val="28"/>
          <w:szCs w:val="28"/>
          <w:lang w:val="uk-UA"/>
        </w:rPr>
        <w:t xml:space="preserve"> відсутні. </w:t>
      </w:r>
      <w:r w:rsidR="00D87033" w:rsidRPr="00A453EB">
        <w:rPr>
          <w:rFonts w:ascii="Times New Roman" w:hAnsi="Times New Roman"/>
          <w:sz w:val="28"/>
          <w:szCs w:val="28"/>
          <w:lang w:val="uk-UA"/>
        </w:rPr>
        <w:t xml:space="preserve">Це, очевидно, пов’язано з тим, що </w:t>
      </w:r>
      <w:r w:rsidR="00EB1EFF" w:rsidRPr="00A453EB">
        <w:rPr>
          <w:rFonts w:ascii="Times New Roman" w:hAnsi="Times New Roman"/>
          <w:sz w:val="28"/>
          <w:szCs w:val="28"/>
          <w:lang w:val="uk-UA"/>
        </w:rPr>
        <w:t xml:space="preserve">в умовах пандемії </w:t>
      </w:r>
      <w:r w:rsidR="00844E07" w:rsidRPr="00A453EB">
        <w:rPr>
          <w:rFonts w:ascii="Times New Roman" w:hAnsi="Times New Roman"/>
          <w:sz w:val="28"/>
          <w:szCs w:val="28"/>
          <w:lang w:val="uk-UA"/>
        </w:rPr>
        <w:t xml:space="preserve">(викликаною </w:t>
      </w:r>
      <w:r w:rsidR="008916C6" w:rsidRPr="00A453EB">
        <w:rPr>
          <w:rFonts w:ascii="Times New Roman" w:hAnsi="Times New Roman"/>
          <w:sz w:val="28"/>
          <w:szCs w:val="28"/>
          <w:lang w:val="uk-UA"/>
        </w:rPr>
        <w:t xml:space="preserve">COVID-19) </w:t>
      </w:r>
      <w:r w:rsidR="007436EF" w:rsidRPr="00A453EB">
        <w:rPr>
          <w:rFonts w:ascii="Times New Roman" w:hAnsi="Times New Roman"/>
          <w:sz w:val="28"/>
          <w:szCs w:val="28"/>
          <w:lang w:val="uk-UA"/>
        </w:rPr>
        <w:t xml:space="preserve">розраховувати </w:t>
      </w:r>
      <w:r w:rsidR="00AD533E" w:rsidRPr="00A453EB">
        <w:rPr>
          <w:rFonts w:ascii="Times New Roman" w:hAnsi="Times New Roman"/>
          <w:sz w:val="28"/>
          <w:szCs w:val="28"/>
          <w:lang w:val="uk-UA"/>
        </w:rPr>
        <w:t xml:space="preserve">індекс економічної безпеки країни на основі “незмінного” </w:t>
      </w:r>
      <w:r w:rsidR="009E13E2" w:rsidRPr="00A453EB">
        <w:rPr>
          <w:rFonts w:ascii="Times New Roman" w:hAnsi="Times New Roman"/>
          <w:sz w:val="28"/>
          <w:szCs w:val="28"/>
          <w:lang w:val="uk-UA"/>
        </w:rPr>
        <w:t xml:space="preserve">(або “до-ковідного”) </w:t>
      </w:r>
      <w:r w:rsidR="00AD533E" w:rsidRPr="00A453EB">
        <w:rPr>
          <w:rFonts w:ascii="Times New Roman" w:hAnsi="Times New Roman"/>
          <w:sz w:val="28"/>
          <w:szCs w:val="28"/>
          <w:lang w:val="uk-UA"/>
        </w:rPr>
        <w:t xml:space="preserve">алгоритму </w:t>
      </w:r>
      <w:r w:rsidR="00B85DCF" w:rsidRPr="00A453EB">
        <w:rPr>
          <w:rFonts w:ascii="Times New Roman" w:hAnsi="Times New Roman"/>
          <w:sz w:val="28"/>
          <w:szCs w:val="28"/>
          <w:lang w:val="uk-UA"/>
        </w:rPr>
        <w:t xml:space="preserve">Методичних </w:t>
      </w:r>
      <w:r w:rsidR="006F05F0" w:rsidRPr="00A453EB">
        <w:rPr>
          <w:rFonts w:ascii="Times New Roman" w:hAnsi="Times New Roman"/>
          <w:sz w:val="28"/>
          <w:szCs w:val="28"/>
          <w:lang w:val="uk-UA"/>
        </w:rPr>
        <w:t>рекомендацій</w:t>
      </w:r>
      <w:r w:rsidR="00B85DCF" w:rsidRPr="00A453EB">
        <w:rPr>
          <w:rFonts w:ascii="Times New Roman" w:hAnsi="Times New Roman"/>
          <w:sz w:val="28"/>
          <w:szCs w:val="28"/>
          <w:lang w:val="uk-UA"/>
        </w:rPr>
        <w:t xml:space="preserve"> </w:t>
      </w:r>
      <w:r w:rsidR="009E13E2" w:rsidRPr="00A453EB">
        <w:rPr>
          <w:rFonts w:ascii="Times New Roman" w:hAnsi="Times New Roman"/>
          <w:sz w:val="28"/>
          <w:szCs w:val="28"/>
          <w:lang w:val="uk-UA"/>
        </w:rPr>
        <w:t>недоцільно, оскільки його значення не</w:t>
      </w:r>
      <w:r w:rsidR="004C204A" w:rsidRPr="00A453EB">
        <w:rPr>
          <w:rFonts w:ascii="Times New Roman" w:hAnsi="Times New Roman"/>
          <w:sz w:val="28"/>
          <w:szCs w:val="28"/>
          <w:lang w:val="uk-UA"/>
        </w:rPr>
        <w:t xml:space="preserve"> </w:t>
      </w:r>
      <w:r w:rsidR="00FC7232" w:rsidRPr="00A453EB">
        <w:rPr>
          <w:rFonts w:ascii="Times New Roman" w:hAnsi="Times New Roman"/>
          <w:sz w:val="28"/>
          <w:szCs w:val="28"/>
          <w:lang w:val="uk-UA"/>
        </w:rPr>
        <w:t>буд</w:t>
      </w:r>
      <w:r w:rsidR="00B171D7" w:rsidRPr="00A453EB">
        <w:rPr>
          <w:rFonts w:ascii="Times New Roman" w:hAnsi="Times New Roman"/>
          <w:sz w:val="28"/>
          <w:szCs w:val="28"/>
          <w:lang w:val="uk-UA"/>
        </w:rPr>
        <w:t xml:space="preserve">е </w:t>
      </w:r>
      <w:r w:rsidR="00FC7232" w:rsidRPr="00A453EB">
        <w:rPr>
          <w:rFonts w:ascii="Times New Roman" w:hAnsi="Times New Roman"/>
          <w:sz w:val="28"/>
          <w:szCs w:val="28"/>
          <w:lang w:val="uk-UA"/>
        </w:rPr>
        <w:t xml:space="preserve">достатньо </w:t>
      </w:r>
      <w:r w:rsidR="004C204A" w:rsidRPr="00A453EB">
        <w:rPr>
          <w:rFonts w:ascii="Times New Roman" w:hAnsi="Times New Roman"/>
          <w:sz w:val="28"/>
          <w:szCs w:val="28"/>
          <w:lang w:val="uk-UA"/>
        </w:rPr>
        <w:t>об’єктивн</w:t>
      </w:r>
      <w:r w:rsidR="00B171D7" w:rsidRPr="00A453EB">
        <w:rPr>
          <w:rFonts w:ascii="Times New Roman" w:hAnsi="Times New Roman"/>
          <w:sz w:val="28"/>
          <w:szCs w:val="28"/>
          <w:lang w:val="uk-UA"/>
        </w:rPr>
        <w:t>им</w:t>
      </w:r>
      <w:r w:rsidR="004C204A" w:rsidRPr="00A453EB">
        <w:rPr>
          <w:rFonts w:ascii="Times New Roman" w:hAnsi="Times New Roman"/>
          <w:sz w:val="28"/>
          <w:szCs w:val="28"/>
          <w:lang w:val="uk-UA"/>
        </w:rPr>
        <w:t xml:space="preserve"> </w:t>
      </w:r>
      <w:r w:rsidR="00B171D7" w:rsidRPr="00A453EB">
        <w:rPr>
          <w:rFonts w:ascii="Times New Roman" w:hAnsi="Times New Roman"/>
          <w:sz w:val="28"/>
          <w:szCs w:val="28"/>
          <w:lang w:val="uk-UA"/>
        </w:rPr>
        <w:t xml:space="preserve">і </w:t>
      </w:r>
      <w:r w:rsidR="004C204A" w:rsidRPr="00A453EB">
        <w:rPr>
          <w:rFonts w:ascii="Times New Roman" w:hAnsi="Times New Roman"/>
          <w:sz w:val="28"/>
          <w:szCs w:val="28"/>
          <w:lang w:val="uk-UA"/>
        </w:rPr>
        <w:t>достовірн</w:t>
      </w:r>
      <w:r w:rsidR="00B171D7" w:rsidRPr="00A453EB">
        <w:rPr>
          <w:rFonts w:ascii="Times New Roman" w:hAnsi="Times New Roman"/>
          <w:sz w:val="28"/>
          <w:szCs w:val="28"/>
          <w:lang w:val="uk-UA"/>
        </w:rPr>
        <w:t>им</w:t>
      </w:r>
      <w:r w:rsidR="00ED00A7" w:rsidRPr="00A453EB">
        <w:rPr>
          <w:rFonts w:ascii="Times New Roman" w:hAnsi="Times New Roman"/>
          <w:sz w:val="28"/>
          <w:szCs w:val="28"/>
          <w:lang w:val="uk-UA"/>
        </w:rPr>
        <w:t>,</w:t>
      </w:r>
      <w:r w:rsidR="00FC7232" w:rsidRPr="00A453EB">
        <w:rPr>
          <w:rFonts w:ascii="Times New Roman" w:hAnsi="Times New Roman"/>
          <w:sz w:val="28"/>
          <w:szCs w:val="28"/>
          <w:lang w:val="uk-UA"/>
        </w:rPr>
        <w:t xml:space="preserve"> </w:t>
      </w:r>
      <w:r w:rsidR="005622BA" w:rsidRPr="00A453EB">
        <w:rPr>
          <w:rFonts w:ascii="Times New Roman" w:hAnsi="Times New Roman"/>
          <w:sz w:val="28"/>
          <w:szCs w:val="28"/>
          <w:lang w:val="uk-UA"/>
        </w:rPr>
        <w:t xml:space="preserve">що робить сам індекс “не порівнюваним” з його значеннями у </w:t>
      </w:r>
      <w:r w:rsidR="00FB367D" w:rsidRPr="00A453EB">
        <w:rPr>
          <w:rFonts w:ascii="Times New Roman" w:hAnsi="Times New Roman"/>
          <w:sz w:val="28"/>
          <w:szCs w:val="28"/>
          <w:lang w:val="uk-UA"/>
        </w:rPr>
        <w:t>попередні</w:t>
      </w:r>
      <w:r w:rsidR="005622BA" w:rsidRPr="00A453EB">
        <w:rPr>
          <w:rFonts w:ascii="Times New Roman" w:hAnsi="Times New Roman"/>
          <w:sz w:val="28"/>
          <w:szCs w:val="28"/>
          <w:lang w:val="uk-UA"/>
        </w:rPr>
        <w:t xml:space="preserve">х </w:t>
      </w:r>
      <w:r w:rsidR="00FB367D" w:rsidRPr="00A453EB">
        <w:rPr>
          <w:rFonts w:ascii="Times New Roman" w:hAnsi="Times New Roman"/>
          <w:sz w:val="28"/>
          <w:szCs w:val="28"/>
          <w:lang w:val="uk-UA"/>
        </w:rPr>
        <w:t>пер</w:t>
      </w:r>
      <w:r w:rsidR="005622BA" w:rsidRPr="00A453EB">
        <w:rPr>
          <w:rFonts w:ascii="Times New Roman" w:hAnsi="Times New Roman"/>
          <w:sz w:val="28"/>
          <w:szCs w:val="28"/>
          <w:lang w:val="uk-UA"/>
        </w:rPr>
        <w:t xml:space="preserve">іодах, </w:t>
      </w:r>
      <w:r w:rsidR="00C9783B" w:rsidRPr="00A453EB">
        <w:rPr>
          <w:rFonts w:ascii="Times New Roman" w:hAnsi="Times New Roman"/>
          <w:sz w:val="28"/>
          <w:szCs w:val="28"/>
          <w:lang w:val="uk-UA"/>
        </w:rPr>
        <w:t xml:space="preserve">а отже </w:t>
      </w:r>
      <w:r w:rsidR="004D0E4D" w:rsidRPr="00A453EB">
        <w:rPr>
          <w:rFonts w:ascii="Times New Roman" w:hAnsi="Times New Roman"/>
          <w:sz w:val="28"/>
          <w:szCs w:val="28"/>
          <w:lang w:val="uk-UA"/>
        </w:rPr>
        <w:t xml:space="preserve">і </w:t>
      </w:r>
      <w:r w:rsidR="00C9783B" w:rsidRPr="00A453EB">
        <w:rPr>
          <w:rFonts w:ascii="Times New Roman" w:hAnsi="Times New Roman"/>
          <w:sz w:val="28"/>
          <w:szCs w:val="28"/>
          <w:lang w:val="uk-UA"/>
        </w:rPr>
        <w:t>“неінформативним”.</w:t>
      </w:r>
    </w:p>
    <w:p w14:paraId="73CE906C" w14:textId="77777777" w:rsidR="00362CD3" w:rsidRPr="00A453EB" w:rsidRDefault="001A10DA" w:rsidP="00783F0C">
      <w:pPr>
        <w:pStyle w:val="a3"/>
        <w:spacing w:line="360" w:lineRule="auto"/>
        <w:jc w:val="center"/>
        <w:rPr>
          <w:rFonts w:ascii="Times New Roman" w:hAnsi="Times New Roman"/>
          <w:sz w:val="28"/>
          <w:szCs w:val="28"/>
          <w:lang w:val="uk-UA"/>
        </w:rPr>
      </w:pPr>
      <w:r w:rsidRPr="00A453EB">
        <w:rPr>
          <w:rFonts w:ascii="Times New Roman" w:hAnsi="Times New Roman"/>
          <w:sz w:val="28"/>
          <w:szCs w:val="28"/>
          <w:lang w:val="uk-UA"/>
        </w:rPr>
        <w:t>Табл. 1</w:t>
      </w:r>
      <w:r w:rsidR="00362CD3" w:rsidRPr="00A453EB">
        <w:rPr>
          <w:rFonts w:ascii="Times New Roman" w:hAnsi="Times New Roman"/>
          <w:sz w:val="28"/>
          <w:szCs w:val="28"/>
          <w:lang w:val="uk-UA"/>
        </w:rPr>
        <w:t>.2 – </w:t>
      </w:r>
      <w:r w:rsidR="00461DB8" w:rsidRPr="00A453EB">
        <w:rPr>
          <w:rFonts w:ascii="Times New Roman" w:hAnsi="Times New Roman"/>
          <w:sz w:val="28"/>
          <w:szCs w:val="28"/>
          <w:lang w:val="uk-UA"/>
        </w:rPr>
        <w:t>Рівень економічної безпеки інтегральний</w:t>
      </w:r>
      <w:r w:rsidR="00E450E9" w:rsidRPr="00A453EB">
        <w:rPr>
          <w:rFonts w:ascii="Times New Roman" w:hAnsi="Times New Roman"/>
          <w:sz w:val="28"/>
          <w:szCs w:val="28"/>
          <w:lang w:val="uk-UA"/>
        </w:rPr>
        <w:br/>
      </w:r>
      <w:r w:rsidR="00461DB8" w:rsidRPr="00A453EB">
        <w:rPr>
          <w:rFonts w:ascii="Times New Roman" w:hAnsi="Times New Roman"/>
          <w:sz w:val="28"/>
          <w:szCs w:val="28"/>
          <w:lang w:val="uk-UA"/>
        </w:rPr>
        <w:t>та за окремим складовими</w:t>
      </w:r>
      <w:r w:rsidR="00A87C0F" w:rsidRPr="00A453EB">
        <w:rPr>
          <w:rFonts w:ascii="Times New Roman" w:hAnsi="Times New Roman"/>
          <w:sz w:val="28"/>
          <w:szCs w:val="28"/>
          <w:lang w:val="uk-UA"/>
        </w:rPr>
        <w:t>, %</w:t>
      </w:r>
    </w:p>
    <w:tbl>
      <w:tblPr>
        <w:tblW w:w="0" w:type="auto"/>
        <w:tblInd w:w="108"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000" w:firstRow="0" w:lastRow="0" w:firstColumn="0" w:lastColumn="0" w:noHBand="0" w:noVBand="0"/>
      </w:tblPr>
      <w:tblGrid>
        <w:gridCol w:w="2835"/>
        <w:gridCol w:w="680"/>
        <w:gridCol w:w="680"/>
        <w:gridCol w:w="681"/>
        <w:gridCol w:w="680"/>
        <w:gridCol w:w="681"/>
        <w:gridCol w:w="680"/>
        <w:gridCol w:w="680"/>
        <w:gridCol w:w="681"/>
        <w:gridCol w:w="680"/>
        <w:gridCol w:w="681"/>
      </w:tblGrid>
      <w:tr w:rsidR="00204021" w:rsidRPr="00A453EB" w14:paraId="0876D34D" w14:textId="77777777" w:rsidTr="00665F32">
        <w:trPr>
          <w:trHeight w:val="340"/>
        </w:trPr>
        <w:tc>
          <w:tcPr>
            <w:tcW w:w="2835" w:type="dxa"/>
            <w:vMerge w:val="restart"/>
            <w:vAlign w:val="center"/>
          </w:tcPr>
          <w:p w14:paraId="56876F40" w14:textId="77777777" w:rsidR="00204021" w:rsidRPr="00A453EB" w:rsidRDefault="00204021" w:rsidP="00204021">
            <w:pPr>
              <w:pStyle w:val="Pa2"/>
              <w:spacing w:line="288" w:lineRule="auto"/>
              <w:jc w:val="center"/>
              <w:rPr>
                <w:rFonts w:ascii="Arial" w:hAnsi="Arial" w:cs="Arial"/>
                <w:color w:val="221E1F"/>
                <w:szCs w:val="18"/>
              </w:rPr>
            </w:pPr>
            <w:r w:rsidRPr="00A453EB">
              <w:rPr>
                <w:rFonts w:ascii="Arial" w:hAnsi="Arial" w:cs="Arial"/>
                <w:b/>
                <w:bCs/>
                <w:color w:val="221E1F"/>
                <w:szCs w:val="18"/>
              </w:rPr>
              <w:t>Показники</w:t>
            </w:r>
          </w:p>
        </w:tc>
        <w:tc>
          <w:tcPr>
            <w:tcW w:w="6804" w:type="dxa"/>
            <w:gridSpan w:val="10"/>
            <w:vAlign w:val="center"/>
          </w:tcPr>
          <w:p w14:paraId="24C3D95F" w14:textId="77777777" w:rsidR="00204021" w:rsidRPr="00A453EB" w:rsidRDefault="00204021" w:rsidP="00741A0A">
            <w:pPr>
              <w:pStyle w:val="Pa2"/>
              <w:spacing w:line="288" w:lineRule="auto"/>
              <w:jc w:val="center"/>
              <w:rPr>
                <w:rFonts w:ascii="Arial" w:hAnsi="Arial" w:cs="Arial"/>
                <w:color w:val="221E1F"/>
                <w:szCs w:val="18"/>
              </w:rPr>
            </w:pPr>
            <w:r w:rsidRPr="00A453EB">
              <w:rPr>
                <w:rFonts w:ascii="Arial" w:hAnsi="Arial" w:cs="Arial"/>
                <w:b/>
                <w:bCs/>
                <w:color w:val="221E1F"/>
                <w:szCs w:val="18"/>
              </w:rPr>
              <w:t>Роки</w:t>
            </w:r>
          </w:p>
        </w:tc>
      </w:tr>
      <w:tr w:rsidR="00170035" w:rsidRPr="00A453EB" w14:paraId="05AC2EDF" w14:textId="77777777" w:rsidTr="00665F32">
        <w:trPr>
          <w:trHeight w:val="397"/>
        </w:trPr>
        <w:tc>
          <w:tcPr>
            <w:tcW w:w="2835" w:type="dxa"/>
            <w:vMerge/>
          </w:tcPr>
          <w:p w14:paraId="5194F6E1" w14:textId="77777777" w:rsidR="00170035" w:rsidRPr="00A453EB" w:rsidRDefault="00170035" w:rsidP="00204021">
            <w:pPr>
              <w:pStyle w:val="Pa8"/>
              <w:spacing w:line="288" w:lineRule="auto"/>
              <w:rPr>
                <w:rFonts w:ascii="Arial" w:hAnsi="Arial" w:cs="Arial"/>
                <w:color w:val="221E1F"/>
                <w:sz w:val="22"/>
                <w:szCs w:val="18"/>
              </w:rPr>
            </w:pPr>
          </w:p>
        </w:tc>
        <w:tc>
          <w:tcPr>
            <w:tcW w:w="680" w:type="dxa"/>
            <w:vAlign w:val="center"/>
          </w:tcPr>
          <w:p w14:paraId="5AD001A2" w14:textId="77777777" w:rsidR="00170035" w:rsidRPr="00A453EB" w:rsidRDefault="00763CA2" w:rsidP="00763CA2">
            <w:pPr>
              <w:pStyle w:val="Pa2"/>
              <w:spacing w:line="288" w:lineRule="auto"/>
              <w:ind w:left="-57" w:right="-57"/>
              <w:jc w:val="center"/>
              <w:rPr>
                <w:rFonts w:ascii="Arial" w:hAnsi="Arial" w:cs="Arial"/>
                <w:color w:val="221E1F"/>
                <w:spacing w:val="-6"/>
                <w:sz w:val="22"/>
                <w:szCs w:val="18"/>
              </w:rPr>
            </w:pPr>
            <w:r w:rsidRPr="00A453EB">
              <w:rPr>
                <w:rFonts w:ascii="Arial" w:hAnsi="Arial" w:cs="Arial"/>
                <w:color w:val="221E1F"/>
                <w:spacing w:val="-6"/>
                <w:sz w:val="22"/>
                <w:szCs w:val="18"/>
              </w:rPr>
              <w:t>2010</w:t>
            </w:r>
          </w:p>
        </w:tc>
        <w:tc>
          <w:tcPr>
            <w:tcW w:w="680" w:type="dxa"/>
            <w:vAlign w:val="center"/>
          </w:tcPr>
          <w:p w14:paraId="78DB9344" w14:textId="77777777" w:rsidR="00170035" w:rsidRPr="00A453EB" w:rsidRDefault="00C06370" w:rsidP="00763CA2">
            <w:pPr>
              <w:pStyle w:val="Pa2"/>
              <w:spacing w:line="288" w:lineRule="auto"/>
              <w:ind w:left="-57" w:right="-57"/>
              <w:jc w:val="center"/>
              <w:rPr>
                <w:rFonts w:ascii="Arial" w:hAnsi="Arial" w:cs="Arial"/>
                <w:color w:val="221E1F"/>
                <w:spacing w:val="-6"/>
                <w:sz w:val="22"/>
                <w:szCs w:val="18"/>
              </w:rPr>
            </w:pPr>
            <w:r w:rsidRPr="00A453EB">
              <w:rPr>
                <w:rFonts w:ascii="Arial" w:hAnsi="Arial" w:cs="Arial"/>
                <w:color w:val="221E1F"/>
                <w:spacing w:val="-6"/>
                <w:sz w:val="22"/>
                <w:szCs w:val="18"/>
              </w:rPr>
              <w:t>2011</w:t>
            </w:r>
          </w:p>
        </w:tc>
        <w:tc>
          <w:tcPr>
            <w:tcW w:w="681" w:type="dxa"/>
            <w:vAlign w:val="center"/>
          </w:tcPr>
          <w:p w14:paraId="1AAD9BBB" w14:textId="77777777" w:rsidR="00170035" w:rsidRPr="00A453EB" w:rsidRDefault="00C06370" w:rsidP="00763CA2">
            <w:pPr>
              <w:pStyle w:val="Pa2"/>
              <w:spacing w:line="288" w:lineRule="auto"/>
              <w:ind w:left="-57" w:right="-57"/>
              <w:jc w:val="center"/>
              <w:rPr>
                <w:rFonts w:ascii="Arial" w:hAnsi="Arial" w:cs="Arial"/>
                <w:color w:val="221E1F"/>
                <w:spacing w:val="-6"/>
                <w:sz w:val="22"/>
                <w:szCs w:val="18"/>
              </w:rPr>
            </w:pPr>
            <w:r w:rsidRPr="00A453EB">
              <w:rPr>
                <w:rFonts w:ascii="Arial" w:hAnsi="Arial" w:cs="Arial"/>
                <w:color w:val="221E1F"/>
                <w:spacing w:val="-6"/>
                <w:sz w:val="22"/>
                <w:szCs w:val="18"/>
              </w:rPr>
              <w:t>2012</w:t>
            </w:r>
          </w:p>
        </w:tc>
        <w:tc>
          <w:tcPr>
            <w:tcW w:w="680" w:type="dxa"/>
            <w:vAlign w:val="center"/>
          </w:tcPr>
          <w:p w14:paraId="113C0A83" w14:textId="77777777" w:rsidR="00170035" w:rsidRPr="00A453EB" w:rsidRDefault="00C06370" w:rsidP="00763CA2">
            <w:pPr>
              <w:pStyle w:val="Pa2"/>
              <w:spacing w:line="288" w:lineRule="auto"/>
              <w:ind w:left="-57" w:right="-57"/>
              <w:jc w:val="center"/>
              <w:rPr>
                <w:rFonts w:ascii="Arial" w:hAnsi="Arial" w:cs="Arial"/>
                <w:color w:val="221E1F"/>
                <w:spacing w:val="-6"/>
                <w:sz w:val="22"/>
                <w:szCs w:val="18"/>
              </w:rPr>
            </w:pPr>
            <w:r w:rsidRPr="00A453EB">
              <w:rPr>
                <w:rFonts w:ascii="Arial" w:hAnsi="Arial" w:cs="Arial"/>
                <w:color w:val="221E1F"/>
                <w:spacing w:val="-6"/>
                <w:sz w:val="22"/>
                <w:szCs w:val="18"/>
              </w:rPr>
              <w:t>2013</w:t>
            </w:r>
          </w:p>
        </w:tc>
        <w:tc>
          <w:tcPr>
            <w:tcW w:w="681" w:type="dxa"/>
            <w:vAlign w:val="center"/>
          </w:tcPr>
          <w:p w14:paraId="476BF232" w14:textId="77777777" w:rsidR="00170035" w:rsidRPr="00A453EB" w:rsidRDefault="00C06370" w:rsidP="00763CA2">
            <w:pPr>
              <w:pStyle w:val="Pa2"/>
              <w:spacing w:line="288" w:lineRule="auto"/>
              <w:ind w:left="-57" w:right="-57"/>
              <w:jc w:val="center"/>
              <w:rPr>
                <w:rFonts w:ascii="Arial" w:hAnsi="Arial" w:cs="Arial"/>
                <w:color w:val="221E1F"/>
                <w:spacing w:val="-6"/>
                <w:sz w:val="22"/>
                <w:szCs w:val="18"/>
              </w:rPr>
            </w:pPr>
            <w:r w:rsidRPr="00A453EB">
              <w:rPr>
                <w:rFonts w:ascii="Arial" w:hAnsi="Arial" w:cs="Arial"/>
                <w:color w:val="221E1F"/>
                <w:spacing w:val="-6"/>
                <w:sz w:val="22"/>
                <w:szCs w:val="18"/>
              </w:rPr>
              <w:t>2014</w:t>
            </w:r>
          </w:p>
        </w:tc>
        <w:tc>
          <w:tcPr>
            <w:tcW w:w="680" w:type="dxa"/>
            <w:vAlign w:val="center"/>
          </w:tcPr>
          <w:p w14:paraId="13374142" w14:textId="77777777" w:rsidR="00170035" w:rsidRPr="00A453EB" w:rsidRDefault="00C06370" w:rsidP="00763CA2">
            <w:pPr>
              <w:pStyle w:val="Pa2"/>
              <w:spacing w:line="288" w:lineRule="auto"/>
              <w:ind w:left="-57" w:right="-57"/>
              <w:jc w:val="center"/>
              <w:rPr>
                <w:rFonts w:ascii="Arial" w:hAnsi="Arial" w:cs="Arial"/>
                <w:color w:val="221E1F"/>
                <w:spacing w:val="-6"/>
                <w:sz w:val="22"/>
                <w:szCs w:val="18"/>
              </w:rPr>
            </w:pPr>
            <w:r w:rsidRPr="00A453EB">
              <w:rPr>
                <w:rFonts w:ascii="Arial" w:hAnsi="Arial" w:cs="Arial"/>
                <w:color w:val="221E1F"/>
                <w:spacing w:val="-6"/>
                <w:sz w:val="22"/>
                <w:szCs w:val="18"/>
              </w:rPr>
              <w:t>2015</w:t>
            </w:r>
          </w:p>
        </w:tc>
        <w:tc>
          <w:tcPr>
            <w:tcW w:w="680" w:type="dxa"/>
            <w:vAlign w:val="center"/>
          </w:tcPr>
          <w:p w14:paraId="49CF3354" w14:textId="77777777" w:rsidR="00170035" w:rsidRPr="00A453EB" w:rsidRDefault="00C06370" w:rsidP="00763CA2">
            <w:pPr>
              <w:pStyle w:val="Pa2"/>
              <w:spacing w:line="288" w:lineRule="auto"/>
              <w:ind w:left="-57" w:right="-57"/>
              <w:jc w:val="center"/>
              <w:rPr>
                <w:rFonts w:ascii="Arial" w:hAnsi="Arial" w:cs="Arial"/>
                <w:color w:val="221E1F"/>
                <w:spacing w:val="-6"/>
                <w:sz w:val="22"/>
                <w:szCs w:val="18"/>
              </w:rPr>
            </w:pPr>
            <w:r w:rsidRPr="00A453EB">
              <w:rPr>
                <w:rFonts w:ascii="Arial" w:hAnsi="Arial" w:cs="Arial"/>
                <w:color w:val="221E1F"/>
                <w:spacing w:val="-6"/>
                <w:sz w:val="22"/>
                <w:szCs w:val="18"/>
              </w:rPr>
              <w:t>2016</w:t>
            </w:r>
          </w:p>
        </w:tc>
        <w:tc>
          <w:tcPr>
            <w:tcW w:w="681" w:type="dxa"/>
            <w:vAlign w:val="center"/>
          </w:tcPr>
          <w:p w14:paraId="2CF0F9C1" w14:textId="77777777" w:rsidR="00170035" w:rsidRPr="00A453EB" w:rsidRDefault="00C06370" w:rsidP="00763CA2">
            <w:pPr>
              <w:pStyle w:val="Pa2"/>
              <w:spacing w:line="288" w:lineRule="auto"/>
              <w:ind w:left="-57" w:right="-57"/>
              <w:jc w:val="center"/>
              <w:rPr>
                <w:rFonts w:ascii="Arial" w:hAnsi="Arial" w:cs="Arial"/>
                <w:color w:val="221E1F"/>
                <w:spacing w:val="-6"/>
                <w:sz w:val="22"/>
                <w:szCs w:val="18"/>
              </w:rPr>
            </w:pPr>
            <w:r w:rsidRPr="00A453EB">
              <w:rPr>
                <w:rFonts w:ascii="Arial" w:hAnsi="Arial" w:cs="Arial"/>
                <w:color w:val="221E1F"/>
                <w:spacing w:val="-6"/>
                <w:sz w:val="22"/>
                <w:szCs w:val="18"/>
              </w:rPr>
              <w:t>2017</w:t>
            </w:r>
          </w:p>
        </w:tc>
        <w:tc>
          <w:tcPr>
            <w:tcW w:w="680" w:type="dxa"/>
            <w:vAlign w:val="center"/>
          </w:tcPr>
          <w:p w14:paraId="33AA2B98" w14:textId="77777777" w:rsidR="00170035" w:rsidRPr="00A453EB" w:rsidRDefault="00C06370" w:rsidP="00763CA2">
            <w:pPr>
              <w:pStyle w:val="Pa2"/>
              <w:spacing w:line="288" w:lineRule="auto"/>
              <w:ind w:left="-57" w:right="-57"/>
              <w:jc w:val="center"/>
              <w:rPr>
                <w:rFonts w:ascii="Arial" w:hAnsi="Arial" w:cs="Arial"/>
                <w:color w:val="221E1F"/>
                <w:spacing w:val="-6"/>
                <w:sz w:val="22"/>
                <w:szCs w:val="18"/>
              </w:rPr>
            </w:pPr>
            <w:r w:rsidRPr="00A453EB">
              <w:rPr>
                <w:rFonts w:ascii="Arial" w:hAnsi="Arial" w:cs="Arial"/>
                <w:color w:val="221E1F"/>
                <w:spacing w:val="-6"/>
                <w:sz w:val="22"/>
                <w:szCs w:val="18"/>
              </w:rPr>
              <w:t>2018</w:t>
            </w:r>
          </w:p>
        </w:tc>
        <w:tc>
          <w:tcPr>
            <w:tcW w:w="681" w:type="dxa"/>
            <w:vAlign w:val="center"/>
          </w:tcPr>
          <w:p w14:paraId="22572ED4" w14:textId="77777777" w:rsidR="00170035" w:rsidRPr="00A453EB" w:rsidRDefault="00C06370" w:rsidP="00763CA2">
            <w:pPr>
              <w:pStyle w:val="Pa2"/>
              <w:spacing w:line="288" w:lineRule="auto"/>
              <w:ind w:left="-57" w:right="-57"/>
              <w:jc w:val="center"/>
              <w:rPr>
                <w:rFonts w:ascii="Arial" w:hAnsi="Arial" w:cs="Arial"/>
                <w:color w:val="221E1F"/>
                <w:spacing w:val="-6"/>
                <w:sz w:val="22"/>
                <w:szCs w:val="18"/>
              </w:rPr>
            </w:pPr>
            <w:r w:rsidRPr="00A453EB">
              <w:rPr>
                <w:rFonts w:ascii="Arial" w:hAnsi="Arial" w:cs="Arial"/>
                <w:color w:val="221E1F"/>
                <w:spacing w:val="-6"/>
                <w:sz w:val="22"/>
                <w:szCs w:val="18"/>
              </w:rPr>
              <w:t>2019</w:t>
            </w:r>
          </w:p>
        </w:tc>
      </w:tr>
      <w:tr w:rsidR="00170035" w:rsidRPr="00A453EB" w14:paraId="738272EC" w14:textId="77777777" w:rsidTr="00665F32">
        <w:trPr>
          <w:trHeight w:val="115"/>
        </w:trPr>
        <w:tc>
          <w:tcPr>
            <w:tcW w:w="2835" w:type="dxa"/>
            <w:vAlign w:val="center"/>
          </w:tcPr>
          <w:p w14:paraId="398EC8CD" w14:textId="77777777" w:rsidR="00170035" w:rsidRPr="00A453EB" w:rsidRDefault="00170035" w:rsidP="00763CA2">
            <w:pPr>
              <w:pStyle w:val="Pa8"/>
              <w:spacing w:line="288" w:lineRule="auto"/>
              <w:rPr>
                <w:rFonts w:ascii="Arial" w:hAnsi="Arial" w:cs="Arial"/>
                <w:color w:val="221E1F"/>
                <w:sz w:val="22"/>
                <w:szCs w:val="18"/>
              </w:rPr>
            </w:pPr>
            <w:r w:rsidRPr="00A453EB">
              <w:rPr>
                <w:rFonts w:ascii="Arial" w:hAnsi="Arial" w:cs="Arial"/>
                <w:color w:val="221E1F"/>
                <w:sz w:val="22"/>
                <w:szCs w:val="18"/>
              </w:rPr>
              <w:t xml:space="preserve">Виробнича </w:t>
            </w:r>
          </w:p>
        </w:tc>
        <w:tc>
          <w:tcPr>
            <w:tcW w:w="680" w:type="dxa"/>
            <w:vAlign w:val="center"/>
          </w:tcPr>
          <w:p w14:paraId="35BA2542" w14:textId="77777777" w:rsidR="00170035" w:rsidRPr="00A453EB" w:rsidRDefault="00F47409" w:rsidP="00763CA2">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50</w:t>
            </w:r>
          </w:p>
        </w:tc>
        <w:tc>
          <w:tcPr>
            <w:tcW w:w="680" w:type="dxa"/>
            <w:vAlign w:val="center"/>
          </w:tcPr>
          <w:p w14:paraId="41342513" w14:textId="77777777" w:rsidR="00170035" w:rsidRPr="00A453EB" w:rsidRDefault="00F47409" w:rsidP="00763CA2">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55</w:t>
            </w:r>
          </w:p>
        </w:tc>
        <w:tc>
          <w:tcPr>
            <w:tcW w:w="681" w:type="dxa"/>
            <w:vAlign w:val="center"/>
          </w:tcPr>
          <w:p w14:paraId="087F2A6A" w14:textId="77777777" w:rsidR="00170035" w:rsidRPr="00A453EB" w:rsidRDefault="00F47409" w:rsidP="00763CA2">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49</w:t>
            </w:r>
          </w:p>
        </w:tc>
        <w:tc>
          <w:tcPr>
            <w:tcW w:w="680" w:type="dxa"/>
            <w:vAlign w:val="center"/>
          </w:tcPr>
          <w:p w14:paraId="118AD630" w14:textId="77777777" w:rsidR="00170035" w:rsidRPr="00A453EB" w:rsidRDefault="00F47409" w:rsidP="00763CA2">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49</w:t>
            </w:r>
          </w:p>
        </w:tc>
        <w:tc>
          <w:tcPr>
            <w:tcW w:w="681" w:type="dxa"/>
            <w:vAlign w:val="center"/>
          </w:tcPr>
          <w:p w14:paraId="1647B353" w14:textId="77777777" w:rsidR="00170035" w:rsidRPr="00A453EB" w:rsidRDefault="00F47409" w:rsidP="00763CA2">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51</w:t>
            </w:r>
          </w:p>
        </w:tc>
        <w:tc>
          <w:tcPr>
            <w:tcW w:w="680" w:type="dxa"/>
            <w:vAlign w:val="center"/>
          </w:tcPr>
          <w:p w14:paraId="57B7405B" w14:textId="77777777" w:rsidR="00170035" w:rsidRPr="00A453EB" w:rsidRDefault="00F47409" w:rsidP="00763CA2">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47</w:t>
            </w:r>
          </w:p>
        </w:tc>
        <w:tc>
          <w:tcPr>
            <w:tcW w:w="680" w:type="dxa"/>
            <w:vAlign w:val="center"/>
          </w:tcPr>
          <w:p w14:paraId="2C2CCEA8" w14:textId="77777777" w:rsidR="00170035" w:rsidRPr="00A453EB" w:rsidRDefault="00F47409" w:rsidP="00763CA2">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57</w:t>
            </w:r>
          </w:p>
        </w:tc>
        <w:tc>
          <w:tcPr>
            <w:tcW w:w="681" w:type="dxa"/>
            <w:vAlign w:val="center"/>
          </w:tcPr>
          <w:p w14:paraId="4E00D693" w14:textId="77777777" w:rsidR="00170035" w:rsidRPr="00A453EB" w:rsidRDefault="00F47409" w:rsidP="00763CA2">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58</w:t>
            </w:r>
          </w:p>
        </w:tc>
        <w:tc>
          <w:tcPr>
            <w:tcW w:w="680" w:type="dxa"/>
            <w:vAlign w:val="center"/>
          </w:tcPr>
          <w:p w14:paraId="1134B38D" w14:textId="77777777" w:rsidR="00170035" w:rsidRPr="00A453EB" w:rsidRDefault="00F47409" w:rsidP="00763CA2">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60</w:t>
            </w:r>
          </w:p>
        </w:tc>
        <w:tc>
          <w:tcPr>
            <w:tcW w:w="681" w:type="dxa"/>
            <w:vAlign w:val="center"/>
          </w:tcPr>
          <w:p w14:paraId="2DD8DC26" w14:textId="77777777" w:rsidR="00170035" w:rsidRPr="00A453EB" w:rsidRDefault="00F97E50" w:rsidP="00763CA2">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60</w:t>
            </w:r>
          </w:p>
        </w:tc>
      </w:tr>
      <w:tr w:rsidR="00510861" w:rsidRPr="00A453EB" w14:paraId="362C60DF" w14:textId="77777777" w:rsidTr="00665F32">
        <w:trPr>
          <w:trHeight w:val="115"/>
        </w:trPr>
        <w:tc>
          <w:tcPr>
            <w:tcW w:w="2835" w:type="dxa"/>
            <w:vAlign w:val="center"/>
          </w:tcPr>
          <w:p w14:paraId="6E7FAEC2" w14:textId="77777777" w:rsidR="00510861" w:rsidRPr="00A453EB" w:rsidRDefault="00510861" w:rsidP="00510861">
            <w:pPr>
              <w:pStyle w:val="Pa8"/>
              <w:spacing w:line="288" w:lineRule="auto"/>
              <w:rPr>
                <w:rFonts w:ascii="Arial" w:hAnsi="Arial" w:cs="Arial"/>
                <w:color w:val="221E1F"/>
                <w:sz w:val="22"/>
                <w:szCs w:val="18"/>
              </w:rPr>
            </w:pPr>
            <w:r w:rsidRPr="00A453EB">
              <w:rPr>
                <w:rFonts w:ascii="Arial" w:hAnsi="Arial" w:cs="Arial"/>
                <w:color w:val="221E1F"/>
                <w:sz w:val="22"/>
                <w:szCs w:val="18"/>
              </w:rPr>
              <w:t xml:space="preserve">Демографічна </w:t>
            </w:r>
          </w:p>
        </w:tc>
        <w:tc>
          <w:tcPr>
            <w:tcW w:w="680" w:type="dxa"/>
            <w:vAlign w:val="center"/>
          </w:tcPr>
          <w:p w14:paraId="33603F64" w14:textId="77777777" w:rsidR="00510861" w:rsidRPr="00A453EB" w:rsidRDefault="00510861" w:rsidP="00510861">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47</w:t>
            </w:r>
          </w:p>
        </w:tc>
        <w:tc>
          <w:tcPr>
            <w:tcW w:w="680" w:type="dxa"/>
            <w:vAlign w:val="center"/>
          </w:tcPr>
          <w:p w14:paraId="0E6C9CFF" w14:textId="77777777" w:rsidR="00510861" w:rsidRPr="00A453EB" w:rsidRDefault="00510861" w:rsidP="00510861">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56</w:t>
            </w:r>
          </w:p>
        </w:tc>
        <w:tc>
          <w:tcPr>
            <w:tcW w:w="681" w:type="dxa"/>
            <w:vAlign w:val="center"/>
          </w:tcPr>
          <w:p w14:paraId="77CFA8EB" w14:textId="77777777" w:rsidR="00510861" w:rsidRPr="00A453EB" w:rsidRDefault="00510861" w:rsidP="00510861">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45</w:t>
            </w:r>
          </w:p>
        </w:tc>
        <w:tc>
          <w:tcPr>
            <w:tcW w:w="680" w:type="dxa"/>
            <w:vAlign w:val="center"/>
          </w:tcPr>
          <w:p w14:paraId="749027BE" w14:textId="77777777" w:rsidR="00510861" w:rsidRPr="00A453EB" w:rsidRDefault="00510861" w:rsidP="00510861">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46</w:t>
            </w:r>
          </w:p>
        </w:tc>
        <w:tc>
          <w:tcPr>
            <w:tcW w:w="681" w:type="dxa"/>
            <w:vAlign w:val="center"/>
          </w:tcPr>
          <w:p w14:paraId="5951A546" w14:textId="77777777" w:rsidR="00510861" w:rsidRPr="00A453EB" w:rsidRDefault="00510861" w:rsidP="00510861">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45</w:t>
            </w:r>
          </w:p>
        </w:tc>
        <w:tc>
          <w:tcPr>
            <w:tcW w:w="680" w:type="dxa"/>
            <w:vAlign w:val="center"/>
          </w:tcPr>
          <w:p w14:paraId="2C3E5502" w14:textId="77777777" w:rsidR="00510861" w:rsidRPr="00A453EB" w:rsidRDefault="00510861" w:rsidP="00510861">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43</w:t>
            </w:r>
          </w:p>
        </w:tc>
        <w:tc>
          <w:tcPr>
            <w:tcW w:w="680" w:type="dxa"/>
            <w:vAlign w:val="center"/>
          </w:tcPr>
          <w:p w14:paraId="6E4FFAC0" w14:textId="77777777" w:rsidR="00510861" w:rsidRPr="00A453EB" w:rsidRDefault="00510861" w:rsidP="00510861">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46</w:t>
            </w:r>
          </w:p>
        </w:tc>
        <w:tc>
          <w:tcPr>
            <w:tcW w:w="681" w:type="dxa"/>
            <w:vAlign w:val="center"/>
          </w:tcPr>
          <w:p w14:paraId="0D538D77" w14:textId="77777777" w:rsidR="00510861" w:rsidRPr="00A453EB" w:rsidRDefault="00510861" w:rsidP="00510861">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40</w:t>
            </w:r>
          </w:p>
        </w:tc>
        <w:tc>
          <w:tcPr>
            <w:tcW w:w="680" w:type="dxa"/>
            <w:vAlign w:val="center"/>
          </w:tcPr>
          <w:p w14:paraId="5966CF7E" w14:textId="77777777" w:rsidR="00510861" w:rsidRPr="00A453EB" w:rsidRDefault="00510861" w:rsidP="00510861">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41</w:t>
            </w:r>
          </w:p>
        </w:tc>
        <w:tc>
          <w:tcPr>
            <w:tcW w:w="681" w:type="dxa"/>
            <w:vAlign w:val="center"/>
          </w:tcPr>
          <w:p w14:paraId="5832F6A1" w14:textId="77777777" w:rsidR="00510861" w:rsidRPr="00A453EB" w:rsidRDefault="00F97E50" w:rsidP="00510861">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41</w:t>
            </w:r>
          </w:p>
        </w:tc>
      </w:tr>
      <w:tr w:rsidR="00033A54" w:rsidRPr="00A453EB" w14:paraId="7DB9AFAF" w14:textId="77777777" w:rsidTr="00665F32">
        <w:trPr>
          <w:trHeight w:val="115"/>
        </w:trPr>
        <w:tc>
          <w:tcPr>
            <w:tcW w:w="2835" w:type="dxa"/>
            <w:vAlign w:val="center"/>
          </w:tcPr>
          <w:p w14:paraId="5F8D1171" w14:textId="77777777" w:rsidR="00033A54" w:rsidRPr="00A453EB" w:rsidRDefault="00033A54" w:rsidP="00033A54">
            <w:pPr>
              <w:pStyle w:val="Pa8"/>
              <w:spacing w:line="288" w:lineRule="auto"/>
              <w:rPr>
                <w:rFonts w:ascii="Arial" w:hAnsi="Arial" w:cs="Arial"/>
                <w:color w:val="221E1F"/>
                <w:sz w:val="22"/>
                <w:szCs w:val="18"/>
              </w:rPr>
            </w:pPr>
            <w:r w:rsidRPr="00A453EB">
              <w:rPr>
                <w:rFonts w:ascii="Arial" w:hAnsi="Arial" w:cs="Arial"/>
                <w:color w:val="221E1F"/>
                <w:sz w:val="22"/>
                <w:szCs w:val="18"/>
              </w:rPr>
              <w:t xml:space="preserve">Енергетична </w:t>
            </w:r>
          </w:p>
        </w:tc>
        <w:tc>
          <w:tcPr>
            <w:tcW w:w="680" w:type="dxa"/>
            <w:vAlign w:val="center"/>
          </w:tcPr>
          <w:p w14:paraId="41E3125D"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35</w:t>
            </w:r>
          </w:p>
        </w:tc>
        <w:tc>
          <w:tcPr>
            <w:tcW w:w="680" w:type="dxa"/>
            <w:vAlign w:val="center"/>
          </w:tcPr>
          <w:p w14:paraId="3F444C5B"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32</w:t>
            </w:r>
          </w:p>
        </w:tc>
        <w:tc>
          <w:tcPr>
            <w:tcW w:w="681" w:type="dxa"/>
            <w:vAlign w:val="center"/>
          </w:tcPr>
          <w:p w14:paraId="3A321F58"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34</w:t>
            </w:r>
          </w:p>
        </w:tc>
        <w:tc>
          <w:tcPr>
            <w:tcW w:w="680" w:type="dxa"/>
            <w:vAlign w:val="center"/>
          </w:tcPr>
          <w:p w14:paraId="2FE9361B"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39</w:t>
            </w:r>
          </w:p>
        </w:tc>
        <w:tc>
          <w:tcPr>
            <w:tcW w:w="681" w:type="dxa"/>
            <w:vAlign w:val="center"/>
          </w:tcPr>
          <w:p w14:paraId="20CD7A0F" w14:textId="77777777" w:rsidR="00033A54" w:rsidRPr="00A453EB" w:rsidRDefault="00033A54" w:rsidP="00B36631">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4</w:t>
            </w:r>
            <w:r w:rsidR="00B36631" w:rsidRPr="00A453EB">
              <w:rPr>
                <w:rFonts w:ascii="Arial" w:hAnsi="Arial" w:cs="Arial"/>
                <w:color w:val="221E1F"/>
                <w:spacing w:val="-6"/>
                <w:szCs w:val="18"/>
              </w:rPr>
              <w:t>7</w:t>
            </w:r>
          </w:p>
        </w:tc>
        <w:tc>
          <w:tcPr>
            <w:tcW w:w="680" w:type="dxa"/>
            <w:vAlign w:val="center"/>
          </w:tcPr>
          <w:p w14:paraId="05D05989"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45</w:t>
            </w:r>
          </w:p>
        </w:tc>
        <w:tc>
          <w:tcPr>
            <w:tcW w:w="680" w:type="dxa"/>
            <w:vAlign w:val="center"/>
          </w:tcPr>
          <w:p w14:paraId="25078635"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58</w:t>
            </w:r>
          </w:p>
        </w:tc>
        <w:tc>
          <w:tcPr>
            <w:tcW w:w="681" w:type="dxa"/>
            <w:vAlign w:val="center"/>
          </w:tcPr>
          <w:p w14:paraId="2CB463E4"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54</w:t>
            </w:r>
          </w:p>
        </w:tc>
        <w:tc>
          <w:tcPr>
            <w:tcW w:w="680" w:type="dxa"/>
            <w:vAlign w:val="center"/>
          </w:tcPr>
          <w:p w14:paraId="1F68E3FE"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54</w:t>
            </w:r>
          </w:p>
        </w:tc>
        <w:tc>
          <w:tcPr>
            <w:tcW w:w="681" w:type="dxa"/>
            <w:vAlign w:val="center"/>
          </w:tcPr>
          <w:p w14:paraId="15FF49AA" w14:textId="77777777" w:rsidR="00033A54" w:rsidRPr="00A453EB" w:rsidRDefault="00F97E50"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57</w:t>
            </w:r>
          </w:p>
        </w:tc>
      </w:tr>
      <w:tr w:rsidR="00033A54" w:rsidRPr="00A453EB" w14:paraId="65A9CAF9" w14:textId="77777777" w:rsidTr="00665F32">
        <w:trPr>
          <w:trHeight w:val="115"/>
        </w:trPr>
        <w:tc>
          <w:tcPr>
            <w:tcW w:w="2835" w:type="dxa"/>
            <w:vAlign w:val="center"/>
          </w:tcPr>
          <w:p w14:paraId="5795BDDD" w14:textId="77777777" w:rsidR="00033A54" w:rsidRPr="00A453EB" w:rsidRDefault="00033A54" w:rsidP="00033A54">
            <w:pPr>
              <w:pStyle w:val="Pa8"/>
              <w:spacing w:line="288" w:lineRule="auto"/>
              <w:rPr>
                <w:rFonts w:ascii="Arial" w:hAnsi="Arial" w:cs="Arial"/>
                <w:color w:val="221E1F"/>
                <w:sz w:val="22"/>
                <w:szCs w:val="18"/>
              </w:rPr>
            </w:pPr>
            <w:r w:rsidRPr="00A453EB">
              <w:rPr>
                <w:rFonts w:ascii="Arial" w:hAnsi="Arial" w:cs="Arial"/>
                <w:color w:val="221E1F"/>
                <w:sz w:val="22"/>
                <w:szCs w:val="18"/>
              </w:rPr>
              <w:t xml:space="preserve">Зовнішньоекономічна </w:t>
            </w:r>
          </w:p>
        </w:tc>
        <w:tc>
          <w:tcPr>
            <w:tcW w:w="680" w:type="dxa"/>
            <w:vAlign w:val="center"/>
          </w:tcPr>
          <w:p w14:paraId="26A1B9B4"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41</w:t>
            </w:r>
          </w:p>
        </w:tc>
        <w:tc>
          <w:tcPr>
            <w:tcW w:w="680" w:type="dxa"/>
            <w:vAlign w:val="center"/>
          </w:tcPr>
          <w:p w14:paraId="255DEFE1"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36</w:t>
            </w:r>
          </w:p>
        </w:tc>
        <w:tc>
          <w:tcPr>
            <w:tcW w:w="681" w:type="dxa"/>
            <w:vAlign w:val="center"/>
          </w:tcPr>
          <w:p w14:paraId="1FC85B23"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29</w:t>
            </w:r>
          </w:p>
        </w:tc>
        <w:tc>
          <w:tcPr>
            <w:tcW w:w="680" w:type="dxa"/>
            <w:vAlign w:val="center"/>
          </w:tcPr>
          <w:p w14:paraId="645D23BB" w14:textId="77777777" w:rsidR="00033A54" w:rsidRPr="00A453EB" w:rsidRDefault="00B36631"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35</w:t>
            </w:r>
          </w:p>
        </w:tc>
        <w:tc>
          <w:tcPr>
            <w:tcW w:w="681" w:type="dxa"/>
            <w:vAlign w:val="center"/>
          </w:tcPr>
          <w:p w14:paraId="6430AADA"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35</w:t>
            </w:r>
          </w:p>
        </w:tc>
        <w:tc>
          <w:tcPr>
            <w:tcW w:w="680" w:type="dxa"/>
            <w:vAlign w:val="center"/>
          </w:tcPr>
          <w:p w14:paraId="3A1758F1"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37</w:t>
            </w:r>
          </w:p>
        </w:tc>
        <w:tc>
          <w:tcPr>
            <w:tcW w:w="680" w:type="dxa"/>
            <w:vAlign w:val="center"/>
          </w:tcPr>
          <w:p w14:paraId="2CBBF709"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40</w:t>
            </w:r>
          </w:p>
        </w:tc>
        <w:tc>
          <w:tcPr>
            <w:tcW w:w="681" w:type="dxa"/>
            <w:vAlign w:val="center"/>
          </w:tcPr>
          <w:p w14:paraId="4200D3CF"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40</w:t>
            </w:r>
          </w:p>
        </w:tc>
        <w:tc>
          <w:tcPr>
            <w:tcW w:w="680" w:type="dxa"/>
            <w:vAlign w:val="center"/>
          </w:tcPr>
          <w:p w14:paraId="34CA873D"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40</w:t>
            </w:r>
          </w:p>
        </w:tc>
        <w:tc>
          <w:tcPr>
            <w:tcW w:w="681" w:type="dxa"/>
            <w:vAlign w:val="center"/>
          </w:tcPr>
          <w:p w14:paraId="58B2FD3C" w14:textId="77777777" w:rsidR="00033A54" w:rsidRPr="00A453EB" w:rsidRDefault="00F97E50"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42</w:t>
            </w:r>
          </w:p>
        </w:tc>
      </w:tr>
      <w:tr w:rsidR="00033A54" w:rsidRPr="00A453EB" w14:paraId="1E593B0F" w14:textId="77777777" w:rsidTr="00665F32">
        <w:trPr>
          <w:trHeight w:val="115"/>
        </w:trPr>
        <w:tc>
          <w:tcPr>
            <w:tcW w:w="2835" w:type="dxa"/>
            <w:vAlign w:val="center"/>
          </w:tcPr>
          <w:p w14:paraId="3DDCAD0A" w14:textId="77777777" w:rsidR="00033A54" w:rsidRPr="00A453EB" w:rsidRDefault="00033A54" w:rsidP="00033A54">
            <w:pPr>
              <w:pStyle w:val="Pa8"/>
              <w:spacing w:line="288" w:lineRule="auto"/>
              <w:rPr>
                <w:rFonts w:ascii="Arial" w:hAnsi="Arial" w:cs="Arial"/>
                <w:color w:val="221E1F"/>
                <w:spacing w:val="-6"/>
                <w:sz w:val="22"/>
                <w:szCs w:val="18"/>
              </w:rPr>
            </w:pPr>
            <w:r w:rsidRPr="00A453EB">
              <w:rPr>
                <w:rFonts w:ascii="Arial" w:hAnsi="Arial" w:cs="Arial"/>
                <w:color w:val="221E1F"/>
                <w:spacing w:val="-6"/>
                <w:sz w:val="22"/>
                <w:szCs w:val="18"/>
              </w:rPr>
              <w:t xml:space="preserve">Інвестиційно-інноваційна </w:t>
            </w:r>
          </w:p>
        </w:tc>
        <w:tc>
          <w:tcPr>
            <w:tcW w:w="680" w:type="dxa"/>
            <w:vAlign w:val="center"/>
          </w:tcPr>
          <w:p w14:paraId="55E738C4"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35</w:t>
            </w:r>
          </w:p>
        </w:tc>
        <w:tc>
          <w:tcPr>
            <w:tcW w:w="680" w:type="dxa"/>
            <w:vAlign w:val="center"/>
          </w:tcPr>
          <w:p w14:paraId="227992C5"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36</w:t>
            </w:r>
          </w:p>
        </w:tc>
        <w:tc>
          <w:tcPr>
            <w:tcW w:w="681" w:type="dxa"/>
            <w:vAlign w:val="center"/>
          </w:tcPr>
          <w:p w14:paraId="2D0041B2"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37</w:t>
            </w:r>
          </w:p>
        </w:tc>
        <w:tc>
          <w:tcPr>
            <w:tcW w:w="680" w:type="dxa"/>
            <w:vAlign w:val="center"/>
          </w:tcPr>
          <w:p w14:paraId="7DE510FE"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35</w:t>
            </w:r>
          </w:p>
        </w:tc>
        <w:tc>
          <w:tcPr>
            <w:tcW w:w="681" w:type="dxa"/>
            <w:vAlign w:val="center"/>
          </w:tcPr>
          <w:p w14:paraId="57C9DD7A"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30</w:t>
            </w:r>
          </w:p>
        </w:tc>
        <w:tc>
          <w:tcPr>
            <w:tcW w:w="680" w:type="dxa"/>
            <w:vAlign w:val="center"/>
          </w:tcPr>
          <w:p w14:paraId="76427F3D"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35</w:t>
            </w:r>
          </w:p>
        </w:tc>
        <w:tc>
          <w:tcPr>
            <w:tcW w:w="680" w:type="dxa"/>
            <w:vAlign w:val="center"/>
          </w:tcPr>
          <w:p w14:paraId="701832E8"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30</w:t>
            </w:r>
          </w:p>
        </w:tc>
        <w:tc>
          <w:tcPr>
            <w:tcW w:w="681" w:type="dxa"/>
            <w:vAlign w:val="center"/>
          </w:tcPr>
          <w:p w14:paraId="6B65CFE9"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33</w:t>
            </w:r>
          </w:p>
        </w:tc>
        <w:tc>
          <w:tcPr>
            <w:tcW w:w="680" w:type="dxa"/>
            <w:vAlign w:val="center"/>
          </w:tcPr>
          <w:p w14:paraId="3BE6118F"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30</w:t>
            </w:r>
          </w:p>
        </w:tc>
        <w:tc>
          <w:tcPr>
            <w:tcW w:w="681" w:type="dxa"/>
            <w:vAlign w:val="center"/>
          </w:tcPr>
          <w:p w14:paraId="043C74CB" w14:textId="77777777" w:rsidR="00033A54" w:rsidRPr="00A453EB" w:rsidRDefault="00F97E50"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32</w:t>
            </w:r>
          </w:p>
        </w:tc>
      </w:tr>
      <w:tr w:rsidR="00033A54" w:rsidRPr="00A453EB" w14:paraId="71CE59B3" w14:textId="77777777" w:rsidTr="00665F32">
        <w:trPr>
          <w:trHeight w:val="115"/>
        </w:trPr>
        <w:tc>
          <w:tcPr>
            <w:tcW w:w="2835" w:type="dxa"/>
            <w:vAlign w:val="center"/>
          </w:tcPr>
          <w:p w14:paraId="603B6179" w14:textId="77777777" w:rsidR="00033A54" w:rsidRPr="00A453EB" w:rsidRDefault="00033A54" w:rsidP="00033A54">
            <w:pPr>
              <w:pStyle w:val="Pa8"/>
              <w:spacing w:line="288" w:lineRule="auto"/>
              <w:rPr>
                <w:rFonts w:ascii="Arial" w:hAnsi="Arial" w:cs="Arial"/>
                <w:color w:val="221E1F"/>
                <w:sz w:val="22"/>
                <w:szCs w:val="18"/>
              </w:rPr>
            </w:pPr>
            <w:r w:rsidRPr="00A453EB">
              <w:rPr>
                <w:rFonts w:ascii="Arial" w:hAnsi="Arial" w:cs="Arial"/>
                <w:color w:val="221E1F"/>
                <w:sz w:val="22"/>
                <w:szCs w:val="18"/>
              </w:rPr>
              <w:t xml:space="preserve">Макроекономічна </w:t>
            </w:r>
          </w:p>
        </w:tc>
        <w:tc>
          <w:tcPr>
            <w:tcW w:w="680" w:type="dxa"/>
            <w:vAlign w:val="center"/>
          </w:tcPr>
          <w:p w14:paraId="6117538B"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38</w:t>
            </w:r>
          </w:p>
        </w:tc>
        <w:tc>
          <w:tcPr>
            <w:tcW w:w="680" w:type="dxa"/>
            <w:vAlign w:val="center"/>
          </w:tcPr>
          <w:p w14:paraId="56ECED9C"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48</w:t>
            </w:r>
          </w:p>
        </w:tc>
        <w:tc>
          <w:tcPr>
            <w:tcW w:w="681" w:type="dxa"/>
            <w:vAlign w:val="center"/>
          </w:tcPr>
          <w:p w14:paraId="5A646C03"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38</w:t>
            </w:r>
          </w:p>
        </w:tc>
        <w:tc>
          <w:tcPr>
            <w:tcW w:w="680" w:type="dxa"/>
            <w:vAlign w:val="center"/>
          </w:tcPr>
          <w:p w14:paraId="59908FF9"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39</w:t>
            </w:r>
          </w:p>
        </w:tc>
        <w:tc>
          <w:tcPr>
            <w:tcW w:w="681" w:type="dxa"/>
            <w:vAlign w:val="center"/>
          </w:tcPr>
          <w:p w14:paraId="19F017FB"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33</w:t>
            </w:r>
          </w:p>
        </w:tc>
        <w:tc>
          <w:tcPr>
            <w:tcW w:w="680" w:type="dxa"/>
            <w:vAlign w:val="center"/>
          </w:tcPr>
          <w:p w14:paraId="2AD4A777"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31</w:t>
            </w:r>
          </w:p>
        </w:tc>
        <w:tc>
          <w:tcPr>
            <w:tcW w:w="680" w:type="dxa"/>
            <w:vAlign w:val="center"/>
          </w:tcPr>
          <w:p w14:paraId="3B294B4F"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36</w:t>
            </w:r>
          </w:p>
        </w:tc>
        <w:tc>
          <w:tcPr>
            <w:tcW w:w="681" w:type="dxa"/>
            <w:vAlign w:val="center"/>
          </w:tcPr>
          <w:p w14:paraId="3A3AEFB0"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34</w:t>
            </w:r>
          </w:p>
        </w:tc>
        <w:tc>
          <w:tcPr>
            <w:tcW w:w="680" w:type="dxa"/>
            <w:vAlign w:val="center"/>
          </w:tcPr>
          <w:p w14:paraId="020A128D"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41</w:t>
            </w:r>
          </w:p>
        </w:tc>
        <w:tc>
          <w:tcPr>
            <w:tcW w:w="681" w:type="dxa"/>
            <w:vAlign w:val="center"/>
          </w:tcPr>
          <w:p w14:paraId="57765601" w14:textId="77777777" w:rsidR="00033A54" w:rsidRPr="00A453EB" w:rsidRDefault="00F97E50"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43</w:t>
            </w:r>
          </w:p>
        </w:tc>
      </w:tr>
      <w:tr w:rsidR="00033A54" w:rsidRPr="00A453EB" w14:paraId="1B130B80" w14:textId="77777777" w:rsidTr="00665F32">
        <w:trPr>
          <w:trHeight w:val="115"/>
        </w:trPr>
        <w:tc>
          <w:tcPr>
            <w:tcW w:w="2835" w:type="dxa"/>
            <w:vAlign w:val="center"/>
          </w:tcPr>
          <w:p w14:paraId="14542A1B" w14:textId="77777777" w:rsidR="00033A54" w:rsidRPr="00A453EB" w:rsidRDefault="00033A54" w:rsidP="00033A54">
            <w:pPr>
              <w:pStyle w:val="Pa8"/>
              <w:spacing w:line="288" w:lineRule="auto"/>
              <w:rPr>
                <w:rFonts w:ascii="Arial" w:hAnsi="Arial" w:cs="Arial"/>
                <w:color w:val="221E1F"/>
                <w:sz w:val="22"/>
                <w:szCs w:val="18"/>
              </w:rPr>
            </w:pPr>
            <w:r w:rsidRPr="00A453EB">
              <w:rPr>
                <w:rFonts w:ascii="Arial" w:hAnsi="Arial" w:cs="Arial"/>
                <w:color w:val="221E1F"/>
                <w:sz w:val="22"/>
                <w:szCs w:val="18"/>
              </w:rPr>
              <w:t xml:space="preserve">Продовольча </w:t>
            </w:r>
          </w:p>
        </w:tc>
        <w:tc>
          <w:tcPr>
            <w:tcW w:w="680" w:type="dxa"/>
            <w:vAlign w:val="center"/>
          </w:tcPr>
          <w:p w14:paraId="7BE00DDE"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90</w:t>
            </w:r>
          </w:p>
        </w:tc>
        <w:tc>
          <w:tcPr>
            <w:tcW w:w="680" w:type="dxa"/>
            <w:vAlign w:val="center"/>
          </w:tcPr>
          <w:p w14:paraId="5D810977"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92</w:t>
            </w:r>
          </w:p>
        </w:tc>
        <w:tc>
          <w:tcPr>
            <w:tcW w:w="681" w:type="dxa"/>
            <w:vAlign w:val="center"/>
          </w:tcPr>
          <w:p w14:paraId="3A54F1F9"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93</w:t>
            </w:r>
          </w:p>
        </w:tc>
        <w:tc>
          <w:tcPr>
            <w:tcW w:w="680" w:type="dxa"/>
            <w:vAlign w:val="center"/>
          </w:tcPr>
          <w:p w14:paraId="67D3ABD4"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86</w:t>
            </w:r>
          </w:p>
        </w:tc>
        <w:tc>
          <w:tcPr>
            <w:tcW w:w="681" w:type="dxa"/>
            <w:vAlign w:val="center"/>
          </w:tcPr>
          <w:p w14:paraId="3E73E412"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94</w:t>
            </w:r>
          </w:p>
        </w:tc>
        <w:tc>
          <w:tcPr>
            <w:tcW w:w="680" w:type="dxa"/>
            <w:vAlign w:val="center"/>
          </w:tcPr>
          <w:p w14:paraId="7F014A45"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92</w:t>
            </w:r>
          </w:p>
        </w:tc>
        <w:tc>
          <w:tcPr>
            <w:tcW w:w="680" w:type="dxa"/>
            <w:vAlign w:val="center"/>
          </w:tcPr>
          <w:p w14:paraId="6F8B410F"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92</w:t>
            </w:r>
          </w:p>
        </w:tc>
        <w:tc>
          <w:tcPr>
            <w:tcW w:w="681" w:type="dxa"/>
            <w:vAlign w:val="center"/>
          </w:tcPr>
          <w:p w14:paraId="4C4BD05D"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91</w:t>
            </w:r>
          </w:p>
        </w:tc>
        <w:tc>
          <w:tcPr>
            <w:tcW w:w="680" w:type="dxa"/>
            <w:vAlign w:val="center"/>
          </w:tcPr>
          <w:p w14:paraId="138559A1"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90</w:t>
            </w:r>
          </w:p>
        </w:tc>
        <w:tc>
          <w:tcPr>
            <w:tcW w:w="681" w:type="dxa"/>
            <w:vAlign w:val="center"/>
          </w:tcPr>
          <w:p w14:paraId="7DCC20CB" w14:textId="77777777" w:rsidR="00033A54" w:rsidRPr="00A453EB" w:rsidRDefault="00F97E50"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92</w:t>
            </w:r>
          </w:p>
        </w:tc>
      </w:tr>
      <w:tr w:rsidR="00033A54" w:rsidRPr="00A453EB" w14:paraId="0A03044C" w14:textId="77777777" w:rsidTr="00665F32">
        <w:trPr>
          <w:trHeight w:val="115"/>
        </w:trPr>
        <w:tc>
          <w:tcPr>
            <w:tcW w:w="2835" w:type="dxa"/>
            <w:vAlign w:val="center"/>
          </w:tcPr>
          <w:p w14:paraId="44ACFBCD" w14:textId="77777777" w:rsidR="00033A54" w:rsidRPr="00A453EB" w:rsidRDefault="00033A54" w:rsidP="00033A54">
            <w:pPr>
              <w:pStyle w:val="Pa8"/>
              <w:spacing w:line="288" w:lineRule="auto"/>
              <w:rPr>
                <w:rFonts w:ascii="Arial" w:hAnsi="Arial" w:cs="Arial"/>
                <w:color w:val="221E1F"/>
                <w:sz w:val="22"/>
                <w:szCs w:val="18"/>
              </w:rPr>
            </w:pPr>
            <w:r w:rsidRPr="00A453EB">
              <w:rPr>
                <w:rFonts w:ascii="Arial" w:hAnsi="Arial" w:cs="Arial"/>
                <w:color w:val="221E1F"/>
                <w:sz w:val="22"/>
                <w:szCs w:val="18"/>
              </w:rPr>
              <w:t xml:space="preserve">Соціальна </w:t>
            </w:r>
          </w:p>
        </w:tc>
        <w:tc>
          <w:tcPr>
            <w:tcW w:w="680" w:type="dxa"/>
            <w:vAlign w:val="center"/>
          </w:tcPr>
          <w:p w14:paraId="3B44BA32"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57</w:t>
            </w:r>
          </w:p>
        </w:tc>
        <w:tc>
          <w:tcPr>
            <w:tcW w:w="680" w:type="dxa"/>
            <w:vAlign w:val="center"/>
          </w:tcPr>
          <w:p w14:paraId="56A7D805"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59</w:t>
            </w:r>
          </w:p>
        </w:tc>
        <w:tc>
          <w:tcPr>
            <w:tcW w:w="681" w:type="dxa"/>
            <w:vAlign w:val="center"/>
          </w:tcPr>
          <w:p w14:paraId="00171914"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64</w:t>
            </w:r>
          </w:p>
        </w:tc>
        <w:tc>
          <w:tcPr>
            <w:tcW w:w="680" w:type="dxa"/>
            <w:vAlign w:val="center"/>
          </w:tcPr>
          <w:p w14:paraId="1129BEE7"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62</w:t>
            </w:r>
          </w:p>
        </w:tc>
        <w:tc>
          <w:tcPr>
            <w:tcW w:w="681" w:type="dxa"/>
            <w:vAlign w:val="center"/>
          </w:tcPr>
          <w:p w14:paraId="098D64F6" w14:textId="77777777" w:rsidR="00033A54" w:rsidRPr="00A453EB" w:rsidRDefault="00B36631"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57</w:t>
            </w:r>
          </w:p>
        </w:tc>
        <w:tc>
          <w:tcPr>
            <w:tcW w:w="680" w:type="dxa"/>
            <w:vAlign w:val="center"/>
          </w:tcPr>
          <w:p w14:paraId="1066E59D"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55</w:t>
            </w:r>
          </w:p>
        </w:tc>
        <w:tc>
          <w:tcPr>
            <w:tcW w:w="680" w:type="dxa"/>
            <w:vAlign w:val="center"/>
          </w:tcPr>
          <w:p w14:paraId="56837AD0" w14:textId="77777777" w:rsidR="00033A54" w:rsidRPr="00A453EB" w:rsidRDefault="00B36631"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56</w:t>
            </w:r>
          </w:p>
        </w:tc>
        <w:tc>
          <w:tcPr>
            <w:tcW w:w="681" w:type="dxa"/>
            <w:vAlign w:val="center"/>
          </w:tcPr>
          <w:p w14:paraId="0D0B6FDA" w14:textId="77777777" w:rsidR="00033A54" w:rsidRPr="00A453EB" w:rsidRDefault="00B36631"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59</w:t>
            </w:r>
          </w:p>
        </w:tc>
        <w:tc>
          <w:tcPr>
            <w:tcW w:w="680" w:type="dxa"/>
            <w:vAlign w:val="center"/>
          </w:tcPr>
          <w:p w14:paraId="0ACEA9E2"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56</w:t>
            </w:r>
          </w:p>
        </w:tc>
        <w:tc>
          <w:tcPr>
            <w:tcW w:w="681" w:type="dxa"/>
            <w:vAlign w:val="center"/>
          </w:tcPr>
          <w:p w14:paraId="3557F29B" w14:textId="77777777" w:rsidR="00033A54" w:rsidRPr="00A453EB" w:rsidRDefault="00F97E50"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59</w:t>
            </w:r>
          </w:p>
        </w:tc>
      </w:tr>
      <w:tr w:rsidR="00033A54" w:rsidRPr="00A453EB" w14:paraId="41C32130" w14:textId="77777777" w:rsidTr="00665F32">
        <w:trPr>
          <w:trHeight w:val="115"/>
        </w:trPr>
        <w:tc>
          <w:tcPr>
            <w:tcW w:w="2835" w:type="dxa"/>
            <w:tcBorders>
              <w:bottom w:val="single" w:sz="8" w:space="0" w:color="auto"/>
            </w:tcBorders>
            <w:vAlign w:val="center"/>
          </w:tcPr>
          <w:p w14:paraId="30C87EE0" w14:textId="77777777" w:rsidR="00033A54" w:rsidRPr="00A453EB" w:rsidRDefault="00033A54" w:rsidP="00033A54">
            <w:pPr>
              <w:pStyle w:val="Pa8"/>
              <w:spacing w:line="288" w:lineRule="auto"/>
              <w:rPr>
                <w:rFonts w:ascii="Arial" w:hAnsi="Arial" w:cs="Arial"/>
                <w:color w:val="221E1F"/>
                <w:sz w:val="22"/>
                <w:szCs w:val="18"/>
              </w:rPr>
            </w:pPr>
            <w:r w:rsidRPr="00A453EB">
              <w:rPr>
                <w:rFonts w:ascii="Arial" w:hAnsi="Arial" w:cs="Arial"/>
                <w:color w:val="221E1F"/>
                <w:sz w:val="22"/>
                <w:szCs w:val="18"/>
              </w:rPr>
              <w:t>Фінансова</w:t>
            </w:r>
          </w:p>
        </w:tc>
        <w:tc>
          <w:tcPr>
            <w:tcW w:w="680" w:type="dxa"/>
            <w:tcBorders>
              <w:bottom w:val="single" w:sz="8" w:space="0" w:color="auto"/>
            </w:tcBorders>
            <w:vAlign w:val="center"/>
          </w:tcPr>
          <w:p w14:paraId="16B811BF"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44</w:t>
            </w:r>
          </w:p>
        </w:tc>
        <w:tc>
          <w:tcPr>
            <w:tcW w:w="680" w:type="dxa"/>
            <w:tcBorders>
              <w:bottom w:val="single" w:sz="8" w:space="0" w:color="auto"/>
            </w:tcBorders>
            <w:vAlign w:val="center"/>
          </w:tcPr>
          <w:p w14:paraId="2E8D92F8"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47</w:t>
            </w:r>
          </w:p>
        </w:tc>
        <w:tc>
          <w:tcPr>
            <w:tcW w:w="681" w:type="dxa"/>
            <w:tcBorders>
              <w:bottom w:val="single" w:sz="8" w:space="0" w:color="auto"/>
            </w:tcBorders>
            <w:vAlign w:val="center"/>
          </w:tcPr>
          <w:p w14:paraId="084C11FC"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46</w:t>
            </w:r>
          </w:p>
        </w:tc>
        <w:tc>
          <w:tcPr>
            <w:tcW w:w="680" w:type="dxa"/>
            <w:tcBorders>
              <w:bottom w:val="single" w:sz="8" w:space="0" w:color="auto"/>
            </w:tcBorders>
            <w:vAlign w:val="center"/>
          </w:tcPr>
          <w:p w14:paraId="695A9483"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50</w:t>
            </w:r>
          </w:p>
        </w:tc>
        <w:tc>
          <w:tcPr>
            <w:tcW w:w="681" w:type="dxa"/>
            <w:tcBorders>
              <w:bottom w:val="single" w:sz="8" w:space="0" w:color="auto"/>
            </w:tcBorders>
            <w:vAlign w:val="center"/>
          </w:tcPr>
          <w:p w14:paraId="5300469F"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36</w:t>
            </w:r>
          </w:p>
        </w:tc>
        <w:tc>
          <w:tcPr>
            <w:tcW w:w="680" w:type="dxa"/>
            <w:tcBorders>
              <w:bottom w:val="single" w:sz="8" w:space="0" w:color="auto"/>
            </w:tcBorders>
            <w:vAlign w:val="center"/>
          </w:tcPr>
          <w:p w14:paraId="4CA22438"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35</w:t>
            </w:r>
          </w:p>
        </w:tc>
        <w:tc>
          <w:tcPr>
            <w:tcW w:w="680" w:type="dxa"/>
            <w:tcBorders>
              <w:bottom w:val="single" w:sz="8" w:space="0" w:color="auto"/>
            </w:tcBorders>
            <w:vAlign w:val="center"/>
          </w:tcPr>
          <w:p w14:paraId="035445C0"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38</w:t>
            </w:r>
          </w:p>
        </w:tc>
        <w:tc>
          <w:tcPr>
            <w:tcW w:w="681" w:type="dxa"/>
            <w:tcBorders>
              <w:bottom w:val="single" w:sz="8" w:space="0" w:color="auto"/>
            </w:tcBorders>
            <w:vAlign w:val="center"/>
          </w:tcPr>
          <w:p w14:paraId="53047C37"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40</w:t>
            </w:r>
          </w:p>
        </w:tc>
        <w:tc>
          <w:tcPr>
            <w:tcW w:w="680" w:type="dxa"/>
            <w:tcBorders>
              <w:bottom w:val="single" w:sz="8" w:space="0" w:color="auto"/>
            </w:tcBorders>
            <w:vAlign w:val="center"/>
          </w:tcPr>
          <w:p w14:paraId="6E1E1CED" w14:textId="77777777" w:rsidR="00033A54" w:rsidRPr="00A453EB" w:rsidRDefault="00033A54"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43</w:t>
            </w:r>
          </w:p>
        </w:tc>
        <w:tc>
          <w:tcPr>
            <w:tcW w:w="681" w:type="dxa"/>
            <w:tcBorders>
              <w:bottom w:val="single" w:sz="8" w:space="0" w:color="auto"/>
            </w:tcBorders>
            <w:vAlign w:val="center"/>
          </w:tcPr>
          <w:p w14:paraId="1448A3DD" w14:textId="77777777" w:rsidR="00033A54" w:rsidRPr="00A453EB" w:rsidRDefault="00F97E50" w:rsidP="00033A54">
            <w:pPr>
              <w:pStyle w:val="Pa2"/>
              <w:spacing w:line="288" w:lineRule="auto"/>
              <w:ind w:left="-57" w:right="-57"/>
              <w:jc w:val="center"/>
              <w:rPr>
                <w:rFonts w:ascii="Arial" w:hAnsi="Arial" w:cs="Arial"/>
                <w:color w:val="221E1F"/>
                <w:spacing w:val="-6"/>
                <w:szCs w:val="18"/>
              </w:rPr>
            </w:pPr>
            <w:r w:rsidRPr="00A453EB">
              <w:rPr>
                <w:rFonts w:ascii="Arial" w:hAnsi="Arial" w:cs="Arial"/>
                <w:color w:val="221E1F"/>
                <w:spacing w:val="-6"/>
                <w:szCs w:val="18"/>
              </w:rPr>
              <w:t>45</w:t>
            </w:r>
          </w:p>
        </w:tc>
      </w:tr>
      <w:tr w:rsidR="00033A54" w:rsidRPr="00A453EB" w14:paraId="26B1F890" w14:textId="77777777" w:rsidTr="00665F32">
        <w:trPr>
          <w:trHeight w:val="115"/>
        </w:trPr>
        <w:tc>
          <w:tcPr>
            <w:tcW w:w="2835" w:type="dxa"/>
            <w:tcBorders>
              <w:top w:val="single" w:sz="8" w:space="0" w:color="auto"/>
              <w:bottom w:val="double" w:sz="4" w:space="0" w:color="auto"/>
            </w:tcBorders>
            <w:shd w:val="clear" w:color="auto" w:fill="D9D9D9" w:themeFill="background1" w:themeFillShade="D9"/>
            <w:vAlign w:val="center"/>
          </w:tcPr>
          <w:p w14:paraId="75DD0859" w14:textId="77777777" w:rsidR="00033A54" w:rsidRPr="00A453EB" w:rsidRDefault="00033A54" w:rsidP="00033A54">
            <w:pPr>
              <w:pStyle w:val="Pa8"/>
              <w:spacing w:line="288" w:lineRule="auto"/>
              <w:rPr>
                <w:rFonts w:ascii="Arial" w:hAnsi="Arial" w:cs="Arial"/>
                <w:b/>
                <w:color w:val="221E1F"/>
                <w:spacing w:val="-14"/>
                <w:sz w:val="22"/>
                <w:szCs w:val="18"/>
              </w:rPr>
            </w:pPr>
            <w:r w:rsidRPr="00A453EB">
              <w:rPr>
                <w:rFonts w:ascii="Arial" w:hAnsi="Arial" w:cs="Arial"/>
                <w:b/>
                <w:color w:val="221E1F"/>
                <w:spacing w:val="-14"/>
                <w:sz w:val="22"/>
                <w:szCs w:val="18"/>
              </w:rPr>
              <w:t>Інтегральний показник рівня економічної безпеки</w:t>
            </w:r>
          </w:p>
        </w:tc>
        <w:tc>
          <w:tcPr>
            <w:tcW w:w="680" w:type="dxa"/>
            <w:tcBorders>
              <w:top w:val="single" w:sz="8" w:space="0" w:color="auto"/>
              <w:bottom w:val="double" w:sz="4" w:space="0" w:color="auto"/>
            </w:tcBorders>
            <w:shd w:val="clear" w:color="auto" w:fill="D9D9D9" w:themeFill="background1" w:themeFillShade="D9"/>
            <w:vAlign w:val="center"/>
          </w:tcPr>
          <w:p w14:paraId="3B963D56" w14:textId="77777777" w:rsidR="00033A54" w:rsidRPr="00A453EB" w:rsidRDefault="00033A54" w:rsidP="00033A54">
            <w:pPr>
              <w:pStyle w:val="Pa2"/>
              <w:spacing w:line="288" w:lineRule="auto"/>
              <w:ind w:left="-57" w:right="-57"/>
              <w:jc w:val="center"/>
              <w:rPr>
                <w:rFonts w:ascii="Arial" w:hAnsi="Arial" w:cs="Arial"/>
                <w:b/>
                <w:color w:val="221E1F"/>
                <w:spacing w:val="-6"/>
                <w:szCs w:val="18"/>
              </w:rPr>
            </w:pPr>
            <w:r w:rsidRPr="00A453EB">
              <w:rPr>
                <w:rFonts w:ascii="Arial" w:hAnsi="Arial" w:cs="Arial"/>
                <w:b/>
                <w:color w:val="221E1F"/>
                <w:spacing w:val="-6"/>
                <w:szCs w:val="18"/>
              </w:rPr>
              <w:t>47</w:t>
            </w:r>
          </w:p>
        </w:tc>
        <w:tc>
          <w:tcPr>
            <w:tcW w:w="680" w:type="dxa"/>
            <w:tcBorders>
              <w:top w:val="single" w:sz="8" w:space="0" w:color="auto"/>
              <w:bottom w:val="double" w:sz="4" w:space="0" w:color="auto"/>
            </w:tcBorders>
            <w:shd w:val="clear" w:color="auto" w:fill="D9D9D9" w:themeFill="background1" w:themeFillShade="D9"/>
            <w:vAlign w:val="center"/>
          </w:tcPr>
          <w:p w14:paraId="0DBBE197" w14:textId="77777777" w:rsidR="00033A54" w:rsidRPr="00A453EB" w:rsidRDefault="00033A54" w:rsidP="00033A54">
            <w:pPr>
              <w:pStyle w:val="Pa2"/>
              <w:spacing w:line="288" w:lineRule="auto"/>
              <w:ind w:left="-57" w:right="-57"/>
              <w:jc w:val="center"/>
              <w:rPr>
                <w:rFonts w:ascii="Arial" w:hAnsi="Arial" w:cs="Arial"/>
                <w:b/>
                <w:color w:val="221E1F"/>
                <w:spacing w:val="-6"/>
                <w:szCs w:val="18"/>
              </w:rPr>
            </w:pPr>
            <w:r w:rsidRPr="00A453EB">
              <w:rPr>
                <w:rFonts w:ascii="Arial" w:hAnsi="Arial" w:cs="Arial"/>
                <w:b/>
                <w:color w:val="221E1F"/>
                <w:spacing w:val="-6"/>
                <w:szCs w:val="18"/>
              </w:rPr>
              <w:t>50</w:t>
            </w:r>
          </w:p>
        </w:tc>
        <w:tc>
          <w:tcPr>
            <w:tcW w:w="681" w:type="dxa"/>
            <w:tcBorders>
              <w:top w:val="single" w:sz="8" w:space="0" w:color="auto"/>
              <w:bottom w:val="double" w:sz="4" w:space="0" w:color="auto"/>
            </w:tcBorders>
            <w:shd w:val="clear" w:color="auto" w:fill="D9D9D9" w:themeFill="background1" w:themeFillShade="D9"/>
            <w:vAlign w:val="center"/>
          </w:tcPr>
          <w:p w14:paraId="7BCA0D0F" w14:textId="77777777" w:rsidR="00033A54" w:rsidRPr="00A453EB" w:rsidRDefault="00033A54" w:rsidP="00033A54">
            <w:pPr>
              <w:pStyle w:val="Pa2"/>
              <w:spacing w:line="288" w:lineRule="auto"/>
              <w:ind w:left="-57" w:right="-57"/>
              <w:jc w:val="center"/>
              <w:rPr>
                <w:rFonts w:ascii="Arial" w:hAnsi="Arial" w:cs="Arial"/>
                <w:b/>
                <w:color w:val="221E1F"/>
                <w:spacing w:val="-6"/>
                <w:szCs w:val="18"/>
              </w:rPr>
            </w:pPr>
            <w:r w:rsidRPr="00A453EB">
              <w:rPr>
                <w:rFonts w:ascii="Arial" w:hAnsi="Arial" w:cs="Arial"/>
                <w:b/>
                <w:color w:val="221E1F"/>
                <w:spacing w:val="-6"/>
                <w:szCs w:val="18"/>
              </w:rPr>
              <w:t>47</w:t>
            </w:r>
          </w:p>
        </w:tc>
        <w:tc>
          <w:tcPr>
            <w:tcW w:w="680" w:type="dxa"/>
            <w:tcBorders>
              <w:top w:val="single" w:sz="8" w:space="0" w:color="auto"/>
              <w:bottom w:val="double" w:sz="4" w:space="0" w:color="auto"/>
            </w:tcBorders>
            <w:shd w:val="clear" w:color="auto" w:fill="D9D9D9" w:themeFill="background1" w:themeFillShade="D9"/>
            <w:vAlign w:val="center"/>
          </w:tcPr>
          <w:p w14:paraId="1163E2ED" w14:textId="77777777" w:rsidR="00033A54" w:rsidRPr="00A453EB" w:rsidRDefault="00033A54" w:rsidP="00715156">
            <w:pPr>
              <w:pStyle w:val="Pa2"/>
              <w:spacing w:line="288" w:lineRule="auto"/>
              <w:ind w:left="-57" w:right="-57"/>
              <w:jc w:val="center"/>
              <w:rPr>
                <w:rFonts w:ascii="Arial" w:hAnsi="Arial" w:cs="Arial"/>
                <w:b/>
                <w:color w:val="221E1F"/>
                <w:spacing w:val="-6"/>
                <w:szCs w:val="18"/>
              </w:rPr>
            </w:pPr>
            <w:r w:rsidRPr="00A453EB">
              <w:rPr>
                <w:rFonts w:ascii="Arial" w:hAnsi="Arial" w:cs="Arial"/>
                <w:b/>
                <w:color w:val="221E1F"/>
                <w:spacing w:val="-6"/>
                <w:szCs w:val="18"/>
              </w:rPr>
              <w:t>4</w:t>
            </w:r>
            <w:r w:rsidR="00715156" w:rsidRPr="00A453EB">
              <w:rPr>
                <w:rFonts w:ascii="Arial" w:hAnsi="Arial" w:cs="Arial"/>
                <w:b/>
                <w:color w:val="221E1F"/>
                <w:spacing w:val="-6"/>
                <w:szCs w:val="18"/>
              </w:rPr>
              <w:t>8</w:t>
            </w:r>
          </w:p>
        </w:tc>
        <w:tc>
          <w:tcPr>
            <w:tcW w:w="681" w:type="dxa"/>
            <w:tcBorders>
              <w:top w:val="single" w:sz="8" w:space="0" w:color="auto"/>
              <w:bottom w:val="double" w:sz="4" w:space="0" w:color="auto"/>
            </w:tcBorders>
            <w:shd w:val="clear" w:color="auto" w:fill="D9D9D9" w:themeFill="background1" w:themeFillShade="D9"/>
            <w:vAlign w:val="center"/>
          </w:tcPr>
          <w:p w14:paraId="400555EB" w14:textId="77777777" w:rsidR="00033A54" w:rsidRPr="00A453EB" w:rsidRDefault="00033A54" w:rsidP="00033A54">
            <w:pPr>
              <w:pStyle w:val="Pa2"/>
              <w:spacing w:line="288" w:lineRule="auto"/>
              <w:ind w:left="-57" w:right="-57"/>
              <w:jc w:val="center"/>
              <w:rPr>
                <w:rFonts w:ascii="Arial" w:hAnsi="Arial" w:cs="Arial"/>
                <w:b/>
                <w:color w:val="221E1F"/>
                <w:spacing w:val="-6"/>
                <w:szCs w:val="18"/>
              </w:rPr>
            </w:pPr>
            <w:r w:rsidRPr="00A453EB">
              <w:rPr>
                <w:rFonts w:ascii="Arial" w:hAnsi="Arial" w:cs="Arial"/>
                <w:b/>
                <w:color w:val="221E1F"/>
                <w:spacing w:val="-6"/>
                <w:szCs w:val="18"/>
              </w:rPr>
              <w:t>45</w:t>
            </w:r>
          </w:p>
        </w:tc>
        <w:tc>
          <w:tcPr>
            <w:tcW w:w="680" w:type="dxa"/>
            <w:tcBorders>
              <w:top w:val="single" w:sz="8" w:space="0" w:color="auto"/>
              <w:bottom w:val="double" w:sz="4" w:space="0" w:color="auto"/>
            </w:tcBorders>
            <w:shd w:val="clear" w:color="auto" w:fill="D9D9D9" w:themeFill="background1" w:themeFillShade="D9"/>
            <w:vAlign w:val="center"/>
          </w:tcPr>
          <w:p w14:paraId="27BDFE93" w14:textId="77777777" w:rsidR="00033A54" w:rsidRPr="00A453EB" w:rsidRDefault="00033A54" w:rsidP="00033A54">
            <w:pPr>
              <w:pStyle w:val="Pa2"/>
              <w:spacing w:line="288" w:lineRule="auto"/>
              <w:ind w:left="-57" w:right="-57"/>
              <w:jc w:val="center"/>
              <w:rPr>
                <w:rFonts w:ascii="Arial" w:hAnsi="Arial" w:cs="Arial"/>
                <w:b/>
                <w:color w:val="221E1F"/>
                <w:spacing w:val="-6"/>
                <w:szCs w:val="18"/>
              </w:rPr>
            </w:pPr>
            <w:r w:rsidRPr="00A453EB">
              <w:rPr>
                <w:rFonts w:ascii="Arial" w:hAnsi="Arial" w:cs="Arial"/>
                <w:b/>
                <w:color w:val="221E1F"/>
                <w:spacing w:val="-6"/>
                <w:szCs w:val="18"/>
              </w:rPr>
              <w:t>44</w:t>
            </w:r>
          </w:p>
        </w:tc>
        <w:tc>
          <w:tcPr>
            <w:tcW w:w="680" w:type="dxa"/>
            <w:tcBorders>
              <w:top w:val="single" w:sz="8" w:space="0" w:color="auto"/>
              <w:bottom w:val="double" w:sz="4" w:space="0" w:color="auto"/>
            </w:tcBorders>
            <w:shd w:val="clear" w:color="auto" w:fill="D9D9D9" w:themeFill="background1" w:themeFillShade="D9"/>
            <w:vAlign w:val="center"/>
          </w:tcPr>
          <w:p w14:paraId="3EDC1DF3" w14:textId="77777777" w:rsidR="00033A54" w:rsidRPr="00A453EB" w:rsidRDefault="00033A54" w:rsidP="00033A54">
            <w:pPr>
              <w:pStyle w:val="Pa2"/>
              <w:spacing w:line="288" w:lineRule="auto"/>
              <w:ind w:left="-57" w:right="-57"/>
              <w:jc w:val="center"/>
              <w:rPr>
                <w:rFonts w:ascii="Arial" w:hAnsi="Arial" w:cs="Arial"/>
                <w:b/>
                <w:color w:val="221E1F"/>
                <w:spacing w:val="-6"/>
                <w:szCs w:val="18"/>
              </w:rPr>
            </w:pPr>
            <w:r w:rsidRPr="00A453EB">
              <w:rPr>
                <w:rFonts w:ascii="Arial" w:hAnsi="Arial" w:cs="Arial"/>
                <w:b/>
                <w:color w:val="221E1F"/>
                <w:spacing w:val="-6"/>
                <w:szCs w:val="18"/>
              </w:rPr>
              <w:t>48</w:t>
            </w:r>
          </w:p>
        </w:tc>
        <w:tc>
          <w:tcPr>
            <w:tcW w:w="681" w:type="dxa"/>
            <w:tcBorders>
              <w:top w:val="single" w:sz="8" w:space="0" w:color="auto"/>
              <w:bottom w:val="double" w:sz="4" w:space="0" w:color="auto"/>
            </w:tcBorders>
            <w:shd w:val="clear" w:color="auto" w:fill="D9D9D9" w:themeFill="background1" w:themeFillShade="D9"/>
            <w:vAlign w:val="center"/>
          </w:tcPr>
          <w:p w14:paraId="1D75D73C" w14:textId="77777777" w:rsidR="00033A54" w:rsidRPr="00A453EB" w:rsidRDefault="00033A54" w:rsidP="00715156">
            <w:pPr>
              <w:pStyle w:val="Pa2"/>
              <w:spacing w:line="288" w:lineRule="auto"/>
              <w:ind w:left="-57" w:right="-57"/>
              <w:jc w:val="center"/>
              <w:rPr>
                <w:rFonts w:ascii="Arial" w:hAnsi="Arial" w:cs="Arial"/>
                <w:b/>
                <w:color w:val="221E1F"/>
                <w:spacing w:val="-6"/>
                <w:szCs w:val="18"/>
              </w:rPr>
            </w:pPr>
            <w:r w:rsidRPr="00A453EB">
              <w:rPr>
                <w:rFonts w:ascii="Arial" w:hAnsi="Arial" w:cs="Arial"/>
                <w:b/>
                <w:color w:val="221E1F"/>
                <w:spacing w:val="-6"/>
                <w:szCs w:val="18"/>
              </w:rPr>
              <w:t>4</w:t>
            </w:r>
            <w:r w:rsidR="00715156" w:rsidRPr="00A453EB">
              <w:rPr>
                <w:rFonts w:ascii="Arial" w:hAnsi="Arial" w:cs="Arial"/>
                <w:b/>
                <w:color w:val="221E1F"/>
                <w:spacing w:val="-6"/>
                <w:szCs w:val="18"/>
              </w:rPr>
              <w:t>9</w:t>
            </w:r>
          </w:p>
        </w:tc>
        <w:tc>
          <w:tcPr>
            <w:tcW w:w="680" w:type="dxa"/>
            <w:tcBorders>
              <w:top w:val="single" w:sz="8" w:space="0" w:color="auto"/>
              <w:bottom w:val="double" w:sz="4" w:space="0" w:color="auto"/>
            </w:tcBorders>
            <w:shd w:val="clear" w:color="auto" w:fill="D9D9D9" w:themeFill="background1" w:themeFillShade="D9"/>
            <w:vAlign w:val="center"/>
          </w:tcPr>
          <w:p w14:paraId="4CCED81C" w14:textId="77777777" w:rsidR="00033A54" w:rsidRPr="00A453EB" w:rsidRDefault="00033A54" w:rsidP="00033A54">
            <w:pPr>
              <w:pStyle w:val="Pa2"/>
              <w:spacing w:line="288" w:lineRule="auto"/>
              <w:ind w:left="-57" w:right="-57"/>
              <w:jc w:val="center"/>
              <w:rPr>
                <w:rFonts w:ascii="Arial" w:hAnsi="Arial" w:cs="Arial"/>
                <w:b/>
                <w:color w:val="221E1F"/>
                <w:spacing w:val="-6"/>
                <w:szCs w:val="18"/>
              </w:rPr>
            </w:pPr>
            <w:r w:rsidRPr="00A453EB">
              <w:rPr>
                <w:rFonts w:ascii="Arial" w:hAnsi="Arial" w:cs="Arial"/>
                <w:b/>
                <w:color w:val="221E1F"/>
                <w:spacing w:val="-6"/>
                <w:szCs w:val="18"/>
              </w:rPr>
              <w:t>49</w:t>
            </w:r>
          </w:p>
        </w:tc>
        <w:tc>
          <w:tcPr>
            <w:tcW w:w="681" w:type="dxa"/>
            <w:tcBorders>
              <w:top w:val="single" w:sz="8" w:space="0" w:color="auto"/>
              <w:bottom w:val="double" w:sz="4" w:space="0" w:color="auto"/>
            </w:tcBorders>
            <w:shd w:val="clear" w:color="auto" w:fill="D9D9D9" w:themeFill="background1" w:themeFillShade="D9"/>
            <w:vAlign w:val="center"/>
          </w:tcPr>
          <w:p w14:paraId="364596AB" w14:textId="77777777" w:rsidR="00033A54" w:rsidRPr="00A453EB" w:rsidRDefault="00F97E50" w:rsidP="00D36C3E">
            <w:pPr>
              <w:pStyle w:val="Pa2"/>
              <w:spacing w:line="288" w:lineRule="auto"/>
              <w:ind w:left="-57" w:right="-57"/>
              <w:jc w:val="center"/>
              <w:rPr>
                <w:rFonts w:ascii="Arial" w:hAnsi="Arial" w:cs="Arial"/>
                <w:b/>
                <w:color w:val="221E1F"/>
                <w:spacing w:val="-6"/>
                <w:szCs w:val="18"/>
              </w:rPr>
            </w:pPr>
            <w:r w:rsidRPr="00A453EB">
              <w:rPr>
                <w:rFonts w:ascii="Arial" w:hAnsi="Arial" w:cs="Arial"/>
                <w:b/>
                <w:color w:val="221E1F"/>
                <w:spacing w:val="-6"/>
                <w:szCs w:val="18"/>
              </w:rPr>
              <w:t>5</w:t>
            </w:r>
            <w:r w:rsidR="00D36C3E" w:rsidRPr="00A453EB">
              <w:rPr>
                <w:rFonts w:ascii="Arial" w:hAnsi="Arial" w:cs="Arial"/>
                <w:b/>
                <w:color w:val="221E1F"/>
                <w:spacing w:val="-6"/>
                <w:szCs w:val="18"/>
              </w:rPr>
              <w:t>2</w:t>
            </w:r>
          </w:p>
        </w:tc>
      </w:tr>
    </w:tbl>
    <w:p w14:paraId="14996902" w14:textId="77777777" w:rsidR="00362CD3" w:rsidRPr="00A453EB" w:rsidRDefault="00064090" w:rsidP="00421E9C">
      <w:pPr>
        <w:pStyle w:val="a3"/>
        <w:spacing w:before="240" w:line="288" w:lineRule="auto"/>
        <w:ind w:left="709"/>
        <w:jc w:val="both"/>
        <w:rPr>
          <w:rFonts w:ascii="Times New Roman" w:hAnsi="Times New Roman"/>
          <w:i/>
          <w:sz w:val="24"/>
          <w:szCs w:val="28"/>
          <w:lang w:val="uk-UA"/>
        </w:rPr>
      </w:pPr>
      <w:r w:rsidRPr="00A453EB">
        <w:rPr>
          <w:rFonts w:ascii="Times New Roman" w:hAnsi="Times New Roman"/>
          <w:i/>
          <w:sz w:val="24"/>
          <w:szCs w:val="28"/>
          <w:lang w:val="uk-UA"/>
        </w:rPr>
        <w:t>Джерело: дані Додатка №1</w:t>
      </w:r>
      <w:r w:rsidR="00AF67A5" w:rsidRPr="00A453EB">
        <w:rPr>
          <w:rStyle w:val="aff"/>
          <w:rFonts w:ascii="Times New Roman" w:hAnsi="Times New Roman"/>
          <w:i/>
          <w:sz w:val="24"/>
          <w:szCs w:val="28"/>
          <w:lang w:val="uk-UA"/>
        </w:rPr>
        <w:footnoteReference w:id="32"/>
      </w:r>
      <w:r w:rsidRPr="00A453EB">
        <w:rPr>
          <w:rFonts w:ascii="Times New Roman" w:hAnsi="Times New Roman"/>
          <w:i/>
          <w:sz w:val="24"/>
          <w:szCs w:val="28"/>
          <w:lang w:val="uk-UA"/>
        </w:rPr>
        <w:t xml:space="preserve"> </w:t>
      </w:r>
      <w:r w:rsidR="00736F73" w:rsidRPr="00A453EB">
        <w:rPr>
          <w:rFonts w:ascii="Times New Roman" w:hAnsi="Times New Roman"/>
          <w:i/>
          <w:sz w:val="24"/>
          <w:szCs w:val="28"/>
          <w:lang w:val="uk-UA"/>
        </w:rPr>
        <w:t xml:space="preserve">доповнені власними розрахунками на основі </w:t>
      </w:r>
      <w:r w:rsidR="00C20422" w:rsidRPr="00A453EB">
        <w:rPr>
          <w:rFonts w:ascii="Times New Roman" w:hAnsi="Times New Roman"/>
          <w:i/>
          <w:sz w:val="24"/>
          <w:szCs w:val="28"/>
          <w:lang w:val="uk-UA"/>
        </w:rPr>
        <w:t xml:space="preserve">даних </w:t>
      </w:r>
      <w:r w:rsidR="00B4367F" w:rsidRPr="00A453EB">
        <w:rPr>
          <w:rFonts w:ascii="Times New Roman" w:hAnsi="Times New Roman"/>
          <w:i/>
          <w:sz w:val="24"/>
          <w:szCs w:val="28"/>
          <w:lang w:val="uk-UA"/>
        </w:rPr>
        <w:t>Міністерства економіки України</w:t>
      </w:r>
      <w:r w:rsidR="00C77225" w:rsidRPr="00A453EB">
        <w:rPr>
          <w:rFonts w:ascii="Times New Roman" w:hAnsi="Times New Roman"/>
          <w:i/>
          <w:sz w:val="24"/>
          <w:szCs w:val="28"/>
          <w:vertAlign w:val="superscript"/>
          <w:lang w:val="uk-UA"/>
        </w:rPr>
        <w:t>30</w:t>
      </w:r>
      <w:r w:rsidR="00B4367F" w:rsidRPr="00A453EB">
        <w:rPr>
          <w:rFonts w:ascii="Times New Roman" w:hAnsi="Times New Roman"/>
          <w:i/>
          <w:sz w:val="24"/>
          <w:szCs w:val="28"/>
          <w:lang w:val="uk-UA"/>
        </w:rPr>
        <w:t xml:space="preserve"> та Державної служби статистики України</w:t>
      </w:r>
      <w:r w:rsidR="00C77225" w:rsidRPr="00A453EB">
        <w:rPr>
          <w:rFonts w:ascii="Times New Roman" w:hAnsi="Times New Roman"/>
          <w:i/>
          <w:sz w:val="24"/>
          <w:szCs w:val="28"/>
          <w:vertAlign w:val="superscript"/>
          <w:lang w:val="uk-UA"/>
        </w:rPr>
        <w:t>31</w:t>
      </w:r>
    </w:p>
    <w:p w14:paraId="5C5E2A25" w14:textId="77777777" w:rsidR="00372EA3" w:rsidRPr="00A453EB" w:rsidRDefault="00372EA3" w:rsidP="007E0CF1">
      <w:pPr>
        <w:pStyle w:val="a3"/>
        <w:spacing w:line="360" w:lineRule="auto"/>
        <w:ind w:firstLine="709"/>
        <w:jc w:val="both"/>
        <w:rPr>
          <w:rFonts w:ascii="Times New Roman" w:hAnsi="Times New Roman"/>
          <w:sz w:val="28"/>
          <w:szCs w:val="28"/>
          <w:lang w:val="uk-UA"/>
        </w:rPr>
      </w:pPr>
    </w:p>
    <w:p w14:paraId="2383C507" w14:textId="77777777" w:rsidR="00373F4A" w:rsidRPr="00A453EB" w:rsidRDefault="0019268A" w:rsidP="007E0CF1">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Для об’єктивної та інформативної інтерпретації отриманих розрахунків інтегрального індексу рівня економічної безпеки України (</w:t>
      </w:r>
      <w:r w:rsidR="002D0D66" w:rsidRPr="00A453EB">
        <w:rPr>
          <w:rFonts w:ascii="Times New Roman" w:hAnsi="Times New Roman"/>
          <w:sz w:val="28"/>
          <w:szCs w:val="28"/>
          <w:lang w:val="uk-UA"/>
        </w:rPr>
        <w:t xml:space="preserve">дані представлені в </w:t>
      </w:r>
      <w:r w:rsidRPr="00A453EB">
        <w:rPr>
          <w:rFonts w:ascii="Times New Roman" w:hAnsi="Times New Roman"/>
          <w:sz w:val="28"/>
          <w:szCs w:val="28"/>
          <w:lang w:val="uk-UA"/>
        </w:rPr>
        <w:t>табл. </w:t>
      </w:r>
      <w:r w:rsidR="001A10DA" w:rsidRPr="00A453EB">
        <w:rPr>
          <w:rFonts w:ascii="Times New Roman" w:hAnsi="Times New Roman"/>
          <w:sz w:val="28"/>
          <w:szCs w:val="28"/>
          <w:lang w:val="uk-UA"/>
        </w:rPr>
        <w:t>1</w:t>
      </w:r>
      <w:r w:rsidR="007908A6" w:rsidRPr="00A453EB">
        <w:rPr>
          <w:rFonts w:ascii="Times New Roman" w:hAnsi="Times New Roman"/>
          <w:sz w:val="28"/>
          <w:szCs w:val="28"/>
          <w:lang w:val="uk-UA"/>
        </w:rPr>
        <w:t>.2</w:t>
      </w:r>
      <w:r w:rsidRPr="00A453EB">
        <w:rPr>
          <w:rFonts w:ascii="Times New Roman" w:hAnsi="Times New Roman"/>
          <w:sz w:val="28"/>
          <w:szCs w:val="28"/>
          <w:lang w:val="uk-UA"/>
        </w:rPr>
        <w:t xml:space="preserve">) </w:t>
      </w:r>
      <w:r w:rsidR="008A6EC2" w:rsidRPr="00A453EB">
        <w:rPr>
          <w:rFonts w:ascii="Times New Roman" w:hAnsi="Times New Roman"/>
          <w:sz w:val="28"/>
          <w:szCs w:val="28"/>
          <w:lang w:val="uk-UA"/>
        </w:rPr>
        <w:t xml:space="preserve">доцільно </w:t>
      </w:r>
      <w:r w:rsidR="005635C0" w:rsidRPr="00A453EB">
        <w:rPr>
          <w:rFonts w:ascii="Times New Roman" w:hAnsi="Times New Roman"/>
          <w:sz w:val="28"/>
          <w:szCs w:val="28"/>
          <w:lang w:val="uk-UA"/>
        </w:rPr>
        <w:t xml:space="preserve">скористатися результатами досліджень ще однієї </w:t>
      </w:r>
      <w:r w:rsidR="00FE509C" w:rsidRPr="00A453EB">
        <w:rPr>
          <w:rFonts w:ascii="Times New Roman" w:hAnsi="Times New Roman"/>
          <w:sz w:val="28"/>
          <w:szCs w:val="28"/>
          <w:lang w:val="uk-UA"/>
        </w:rPr>
        <w:t xml:space="preserve">вітчизняної науковиці </w:t>
      </w:r>
      <w:r w:rsidR="00904F77" w:rsidRPr="00A453EB">
        <w:rPr>
          <w:rFonts w:ascii="Times New Roman" w:hAnsi="Times New Roman"/>
          <w:sz w:val="28"/>
          <w:szCs w:val="28"/>
          <w:lang w:val="uk-UA"/>
        </w:rPr>
        <w:t>О.С. </w:t>
      </w:r>
      <w:r w:rsidR="00FE509C" w:rsidRPr="00A453EB">
        <w:rPr>
          <w:rFonts w:ascii="Times New Roman" w:hAnsi="Times New Roman"/>
          <w:sz w:val="28"/>
          <w:szCs w:val="28"/>
          <w:lang w:val="uk-UA"/>
        </w:rPr>
        <w:t>Богми.</w:t>
      </w:r>
      <w:r w:rsidR="005F6BFB" w:rsidRPr="00A453EB">
        <w:rPr>
          <w:rFonts w:ascii="Times New Roman" w:hAnsi="Times New Roman"/>
          <w:sz w:val="28"/>
          <w:szCs w:val="28"/>
          <w:lang w:val="uk-UA"/>
        </w:rPr>
        <w:t xml:space="preserve"> </w:t>
      </w:r>
      <w:r w:rsidR="006106DB" w:rsidRPr="00A453EB">
        <w:rPr>
          <w:rFonts w:ascii="Times New Roman" w:hAnsi="Times New Roman"/>
          <w:sz w:val="28"/>
          <w:szCs w:val="28"/>
          <w:lang w:val="uk-UA"/>
        </w:rPr>
        <w:t>Так, в одній з своїх праць</w:t>
      </w:r>
      <w:r w:rsidR="00C611FC" w:rsidRPr="00A453EB">
        <w:rPr>
          <w:rStyle w:val="aff"/>
          <w:rFonts w:ascii="Times New Roman" w:hAnsi="Times New Roman"/>
          <w:sz w:val="28"/>
          <w:szCs w:val="28"/>
          <w:lang w:val="uk-UA"/>
        </w:rPr>
        <w:footnoteReference w:id="33"/>
      </w:r>
      <w:r w:rsidR="006106DB" w:rsidRPr="00A453EB">
        <w:rPr>
          <w:rFonts w:ascii="Times New Roman" w:hAnsi="Times New Roman"/>
          <w:sz w:val="28"/>
          <w:szCs w:val="28"/>
          <w:lang w:val="uk-UA"/>
        </w:rPr>
        <w:t xml:space="preserve"> вона пропонує </w:t>
      </w:r>
      <w:r w:rsidR="009F0CF6" w:rsidRPr="00A453EB">
        <w:rPr>
          <w:rFonts w:ascii="Times New Roman" w:hAnsi="Times New Roman"/>
          <w:sz w:val="28"/>
          <w:szCs w:val="28"/>
          <w:lang w:val="uk-UA"/>
        </w:rPr>
        <w:lastRenderedPageBreak/>
        <w:t xml:space="preserve">“для якісного оцінювання кількісних значень інтегрального індексу рівня економічної безпеки” </w:t>
      </w:r>
      <w:r w:rsidR="006106DB" w:rsidRPr="00A453EB">
        <w:rPr>
          <w:rFonts w:ascii="Times New Roman" w:hAnsi="Times New Roman"/>
          <w:sz w:val="28"/>
          <w:szCs w:val="28"/>
          <w:lang w:val="uk-UA"/>
        </w:rPr>
        <w:t>застосовувати 5-ти рівневу</w:t>
      </w:r>
      <w:r w:rsidR="00C611FC" w:rsidRPr="00A453EB">
        <w:rPr>
          <w:rFonts w:ascii="Times New Roman" w:hAnsi="Times New Roman"/>
          <w:sz w:val="28"/>
          <w:szCs w:val="28"/>
          <w:lang w:val="uk-UA"/>
        </w:rPr>
        <w:t xml:space="preserve"> шкалу</w:t>
      </w:r>
      <w:r w:rsidR="009A7FDB" w:rsidRPr="00A453EB">
        <w:rPr>
          <w:rFonts w:ascii="Times New Roman" w:hAnsi="Times New Roman"/>
          <w:sz w:val="28"/>
          <w:szCs w:val="28"/>
          <w:lang w:val="uk-UA"/>
        </w:rPr>
        <w:t>, зокрема:</w:t>
      </w:r>
    </w:p>
    <w:p w14:paraId="112A737D" w14:textId="77777777" w:rsidR="00C13EF5" w:rsidRPr="00A453EB" w:rsidRDefault="00C13EF5" w:rsidP="00C13EF5">
      <w:pPr>
        <w:pStyle w:val="a3"/>
        <w:spacing w:line="360" w:lineRule="auto"/>
        <w:ind w:left="567" w:hanging="283"/>
        <w:jc w:val="both"/>
        <w:rPr>
          <w:rFonts w:ascii="Times New Roman" w:hAnsi="Times New Roman"/>
          <w:spacing w:val="-2"/>
          <w:sz w:val="28"/>
          <w:szCs w:val="28"/>
          <w:lang w:val="uk-UA"/>
        </w:rPr>
      </w:pPr>
      <w:r w:rsidRPr="00A453EB">
        <w:rPr>
          <w:rFonts w:ascii="Times New Roman" w:hAnsi="Times New Roman"/>
          <w:spacing w:val="-2"/>
          <w:sz w:val="28"/>
          <w:szCs w:val="28"/>
          <w:lang w:val="uk-UA"/>
        </w:rPr>
        <w:t>–</w:t>
      </w:r>
      <w:r w:rsidRPr="00A453EB">
        <w:rPr>
          <w:rFonts w:ascii="Times New Roman" w:hAnsi="Times New Roman"/>
          <w:spacing w:val="-2"/>
          <w:sz w:val="28"/>
          <w:szCs w:val="28"/>
          <w:lang w:val="uk-UA"/>
        </w:rPr>
        <w:tab/>
      </w:r>
      <w:r w:rsidR="00D31499" w:rsidRPr="00A453EB">
        <w:rPr>
          <w:rFonts w:ascii="Times New Roman" w:hAnsi="Times New Roman"/>
          <w:spacing w:val="-2"/>
          <w:sz w:val="28"/>
          <w:szCs w:val="28"/>
          <w:lang w:val="uk-UA"/>
        </w:rPr>
        <w:t>“нульовий” рів</w:t>
      </w:r>
      <w:r w:rsidRPr="00A453EB">
        <w:rPr>
          <w:rFonts w:ascii="Times New Roman" w:hAnsi="Times New Roman"/>
          <w:spacing w:val="-2"/>
          <w:sz w:val="28"/>
          <w:szCs w:val="28"/>
          <w:lang w:val="uk-UA"/>
        </w:rPr>
        <w:t>е</w:t>
      </w:r>
      <w:r w:rsidR="00D31499" w:rsidRPr="00A453EB">
        <w:rPr>
          <w:rFonts w:ascii="Times New Roman" w:hAnsi="Times New Roman"/>
          <w:spacing w:val="-2"/>
          <w:sz w:val="28"/>
          <w:szCs w:val="28"/>
          <w:lang w:val="uk-UA"/>
        </w:rPr>
        <w:t>нь</w:t>
      </w:r>
      <w:r w:rsidRPr="00A453EB">
        <w:rPr>
          <w:rFonts w:ascii="Times New Roman" w:hAnsi="Times New Roman"/>
          <w:spacing w:val="-2"/>
          <w:sz w:val="28"/>
          <w:szCs w:val="28"/>
          <w:lang w:val="uk-UA"/>
        </w:rPr>
        <w:t xml:space="preserve"> — “критична зона економічної безпеки”, кількісне значення інтегрального індексу рівня економічної безпеки складає </w:t>
      </w:r>
      <w:r w:rsidR="00021C09" w:rsidRPr="00A453EB">
        <w:rPr>
          <w:rFonts w:ascii="Times New Roman" w:hAnsi="Times New Roman"/>
          <w:spacing w:val="-2"/>
          <w:sz w:val="28"/>
          <w:szCs w:val="28"/>
          <w:lang w:val="uk-UA"/>
        </w:rPr>
        <w:t>0</w:t>
      </w:r>
      <w:r w:rsidRPr="00A453EB">
        <w:rPr>
          <w:rFonts w:ascii="Times New Roman" w:hAnsi="Times New Roman"/>
          <w:spacing w:val="-2"/>
          <w:sz w:val="28"/>
          <w:szCs w:val="28"/>
          <w:lang w:val="uk-UA"/>
        </w:rPr>
        <w:t> – </w:t>
      </w:r>
      <w:r w:rsidR="00021C09" w:rsidRPr="00A453EB">
        <w:rPr>
          <w:rFonts w:ascii="Times New Roman" w:hAnsi="Times New Roman"/>
          <w:spacing w:val="-2"/>
          <w:sz w:val="28"/>
          <w:szCs w:val="28"/>
          <w:lang w:val="uk-UA"/>
        </w:rPr>
        <w:t>19%</w:t>
      </w:r>
      <w:r w:rsidRPr="00A453EB">
        <w:rPr>
          <w:rFonts w:ascii="Times New Roman" w:hAnsi="Times New Roman"/>
          <w:spacing w:val="-2"/>
          <w:sz w:val="28"/>
          <w:szCs w:val="28"/>
          <w:lang w:val="uk-UA"/>
        </w:rPr>
        <w:t>;</w:t>
      </w:r>
    </w:p>
    <w:p w14:paraId="249D4300" w14:textId="77777777" w:rsidR="00C13EF5" w:rsidRPr="00A453EB" w:rsidRDefault="00C13EF5" w:rsidP="00C13EF5">
      <w:pPr>
        <w:pStyle w:val="a3"/>
        <w:spacing w:line="360" w:lineRule="auto"/>
        <w:ind w:left="567" w:hanging="283"/>
        <w:jc w:val="both"/>
        <w:rPr>
          <w:rFonts w:ascii="Times New Roman" w:hAnsi="Times New Roman"/>
          <w:spacing w:val="-2"/>
          <w:sz w:val="28"/>
          <w:szCs w:val="28"/>
          <w:lang w:val="uk-UA"/>
        </w:rPr>
      </w:pPr>
      <w:r w:rsidRPr="00A453EB">
        <w:rPr>
          <w:rFonts w:ascii="Times New Roman" w:hAnsi="Times New Roman"/>
          <w:spacing w:val="-2"/>
          <w:sz w:val="28"/>
          <w:szCs w:val="28"/>
          <w:lang w:val="uk-UA"/>
        </w:rPr>
        <w:t>–</w:t>
      </w:r>
      <w:r w:rsidRPr="00A453EB">
        <w:rPr>
          <w:rFonts w:ascii="Times New Roman" w:hAnsi="Times New Roman"/>
          <w:spacing w:val="-2"/>
          <w:sz w:val="28"/>
          <w:szCs w:val="28"/>
          <w:lang w:val="uk-UA"/>
        </w:rPr>
        <w:tab/>
        <w:t>1-ий рівень — “незадовільна зона економічної безпеки”, кількісне значення інтегрального індексу рівня економічної безпеки — 20% – 39%;</w:t>
      </w:r>
    </w:p>
    <w:p w14:paraId="40202081" w14:textId="77777777" w:rsidR="00C13EF5" w:rsidRPr="00A453EB" w:rsidRDefault="00C13EF5" w:rsidP="00C13EF5">
      <w:pPr>
        <w:pStyle w:val="a3"/>
        <w:spacing w:line="360" w:lineRule="auto"/>
        <w:ind w:left="567" w:hanging="283"/>
        <w:jc w:val="both"/>
        <w:rPr>
          <w:rFonts w:ascii="Times New Roman" w:hAnsi="Times New Roman"/>
          <w:spacing w:val="-2"/>
          <w:sz w:val="28"/>
          <w:szCs w:val="28"/>
          <w:lang w:val="uk-UA"/>
        </w:rPr>
      </w:pPr>
      <w:r w:rsidRPr="00A453EB">
        <w:rPr>
          <w:rFonts w:ascii="Times New Roman" w:hAnsi="Times New Roman"/>
          <w:spacing w:val="-2"/>
          <w:sz w:val="28"/>
          <w:szCs w:val="28"/>
          <w:lang w:val="uk-UA"/>
        </w:rPr>
        <w:t>–</w:t>
      </w:r>
      <w:r w:rsidRPr="00A453EB">
        <w:rPr>
          <w:rFonts w:ascii="Times New Roman" w:hAnsi="Times New Roman"/>
          <w:spacing w:val="-2"/>
          <w:sz w:val="28"/>
          <w:szCs w:val="28"/>
          <w:lang w:val="uk-UA"/>
        </w:rPr>
        <w:tab/>
        <w:t>2-ий рівень — “незадовільна зона економічної безпеки”, кількісне значення інтегрального індексу рівня економічної безпеки — 40% – 59%;</w:t>
      </w:r>
    </w:p>
    <w:p w14:paraId="2B8BD5F9" w14:textId="77777777" w:rsidR="00C13EF5" w:rsidRPr="00A453EB" w:rsidRDefault="00C13EF5" w:rsidP="00C13EF5">
      <w:pPr>
        <w:pStyle w:val="a3"/>
        <w:spacing w:line="360" w:lineRule="auto"/>
        <w:ind w:left="567" w:hanging="283"/>
        <w:jc w:val="both"/>
        <w:rPr>
          <w:rFonts w:ascii="Times New Roman" w:hAnsi="Times New Roman"/>
          <w:spacing w:val="-2"/>
          <w:sz w:val="28"/>
          <w:szCs w:val="28"/>
          <w:lang w:val="uk-UA"/>
        </w:rPr>
      </w:pPr>
      <w:r w:rsidRPr="00A453EB">
        <w:rPr>
          <w:rFonts w:ascii="Times New Roman" w:hAnsi="Times New Roman"/>
          <w:spacing w:val="-2"/>
          <w:sz w:val="28"/>
          <w:szCs w:val="28"/>
          <w:lang w:val="uk-UA"/>
        </w:rPr>
        <w:t>–</w:t>
      </w:r>
      <w:r w:rsidRPr="00A453EB">
        <w:rPr>
          <w:rFonts w:ascii="Times New Roman" w:hAnsi="Times New Roman"/>
          <w:spacing w:val="-2"/>
          <w:sz w:val="28"/>
          <w:szCs w:val="28"/>
          <w:lang w:val="uk-UA"/>
        </w:rPr>
        <w:tab/>
        <w:t>3-ій рівень — “задовільна зона економічної безпеки”, кількісне значення інтегрального індексу рівня економічної безпеки — 60% – 79%;</w:t>
      </w:r>
    </w:p>
    <w:p w14:paraId="2E9C7485" w14:textId="77777777" w:rsidR="00C13EF5" w:rsidRPr="00A453EB" w:rsidRDefault="00C13EF5" w:rsidP="00C13EF5">
      <w:pPr>
        <w:pStyle w:val="a3"/>
        <w:spacing w:line="360" w:lineRule="auto"/>
        <w:ind w:left="567" w:hanging="283"/>
        <w:jc w:val="both"/>
        <w:rPr>
          <w:rFonts w:ascii="Times New Roman" w:hAnsi="Times New Roman"/>
          <w:spacing w:val="-2"/>
          <w:sz w:val="28"/>
          <w:szCs w:val="28"/>
          <w:lang w:val="uk-UA"/>
        </w:rPr>
      </w:pPr>
      <w:r w:rsidRPr="00A453EB">
        <w:rPr>
          <w:rFonts w:ascii="Times New Roman" w:hAnsi="Times New Roman"/>
          <w:spacing w:val="-2"/>
          <w:sz w:val="28"/>
          <w:szCs w:val="28"/>
          <w:lang w:val="uk-UA"/>
        </w:rPr>
        <w:t>–</w:t>
      </w:r>
      <w:r w:rsidRPr="00A453EB">
        <w:rPr>
          <w:rFonts w:ascii="Times New Roman" w:hAnsi="Times New Roman"/>
          <w:spacing w:val="-2"/>
          <w:sz w:val="28"/>
          <w:szCs w:val="28"/>
          <w:lang w:val="uk-UA"/>
        </w:rPr>
        <w:tab/>
        <w:t>4-ий рівень — “оптимальна зона економічної безпеки”, кількісне значення інтегрального індексу рівня економічної безпеки складає 80% – 100%</w:t>
      </w:r>
      <w:r w:rsidR="000B04F1" w:rsidRPr="00A453EB">
        <w:rPr>
          <w:rFonts w:ascii="Times New Roman" w:hAnsi="Times New Roman"/>
          <w:spacing w:val="-2"/>
          <w:sz w:val="28"/>
          <w:szCs w:val="28"/>
          <w:vertAlign w:val="superscript"/>
          <w:lang w:val="uk-UA"/>
        </w:rPr>
        <w:t>35</w:t>
      </w:r>
      <w:r w:rsidR="000B04F1" w:rsidRPr="00A453EB">
        <w:rPr>
          <w:rFonts w:ascii="Times New Roman" w:hAnsi="Times New Roman"/>
          <w:spacing w:val="-2"/>
          <w:sz w:val="28"/>
          <w:szCs w:val="28"/>
          <w:lang w:val="uk-UA"/>
        </w:rPr>
        <w:t>.</w:t>
      </w:r>
    </w:p>
    <w:p w14:paraId="432EDB99" w14:textId="77777777" w:rsidR="00021C09" w:rsidRPr="00A453EB" w:rsidRDefault="001A10DA" w:rsidP="00BA26EA">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Отже, на основі даних табл. 1</w:t>
      </w:r>
      <w:r w:rsidR="00BA26EA" w:rsidRPr="00A453EB">
        <w:rPr>
          <w:rFonts w:ascii="Times New Roman" w:hAnsi="Times New Roman"/>
          <w:sz w:val="28"/>
          <w:szCs w:val="28"/>
          <w:lang w:val="uk-UA"/>
        </w:rPr>
        <w:t>.2</w:t>
      </w:r>
      <w:r w:rsidR="007908A6" w:rsidRPr="00A453EB">
        <w:rPr>
          <w:rFonts w:ascii="Times New Roman" w:hAnsi="Times New Roman"/>
          <w:sz w:val="28"/>
          <w:szCs w:val="28"/>
          <w:lang w:val="uk-UA"/>
        </w:rPr>
        <w:t xml:space="preserve">, а також </w:t>
      </w:r>
      <w:r w:rsidR="008A1229" w:rsidRPr="00A453EB">
        <w:rPr>
          <w:rFonts w:ascii="Times New Roman" w:hAnsi="Times New Roman"/>
          <w:sz w:val="28"/>
          <w:szCs w:val="28"/>
          <w:lang w:val="uk-UA"/>
        </w:rPr>
        <w:t xml:space="preserve">їх інтерпретації згідно підходу </w:t>
      </w:r>
      <w:r w:rsidR="005259D5" w:rsidRPr="00A453EB">
        <w:rPr>
          <w:rFonts w:ascii="Times New Roman" w:hAnsi="Times New Roman"/>
          <w:sz w:val="28"/>
          <w:szCs w:val="28"/>
          <w:lang w:val="uk-UA"/>
        </w:rPr>
        <w:t xml:space="preserve">О.С. Богми </w:t>
      </w:r>
      <w:r w:rsidR="000D0461" w:rsidRPr="00A453EB">
        <w:rPr>
          <w:rFonts w:ascii="Times New Roman" w:hAnsi="Times New Roman"/>
          <w:sz w:val="28"/>
          <w:szCs w:val="28"/>
          <w:lang w:val="uk-UA"/>
        </w:rPr>
        <w:t>представимо динаміку інтегрального показника економічної безпеки України за період 2010-2019 років (рис. </w:t>
      </w:r>
      <w:r w:rsidRPr="00A453EB">
        <w:rPr>
          <w:rFonts w:ascii="Times New Roman" w:hAnsi="Times New Roman"/>
          <w:sz w:val="28"/>
          <w:szCs w:val="28"/>
          <w:lang w:val="uk-UA"/>
        </w:rPr>
        <w:t>1</w:t>
      </w:r>
      <w:r w:rsidR="000D0461" w:rsidRPr="00A453EB">
        <w:rPr>
          <w:rFonts w:ascii="Times New Roman" w:hAnsi="Times New Roman"/>
          <w:sz w:val="28"/>
          <w:szCs w:val="28"/>
          <w:lang w:val="uk-UA"/>
        </w:rPr>
        <w:t>.1)</w:t>
      </w:r>
    </w:p>
    <w:p w14:paraId="77AB48C8" w14:textId="77777777" w:rsidR="00373F4A" w:rsidRPr="00A453EB" w:rsidRDefault="00267F87" w:rsidP="007E0CF1">
      <w:pPr>
        <w:pStyle w:val="a3"/>
        <w:spacing w:line="360" w:lineRule="auto"/>
        <w:ind w:firstLine="709"/>
        <w:jc w:val="both"/>
        <w:rPr>
          <w:rFonts w:ascii="Times New Roman" w:hAnsi="Times New Roman"/>
          <w:sz w:val="28"/>
          <w:szCs w:val="28"/>
          <w:lang w:val="uk-UA"/>
        </w:rPr>
      </w:pPr>
      <w:r w:rsidRPr="00A453EB">
        <w:rPr>
          <w:rFonts w:ascii="Times New Roman" w:hAnsi="Times New Roman"/>
          <w:noProof/>
          <w:sz w:val="28"/>
          <w:szCs w:val="28"/>
          <w:lang w:val="uk-UA" w:eastAsia="uk-UA"/>
        </w:rPr>
        <mc:AlternateContent>
          <mc:Choice Requires="wpg">
            <w:drawing>
              <wp:anchor distT="0" distB="0" distL="114300" distR="114300" simplePos="0" relativeHeight="251657728" behindDoc="0" locked="0" layoutInCell="1" allowOverlap="1" wp14:anchorId="6DEA21EC" wp14:editId="4A245FBB">
                <wp:simplePos x="0" y="0"/>
                <wp:positionH relativeFrom="column">
                  <wp:posOffset>-49640</wp:posOffset>
                </wp:positionH>
                <wp:positionV relativeFrom="paragraph">
                  <wp:posOffset>34152</wp:posOffset>
                </wp:positionV>
                <wp:extent cx="6352785" cy="3546282"/>
                <wp:effectExtent l="0" t="0" r="0" b="0"/>
                <wp:wrapNone/>
                <wp:docPr id="24" name="Группа 24"/>
                <wp:cNvGraphicFramePr/>
                <a:graphic xmlns:a="http://schemas.openxmlformats.org/drawingml/2006/main">
                  <a:graphicData uri="http://schemas.microsoft.com/office/word/2010/wordprocessingGroup">
                    <wpg:wgp>
                      <wpg:cNvGrpSpPr/>
                      <wpg:grpSpPr>
                        <a:xfrm>
                          <a:off x="0" y="0"/>
                          <a:ext cx="6352785" cy="3546282"/>
                          <a:chOff x="0" y="0"/>
                          <a:chExt cx="6352785" cy="3546282"/>
                        </a:xfrm>
                      </wpg:grpSpPr>
                      <pic:pic xmlns:pic="http://schemas.openxmlformats.org/drawingml/2006/picture">
                        <pic:nvPicPr>
                          <pic:cNvPr id="21" name="Рисунок 21"/>
                          <pic:cNvPicPr>
                            <a:picLocks noChangeAspect="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47575" cy="3546282"/>
                          </a:xfrm>
                          <a:prstGeom prst="rect">
                            <a:avLst/>
                          </a:prstGeom>
                          <a:noFill/>
                          <a:ln>
                            <a:noFill/>
                          </a:ln>
                        </pic:spPr>
                      </pic:pic>
                      <wpg:grpSp>
                        <wpg:cNvPr id="20" name="Группа 20"/>
                        <wpg:cNvGrpSpPr/>
                        <wpg:grpSpPr>
                          <a:xfrm>
                            <a:off x="461175" y="0"/>
                            <a:ext cx="5891610" cy="3456362"/>
                            <a:chOff x="0" y="0"/>
                            <a:chExt cx="5891610" cy="3456362"/>
                          </a:xfrm>
                        </wpg:grpSpPr>
                        <wpg:grpSp>
                          <wpg:cNvPr id="22" name="Группа 22"/>
                          <wpg:cNvGrpSpPr/>
                          <wpg:grpSpPr>
                            <a:xfrm>
                              <a:off x="0" y="0"/>
                              <a:ext cx="5891610" cy="3456362"/>
                              <a:chOff x="-381663" y="-198782"/>
                              <a:chExt cx="5891815" cy="3456516"/>
                            </a:xfrm>
                          </wpg:grpSpPr>
                          <wps:wsp>
                            <wps:cNvPr id="13" name="Прямоугольник 13"/>
                            <wps:cNvSpPr/>
                            <wps:spPr>
                              <a:xfrm>
                                <a:off x="4595752" y="3016333"/>
                                <a:ext cx="914400" cy="241401"/>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8F1DC8F" w14:textId="77777777" w:rsidR="00096EA7" w:rsidRPr="00734FA4" w:rsidRDefault="00096EA7" w:rsidP="00734FA4">
                                  <w:pPr>
                                    <w:jc w:val="center"/>
                                    <w:rPr>
                                      <w:rFonts w:ascii="Arial" w:hAnsi="Arial" w:cs="Arial"/>
                                      <w:color w:val="000000" w:themeColor="text1"/>
                                      <w:sz w:val="22"/>
                                    </w:rPr>
                                  </w:pPr>
                                  <w:r w:rsidRPr="00734FA4">
                                    <w:rPr>
                                      <w:rFonts w:ascii="Arial" w:hAnsi="Arial" w:cs="Arial"/>
                                      <w:color w:val="000000" w:themeColor="text1"/>
                                      <w:sz w:val="22"/>
                                    </w:rPr>
                                    <w:t>Роки</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4" name="Прямоугольник 14"/>
                            <wps:cNvSpPr/>
                            <wps:spPr>
                              <a:xfrm>
                                <a:off x="-381663" y="-198782"/>
                                <a:ext cx="1068019" cy="416966"/>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486748E" w14:textId="77777777" w:rsidR="00096EA7" w:rsidRPr="00734FA4" w:rsidRDefault="00096EA7" w:rsidP="00693CC0">
                                  <w:pPr>
                                    <w:rPr>
                                      <w:rFonts w:ascii="Arial" w:hAnsi="Arial" w:cs="Arial"/>
                                      <w:color w:val="000000" w:themeColor="text1"/>
                                      <w:sz w:val="22"/>
                                    </w:rPr>
                                  </w:pPr>
                                  <w:r>
                                    <w:rPr>
                                      <w:rFonts w:ascii="Arial" w:hAnsi="Arial" w:cs="Arial"/>
                                      <w:color w:val="000000" w:themeColor="text1"/>
                                      <w:sz w:val="22"/>
                                    </w:rPr>
                                    <w:t>Інтегральний</w:t>
                                  </w:r>
                                  <w:r>
                                    <w:rPr>
                                      <w:rFonts w:ascii="Arial" w:hAnsi="Arial" w:cs="Arial"/>
                                      <w:color w:val="000000" w:themeColor="text1"/>
                                      <w:sz w:val="22"/>
                                    </w:rPr>
                                    <w:br/>
                                    <w:t>показник</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s:wsp>
                          <wps:cNvPr id="4" name="Прямоугольник 4"/>
                          <wps:cNvSpPr/>
                          <wps:spPr>
                            <a:xfrm>
                              <a:off x="1574358" y="2727297"/>
                              <a:ext cx="3752850" cy="26289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8868B44" w14:textId="77777777" w:rsidR="00096EA7" w:rsidRPr="00EB7E70" w:rsidRDefault="00096EA7" w:rsidP="00FD33AC">
                                <w:pPr>
                                  <w:jc w:val="right"/>
                                  <w:rPr>
                                    <w:rFonts w:ascii="Arial" w:hAnsi="Arial" w:cs="Arial"/>
                                    <w:color w:val="000000" w:themeColor="text1"/>
                                    <w:sz w:val="22"/>
                                    <w:lang w:val="ru-RU"/>
                                  </w:rPr>
                                </w:pPr>
                                <w:r w:rsidRPr="00E865B0">
                                  <w:rPr>
                                    <w:rFonts w:ascii="Arial" w:hAnsi="Arial" w:cs="Arial"/>
                                    <w:color w:val="000000" w:themeColor="text1"/>
                                    <w:sz w:val="22"/>
                                  </w:rPr>
                                  <w:t>н</w:t>
                                </w:r>
                                <w:r>
                                  <w:rPr>
                                    <w:rFonts w:ascii="Arial" w:hAnsi="Arial" w:cs="Arial"/>
                                    <w:color w:val="000000" w:themeColor="text1"/>
                                    <w:sz w:val="22"/>
                                  </w:rPr>
                                  <w:t xml:space="preserve">ебезпечна </w:t>
                                </w:r>
                                <w:r w:rsidRPr="00E865B0">
                                  <w:rPr>
                                    <w:rFonts w:ascii="Arial" w:hAnsi="Arial" w:cs="Arial"/>
                                    <w:color w:val="000000" w:themeColor="text1"/>
                                    <w:sz w:val="22"/>
                                  </w:rPr>
                                  <w:t xml:space="preserve">зона економічної безпеки </w:t>
                                </w:r>
                                <w:r>
                                  <w:rPr>
                                    <w:rFonts w:ascii="Arial" w:hAnsi="Arial" w:cs="Arial"/>
                                    <w:color w:val="000000" w:themeColor="text1"/>
                                    <w:sz w:val="22"/>
                                  </w:rPr>
                                  <w:t xml:space="preserve">— </w:t>
                                </w:r>
                                <w:r>
                                  <w:rPr>
                                    <w:rFonts w:ascii="Arial" w:hAnsi="Arial" w:cs="Arial"/>
                                    <w:color w:val="000000" w:themeColor="text1"/>
                                    <w:sz w:val="22"/>
                                    <w:lang w:val="en-US"/>
                                  </w:rPr>
                                  <w:t>[</w:t>
                                </w:r>
                                <w:r>
                                  <w:rPr>
                                    <w:rFonts w:ascii="Arial" w:hAnsi="Arial" w:cs="Arial"/>
                                    <w:color w:val="000000" w:themeColor="text1"/>
                                    <w:sz w:val="22"/>
                                  </w:rPr>
                                  <w:t>20</w:t>
                                </w:r>
                                <w:r>
                                  <w:rPr>
                                    <w:rFonts w:ascii="Arial" w:hAnsi="Arial" w:cs="Arial"/>
                                    <w:color w:val="000000" w:themeColor="text1"/>
                                    <w:sz w:val="22"/>
                                    <w:lang w:val="ru-RU"/>
                                  </w:rPr>
                                  <w:t>%</w:t>
                                </w:r>
                                <w:r>
                                  <w:rPr>
                                    <w:rFonts w:ascii="Arial" w:hAnsi="Arial" w:cs="Arial"/>
                                    <w:color w:val="000000" w:themeColor="text1"/>
                                    <w:sz w:val="22"/>
                                    <w:lang w:val="en-US"/>
                                  </w:rPr>
                                  <w:t> – </w:t>
                                </w:r>
                                <w:r>
                                  <w:rPr>
                                    <w:rFonts w:ascii="Arial" w:hAnsi="Arial" w:cs="Arial"/>
                                    <w:color w:val="000000" w:themeColor="text1"/>
                                    <w:sz w:val="22"/>
                                  </w:rPr>
                                  <w:t>39</w:t>
                                </w:r>
                                <w:r>
                                  <w:rPr>
                                    <w:rFonts w:ascii="Arial" w:hAnsi="Arial" w:cs="Arial"/>
                                    <w:color w:val="000000" w:themeColor="text1"/>
                                    <w:sz w:val="22"/>
                                    <w:lang w:val="en-US"/>
                                  </w:rPr>
                                  <w:t>%]</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5" name="Прямоугольник 5"/>
                          <wps:cNvSpPr/>
                          <wps:spPr>
                            <a:xfrm>
                              <a:off x="1574358" y="763325"/>
                              <a:ext cx="3752850" cy="26289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6F9C54A" w14:textId="77777777" w:rsidR="00096EA7" w:rsidRPr="00EB7E70" w:rsidRDefault="00096EA7" w:rsidP="00FD33AC">
                                <w:pPr>
                                  <w:jc w:val="right"/>
                                  <w:rPr>
                                    <w:rFonts w:ascii="Arial" w:hAnsi="Arial" w:cs="Arial"/>
                                    <w:color w:val="000000" w:themeColor="text1"/>
                                    <w:sz w:val="22"/>
                                    <w:lang w:val="ru-RU"/>
                                  </w:rPr>
                                </w:pPr>
                                <w:r w:rsidRPr="00E865B0">
                                  <w:rPr>
                                    <w:rFonts w:ascii="Arial" w:hAnsi="Arial" w:cs="Arial"/>
                                    <w:color w:val="000000" w:themeColor="text1"/>
                                    <w:sz w:val="22"/>
                                  </w:rPr>
                                  <w:t>н</w:t>
                                </w:r>
                                <w:r>
                                  <w:rPr>
                                    <w:rFonts w:ascii="Arial" w:hAnsi="Arial" w:cs="Arial"/>
                                    <w:color w:val="000000" w:themeColor="text1"/>
                                    <w:sz w:val="22"/>
                                  </w:rPr>
                                  <w:t xml:space="preserve">езадовільна </w:t>
                                </w:r>
                                <w:r w:rsidRPr="00E865B0">
                                  <w:rPr>
                                    <w:rFonts w:ascii="Arial" w:hAnsi="Arial" w:cs="Arial"/>
                                    <w:color w:val="000000" w:themeColor="text1"/>
                                    <w:sz w:val="22"/>
                                  </w:rPr>
                                  <w:t xml:space="preserve">зона економічної безпеки </w:t>
                                </w:r>
                                <w:r>
                                  <w:rPr>
                                    <w:rFonts w:ascii="Arial" w:hAnsi="Arial" w:cs="Arial"/>
                                    <w:color w:val="000000" w:themeColor="text1"/>
                                    <w:sz w:val="22"/>
                                  </w:rPr>
                                  <w:t xml:space="preserve">— </w:t>
                                </w:r>
                                <w:r>
                                  <w:rPr>
                                    <w:rFonts w:ascii="Arial" w:hAnsi="Arial" w:cs="Arial"/>
                                    <w:color w:val="000000" w:themeColor="text1"/>
                                    <w:sz w:val="22"/>
                                    <w:lang w:val="en-US"/>
                                  </w:rPr>
                                  <w:t>[</w:t>
                                </w:r>
                                <w:r>
                                  <w:rPr>
                                    <w:rFonts w:ascii="Arial" w:hAnsi="Arial" w:cs="Arial"/>
                                    <w:color w:val="000000" w:themeColor="text1"/>
                                    <w:sz w:val="22"/>
                                  </w:rPr>
                                  <w:t>40</w:t>
                                </w:r>
                                <w:r>
                                  <w:rPr>
                                    <w:rFonts w:ascii="Arial" w:hAnsi="Arial" w:cs="Arial"/>
                                    <w:color w:val="000000" w:themeColor="text1"/>
                                    <w:sz w:val="22"/>
                                    <w:lang w:val="ru-RU"/>
                                  </w:rPr>
                                  <w:t>%</w:t>
                                </w:r>
                                <w:r>
                                  <w:rPr>
                                    <w:rFonts w:ascii="Arial" w:hAnsi="Arial" w:cs="Arial"/>
                                    <w:color w:val="000000" w:themeColor="text1"/>
                                    <w:sz w:val="22"/>
                                    <w:lang w:val="en-US"/>
                                  </w:rPr>
                                  <w:t> – </w:t>
                                </w:r>
                                <w:r>
                                  <w:rPr>
                                    <w:rFonts w:ascii="Arial" w:hAnsi="Arial" w:cs="Arial"/>
                                    <w:color w:val="000000" w:themeColor="text1"/>
                                    <w:sz w:val="22"/>
                                  </w:rPr>
                                  <w:t>59</w:t>
                                </w:r>
                                <w:r>
                                  <w:rPr>
                                    <w:rFonts w:ascii="Arial" w:hAnsi="Arial" w:cs="Arial"/>
                                    <w:color w:val="000000" w:themeColor="text1"/>
                                    <w:sz w:val="22"/>
                                    <w:lang w:val="en-US"/>
                                  </w:rPr>
                                  <w:t>%]</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6" name="Прямоугольник 6"/>
                          <wps:cNvSpPr/>
                          <wps:spPr>
                            <a:xfrm>
                              <a:off x="1574358" y="373711"/>
                              <a:ext cx="3752850" cy="26289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FFB3A5C" w14:textId="77777777" w:rsidR="00096EA7" w:rsidRPr="00EB7E70" w:rsidRDefault="00096EA7" w:rsidP="00FD33AC">
                                <w:pPr>
                                  <w:jc w:val="right"/>
                                  <w:rPr>
                                    <w:rFonts w:ascii="Arial" w:hAnsi="Arial" w:cs="Arial"/>
                                    <w:color w:val="000000" w:themeColor="text1"/>
                                    <w:sz w:val="22"/>
                                    <w:lang w:val="ru-RU"/>
                                  </w:rPr>
                                </w:pPr>
                                <w:r>
                                  <w:rPr>
                                    <w:rFonts w:ascii="Arial" w:hAnsi="Arial" w:cs="Arial"/>
                                    <w:color w:val="000000" w:themeColor="text1"/>
                                    <w:sz w:val="22"/>
                                  </w:rPr>
                                  <w:t xml:space="preserve">задовільна </w:t>
                                </w:r>
                                <w:r w:rsidRPr="00E865B0">
                                  <w:rPr>
                                    <w:rFonts w:ascii="Arial" w:hAnsi="Arial" w:cs="Arial"/>
                                    <w:color w:val="000000" w:themeColor="text1"/>
                                    <w:sz w:val="22"/>
                                  </w:rPr>
                                  <w:t xml:space="preserve">зона економічної безпеки </w:t>
                                </w:r>
                                <w:r>
                                  <w:rPr>
                                    <w:rFonts w:ascii="Arial" w:hAnsi="Arial" w:cs="Arial"/>
                                    <w:color w:val="000000" w:themeColor="text1"/>
                                    <w:sz w:val="22"/>
                                  </w:rPr>
                                  <w:t xml:space="preserve">— </w:t>
                                </w:r>
                                <w:r>
                                  <w:rPr>
                                    <w:rFonts w:ascii="Arial" w:hAnsi="Arial" w:cs="Arial"/>
                                    <w:color w:val="000000" w:themeColor="text1"/>
                                    <w:sz w:val="22"/>
                                    <w:lang w:val="en-US"/>
                                  </w:rPr>
                                  <w:t>[</w:t>
                                </w:r>
                                <w:r>
                                  <w:rPr>
                                    <w:rFonts w:ascii="Arial" w:hAnsi="Arial" w:cs="Arial"/>
                                    <w:color w:val="000000" w:themeColor="text1"/>
                                    <w:sz w:val="22"/>
                                  </w:rPr>
                                  <w:t>60</w:t>
                                </w:r>
                                <w:r>
                                  <w:rPr>
                                    <w:rFonts w:ascii="Arial" w:hAnsi="Arial" w:cs="Arial"/>
                                    <w:color w:val="000000" w:themeColor="text1"/>
                                    <w:sz w:val="22"/>
                                    <w:lang w:val="ru-RU"/>
                                  </w:rPr>
                                  <w:t>%</w:t>
                                </w:r>
                                <w:r>
                                  <w:rPr>
                                    <w:rFonts w:ascii="Arial" w:hAnsi="Arial" w:cs="Arial"/>
                                    <w:color w:val="000000" w:themeColor="text1"/>
                                    <w:sz w:val="22"/>
                                    <w:lang w:val="en-US"/>
                                  </w:rPr>
                                  <w:t> – </w:t>
                                </w:r>
                                <w:r>
                                  <w:rPr>
                                    <w:rFonts w:ascii="Arial" w:hAnsi="Arial" w:cs="Arial"/>
                                    <w:color w:val="000000" w:themeColor="text1"/>
                                    <w:sz w:val="22"/>
                                  </w:rPr>
                                  <w:t>79</w:t>
                                </w:r>
                                <w:r>
                                  <w:rPr>
                                    <w:rFonts w:ascii="Arial" w:hAnsi="Arial" w:cs="Arial"/>
                                    <w:color w:val="000000" w:themeColor="text1"/>
                                    <w:sz w:val="22"/>
                                    <w:lang w:val="en-US"/>
                                  </w:rPr>
                                  <w:t>%]</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wgp>
                  </a:graphicData>
                </a:graphic>
              </wp:anchor>
            </w:drawing>
          </mc:Choice>
          <mc:Fallback>
            <w:pict>
              <v:group w14:anchorId="6DEA21EC" id="Группа 24" o:spid="_x0000_s1026" style="position:absolute;left:0;text-align:left;margin-left:-3.9pt;margin-top:2.7pt;width:500.2pt;height:279.25pt;z-index:251657728" coordsize="63527,35462"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">
                <v:shape id="Рисунок 21" o:spid="_x0000_s1027" type="#_x0000_t75" style="position:absolute;width:59475;height:354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">
                  <v:imagedata r:id="rId13" o:title=""/>
                </v:shape>
                <v:group id="Группа 20" o:spid="_x0000_s1028" style="position:absolute;left:4611;width:58916;height:34563" coordsize="58916,345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">
                  <v:group id="Группа 22" o:spid="_x0000_s1029" style="position:absolute;width:58916;height:34563" coordorigin="-3816,-1987" coordsize="58918,34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">
                    <v:rect id="Прямоугольник 13" o:spid="_x0000_s1030" style="position:absolute;left:45957;top:30163;width:9144;height:24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" filled="f" stroked="f" strokeweight="2pt">
                      <v:textbox inset="0,0,0,0">
                        <w:txbxContent>
                          <w:p w14:paraId="28F1DC8F" w14:textId="77777777" w:rsidR="00096EA7" w:rsidRPr="00734FA4" w:rsidRDefault="00096EA7" w:rsidP="00734FA4">
                            <w:pPr>
                              <w:jc w:val="center"/>
                              <w:rPr>
                                <w:rFonts w:ascii="Arial" w:hAnsi="Arial" w:cs="Arial"/>
                                <w:color w:val="000000" w:themeColor="text1"/>
                                <w:sz w:val="22"/>
                              </w:rPr>
                            </w:pPr>
                            <w:r w:rsidRPr="00734FA4">
                              <w:rPr>
                                <w:rFonts w:ascii="Arial" w:hAnsi="Arial" w:cs="Arial"/>
                                <w:color w:val="000000" w:themeColor="text1"/>
                                <w:sz w:val="22"/>
                              </w:rPr>
                              <w:t>Роки</w:t>
                            </w:r>
                          </w:p>
                        </w:txbxContent>
                      </v:textbox>
                    </v:rect>
                    <v:rect id="Прямоугольник 14" o:spid="_x0000_s1031" style="position:absolute;left:-3816;top:-1987;width:10679;height:41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" filled="f" stroked="f" strokeweight="2pt">
                      <v:textbox inset="0,0,0,0">
                        <w:txbxContent>
                          <w:p w14:paraId="6486748E" w14:textId="77777777" w:rsidR="00096EA7" w:rsidRPr="00734FA4" w:rsidRDefault="00096EA7" w:rsidP="00693CC0">
                            <w:pPr>
                              <w:rPr>
                                <w:rFonts w:ascii="Arial" w:hAnsi="Arial" w:cs="Arial"/>
                                <w:color w:val="000000" w:themeColor="text1"/>
                                <w:sz w:val="22"/>
                              </w:rPr>
                            </w:pPr>
                            <w:r>
                              <w:rPr>
                                <w:rFonts w:ascii="Arial" w:hAnsi="Arial" w:cs="Arial"/>
                                <w:color w:val="000000" w:themeColor="text1"/>
                                <w:sz w:val="22"/>
                              </w:rPr>
                              <w:t>Інтегральний</w:t>
                            </w:r>
                            <w:r>
                              <w:rPr>
                                <w:rFonts w:ascii="Arial" w:hAnsi="Arial" w:cs="Arial"/>
                                <w:color w:val="000000" w:themeColor="text1"/>
                                <w:sz w:val="22"/>
                              </w:rPr>
                              <w:br/>
                              <w:t>показник</w:t>
                            </w:r>
                          </w:p>
                        </w:txbxContent>
                      </v:textbox>
                    </v:rect>
                  </v:group>
                  <v:rect id="Прямоугольник 4" o:spid="_x0000_s1032" style="position:absolute;left:15743;top:27272;width:37529;height:26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" filled="f" stroked="f" strokeweight="2pt">
                    <v:textbox inset="0,0,0,0">
                      <w:txbxContent>
                        <w:p w14:paraId="48868B44" w14:textId="77777777" w:rsidR="00096EA7" w:rsidRPr="00EB7E70" w:rsidRDefault="00096EA7" w:rsidP="00FD33AC">
                          <w:pPr>
                            <w:jc w:val="right"/>
                            <w:rPr>
                              <w:rFonts w:ascii="Arial" w:hAnsi="Arial" w:cs="Arial"/>
                              <w:color w:val="000000" w:themeColor="text1"/>
                              <w:sz w:val="22"/>
                              <w:lang w:val="ru-RU"/>
                            </w:rPr>
                          </w:pPr>
                          <w:r w:rsidRPr="00E865B0">
                            <w:rPr>
                              <w:rFonts w:ascii="Arial" w:hAnsi="Arial" w:cs="Arial"/>
                              <w:color w:val="000000" w:themeColor="text1"/>
                              <w:sz w:val="22"/>
                            </w:rPr>
                            <w:t>н</w:t>
                          </w:r>
                          <w:r>
                            <w:rPr>
                              <w:rFonts w:ascii="Arial" w:hAnsi="Arial" w:cs="Arial"/>
                              <w:color w:val="000000" w:themeColor="text1"/>
                              <w:sz w:val="22"/>
                            </w:rPr>
                            <w:t xml:space="preserve">ебезпечна </w:t>
                          </w:r>
                          <w:r w:rsidRPr="00E865B0">
                            <w:rPr>
                              <w:rFonts w:ascii="Arial" w:hAnsi="Arial" w:cs="Arial"/>
                              <w:color w:val="000000" w:themeColor="text1"/>
                              <w:sz w:val="22"/>
                            </w:rPr>
                            <w:t xml:space="preserve">зона економічної безпеки </w:t>
                          </w:r>
                          <w:r>
                            <w:rPr>
                              <w:rFonts w:ascii="Arial" w:hAnsi="Arial" w:cs="Arial"/>
                              <w:color w:val="000000" w:themeColor="text1"/>
                              <w:sz w:val="22"/>
                            </w:rPr>
                            <w:t xml:space="preserve">— </w:t>
                          </w:r>
                          <w:r>
                            <w:rPr>
                              <w:rFonts w:ascii="Arial" w:hAnsi="Arial" w:cs="Arial"/>
                              <w:color w:val="000000" w:themeColor="text1"/>
                              <w:sz w:val="22"/>
                              <w:lang w:val="en-US"/>
                            </w:rPr>
                            <w:t>[</w:t>
                          </w:r>
                          <w:r>
                            <w:rPr>
                              <w:rFonts w:ascii="Arial" w:hAnsi="Arial" w:cs="Arial"/>
                              <w:color w:val="000000" w:themeColor="text1"/>
                              <w:sz w:val="22"/>
                            </w:rPr>
                            <w:t>20</w:t>
                          </w:r>
                          <w:r>
                            <w:rPr>
                              <w:rFonts w:ascii="Arial" w:hAnsi="Arial" w:cs="Arial"/>
                              <w:color w:val="000000" w:themeColor="text1"/>
                              <w:sz w:val="22"/>
                              <w:lang w:val="ru-RU"/>
                            </w:rPr>
                            <w:t>%</w:t>
                          </w:r>
                          <w:r>
                            <w:rPr>
                              <w:rFonts w:ascii="Arial" w:hAnsi="Arial" w:cs="Arial"/>
                              <w:color w:val="000000" w:themeColor="text1"/>
                              <w:sz w:val="22"/>
                              <w:lang w:val="en-US"/>
                            </w:rPr>
                            <w:t> – </w:t>
                          </w:r>
                          <w:r>
                            <w:rPr>
                              <w:rFonts w:ascii="Arial" w:hAnsi="Arial" w:cs="Arial"/>
                              <w:color w:val="000000" w:themeColor="text1"/>
                              <w:sz w:val="22"/>
                            </w:rPr>
                            <w:t>39</w:t>
                          </w:r>
                          <w:r>
                            <w:rPr>
                              <w:rFonts w:ascii="Arial" w:hAnsi="Arial" w:cs="Arial"/>
                              <w:color w:val="000000" w:themeColor="text1"/>
                              <w:sz w:val="22"/>
                              <w:lang w:val="en-US"/>
                            </w:rPr>
                            <w:t>%]</w:t>
                          </w:r>
                        </w:p>
                      </w:txbxContent>
                    </v:textbox>
                  </v:rect>
                  <v:rect id="Прямоугольник 5" o:spid="_x0000_s1033" style="position:absolute;left:15743;top:7633;width:37529;height:26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" filled="f" stroked="f" strokeweight="2pt">
                    <v:textbox inset="0,0,0,0">
                      <w:txbxContent>
                        <w:p w14:paraId="56F9C54A" w14:textId="77777777" w:rsidR="00096EA7" w:rsidRPr="00EB7E70" w:rsidRDefault="00096EA7" w:rsidP="00FD33AC">
                          <w:pPr>
                            <w:jc w:val="right"/>
                            <w:rPr>
                              <w:rFonts w:ascii="Arial" w:hAnsi="Arial" w:cs="Arial"/>
                              <w:color w:val="000000" w:themeColor="text1"/>
                              <w:sz w:val="22"/>
                              <w:lang w:val="ru-RU"/>
                            </w:rPr>
                          </w:pPr>
                          <w:r w:rsidRPr="00E865B0">
                            <w:rPr>
                              <w:rFonts w:ascii="Arial" w:hAnsi="Arial" w:cs="Arial"/>
                              <w:color w:val="000000" w:themeColor="text1"/>
                              <w:sz w:val="22"/>
                            </w:rPr>
                            <w:t>н</w:t>
                          </w:r>
                          <w:r>
                            <w:rPr>
                              <w:rFonts w:ascii="Arial" w:hAnsi="Arial" w:cs="Arial"/>
                              <w:color w:val="000000" w:themeColor="text1"/>
                              <w:sz w:val="22"/>
                            </w:rPr>
                            <w:t xml:space="preserve">езадовільна </w:t>
                          </w:r>
                          <w:r w:rsidRPr="00E865B0">
                            <w:rPr>
                              <w:rFonts w:ascii="Arial" w:hAnsi="Arial" w:cs="Arial"/>
                              <w:color w:val="000000" w:themeColor="text1"/>
                              <w:sz w:val="22"/>
                            </w:rPr>
                            <w:t xml:space="preserve">зона економічної безпеки </w:t>
                          </w:r>
                          <w:r>
                            <w:rPr>
                              <w:rFonts w:ascii="Arial" w:hAnsi="Arial" w:cs="Arial"/>
                              <w:color w:val="000000" w:themeColor="text1"/>
                              <w:sz w:val="22"/>
                            </w:rPr>
                            <w:t xml:space="preserve">— </w:t>
                          </w:r>
                          <w:r>
                            <w:rPr>
                              <w:rFonts w:ascii="Arial" w:hAnsi="Arial" w:cs="Arial"/>
                              <w:color w:val="000000" w:themeColor="text1"/>
                              <w:sz w:val="22"/>
                              <w:lang w:val="en-US"/>
                            </w:rPr>
                            <w:t>[</w:t>
                          </w:r>
                          <w:r>
                            <w:rPr>
                              <w:rFonts w:ascii="Arial" w:hAnsi="Arial" w:cs="Arial"/>
                              <w:color w:val="000000" w:themeColor="text1"/>
                              <w:sz w:val="22"/>
                            </w:rPr>
                            <w:t>40</w:t>
                          </w:r>
                          <w:r>
                            <w:rPr>
                              <w:rFonts w:ascii="Arial" w:hAnsi="Arial" w:cs="Arial"/>
                              <w:color w:val="000000" w:themeColor="text1"/>
                              <w:sz w:val="22"/>
                              <w:lang w:val="ru-RU"/>
                            </w:rPr>
                            <w:t>%</w:t>
                          </w:r>
                          <w:r>
                            <w:rPr>
                              <w:rFonts w:ascii="Arial" w:hAnsi="Arial" w:cs="Arial"/>
                              <w:color w:val="000000" w:themeColor="text1"/>
                              <w:sz w:val="22"/>
                              <w:lang w:val="en-US"/>
                            </w:rPr>
                            <w:t> – </w:t>
                          </w:r>
                          <w:r>
                            <w:rPr>
                              <w:rFonts w:ascii="Arial" w:hAnsi="Arial" w:cs="Arial"/>
                              <w:color w:val="000000" w:themeColor="text1"/>
                              <w:sz w:val="22"/>
                            </w:rPr>
                            <w:t>59</w:t>
                          </w:r>
                          <w:r>
                            <w:rPr>
                              <w:rFonts w:ascii="Arial" w:hAnsi="Arial" w:cs="Arial"/>
                              <w:color w:val="000000" w:themeColor="text1"/>
                              <w:sz w:val="22"/>
                              <w:lang w:val="en-US"/>
                            </w:rPr>
                            <w:t>%]</w:t>
                          </w:r>
                        </w:p>
                      </w:txbxContent>
                    </v:textbox>
                  </v:rect>
                  <v:rect id="Прямоугольник 6" o:spid="_x0000_s1034" style="position:absolute;left:15743;top:3737;width:37529;height:26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" filled="f" stroked="f" strokeweight="2pt">
                    <v:textbox inset="0,0,0,0">
                      <w:txbxContent>
                        <w:p w14:paraId="2FFB3A5C" w14:textId="77777777" w:rsidR="00096EA7" w:rsidRPr="00EB7E70" w:rsidRDefault="00096EA7" w:rsidP="00FD33AC">
                          <w:pPr>
                            <w:jc w:val="right"/>
                            <w:rPr>
                              <w:rFonts w:ascii="Arial" w:hAnsi="Arial" w:cs="Arial"/>
                              <w:color w:val="000000" w:themeColor="text1"/>
                              <w:sz w:val="22"/>
                              <w:lang w:val="ru-RU"/>
                            </w:rPr>
                          </w:pPr>
                          <w:r>
                            <w:rPr>
                              <w:rFonts w:ascii="Arial" w:hAnsi="Arial" w:cs="Arial"/>
                              <w:color w:val="000000" w:themeColor="text1"/>
                              <w:sz w:val="22"/>
                            </w:rPr>
                            <w:t xml:space="preserve">задовільна </w:t>
                          </w:r>
                          <w:r w:rsidRPr="00E865B0">
                            <w:rPr>
                              <w:rFonts w:ascii="Arial" w:hAnsi="Arial" w:cs="Arial"/>
                              <w:color w:val="000000" w:themeColor="text1"/>
                              <w:sz w:val="22"/>
                            </w:rPr>
                            <w:t xml:space="preserve">зона економічної безпеки </w:t>
                          </w:r>
                          <w:r>
                            <w:rPr>
                              <w:rFonts w:ascii="Arial" w:hAnsi="Arial" w:cs="Arial"/>
                              <w:color w:val="000000" w:themeColor="text1"/>
                              <w:sz w:val="22"/>
                            </w:rPr>
                            <w:t xml:space="preserve">— </w:t>
                          </w:r>
                          <w:r>
                            <w:rPr>
                              <w:rFonts w:ascii="Arial" w:hAnsi="Arial" w:cs="Arial"/>
                              <w:color w:val="000000" w:themeColor="text1"/>
                              <w:sz w:val="22"/>
                              <w:lang w:val="en-US"/>
                            </w:rPr>
                            <w:t>[</w:t>
                          </w:r>
                          <w:r>
                            <w:rPr>
                              <w:rFonts w:ascii="Arial" w:hAnsi="Arial" w:cs="Arial"/>
                              <w:color w:val="000000" w:themeColor="text1"/>
                              <w:sz w:val="22"/>
                            </w:rPr>
                            <w:t>60</w:t>
                          </w:r>
                          <w:r>
                            <w:rPr>
                              <w:rFonts w:ascii="Arial" w:hAnsi="Arial" w:cs="Arial"/>
                              <w:color w:val="000000" w:themeColor="text1"/>
                              <w:sz w:val="22"/>
                              <w:lang w:val="ru-RU"/>
                            </w:rPr>
                            <w:t>%</w:t>
                          </w:r>
                          <w:r>
                            <w:rPr>
                              <w:rFonts w:ascii="Arial" w:hAnsi="Arial" w:cs="Arial"/>
                              <w:color w:val="000000" w:themeColor="text1"/>
                              <w:sz w:val="22"/>
                              <w:lang w:val="en-US"/>
                            </w:rPr>
                            <w:t> – </w:t>
                          </w:r>
                          <w:r>
                            <w:rPr>
                              <w:rFonts w:ascii="Arial" w:hAnsi="Arial" w:cs="Arial"/>
                              <w:color w:val="000000" w:themeColor="text1"/>
                              <w:sz w:val="22"/>
                            </w:rPr>
                            <w:t>79</w:t>
                          </w:r>
                          <w:r>
                            <w:rPr>
                              <w:rFonts w:ascii="Arial" w:hAnsi="Arial" w:cs="Arial"/>
                              <w:color w:val="000000" w:themeColor="text1"/>
                              <w:sz w:val="22"/>
                              <w:lang w:val="en-US"/>
                            </w:rPr>
                            <w:t>%]</w:t>
                          </w:r>
                        </w:p>
                      </w:txbxContent>
                    </v:textbox>
                  </v:rect>
                </v:group>
              </v:group>
            </w:pict>
          </mc:Fallback>
        </mc:AlternateContent>
      </w:r>
    </w:p>
    <w:p w14:paraId="01141673" w14:textId="77777777" w:rsidR="00373F4A" w:rsidRPr="00A453EB" w:rsidRDefault="00373F4A" w:rsidP="007E0CF1">
      <w:pPr>
        <w:pStyle w:val="a3"/>
        <w:spacing w:line="360" w:lineRule="auto"/>
        <w:ind w:firstLine="709"/>
        <w:jc w:val="both"/>
        <w:rPr>
          <w:rFonts w:ascii="Times New Roman" w:hAnsi="Times New Roman"/>
          <w:sz w:val="28"/>
          <w:szCs w:val="28"/>
          <w:lang w:val="uk-UA"/>
        </w:rPr>
      </w:pPr>
    </w:p>
    <w:p w14:paraId="7AADDB91" w14:textId="77777777" w:rsidR="00373F4A" w:rsidRPr="00A453EB" w:rsidRDefault="00373F4A" w:rsidP="007E0CF1">
      <w:pPr>
        <w:pStyle w:val="a3"/>
        <w:spacing w:line="360" w:lineRule="auto"/>
        <w:ind w:firstLine="709"/>
        <w:jc w:val="both"/>
        <w:rPr>
          <w:rFonts w:ascii="Times New Roman" w:hAnsi="Times New Roman"/>
          <w:sz w:val="28"/>
          <w:szCs w:val="28"/>
          <w:lang w:val="uk-UA"/>
        </w:rPr>
      </w:pPr>
    </w:p>
    <w:p w14:paraId="7ACD46CE" w14:textId="77777777" w:rsidR="00373F4A" w:rsidRPr="00A453EB" w:rsidRDefault="00373F4A" w:rsidP="004C02A4">
      <w:pPr>
        <w:pStyle w:val="a3"/>
        <w:spacing w:line="360" w:lineRule="auto"/>
        <w:ind w:firstLine="709"/>
        <w:jc w:val="both"/>
        <w:rPr>
          <w:rFonts w:ascii="Times New Roman" w:hAnsi="Times New Roman"/>
          <w:sz w:val="28"/>
          <w:szCs w:val="28"/>
          <w:lang w:val="uk-UA"/>
        </w:rPr>
      </w:pPr>
    </w:p>
    <w:p w14:paraId="30223F41" w14:textId="77777777" w:rsidR="00373F4A" w:rsidRPr="00A453EB" w:rsidRDefault="00373F4A" w:rsidP="007E0CF1">
      <w:pPr>
        <w:pStyle w:val="a3"/>
        <w:spacing w:line="360" w:lineRule="auto"/>
        <w:ind w:firstLine="709"/>
        <w:jc w:val="both"/>
        <w:rPr>
          <w:rFonts w:ascii="Times New Roman" w:hAnsi="Times New Roman"/>
          <w:sz w:val="28"/>
          <w:szCs w:val="28"/>
          <w:lang w:val="uk-UA"/>
        </w:rPr>
      </w:pPr>
    </w:p>
    <w:p w14:paraId="2CE1622D" w14:textId="77777777" w:rsidR="00373F4A" w:rsidRPr="00A453EB" w:rsidRDefault="00373F4A" w:rsidP="007E0CF1">
      <w:pPr>
        <w:pStyle w:val="a3"/>
        <w:spacing w:line="360" w:lineRule="auto"/>
        <w:ind w:firstLine="709"/>
        <w:jc w:val="both"/>
        <w:rPr>
          <w:rFonts w:ascii="Times New Roman" w:hAnsi="Times New Roman"/>
          <w:sz w:val="28"/>
          <w:szCs w:val="28"/>
          <w:lang w:val="uk-UA"/>
        </w:rPr>
      </w:pPr>
    </w:p>
    <w:p w14:paraId="5D802FB6" w14:textId="77777777" w:rsidR="00373F4A" w:rsidRPr="00A453EB" w:rsidRDefault="00373F4A" w:rsidP="007E0CF1">
      <w:pPr>
        <w:pStyle w:val="a3"/>
        <w:spacing w:line="360" w:lineRule="auto"/>
        <w:ind w:firstLine="709"/>
        <w:jc w:val="both"/>
        <w:rPr>
          <w:rFonts w:ascii="Times New Roman" w:hAnsi="Times New Roman"/>
          <w:sz w:val="28"/>
          <w:szCs w:val="28"/>
          <w:lang w:val="uk-UA"/>
        </w:rPr>
      </w:pPr>
    </w:p>
    <w:p w14:paraId="19B35161" w14:textId="77777777" w:rsidR="00373F4A" w:rsidRPr="00A453EB" w:rsidRDefault="00373F4A" w:rsidP="007E0CF1">
      <w:pPr>
        <w:pStyle w:val="a3"/>
        <w:spacing w:line="360" w:lineRule="auto"/>
        <w:ind w:firstLine="709"/>
        <w:jc w:val="both"/>
        <w:rPr>
          <w:rFonts w:ascii="Times New Roman" w:hAnsi="Times New Roman"/>
          <w:sz w:val="28"/>
          <w:szCs w:val="28"/>
          <w:lang w:val="uk-UA"/>
        </w:rPr>
      </w:pPr>
    </w:p>
    <w:p w14:paraId="0F45BE2C" w14:textId="77777777" w:rsidR="00373F4A" w:rsidRPr="00A453EB" w:rsidRDefault="00373F4A" w:rsidP="007E0CF1">
      <w:pPr>
        <w:pStyle w:val="a3"/>
        <w:spacing w:line="360" w:lineRule="auto"/>
        <w:ind w:firstLine="709"/>
        <w:jc w:val="both"/>
        <w:rPr>
          <w:rFonts w:ascii="Times New Roman" w:hAnsi="Times New Roman"/>
          <w:sz w:val="28"/>
          <w:szCs w:val="28"/>
          <w:lang w:val="uk-UA"/>
        </w:rPr>
      </w:pPr>
    </w:p>
    <w:p w14:paraId="019D5FDA" w14:textId="77777777" w:rsidR="00373F4A" w:rsidRPr="00A453EB" w:rsidRDefault="00373F4A" w:rsidP="007E0CF1">
      <w:pPr>
        <w:pStyle w:val="a3"/>
        <w:spacing w:line="360" w:lineRule="auto"/>
        <w:ind w:firstLine="709"/>
        <w:jc w:val="both"/>
        <w:rPr>
          <w:rFonts w:ascii="Times New Roman" w:hAnsi="Times New Roman"/>
          <w:sz w:val="28"/>
          <w:szCs w:val="28"/>
          <w:lang w:val="uk-UA"/>
        </w:rPr>
      </w:pPr>
    </w:p>
    <w:p w14:paraId="0D72D4B6" w14:textId="77777777" w:rsidR="00D74C78" w:rsidRPr="00A453EB" w:rsidRDefault="00D74C78" w:rsidP="007E0CF1">
      <w:pPr>
        <w:pStyle w:val="a3"/>
        <w:spacing w:line="360" w:lineRule="auto"/>
        <w:ind w:firstLine="709"/>
        <w:jc w:val="both"/>
        <w:rPr>
          <w:rFonts w:ascii="Times New Roman" w:hAnsi="Times New Roman"/>
          <w:sz w:val="28"/>
          <w:szCs w:val="28"/>
          <w:lang w:val="uk-UA"/>
        </w:rPr>
      </w:pPr>
    </w:p>
    <w:p w14:paraId="09570B89" w14:textId="77777777" w:rsidR="00373F4A" w:rsidRPr="00A453EB" w:rsidRDefault="00373F4A" w:rsidP="007E0CF1">
      <w:pPr>
        <w:pStyle w:val="a3"/>
        <w:spacing w:line="360" w:lineRule="auto"/>
        <w:ind w:firstLine="709"/>
        <w:jc w:val="both"/>
        <w:rPr>
          <w:rFonts w:ascii="Times New Roman" w:hAnsi="Times New Roman"/>
          <w:sz w:val="28"/>
          <w:szCs w:val="28"/>
          <w:lang w:val="uk-UA"/>
        </w:rPr>
      </w:pPr>
    </w:p>
    <w:p w14:paraId="6B623556" w14:textId="77777777" w:rsidR="00373F4A" w:rsidRPr="00A453EB" w:rsidRDefault="001A10DA" w:rsidP="00B411A4">
      <w:pPr>
        <w:pStyle w:val="a3"/>
        <w:spacing w:before="120" w:line="360" w:lineRule="auto"/>
        <w:jc w:val="center"/>
        <w:rPr>
          <w:rFonts w:ascii="Times New Roman" w:hAnsi="Times New Roman"/>
          <w:sz w:val="28"/>
          <w:szCs w:val="28"/>
          <w:lang w:val="uk-UA"/>
        </w:rPr>
      </w:pPr>
      <w:r w:rsidRPr="00A453EB">
        <w:rPr>
          <w:rFonts w:ascii="Times New Roman" w:hAnsi="Times New Roman"/>
          <w:sz w:val="28"/>
          <w:szCs w:val="28"/>
          <w:lang w:val="uk-UA"/>
        </w:rPr>
        <w:t>Рис. 1</w:t>
      </w:r>
      <w:r w:rsidR="00467487" w:rsidRPr="00A453EB">
        <w:rPr>
          <w:rFonts w:ascii="Times New Roman" w:hAnsi="Times New Roman"/>
          <w:sz w:val="28"/>
          <w:szCs w:val="28"/>
          <w:lang w:val="uk-UA"/>
        </w:rPr>
        <w:t>.1 – Інтегральний показник економічної безпеки України</w:t>
      </w:r>
      <w:r w:rsidR="000D0461" w:rsidRPr="00A453EB">
        <w:rPr>
          <w:rFonts w:ascii="Times New Roman" w:hAnsi="Times New Roman"/>
          <w:sz w:val="28"/>
          <w:szCs w:val="28"/>
          <w:lang w:val="uk-UA"/>
        </w:rPr>
        <w:br/>
        <w:t>протягом 2010-2019 рр.</w:t>
      </w:r>
    </w:p>
    <w:p w14:paraId="31A50D08" w14:textId="77777777" w:rsidR="008E23D6" w:rsidRPr="00A453EB" w:rsidRDefault="00A74E4D" w:rsidP="007E0CF1">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lastRenderedPageBreak/>
        <w:t>Таким чином, на основі даних табл. </w:t>
      </w:r>
      <w:r w:rsidR="005D1DB4" w:rsidRPr="00A453EB">
        <w:rPr>
          <w:rFonts w:ascii="Times New Roman" w:hAnsi="Times New Roman"/>
          <w:sz w:val="28"/>
          <w:szCs w:val="28"/>
          <w:lang w:val="uk-UA"/>
        </w:rPr>
        <w:t>1</w:t>
      </w:r>
      <w:r w:rsidRPr="00A453EB">
        <w:rPr>
          <w:rFonts w:ascii="Times New Roman" w:hAnsi="Times New Roman"/>
          <w:sz w:val="28"/>
          <w:szCs w:val="28"/>
          <w:lang w:val="uk-UA"/>
        </w:rPr>
        <w:t>.2 і рис. </w:t>
      </w:r>
      <w:r w:rsidR="005D1DB4" w:rsidRPr="00A453EB">
        <w:rPr>
          <w:rFonts w:ascii="Times New Roman" w:hAnsi="Times New Roman"/>
          <w:sz w:val="28"/>
          <w:szCs w:val="28"/>
          <w:lang w:val="uk-UA"/>
        </w:rPr>
        <w:t>1</w:t>
      </w:r>
      <w:r w:rsidRPr="00A453EB">
        <w:rPr>
          <w:rFonts w:ascii="Times New Roman" w:hAnsi="Times New Roman"/>
          <w:sz w:val="28"/>
          <w:szCs w:val="28"/>
          <w:lang w:val="uk-UA"/>
        </w:rPr>
        <w:t xml:space="preserve">.1 можна зробити наступні висновки. </w:t>
      </w:r>
    </w:p>
    <w:p w14:paraId="23F1B39D" w14:textId="77777777" w:rsidR="00B4621C" w:rsidRPr="00A453EB" w:rsidRDefault="000A4FD9" w:rsidP="007E0CF1">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Впродовж останнього десятиліття (за винятком 2020 </w:t>
      </w:r>
      <w:r w:rsidR="00E2018E" w:rsidRPr="00A453EB">
        <w:rPr>
          <w:rFonts w:ascii="Times New Roman" w:hAnsi="Times New Roman"/>
          <w:sz w:val="28"/>
          <w:szCs w:val="28"/>
          <w:lang w:val="uk-UA"/>
        </w:rPr>
        <w:t xml:space="preserve">“карантинного” </w:t>
      </w:r>
      <w:r w:rsidRPr="00A453EB">
        <w:rPr>
          <w:rFonts w:ascii="Times New Roman" w:hAnsi="Times New Roman"/>
          <w:sz w:val="28"/>
          <w:szCs w:val="28"/>
          <w:lang w:val="uk-UA"/>
        </w:rPr>
        <w:t>року</w:t>
      </w:r>
      <w:r w:rsidR="007336BA" w:rsidRPr="00A453EB">
        <w:rPr>
          <w:rFonts w:ascii="Times New Roman" w:hAnsi="Times New Roman"/>
          <w:sz w:val="28"/>
          <w:szCs w:val="28"/>
          <w:lang w:val="uk-UA"/>
        </w:rPr>
        <w:t>, за який дані відс</w:t>
      </w:r>
      <w:r w:rsidR="00CB4072" w:rsidRPr="00A453EB">
        <w:rPr>
          <w:rFonts w:ascii="Times New Roman" w:hAnsi="Times New Roman"/>
          <w:sz w:val="28"/>
          <w:szCs w:val="28"/>
          <w:lang w:val="uk-UA"/>
        </w:rPr>
        <w:t>у</w:t>
      </w:r>
      <w:r w:rsidR="007336BA" w:rsidRPr="00A453EB">
        <w:rPr>
          <w:rFonts w:ascii="Times New Roman" w:hAnsi="Times New Roman"/>
          <w:sz w:val="28"/>
          <w:szCs w:val="28"/>
          <w:lang w:val="uk-UA"/>
        </w:rPr>
        <w:t>тні</w:t>
      </w:r>
      <w:r w:rsidRPr="00A453EB">
        <w:rPr>
          <w:rFonts w:ascii="Times New Roman" w:hAnsi="Times New Roman"/>
          <w:sz w:val="28"/>
          <w:szCs w:val="28"/>
          <w:lang w:val="uk-UA"/>
        </w:rPr>
        <w:t>)</w:t>
      </w:r>
      <w:r w:rsidR="00E2018E" w:rsidRPr="00A453EB">
        <w:rPr>
          <w:rFonts w:ascii="Times New Roman" w:hAnsi="Times New Roman"/>
          <w:sz w:val="28"/>
          <w:szCs w:val="28"/>
          <w:lang w:val="uk-UA"/>
        </w:rPr>
        <w:t>, рівень економічної безпеки України незмінно перебував у</w:t>
      </w:r>
      <w:r w:rsidR="000915FA" w:rsidRPr="00A453EB">
        <w:rPr>
          <w:rFonts w:ascii="Times New Roman" w:hAnsi="Times New Roman"/>
          <w:sz w:val="28"/>
          <w:szCs w:val="28"/>
          <w:lang w:val="uk-UA"/>
        </w:rPr>
        <w:t xml:space="preserve"> межах </w:t>
      </w:r>
      <w:r w:rsidR="00E2018E" w:rsidRPr="00A453EB">
        <w:rPr>
          <w:rFonts w:ascii="Times New Roman" w:hAnsi="Times New Roman"/>
          <w:sz w:val="28"/>
          <w:szCs w:val="28"/>
          <w:lang w:val="uk-UA"/>
        </w:rPr>
        <w:t>“незадовільн</w:t>
      </w:r>
      <w:r w:rsidR="000915FA" w:rsidRPr="00A453EB">
        <w:rPr>
          <w:rFonts w:ascii="Times New Roman" w:hAnsi="Times New Roman"/>
          <w:sz w:val="28"/>
          <w:szCs w:val="28"/>
          <w:lang w:val="uk-UA"/>
        </w:rPr>
        <w:t xml:space="preserve">ої </w:t>
      </w:r>
      <w:r w:rsidR="00E2018E" w:rsidRPr="00A453EB">
        <w:rPr>
          <w:rFonts w:ascii="Times New Roman" w:hAnsi="Times New Roman"/>
          <w:sz w:val="28"/>
          <w:szCs w:val="28"/>
          <w:lang w:val="uk-UA"/>
        </w:rPr>
        <w:t>зон</w:t>
      </w:r>
      <w:r w:rsidR="000915FA" w:rsidRPr="00A453EB">
        <w:rPr>
          <w:rFonts w:ascii="Times New Roman" w:hAnsi="Times New Roman"/>
          <w:sz w:val="28"/>
          <w:szCs w:val="28"/>
          <w:lang w:val="uk-UA"/>
        </w:rPr>
        <w:t>и</w:t>
      </w:r>
      <w:r w:rsidR="00E2018E" w:rsidRPr="00A453EB">
        <w:rPr>
          <w:rFonts w:ascii="Times New Roman" w:hAnsi="Times New Roman"/>
          <w:sz w:val="28"/>
          <w:szCs w:val="28"/>
          <w:lang w:val="uk-UA"/>
        </w:rPr>
        <w:t xml:space="preserve"> економічної безпеки”. </w:t>
      </w:r>
      <w:r w:rsidR="00B36142" w:rsidRPr="00A453EB">
        <w:rPr>
          <w:rFonts w:ascii="Times New Roman" w:hAnsi="Times New Roman"/>
          <w:sz w:val="28"/>
          <w:szCs w:val="28"/>
          <w:lang w:val="uk-UA"/>
        </w:rPr>
        <w:t>Найскладнішими роками для нашої країни, з точки зору її економічної безпеки, були 2014</w:t>
      </w:r>
      <w:r w:rsidR="00B64E69" w:rsidRPr="00A453EB">
        <w:rPr>
          <w:rFonts w:ascii="Times New Roman" w:hAnsi="Times New Roman"/>
          <w:sz w:val="28"/>
          <w:szCs w:val="28"/>
          <w:lang w:val="uk-UA"/>
        </w:rPr>
        <w:t xml:space="preserve"> і </w:t>
      </w:r>
      <w:r w:rsidR="00B36142" w:rsidRPr="00A453EB">
        <w:rPr>
          <w:rFonts w:ascii="Times New Roman" w:hAnsi="Times New Roman"/>
          <w:sz w:val="28"/>
          <w:szCs w:val="28"/>
          <w:lang w:val="uk-UA"/>
        </w:rPr>
        <w:t xml:space="preserve">2015 роки </w:t>
      </w:r>
      <w:r w:rsidR="00B64E69" w:rsidRPr="00A453EB">
        <w:rPr>
          <w:rFonts w:ascii="Times New Roman" w:hAnsi="Times New Roman"/>
          <w:sz w:val="28"/>
          <w:szCs w:val="28"/>
          <w:lang w:val="uk-UA"/>
        </w:rPr>
        <w:t>(значення інтегрального показника рівня економічної безпеки складало, відповідно, 45% і 44%)</w:t>
      </w:r>
      <w:r w:rsidR="009555ED" w:rsidRPr="00A453EB">
        <w:rPr>
          <w:rFonts w:ascii="Times New Roman" w:hAnsi="Times New Roman"/>
          <w:sz w:val="28"/>
          <w:szCs w:val="28"/>
          <w:lang w:val="uk-UA"/>
        </w:rPr>
        <w:t>, що абсолютно відповідає періоду найбільш активної фази воєнної агресії Р</w:t>
      </w:r>
      <w:r w:rsidR="006C75A4" w:rsidRPr="00A453EB">
        <w:rPr>
          <w:rFonts w:ascii="Times New Roman" w:hAnsi="Times New Roman"/>
          <w:sz w:val="28"/>
          <w:szCs w:val="28"/>
          <w:lang w:val="uk-UA"/>
        </w:rPr>
        <w:t xml:space="preserve">осійської </w:t>
      </w:r>
      <w:r w:rsidR="009555ED" w:rsidRPr="00A453EB">
        <w:rPr>
          <w:rFonts w:ascii="Times New Roman" w:hAnsi="Times New Roman"/>
          <w:sz w:val="28"/>
          <w:szCs w:val="28"/>
          <w:lang w:val="uk-UA"/>
        </w:rPr>
        <w:t>Ф</w:t>
      </w:r>
      <w:r w:rsidR="006C75A4" w:rsidRPr="00A453EB">
        <w:rPr>
          <w:rFonts w:ascii="Times New Roman" w:hAnsi="Times New Roman"/>
          <w:sz w:val="28"/>
          <w:szCs w:val="28"/>
          <w:lang w:val="uk-UA"/>
        </w:rPr>
        <w:t xml:space="preserve">едерації </w:t>
      </w:r>
      <w:r w:rsidR="009555ED" w:rsidRPr="00A453EB">
        <w:rPr>
          <w:rFonts w:ascii="Times New Roman" w:hAnsi="Times New Roman"/>
          <w:sz w:val="28"/>
          <w:szCs w:val="28"/>
          <w:lang w:val="uk-UA"/>
        </w:rPr>
        <w:t>на Сході України</w:t>
      </w:r>
      <w:r w:rsidR="006C75A4" w:rsidRPr="00A453EB">
        <w:rPr>
          <w:rFonts w:ascii="Times New Roman" w:hAnsi="Times New Roman"/>
          <w:sz w:val="28"/>
          <w:szCs w:val="28"/>
          <w:lang w:val="uk-UA"/>
        </w:rPr>
        <w:t>.</w:t>
      </w:r>
    </w:p>
    <w:p w14:paraId="0A84615C" w14:textId="77777777" w:rsidR="006C75A4" w:rsidRPr="00A453EB" w:rsidRDefault="006C75A4" w:rsidP="00BF2F38">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Безсумнівно позитивною тенденцією можна вважати період 2016-2019 роки, оскільки за цей час </w:t>
      </w:r>
      <w:r w:rsidR="00BF2F38" w:rsidRPr="00A453EB">
        <w:rPr>
          <w:rFonts w:ascii="Times New Roman" w:hAnsi="Times New Roman"/>
          <w:sz w:val="28"/>
          <w:szCs w:val="28"/>
          <w:lang w:val="uk-UA"/>
        </w:rPr>
        <w:t xml:space="preserve">інтегральний показник рівня економічної безпеки України щороку </w:t>
      </w:r>
      <w:r w:rsidR="0042635D" w:rsidRPr="00A453EB">
        <w:rPr>
          <w:rFonts w:ascii="Times New Roman" w:hAnsi="Times New Roman"/>
          <w:sz w:val="28"/>
          <w:szCs w:val="28"/>
          <w:lang w:val="uk-UA"/>
        </w:rPr>
        <w:t xml:space="preserve">невпинно </w:t>
      </w:r>
      <w:r w:rsidR="00BF2F38" w:rsidRPr="00A453EB">
        <w:rPr>
          <w:rFonts w:ascii="Times New Roman" w:hAnsi="Times New Roman"/>
          <w:sz w:val="28"/>
          <w:szCs w:val="28"/>
          <w:lang w:val="uk-UA"/>
        </w:rPr>
        <w:t>зростав і досяг</w:t>
      </w:r>
      <w:r w:rsidR="0042635D" w:rsidRPr="00A453EB">
        <w:rPr>
          <w:rFonts w:ascii="Times New Roman" w:hAnsi="Times New Roman"/>
          <w:sz w:val="28"/>
          <w:szCs w:val="28"/>
          <w:lang w:val="uk-UA"/>
        </w:rPr>
        <w:t xml:space="preserve">нув у 2019 р. </w:t>
      </w:r>
      <w:r w:rsidR="00A33610" w:rsidRPr="00A453EB">
        <w:rPr>
          <w:rFonts w:ascii="Times New Roman" w:hAnsi="Times New Roman"/>
          <w:sz w:val="28"/>
          <w:szCs w:val="28"/>
          <w:lang w:val="uk-UA"/>
        </w:rPr>
        <w:t xml:space="preserve">позначки </w:t>
      </w:r>
      <w:r w:rsidR="00BF2F38" w:rsidRPr="00A453EB">
        <w:rPr>
          <w:rFonts w:ascii="Times New Roman" w:hAnsi="Times New Roman"/>
          <w:sz w:val="28"/>
          <w:szCs w:val="28"/>
          <w:lang w:val="uk-UA"/>
        </w:rPr>
        <w:t xml:space="preserve">52%, що є </w:t>
      </w:r>
      <w:r w:rsidR="007336BA" w:rsidRPr="00A453EB">
        <w:rPr>
          <w:rFonts w:ascii="Times New Roman" w:hAnsi="Times New Roman"/>
          <w:sz w:val="28"/>
          <w:szCs w:val="28"/>
          <w:lang w:val="uk-UA"/>
        </w:rPr>
        <w:t xml:space="preserve">найбільшим його </w:t>
      </w:r>
      <w:r w:rsidR="00BF2F38" w:rsidRPr="00A453EB">
        <w:rPr>
          <w:rFonts w:ascii="Times New Roman" w:hAnsi="Times New Roman"/>
          <w:sz w:val="28"/>
          <w:szCs w:val="28"/>
          <w:lang w:val="uk-UA"/>
        </w:rPr>
        <w:t xml:space="preserve">значенням </w:t>
      </w:r>
      <w:r w:rsidR="00A33610" w:rsidRPr="00A453EB">
        <w:rPr>
          <w:rFonts w:ascii="Times New Roman" w:hAnsi="Times New Roman"/>
          <w:sz w:val="28"/>
          <w:szCs w:val="28"/>
          <w:lang w:val="uk-UA"/>
        </w:rPr>
        <w:t>за весь період дослідження.</w:t>
      </w:r>
    </w:p>
    <w:p w14:paraId="1397B94D" w14:textId="77777777" w:rsidR="006B3CFB" w:rsidRPr="00A453EB" w:rsidRDefault="006B3CFB" w:rsidP="00BF2F38">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Разом з тим, Україні поки що не вдалося </w:t>
      </w:r>
      <w:r w:rsidR="00154B07" w:rsidRPr="00A453EB">
        <w:rPr>
          <w:rFonts w:ascii="Times New Roman" w:hAnsi="Times New Roman"/>
          <w:sz w:val="28"/>
          <w:szCs w:val="28"/>
          <w:lang w:val="uk-UA"/>
        </w:rPr>
        <w:t xml:space="preserve">досягнути </w:t>
      </w:r>
      <w:r w:rsidR="0045464B" w:rsidRPr="00A453EB">
        <w:rPr>
          <w:rFonts w:ascii="Times New Roman" w:hAnsi="Times New Roman"/>
          <w:sz w:val="28"/>
          <w:szCs w:val="28"/>
          <w:lang w:val="uk-UA"/>
        </w:rPr>
        <w:t xml:space="preserve">рівня економічної безпеки </w:t>
      </w:r>
      <w:r w:rsidR="0024490B" w:rsidRPr="00A453EB">
        <w:rPr>
          <w:rFonts w:ascii="Times New Roman" w:hAnsi="Times New Roman"/>
          <w:sz w:val="28"/>
          <w:szCs w:val="28"/>
          <w:lang w:val="uk-UA"/>
        </w:rPr>
        <w:t>вище 59% значення її інтегрального показника, і відповідно, “піднятись” у “задовільну зону економічної безпеки”</w:t>
      </w:r>
      <w:r w:rsidR="007336BA" w:rsidRPr="00A453EB">
        <w:rPr>
          <w:rFonts w:ascii="Times New Roman" w:hAnsi="Times New Roman"/>
          <w:sz w:val="28"/>
          <w:szCs w:val="28"/>
          <w:lang w:val="uk-UA"/>
        </w:rPr>
        <w:t xml:space="preserve">, у якій </w:t>
      </w:r>
      <w:r w:rsidR="0024490B" w:rsidRPr="00A453EB">
        <w:rPr>
          <w:rFonts w:ascii="Times New Roman" w:hAnsi="Times New Roman"/>
          <w:sz w:val="28"/>
          <w:szCs w:val="28"/>
          <w:lang w:val="uk-UA"/>
        </w:rPr>
        <w:t xml:space="preserve">кількісне значення інтегрального індексу економічної безпеки </w:t>
      </w:r>
      <w:r w:rsidR="002F5B0B" w:rsidRPr="00A453EB">
        <w:rPr>
          <w:rFonts w:ascii="Times New Roman" w:hAnsi="Times New Roman"/>
          <w:sz w:val="28"/>
          <w:szCs w:val="28"/>
          <w:lang w:val="uk-UA"/>
        </w:rPr>
        <w:t>знаходит</w:t>
      </w:r>
      <w:r w:rsidR="007336BA" w:rsidRPr="00A453EB">
        <w:rPr>
          <w:rFonts w:ascii="Times New Roman" w:hAnsi="Times New Roman"/>
          <w:sz w:val="28"/>
          <w:szCs w:val="28"/>
          <w:lang w:val="uk-UA"/>
        </w:rPr>
        <w:t xml:space="preserve">ься </w:t>
      </w:r>
      <w:r w:rsidR="002F5B0B" w:rsidRPr="00A453EB">
        <w:rPr>
          <w:rFonts w:ascii="Times New Roman" w:hAnsi="Times New Roman"/>
          <w:sz w:val="28"/>
          <w:szCs w:val="28"/>
          <w:lang w:val="uk-UA"/>
        </w:rPr>
        <w:t>у межах 60% – </w:t>
      </w:r>
      <w:r w:rsidR="0024490B" w:rsidRPr="00A453EB">
        <w:rPr>
          <w:rFonts w:ascii="Times New Roman" w:hAnsi="Times New Roman"/>
          <w:sz w:val="28"/>
          <w:szCs w:val="28"/>
          <w:lang w:val="uk-UA"/>
        </w:rPr>
        <w:t>79%</w:t>
      </w:r>
      <w:r w:rsidR="00211B7E" w:rsidRPr="00A453EB">
        <w:rPr>
          <w:rFonts w:ascii="Times New Roman" w:hAnsi="Times New Roman"/>
          <w:sz w:val="28"/>
          <w:szCs w:val="28"/>
          <w:lang w:val="uk-UA"/>
        </w:rPr>
        <w:t>.</w:t>
      </w:r>
    </w:p>
    <w:p w14:paraId="3EAC7F43" w14:textId="77777777" w:rsidR="007336BA" w:rsidRPr="00A453EB" w:rsidRDefault="00211B7E" w:rsidP="007E0CF1">
      <w:pPr>
        <w:pStyle w:val="a3"/>
        <w:spacing w:line="360" w:lineRule="auto"/>
        <w:ind w:firstLine="709"/>
        <w:jc w:val="both"/>
        <w:rPr>
          <w:rFonts w:ascii="Times New Roman" w:hAnsi="Times New Roman"/>
          <w:spacing w:val="-2"/>
          <w:sz w:val="28"/>
          <w:szCs w:val="28"/>
          <w:lang w:val="uk-UA"/>
        </w:rPr>
      </w:pPr>
      <w:r w:rsidRPr="00A453EB">
        <w:rPr>
          <w:rFonts w:ascii="Times New Roman" w:hAnsi="Times New Roman"/>
          <w:spacing w:val="-2"/>
          <w:sz w:val="28"/>
          <w:szCs w:val="28"/>
          <w:lang w:val="uk-UA"/>
        </w:rPr>
        <w:t xml:space="preserve">Завершуючи </w:t>
      </w:r>
      <w:r w:rsidR="003A04DF" w:rsidRPr="00A453EB">
        <w:rPr>
          <w:rFonts w:ascii="Times New Roman" w:hAnsi="Times New Roman"/>
          <w:spacing w:val="-2"/>
          <w:sz w:val="28"/>
          <w:szCs w:val="28"/>
          <w:lang w:val="uk-UA"/>
        </w:rPr>
        <w:t xml:space="preserve">дане </w:t>
      </w:r>
      <w:r w:rsidRPr="00A453EB">
        <w:rPr>
          <w:rFonts w:ascii="Times New Roman" w:hAnsi="Times New Roman"/>
          <w:spacing w:val="-2"/>
          <w:sz w:val="28"/>
          <w:szCs w:val="28"/>
          <w:lang w:val="uk-UA"/>
        </w:rPr>
        <w:t>дослідження</w:t>
      </w:r>
      <w:r w:rsidR="003A04DF" w:rsidRPr="00A453EB">
        <w:rPr>
          <w:rFonts w:ascii="Times New Roman" w:hAnsi="Times New Roman"/>
          <w:spacing w:val="-2"/>
          <w:sz w:val="28"/>
          <w:szCs w:val="28"/>
          <w:lang w:val="uk-UA"/>
        </w:rPr>
        <w:t>,</w:t>
      </w:r>
      <w:r w:rsidRPr="00A453EB">
        <w:rPr>
          <w:rFonts w:ascii="Times New Roman" w:hAnsi="Times New Roman"/>
          <w:spacing w:val="-2"/>
          <w:sz w:val="28"/>
          <w:szCs w:val="28"/>
          <w:lang w:val="uk-UA"/>
        </w:rPr>
        <w:t xml:space="preserve"> </w:t>
      </w:r>
      <w:r w:rsidR="003A04DF" w:rsidRPr="00A453EB">
        <w:rPr>
          <w:rFonts w:ascii="Times New Roman" w:hAnsi="Times New Roman"/>
          <w:spacing w:val="-2"/>
          <w:sz w:val="28"/>
          <w:szCs w:val="28"/>
          <w:lang w:val="uk-UA"/>
        </w:rPr>
        <w:t xml:space="preserve">на основі визначення інтегрального показника економічної безпеки України, видається </w:t>
      </w:r>
      <w:r w:rsidR="001055FA" w:rsidRPr="00A453EB">
        <w:rPr>
          <w:rFonts w:ascii="Times New Roman" w:hAnsi="Times New Roman"/>
          <w:spacing w:val="-2"/>
          <w:sz w:val="28"/>
          <w:szCs w:val="28"/>
          <w:lang w:val="uk-UA"/>
        </w:rPr>
        <w:t xml:space="preserve">доцільним </w:t>
      </w:r>
      <w:r w:rsidR="00D12797" w:rsidRPr="00A453EB">
        <w:rPr>
          <w:rFonts w:ascii="Times New Roman" w:hAnsi="Times New Roman"/>
          <w:spacing w:val="-2"/>
          <w:sz w:val="28"/>
          <w:szCs w:val="28"/>
          <w:lang w:val="uk-UA"/>
        </w:rPr>
        <w:t>провести ще й порівняль</w:t>
      </w:r>
      <w:r w:rsidR="007336BA" w:rsidRPr="00A453EB">
        <w:rPr>
          <w:rFonts w:ascii="Times New Roman" w:hAnsi="Times New Roman"/>
          <w:spacing w:val="-2"/>
          <w:sz w:val="28"/>
          <w:szCs w:val="28"/>
          <w:lang w:val="uk-UA"/>
        </w:rPr>
        <w:t xml:space="preserve">ний аналіз економічної безпеки </w:t>
      </w:r>
      <w:r w:rsidR="00D12797" w:rsidRPr="00A453EB">
        <w:rPr>
          <w:rFonts w:ascii="Times New Roman" w:hAnsi="Times New Roman"/>
          <w:spacing w:val="-2"/>
          <w:sz w:val="28"/>
          <w:szCs w:val="28"/>
          <w:lang w:val="uk-UA"/>
        </w:rPr>
        <w:t>регіонів</w:t>
      </w:r>
      <w:r w:rsidR="007336BA" w:rsidRPr="00A453EB">
        <w:rPr>
          <w:rFonts w:ascii="Times New Roman" w:hAnsi="Times New Roman"/>
          <w:spacing w:val="-2"/>
          <w:sz w:val="28"/>
          <w:szCs w:val="28"/>
          <w:lang w:val="uk-UA"/>
        </w:rPr>
        <w:t xml:space="preserve"> нашої країни</w:t>
      </w:r>
      <w:r w:rsidR="00715459" w:rsidRPr="00A453EB">
        <w:rPr>
          <w:rFonts w:ascii="Times New Roman" w:hAnsi="Times New Roman"/>
          <w:spacing w:val="-2"/>
          <w:sz w:val="28"/>
          <w:szCs w:val="28"/>
          <w:lang w:val="uk-UA"/>
        </w:rPr>
        <w:t>. Д</w:t>
      </w:r>
      <w:r w:rsidR="005D66B9" w:rsidRPr="00A453EB">
        <w:rPr>
          <w:rFonts w:ascii="Times New Roman" w:hAnsi="Times New Roman"/>
          <w:spacing w:val="-2"/>
          <w:sz w:val="28"/>
          <w:szCs w:val="28"/>
          <w:lang w:val="uk-UA"/>
        </w:rPr>
        <w:t xml:space="preserve">ля </w:t>
      </w:r>
      <w:r w:rsidR="00715459" w:rsidRPr="00A453EB">
        <w:rPr>
          <w:rFonts w:ascii="Times New Roman" w:hAnsi="Times New Roman"/>
          <w:spacing w:val="-2"/>
          <w:sz w:val="28"/>
          <w:szCs w:val="28"/>
          <w:lang w:val="uk-UA"/>
        </w:rPr>
        <w:t xml:space="preserve">цього </w:t>
      </w:r>
      <w:r w:rsidR="005D66B9" w:rsidRPr="00A453EB">
        <w:rPr>
          <w:rFonts w:ascii="Times New Roman" w:hAnsi="Times New Roman"/>
          <w:spacing w:val="-2"/>
          <w:sz w:val="28"/>
          <w:szCs w:val="28"/>
          <w:lang w:val="uk-UA"/>
        </w:rPr>
        <w:t xml:space="preserve">скористаємось </w:t>
      </w:r>
      <w:r w:rsidR="0059285B" w:rsidRPr="00A453EB">
        <w:rPr>
          <w:rFonts w:ascii="Times New Roman" w:hAnsi="Times New Roman"/>
          <w:spacing w:val="-2"/>
          <w:sz w:val="28"/>
          <w:szCs w:val="28"/>
          <w:lang w:val="uk-UA"/>
        </w:rPr>
        <w:t>науков</w:t>
      </w:r>
      <w:r w:rsidR="0047475D" w:rsidRPr="00A453EB">
        <w:rPr>
          <w:rFonts w:ascii="Times New Roman" w:hAnsi="Times New Roman"/>
          <w:spacing w:val="-2"/>
          <w:sz w:val="28"/>
          <w:szCs w:val="28"/>
          <w:lang w:val="uk-UA"/>
        </w:rPr>
        <w:t xml:space="preserve">им </w:t>
      </w:r>
      <w:r w:rsidR="0059285B" w:rsidRPr="00A453EB">
        <w:rPr>
          <w:rFonts w:ascii="Times New Roman" w:hAnsi="Times New Roman"/>
          <w:spacing w:val="-2"/>
          <w:sz w:val="28"/>
          <w:szCs w:val="28"/>
          <w:lang w:val="uk-UA"/>
        </w:rPr>
        <w:t>доробк</w:t>
      </w:r>
      <w:r w:rsidR="0047475D" w:rsidRPr="00A453EB">
        <w:rPr>
          <w:rFonts w:ascii="Times New Roman" w:hAnsi="Times New Roman"/>
          <w:spacing w:val="-2"/>
          <w:sz w:val="28"/>
          <w:szCs w:val="28"/>
          <w:lang w:val="uk-UA"/>
        </w:rPr>
        <w:t>ом</w:t>
      </w:r>
      <w:r w:rsidR="0059285B" w:rsidRPr="00A453EB">
        <w:rPr>
          <w:rFonts w:ascii="Times New Roman" w:hAnsi="Times New Roman"/>
          <w:spacing w:val="-2"/>
          <w:sz w:val="28"/>
          <w:szCs w:val="28"/>
          <w:lang w:val="uk-UA"/>
        </w:rPr>
        <w:t xml:space="preserve"> </w:t>
      </w:r>
      <w:r w:rsidR="001A032A" w:rsidRPr="00A453EB">
        <w:rPr>
          <w:rFonts w:ascii="Times New Roman" w:hAnsi="Times New Roman"/>
          <w:spacing w:val="-2"/>
          <w:sz w:val="28"/>
          <w:szCs w:val="28"/>
          <w:lang w:val="uk-UA"/>
        </w:rPr>
        <w:t xml:space="preserve">інших </w:t>
      </w:r>
      <w:r w:rsidR="0059285B" w:rsidRPr="00A453EB">
        <w:rPr>
          <w:rFonts w:ascii="Times New Roman" w:hAnsi="Times New Roman"/>
          <w:spacing w:val="-2"/>
          <w:sz w:val="28"/>
          <w:szCs w:val="28"/>
          <w:lang w:val="uk-UA"/>
        </w:rPr>
        <w:t xml:space="preserve">двох </w:t>
      </w:r>
      <w:r w:rsidR="005D66B9" w:rsidRPr="00A453EB">
        <w:rPr>
          <w:rFonts w:ascii="Times New Roman" w:hAnsi="Times New Roman"/>
          <w:spacing w:val="-2"/>
          <w:sz w:val="28"/>
          <w:szCs w:val="28"/>
          <w:lang w:val="uk-UA"/>
        </w:rPr>
        <w:t>українськ</w:t>
      </w:r>
      <w:r w:rsidR="001A032A" w:rsidRPr="00A453EB">
        <w:rPr>
          <w:rFonts w:ascii="Times New Roman" w:hAnsi="Times New Roman"/>
          <w:spacing w:val="-2"/>
          <w:sz w:val="28"/>
          <w:szCs w:val="28"/>
          <w:lang w:val="uk-UA"/>
        </w:rPr>
        <w:t xml:space="preserve">их </w:t>
      </w:r>
      <w:r w:rsidR="0059285B" w:rsidRPr="00A453EB">
        <w:rPr>
          <w:rFonts w:ascii="Times New Roman" w:hAnsi="Times New Roman"/>
          <w:spacing w:val="-2"/>
          <w:sz w:val="28"/>
          <w:szCs w:val="28"/>
          <w:lang w:val="uk-UA"/>
        </w:rPr>
        <w:t>вчених</w:t>
      </w:r>
      <w:r w:rsidR="001A032A" w:rsidRPr="00A453EB">
        <w:rPr>
          <w:rFonts w:ascii="Times New Roman" w:hAnsi="Times New Roman"/>
          <w:spacing w:val="-2"/>
          <w:sz w:val="28"/>
          <w:szCs w:val="28"/>
          <w:lang w:val="uk-UA"/>
        </w:rPr>
        <w:t xml:space="preserve">, зокрема </w:t>
      </w:r>
      <w:r w:rsidR="00C558E4" w:rsidRPr="00A453EB">
        <w:rPr>
          <w:rFonts w:ascii="Times New Roman" w:hAnsi="Times New Roman"/>
          <w:spacing w:val="-2"/>
          <w:sz w:val="28"/>
          <w:szCs w:val="28"/>
          <w:lang w:val="uk-UA"/>
        </w:rPr>
        <w:t>В.В. Лебедченка і Д.С. Ревенк</w:t>
      </w:r>
      <w:r w:rsidR="00715459" w:rsidRPr="00A453EB">
        <w:rPr>
          <w:rFonts w:ascii="Times New Roman" w:hAnsi="Times New Roman"/>
          <w:spacing w:val="-2"/>
          <w:sz w:val="28"/>
          <w:szCs w:val="28"/>
          <w:lang w:val="uk-UA"/>
        </w:rPr>
        <w:t>а</w:t>
      </w:r>
      <w:r w:rsidR="00863345" w:rsidRPr="00A453EB">
        <w:rPr>
          <w:rStyle w:val="aff"/>
          <w:rFonts w:ascii="Times New Roman" w:hAnsi="Times New Roman"/>
          <w:spacing w:val="-2"/>
          <w:sz w:val="28"/>
          <w:szCs w:val="28"/>
          <w:lang w:val="uk-UA"/>
        </w:rPr>
        <w:footnoteReference w:id="34"/>
      </w:r>
      <w:r w:rsidR="00715459" w:rsidRPr="00A453EB">
        <w:rPr>
          <w:rFonts w:ascii="Times New Roman" w:hAnsi="Times New Roman"/>
          <w:spacing w:val="-2"/>
          <w:sz w:val="28"/>
          <w:szCs w:val="28"/>
          <w:lang w:val="uk-UA"/>
        </w:rPr>
        <w:t xml:space="preserve">, </w:t>
      </w:r>
      <w:r w:rsidR="0047475D" w:rsidRPr="00A453EB">
        <w:rPr>
          <w:rFonts w:ascii="Times New Roman" w:hAnsi="Times New Roman"/>
          <w:spacing w:val="-2"/>
          <w:sz w:val="28"/>
          <w:szCs w:val="28"/>
          <w:lang w:val="uk-UA"/>
        </w:rPr>
        <w:t xml:space="preserve">результати дослідження яких </w:t>
      </w:r>
      <w:r w:rsidR="00395FE6" w:rsidRPr="00A453EB">
        <w:rPr>
          <w:rFonts w:ascii="Times New Roman" w:hAnsi="Times New Roman"/>
          <w:spacing w:val="-2"/>
          <w:sz w:val="28"/>
          <w:szCs w:val="28"/>
          <w:lang w:val="uk-UA"/>
        </w:rPr>
        <w:t>(графічна візуалізація</w:t>
      </w:r>
      <w:r w:rsidR="00E84BE3" w:rsidRPr="00A453EB">
        <w:rPr>
          <w:rFonts w:ascii="Times New Roman" w:hAnsi="Times New Roman"/>
          <w:spacing w:val="-2"/>
          <w:sz w:val="28"/>
          <w:szCs w:val="28"/>
          <w:lang w:val="uk-UA"/>
        </w:rPr>
        <w:t xml:space="preserve"> результатів їх дослідження</w:t>
      </w:r>
      <w:r w:rsidR="00395FE6" w:rsidRPr="00A453EB">
        <w:rPr>
          <w:rFonts w:ascii="Times New Roman" w:hAnsi="Times New Roman"/>
          <w:spacing w:val="-2"/>
          <w:sz w:val="28"/>
          <w:szCs w:val="28"/>
          <w:lang w:val="uk-UA"/>
        </w:rPr>
        <w:t xml:space="preserve">) </w:t>
      </w:r>
      <w:r w:rsidR="0047475D" w:rsidRPr="00A453EB">
        <w:rPr>
          <w:rFonts w:ascii="Times New Roman" w:hAnsi="Times New Roman"/>
          <w:spacing w:val="-2"/>
          <w:sz w:val="28"/>
          <w:szCs w:val="28"/>
          <w:lang w:val="uk-UA"/>
        </w:rPr>
        <w:t>представлені на рис. </w:t>
      </w:r>
      <w:r w:rsidR="009C69B3" w:rsidRPr="00A453EB">
        <w:rPr>
          <w:rFonts w:ascii="Times New Roman" w:hAnsi="Times New Roman"/>
          <w:spacing w:val="-2"/>
          <w:sz w:val="28"/>
          <w:szCs w:val="28"/>
          <w:lang w:val="uk-UA"/>
        </w:rPr>
        <w:t>1</w:t>
      </w:r>
      <w:r w:rsidR="0047475D" w:rsidRPr="00A453EB">
        <w:rPr>
          <w:rFonts w:ascii="Times New Roman" w:hAnsi="Times New Roman"/>
          <w:spacing w:val="-2"/>
          <w:sz w:val="28"/>
          <w:szCs w:val="28"/>
          <w:lang w:val="uk-UA"/>
        </w:rPr>
        <w:t>.2.</w:t>
      </w:r>
    </w:p>
    <w:p w14:paraId="7A9B0155" w14:textId="77777777" w:rsidR="00B4621C" w:rsidRPr="00A453EB" w:rsidRDefault="00814535" w:rsidP="007E0CF1">
      <w:pPr>
        <w:pStyle w:val="a3"/>
        <w:spacing w:line="360" w:lineRule="auto"/>
        <w:ind w:firstLine="709"/>
        <w:jc w:val="both"/>
        <w:rPr>
          <w:rFonts w:ascii="Times New Roman" w:hAnsi="Times New Roman"/>
          <w:spacing w:val="-2"/>
          <w:sz w:val="28"/>
          <w:szCs w:val="28"/>
          <w:lang w:val="uk-UA"/>
        </w:rPr>
      </w:pPr>
      <w:r w:rsidRPr="00A453EB">
        <w:rPr>
          <w:rFonts w:ascii="Times New Roman" w:hAnsi="Times New Roman"/>
          <w:spacing w:val="-2"/>
          <w:sz w:val="28"/>
          <w:szCs w:val="28"/>
          <w:lang w:val="uk-UA"/>
        </w:rPr>
        <w:t>Водночас н</w:t>
      </w:r>
      <w:r w:rsidR="00913C8A" w:rsidRPr="00A453EB">
        <w:rPr>
          <w:rFonts w:ascii="Times New Roman" w:hAnsi="Times New Roman"/>
          <w:spacing w:val="-2"/>
          <w:sz w:val="28"/>
          <w:szCs w:val="28"/>
          <w:lang w:val="uk-UA"/>
        </w:rPr>
        <w:t xml:space="preserve">еобхідно зауважити, що </w:t>
      </w:r>
      <w:r w:rsidR="00D5067F" w:rsidRPr="00A453EB">
        <w:rPr>
          <w:rFonts w:ascii="Times New Roman" w:hAnsi="Times New Roman"/>
          <w:spacing w:val="-2"/>
          <w:sz w:val="28"/>
          <w:szCs w:val="28"/>
          <w:lang w:val="uk-UA"/>
        </w:rPr>
        <w:t xml:space="preserve">такий </w:t>
      </w:r>
      <w:r w:rsidRPr="00A453EB">
        <w:rPr>
          <w:rFonts w:ascii="Times New Roman" w:hAnsi="Times New Roman"/>
          <w:spacing w:val="-2"/>
          <w:sz w:val="28"/>
          <w:szCs w:val="28"/>
          <w:lang w:val="uk-UA"/>
        </w:rPr>
        <w:t xml:space="preserve">розрахунок економічної безпеки регіонів України ґрунтується на </w:t>
      </w:r>
      <w:r w:rsidR="006F05F0" w:rsidRPr="00A453EB">
        <w:rPr>
          <w:rFonts w:ascii="Times New Roman" w:hAnsi="Times New Roman"/>
          <w:spacing w:val="-2"/>
          <w:sz w:val="28"/>
          <w:szCs w:val="28"/>
          <w:lang w:val="uk-UA"/>
        </w:rPr>
        <w:t xml:space="preserve">їх </w:t>
      </w:r>
      <w:r w:rsidR="007336BA" w:rsidRPr="00A453EB">
        <w:rPr>
          <w:rFonts w:ascii="Times New Roman" w:hAnsi="Times New Roman"/>
          <w:spacing w:val="-2"/>
          <w:sz w:val="28"/>
          <w:szCs w:val="28"/>
          <w:lang w:val="uk-UA"/>
        </w:rPr>
        <w:t xml:space="preserve">власній </w:t>
      </w:r>
      <w:r w:rsidR="006F05F0" w:rsidRPr="00A453EB">
        <w:rPr>
          <w:rFonts w:ascii="Times New Roman" w:hAnsi="Times New Roman"/>
          <w:spacing w:val="-2"/>
          <w:sz w:val="28"/>
          <w:szCs w:val="28"/>
          <w:lang w:val="uk-UA"/>
        </w:rPr>
        <w:t>“</w:t>
      </w:r>
      <w:r w:rsidR="007336BA" w:rsidRPr="00A453EB">
        <w:rPr>
          <w:rFonts w:ascii="Times New Roman" w:hAnsi="Times New Roman"/>
          <w:spacing w:val="-2"/>
          <w:sz w:val="28"/>
          <w:szCs w:val="28"/>
          <w:lang w:val="uk-UA"/>
        </w:rPr>
        <w:t>авторській</w:t>
      </w:r>
      <w:r w:rsidR="006F05F0" w:rsidRPr="00A453EB">
        <w:rPr>
          <w:rFonts w:ascii="Times New Roman" w:hAnsi="Times New Roman"/>
          <w:spacing w:val="-2"/>
          <w:sz w:val="28"/>
          <w:szCs w:val="28"/>
          <w:lang w:val="uk-UA"/>
        </w:rPr>
        <w:t xml:space="preserve">” </w:t>
      </w:r>
      <w:r w:rsidRPr="00A453EB">
        <w:rPr>
          <w:rFonts w:ascii="Times New Roman" w:hAnsi="Times New Roman"/>
          <w:spacing w:val="-2"/>
          <w:sz w:val="28"/>
          <w:szCs w:val="28"/>
          <w:lang w:val="uk-UA"/>
        </w:rPr>
        <w:t xml:space="preserve">методиці визначення </w:t>
      </w:r>
      <w:r w:rsidR="006F05F0" w:rsidRPr="00A453EB">
        <w:rPr>
          <w:rFonts w:ascii="Times New Roman" w:hAnsi="Times New Roman"/>
          <w:spacing w:val="-2"/>
          <w:sz w:val="28"/>
          <w:szCs w:val="28"/>
          <w:lang w:val="uk-UA"/>
        </w:rPr>
        <w:t xml:space="preserve">інтегрального показника економічної безпеки, яка дещо відрізняється від Методичних рекомендацій розрахунку рівня економічної безпеки України, а тому отримані результати </w:t>
      </w:r>
      <w:r w:rsidR="00B0444A" w:rsidRPr="00A453EB">
        <w:rPr>
          <w:rFonts w:ascii="Times New Roman" w:hAnsi="Times New Roman"/>
          <w:spacing w:val="-2"/>
          <w:sz w:val="28"/>
          <w:szCs w:val="28"/>
          <w:lang w:val="uk-UA"/>
        </w:rPr>
        <w:t>слід трактувати як “</w:t>
      </w:r>
      <w:r w:rsidR="00125BE1" w:rsidRPr="00A453EB">
        <w:rPr>
          <w:rFonts w:ascii="Times New Roman" w:hAnsi="Times New Roman"/>
          <w:spacing w:val="-2"/>
          <w:sz w:val="28"/>
          <w:szCs w:val="28"/>
          <w:lang w:val="uk-UA"/>
        </w:rPr>
        <w:t xml:space="preserve">окремі результати додаткового </w:t>
      </w:r>
      <w:r w:rsidR="00125BE1" w:rsidRPr="00A453EB">
        <w:rPr>
          <w:rFonts w:ascii="Times New Roman" w:hAnsi="Times New Roman"/>
          <w:spacing w:val="-2"/>
          <w:sz w:val="28"/>
          <w:szCs w:val="28"/>
          <w:lang w:val="uk-UA"/>
        </w:rPr>
        <w:lastRenderedPageBreak/>
        <w:t>дослідження”</w:t>
      </w:r>
      <w:r w:rsidR="00B0444A" w:rsidRPr="00A453EB">
        <w:rPr>
          <w:rFonts w:ascii="Times New Roman" w:hAnsi="Times New Roman"/>
          <w:spacing w:val="-2"/>
          <w:sz w:val="28"/>
          <w:szCs w:val="28"/>
          <w:lang w:val="uk-UA"/>
        </w:rPr>
        <w:t xml:space="preserve">, що характеризують рівень регіональної економічної безпеки </w:t>
      </w:r>
      <w:r w:rsidR="00125BE1" w:rsidRPr="00A453EB">
        <w:rPr>
          <w:rFonts w:ascii="Times New Roman" w:hAnsi="Times New Roman"/>
          <w:spacing w:val="-2"/>
          <w:sz w:val="28"/>
          <w:szCs w:val="28"/>
          <w:lang w:val="uk-UA"/>
        </w:rPr>
        <w:t>нашої країни</w:t>
      </w:r>
      <w:r w:rsidR="00D5067F" w:rsidRPr="00A453EB">
        <w:rPr>
          <w:rFonts w:ascii="Times New Roman" w:hAnsi="Times New Roman"/>
          <w:spacing w:val="-2"/>
          <w:sz w:val="28"/>
          <w:szCs w:val="28"/>
          <w:lang w:val="uk-UA"/>
        </w:rPr>
        <w:t xml:space="preserve">. При </w:t>
      </w:r>
      <w:r w:rsidR="00125BE1" w:rsidRPr="00A453EB">
        <w:rPr>
          <w:rFonts w:ascii="Times New Roman" w:hAnsi="Times New Roman"/>
          <w:spacing w:val="-2"/>
          <w:sz w:val="28"/>
          <w:szCs w:val="28"/>
          <w:lang w:val="uk-UA"/>
        </w:rPr>
        <w:t>цьому</w:t>
      </w:r>
      <w:r w:rsidR="007336BA" w:rsidRPr="00A453EB">
        <w:rPr>
          <w:rFonts w:ascii="Times New Roman" w:hAnsi="Times New Roman"/>
          <w:spacing w:val="-2"/>
          <w:sz w:val="28"/>
          <w:szCs w:val="28"/>
          <w:lang w:val="uk-UA"/>
        </w:rPr>
        <w:t xml:space="preserve"> вони </w:t>
      </w:r>
      <w:r w:rsidR="00125BE1" w:rsidRPr="00A453EB">
        <w:rPr>
          <w:rFonts w:ascii="Times New Roman" w:hAnsi="Times New Roman"/>
          <w:spacing w:val="-2"/>
          <w:sz w:val="28"/>
          <w:szCs w:val="28"/>
          <w:lang w:val="uk-UA"/>
        </w:rPr>
        <w:t xml:space="preserve"> не мають “одинично</w:t>
      </w:r>
      <w:r w:rsidR="00D5067F" w:rsidRPr="00A453EB">
        <w:rPr>
          <w:rFonts w:ascii="Times New Roman" w:hAnsi="Times New Roman"/>
          <w:spacing w:val="-2"/>
          <w:sz w:val="28"/>
          <w:szCs w:val="28"/>
          <w:lang w:val="uk-UA"/>
        </w:rPr>
        <w:t>го коефіцієнта кореляції” з величиною інтегрального індексу рівня економічної безпеки усієї країни.</w:t>
      </w:r>
    </w:p>
    <w:p w14:paraId="278F0B79" w14:textId="77777777" w:rsidR="00B80B8A" w:rsidRPr="00A453EB" w:rsidRDefault="00000000" w:rsidP="007E0CF1">
      <w:pPr>
        <w:pStyle w:val="a3"/>
        <w:spacing w:line="360" w:lineRule="auto"/>
        <w:ind w:firstLine="709"/>
        <w:jc w:val="both"/>
        <w:rPr>
          <w:rFonts w:ascii="Times New Roman" w:hAnsi="Times New Roman"/>
          <w:sz w:val="28"/>
          <w:szCs w:val="28"/>
          <w:lang w:val="uk-UA"/>
        </w:rPr>
      </w:pPr>
      <w:r>
        <w:rPr>
          <w:lang w:val="uk-UA"/>
        </w:rPr>
        <w:pict w14:anchorId="707972A8">
          <v:shape id="_x0000_s1027" type="#_x0000_t75" style="position:absolute;left:0;text-align:left;margin-left:.25pt;margin-top:4.4pt;width:484.75pt;height:310.1pt;z-index:251662848;mso-position-horizontal-relative:text;mso-position-vertical-relative:text">
            <v:imagedata r:id="rId14" o:title="21"/>
          </v:shape>
        </w:pict>
      </w:r>
    </w:p>
    <w:p w14:paraId="35B7E285" w14:textId="77777777" w:rsidR="00B80B8A" w:rsidRPr="00A453EB" w:rsidRDefault="00B80B8A" w:rsidP="007E0CF1">
      <w:pPr>
        <w:pStyle w:val="a3"/>
        <w:spacing w:line="360" w:lineRule="auto"/>
        <w:ind w:firstLine="709"/>
        <w:jc w:val="both"/>
        <w:rPr>
          <w:rFonts w:ascii="Times New Roman" w:hAnsi="Times New Roman"/>
          <w:sz w:val="28"/>
          <w:szCs w:val="28"/>
          <w:lang w:val="uk-UA"/>
        </w:rPr>
      </w:pPr>
    </w:p>
    <w:p w14:paraId="6A79DFAE" w14:textId="77777777" w:rsidR="00B80B8A" w:rsidRPr="00A453EB" w:rsidRDefault="00B80B8A" w:rsidP="007E0CF1">
      <w:pPr>
        <w:pStyle w:val="a3"/>
        <w:spacing w:line="360" w:lineRule="auto"/>
        <w:ind w:firstLine="709"/>
        <w:jc w:val="both"/>
        <w:rPr>
          <w:rFonts w:ascii="Times New Roman" w:hAnsi="Times New Roman"/>
          <w:sz w:val="28"/>
          <w:szCs w:val="28"/>
          <w:lang w:val="uk-UA"/>
        </w:rPr>
      </w:pPr>
    </w:p>
    <w:p w14:paraId="60870E78" w14:textId="77777777" w:rsidR="00B80B8A" w:rsidRPr="00A453EB" w:rsidRDefault="00B80B8A" w:rsidP="007E0CF1">
      <w:pPr>
        <w:pStyle w:val="a3"/>
        <w:spacing w:line="360" w:lineRule="auto"/>
        <w:ind w:firstLine="709"/>
        <w:jc w:val="both"/>
        <w:rPr>
          <w:rFonts w:ascii="Times New Roman" w:hAnsi="Times New Roman"/>
          <w:sz w:val="28"/>
          <w:szCs w:val="28"/>
          <w:lang w:val="uk-UA"/>
        </w:rPr>
      </w:pPr>
    </w:p>
    <w:p w14:paraId="3842FFE4" w14:textId="77777777" w:rsidR="00B80B8A" w:rsidRPr="00A453EB" w:rsidRDefault="00B80B8A" w:rsidP="007E0CF1">
      <w:pPr>
        <w:pStyle w:val="a3"/>
        <w:spacing w:line="360" w:lineRule="auto"/>
        <w:ind w:firstLine="709"/>
        <w:jc w:val="both"/>
        <w:rPr>
          <w:rFonts w:ascii="Times New Roman" w:hAnsi="Times New Roman"/>
          <w:sz w:val="28"/>
          <w:szCs w:val="28"/>
          <w:lang w:val="uk-UA"/>
        </w:rPr>
      </w:pPr>
    </w:p>
    <w:p w14:paraId="7D5F8FB0" w14:textId="77777777" w:rsidR="00B80B8A" w:rsidRPr="00A453EB" w:rsidRDefault="00B80B8A" w:rsidP="007E0CF1">
      <w:pPr>
        <w:pStyle w:val="a3"/>
        <w:spacing w:line="360" w:lineRule="auto"/>
        <w:ind w:firstLine="709"/>
        <w:jc w:val="both"/>
        <w:rPr>
          <w:rFonts w:ascii="Times New Roman" w:hAnsi="Times New Roman"/>
          <w:sz w:val="28"/>
          <w:szCs w:val="28"/>
          <w:lang w:val="uk-UA"/>
        </w:rPr>
      </w:pPr>
    </w:p>
    <w:p w14:paraId="5618462D" w14:textId="77777777" w:rsidR="00B80B8A" w:rsidRPr="00A453EB" w:rsidRDefault="00B80B8A" w:rsidP="007E0CF1">
      <w:pPr>
        <w:pStyle w:val="a3"/>
        <w:spacing w:line="360" w:lineRule="auto"/>
        <w:ind w:firstLine="709"/>
        <w:jc w:val="both"/>
        <w:rPr>
          <w:rFonts w:ascii="Times New Roman" w:hAnsi="Times New Roman"/>
          <w:sz w:val="28"/>
          <w:szCs w:val="28"/>
          <w:lang w:val="uk-UA"/>
        </w:rPr>
      </w:pPr>
    </w:p>
    <w:p w14:paraId="7C491445" w14:textId="77777777" w:rsidR="00B80B8A" w:rsidRPr="00A453EB" w:rsidRDefault="00B80B8A" w:rsidP="007E0CF1">
      <w:pPr>
        <w:pStyle w:val="a3"/>
        <w:spacing w:line="360" w:lineRule="auto"/>
        <w:ind w:firstLine="709"/>
        <w:jc w:val="both"/>
        <w:rPr>
          <w:rFonts w:ascii="Times New Roman" w:hAnsi="Times New Roman"/>
          <w:sz w:val="28"/>
          <w:szCs w:val="28"/>
          <w:lang w:val="uk-UA"/>
        </w:rPr>
      </w:pPr>
    </w:p>
    <w:p w14:paraId="1A9B98CC" w14:textId="77777777" w:rsidR="00B80B8A" w:rsidRPr="00A453EB" w:rsidRDefault="00B80B8A" w:rsidP="007E0CF1">
      <w:pPr>
        <w:pStyle w:val="a3"/>
        <w:spacing w:line="360" w:lineRule="auto"/>
        <w:ind w:firstLine="709"/>
        <w:jc w:val="both"/>
        <w:rPr>
          <w:rFonts w:ascii="Times New Roman" w:hAnsi="Times New Roman"/>
          <w:sz w:val="28"/>
          <w:szCs w:val="28"/>
          <w:lang w:val="uk-UA"/>
        </w:rPr>
      </w:pPr>
    </w:p>
    <w:p w14:paraId="5E419C28" w14:textId="77777777" w:rsidR="00B80B8A" w:rsidRPr="00A453EB" w:rsidRDefault="00B80B8A" w:rsidP="007E0CF1">
      <w:pPr>
        <w:pStyle w:val="a3"/>
        <w:spacing w:line="360" w:lineRule="auto"/>
        <w:ind w:firstLine="709"/>
        <w:jc w:val="both"/>
        <w:rPr>
          <w:rFonts w:ascii="Times New Roman" w:hAnsi="Times New Roman"/>
          <w:sz w:val="28"/>
          <w:szCs w:val="28"/>
          <w:lang w:val="uk-UA"/>
        </w:rPr>
      </w:pPr>
    </w:p>
    <w:p w14:paraId="16108067" w14:textId="77777777" w:rsidR="00B80B8A" w:rsidRPr="00A453EB" w:rsidRDefault="00B80B8A" w:rsidP="007E0CF1">
      <w:pPr>
        <w:pStyle w:val="a3"/>
        <w:spacing w:line="360" w:lineRule="auto"/>
        <w:ind w:firstLine="709"/>
        <w:jc w:val="both"/>
        <w:rPr>
          <w:rFonts w:ascii="Times New Roman" w:hAnsi="Times New Roman"/>
          <w:sz w:val="28"/>
          <w:szCs w:val="28"/>
          <w:lang w:val="uk-UA"/>
        </w:rPr>
      </w:pPr>
    </w:p>
    <w:p w14:paraId="121AA90A" w14:textId="77777777" w:rsidR="00B80B8A" w:rsidRPr="00A453EB" w:rsidRDefault="00B80B8A" w:rsidP="007E0CF1">
      <w:pPr>
        <w:pStyle w:val="a3"/>
        <w:spacing w:line="360" w:lineRule="auto"/>
        <w:ind w:firstLine="709"/>
        <w:jc w:val="both"/>
        <w:rPr>
          <w:rFonts w:ascii="Times New Roman" w:hAnsi="Times New Roman"/>
          <w:sz w:val="28"/>
          <w:szCs w:val="28"/>
          <w:lang w:val="uk-UA"/>
        </w:rPr>
      </w:pPr>
    </w:p>
    <w:p w14:paraId="23D3B243" w14:textId="77777777" w:rsidR="00373F4A" w:rsidRPr="00A453EB" w:rsidRDefault="00373F4A" w:rsidP="007E0CF1">
      <w:pPr>
        <w:pStyle w:val="a3"/>
        <w:spacing w:line="360" w:lineRule="auto"/>
        <w:ind w:firstLine="709"/>
        <w:jc w:val="both"/>
        <w:rPr>
          <w:rFonts w:ascii="Times New Roman" w:hAnsi="Times New Roman"/>
          <w:sz w:val="28"/>
          <w:szCs w:val="28"/>
          <w:lang w:val="uk-UA"/>
        </w:rPr>
      </w:pPr>
    </w:p>
    <w:p w14:paraId="0B6A6EB6" w14:textId="77777777" w:rsidR="00C4361D" w:rsidRPr="00A453EB" w:rsidRDefault="009C69B3" w:rsidP="00C4361D">
      <w:pPr>
        <w:pStyle w:val="a3"/>
        <w:spacing w:before="120" w:line="360" w:lineRule="auto"/>
        <w:jc w:val="center"/>
        <w:rPr>
          <w:rFonts w:ascii="Times New Roman" w:hAnsi="Times New Roman"/>
          <w:sz w:val="28"/>
          <w:szCs w:val="28"/>
          <w:lang w:val="uk-UA"/>
        </w:rPr>
      </w:pPr>
      <w:r w:rsidRPr="00A453EB">
        <w:rPr>
          <w:rFonts w:ascii="Times New Roman" w:hAnsi="Times New Roman"/>
          <w:sz w:val="28"/>
          <w:szCs w:val="28"/>
          <w:lang w:val="uk-UA"/>
        </w:rPr>
        <w:t>Рис. 1</w:t>
      </w:r>
      <w:r w:rsidR="00C4361D" w:rsidRPr="00A453EB">
        <w:rPr>
          <w:rFonts w:ascii="Times New Roman" w:hAnsi="Times New Roman"/>
          <w:sz w:val="28"/>
          <w:szCs w:val="28"/>
          <w:lang w:val="uk-UA"/>
        </w:rPr>
        <w:t>.2 – Рівень економічної безпеки регіонів України у 2019 році</w:t>
      </w:r>
      <w:r w:rsidR="008D270E" w:rsidRPr="00A453EB">
        <w:rPr>
          <w:rFonts w:ascii="Times New Roman" w:hAnsi="Times New Roman"/>
          <w:sz w:val="28"/>
          <w:szCs w:val="28"/>
          <w:vertAlign w:val="superscript"/>
          <w:lang w:val="uk-UA"/>
        </w:rPr>
        <w:t>34</w:t>
      </w:r>
    </w:p>
    <w:p w14:paraId="0D2602B4" w14:textId="77777777" w:rsidR="00373F4A" w:rsidRPr="00A453EB" w:rsidRDefault="00373F4A" w:rsidP="007E0CF1">
      <w:pPr>
        <w:pStyle w:val="a3"/>
        <w:spacing w:line="360" w:lineRule="auto"/>
        <w:ind w:firstLine="709"/>
        <w:jc w:val="both"/>
        <w:rPr>
          <w:rFonts w:ascii="Times New Roman" w:hAnsi="Times New Roman"/>
          <w:sz w:val="28"/>
          <w:szCs w:val="28"/>
          <w:lang w:val="uk-UA"/>
        </w:rPr>
      </w:pPr>
    </w:p>
    <w:p w14:paraId="06426AEB" w14:textId="77777777" w:rsidR="00D5067F" w:rsidRPr="00A453EB" w:rsidRDefault="00D5067F" w:rsidP="00D5067F">
      <w:pPr>
        <w:pStyle w:val="a3"/>
        <w:spacing w:line="360" w:lineRule="auto"/>
        <w:ind w:firstLine="709"/>
        <w:jc w:val="both"/>
        <w:rPr>
          <w:rFonts w:ascii="Times New Roman" w:hAnsi="Times New Roman"/>
          <w:spacing w:val="-2"/>
          <w:sz w:val="28"/>
          <w:szCs w:val="28"/>
          <w:lang w:val="uk-UA"/>
        </w:rPr>
      </w:pPr>
      <w:r w:rsidRPr="00A453EB">
        <w:rPr>
          <w:rFonts w:ascii="Times New Roman" w:hAnsi="Times New Roman"/>
          <w:spacing w:val="-2"/>
          <w:sz w:val="28"/>
          <w:szCs w:val="28"/>
          <w:lang w:val="uk-UA"/>
        </w:rPr>
        <w:t xml:space="preserve">Як видно з даного рисунку “найстійкішими” областями, з точки зору </w:t>
      </w:r>
      <w:r w:rsidR="007336BA" w:rsidRPr="00A453EB">
        <w:rPr>
          <w:rFonts w:ascii="Times New Roman" w:hAnsi="Times New Roman"/>
          <w:spacing w:val="-2"/>
          <w:sz w:val="28"/>
          <w:szCs w:val="28"/>
          <w:lang w:val="uk-UA"/>
        </w:rPr>
        <w:t xml:space="preserve">регіональної </w:t>
      </w:r>
      <w:r w:rsidRPr="00A453EB">
        <w:rPr>
          <w:rFonts w:ascii="Times New Roman" w:hAnsi="Times New Roman"/>
          <w:spacing w:val="-2"/>
          <w:sz w:val="28"/>
          <w:szCs w:val="28"/>
          <w:lang w:val="uk-UA"/>
        </w:rPr>
        <w:t>економічної безпеки, є: Рівненська (35%), Київська (31%), Вінницька (3</w:t>
      </w:r>
      <w:r w:rsidR="00CF266A" w:rsidRPr="00A453EB">
        <w:rPr>
          <w:rFonts w:ascii="Times New Roman" w:hAnsi="Times New Roman"/>
          <w:spacing w:val="-2"/>
          <w:sz w:val="28"/>
          <w:szCs w:val="28"/>
          <w:lang w:val="uk-UA"/>
        </w:rPr>
        <w:t>0</w:t>
      </w:r>
      <w:r w:rsidRPr="00A453EB">
        <w:rPr>
          <w:rFonts w:ascii="Times New Roman" w:hAnsi="Times New Roman"/>
          <w:spacing w:val="-2"/>
          <w:sz w:val="28"/>
          <w:szCs w:val="28"/>
          <w:lang w:val="uk-UA"/>
        </w:rPr>
        <w:t>%) та Івано-Франківська (30%) області. При цьому критични</w:t>
      </w:r>
      <w:r w:rsidR="00CF266A" w:rsidRPr="00A453EB">
        <w:rPr>
          <w:rFonts w:ascii="Times New Roman" w:hAnsi="Times New Roman"/>
          <w:spacing w:val="-2"/>
          <w:sz w:val="28"/>
          <w:szCs w:val="28"/>
          <w:lang w:val="uk-UA"/>
        </w:rPr>
        <w:t>й</w:t>
      </w:r>
      <w:r w:rsidRPr="00A453EB">
        <w:rPr>
          <w:rFonts w:ascii="Times New Roman" w:hAnsi="Times New Roman"/>
          <w:spacing w:val="-2"/>
          <w:sz w:val="28"/>
          <w:szCs w:val="28"/>
          <w:lang w:val="uk-UA"/>
        </w:rPr>
        <w:t xml:space="preserve"> рівень </w:t>
      </w:r>
      <w:r w:rsidR="007336BA" w:rsidRPr="00A453EB">
        <w:rPr>
          <w:rFonts w:ascii="Times New Roman" w:hAnsi="Times New Roman"/>
          <w:spacing w:val="-2"/>
          <w:sz w:val="28"/>
          <w:szCs w:val="28"/>
          <w:lang w:val="uk-UA"/>
        </w:rPr>
        <w:t xml:space="preserve">регіональної </w:t>
      </w:r>
      <w:r w:rsidRPr="00A453EB">
        <w:rPr>
          <w:rFonts w:ascii="Times New Roman" w:hAnsi="Times New Roman"/>
          <w:spacing w:val="-2"/>
          <w:sz w:val="28"/>
          <w:szCs w:val="28"/>
          <w:lang w:val="uk-UA"/>
        </w:rPr>
        <w:t xml:space="preserve">економічної безпеки </w:t>
      </w:r>
      <w:r w:rsidR="00CF266A" w:rsidRPr="00A453EB">
        <w:rPr>
          <w:rFonts w:ascii="Times New Roman" w:hAnsi="Times New Roman"/>
          <w:spacing w:val="-2"/>
          <w:sz w:val="28"/>
          <w:szCs w:val="28"/>
          <w:lang w:val="uk-UA"/>
        </w:rPr>
        <w:t xml:space="preserve">спостерігається </w:t>
      </w:r>
      <w:r w:rsidRPr="00A453EB">
        <w:rPr>
          <w:rFonts w:ascii="Times New Roman" w:hAnsi="Times New Roman"/>
          <w:spacing w:val="-2"/>
          <w:sz w:val="28"/>
          <w:szCs w:val="28"/>
          <w:lang w:val="uk-UA"/>
        </w:rPr>
        <w:t xml:space="preserve">у Хмельницькій (-40%), </w:t>
      </w:r>
      <w:r w:rsidR="00CF266A" w:rsidRPr="00A453EB">
        <w:rPr>
          <w:rFonts w:ascii="Times New Roman" w:hAnsi="Times New Roman"/>
          <w:spacing w:val="-2"/>
          <w:sz w:val="28"/>
          <w:szCs w:val="28"/>
          <w:lang w:val="uk-UA"/>
        </w:rPr>
        <w:t>Чернігівській </w:t>
      </w:r>
      <w:r w:rsidRPr="00A453EB">
        <w:rPr>
          <w:rFonts w:ascii="Times New Roman" w:hAnsi="Times New Roman"/>
          <w:spacing w:val="-2"/>
          <w:sz w:val="28"/>
          <w:szCs w:val="28"/>
          <w:lang w:val="uk-UA"/>
        </w:rPr>
        <w:t>(-33%), Волинській (-20%) і Закарпатській (-10%) областях.</w:t>
      </w:r>
    </w:p>
    <w:p w14:paraId="3D0C5D56" w14:textId="77777777" w:rsidR="00567C3B" w:rsidRPr="00A453EB" w:rsidRDefault="00C12E73" w:rsidP="007E0CF1">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Необхідно зазн</w:t>
      </w:r>
      <w:r w:rsidR="00341DD4" w:rsidRPr="00A453EB">
        <w:rPr>
          <w:rFonts w:ascii="Times New Roman" w:hAnsi="Times New Roman"/>
          <w:sz w:val="28"/>
          <w:szCs w:val="28"/>
          <w:lang w:val="uk-UA"/>
        </w:rPr>
        <w:t>а</w:t>
      </w:r>
      <w:r w:rsidRPr="00A453EB">
        <w:rPr>
          <w:rFonts w:ascii="Times New Roman" w:hAnsi="Times New Roman"/>
          <w:sz w:val="28"/>
          <w:szCs w:val="28"/>
          <w:lang w:val="uk-UA"/>
        </w:rPr>
        <w:t xml:space="preserve">чити, що </w:t>
      </w:r>
      <w:r w:rsidR="00341DD4" w:rsidRPr="00A453EB">
        <w:rPr>
          <w:rFonts w:ascii="Times New Roman" w:hAnsi="Times New Roman"/>
          <w:sz w:val="28"/>
          <w:szCs w:val="28"/>
          <w:lang w:val="uk-UA"/>
        </w:rPr>
        <w:t xml:space="preserve">три з чотирьох </w:t>
      </w:r>
      <w:r w:rsidR="00C74D60" w:rsidRPr="00A453EB">
        <w:rPr>
          <w:rFonts w:ascii="Times New Roman" w:hAnsi="Times New Roman"/>
          <w:sz w:val="28"/>
          <w:szCs w:val="28"/>
          <w:lang w:val="uk-UA"/>
        </w:rPr>
        <w:t xml:space="preserve">областей з </w:t>
      </w:r>
      <w:r w:rsidR="00341DD4" w:rsidRPr="00A453EB">
        <w:rPr>
          <w:rFonts w:ascii="Times New Roman" w:hAnsi="Times New Roman"/>
          <w:sz w:val="28"/>
          <w:szCs w:val="28"/>
          <w:lang w:val="uk-UA"/>
        </w:rPr>
        <w:t>“</w:t>
      </w:r>
      <w:r w:rsidR="00C74D60" w:rsidRPr="00A453EB">
        <w:rPr>
          <w:rFonts w:ascii="Times New Roman" w:hAnsi="Times New Roman"/>
          <w:sz w:val="28"/>
          <w:szCs w:val="28"/>
          <w:lang w:val="uk-UA"/>
        </w:rPr>
        <w:t>мінусовим” значенням інтегрального індексу економічної безпеки регіону є прикордонними областями</w:t>
      </w:r>
      <w:r w:rsidR="00B2434D" w:rsidRPr="00A453EB">
        <w:rPr>
          <w:rFonts w:ascii="Times New Roman" w:hAnsi="Times New Roman"/>
          <w:sz w:val="28"/>
          <w:szCs w:val="28"/>
          <w:lang w:val="uk-UA"/>
        </w:rPr>
        <w:t xml:space="preserve"> нашої країни</w:t>
      </w:r>
      <w:r w:rsidR="00C74D60" w:rsidRPr="00A453EB">
        <w:rPr>
          <w:rFonts w:ascii="Times New Roman" w:hAnsi="Times New Roman"/>
          <w:sz w:val="28"/>
          <w:szCs w:val="28"/>
          <w:lang w:val="uk-UA"/>
        </w:rPr>
        <w:t xml:space="preserve">, </w:t>
      </w:r>
      <w:r w:rsidRPr="00A453EB">
        <w:rPr>
          <w:rFonts w:ascii="Times New Roman" w:hAnsi="Times New Roman"/>
          <w:sz w:val="28"/>
          <w:szCs w:val="28"/>
          <w:lang w:val="uk-UA"/>
        </w:rPr>
        <w:t xml:space="preserve">що </w:t>
      </w:r>
      <w:r w:rsidR="00EF0328" w:rsidRPr="00A453EB">
        <w:rPr>
          <w:rFonts w:ascii="Times New Roman" w:hAnsi="Times New Roman"/>
          <w:sz w:val="28"/>
          <w:szCs w:val="28"/>
          <w:lang w:val="uk-UA"/>
        </w:rPr>
        <w:t xml:space="preserve">лише підсилює проблему від’ємного значення рівня їх економічної безпеки (який навіть “не вписується” </w:t>
      </w:r>
      <w:r w:rsidR="00DD140F" w:rsidRPr="00A453EB">
        <w:rPr>
          <w:rFonts w:ascii="Times New Roman" w:hAnsi="Times New Roman"/>
          <w:sz w:val="28"/>
          <w:szCs w:val="28"/>
          <w:lang w:val="uk-UA"/>
        </w:rPr>
        <w:t xml:space="preserve">ані у Методичні рекомендації </w:t>
      </w:r>
      <w:r w:rsidR="001013A5" w:rsidRPr="00A453EB">
        <w:rPr>
          <w:rFonts w:ascii="Times New Roman" w:hAnsi="Times New Roman"/>
          <w:sz w:val="28"/>
          <w:szCs w:val="28"/>
          <w:lang w:val="uk-UA"/>
        </w:rPr>
        <w:t xml:space="preserve">Міністерства економіки України, ані </w:t>
      </w:r>
      <w:r w:rsidR="00EF0328" w:rsidRPr="00A453EB">
        <w:rPr>
          <w:rFonts w:ascii="Times New Roman" w:hAnsi="Times New Roman"/>
          <w:sz w:val="28"/>
          <w:szCs w:val="28"/>
          <w:lang w:val="uk-UA"/>
        </w:rPr>
        <w:t xml:space="preserve">у класифікацію </w:t>
      </w:r>
      <w:r w:rsidR="007E365A" w:rsidRPr="00A453EB">
        <w:rPr>
          <w:rFonts w:ascii="Times New Roman" w:hAnsi="Times New Roman"/>
          <w:sz w:val="28"/>
          <w:szCs w:val="28"/>
          <w:lang w:val="uk-UA"/>
        </w:rPr>
        <w:t>О.С. Богми</w:t>
      </w:r>
      <w:r w:rsidR="00B2434D" w:rsidRPr="00A453EB">
        <w:rPr>
          <w:rFonts w:ascii="Times New Roman" w:hAnsi="Times New Roman"/>
          <w:sz w:val="28"/>
          <w:szCs w:val="28"/>
          <w:vertAlign w:val="superscript"/>
          <w:lang w:val="uk-UA"/>
        </w:rPr>
        <w:t>32</w:t>
      </w:r>
      <w:r w:rsidR="00CF266A" w:rsidRPr="00A453EB">
        <w:rPr>
          <w:rFonts w:ascii="Times New Roman" w:hAnsi="Times New Roman"/>
          <w:sz w:val="28"/>
          <w:szCs w:val="28"/>
          <w:lang w:val="uk-UA"/>
        </w:rPr>
        <w:t xml:space="preserve">, про що </w:t>
      </w:r>
      <w:r w:rsidR="001013A5" w:rsidRPr="00A453EB">
        <w:rPr>
          <w:rFonts w:ascii="Times New Roman" w:hAnsi="Times New Roman"/>
          <w:sz w:val="28"/>
          <w:szCs w:val="28"/>
          <w:lang w:val="uk-UA"/>
        </w:rPr>
        <w:t xml:space="preserve">уже </w:t>
      </w:r>
      <w:r w:rsidR="00CF266A" w:rsidRPr="00A453EB">
        <w:rPr>
          <w:rFonts w:ascii="Times New Roman" w:hAnsi="Times New Roman"/>
          <w:sz w:val="28"/>
          <w:szCs w:val="28"/>
          <w:lang w:val="uk-UA"/>
        </w:rPr>
        <w:t>зазнач</w:t>
      </w:r>
      <w:r w:rsidR="001013A5" w:rsidRPr="00A453EB">
        <w:rPr>
          <w:rFonts w:ascii="Times New Roman" w:hAnsi="Times New Roman"/>
          <w:sz w:val="28"/>
          <w:szCs w:val="28"/>
          <w:lang w:val="uk-UA"/>
        </w:rPr>
        <w:t>а</w:t>
      </w:r>
      <w:r w:rsidR="00CF266A" w:rsidRPr="00A453EB">
        <w:rPr>
          <w:rFonts w:ascii="Times New Roman" w:hAnsi="Times New Roman"/>
          <w:sz w:val="28"/>
          <w:szCs w:val="28"/>
          <w:lang w:val="uk-UA"/>
        </w:rPr>
        <w:t>лось вище)</w:t>
      </w:r>
      <w:r w:rsidR="00F03B8B" w:rsidRPr="00A453EB">
        <w:rPr>
          <w:rFonts w:ascii="Times New Roman" w:hAnsi="Times New Roman"/>
          <w:sz w:val="28"/>
          <w:szCs w:val="28"/>
          <w:lang w:val="uk-UA"/>
        </w:rPr>
        <w:t xml:space="preserve">. Більш того, це не лише негативно впливає на </w:t>
      </w:r>
      <w:r w:rsidR="00F03B8B" w:rsidRPr="00A453EB">
        <w:rPr>
          <w:rFonts w:ascii="Times New Roman" w:hAnsi="Times New Roman"/>
          <w:sz w:val="28"/>
          <w:szCs w:val="28"/>
          <w:lang w:val="uk-UA"/>
        </w:rPr>
        <w:lastRenderedPageBreak/>
        <w:t>формування загального інтегрального індексу економічної безпеки країни, але</w:t>
      </w:r>
      <w:r w:rsidR="00655DA3" w:rsidRPr="00A453EB">
        <w:rPr>
          <w:rFonts w:ascii="Times New Roman" w:hAnsi="Times New Roman"/>
          <w:sz w:val="28"/>
          <w:szCs w:val="28"/>
          <w:lang w:val="uk-UA"/>
        </w:rPr>
        <w:t xml:space="preserve"> й, в умовах глобалізації,</w:t>
      </w:r>
      <w:r w:rsidR="00F03B8B" w:rsidRPr="00A453EB">
        <w:rPr>
          <w:rFonts w:ascii="Times New Roman" w:hAnsi="Times New Roman"/>
          <w:sz w:val="28"/>
          <w:szCs w:val="28"/>
          <w:lang w:val="uk-UA"/>
        </w:rPr>
        <w:t xml:space="preserve"> створює </w:t>
      </w:r>
      <w:r w:rsidR="00A73EFA" w:rsidRPr="00A453EB">
        <w:rPr>
          <w:rFonts w:ascii="Times New Roman" w:hAnsi="Times New Roman"/>
          <w:sz w:val="28"/>
          <w:szCs w:val="28"/>
          <w:lang w:val="uk-UA"/>
        </w:rPr>
        <w:t xml:space="preserve">додаткові загрози </w:t>
      </w:r>
      <w:r w:rsidR="00732245" w:rsidRPr="00A453EB">
        <w:rPr>
          <w:rFonts w:ascii="Times New Roman" w:hAnsi="Times New Roman"/>
          <w:sz w:val="28"/>
          <w:szCs w:val="28"/>
          <w:lang w:val="uk-UA"/>
        </w:rPr>
        <w:t xml:space="preserve">для </w:t>
      </w:r>
      <w:r w:rsidR="007336BA" w:rsidRPr="00A453EB">
        <w:rPr>
          <w:rFonts w:ascii="Times New Roman" w:hAnsi="Times New Roman"/>
          <w:sz w:val="28"/>
          <w:szCs w:val="28"/>
          <w:lang w:val="uk-UA"/>
        </w:rPr>
        <w:t xml:space="preserve">її </w:t>
      </w:r>
      <w:r w:rsidR="00732245" w:rsidRPr="00A453EB">
        <w:rPr>
          <w:rFonts w:ascii="Times New Roman" w:hAnsi="Times New Roman"/>
          <w:sz w:val="28"/>
          <w:szCs w:val="28"/>
          <w:lang w:val="uk-UA"/>
        </w:rPr>
        <w:t>національної безпеки</w:t>
      </w:r>
      <w:r w:rsidR="00F03B8B" w:rsidRPr="00A453EB">
        <w:rPr>
          <w:rFonts w:ascii="Times New Roman" w:hAnsi="Times New Roman"/>
          <w:sz w:val="28"/>
          <w:szCs w:val="28"/>
          <w:lang w:val="uk-UA"/>
        </w:rPr>
        <w:t>.</w:t>
      </w:r>
    </w:p>
    <w:p w14:paraId="1E658D47" w14:textId="77777777" w:rsidR="00567C3B" w:rsidRPr="00A453EB" w:rsidRDefault="00E837DB" w:rsidP="007E0CF1">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Висновки за Розділом 1</w:t>
      </w:r>
    </w:p>
    <w:p w14:paraId="38E998E3" w14:textId="77777777" w:rsidR="00904AE4" w:rsidRPr="00A453EB" w:rsidRDefault="00904AE4" w:rsidP="00515AC0">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Термін “економічн</w:t>
      </w:r>
      <w:r w:rsidR="00A8220D" w:rsidRPr="00A453EB">
        <w:rPr>
          <w:rFonts w:ascii="Times New Roman" w:hAnsi="Times New Roman"/>
          <w:sz w:val="28"/>
          <w:szCs w:val="28"/>
          <w:lang w:val="uk-UA"/>
        </w:rPr>
        <w:t>а безпека держави” в економічно</w:t>
      </w:r>
      <w:r w:rsidRPr="00A453EB">
        <w:rPr>
          <w:rFonts w:ascii="Times New Roman" w:hAnsi="Times New Roman"/>
          <w:sz w:val="28"/>
          <w:szCs w:val="28"/>
          <w:lang w:val="uk-UA"/>
        </w:rPr>
        <w:t xml:space="preserve">розвинених країнах світу </w:t>
      </w:r>
      <w:r w:rsidR="00515AC0" w:rsidRPr="00A453EB">
        <w:rPr>
          <w:rFonts w:ascii="Times New Roman" w:hAnsi="Times New Roman"/>
          <w:sz w:val="28"/>
          <w:szCs w:val="28"/>
          <w:lang w:val="uk-UA"/>
        </w:rPr>
        <w:t xml:space="preserve">став “загальновизнаним” і “загальноприйнятим” </w:t>
      </w:r>
      <w:r w:rsidRPr="00A453EB">
        <w:rPr>
          <w:rFonts w:ascii="Times New Roman" w:hAnsi="Times New Roman"/>
          <w:sz w:val="28"/>
          <w:szCs w:val="28"/>
          <w:lang w:val="uk-UA"/>
        </w:rPr>
        <w:t>ще наприкінці ХХ століття</w:t>
      </w:r>
      <w:r w:rsidR="00515AC0" w:rsidRPr="00A453EB">
        <w:rPr>
          <w:rFonts w:ascii="Times New Roman" w:hAnsi="Times New Roman"/>
          <w:sz w:val="28"/>
          <w:szCs w:val="28"/>
          <w:lang w:val="uk-UA"/>
        </w:rPr>
        <w:t xml:space="preserve">. Це дозволило </w:t>
      </w:r>
      <w:r w:rsidR="00ED45BA" w:rsidRPr="00A453EB">
        <w:rPr>
          <w:rFonts w:ascii="Times New Roman" w:hAnsi="Times New Roman"/>
          <w:sz w:val="28"/>
          <w:szCs w:val="28"/>
          <w:lang w:val="uk-UA"/>
        </w:rPr>
        <w:t xml:space="preserve">таким країнам “увійти” </w:t>
      </w:r>
      <w:r w:rsidR="001013A5" w:rsidRPr="00A453EB">
        <w:rPr>
          <w:rFonts w:ascii="Times New Roman" w:hAnsi="Times New Roman"/>
          <w:sz w:val="28"/>
          <w:szCs w:val="28"/>
          <w:lang w:val="uk-UA"/>
        </w:rPr>
        <w:t>у</w:t>
      </w:r>
      <w:r w:rsidR="00ED45BA" w:rsidRPr="00A453EB">
        <w:rPr>
          <w:rFonts w:ascii="Times New Roman" w:hAnsi="Times New Roman"/>
          <w:sz w:val="28"/>
          <w:szCs w:val="28"/>
          <w:lang w:val="uk-UA"/>
        </w:rPr>
        <w:t xml:space="preserve"> третє тисячоліття з власною </w:t>
      </w:r>
      <w:r w:rsidR="00967E9F" w:rsidRPr="00A453EB">
        <w:rPr>
          <w:rFonts w:ascii="Times New Roman" w:hAnsi="Times New Roman"/>
          <w:sz w:val="28"/>
          <w:szCs w:val="28"/>
          <w:lang w:val="uk-UA"/>
        </w:rPr>
        <w:t xml:space="preserve">уже </w:t>
      </w:r>
      <w:r w:rsidR="00ED45BA" w:rsidRPr="00A453EB">
        <w:rPr>
          <w:rFonts w:ascii="Times New Roman" w:hAnsi="Times New Roman"/>
          <w:sz w:val="28"/>
          <w:szCs w:val="28"/>
          <w:lang w:val="uk-UA"/>
        </w:rPr>
        <w:t xml:space="preserve">сформованою </w:t>
      </w:r>
      <w:r w:rsidR="001013A5" w:rsidRPr="00A453EB">
        <w:rPr>
          <w:rFonts w:ascii="Times New Roman" w:hAnsi="Times New Roman"/>
          <w:sz w:val="28"/>
          <w:szCs w:val="28"/>
          <w:lang w:val="uk-UA"/>
        </w:rPr>
        <w:t xml:space="preserve">та ефективною </w:t>
      </w:r>
      <w:r w:rsidRPr="00A453EB">
        <w:rPr>
          <w:rFonts w:ascii="Times New Roman" w:hAnsi="Times New Roman"/>
          <w:sz w:val="28"/>
          <w:szCs w:val="28"/>
          <w:lang w:val="uk-UA"/>
        </w:rPr>
        <w:t>сфер</w:t>
      </w:r>
      <w:r w:rsidR="00ED45BA" w:rsidRPr="00A453EB">
        <w:rPr>
          <w:rFonts w:ascii="Times New Roman" w:hAnsi="Times New Roman"/>
          <w:sz w:val="28"/>
          <w:szCs w:val="28"/>
          <w:lang w:val="uk-UA"/>
        </w:rPr>
        <w:t xml:space="preserve">ою </w:t>
      </w:r>
      <w:r w:rsidRPr="00A453EB">
        <w:rPr>
          <w:rFonts w:ascii="Times New Roman" w:hAnsi="Times New Roman"/>
          <w:sz w:val="28"/>
          <w:szCs w:val="28"/>
          <w:lang w:val="uk-UA"/>
        </w:rPr>
        <w:t>економічної безпеки держави</w:t>
      </w:r>
      <w:r w:rsidR="001013A5" w:rsidRPr="00A453EB">
        <w:rPr>
          <w:rFonts w:ascii="Times New Roman" w:hAnsi="Times New Roman"/>
          <w:sz w:val="28"/>
          <w:szCs w:val="28"/>
          <w:lang w:val="uk-UA"/>
        </w:rPr>
        <w:t>,</w:t>
      </w:r>
      <w:r w:rsidRPr="00A453EB">
        <w:rPr>
          <w:rFonts w:ascii="Times New Roman" w:hAnsi="Times New Roman"/>
          <w:sz w:val="28"/>
          <w:szCs w:val="28"/>
          <w:lang w:val="uk-UA"/>
        </w:rPr>
        <w:t xml:space="preserve"> </w:t>
      </w:r>
      <w:r w:rsidR="001013A5" w:rsidRPr="00A453EB">
        <w:rPr>
          <w:rFonts w:ascii="Times New Roman" w:hAnsi="Times New Roman"/>
          <w:sz w:val="28"/>
          <w:szCs w:val="28"/>
          <w:lang w:val="uk-UA"/>
        </w:rPr>
        <w:t xml:space="preserve">яка, </w:t>
      </w:r>
      <w:r w:rsidR="00967E9F" w:rsidRPr="00A453EB">
        <w:rPr>
          <w:rFonts w:ascii="Times New Roman" w:hAnsi="Times New Roman"/>
          <w:sz w:val="28"/>
          <w:szCs w:val="28"/>
          <w:lang w:val="uk-UA"/>
        </w:rPr>
        <w:t>водночас</w:t>
      </w:r>
      <w:r w:rsidR="001013A5" w:rsidRPr="00A453EB">
        <w:rPr>
          <w:rFonts w:ascii="Times New Roman" w:hAnsi="Times New Roman"/>
          <w:sz w:val="28"/>
          <w:szCs w:val="28"/>
          <w:lang w:val="uk-UA"/>
        </w:rPr>
        <w:t xml:space="preserve">, </w:t>
      </w:r>
      <w:r w:rsidR="00967E9F" w:rsidRPr="00A453EB">
        <w:rPr>
          <w:rFonts w:ascii="Times New Roman" w:hAnsi="Times New Roman"/>
          <w:sz w:val="28"/>
          <w:szCs w:val="28"/>
          <w:lang w:val="uk-UA"/>
        </w:rPr>
        <w:t>є</w:t>
      </w:r>
      <w:r w:rsidR="001013A5" w:rsidRPr="00A453EB">
        <w:rPr>
          <w:rFonts w:ascii="Times New Roman" w:hAnsi="Times New Roman"/>
          <w:sz w:val="28"/>
          <w:szCs w:val="28"/>
          <w:lang w:val="uk-UA"/>
        </w:rPr>
        <w:t xml:space="preserve"> </w:t>
      </w:r>
      <w:r w:rsidRPr="00A453EB">
        <w:rPr>
          <w:rFonts w:ascii="Times New Roman" w:hAnsi="Times New Roman"/>
          <w:sz w:val="28"/>
          <w:szCs w:val="28"/>
          <w:lang w:val="uk-UA"/>
        </w:rPr>
        <w:t>невід’ємно</w:t>
      </w:r>
      <w:r w:rsidR="001013A5" w:rsidRPr="00A453EB">
        <w:rPr>
          <w:rFonts w:ascii="Times New Roman" w:hAnsi="Times New Roman"/>
          <w:sz w:val="28"/>
          <w:szCs w:val="28"/>
          <w:lang w:val="uk-UA"/>
        </w:rPr>
        <w:t>ю</w:t>
      </w:r>
      <w:r w:rsidRPr="00A453EB">
        <w:rPr>
          <w:rFonts w:ascii="Times New Roman" w:hAnsi="Times New Roman"/>
          <w:sz w:val="28"/>
          <w:szCs w:val="28"/>
          <w:lang w:val="uk-UA"/>
        </w:rPr>
        <w:t xml:space="preserve"> складово</w:t>
      </w:r>
      <w:r w:rsidR="001013A5" w:rsidRPr="00A453EB">
        <w:rPr>
          <w:rFonts w:ascii="Times New Roman" w:hAnsi="Times New Roman"/>
          <w:sz w:val="28"/>
          <w:szCs w:val="28"/>
          <w:lang w:val="uk-UA"/>
        </w:rPr>
        <w:t>ю</w:t>
      </w:r>
      <w:r w:rsidRPr="00A453EB">
        <w:rPr>
          <w:rFonts w:ascii="Times New Roman" w:hAnsi="Times New Roman"/>
          <w:sz w:val="28"/>
          <w:szCs w:val="28"/>
          <w:lang w:val="uk-UA"/>
        </w:rPr>
        <w:t xml:space="preserve"> її </w:t>
      </w:r>
      <w:r w:rsidR="00ED45BA" w:rsidRPr="00A453EB">
        <w:rPr>
          <w:rFonts w:ascii="Times New Roman" w:hAnsi="Times New Roman"/>
          <w:sz w:val="28"/>
          <w:szCs w:val="28"/>
          <w:lang w:val="uk-UA"/>
        </w:rPr>
        <w:t xml:space="preserve">загальної </w:t>
      </w:r>
      <w:r w:rsidRPr="00A453EB">
        <w:rPr>
          <w:rFonts w:ascii="Times New Roman" w:hAnsi="Times New Roman"/>
          <w:sz w:val="28"/>
          <w:szCs w:val="28"/>
          <w:lang w:val="uk-UA"/>
        </w:rPr>
        <w:t>системи національної безпеки.</w:t>
      </w:r>
    </w:p>
    <w:p w14:paraId="749B09DD" w14:textId="77777777" w:rsidR="00904AE4" w:rsidRPr="00A453EB" w:rsidRDefault="00904AE4" w:rsidP="00904AE4">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В Україні лише на початку ХХІ</w:t>
      </w:r>
      <w:r w:rsidR="0068504F" w:rsidRPr="00A453EB">
        <w:rPr>
          <w:rFonts w:ascii="Times New Roman" w:hAnsi="Times New Roman"/>
          <w:sz w:val="28"/>
          <w:szCs w:val="28"/>
          <w:lang w:val="uk-UA"/>
        </w:rPr>
        <w:t> </w:t>
      </w:r>
      <w:r w:rsidRPr="00A453EB">
        <w:rPr>
          <w:rFonts w:ascii="Times New Roman" w:hAnsi="Times New Roman"/>
          <w:sz w:val="28"/>
          <w:szCs w:val="28"/>
          <w:lang w:val="uk-UA"/>
        </w:rPr>
        <w:t xml:space="preserve">століття було </w:t>
      </w:r>
      <w:r w:rsidR="0068504F" w:rsidRPr="00A453EB">
        <w:rPr>
          <w:rFonts w:ascii="Times New Roman" w:hAnsi="Times New Roman"/>
          <w:sz w:val="28"/>
          <w:szCs w:val="28"/>
          <w:lang w:val="uk-UA"/>
        </w:rPr>
        <w:t xml:space="preserve">створене </w:t>
      </w:r>
      <w:r w:rsidRPr="00A453EB">
        <w:rPr>
          <w:rFonts w:ascii="Times New Roman" w:hAnsi="Times New Roman"/>
          <w:sz w:val="28"/>
          <w:szCs w:val="28"/>
          <w:lang w:val="uk-UA"/>
        </w:rPr>
        <w:t xml:space="preserve">необхідне підґрунтя для можливості </w:t>
      </w:r>
      <w:r w:rsidR="0068504F" w:rsidRPr="00A453EB">
        <w:rPr>
          <w:rFonts w:ascii="Times New Roman" w:hAnsi="Times New Roman"/>
          <w:sz w:val="28"/>
          <w:szCs w:val="28"/>
          <w:lang w:val="uk-UA"/>
        </w:rPr>
        <w:t xml:space="preserve">формування </w:t>
      </w:r>
      <w:r w:rsidR="00967E9F" w:rsidRPr="00A453EB">
        <w:rPr>
          <w:rFonts w:ascii="Times New Roman" w:hAnsi="Times New Roman"/>
          <w:sz w:val="28"/>
          <w:szCs w:val="28"/>
          <w:lang w:val="uk-UA"/>
        </w:rPr>
        <w:t>“своєї”</w:t>
      </w:r>
      <w:r w:rsidR="0068504F" w:rsidRPr="00A453EB">
        <w:rPr>
          <w:rFonts w:ascii="Times New Roman" w:hAnsi="Times New Roman"/>
          <w:sz w:val="28"/>
          <w:szCs w:val="28"/>
          <w:lang w:val="uk-UA"/>
        </w:rPr>
        <w:t xml:space="preserve"> </w:t>
      </w:r>
      <w:r w:rsidRPr="00A453EB">
        <w:rPr>
          <w:rFonts w:ascii="Times New Roman" w:hAnsi="Times New Roman"/>
          <w:sz w:val="28"/>
          <w:szCs w:val="28"/>
          <w:lang w:val="uk-UA"/>
        </w:rPr>
        <w:t>сфер</w:t>
      </w:r>
      <w:r w:rsidR="0068504F" w:rsidRPr="00A453EB">
        <w:rPr>
          <w:rFonts w:ascii="Times New Roman" w:hAnsi="Times New Roman"/>
          <w:sz w:val="28"/>
          <w:szCs w:val="28"/>
          <w:lang w:val="uk-UA"/>
        </w:rPr>
        <w:t>и</w:t>
      </w:r>
      <w:r w:rsidRPr="00A453EB">
        <w:rPr>
          <w:rFonts w:ascii="Times New Roman" w:hAnsi="Times New Roman"/>
          <w:sz w:val="28"/>
          <w:szCs w:val="28"/>
          <w:lang w:val="uk-UA"/>
        </w:rPr>
        <w:t xml:space="preserve"> економічної безпеки країни</w:t>
      </w:r>
      <w:r w:rsidR="0068504F" w:rsidRPr="00A453EB">
        <w:rPr>
          <w:rFonts w:ascii="Times New Roman" w:hAnsi="Times New Roman"/>
          <w:sz w:val="28"/>
          <w:szCs w:val="28"/>
          <w:lang w:val="uk-UA"/>
        </w:rPr>
        <w:t>, а отже</w:t>
      </w:r>
      <w:r w:rsidR="00967E9F" w:rsidRPr="00A453EB">
        <w:rPr>
          <w:rFonts w:ascii="Times New Roman" w:hAnsi="Times New Roman"/>
          <w:sz w:val="28"/>
          <w:szCs w:val="28"/>
          <w:lang w:val="uk-UA"/>
        </w:rPr>
        <w:t xml:space="preserve">, в подальшому, </w:t>
      </w:r>
      <w:r w:rsidR="007336BA" w:rsidRPr="00A453EB">
        <w:rPr>
          <w:rFonts w:ascii="Times New Roman" w:hAnsi="Times New Roman"/>
          <w:sz w:val="28"/>
          <w:szCs w:val="28"/>
          <w:lang w:val="uk-UA"/>
        </w:rPr>
        <w:t xml:space="preserve">і </w:t>
      </w:r>
      <w:r w:rsidR="00CD1C95" w:rsidRPr="00A453EB">
        <w:rPr>
          <w:rFonts w:ascii="Times New Roman" w:hAnsi="Times New Roman"/>
          <w:sz w:val="28"/>
          <w:szCs w:val="28"/>
          <w:lang w:val="uk-UA"/>
        </w:rPr>
        <w:t xml:space="preserve">можливості </w:t>
      </w:r>
      <w:r w:rsidRPr="00A453EB">
        <w:rPr>
          <w:rFonts w:ascii="Times New Roman" w:hAnsi="Times New Roman"/>
          <w:sz w:val="28"/>
          <w:szCs w:val="28"/>
          <w:lang w:val="uk-UA"/>
        </w:rPr>
        <w:t>формування власної системи національної безпеки.</w:t>
      </w:r>
    </w:p>
    <w:p w14:paraId="7AD65579" w14:textId="77777777" w:rsidR="00904AE4" w:rsidRPr="00A453EB" w:rsidRDefault="00904AE4" w:rsidP="00904AE4">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Для означення категорії “економічна безпека країни” </w:t>
      </w:r>
      <w:r w:rsidR="00BF5439" w:rsidRPr="00A453EB">
        <w:rPr>
          <w:rFonts w:ascii="Times New Roman" w:hAnsi="Times New Roman"/>
          <w:sz w:val="28"/>
          <w:szCs w:val="28"/>
          <w:lang w:val="uk-UA"/>
        </w:rPr>
        <w:t xml:space="preserve">у даній магістерській роботі </w:t>
      </w:r>
      <w:r w:rsidRPr="00A453EB">
        <w:rPr>
          <w:rFonts w:ascii="Times New Roman" w:hAnsi="Times New Roman"/>
          <w:sz w:val="28"/>
          <w:szCs w:val="28"/>
          <w:lang w:val="uk-UA"/>
        </w:rPr>
        <w:t>використовуватимемо визначення, наведене у Методичних рекомендацій щодо розрахунку рівня економічної безпеки України</w:t>
      </w:r>
      <w:r w:rsidR="002E19F1" w:rsidRPr="00A453EB">
        <w:rPr>
          <w:rFonts w:ascii="Times New Roman" w:hAnsi="Times New Roman"/>
          <w:sz w:val="28"/>
          <w:szCs w:val="28"/>
          <w:lang w:val="uk-UA"/>
        </w:rPr>
        <w:t xml:space="preserve"> — </w:t>
      </w:r>
      <w:r w:rsidR="0084706A" w:rsidRPr="00A453EB">
        <w:rPr>
          <w:rFonts w:ascii="Times New Roman" w:hAnsi="Times New Roman"/>
          <w:sz w:val="28"/>
          <w:szCs w:val="28"/>
          <w:lang w:val="uk-UA"/>
        </w:rPr>
        <w:t>“</w:t>
      </w:r>
      <w:r w:rsidR="002E19F1" w:rsidRPr="00A453EB">
        <w:rPr>
          <w:rFonts w:ascii="Times New Roman" w:hAnsi="Times New Roman"/>
          <w:sz w:val="28"/>
          <w:szCs w:val="28"/>
          <w:lang w:val="uk-UA"/>
        </w:rPr>
        <w:t>...</w:t>
      </w:r>
      <w:r w:rsidRPr="00A453EB">
        <w:rPr>
          <w:rFonts w:ascii="Times New Roman" w:hAnsi="Times New Roman"/>
          <w:sz w:val="28"/>
          <w:szCs w:val="28"/>
          <w:lang w:val="uk-UA"/>
        </w:rPr>
        <w:t xml:space="preserve"> це стан національної економіки, який дає змогу зберегти стійкість до внутрішніх та зовнішніх загроз, забезпечувати високу конкурентоспроможність у світовому економічному середовищі і характеризує здатність національної економіки до сталого та збалансованого зростання”</w:t>
      </w:r>
      <w:r w:rsidR="004A729A" w:rsidRPr="00A453EB">
        <w:rPr>
          <w:rFonts w:ascii="Times New Roman" w:hAnsi="Times New Roman"/>
          <w:sz w:val="28"/>
          <w:szCs w:val="28"/>
          <w:vertAlign w:val="superscript"/>
          <w:lang w:val="uk-UA"/>
        </w:rPr>
        <w:t>20</w:t>
      </w:r>
      <w:r w:rsidRPr="00A453EB">
        <w:rPr>
          <w:rFonts w:ascii="Times New Roman" w:hAnsi="Times New Roman"/>
          <w:sz w:val="28"/>
          <w:szCs w:val="28"/>
          <w:lang w:val="uk-UA"/>
        </w:rPr>
        <w:t>.</w:t>
      </w:r>
    </w:p>
    <w:p w14:paraId="0B99FC45" w14:textId="77777777" w:rsidR="005E0363" w:rsidRPr="00A453EB" w:rsidRDefault="003030DF" w:rsidP="005E0363">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Для визначення основних складових економічної безпеки країни, а також їх класифікації, у нашому дослідженні використовуватимемо </w:t>
      </w:r>
      <w:r w:rsidR="00F067EF" w:rsidRPr="00A453EB">
        <w:rPr>
          <w:rFonts w:ascii="Times New Roman" w:hAnsi="Times New Roman"/>
          <w:sz w:val="28"/>
          <w:szCs w:val="28"/>
          <w:lang w:val="uk-UA"/>
        </w:rPr>
        <w:t>також</w:t>
      </w:r>
      <w:r w:rsidR="005E0363" w:rsidRPr="00A453EB">
        <w:rPr>
          <w:rFonts w:ascii="Times New Roman" w:hAnsi="Times New Roman"/>
          <w:sz w:val="28"/>
          <w:szCs w:val="28"/>
          <w:lang w:val="uk-UA"/>
        </w:rPr>
        <w:t>,</w:t>
      </w:r>
      <w:r w:rsidR="00F067EF" w:rsidRPr="00A453EB">
        <w:rPr>
          <w:rFonts w:ascii="Times New Roman" w:hAnsi="Times New Roman"/>
          <w:sz w:val="28"/>
          <w:szCs w:val="28"/>
          <w:lang w:val="uk-UA"/>
        </w:rPr>
        <w:t xml:space="preserve"> </w:t>
      </w:r>
      <w:r w:rsidR="00E35FF1" w:rsidRPr="00A453EB">
        <w:rPr>
          <w:rFonts w:ascii="Times New Roman" w:hAnsi="Times New Roman"/>
          <w:sz w:val="28"/>
          <w:szCs w:val="28"/>
          <w:lang w:val="uk-UA"/>
        </w:rPr>
        <w:t>уже зазначені вище</w:t>
      </w:r>
      <w:r w:rsidR="005E0363" w:rsidRPr="00A453EB">
        <w:rPr>
          <w:rFonts w:ascii="Times New Roman" w:hAnsi="Times New Roman"/>
          <w:sz w:val="28"/>
          <w:szCs w:val="28"/>
          <w:lang w:val="uk-UA"/>
        </w:rPr>
        <w:t>,</w:t>
      </w:r>
      <w:r w:rsidR="00E35FF1" w:rsidRPr="00A453EB">
        <w:rPr>
          <w:rFonts w:ascii="Times New Roman" w:hAnsi="Times New Roman"/>
          <w:sz w:val="28"/>
          <w:szCs w:val="28"/>
          <w:lang w:val="uk-UA"/>
        </w:rPr>
        <w:t xml:space="preserve"> </w:t>
      </w:r>
      <w:r w:rsidRPr="00A453EB">
        <w:rPr>
          <w:rFonts w:ascii="Times New Roman" w:hAnsi="Times New Roman"/>
          <w:sz w:val="28"/>
          <w:szCs w:val="28"/>
          <w:lang w:val="uk-UA"/>
        </w:rPr>
        <w:t>Методичн</w:t>
      </w:r>
      <w:r w:rsidR="00F067EF" w:rsidRPr="00A453EB">
        <w:rPr>
          <w:rFonts w:ascii="Times New Roman" w:hAnsi="Times New Roman"/>
          <w:sz w:val="28"/>
          <w:szCs w:val="28"/>
          <w:lang w:val="uk-UA"/>
        </w:rPr>
        <w:t>і рекомендації</w:t>
      </w:r>
      <w:r w:rsidR="00904AE4" w:rsidRPr="00A453EB">
        <w:rPr>
          <w:rFonts w:ascii="Times New Roman" w:hAnsi="Times New Roman"/>
          <w:sz w:val="28"/>
          <w:szCs w:val="28"/>
          <w:lang w:val="uk-UA"/>
        </w:rPr>
        <w:t xml:space="preserve">. </w:t>
      </w:r>
      <w:r w:rsidR="00F067EF" w:rsidRPr="00A453EB">
        <w:rPr>
          <w:rFonts w:ascii="Times New Roman" w:hAnsi="Times New Roman"/>
          <w:sz w:val="28"/>
          <w:szCs w:val="28"/>
          <w:lang w:val="uk-UA"/>
        </w:rPr>
        <w:t>При цьому, о</w:t>
      </w:r>
      <w:r w:rsidR="00904AE4" w:rsidRPr="00A453EB">
        <w:rPr>
          <w:rFonts w:ascii="Times New Roman" w:hAnsi="Times New Roman"/>
          <w:sz w:val="28"/>
          <w:szCs w:val="28"/>
          <w:lang w:val="uk-UA"/>
        </w:rPr>
        <w:t xml:space="preserve">сновними аргументами </w:t>
      </w:r>
      <w:r w:rsidR="00E35FF1" w:rsidRPr="00A453EB">
        <w:rPr>
          <w:rFonts w:ascii="Times New Roman" w:hAnsi="Times New Roman"/>
          <w:sz w:val="28"/>
          <w:szCs w:val="28"/>
          <w:lang w:val="uk-UA"/>
        </w:rPr>
        <w:t>такого вибору є: 1) </w:t>
      </w:r>
      <w:r w:rsidR="00904AE4" w:rsidRPr="00A453EB">
        <w:rPr>
          <w:rFonts w:ascii="Times New Roman" w:hAnsi="Times New Roman"/>
          <w:sz w:val="28"/>
          <w:szCs w:val="28"/>
          <w:lang w:val="uk-UA"/>
        </w:rPr>
        <w:t>визначення основних складових ґрунтується на нині чинній вітчизняній нормативно-правовій та методологічній основі</w:t>
      </w:r>
      <w:r w:rsidR="00E35FF1" w:rsidRPr="00A453EB">
        <w:rPr>
          <w:rFonts w:ascii="Times New Roman" w:hAnsi="Times New Roman"/>
          <w:sz w:val="28"/>
          <w:szCs w:val="28"/>
          <w:lang w:val="uk-UA"/>
        </w:rPr>
        <w:t>; 2) </w:t>
      </w:r>
      <w:r w:rsidR="00904AE4" w:rsidRPr="00A453EB">
        <w:rPr>
          <w:rFonts w:ascii="Times New Roman" w:hAnsi="Times New Roman"/>
          <w:sz w:val="28"/>
          <w:szCs w:val="28"/>
          <w:lang w:val="uk-UA"/>
        </w:rPr>
        <w:t>визначені складові повністю охоплюють</w:t>
      </w:r>
      <w:r w:rsidR="00E35FF1" w:rsidRPr="00A453EB">
        <w:rPr>
          <w:rFonts w:ascii="Times New Roman" w:hAnsi="Times New Roman"/>
          <w:sz w:val="28"/>
          <w:szCs w:val="28"/>
          <w:lang w:val="uk-UA"/>
        </w:rPr>
        <w:t xml:space="preserve"> </w:t>
      </w:r>
      <w:r w:rsidR="00904AE4" w:rsidRPr="00A453EB">
        <w:rPr>
          <w:rFonts w:ascii="Times New Roman" w:hAnsi="Times New Roman"/>
          <w:sz w:val="28"/>
          <w:szCs w:val="28"/>
          <w:lang w:val="uk-UA"/>
        </w:rPr>
        <w:t>і функціонально характеризують усі сфери економічної безпеки держави</w:t>
      </w:r>
      <w:r w:rsidR="00E35FF1" w:rsidRPr="00A453EB">
        <w:rPr>
          <w:rFonts w:ascii="Times New Roman" w:hAnsi="Times New Roman"/>
          <w:sz w:val="28"/>
          <w:szCs w:val="28"/>
          <w:lang w:val="uk-UA"/>
        </w:rPr>
        <w:t>; 3) </w:t>
      </w:r>
      <w:r w:rsidR="00904AE4" w:rsidRPr="00A453EB">
        <w:rPr>
          <w:rFonts w:ascii="Times New Roman" w:hAnsi="Times New Roman"/>
          <w:sz w:val="28"/>
          <w:szCs w:val="28"/>
          <w:lang w:val="uk-UA"/>
        </w:rPr>
        <w:t>такий підхід має очевидний прикладний характер</w:t>
      </w:r>
      <w:r w:rsidR="00CD1C95" w:rsidRPr="00A453EB">
        <w:rPr>
          <w:rFonts w:ascii="Times New Roman" w:hAnsi="Times New Roman"/>
          <w:sz w:val="28"/>
          <w:szCs w:val="28"/>
          <w:lang w:val="uk-UA"/>
        </w:rPr>
        <w:t>, а отже його можна використовувати у практичній діяльності.</w:t>
      </w:r>
      <w:r w:rsidR="005E0363" w:rsidRPr="00A453EB">
        <w:rPr>
          <w:rFonts w:ascii="Times New Roman" w:hAnsi="Times New Roman"/>
          <w:sz w:val="28"/>
          <w:szCs w:val="28"/>
          <w:lang w:val="uk-UA"/>
        </w:rPr>
        <w:t xml:space="preserve"> При цьому основними складовими економічної безпеки України є: виробнича </w:t>
      </w:r>
      <w:r w:rsidR="005E0363" w:rsidRPr="00A453EB">
        <w:rPr>
          <w:rFonts w:ascii="Times New Roman" w:hAnsi="Times New Roman"/>
          <w:sz w:val="28"/>
          <w:szCs w:val="28"/>
          <w:lang w:val="uk-UA"/>
        </w:rPr>
        <w:lastRenderedPageBreak/>
        <w:t>безпека, демографічна, енергетична, зовнішньоекономічна, інвестиційно-інноваційна, макроекономічна, продовольча, соціальна і фінансова безпека.</w:t>
      </w:r>
    </w:p>
    <w:p w14:paraId="2D6F998A" w14:textId="77777777" w:rsidR="00E35FF1" w:rsidRPr="00A453EB" w:rsidRDefault="00E35FF1" w:rsidP="007E0CF1">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Впродовж періоду 2010-20</w:t>
      </w:r>
      <w:r w:rsidR="00D57CB9" w:rsidRPr="00A453EB">
        <w:rPr>
          <w:rFonts w:ascii="Times New Roman" w:hAnsi="Times New Roman"/>
          <w:sz w:val="28"/>
          <w:szCs w:val="28"/>
          <w:lang w:val="uk-UA"/>
        </w:rPr>
        <w:t>19</w:t>
      </w:r>
      <w:r w:rsidRPr="00A453EB">
        <w:rPr>
          <w:rFonts w:ascii="Times New Roman" w:hAnsi="Times New Roman"/>
          <w:sz w:val="28"/>
          <w:szCs w:val="28"/>
          <w:lang w:val="uk-UA"/>
        </w:rPr>
        <w:t> років Україна, за рівнем економіч</w:t>
      </w:r>
      <w:r w:rsidR="00471BAE" w:rsidRPr="00A453EB">
        <w:rPr>
          <w:rFonts w:ascii="Times New Roman" w:hAnsi="Times New Roman"/>
          <w:sz w:val="28"/>
          <w:szCs w:val="28"/>
          <w:lang w:val="uk-UA"/>
        </w:rPr>
        <w:t>н</w:t>
      </w:r>
      <w:r w:rsidRPr="00A453EB">
        <w:rPr>
          <w:rFonts w:ascii="Times New Roman" w:hAnsi="Times New Roman"/>
          <w:sz w:val="28"/>
          <w:szCs w:val="28"/>
          <w:lang w:val="uk-UA"/>
        </w:rPr>
        <w:t xml:space="preserve">ої безпеки, </w:t>
      </w:r>
      <w:r w:rsidR="00D57CB9" w:rsidRPr="00A453EB">
        <w:rPr>
          <w:rFonts w:ascii="Times New Roman" w:hAnsi="Times New Roman"/>
          <w:sz w:val="28"/>
          <w:szCs w:val="28"/>
          <w:lang w:val="uk-UA"/>
        </w:rPr>
        <w:t xml:space="preserve">“незмінно” </w:t>
      </w:r>
      <w:r w:rsidRPr="00A453EB">
        <w:rPr>
          <w:rFonts w:ascii="Times New Roman" w:hAnsi="Times New Roman"/>
          <w:sz w:val="28"/>
          <w:szCs w:val="28"/>
          <w:lang w:val="uk-UA"/>
        </w:rPr>
        <w:t xml:space="preserve">перебувала </w:t>
      </w:r>
      <w:r w:rsidR="003C56FB" w:rsidRPr="00A453EB">
        <w:rPr>
          <w:rFonts w:ascii="Times New Roman" w:hAnsi="Times New Roman"/>
          <w:sz w:val="28"/>
          <w:szCs w:val="28"/>
          <w:lang w:val="uk-UA"/>
        </w:rPr>
        <w:t>у межах “незадовільної зони економічної безпеки”</w:t>
      </w:r>
      <w:r w:rsidR="001D4728" w:rsidRPr="00A453EB">
        <w:rPr>
          <w:rFonts w:ascii="Times New Roman" w:hAnsi="Times New Roman"/>
          <w:sz w:val="28"/>
          <w:szCs w:val="28"/>
          <w:lang w:val="uk-UA"/>
        </w:rPr>
        <w:t xml:space="preserve">, при цьому значення її інтегрального індексу коливалось від </w:t>
      </w:r>
      <w:r w:rsidR="0019513D" w:rsidRPr="00A453EB">
        <w:rPr>
          <w:rFonts w:ascii="Times New Roman" w:hAnsi="Times New Roman"/>
          <w:sz w:val="28"/>
          <w:szCs w:val="28"/>
          <w:lang w:val="uk-UA"/>
        </w:rPr>
        <w:t>44% (2015 р.) до 52% (2019 р.)</w:t>
      </w:r>
      <w:r w:rsidR="003C56FB" w:rsidRPr="00A453EB">
        <w:rPr>
          <w:rFonts w:ascii="Times New Roman" w:hAnsi="Times New Roman"/>
          <w:sz w:val="28"/>
          <w:szCs w:val="28"/>
          <w:lang w:val="uk-UA"/>
        </w:rPr>
        <w:t>.</w:t>
      </w:r>
      <w:r w:rsidR="00962DA3" w:rsidRPr="00A453EB">
        <w:rPr>
          <w:rFonts w:ascii="Times New Roman" w:hAnsi="Times New Roman"/>
          <w:sz w:val="28"/>
          <w:szCs w:val="28"/>
          <w:lang w:val="uk-UA"/>
        </w:rPr>
        <w:t xml:space="preserve"> </w:t>
      </w:r>
      <w:r w:rsidR="00D57CB9" w:rsidRPr="00A453EB">
        <w:rPr>
          <w:rFonts w:ascii="Times New Roman" w:hAnsi="Times New Roman"/>
          <w:sz w:val="28"/>
          <w:szCs w:val="28"/>
          <w:lang w:val="uk-UA"/>
        </w:rPr>
        <w:t xml:space="preserve">Очевидно, що такий </w:t>
      </w:r>
      <w:r w:rsidR="001C593A" w:rsidRPr="00A453EB">
        <w:rPr>
          <w:rFonts w:ascii="Times New Roman" w:hAnsi="Times New Roman"/>
          <w:sz w:val="28"/>
          <w:szCs w:val="28"/>
          <w:lang w:val="uk-UA"/>
        </w:rPr>
        <w:t>рівень економічної безпеки</w:t>
      </w:r>
      <w:r w:rsidR="00D57CB9" w:rsidRPr="00A453EB">
        <w:rPr>
          <w:rFonts w:ascii="Times New Roman" w:hAnsi="Times New Roman"/>
          <w:sz w:val="28"/>
          <w:szCs w:val="28"/>
          <w:lang w:val="uk-UA"/>
        </w:rPr>
        <w:t xml:space="preserve">, </w:t>
      </w:r>
      <w:r w:rsidR="001C593A" w:rsidRPr="00A453EB">
        <w:rPr>
          <w:rFonts w:ascii="Times New Roman" w:hAnsi="Times New Roman"/>
          <w:sz w:val="28"/>
          <w:szCs w:val="28"/>
          <w:lang w:val="uk-UA"/>
        </w:rPr>
        <w:t xml:space="preserve">навіть </w:t>
      </w:r>
      <w:r w:rsidR="00D57CB9" w:rsidRPr="00A453EB">
        <w:rPr>
          <w:rFonts w:ascii="Times New Roman" w:hAnsi="Times New Roman"/>
          <w:sz w:val="28"/>
          <w:szCs w:val="28"/>
          <w:lang w:val="uk-UA"/>
        </w:rPr>
        <w:t xml:space="preserve">незважаючи на позитивну динаміку </w:t>
      </w:r>
      <w:r w:rsidR="004E3131" w:rsidRPr="00A453EB">
        <w:rPr>
          <w:rFonts w:ascii="Times New Roman" w:hAnsi="Times New Roman"/>
          <w:sz w:val="28"/>
          <w:szCs w:val="28"/>
          <w:lang w:val="uk-UA"/>
        </w:rPr>
        <w:t xml:space="preserve">його інтегрального </w:t>
      </w:r>
      <w:r w:rsidR="00D57CB9" w:rsidRPr="00A453EB">
        <w:rPr>
          <w:rFonts w:ascii="Times New Roman" w:hAnsi="Times New Roman"/>
          <w:sz w:val="28"/>
          <w:szCs w:val="28"/>
          <w:lang w:val="uk-UA"/>
        </w:rPr>
        <w:t>індексу</w:t>
      </w:r>
      <w:r w:rsidR="00BD4400" w:rsidRPr="00A453EB">
        <w:rPr>
          <w:rFonts w:ascii="Times New Roman" w:hAnsi="Times New Roman"/>
          <w:sz w:val="28"/>
          <w:szCs w:val="28"/>
          <w:lang w:val="uk-UA"/>
        </w:rPr>
        <w:t xml:space="preserve"> впродовж останніх 5-ти років</w:t>
      </w:r>
      <w:r w:rsidR="00D57CB9" w:rsidRPr="00A453EB">
        <w:rPr>
          <w:rFonts w:ascii="Times New Roman" w:hAnsi="Times New Roman"/>
          <w:sz w:val="28"/>
          <w:szCs w:val="28"/>
          <w:lang w:val="uk-UA"/>
        </w:rPr>
        <w:t xml:space="preserve">, </w:t>
      </w:r>
      <w:r w:rsidR="00B940A1" w:rsidRPr="00A453EB">
        <w:rPr>
          <w:rFonts w:ascii="Times New Roman" w:hAnsi="Times New Roman"/>
          <w:sz w:val="28"/>
          <w:szCs w:val="28"/>
          <w:lang w:val="uk-UA"/>
        </w:rPr>
        <w:t>є незадовільним і небезпечним.</w:t>
      </w:r>
      <w:r w:rsidR="00D57CB9" w:rsidRPr="00A453EB">
        <w:rPr>
          <w:rFonts w:ascii="Times New Roman" w:hAnsi="Times New Roman"/>
          <w:sz w:val="28"/>
          <w:szCs w:val="28"/>
          <w:lang w:val="uk-UA"/>
        </w:rPr>
        <w:t xml:space="preserve"> </w:t>
      </w:r>
      <w:r w:rsidR="00775FFE" w:rsidRPr="00A453EB">
        <w:rPr>
          <w:rFonts w:ascii="Times New Roman" w:hAnsi="Times New Roman"/>
          <w:sz w:val="28"/>
          <w:szCs w:val="28"/>
          <w:lang w:val="uk-UA"/>
        </w:rPr>
        <w:t xml:space="preserve">Більш того, в умовах </w:t>
      </w:r>
      <w:r w:rsidR="00DA1179" w:rsidRPr="00A453EB">
        <w:rPr>
          <w:rFonts w:ascii="Times New Roman" w:hAnsi="Times New Roman"/>
          <w:sz w:val="28"/>
          <w:szCs w:val="28"/>
          <w:lang w:val="uk-UA"/>
        </w:rPr>
        <w:t>глобалізації така ситуація створює додаткові загрози для</w:t>
      </w:r>
      <w:r w:rsidR="0043495B" w:rsidRPr="00A453EB">
        <w:rPr>
          <w:rFonts w:ascii="Times New Roman" w:hAnsi="Times New Roman"/>
          <w:sz w:val="28"/>
          <w:szCs w:val="28"/>
          <w:lang w:val="uk-UA"/>
        </w:rPr>
        <w:t xml:space="preserve"> нашої країни</w:t>
      </w:r>
      <w:r w:rsidR="00BD4400" w:rsidRPr="00A453EB">
        <w:rPr>
          <w:rFonts w:ascii="Times New Roman" w:hAnsi="Times New Roman"/>
          <w:sz w:val="28"/>
          <w:szCs w:val="28"/>
          <w:lang w:val="uk-UA"/>
        </w:rPr>
        <w:t>, і тим самим погіршує ситуацію у сфері економічної безпеки країни, що негативно позначається загалом на усій системі національної безпеки України.</w:t>
      </w:r>
    </w:p>
    <w:p w14:paraId="2D621EFF" w14:textId="77777777" w:rsidR="0084558F" w:rsidRPr="00A453EB" w:rsidRDefault="005E0363" w:rsidP="0084558F">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У регіональному розрізі, найвищий рівень економічної безпеки </w:t>
      </w:r>
      <w:r w:rsidR="00132EAC" w:rsidRPr="00A453EB">
        <w:rPr>
          <w:rFonts w:ascii="Times New Roman" w:hAnsi="Times New Roman"/>
          <w:sz w:val="28"/>
          <w:szCs w:val="28"/>
          <w:lang w:val="uk-UA"/>
        </w:rPr>
        <w:t xml:space="preserve">у 2019 році був у </w:t>
      </w:r>
      <w:r w:rsidRPr="00A453EB">
        <w:rPr>
          <w:rFonts w:ascii="Times New Roman" w:hAnsi="Times New Roman"/>
          <w:sz w:val="28"/>
          <w:szCs w:val="28"/>
          <w:lang w:val="uk-UA"/>
        </w:rPr>
        <w:t>Рівненськ</w:t>
      </w:r>
      <w:r w:rsidR="00132EAC" w:rsidRPr="00A453EB">
        <w:rPr>
          <w:rFonts w:ascii="Times New Roman" w:hAnsi="Times New Roman"/>
          <w:sz w:val="28"/>
          <w:szCs w:val="28"/>
          <w:lang w:val="uk-UA"/>
        </w:rPr>
        <w:t xml:space="preserve">ій (35%), Київській </w:t>
      </w:r>
      <w:r w:rsidRPr="00A453EB">
        <w:rPr>
          <w:rFonts w:ascii="Times New Roman" w:hAnsi="Times New Roman"/>
          <w:sz w:val="28"/>
          <w:szCs w:val="28"/>
          <w:lang w:val="uk-UA"/>
        </w:rPr>
        <w:t xml:space="preserve">(31%), </w:t>
      </w:r>
      <w:r w:rsidR="00132EAC" w:rsidRPr="00A453EB">
        <w:rPr>
          <w:rFonts w:ascii="Times New Roman" w:hAnsi="Times New Roman"/>
          <w:sz w:val="28"/>
          <w:szCs w:val="28"/>
          <w:lang w:val="uk-UA"/>
        </w:rPr>
        <w:t xml:space="preserve">Вінницькій </w:t>
      </w:r>
      <w:r w:rsidRPr="00A453EB">
        <w:rPr>
          <w:rFonts w:ascii="Times New Roman" w:hAnsi="Times New Roman"/>
          <w:sz w:val="28"/>
          <w:szCs w:val="28"/>
          <w:lang w:val="uk-UA"/>
        </w:rPr>
        <w:t>(3</w:t>
      </w:r>
      <w:r w:rsidR="005029DC" w:rsidRPr="00A453EB">
        <w:rPr>
          <w:rFonts w:ascii="Times New Roman" w:hAnsi="Times New Roman"/>
          <w:sz w:val="28"/>
          <w:szCs w:val="28"/>
          <w:lang w:val="uk-UA"/>
        </w:rPr>
        <w:t>0</w:t>
      </w:r>
      <w:r w:rsidR="00132EAC" w:rsidRPr="00A453EB">
        <w:rPr>
          <w:rFonts w:ascii="Times New Roman" w:hAnsi="Times New Roman"/>
          <w:sz w:val="28"/>
          <w:szCs w:val="28"/>
          <w:lang w:val="uk-UA"/>
        </w:rPr>
        <w:t>%) та Івано-Франківській (30%) областях</w:t>
      </w:r>
      <w:r w:rsidR="005029DC" w:rsidRPr="00A453EB">
        <w:rPr>
          <w:rFonts w:ascii="Times New Roman" w:hAnsi="Times New Roman"/>
          <w:sz w:val="28"/>
          <w:szCs w:val="28"/>
          <w:lang w:val="uk-UA"/>
        </w:rPr>
        <w:t>. При цьому критичний рівень</w:t>
      </w:r>
      <w:r w:rsidR="00132EAC" w:rsidRPr="00A453EB">
        <w:rPr>
          <w:rFonts w:ascii="Times New Roman" w:hAnsi="Times New Roman"/>
          <w:sz w:val="28"/>
          <w:szCs w:val="28"/>
          <w:lang w:val="uk-UA"/>
        </w:rPr>
        <w:t xml:space="preserve"> </w:t>
      </w:r>
      <w:r w:rsidR="00BF5E43" w:rsidRPr="00A453EB">
        <w:rPr>
          <w:rFonts w:ascii="Times New Roman" w:hAnsi="Times New Roman"/>
          <w:sz w:val="28"/>
          <w:szCs w:val="28"/>
          <w:lang w:val="uk-UA"/>
        </w:rPr>
        <w:t xml:space="preserve">регіональної </w:t>
      </w:r>
      <w:r w:rsidR="00132EAC" w:rsidRPr="00A453EB">
        <w:rPr>
          <w:rFonts w:ascii="Times New Roman" w:hAnsi="Times New Roman"/>
          <w:sz w:val="28"/>
          <w:szCs w:val="28"/>
          <w:lang w:val="uk-UA"/>
        </w:rPr>
        <w:t>економічної безпеки</w:t>
      </w:r>
      <w:r w:rsidR="005029DC" w:rsidRPr="00A453EB">
        <w:rPr>
          <w:rFonts w:ascii="Times New Roman" w:hAnsi="Times New Roman"/>
          <w:sz w:val="28"/>
          <w:szCs w:val="28"/>
          <w:lang w:val="uk-UA"/>
        </w:rPr>
        <w:t xml:space="preserve"> </w:t>
      </w:r>
      <w:r w:rsidR="00132EAC" w:rsidRPr="00A453EB">
        <w:rPr>
          <w:rFonts w:ascii="Times New Roman" w:hAnsi="Times New Roman"/>
          <w:sz w:val="28"/>
          <w:szCs w:val="28"/>
          <w:lang w:val="uk-UA"/>
        </w:rPr>
        <w:t>(з від’ємним значенням її інтегрального індексу) у цьому</w:t>
      </w:r>
      <w:r w:rsidR="00931ED8" w:rsidRPr="00A453EB">
        <w:rPr>
          <w:rFonts w:ascii="Times New Roman" w:hAnsi="Times New Roman"/>
          <w:sz w:val="28"/>
          <w:szCs w:val="28"/>
          <w:lang w:val="uk-UA"/>
        </w:rPr>
        <w:t xml:space="preserve"> ж</w:t>
      </w:r>
      <w:r w:rsidR="00132EAC" w:rsidRPr="00A453EB">
        <w:rPr>
          <w:rFonts w:ascii="Times New Roman" w:hAnsi="Times New Roman"/>
          <w:sz w:val="28"/>
          <w:szCs w:val="28"/>
          <w:lang w:val="uk-UA"/>
        </w:rPr>
        <w:t xml:space="preserve"> році спостерігався у </w:t>
      </w:r>
      <w:r w:rsidR="00BD4400" w:rsidRPr="00A453EB">
        <w:rPr>
          <w:rFonts w:ascii="Times New Roman" w:hAnsi="Times New Roman"/>
          <w:sz w:val="28"/>
          <w:szCs w:val="28"/>
          <w:lang w:val="uk-UA"/>
        </w:rPr>
        <w:t xml:space="preserve">чотирьох областях — </w:t>
      </w:r>
      <w:r w:rsidR="0084558F" w:rsidRPr="00A453EB">
        <w:rPr>
          <w:rFonts w:ascii="Times New Roman" w:hAnsi="Times New Roman"/>
          <w:sz w:val="28"/>
          <w:szCs w:val="28"/>
          <w:lang w:val="uk-UA"/>
        </w:rPr>
        <w:t xml:space="preserve">Хмельницькій (-40%), Чернігівській (-33%), Волинській (-20%) </w:t>
      </w:r>
      <w:r w:rsidR="00132EAC" w:rsidRPr="00A453EB">
        <w:rPr>
          <w:rFonts w:ascii="Times New Roman" w:hAnsi="Times New Roman"/>
          <w:sz w:val="28"/>
          <w:szCs w:val="28"/>
          <w:lang w:val="uk-UA"/>
        </w:rPr>
        <w:t>та</w:t>
      </w:r>
      <w:r w:rsidR="0084558F" w:rsidRPr="00A453EB">
        <w:rPr>
          <w:rFonts w:ascii="Times New Roman" w:hAnsi="Times New Roman"/>
          <w:sz w:val="28"/>
          <w:szCs w:val="28"/>
          <w:lang w:val="uk-UA"/>
        </w:rPr>
        <w:t xml:space="preserve"> Закарпатській (-10%</w:t>
      </w:r>
      <w:r w:rsidR="00BD4400" w:rsidRPr="00A453EB">
        <w:rPr>
          <w:rFonts w:ascii="Times New Roman" w:hAnsi="Times New Roman"/>
          <w:sz w:val="28"/>
          <w:szCs w:val="28"/>
          <w:lang w:val="uk-UA"/>
        </w:rPr>
        <w:t>) областях — три з яких є прикордонними областями нашої країни</w:t>
      </w:r>
      <w:r w:rsidR="00BF5E43" w:rsidRPr="00A453EB">
        <w:rPr>
          <w:rFonts w:ascii="Times New Roman" w:hAnsi="Times New Roman"/>
          <w:sz w:val="28"/>
          <w:szCs w:val="28"/>
          <w:lang w:val="uk-UA"/>
        </w:rPr>
        <w:t xml:space="preserve">. Очевидно, що таку ситуацію слід вважати як наявність </w:t>
      </w:r>
      <w:r w:rsidR="00BD4400" w:rsidRPr="00A453EB">
        <w:rPr>
          <w:rFonts w:ascii="Times New Roman" w:hAnsi="Times New Roman"/>
          <w:sz w:val="28"/>
          <w:szCs w:val="28"/>
          <w:lang w:val="uk-UA"/>
        </w:rPr>
        <w:t>“додатков</w:t>
      </w:r>
      <w:r w:rsidR="00BF5E43" w:rsidRPr="00A453EB">
        <w:rPr>
          <w:rFonts w:ascii="Times New Roman" w:hAnsi="Times New Roman"/>
          <w:sz w:val="28"/>
          <w:szCs w:val="28"/>
          <w:lang w:val="uk-UA"/>
        </w:rPr>
        <w:t xml:space="preserve">ого </w:t>
      </w:r>
      <w:r w:rsidR="00BD4400" w:rsidRPr="00A453EB">
        <w:rPr>
          <w:rFonts w:ascii="Times New Roman" w:hAnsi="Times New Roman"/>
          <w:sz w:val="28"/>
          <w:szCs w:val="28"/>
          <w:lang w:val="uk-UA"/>
        </w:rPr>
        <w:t>негативн</w:t>
      </w:r>
      <w:r w:rsidR="00BF5E43" w:rsidRPr="00A453EB">
        <w:rPr>
          <w:rFonts w:ascii="Times New Roman" w:hAnsi="Times New Roman"/>
          <w:sz w:val="28"/>
          <w:szCs w:val="28"/>
          <w:lang w:val="uk-UA"/>
        </w:rPr>
        <w:t xml:space="preserve">ого </w:t>
      </w:r>
      <w:r w:rsidR="00BD4400" w:rsidRPr="00A453EB">
        <w:rPr>
          <w:rFonts w:ascii="Times New Roman" w:hAnsi="Times New Roman"/>
          <w:sz w:val="28"/>
          <w:szCs w:val="28"/>
          <w:lang w:val="uk-UA"/>
        </w:rPr>
        <w:t>фактор</w:t>
      </w:r>
      <w:r w:rsidR="00BF5E43" w:rsidRPr="00A453EB">
        <w:rPr>
          <w:rFonts w:ascii="Times New Roman" w:hAnsi="Times New Roman"/>
          <w:sz w:val="28"/>
          <w:szCs w:val="28"/>
          <w:lang w:val="uk-UA"/>
        </w:rPr>
        <w:t>у</w:t>
      </w:r>
      <w:r w:rsidR="00BD4400" w:rsidRPr="00A453EB">
        <w:rPr>
          <w:rFonts w:ascii="Times New Roman" w:hAnsi="Times New Roman"/>
          <w:sz w:val="28"/>
          <w:szCs w:val="28"/>
          <w:lang w:val="uk-UA"/>
        </w:rPr>
        <w:t xml:space="preserve">” для </w:t>
      </w:r>
      <w:r w:rsidR="00604983" w:rsidRPr="00A453EB">
        <w:rPr>
          <w:rFonts w:ascii="Times New Roman" w:hAnsi="Times New Roman"/>
          <w:sz w:val="28"/>
          <w:szCs w:val="28"/>
          <w:lang w:val="uk-UA"/>
        </w:rPr>
        <w:t xml:space="preserve">загального </w:t>
      </w:r>
      <w:r w:rsidR="00BD4400" w:rsidRPr="00A453EB">
        <w:rPr>
          <w:rFonts w:ascii="Times New Roman" w:hAnsi="Times New Roman"/>
          <w:sz w:val="28"/>
          <w:szCs w:val="28"/>
          <w:lang w:val="uk-UA"/>
        </w:rPr>
        <w:t xml:space="preserve">процесу формування системи національно безпеки </w:t>
      </w:r>
      <w:r w:rsidR="00B60394" w:rsidRPr="00A453EB">
        <w:rPr>
          <w:rFonts w:ascii="Times New Roman" w:hAnsi="Times New Roman"/>
          <w:sz w:val="28"/>
          <w:szCs w:val="28"/>
          <w:lang w:val="uk-UA"/>
        </w:rPr>
        <w:t>України</w:t>
      </w:r>
      <w:r w:rsidR="00BD4400" w:rsidRPr="00A453EB">
        <w:rPr>
          <w:rFonts w:ascii="Times New Roman" w:hAnsi="Times New Roman"/>
          <w:sz w:val="28"/>
          <w:szCs w:val="28"/>
          <w:lang w:val="uk-UA"/>
        </w:rPr>
        <w:t>.</w:t>
      </w:r>
    </w:p>
    <w:p w14:paraId="284BEAA4" w14:textId="77777777" w:rsidR="00904AE4" w:rsidRPr="00A453EB" w:rsidRDefault="00904AE4" w:rsidP="007E0CF1">
      <w:pPr>
        <w:pStyle w:val="a3"/>
        <w:spacing w:line="360" w:lineRule="auto"/>
        <w:ind w:firstLine="709"/>
        <w:jc w:val="both"/>
        <w:rPr>
          <w:rFonts w:ascii="Times New Roman" w:hAnsi="Times New Roman"/>
          <w:b/>
          <w:sz w:val="28"/>
          <w:szCs w:val="28"/>
          <w:lang w:val="uk-UA"/>
        </w:rPr>
      </w:pPr>
    </w:p>
    <w:p w14:paraId="03754C6E" w14:textId="77777777" w:rsidR="005D4BB7" w:rsidRPr="00A453EB" w:rsidRDefault="005D4BB7">
      <w:pPr>
        <w:rPr>
          <w:b/>
          <w:sz w:val="28"/>
          <w:szCs w:val="28"/>
        </w:rPr>
      </w:pPr>
      <w:r w:rsidRPr="00A453EB">
        <w:rPr>
          <w:b/>
          <w:sz w:val="28"/>
          <w:szCs w:val="28"/>
        </w:rPr>
        <w:br w:type="page"/>
      </w:r>
    </w:p>
    <w:p w14:paraId="4601C9F0" w14:textId="77777777" w:rsidR="005D4BB7" w:rsidRPr="00A453EB" w:rsidRDefault="005D4BB7" w:rsidP="005D4BB7">
      <w:pPr>
        <w:spacing w:line="360" w:lineRule="auto"/>
        <w:jc w:val="center"/>
        <w:rPr>
          <w:b/>
          <w:sz w:val="28"/>
          <w:szCs w:val="28"/>
        </w:rPr>
      </w:pPr>
      <w:r w:rsidRPr="00A453EB">
        <w:rPr>
          <w:b/>
          <w:sz w:val="28"/>
          <w:szCs w:val="28"/>
        </w:rPr>
        <w:lastRenderedPageBreak/>
        <w:t>РОЗДІЛ 2</w:t>
      </w:r>
      <w:r w:rsidRPr="00A453EB">
        <w:rPr>
          <w:b/>
          <w:sz w:val="28"/>
          <w:szCs w:val="28"/>
        </w:rPr>
        <w:br/>
      </w:r>
      <w:r w:rsidR="00A15413" w:rsidRPr="00A453EB">
        <w:rPr>
          <w:b/>
          <w:sz w:val="28"/>
          <w:szCs w:val="28"/>
        </w:rPr>
        <w:t>ГЛОБАЛІЗАЦІЯ ТА ЇЇ ВПЛИВ НА РОЗВИТОК СУЧАСНОГО СВІТУ</w:t>
      </w:r>
    </w:p>
    <w:p w14:paraId="4DACDBF2" w14:textId="77777777" w:rsidR="005D4BB7" w:rsidRPr="00A453EB" w:rsidRDefault="005D4BB7" w:rsidP="005D4BB7">
      <w:pPr>
        <w:spacing w:line="360" w:lineRule="auto"/>
        <w:ind w:firstLine="709"/>
        <w:jc w:val="both"/>
        <w:rPr>
          <w:sz w:val="28"/>
          <w:szCs w:val="28"/>
        </w:rPr>
      </w:pPr>
    </w:p>
    <w:p w14:paraId="7B7EB1FF" w14:textId="77777777" w:rsidR="00A15413" w:rsidRPr="00A453EB" w:rsidRDefault="00A15413" w:rsidP="005D4BB7">
      <w:pPr>
        <w:spacing w:line="360" w:lineRule="auto"/>
        <w:ind w:firstLine="709"/>
        <w:jc w:val="both"/>
        <w:rPr>
          <w:sz w:val="28"/>
          <w:szCs w:val="28"/>
        </w:rPr>
      </w:pPr>
    </w:p>
    <w:p w14:paraId="467F70BB" w14:textId="77777777" w:rsidR="005D4BB7" w:rsidRPr="00A453EB" w:rsidRDefault="005D4BB7" w:rsidP="005D4BB7">
      <w:pPr>
        <w:spacing w:line="360" w:lineRule="auto"/>
        <w:ind w:firstLine="709"/>
        <w:jc w:val="both"/>
        <w:rPr>
          <w:b/>
          <w:sz w:val="28"/>
          <w:szCs w:val="28"/>
        </w:rPr>
      </w:pPr>
      <w:r w:rsidRPr="00A453EB">
        <w:rPr>
          <w:b/>
          <w:sz w:val="28"/>
          <w:szCs w:val="28"/>
        </w:rPr>
        <w:t>2.1 </w:t>
      </w:r>
      <w:r w:rsidR="003E73BD" w:rsidRPr="00A453EB">
        <w:rPr>
          <w:b/>
          <w:sz w:val="28"/>
          <w:szCs w:val="28"/>
        </w:rPr>
        <w:t>Поняття “глобалізація”: її суть та характерні риси. Головні форми глобалізації світової економіки</w:t>
      </w:r>
    </w:p>
    <w:p w14:paraId="2214A1C2" w14:textId="77777777" w:rsidR="000C796D" w:rsidRPr="00A453EB" w:rsidRDefault="00B96C64" w:rsidP="009220CF">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Сьогодні поняття “глобалізація” є чи не одним з найбільш контроверсивних понять сучасного світу</w:t>
      </w:r>
      <w:r w:rsidR="000C796D" w:rsidRPr="00A453EB">
        <w:rPr>
          <w:rFonts w:ascii="Times New Roman" w:hAnsi="Times New Roman"/>
          <w:sz w:val="28"/>
          <w:szCs w:val="28"/>
          <w:lang w:val="uk-UA"/>
        </w:rPr>
        <w:t>. Так, на противагу масштабним глобалізаційним процесам</w:t>
      </w:r>
      <w:r w:rsidR="00990B9B" w:rsidRPr="00A453EB">
        <w:rPr>
          <w:rFonts w:ascii="Times New Roman" w:hAnsi="Times New Roman"/>
          <w:sz w:val="28"/>
          <w:szCs w:val="28"/>
          <w:lang w:val="uk-UA"/>
        </w:rPr>
        <w:t xml:space="preserve">, </w:t>
      </w:r>
      <w:r w:rsidR="00275A78" w:rsidRPr="00A453EB">
        <w:rPr>
          <w:rFonts w:ascii="Times New Roman" w:hAnsi="Times New Roman"/>
          <w:sz w:val="28"/>
          <w:szCs w:val="28"/>
          <w:lang w:val="uk-UA"/>
        </w:rPr>
        <w:t xml:space="preserve">які є </w:t>
      </w:r>
      <w:r w:rsidR="00B4784A" w:rsidRPr="00A453EB">
        <w:rPr>
          <w:rFonts w:ascii="Times New Roman" w:hAnsi="Times New Roman"/>
          <w:sz w:val="28"/>
          <w:szCs w:val="28"/>
          <w:lang w:val="uk-UA"/>
        </w:rPr>
        <w:t>прямим результатом дії об’єктивних законів і закономірностей суспільного розвитку</w:t>
      </w:r>
      <w:r w:rsidR="00732041" w:rsidRPr="00A453EB">
        <w:rPr>
          <w:rFonts w:ascii="Times New Roman" w:hAnsi="Times New Roman"/>
          <w:sz w:val="28"/>
          <w:szCs w:val="28"/>
          <w:lang w:val="uk-UA"/>
        </w:rPr>
        <w:t xml:space="preserve">, а отже </w:t>
      </w:r>
      <w:r w:rsidR="00990B9B" w:rsidRPr="00A453EB">
        <w:rPr>
          <w:rFonts w:ascii="Times New Roman" w:hAnsi="Times New Roman"/>
          <w:sz w:val="28"/>
          <w:szCs w:val="28"/>
          <w:lang w:val="uk-UA"/>
        </w:rPr>
        <w:t xml:space="preserve">і відбуваються </w:t>
      </w:r>
      <w:r w:rsidR="00F84F51" w:rsidRPr="00A453EB">
        <w:rPr>
          <w:rFonts w:ascii="Times New Roman" w:hAnsi="Times New Roman"/>
          <w:sz w:val="28"/>
          <w:szCs w:val="28"/>
          <w:lang w:val="uk-UA"/>
        </w:rPr>
        <w:t>в у</w:t>
      </w:r>
      <w:r w:rsidR="00990B9B" w:rsidRPr="00A453EB">
        <w:rPr>
          <w:rFonts w:ascii="Times New Roman" w:hAnsi="Times New Roman"/>
          <w:sz w:val="28"/>
          <w:szCs w:val="28"/>
          <w:lang w:val="uk-UA"/>
        </w:rPr>
        <w:t xml:space="preserve">сіх сферах сучасної цивілізації, </w:t>
      </w:r>
      <w:r w:rsidR="0097016D" w:rsidRPr="00A453EB">
        <w:rPr>
          <w:rFonts w:ascii="Times New Roman" w:hAnsi="Times New Roman"/>
          <w:sz w:val="28"/>
          <w:szCs w:val="28"/>
          <w:lang w:val="uk-UA"/>
        </w:rPr>
        <w:t xml:space="preserve">виникають численні “громадські рухи” “антиглобалістів”, які </w:t>
      </w:r>
      <w:r w:rsidR="00543159" w:rsidRPr="00A453EB">
        <w:rPr>
          <w:rFonts w:ascii="Times New Roman" w:hAnsi="Times New Roman"/>
          <w:sz w:val="28"/>
          <w:szCs w:val="28"/>
          <w:lang w:val="uk-UA"/>
        </w:rPr>
        <w:t xml:space="preserve">виступають (і нерідко навіть надто радикально) </w:t>
      </w:r>
      <w:r w:rsidR="00E367EE" w:rsidRPr="00A453EB">
        <w:rPr>
          <w:rFonts w:ascii="Times New Roman" w:hAnsi="Times New Roman"/>
          <w:sz w:val="28"/>
          <w:szCs w:val="28"/>
          <w:lang w:val="uk-UA"/>
        </w:rPr>
        <w:t xml:space="preserve">проти </w:t>
      </w:r>
      <w:r w:rsidR="00F908DE" w:rsidRPr="00A453EB">
        <w:rPr>
          <w:rFonts w:ascii="Times New Roman" w:hAnsi="Times New Roman"/>
          <w:sz w:val="28"/>
          <w:szCs w:val="28"/>
          <w:lang w:val="uk-UA"/>
        </w:rPr>
        <w:t xml:space="preserve">цього, </w:t>
      </w:r>
      <w:r w:rsidR="001A692D" w:rsidRPr="00A453EB">
        <w:rPr>
          <w:rFonts w:ascii="Times New Roman" w:hAnsi="Times New Roman"/>
          <w:sz w:val="28"/>
          <w:szCs w:val="28"/>
          <w:lang w:val="uk-UA"/>
        </w:rPr>
        <w:t xml:space="preserve">“безапеляційно” </w:t>
      </w:r>
      <w:r w:rsidR="00F908DE" w:rsidRPr="00A453EB">
        <w:rPr>
          <w:rFonts w:ascii="Times New Roman" w:hAnsi="Times New Roman"/>
          <w:sz w:val="28"/>
          <w:szCs w:val="28"/>
          <w:lang w:val="uk-UA"/>
        </w:rPr>
        <w:t>вважаючи</w:t>
      </w:r>
      <w:r w:rsidR="008A7B27" w:rsidRPr="00A453EB">
        <w:rPr>
          <w:rFonts w:ascii="Times New Roman" w:hAnsi="Times New Roman"/>
          <w:sz w:val="28"/>
          <w:szCs w:val="28"/>
          <w:lang w:val="uk-UA"/>
        </w:rPr>
        <w:t xml:space="preserve">, що глобалізація </w:t>
      </w:r>
      <w:r w:rsidR="00F84F51" w:rsidRPr="00A453EB">
        <w:rPr>
          <w:rFonts w:ascii="Times New Roman" w:hAnsi="Times New Roman"/>
          <w:sz w:val="28"/>
          <w:szCs w:val="28"/>
          <w:lang w:val="uk-UA"/>
        </w:rPr>
        <w:t xml:space="preserve">нині </w:t>
      </w:r>
      <w:r w:rsidR="001A692D" w:rsidRPr="00A453EB">
        <w:rPr>
          <w:rFonts w:ascii="Times New Roman" w:hAnsi="Times New Roman"/>
          <w:sz w:val="28"/>
          <w:szCs w:val="28"/>
          <w:lang w:val="uk-UA"/>
        </w:rPr>
        <w:t xml:space="preserve">є </w:t>
      </w:r>
      <w:r w:rsidR="00AB7014" w:rsidRPr="00A453EB">
        <w:rPr>
          <w:rFonts w:ascii="Times New Roman" w:hAnsi="Times New Roman"/>
          <w:sz w:val="28"/>
          <w:szCs w:val="28"/>
          <w:lang w:val="uk-UA"/>
        </w:rPr>
        <w:t xml:space="preserve">“головною загрозою для сучасного світу”, </w:t>
      </w:r>
      <w:r w:rsidR="00800225" w:rsidRPr="00A453EB">
        <w:rPr>
          <w:rFonts w:ascii="Times New Roman" w:hAnsi="Times New Roman"/>
          <w:sz w:val="28"/>
          <w:szCs w:val="28"/>
          <w:lang w:val="uk-UA"/>
        </w:rPr>
        <w:t xml:space="preserve">а її подальший розвиток і поширення на усі країни </w:t>
      </w:r>
      <w:r w:rsidR="00F84F51" w:rsidRPr="00A453EB">
        <w:rPr>
          <w:rFonts w:ascii="Times New Roman" w:hAnsi="Times New Roman"/>
          <w:sz w:val="28"/>
          <w:szCs w:val="28"/>
          <w:lang w:val="uk-UA"/>
        </w:rPr>
        <w:t>(у тому числі й на “країни третього світу”) приносить їм лише негативні наслідки</w:t>
      </w:r>
      <w:r w:rsidR="00570199" w:rsidRPr="00A453EB">
        <w:rPr>
          <w:rFonts w:ascii="Times New Roman" w:hAnsi="Times New Roman"/>
          <w:sz w:val="28"/>
          <w:szCs w:val="28"/>
          <w:lang w:val="uk-UA"/>
        </w:rPr>
        <w:t xml:space="preserve">. </w:t>
      </w:r>
      <w:r w:rsidR="007A3D2B" w:rsidRPr="00A453EB">
        <w:rPr>
          <w:rFonts w:ascii="Times New Roman" w:hAnsi="Times New Roman"/>
          <w:sz w:val="28"/>
          <w:szCs w:val="28"/>
          <w:lang w:val="uk-UA"/>
        </w:rPr>
        <w:t xml:space="preserve">При цьому, дуже часто у публіцистичній літературі, а інколи навіть у наукових статтях </w:t>
      </w:r>
      <w:r w:rsidR="00412018" w:rsidRPr="00A453EB">
        <w:rPr>
          <w:rFonts w:ascii="Times New Roman" w:hAnsi="Times New Roman"/>
          <w:sz w:val="28"/>
          <w:szCs w:val="28"/>
          <w:lang w:val="uk-UA"/>
        </w:rPr>
        <w:t xml:space="preserve">“авторитетно” стверджується про те, що </w:t>
      </w:r>
      <w:r w:rsidR="008852BA" w:rsidRPr="00A453EB">
        <w:rPr>
          <w:rFonts w:ascii="Times New Roman" w:hAnsi="Times New Roman"/>
          <w:sz w:val="28"/>
          <w:szCs w:val="28"/>
          <w:lang w:val="uk-UA"/>
        </w:rPr>
        <w:t>глобалізація “вигідна” лише країнам</w:t>
      </w:r>
      <w:r w:rsidR="00F41917" w:rsidRPr="00A453EB">
        <w:rPr>
          <w:rFonts w:ascii="Times New Roman" w:hAnsi="Times New Roman"/>
          <w:sz w:val="28"/>
          <w:szCs w:val="28"/>
          <w:lang w:val="uk-UA"/>
        </w:rPr>
        <w:t xml:space="preserve">, які сьогодні є світовими лідерами, </w:t>
      </w:r>
      <w:r w:rsidR="00A22B8E" w:rsidRPr="00A453EB">
        <w:rPr>
          <w:rFonts w:ascii="Times New Roman" w:hAnsi="Times New Roman"/>
          <w:sz w:val="28"/>
          <w:szCs w:val="28"/>
          <w:lang w:val="uk-UA"/>
        </w:rPr>
        <w:t>усі інші країни від цього лише “страждають”, оскільки у цьому процесі вони виступають “лише своєрідним ресурсом” для подальшого збагачення економ</w:t>
      </w:r>
      <w:r w:rsidR="00A8220D" w:rsidRPr="00A453EB">
        <w:rPr>
          <w:rFonts w:ascii="Times New Roman" w:hAnsi="Times New Roman"/>
          <w:sz w:val="28"/>
          <w:szCs w:val="28"/>
          <w:lang w:val="uk-UA"/>
        </w:rPr>
        <w:t>ічно</w:t>
      </w:r>
      <w:r w:rsidR="00A22B8E" w:rsidRPr="00A453EB">
        <w:rPr>
          <w:rFonts w:ascii="Times New Roman" w:hAnsi="Times New Roman"/>
          <w:sz w:val="28"/>
          <w:szCs w:val="28"/>
          <w:lang w:val="uk-UA"/>
        </w:rPr>
        <w:t>розвинених країн”.</w:t>
      </w:r>
    </w:p>
    <w:p w14:paraId="0C8E5191" w14:textId="77777777" w:rsidR="000300B0" w:rsidRPr="00A453EB" w:rsidRDefault="00EA3982" w:rsidP="009220CF">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Зважаючи на таку поляризацію сучасного світу в його оцінках щодо глобалізаційних процесів</w:t>
      </w:r>
      <w:r w:rsidR="006D315B" w:rsidRPr="00A453EB">
        <w:rPr>
          <w:rFonts w:ascii="Times New Roman" w:hAnsi="Times New Roman"/>
          <w:sz w:val="28"/>
          <w:szCs w:val="28"/>
          <w:lang w:val="uk-UA"/>
        </w:rPr>
        <w:t xml:space="preserve">, видається цілком логічним </w:t>
      </w:r>
      <w:r w:rsidR="004C4A32" w:rsidRPr="00A453EB">
        <w:rPr>
          <w:rFonts w:ascii="Times New Roman" w:hAnsi="Times New Roman"/>
          <w:sz w:val="28"/>
          <w:szCs w:val="28"/>
          <w:lang w:val="uk-UA"/>
        </w:rPr>
        <w:t xml:space="preserve">більш ґрунтовно дослідити ці процеси. </w:t>
      </w:r>
      <w:r w:rsidR="00A34F1C" w:rsidRPr="00A453EB">
        <w:rPr>
          <w:rFonts w:ascii="Times New Roman" w:hAnsi="Times New Roman"/>
          <w:sz w:val="28"/>
          <w:szCs w:val="28"/>
          <w:lang w:val="uk-UA"/>
        </w:rPr>
        <w:t xml:space="preserve">Тому, для об’єктивної оцінки як самого явища “глобалізація”, так і аналізу його впливу на економічну безпеку країни світу, в тому числі </w:t>
      </w:r>
      <w:r w:rsidR="009A7FE9" w:rsidRPr="00A453EB">
        <w:rPr>
          <w:rFonts w:ascii="Times New Roman" w:hAnsi="Times New Roman"/>
          <w:sz w:val="28"/>
          <w:szCs w:val="28"/>
          <w:lang w:val="uk-UA"/>
        </w:rPr>
        <w:t xml:space="preserve">і </w:t>
      </w:r>
      <w:r w:rsidR="00A34F1C" w:rsidRPr="00A453EB">
        <w:rPr>
          <w:rFonts w:ascii="Times New Roman" w:hAnsi="Times New Roman"/>
          <w:sz w:val="28"/>
          <w:szCs w:val="28"/>
          <w:lang w:val="uk-UA"/>
        </w:rPr>
        <w:t xml:space="preserve">на Україну, </w:t>
      </w:r>
      <w:r w:rsidR="00487296" w:rsidRPr="00A453EB">
        <w:rPr>
          <w:rFonts w:ascii="Times New Roman" w:hAnsi="Times New Roman"/>
          <w:sz w:val="28"/>
          <w:szCs w:val="28"/>
          <w:lang w:val="uk-UA"/>
        </w:rPr>
        <w:t>необхідно</w:t>
      </w:r>
      <w:r w:rsidR="0097166B" w:rsidRPr="00A453EB">
        <w:rPr>
          <w:rFonts w:ascii="Times New Roman" w:hAnsi="Times New Roman"/>
          <w:sz w:val="28"/>
          <w:szCs w:val="28"/>
          <w:lang w:val="uk-UA"/>
        </w:rPr>
        <w:t xml:space="preserve">, насамперед, </w:t>
      </w:r>
      <w:r w:rsidR="00487296" w:rsidRPr="00A453EB">
        <w:rPr>
          <w:rFonts w:ascii="Times New Roman" w:hAnsi="Times New Roman"/>
          <w:sz w:val="28"/>
          <w:szCs w:val="28"/>
          <w:lang w:val="uk-UA"/>
        </w:rPr>
        <w:t xml:space="preserve">дослідити </w:t>
      </w:r>
      <w:r w:rsidR="00C0798F" w:rsidRPr="00A453EB">
        <w:rPr>
          <w:rFonts w:ascii="Times New Roman" w:hAnsi="Times New Roman"/>
          <w:sz w:val="28"/>
          <w:szCs w:val="28"/>
          <w:lang w:val="uk-UA"/>
        </w:rPr>
        <w:t xml:space="preserve">різні підходи до </w:t>
      </w:r>
      <w:r w:rsidR="0097166B" w:rsidRPr="00A453EB">
        <w:rPr>
          <w:rFonts w:ascii="Times New Roman" w:hAnsi="Times New Roman"/>
          <w:sz w:val="28"/>
          <w:szCs w:val="28"/>
          <w:lang w:val="uk-UA"/>
        </w:rPr>
        <w:t>тлумачення ц</w:t>
      </w:r>
      <w:r w:rsidR="00272D80" w:rsidRPr="00A453EB">
        <w:rPr>
          <w:rFonts w:ascii="Times New Roman" w:hAnsi="Times New Roman"/>
          <w:sz w:val="28"/>
          <w:szCs w:val="28"/>
          <w:lang w:val="uk-UA"/>
        </w:rPr>
        <w:t>ієї дефініції</w:t>
      </w:r>
      <w:r w:rsidR="009A7FE9" w:rsidRPr="00A453EB">
        <w:rPr>
          <w:rFonts w:ascii="Times New Roman" w:hAnsi="Times New Roman"/>
          <w:sz w:val="28"/>
          <w:szCs w:val="28"/>
          <w:lang w:val="uk-UA"/>
        </w:rPr>
        <w:t>, які існують сьогодні у науковій літературі</w:t>
      </w:r>
      <w:r w:rsidR="00272D80" w:rsidRPr="00A453EB">
        <w:rPr>
          <w:rFonts w:ascii="Times New Roman" w:hAnsi="Times New Roman"/>
          <w:sz w:val="28"/>
          <w:szCs w:val="28"/>
          <w:lang w:val="uk-UA"/>
        </w:rPr>
        <w:t>.</w:t>
      </w:r>
    </w:p>
    <w:p w14:paraId="4ADBE318" w14:textId="77777777" w:rsidR="004254E4" w:rsidRPr="00A453EB" w:rsidRDefault="00611C4B" w:rsidP="00A872D4">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На думку переважної більшості зарубіжних і вітчизняних дослідників актуалізація глобалізаційних процесів у світі розпочалась наприкінці </w:t>
      </w:r>
      <w:r w:rsidR="00A872D4" w:rsidRPr="00A453EB">
        <w:rPr>
          <w:rFonts w:ascii="Times New Roman" w:hAnsi="Times New Roman"/>
          <w:sz w:val="28"/>
          <w:szCs w:val="28"/>
          <w:lang w:val="uk-UA"/>
        </w:rPr>
        <w:t>ХХ</w:t>
      </w:r>
      <w:r w:rsidRPr="00A453EB">
        <w:rPr>
          <w:rFonts w:ascii="Times New Roman" w:hAnsi="Times New Roman"/>
          <w:sz w:val="28"/>
          <w:szCs w:val="28"/>
          <w:lang w:val="uk-UA"/>
        </w:rPr>
        <w:t> </w:t>
      </w:r>
      <w:r w:rsidR="00A872D4" w:rsidRPr="00A453EB">
        <w:rPr>
          <w:rFonts w:ascii="Times New Roman" w:hAnsi="Times New Roman"/>
          <w:sz w:val="28"/>
          <w:szCs w:val="28"/>
          <w:lang w:val="uk-UA"/>
        </w:rPr>
        <w:t>ст</w:t>
      </w:r>
      <w:r w:rsidRPr="00A453EB">
        <w:rPr>
          <w:rFonts w:ascii="Times New Roman" w:hAnsi="Times New Roman"/>
          <w:sz w:val="28"/>
          <w:szCs w:val="28"/>
          <w:lang w:val="uk-UA"/>
        </w:rPr>
        <w:t xml:space="preserve">оліття, однак окремі складові цього почали досліджуватись науковцями, </w:t>
      </w:r>
      <w:r w:rsidRPr="00A453EB">
        <w:rPr>
          <w:rFonts w:ascii="Times New Roman" w:hAnsi="Times New Roman"/>
          <w:sz w:val="28"/>
          <w:szCs w:val="28"/>
          <w:lang w:val="uk-UA"/>
        </w:rPr>
        <w:lastRenderedPageBreak/>
        <w:t>причому в теоретичному, і в прикладному аспектах ще в</w:t>
      </w:r>
      <w:r w:rsidR="00DD29A0" w:rsidRPr="00A453EB">
        <w:rPr>
          <w:rFonts w:ascii="Times New Roman" w:hAnsi="Times New Roman"/>
          <w:sz w:val="28"/>
          <w:szCs w:val="28"/>
          <w:lang w:val="uk-UA"/>
        </w:rPr>
        <w:t xml:space="preserve"> 60-</w:t>
      </w:r>
      <w:r w:rsidR="00A872D4" w:rsidRPr="00A453EB">
        <w:rPr>
          <w:rFonts w:ascii="Times New Roman" w:hAnsi="Times New Roman"/>
          <w:sz w:val="28"/>
          <w:szCs w:val="28"/>
          <w:lang w:val="uk-UA"/>
        </w:rPr>
        <w:t>70-х рок</w:t>
      </w:r>
      <w:r w:rsidRPr="00A453EB">
        <w:rPr>
          <w:rFonts w:ascii="Times New Roman" w:hAnsi="Times New Roman"/>
          <w:sz w:val="28"/>
          <w:szCs w:val="28"/>
          <w:lang w:val="uk-UA"/>
        </w:rPr>
        <w:t>ах минулого століття</w:t>
      </w:r>
      <w:r w:rsidR="00A872D4" w:rsidRPr="00A453EB">
        <w:rPr>
          <w:rFonts w:ascii="Times New Roman" w:hAnsi="Times New Roman"/>
          <w:sz w:val="28"/>
          <w:szCs w:val="28"/>
          <w:lang w:val="uk-UA"/>
        </w:rPr>
        <w:t>.</w:t>
      </w:r>
    </w:p>
    <w:p w14:paraId="70A3EB21" w14:textId="77777777" w:rsidR="004254E4" w:rsidRPr="00A453EB" w:rsidRDefault="006D7058" w:rsidP="00A872D4">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Слід зауважити, що деякі вітчизняні дослідники</w:t>
      </w:r>
      <w:r w:rsidR="007162A2" w:rsidRPr="00A453EB">
        <w:rPr>
          <w:rFonts w:ascii="Times New Roman" w:hAnsi="Times New Roman"/>
          <w:sz w:val="28"/>
          <w:szCs w:val="28"/>
          <w:lang w:val="uk-UA"/>
        </w:rPr>
        <w:t xml:space="preserve">, зокрема Є.О. Крижан, </w:t>
      </w:r>
      <w:r w:rsidRPr="00A453EB">
        <w:rPr>
          <w:rFonts w:ascii="Times New Roman" w:hAnsi="Times New Roman"/>
          <w:sz w:val="28"/>
          <w:szCs w:val="28"/>
          <w:lang w:val="uk-UA"/>
        </w:rPr>
        <w:t xml:space="preserve">вважають, що </w:t>
      </w:r>
      <w:r w:rsidR="00246C51" w:rsidRPr="00A453EB">
        <w:rPr>
          <w:rFonts w:ascii="Times New Roman" w:hAnsi="Times New Roman"/>
          <w:sz w:val="28"/>
          <w:szCs w:val="28"/>
          <w:lang w:val="uk-UA"/>
        </w:rPr>
        <w:t>процеси глобалізації сучасного світу беруть свій початок ще з ХIV століття</w:t>
      </w:r>
      <w:r w:rsidR="007162A2" w:rsidRPr="00A453EB">
        <w:rPr>
          <w:rFonts w:ascii="Times New Roman" w:hAnsi="Times New Roman"/>
          <w:sz w:val="28"/>
          <w:szCs w:val="28"/>
          <w:lang w:val="uk-UA"/>
        </w:rPr>
        <w:t xml:space="preserve">. Її дослідження щодо </w:t>
      </w:r>
      <w:r w:rsidR="00FF2132" w:rsidRPr="00A453EB">
        <w:rPr>
          <w:rFonts w:ascii="Times New Roman" w:hAnsi="Times New Roman"/>
          <w:sz w:val="28"/>
          <w:szCs w:val="28"/>
          <w:lang w:val="uk-UA"/>
        </w:rPr>
        <w:t xml:space="preserve">виникнення у країнах світу </w:t>
      </w:r>
      <w:r w:rsidR="007162A2" w:rsidRPr="00A453EB">
        <w:rPr>
          <w:rFonts w:ascii="Times New Roman" w:hAnsi="Times New Roman"/>
          <w:sz w:val="28"/>
          <w:szCs w:val="28"/>
          <w:lang w:val="uk-UA"/>
        </w:rPr>
        <w:t xml:space="preserve">тенденції до глобалізації, </w:t>
      </w:r>
      <w:r w:rsidR="00FF2132" w:rsidRPr="00A453EB">
        <w:rPr>
          <w:rFonts w:ascii="Times New Roman" w:hAnsi="Times New Roman"/>
          <w:sz w:val="28"/>
          <w:szCs w:val="28"/>
          <w:lang w:val="uk-UA"/>
        </w:rPr>
        <w:t xml:space="preserve">які </w:t>
      </w:r>
      <w:r w:rsidR="007162A2" w:rsidRPr="00A453EB">
        <w:rPr>
          <w:rFonts w:ascii="Times New Roman" w:hAnsi="Times New Roman"/>
          <w:sz w:val="28"/>
          <w:szCs w:val="28"/>
          <w:lang w:val="uk-UA"/>
        </w:rPr>
        <w:t xml:space="preserve">ґрунтуються на </w:t>
      </w:r>
      <w:r w:rsidR="00FF2132" w:rsidRPr="00A453EB">
        <w:rPr>
          <w:rFonts w:ascii="Times New Roman" w:hAnsi="Times New Roman"/>
          <w:sz w:val="28"/>
          <w:szCs w:val="28"/>
          <w:lang w:val="uk-UA"/>
        </w:rPr>
        <w:t xml:space="preserve">основних </w:t>
      </w:r>
      <w:r w:rsidR="007162A2" w:rsidRPr="00A453EB">
        <w:rPr>
          <w:rFonts w:ascii="Times New Roman" w:hAnsi="Times New Roman"/>
          <w:sz w:val="28"/>
          <w:szCs w:val="28"/>
          <w:lang w:val="uk-UA"/>
        </w:rPr>
        <w:t xml:space="preserve">формах розвитку світового господарства </w:t>
      </w:r>
      <w:r w:rsidR="00504FB2" w:rsidRPr="00A453EB">
        <w:rPr>
          <w:rFonts w:ascii="Times New Roman" w:hAnsi="Times New Roman"/>
          <w:sz w:val="28"/>
          <w:szCs w:val="28"/>
          <w:lang w:val="uk-UA"/>
        </w:rPr>
        <w:t>переконливо доводять справедливість такого підходу</w:t>
      </w:r>
      <w:r w:rsidR="00470724" w:rsidRPr="00A453EB">
        <w:rPr>
          <w:rFonts w:ascii="Times New Roman" w:hAnsi="Times New Roman"/>
          <w:sz w:val="28"/>
          <w:szCs w:val="28"/>
          <w:lang w:val="uk-UA"/>
        </w:rPr>
        <w:t xml:space="preserve">. При цьому, </w:t>
      </w:r>
      <w:r w:rsidR="008C3674" w:rsidRPr="00A453EB">
        <w:rPr>
          <w:rFonts w:ascii="Times New Roman" w:hAnsi="Times New Roman"/>
          <w:sz w:val="28"/>
          <w:szCs w:val="28"/>
          <w:lang w:val="uk-UA"/>
        </w:rPr>
        <w:t xml:space="preserve">авторка виділяє 6 етапів розвитку </w:t>
      </w:r>
      <w:r w:rsidR="00470724" w:rsidRPr="00A453EB">
        <w:rPr>
          <w:rFonts w:ascii="Times New Roman" w:hAnsi="Times New Roman"/>
          <w:sz w:val="28"/>
          <w:szCs w:val="28"/>
          <w:lang w:val="uk-UA"/>
        </w:rPr>
        <w:t xml:space="preserve">процесу </w:t>
      </w:r>
      <w:r w:rsidR="008C3674" w:rsidRPr="00A453EB">
        <w:rPr>
          <w:rFonts w:ascii="Times New Roman" w:hAnsi="Times New Roman"/>
          <w:sz w:val="28"/>
          <w:szCs w:val="28"/>
          <w:lang w:val="uk-UA"/>
        </w:rPr>
        <w:t>глобалізаці</w:t>
      </w:r>
      <w:r w:rsidR="00470724" w:rsidRPr="00A453EB">
        <w:rPr>
          <w:rFonts w:ascii="Times New Roman" w:hAnsi="Times New Roman"/>
          <w:sz w:val="28"/>
          <w:szCs w:val="28"/>
          <w:lang w:val="uk-UA"/>
        </w:rPr>
        <w:t>ї, кожному з яких дає якісну оцінку стану його розвитку на основі характеристики етапів розвитку світового господарства</w:t>
      </w:r>
      <w:r w:rsidR="00D0693C" w:rsidRPr="00A453EB">
        <w:rPr>
          <w:rStyle w:val="aff"/>
          <w:rFonts w:ascii="Times New Roman" w:hAnsi="Times New Roman"/>
          <w:sz w:val="28"/>
          <w:szCs w:val="28"/>
          <w:lang w:val="uk-UA"/>
        </w:rPr>
        <w:footnoteReference w:id="35"/>
      </w:r>
      <w:r w:rsidR="00A21BA2" w:rsidRPr="00A453EB">
        <w:rPr>
          <w:rFonts w:ascii="Times New Roman" w:hAnsi="Times New Roman"/>
          <w:sz w:val="28"/>
          <w:szCs w:val="28"/>
          <w:lang w:val="uk-UA"/>
        </w:rPr>
        <w:t xml:space="preserve"> </w:t>
      </w:r>
      <w:r w:rsidR="00602D7D" w:rsidRPr="00A453EB">
        <w:rPr>
          <w:rFonts w:ascii="Times New Roman" w:hAnsi="Times New Roman"/>
          <w:sz w:val="28"/>
          <w:szCs w:val="28"/>
          <w:lang w:val="uk-UA"/>
        </w:rPr>
        <w:t>(див. табл. додаток </w:t>
      </w:r>
      <w:r w:rsidR="00D0693C" w:rsidRPr="00A453EB">
        <w:rPr>
          <w:rFonts w:ascii="Times New Roman" w:hAnsi="Times New Roman"/>
          <w:sz w:val="28"/>
          <w:szCs w:val="28"/>
          <w:lang w:val="uk-UA"/>
        </w:rPr>
        <w:t>Б</w:t>
      </w:r>
      <w:r w:rsidR="00602D7D" w:rsidRPr="00A453EB">
        <w:rPr>
          <w:rFonts w:ascii="Times New Roman" w:hAnsi="Times New Roman"/>
          <w:sz w:val="28"/>
          <w:szCs w:val="28"/>
          <w:lang w:val="uk-UA"/>
        </w:rPr>
        <w:t>)</w:t>
      </w:r>
      <w:r w:rsidR="00D0693C" w:rsidRPr="00A453EB">
        <w:rPr>
          <w:rFonts w:ascii="Times New Roman" w:hAnsi="Times New Roman"/>
          <w:sz w:val="28"/>
          <w:szCs w:val="28"/>
          <w:lang w:val="uk-UA"/>
        </w:rPr>
        <w:t>.</w:t>
      </w:r>
    </w:p>
    <w:p w14:paraId="5B8041E7" w14:textId="77777777" w:rsidR="00AC72D2" w:rsidRPr="00A453EB" w:rsidRDefault="00AC72D2" w:rsidP="000B6002">
      <w:pPr>
        <w:pStyle w:val="a3"/>
        <w:spacing w:line="360" w:lineRule="auto"/>
        <w:ind w:firstLine="709"/>
        <w:jc w:val="both"/>
        <w:rPr>
          <w:rFonts w:ascii="Times New Roman" w:hAnsi="Times New Roman"/>
          <w:spacing w:val="-4"/>
          <w:sz w:val="28"/>
          <w:szCs w:val="28"/>
          <w:lang w:val="uk-UA"/>
        </w:rPr>
      </w:pPr>
      <w:r w:rsidRPr="00A453EB">
        <w:rPr>
          <w:rFonts w:ascii="Times New Roman" w:hAnsi="Times New Roman"/>
          <w:spacing w:val="-4"/>
          <w:sz w:val="28"/>
          <w:szCs w:val="28"/>
          <w:lang w:val="uk-UA"/>
        </w:rPr>
        <w:t xml:space="preserve">Підтвердженням цього </w:t>
      </w:r>
      <w:r w:rsidR="009E6129" w:rsidRPr="00A453EB">
        <w:rPr>
          <w:rFonts w:ascii="Times New Roman" w:hAnsi="Times New Roman"/>
          <w:spacing w:val="-4"/>
          <w:sz w:val="28"/>
          <w:szCs w:val="28"/>
          <w:lang w:val="uk-UA"/>
        </w:rPr>
        <w:t xml:space="preserve">слугувати </w:t>
      </w:r>
      <w:r w:rsidR="000B6002" w:rsidRPr="00A453EB">
        <w:rPr>
          <w:rFonts w:ascii="Times New Roman" w:hAnsi="Times New Roman"/>
          <w:spacing w:val="-4"/>
          <w:sz w:val="28"/>
          <w:szCs w:val="28"/>
          <w:lang w:val="uk-UA"/>
        </w:rPr>
        <w:t xml:space="preserve">наукова </w:t>
      </w:r>
      <w:r w:rsidR="009E6129" w:rsidRPr="00A453EB">
        <w:rPr>
          <w:rFonts w:ascii="Times New Roman" w:hAnsi="Times New Roman"/>
          <w:spacing w:val="-4"/>
          <w:sz w:val="28"/>
          <w:szCs w:val="28"/>
          <w:lang w:val="uk-UA"/>
        </w:rPr>
        <w:t>праця</w:t>
      </w:r>
      <w:r w:rsidRPr="00A453EB">
        <w:rPr>
          <w:rFonts w:ascii="Times New Roman" w:hAnsi="Times New Roman"/>
          <w:spacing w:val="-4"/>
          <w:sz w:val="28"/>
          <w:szCs w:val="28"/>
          <w:lang w:val="uk-UA"/>
        </w:rPr>
        <w:t xml:space="preserve"> австралійськ</w:t>
      </w:r>
      <w:r w:rsidR="000B6002" w:rsidRPr="00A453EB">
        <w:rPr>
          <w:rFonts w:ascii="Times New Roman" w:hAnsi="Times New Roman"/>
          <w:spacing w:val="-4"/>
          <w:sz w:val="28"/>
          <w:szCs w:val="28"/>
          <w:lang w:val="uk-UA"/>
        </w:rPr>
        <w:t xml:space="preserve">ого </w:t>
      </w:r>
      <w:r w:rsidRPr="00A453EB">
        <w:rPr>
          <w:rFonts w:ascii="Times New Roman" w:hAnsi="Times New Roman"/>
          <w:spacing w:val="-4"/>
          <w:sz w:val="28"/>
          <w:szCs w:val="28"/>
          <w:lang w:val="uk-UA"/>
        </w:rPr>
        <w:t>учен</w:t>
      </w:r>
      <w:r w:rsidR="000B6002" w:rsidRPr="00A453EB">
        <w:rPr>
          <w:rFonts w:ascii="Times New Roman" w:hAnsi="Times New Roman"/>
          <w:spacing w:val="-4"/>
          <w:sz w:val="28"/>
          <w:szCs w:val="28"/>
          <w:lang w:val="uk-UA"/>
        </w:rPr>
        <w:t xml:space="preserve">ого </w:t>
      </w:r>
      <w:r w:rsidRPr="00A453EB">
        <w:rPr>
          <w:rFonts w:ascii="Times New Roman" w:hAnsi="Times New Roman"/>
          <w:spacing w:val="-4"/>
          <w:sz w:val="28"/>
          <w:szCs w:val="28"/>
          <w:lang w:val="uk-UA"/>
        </w:rPr>
        <w:t>Мальколм</w:t>
      </w:r>
      <w:r w:rsidR="000B6002" w:rsidRPr="00A453EB">
        <w:rPr>
          <w:rFonts w:ascii="Times New Roman" w:hAnsi="Times New Roman"/>
          <w:spacing w:val="-4"/>
          <w:sz w:val="28"/>
          <w:szCs w:val="28"/>
          <w:lang w:val="uk-UA"/>
        </w:rPr>
        <w:t>а</w:t>
      </w:r>
      <w:r w:rsidRPr="00A453EB">
        <w:rPr>
          <w:rFonts w:ascii="Times New Roman" w:hAnsi="Times New Roman"/>
          <w:spacing w:val="-4"/>
          <w:sz w:val="28"/>
          <w:szCs w:val="28"/>
          <w:lang w:val="uk-UA"/>
        </w:rPr>
        <w:t xml:space="preserve"> Уотерс</w:t>
      </w:r>
      <w:r w:rsidR="000B6002" w:rsidRPr="00A453EB">
        <w:rPr>
          <w:rFonts w:ascii="Times New Roman" w:hAnsi="Times New Roman"/>
          <w:spacing w:val="-4"/>
          <w:sz w:val="28"/>
          <w:szCs w:val="28"/>
          <w:lang w:val="uk-UA"/>
        </w:rPr>
        <w:t>а</w:t>
      </w:r>
      <w:r w:rsidR="00EB6DFA" w:rsidRPr="00A453EB">
        <w:rPr>
          <w:rFonts w:ascii="Times New Roman" w:hAnsi="Times New Roman"/>
          <w:spacing w:val="-4"/>
          <w:sz w:val="28"/>
          <w:szCs w:val="28"/>
          <w:lang w:val="uk-UA"/>
        </w:rPr>
        <w:t xml:space="preserve"> </w:t>
      </w:r>
      <w:r w:rsidR="00D87F58" w:rsidRPr="00A453EB">
        <w:rPr>
          <w:rFonts w:ascii="Times New Roman" w:hAnsi="Times New Roman"/>
          <w:spacing w:val="-4"/>
          <w:sz w:val="28"/>
          <w:szCs w:val="28"/>
          <w:lang w:val="uk-UA"/>
        </w:rPr>
        <w:t>“</w:t>
      </w:r>
      <w:r w:rsidRPr="00A453EB">
        <w:rPr>
          <w:rFonts w:ascii="Times New Roman" w:hAnsi="Times New Roman"/>
          <w:spacing w:val="-4"/>
          <w:sz w:val="28"/>
          <w:szCs w:val="28"/>
          <w:lang w:val="uk-UA"/>
        </w:rPr>
        <w:t>Глобалізація</w:t>
      </w:r>
      <w:r w:rsidR="00D87F58" w:rsidRPr="00A453EB">
        <w:rPr>
          <w:rFonts w:ascii="Times New Roman" w:hAnsi="Times New Roman"/>
          <w:spacing w:val="-4"/>
          <w:sz w:val="28"/>
          <w:szCs w:val="28"/>
          <w:lang w:val="uk-UA"/>
        </w:rPr>
        <w:t>” (1995 р.) у якій він зазначав, що “... не</w:t>
      </w:r>
      <w:r w:rsidRPr="00A453EB">
        <w:rPr>
          <w:rFonts w:ascii="Times New Roman" w:hAnsi="Times New Roman"/>
          <w:spacing w:val="-4"/>
          <w:sz w:val="28"/>
          <w:szCs w:val="28"/>
          <w:lang w:val="uk-UA"/>
        </w:rPr>
        <w:t>зваж</w:t>
      </w:r>
      <w:r w:rsidR="00D87F58" w:rsidRPr="00A453EB">
        <w:rPr>
          <w:rFonts w:ascii="Times New Roman" w:hAnsi="Times New Roman"/>
          <w:spacing w:val="-4"/>
          <w:sz w:val="28"/>
          <w:szCs w:val="28"/>
          <w:lang w:val="uk-UA"/>
        </w:rPr>
        <w:t>аючи на те, що історія вислову “</w:t>
      </w:r>
      <w:r w:rsidRPr="00A453EB">
        <w:rPr>
          <w:rFonts w:ascii="Times New Roman" w:hAnsi="Times New Roman"/>
          <w:spacing w:val="-4"/>
          <w:sz w:val="28"/>
          <w:szCs w:val="28"/>
          <w:lang w:val="uk-UA"/>
        </w:rPr>
        <w:t>qlobal</w:t>
      </w:r>
      <w:r w:rsidR="00D87F58" w:rsidRPr="00A453EB">
        <w:rPr>
          <w:rFonts w:ascii="Times New Roman" w:hAnsi="Times New Roman"/>
          <w:spacing w:val="-4"/>
          <w:sz w:val="28"/>
          <w:szCs w:val="28"/>
          <w:lang w:val="uk-UA"/>
        </w:rPr>
        <w:t>”</w:t>
      </w:r>
      <w:r w:rsidRPr="00A453EB">
        <w:rPr>
          <w:rFonts w:ascii="Times New Roman" w:hAnsi="Times New Roman"/>
          <w:spacing w:val="-4"/>
          <w:sz w:val="28"/>
          <w:szCs w:val="28"/>
          <w:lang w:val="uk-UA"/>
        </w:rPr>
        <w:t xml:space="preserve"> налічує понад 400 років, поняття </w:t>
      </w:r>
      <w:r w:rsidR="00D87F58" w:rsidRPr="00A453EB">
        <w:rPr>
          <w:rFonts w:ascii="Times New Roman" w:hAnsi="Times New Roman"/>
          <w:spacing w:val="-4"/>
          <w:sz w:val="28"/>
          <w:szCs w:val="28"/>
          <w:lang w:val="uk-UA"/>
        </w:rPr>
        <w:t>“</w:t>
      </w:r>
      <w:r w:rsidRPr="00A453EB">
        <w:rPr>
          <w:rFonts w:ascii="Times New Roman" w:hAnsi="Times New Roman"/>
          <w:spacing w:val="-4"/>
          <w:sz w:val="28"/>
          <w:szCs w:val="28"/>
          <w:lang w:val="uk-UA"/>
        </w:rPr>
        <w:t>the qlobalization</w:t>
      </w:r>
      <w:r w:rsidR="00D87F58" w:rsidRPr="00A453EB">
        <w:rPr>
          <w:rFonts w:ascii="Times New Roman" w:hAnsi="Times New Roman"/>
          <w:spacing w:val="-4"/>
          <w:sz w:val="28"/>
          <w:szCs w:val="28"/>
          <w:lang w:val="uk-UA"/>
        </w:rPr>
        <w:t>”</w:t>
      </w:r>
      <w:r w:rsidRPr="00A453EB">
        <w:rPr>
          <w:rFonts w:ascii="Times New Roman" w:hAnsi="Times New Roman"/>
          <w:spacing w:val="-4"/>
          <w:sz w:val="28"/>
          <w:szCs w:val="28"/>
          <w:lang w:val="uk-UA"/>
        </w:rPr>
        <w:t xml:space="preserve">, </w:t>
      </w:r>
      <w:r w:rsidR="00D87F58" w:rsidRPr="00A453EB">
        <w:rPr>
          <w:rFonts w:ascii="Times New Roman" w:hAnsi="Times New Roman"/>
          <w:spacing w:val="-4"/>
          <w:sz w:val="28"/>
          <w:szCs w:val="28"/>
          <w:lang w:val="uk-UA"/>
        </w:rPr>
        <w:t>“</w:t>
      </w:r>
      <w:r w:rsidRPr="00A453EB">
        <w:rPr>
          <w:rFonts w:ascii="Times New Roman" w:hAnsi="Times New Roman"/>
          <w:spacing w:val="-4"/>
          <w:sz w:val="28"/>
          <w:szCs w:val="28"/>
          <w:lang w:val="uk-UA"/>
        </w:rPr>
        <w:t>qlobalize</w:t>
      </w:r>
      <w:r w:rsidR="00D87F58" w:rsidRPr="00A453EB">
        <w:rPr>
          <w:rFonts w:ascii="Times New Roman" w:hAnsi="Times New Roman"/>
          <w:spacing w:val="-4"/>
          <w:sz w:val="28"/>
          <w:szCs w:val="28"/>
          <w:lang w:val="uk-UA"/>
        </w:rPr>
        <w:t>”</w:t>
      </w:r>
      <w:r w:rsidRPr="00A453EB">
        <w:rPr>
          <w:rFonts w:ascii="Times New Roman" w:hAnsi="Times New Roman"/>
          <w:spacing w:val="-4"/>
          <w:sz w:val="28"/>
          <w:szCs w:val="28"/>
          <w:lang w:val="uk-UA"/>
        </w:rPr>
        <w:t xml:space="preserve"> та </w:t>
      </w:r>
      <w:r w:rsidR="00D87F58" w:rsidRPr="00A453EB">
        <w:rPr>
          <w:rFonts w:ascii="Times New Roman" w:hAnsi="Times New Roman"/>
          <w:spacing w:val="-4"/>
          <w:sz w:val="28"/>
          <w:szCs w:val="28"/>
          <w:lang w:val="uk-UA"/>
        </w:rPr>
        <w:t>“</w:t>
      </w:r>
      <w:r w:rsidRPr="00A453EB">
        <w:rPr>
          <w:rFonts w:ascii="Times New Roman" w:hAnsi="Times New Roman"/>
          <w:spacing w:val="-4"/>
          <w:sz w:val="28"/>
          <w:szCs w:val="28"/>
          <w:lang w:val="uk-UA"/>
        </w:rPr>
        <w:t>qlodalizinq</w:t>
      </w:r>
      <w:r w:rsidR="00D87F58" w:rsidRPr="00A453EB">
        <w:rPr>
          <w:rFonts w:ascii="Times New Roman" w:hAnsi="Times New Roman"/>
          <w:spacing w:val="-4"/>
          <w:sz w:val="28"/>
          <w:szCs w:val="28"/>
          <w:lang w:val="uk-UA"/>
        </w:rPr>
        <w:t>”</w:t>
      </w:r>
      <w:r w:rsidRPr="00A453EB">
        <w:rPr>
          <w:rFonts w:ascii="Times New Roman" w:hAnsi="Times New Roman"/>
          <w:spacing w:val="-4"/>
          <w:sz w:val="28"/>
          <w:szCs w:val="28"/>
          <w:lang w:val="uk-UA"/>
        </w:rPr>
        <w:t xml:space="preserve"> розпочали використовувати лише в 1960-х роках</w:t>
      </w:r>
      <w:r w:rsidR="00FF7A17" w:rsidRPr="00A453EB">
        <w:rPr>
          <w:rFonts w:ascii="Times New Roman" w:hAnsi="Times New Roman"/>
          <w:spacing w:val="-4"/>
          <w:sz w:val="28"/>
          <w:szCs w:val="28"/>
          <w:lang w:val="uk-UA"/>
        </w:rPr>
        <w:t>”</w:t>
      </w:r>
      <w:r w:rsidR="0078134D" w:rsidRPr="00A453EB">
        <w:rPr>
          <w:rStyle w:val="aff"/>
          <w:rFonts w:ascii="Times New Roman" w:hAnsi="Times New Roman"/>
          <w:spacing w:val="-4"/>
          <w:sz w:val="28"/>
          <w:szCs w:val="28"/>
          <w:lang w:val="uk-UA"/>
        </w:rPr>
        <w:footnoteReference w:id="36"/>
      </w:r>
      <w:r w:rsidR="00893946" w:rsidRPr="00A453EB">
        <w:rPr>
          <w:rFonts w:ascii="Times New Roman" w:hAnsi="Times New Roman"/>
          <w:spacing w:val="-4"/>
          <w:sz w:val="28"/>
          <w:szCs w:val="28"/>
          <w:lang w:val="uk-UA"/>
        </w:rPr>
        <w:t xml:space="preserve">. </w:t>
      </w:r>
      <w:r w:rsidR="007D587C" w:rsidRPr="00A453EB">
        <w:rPr>
          <w:rFonts w:ascii="Times New Roman" w:hAnsi="Times New Roman"/>
          <w:spacing w:val="-4"/>
          <w:sz w:val="28"/>
          <w:szCs w:val="28"/>
          <w:lang w:val="uk-UA"/>
        </w:rPr>
        <w:t xml:space="preserve">У своїй науковій роботі він </w:t>
      </w:r>
      <w:r w:rsidR="00893946" w:rsidRPr="00A453EB">
        <w:rPr>
          <w:rFonts w:ascii="Times New Roman" w:hAnsi="Times New Roman"/>
          <w:spacing w:val="-4"/>
          <w:sz w:val="28"/>
          <w:szCs w:val="28"/>
          <w:lang w:val="uk-UA"/>
        </w:rPr>
        <w:t>стверджує</w:t>
      </w:r>
      <w:r w:rsidR="007D587C" w:rsidRPr="00A453EB">
        <w:rPr>
          <w:rFonts w:ascii="Times New Roman" w:hAnsi="Times New Roman"/>
          <w:spacing w:val="-4"/>
          <w:sz w:val="28"/>
          <w:szCs w:val="28"/>
          <w:lang w:val="uk-UA"/>
        </w:rPr>
        <w:t>,</w:t>
      </w:r>
      <w:r w:rsidR="00893946" w:rsidRPr="00A453EB">
        <w:rPr>
          <w:rFonts w:ascii="Times New Roman" w:hAnsi="Times New Roman"/>
          <w:spacing w:val="-4"/>
          <w:sz w:val="28"/>
          <w:szCs w:val="28"/>
          <w:lang w:val="uk-UA"/>
        </w:rPr>
        <w:t xml:space="preserve"> </w:t>
      </w:r>
      <w:r w:rsidR="00D92618" w:rsidRPr="00A453EB">
        <w:rPr>
          <w:rFonts w:ascii="Times New Roman" w:hAnsi="Times New Roman"/>
          <w:spacing w:val="-4"/>
          <w:sz w:val="28"/>
          <w:szCs w:val="28"/>
          <w:lang w:val="uk-UA"/>
        </w:rPr>
        <w:t xml:space="preserve">що </w:t>
      </w:r>
      <w:r w:rsidRPr="00A453EB">
        <w:rPr>
          <w:rFonts w:ascii="Times New Roman" w:hAnsi="Times New Roman"/>
          <w:spacing w:val="-4"/>
          <w:sz w:val="28"/>
          <w:szCs w:val="28"/>
          <w:lang w:val="uk-UA"/>
        </w:rPr>
        <w:t>на початку 1980-х років</w:t>
      </w:r>
      <w:r w:rsidR="00D92618" w:rsidRPr="00A453EB">
        <w:rPr>
          <w:rFonts w:ascii="Times New Roman" w:hAnsi="Times New Roman"/>
          <w:spacing w:val="-4"/>
          <w:sz w:val="28"/>
          <w:szCs w:val="28"/>
          <w:lang w:val="uk-UA"/>
        </w:rPr>
        <w:t xml:space="preserve"> “... </w:t>
      </w:r>
      <w:r w:rsidRPr="00A453EB">
        <w:rPr>
          <w:rFonts w:ascii="Times New Roman" w:hAnsi="Times New Roman"/>
          <w:spacing w:val="-4"/>
          <w:sz w:val="28"/>
          <w:szCs w:val="28"/>
          <w:lang w:val="uk-UA"/>
        </w:rPr>
        <w:t xml:space="preserve"> у найбільших бібліотеках Заходу та всього світу кількість книг, у назву яких входило б слово </w:t>
      </w:r>
      <w:r w:rsidR="00D92618" w:rsidRPr="00A453EB">
        <w:rPr>
          <w:rFonts w:ascii="Times New Roman" w:hAnsi="Times New Roman"/>
          <w:spacing w:val="-4"/>
          <w:sz w:val="28"/>
          <w:szCs w:val="28"/>
          <w:lang w:val="uk-UA"/>
        </w:rPr>
        <w:t>“</w:t>
      </w:r>
      <w:r w:rsidRPr="00A453EB">
        <w:rPr>
          <w:rFonts w:ascii="Times New Roman" w:hAnsi="Times New Roman"/>
          <w:spacing w:val="-4"/>
          <w:sz w:val="28"/>
          <w:szCs w:val="28"/>
          <w:lang w:val="uk-UA"/>
        </w:rPr>
        <w:t>глобалізація</w:t>
      </w:r>
      <w:r w:rsidR="00D92618" w:rsidRPr="00A453EB">
        <w:rPr>
          <w:rFonts w:ascii="Times New Roman" w:hAnsi="Times New Roman"/>
          <w:spacing w:val="-4"/>
          <w:sz w:val="28"/>
          <w:szCs w:val="28"/>
          <w:lang w:val="uk-UA"/>
        </w:rPr>
        <w:t>”</w:t>
      </w:r>
      <w:r w:rsidRPr="00A453EB">
        <w:rPr>
          <w:rFonts w:ascii="Times New Roman" w:hAnsi="Times New Roman"/>
          <w:spacing w:val="-4"/>
          <w:sz w:val="28"/>
          <w:szCs w:val="28"/>
          <w:lang w:val="uk-UA"/>
        </w:rPr>
        <w:t xml:space="preserve">, обчислювалась одиницями. </w:t>
      </w:r>
      <w:r w:rsidR="007D587C" w:rsidRPr="00A453EB">
        <w:rPr>
          <w:rFonts w:ascii="Times New Roman" w:hAnsi="Times New Roman"/>
          <w:spacing w:val="-4"/>
          <w:sz w:val="28"/>
          <w:szCs w:val="28"/>
          <w:lang w:val="uk-UA"/>
        </w:rPr>
        <w:t>У лютому 1994 </w:t>
      </w:r>
      <w:r w:rsidRPr="00A453EB">
        <w:rPr>
          <w:rFonts w:ascii="Times New Roman" w:hAnsi="Times New Roman"/>
          <w:spacing w:val="-4"/>
          <w:sz w:val="28"/>
          <w:szCs w:val="28"/>
          <w:lang w:val="uk-UA"/>
        </w:rPr>
        <w:t>року каталог бібліотеки Конгресу США вк</w:t>
      </w:r>
      <w:r w:rsidR="006208D1" w:rsidRPr="00A453EB">
        <w:rPr>
          <w:rFonts w:ascii="Times New Roman" w:hAnsi="Times New Roman"/>
          <w:spacing w:val="-4"/>
          <w:sz w:val="28"/>
          <w:szCs w:val="28"/>
          <w:lang w:val="uk-UA"/>
        </w:rPr>
        <w:t>лючав лише 34 </w:t>
      </w:r>
      <w:r w:rsidRPr="00A453EB">
        <w:rPr>
          <w:rFonts w:ascii="Times New Roman" w:hAnsi="Times New Roman"/>
          <w:spacing w:val="-4"/>
          <w:sz w:val="28"/>
          <w:szCs w:val="28"/>
          <w:lang w:val="uk-UA"/>
        </w:rPr>
        <w:t xml:space="preserve">публікації, в назви яких входили б термін </w:t>
      </w:r>
      <w:r w:rsidR="007D587C" w:rsidRPr="00A453EB">
        <w:rPr>
          <w:rFonts w:ascii="Times New Roman" w:hAnsi="Times New Roman"/>
          <w:spacing w:val="-4"/>
          <w:sz w:val="28"/>
          <w:szCs w:val="28"/>
          <w:lang w:val="uk-UA"/>
        </w:rPr>
        <w:t>“</w:t>
      </w:r>
      <w:r w:rsidRPr="00A453EB">
        <w:rPr>
          <w:rFonts w:ascii="Times New Roman" w:hAnsi="Times New Roman"/>
          <w:spacing w:val="-4"/>
          <w:sz w:val="28"/>
          <w:szCs w:val="28"/>
          <w:lang w:val="uk-UA"/>
        </w:rPr>
        <w:t>глобалізація</w:t>
      </w:r>
      <w:r w:rsidR="007D587C" w:rsidRPr="00A453EB">
        <w:rPr>
          <w:rFonts w:ascii="Times New Roman" w:hAnsi="Times New Roman"/>
          <w:spacing w:val="-4"/>
          <w:sz w:val="28"/>
          <w:szCs w:val="28"/>
          <w:lang w:val="uk-UA"/>
        </w:rPr>
        <w:t>”</w:t>
      </w:r>
      <w:r w:rsidRPr="00A453EB">
        <w:rPr>
          <w:rFonts w:ascii="Times New Roman" w:hAnsi="Times New Roman"/>
          <w:spacing w:val="-4"/>
          <w:sz w:val="28"/>
          <w:szCs w:val="28"/>
          <w:lang w:val="uk-UA"/>
        </w:rPr>
        <w:t xml:space="preserve"> та однокорен</w:t>
      </w:r>
      <w:r w:rsidR="007D587C" w:rsidRPr="00A453EB">
        <w:rPr>
          <w:rFonts w:ascii="Times New Roman" w:hAnsi="Times New Roman"/>
          <w:spacing w:val="-4"/>
          <w:sz w:val="28"/>
          <w:szCs w:val="28"/>
          <w:lang w:val="uk-UA"/>
        </w:rPr>
        <w:t>ев</w:t>
      </w:r>
      <w:r w:rsidRPr="00A453EB">
        <w:rPr>
          <w:rFonts w:ascii="Times New Roman" w:hAnsi="Times New Roman"/>
          <w:spacing w:val="-4"/>
          <w:sz w:val="28"/>
          <w:szCs w:val="28"/>
          <w:lang w:val="uk-UA"/>
        </w:rPr>
        <w:t>і з ним вислови</w:t>
      </w:r>
      <w:r w:rsidR="007D587C" w:rsidRPr="00A453EB">
        <w:rPr>
          <w:rFonts w:ascii="Times New Roman" w:hAnsi="Times New Roman"/>
          <w:spacing w:val="-4"/>
          <w:sz w:val="28"/>
          <w:szCs w:val="28"/>
          <w:lang w:val="uk-UA"/>
        </w:rPr>
        <w:t>”</w:t>
      </w:r>
      <w:r w:rsidR="007D587C" w:rsidRPr="00A453EB">
        <w:rPr>
          <w:rFonts w:ascii="Times New Roman" w:hAnsi="Times New Roman"/>
          <w:spacing w:val="-4"/>
          <w:sz w:val="28"/>
          <w:szCs w:val="28"/>
          <w:vertAlign w:val="superscript"/>
          <w:lang w:val="uk-UA"/>
        </w:rPr>
        <w:t>36</w:t>
      </w:r>
      <w:r w:rsidRPr="00A453EB">
        <w:rPr>
          <w:rFonts w:ascii="Times New Roman" w:hAnsi="Times New Roman"/>
          <w:spacing w:val="-4"/>
          <w:sz w:val="28"/>
          <w:szCs w:val="28"/>
          <w:lang w:val="uk-UA"/>
        </w:rPr>
        <w:t>.</w:t>
      </w:r>
    </w:p>
    <w:p w14:paraId="626D30EE" w14:textId="77777777" w:rsidR="00A872D4" w:rsidRPr="00A453EB" w:rsidRDefault="00D0316B" w:rsidP="00A872D4">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Таким чином, фактично до поч</w:t>
      </w:r>
      <w:r w:rsidR="00E670DC" w:rsidRPr="00A453EB">
        <w:rPr>
          <w:rFonts w:ascii="Times New Roman" w:hAnsi="Times New Roman"/>
          <w:sz w:val="28"/>
          <w:szCs w:val="28"/>
          <w:lang w:val="uk-UA"/>
        </w:rPr>
        <w:t>атку 8</w:t>
      </w:r>
      <w:r w:rsidRPr="00A453EB">
        <w:rPr>
          <w:rFonts w:ascii="Times New Roman" w:hAnsi="Times New Roman"/>
          <w:sz w:val="28"/>
          <w:szCs w:val="28"/>
          <w:lang w:val="uk-UA"/>
        </w:rPr>
        <w:t xml:space="preserve">0-их років ХХ століття </w:t>
      </w:r>
      <w:r w:rsidR="00A872D4" w:rsidRPr="00A453EB">
        <w:rPr>
          <w:rFonts w:ascii="Times New Roman" w:hAnsi="Times New Roman"/>
          <w:sz w:val="28"/>
          <w:szCs w:val="28"/>
          <w:lang w:val="uk-UA"/>
        </w:rPr>
        <w:t xml:space="preserve">дослідники визначали глобалізацію </w:t>
      </w:r>
      <w:r w:rsidR="001B3AE0" w:rsidRPr="00A453EB">
        <w:rPr>
          <w:rFonts w:ascii="Times New Roman" w:hAnsi="Times New Roman"/>
          <w:sz w:val="28"/>
          <w:szCs w:val="28"/>
          <w:lang w:val="uk-UA"/>
        </w:rPr>
        <w:t xml:space="preserve">“... </w:t>
      </w:r>
      <w:r w:rsidR="00A872D4" w:rsidRPr="00A453EB">
        <w:rPr>
          <w:rFonts w:ascii="Times New Roman" w:hAnsi="Times New Roman"/>
          <w:sz w:val="28"/>
          <w:szCs w:val="28"/>
          <w:lang w:val="uk-UA"/>
        </w:rPr>
        <w:t>як об</w:t>
      </w:r>
      <w:r w:rsidR="001B3AE0" w:rsidRPr="00A453EB">
        <w:rPr>
          <w:rFonts w:ascii="Times New Roman" w:hAnsi="Times New Roman"/>
          <w:sz w:val="28"/>
          <w:szCs w:val="28"/>
          <w:lang w:val="uk-UA"/>
        </w:rPr>
        <w:t>’</w:t>
      </w:r>
      <w:r w:rsidR="00A872D4" w:rsidRPr="00A453EB">
        <w:rPr>
          <w:rFonts w:ascii="Times New Roman" w:hAnsi="Times New Roman"/>
          <w:sz w:val="28"/>
          <w:szCs w:val="28"/>
          <w:lang w:val="uk-UA"/>
        </w:rPr>
        <w:t>єднання ринку збуту окремих товарів, які вироблялися крупними підприємствами та були націлені на освоєння всіх ринків, у тому числі й у глобальному масштабі, а не на один національний або зарубіжний ринок</w:t>
      </w:r>
      <w:r w:rsidR="002101F2" w:rsidRPr="00A453EB">
        <w:rPr>
          <w:rFonts w:ascii="Times New Roman" w:hAnsi="Times New Roman"/>
          <w:sz w:val="28"/>
          <w:szCs w:val="28"/>
          <w:lang w:val="uk-UA"/>
        </w:rPr>
        <w:t>”</w:t>
      </w:r>
      <w:r w:rsidR="002101F2" w:rsidRPr="00A453EB">
        <w:rPr>
          <w:rStyle w:val="aff"/>
          <w:rFonts w:ascii="Times New Roman" w:hAnsi="Times New Roman"/>
          <w:sz w:val="28"/>
          <w:szCs w:val="28"/>
          <w:lang w:val="uk-UA"/>
        </w:rPr>
        <w:footnoteReference w:id="37"/>
      </w:r>
      <w:r w:rsidR="00A872D4" w:rsidRPr="00A453EB">
        <w:rPr>
          <w:rFonts w:ascii="Times New Roman" w:hAnsi="Times New Roman"/>
          <w:sz w:val="28"/>
          <w:szCs w:val="28"/>
          <w:lang w:val="uk-UA"/>
        </w:rPr>
        <w:t>.</w:t>
      </w:r>
    </w:p>
    <w:p w14:paraId="11FAF786" w14:textId="77777777" w:rsidR="00E670DC" w:rsidRPr="00A453EB" w:rsidRDefault="00AA3B20" w:rsidP="00E670DC">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lastRenderedPageBreak/>
        <w:t xml:space="preserve">І лише наприкінці </w:t>
      </w:r>
      <w:r w:rsidR="00E670DC" w:rsidRPr="00A453EB">
        <w:rPr>
          <w:rFonts w:ascii="Times New Roman" w:hAnsi="Times New Roman"/>
          <w:sz w:val="28"/>
          <w:szCs w:val="28"/>
          <w:lang w:val="uk-UA"/>
        </w:rPr>
        <w:t>8</w:t>
      </w:r>
      <w:r w:rsidRPr="00A453EB">
        <w:rPr>
          <w:rFonts w:ascii="Times New Roman" w:hAnsi="Times New Roman"/>
          <w:sz w:val="28"/>
          <w:szCs w:val="28"/>
          <w:lang w:val="uk-UA"/>
        </w:rPr>
        <w:t xml:space="preserve">0-их </w:t>
      </w:r>
      <w:r w:rsidR="00284613" w:rsidRPr="00A453EB">
        <w:rPr>
          <w:rFonts w:ascii="Times New Roman" w:hAnsi="Times New Roman"/>
          <w:sz w:val="28"/>
          <w:szCs w:val="28"/>
          <w:lang w:val="uk-UA"/>
        </w:rPr>
        <w:t xml:space="preserve">поняття “глобалізація” (у “сучасному” його трактуванні) почало входити </w:t>
      </w:r>
      <w:r w:rsidR="00A872D4" w:rsidRPr="00A453EB">
        <w:rPr>
          <w:rFonts w:ascii="Times New Roman" w:hAnsi="Times New Roman"/>
          <w:sz w:val="28"/>
          <w:szCs w:val="28"/>
          <w:lang w:val="uk-UA"/>
        </w:rPr>
        <w:t xml:space="preserve">у </w:t>
      </w:r>
      <w:r w:rsidR="00284613" w:rsidRPr="00A453EB">
        <w:rPr>
          <w:rFonts w:ascii="Times New Roman" w:hAnsi="Times New Roman"/>
          <w:sz w:val="28"/>
          <w:szCs w:val="28"/>
          <w:lang w:val="uk-UA"/>
        </w:rPr>
        <w:t xml:space="preserve">сферу наукової та прикладної (насамперед економічної) діяльності. </w:t>
      </w:r>
      <w:r w:rsidR="007D587C" w:rsidRPr="00A453EB">
        <w:rPr>
          <w:rFonts w:ascii="Times New Roman" w:hAnsi="Times New Roman"/>
          <w:sz w:val="28"/>
          <w:szCs w:val="28"/>
          <w:lang w:val="uk-UA"/>
        </w:rPr>
        <w:t>При цьому в</w:t>
      </w:r>
      <w:r w:rsidR="00E670DC" w:rsidRPr="00A453EB">
        <w:rPr>
          <w:rFonts w:ascii="Times New Roman" w:hAnsi="Times New Roman"/>
          <w:sz w:val="28"/>
          <w:szCs w:val="28"/>
          <w:lang w:val="uk-UA"/>
        </w:rPr>
        <w:t>важається. що авторство терміну “глобалізація” належить американському вченому</w:t>
      </w:r>
      <w:r w:rsidR="000E62F2" w:rsidRPr="00A453EB">
        <w:rPr>
          <w:rFonts w:ascii="Times New Roman" w:hAnsi="Times New Roman"/>
          <w:sz w:val="28"/>
          <w:szCs w:val="28"/>
          <w:lang w:val="uk-UA"/>
        </w:rPr>
        <w:t xml:space="preserve">-економісту </w:t>
      </w:r>
      <w:r w:rsidR="00E670DC" w:rsidRPr="00A453EB">
        <w:rPr>
          <w:rFonts w:ascii="Times New Roman" w:hAnsi="Times New Roman"/>
          <w:sz w:val="28"/>
          <w:szCs w:val="28"/>
          <w:lang w:val="uk-UA"/>
        </w:rPr>
        <w:t>Т</w:t>
      </w:r>
      <w:r w:rsidR="000E62F2" w:rsidRPr="00A453EB">
        <w:rPr>
          <w:rFonts w:ascii="Times New Roman" w:hAnsi="Times New Roman"/>
          <w:sz w:val="28"/>
          <w:szCs w:val="28"/>
          <w:lang w:val="uk-UA"/>
        </w:rPr>
        <w:t xml:space="preserve">еодору Левітту, який </w:t>
      </w:r>
      <w:r w:rsidR="00396E11" w:rsidRPr="00A453EB">
        <w:rPr>
          <w:rFonts w:ascii="Times New Roman" w:hAnsi="Times New Roman"/>
          <w:sz w:val="28"/>
          <w:szCs w:val="28"/>
          <w:lang w:val="uk-UA"/>
        </w:rPr>
        <w:t xml:space="preserve">вперше його використав у </w:t>
      </w:r>
      <w:r w:rsidR="004C719B" w:rsidRPr="00A453EB">
        <w:rPr>
          <w:rFonts w:ascii="Times New Roman" w:hAnsi="Times New Roman"/>
          <w:sz w:val="28"/>
          <w:szCs w:val="28"/>
          <w:lang w:val="uk-UA"/>
        </w:rPr>
        <w:t>своїй статті “Глобалізація ринків” (1983 р.) у значенні</w:t>
      </w:r>
      <w:r w:rsidR="005656CC" w:rsidRPr="00A453EB">
        <w:rPr>
          <w:rFonts w:ascii="Times New Roman" w:hAnsi="Times New Roman"/>
          <w:sz w:val="28"/>
          <w:szCs w:val="28"/>
          <w:lang w:val="uk-UA"/>
        </w:rPr>
        <w:t xml:space="preserve"> “.. як феномен злиття ринків окремих продуктів, які виробляються транснаціональними корпораціями</w:t>
      </w:r>
      <w:r w:rsidR="004C719B" w:rsidRPr="00A453EB">
        <w:rPr>
          <w:rFonts w:ascii="Times New Roman" w:hAnsi="Times New Roman"/>
          <w:sz w:val="28"/>
          <w:szCs w:val="28"/>
          <w:lang w:val="uk-UA"/>
        </w:rPr>
        <w:t>”</w:t>
      </w:r>
      <w:r w:rsidR="00F87F00" w:rsidRPr="00A453EB">
        <w:rPr>
          <w:rStyle w:val="aff"/>
          <w:rFonts w:ascii="Times New Roman" w:hAnsi="Times New Roman"/>
          <w:sz w:val="28"/>
          <w:szCs w:val="28"/>
          <w:lang w:val="uk-UA"/>
        </w:rPr>
        <w:footnoteReference w:id="38"/>
      </w:r>
      <w:r w:rsidR="00655462" w:rsidRPr="00A453EB">
        <w:rPr>
          <w:rFonts w:ascii="Times New Roman" w:hAnsi="Times New Roman"/>
          <w:sz w:val="28"/>
          <w:szCs w:val="28"/>
          <w:lang w:val="uk-UA"/>
        </w:rPr>
        <w:t>.</w:t>
      </w:r>
      <w:r w:rsidR="000E62F2" w:rsidRPr="00A453EB">
        <w:rPr>
          <w:rFonts w:ascii="Times New Roman" w:hAnsi="Times New Roman"/>
          <w:sz w:val="28"/>
          <w:szCs w:val="28"/>
          <w:lang w:val="uk-UA"/>
        </w:rPr>
        <w:t xml:space="preserve"> </w:t>
      </w:r>
    </w:p>
    <w:p w14:paraId="63F69A15" w14:textId="77777777" w:rsidR="00B03715" w:rsidRPr="00A453EB" w:rsidRDefault="002B5E7C" w:rsidP="00DD6B12">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Найближчим послідовником ідей Т. Левітта</w:t>
      </w:r>
      <w:r w:rsidR="00490088" w:rsidRPr="00A453EB">
        <w:rPr>
          <w:rFonts w:ascii="Times New Roman" w:hAnsi="Times New Roman"/>
          <w:sz w:val="28"/>
          <w:szCs w:val="28"/>
          <w:lang w:val="uk-UA"/>
        </w:rPr>
        <w:t>, пов’язаних з глобалізацією, був шотландський дослідник Роланд Робертсон</w:t>
      </w:r>
      <w:r w:rsidR="00333E46" w:rsidRPr="00A453EB">
        <w:rPr>
          <w:rFonts w:ascii="Times New Roman" w:hAnsi="Times New Roman"/>
          <w:sz w:val="28"/>
          <w:szCs w:val="28"/>
          <w:lang w:val="uk-UA"/>
        </w:rPr>
        <w:t xml:space="preserve">, який у своїй праці “Глобалізація: соціальна теорія та глобальна культура” (1992 р.) </w:t>
      </w:r>
      <w:r w:rsidR="00A65FE2" w:rsidRPr="00A453EB">
        <w:rPr>
          <w:rFonts w:ascii="Times New Roman" w:hAnsi="Times New Roman"/>
          <w:sz w:val="28"/>
          <w:szCs w:val="28"/>
          <w:lang w:val="uk-UA"/>
        </w:rPr>
        <w:t>розробив основні принципи теорії глобалізму</w:t>
      </w:r>
      <w:r w:rsidR="00DD6B12" w:rsidRPr="00A453EB">
        <w:rPr>
          <w:rFonts w:ascii="Times New Roman" w:hAnsi="Times New Roman"/>
          <w:sz w:val="28"/>
          <w:szCs w:val="28"/>
          <w:lang w:val="uk-UA"/>
        </w:rPr>
        <w:t xml:space="preserve">, </w:t>
      </w:r>
      <w:r w:rsidR="00A65FE2" w:rsidRPr="00A453EB">
        <w:rPr>
          <w:rFonts w:ascii="Times New Roman" w:hAnsi="Times New Roman"/>
          <w:sz w:val="28"/>
          <w:szCs w:val="28"/>
          <w:lang w:val="uk-UA"/>
        </w:rPr>
        <w:t xml:space="preserve">сформулював </w:t>
      </w:r>
      <w:r w:rsidR="00DD6B12" w:rsidRPr="00A453EB">
        <w:rPr>
          <w:rFonts w:ascii="Times New Roman" w:hAnsi="Times New Roman"/>
          <w:sz w:val="28"/>
          <w:szCs w:val="28"/>
          <w:lang w:val="uk-UA"/>
        </w:rPr>
        <w:t xml:space="preserve">її </w:t>
      </w:r>
      <w:r w:rsidR="00A65FE2" w:rsidRPr="00A453EB">
        <w:rPr>
          <w:rFonts w:ascii="Times New Roman" w:hAnsi="Times New Roman"/>
          <w:sz w:val="28"/>
          <w:szCs w:val="28"/>
          <w:lang w:val="uk-UA"/>
        </w:rPr>
        <w:t xml:space="preserve">концепцію </w:t>
      </w:r>
      <w:r w:rsidR="00DD6B12" w:rsidRPr="00A453EB">
        <w:rPr>
          <w:rFonts w:ascii="Times New Roman" w:hAnsi="Times New Roman"/>
          <w:sz w:val="28"/>
          <w:szCs w:val="28"/>
          <w:lang w:val="uk-UA"/>
        </w:rPr>
        <w:t>та окреслив основі закономірності її розвитку і поширення</w:t>
      </w:r>
      <w:r w:rsidR="00A838F7" w:rsidRPr="00A453EB">
        <w:rPr>
          <w:rStyle w:val="aff"/>
          <w:rFonts w:ascii="Times New Roman" w:hAnsi="Times New Roman"/>
          <w:sz w:val="28"/>
          <w:szCs w:val="28"/>
          <w:lang w:val="uk-UA"/>
        </w:rPr>
        <w:footnoteReference w:id="39"/>
      </w:r>
      <w:r w:rsidR="00A838F7" w:rsidRPr="00A453EB">
        <w:rPr>
          <w:rFonts w:ascii="Times New Roman" w:hAnsi="Times New Roman"/>
          <w:sz w:val="28"/>
          <w:szCs w:val="28"/>
          <w:lang w:val="uk-UA"/>
        </w:rPr>
        <w:t>.</w:t>
      </w:r>
    </w:p>
    <w:p w14:paraId="0681FFA2" w14:textId="77777777" w:rsidR="00A872D4" w:rsidRPr="00A453EB" w:rsidRDefault="00F84F79" w:rsidP="009220CF">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Таким чином, </w:t>
      </w:r>
      <w:r w:rsidR="00F67204" w:rsidRPr="00A453EB">
        <w:rPr>
          <w:rFonts w:ascii="Times New Roman" w:hAnsi="Times New Roman"/>
          <w:sz w:val="28"/>
          <w:szCs w:val="28"/>
          <w:lang w:val="uk-UA"/>
        </w:rPr>
        <w:t xml:space="preserve">наведені вище праці двох науковців </w:t>
      </w:r>
      <w:r w:rsidR="00F82E97" w:rsidRPr="00A453EB">
        <w:rPr>
          <w:rFonts w:ascii="Times New Roman" w:hAnsi="Times New Roman"/>
          <w:sz w:val="28"/>
          <w:szCs w:val="28"/>
          <w:lang w:val="uk-UA"/>
        </w:rPr>
        <w:t xml:space="preserve">“відкрили” </w:t>
      </w:r>
      <w:r w:rsidR="00312E37" w:rsidRPr="00A453EB">
        <w:rPr>
          <w:rFonts w:ascii="Times New Roman" w:hAnsi="Times New Roman"/>
          <w:sz w:val="28"/>
          <w:szCs w:val="28"/>
          <w:lang w:val="uk-UA"/>
        </w:rPr>
        <w:t xml:space="preserve">новий напрям </w:t>
      </w:r>
      <w:r w:rsidR="00F82E97" w:rsidRPr="00A453EB">
        <w:rPr>
          <w:rFonts w:ascii="Times New Roman" w:hAnsi="Times New Roman"/>
          <w:sz w:val="28"/>
          <w:szCs w:val="28"/>
          <w:lang w:val="uk-UA"/>
        </w:rPr>
        <w:t xml:space="preserve">(а правильніше — </w:t>
      </w:r>
      <w:r w:rsidR="00F67204" w:rsidRPr="00A453EB">
        <w:rPr>
          <w:rFonts w:ascii="Times New Roman" w:hAnsi="Times New Roman"/>
          <w:sz w:val="28"/>
          <w:szCs w:val="28"/>
          <w:lang w:val="uk-UA"/>
        </w:rPr>
        <w:t>“</w:t>
      </w:r>
      <w:r w:rsidR="00F82E97" w:rsidRPr="00A453EB">
        <w:rPr>
          <w:rFonts w:ascii="Times New Roman" w:hAnsi="Times New Roman"/>
          <w:sz w:val="28"/>
          <w:szCs w:val="28"/>
          <w:lang w:val="uk-UA"/>
        </w:rPr>
        <w:t>інституціоналізували” його) у сфері управління розвитком суспільних систем і</w:t>
      </w:r>
      <w:r w:rsidR="00F67204" w:rsidRPr="00A453EB">
        <w:rPr>
          <w:rFonts w:ascii="Times New Roman" w:hAnsi="Times New Roman"/>
          <w:sz w:val="28"/>
          <w:szCs w:val="28"/>
          <w:lang w:val="uk-UA"/>
        </w:rPr>
        <w:t>, фактично</w:t>
      </w:r>
      <w:r w:rsidR="0036020B" w:rsidRPr="00A453EB">
        <w:rPr>
          <w:rFonts w:ascii="Times New Roman" w:hAnsi="Times New Roman"/>
          <w:sz w:val="28"/>
          <w:szCs w:val="28"/>
          <w:lang w:val="uk-UA"/>
        </w:rPr>
        <w:t>,</w:t>
      </w:r>
      <w:r w:rsidR="00F67204" w:rsidRPr="00A453EB">
        <w:rPr>
          <w:rFonts w:ascii="Times New Roman" w:hAnsi="Times New Roman"/>
          <w:sz w:val="28"/>
          <w:szCs w:val="28"/>
          <w:lang w:val="uk-UA"/>
        </w:rPr>
        <w:t xml:space="preserve"> </w:t>
      </w:r>
      <w:r w:rsidR="00312E37" w:rsidRPr="00A453EB">
        <w:rPr>
          <w:rFonts w:ascii="Times New Roman" w:hAnsi="Times New Roman"/>
          <w:sz w:val="28"/>
          <w:szCs w:val="28"/>
          <w:lang w:val="uk-UA"/>
        </w:rPr>
        <w:t xml:space="preserve">створили </w:t>
      </w:r>
      <w:r w:rsidR="00F240B2" w:rsidRPr="00A453EB">
        <w:rPr>
          <w:rFonts w:ascii="Times New Roman" w:hAnsi="Times New Roman"/>
          <w:sz w:val="28"/>
          <w:szCs w:val="28"/>
          <w:lang w:val="uk-UA"/>
        </w:rPr>
        <w:t xml:space="preserve">підґрунтя для </w:t>
      </w:r>
      <w:r w:rsidR="00C846CA" w:rsidRPr="00A453EB">
        <w:rPr>
          <w:rFonts w:ascii="Times New Roman" w:hAnsi="Times New Roman"/>
          <w:sz w:val="28"/>
          <w:szCs w:val="28"/>
          <w:lang w:val="uk-UA"/>
        </w:rPr>
        <w:t xml:space="preserve">подальших досліджень </w:t>
      </w:r>
      <w:r w:rsidR="0036020B" w:rsidRPr="00A453EB">
        <w:rPr>
          <w:rFonts w:ascii="Times New Roman" w:hAnsi="Times New Roman"/>
          <w:sz w:val="28"/>
          <w:szCs w:val="28"/>
          <w:lang w:val="uk-UA"/>
        </w:rPr>
        <w:t>теорії глобалізації та її прикладних аспектів.</w:t>
      </w:r>
    </w:p>
    <w:p w14:paraId="4438A1D3" w14:textId="77777777" w:rsidR="000665CB" w:rsidRPr="00A453EB" w:rsidRDefault="007F2456" w:rsidP="000D7C38">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Уже наприкінці 90-их років ХХ століття вона </w:t>
      </w:r>
      <w:r w:rsidR="006B5B16" w:rsidRPr="00A453EB">
        <w:rPr>
          <w:rFonts w:ascii="Times New Roman" w:hAnsi="Times New Roman"/>
          <w:sz w:val="28"/>
          <w:szCs w:val="28"/>
          <w:lang w:val="uk-UA"/>
        </w:rPr>
        <w:t xml:space="preserve">стала однієї з найбільш актуальних тем </w:t>
      </w:r>
      <w:r w:rsidR="006D56CE" w:rsidRPr="00A453EB">
        <w:rPr>
          <w:rFonts w:ascii="Times New Roman" w:hAnsi="Times New Roman"/>
          <w:sz w:val="28"/>
          <w:szCs w:val="28"/>
          <w:lang w:val="uk-UA"/>
        </w:rPr>
        <w:t xml:space="preserve">практично в усіх сферах </w:t>
      </w:r>
      <w:r w:rsidR="000D7C38" w:rsidRPr="00A453EB">
        <w:rPr>
          <w:rFonts w:ascii="Times New Roman" w:hAnsi="Times New Roman"/>
          <w:sz w:val="28"/>
          <w:szCs w:val="28"/>
          <w:lang w:val="uk-UA"/>
        </w:rPr>
        <w:t>світової наук</w:t>
      </w:r>
      <w:r w:rsidR="006D56CE" w:rsidRPr="00A453EB">
        <w:rPr>
          <w:rFonts w:ascii="Times New Roman" w:hAnsi="Times New Roman"/>
          <w:sz w:val="28"/>
          <w:szCs w:val="28"/>
          <w:lang w:val="uk-UA"/>
        </w:rPr>
        <w:t>и —</w:t>
      </w:r>
      <w:r w:rsidR="000D7C38" w:rsidRPr="00A453EB">
        <w:rPr>
          <w:rFonts w:ascii="Times New Roman" w:hAnsi="Times New Roman"/>
          <w:sz w:val="28"/>
          <w:szCs w:val="28"/>
          <w:lang w:val="uk-UA"/>
        </w:rPr>
        <w:t xml:space="preserve"> економі</w:t>
      </w:r>
      <w:r w:rsidR="0029476E" w:rsidRPr="00A453EB">
        <w:rPr>
          <w:rFonts w:ascii="Times New Roman" w:hAnsi="Times New Roman"/>
          <w:sz w:val="28"/>
          <w:szCs w:val="28"/>
          <w:lang w:val="uk-UA"/>
        </w:rPr>
        <w:t xml:space="preserve">ки, </w:t>
      </w:r>
      <w:r w:rsidR="000D7C38" w:rsidRPr="00A453EB">
        <w:rPr>
          <w:rFonts w:ascii="Times New Roman" w:hAnsi="Times New Roman"/>
          <w:sz w:val="28"/>
          <w:szCs w:val="28"/>
          <w:lang w:val="uk-UA"/>
        </w:rPr>
        <w:t>соціології, філософії, політології, економічної та соціальної географії, етнографії, психології, культуро</w:t>
      </w:r>
      <w:r w:rsidR="0016563B" w:rsidRPr="00A453EB">
        <w:rPr>
          <w:rFonts w:ascii="Times New Roman" w:hAnsi="Times New Roman"/>
          <w:sz w:val="28"/>
          <w:szCs w:val="28"/>
          <w:lang w:val="uk-UA"/>
        </w:rPr>
        <w:t xml:space="preserve">логії та </w:t>
      </w:r>
      <w:r w:rsidR="000D7C38" w:rsidRPr="00A453EB">
        <w:rPr>
          <w:rFonts w:ascii="Times New Roman" w:hAnsi="Times New Roman"/>
          <w:sz w:val="28"/>
          <w:szCs w:val="28"/>
          <w:lang w:val="uk-UA"/>
        </w:rPr>
        <w:t xml:space="preserve">інших. </w:t>
      </w:r>
      <w:r w:rsidR="000665CB" w:rsidRPr="00A453EB">
        <w:rPr>
          <w:rFonts w:ascii="Times New Roman" w:hAnsi="Times New Roman"/>
          <w:sz w:val="28"/>
          <w:szCs w:val="28"/>
          <w:lang w:val="uk-UA"/>
        </w:rPr>
        <w:t>І саме у цей період з’являється чимало наукових статей відомих учених, у яких вони досліджували поняття “глобалізація”.</w:t>
      </w:r>
    </w:p>
    <w:p w14:paraId="4BA4E96D" w14:textId="77777777" w:rsidR="00942E42" w:rsidRPr="00A453EB" w:rsidRDefault="000665CB" w:rsidP="00942E42">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Так</w:t>
      </w:r>
      <w:r w:rsidR="00146465" w:rsidRPr="00A453EB">
        <w:rPr>
          <w:rFonts w:ascii="Times New Roman" w:hAnsi="Times New Roman"/>
          <w:sz w:val="28"/>
          <w:szCs w:val="28"/>
          <w:lang w:val="uk-UA"/>
        </w:rPr>
        <w:t xml:space="preserve">, відомий </w:t>
      </w:r>
      <w:r w:rsidR="00AC1A3B" w:rsidRPr="00A453EB">
        <w:rPr>
          <w:rFonts w:ascii="Times New Roman" w:hAnsi="Times New Roman"/>
          <w:sz w:val="28"/>
          <w:szCs w:val="28"/>
          <w:lang w:val="uk-UA"/>
        </w:rPr>
        <w:t xml:space="preserve">американський дослідник </w:t>
      </w:r>
      <w:r w:rsidR="00F564DE" w:rsidRPr="00A453EB">
        <w:rPr>
          <w:rFonts w:ascii="Times New Roman" w:hAnsi="Times New Roman"/>
          <w:sz w:val="28"/>
          <w:szCs w:val="28"/>
          <w:lang w:val="uk-UA"/>
        </w:rPr>
        <w:t>Дже</w:t>
      </w:r>
      <w:r w:rsidR="00FF65E1" w:rsidRPr="00A453EB">
        <w:rPr>
          <w:rFonts w:ascii="Times New Roman" w:hAnsi="Times New Roman"/>
          <w:sz w:val="28"/>
          <w:szCs w:val="28"/>
          <w:lang w:val="uk-UA"/>
        </w:rPr>
        <w:t xml:space="preserve">ймс </w:t>
      </w:r>
      <w:r w:rsidR="00F564DE" w:rsidRPr="00A453EB">
        <w:rPr>
          <w:rFonts w:ascii="Times New Roman" w:hAnsi="Times New Roman"/>
          <w:sz w:val="28"/>
          <w:szCs w:val="28"/>
          <w:lang w:val="uk-UA"/>
        </w:rPr>
        <w:t xml:space="preserve">Фрідман вважав, що </w:t>
      </w:r>
      <w:r w:rsidR="00233CF8" w:rsidRPr="00A453EB">
        <w:rPr>
          <w:rFonts w:ascii="Times New Roman" w:hAnsi="Times New Roman"/>
          <w:sz w:val="28"/>
          <w:szCs w:val="28"/>
          <w:lang w:val="uk-UA"/>
        </w:rPr>
        <w:t xml:space="preserve">“глобалізація — </w:t>
      </w:r>
      <w:r w:rsidR="00942E42" w:rsidRPr="00A453EB">
        <w:rPr>
          <w:rFonts w:ascii="Times New Roman" w:hAnsi="Times New Roman"/>
          <w:sz w:val="28"/>
          <w:szCs w:val="28"/>
          <w:lang w:val="uk-UA"/>
        </w:rPr>
        <w:t>це інтеграція ринків, націй-держав і технологій, що дозволяє індивідуумам, корпораціям, націям</w:t>
      </w:r>
      <w:r w:rsidR="00D97A8D" w:rsidRPr="00A453EB">
        <w:rPr>
          <w:rFonts w:ascii="Times New Roman" w:hAnsi="Times New Roman"/>
          <w:sz w:val="28"/>
          <w:szCs w:val="28"/>
          <w:lang w:val="uk-UA"/>
        </w:rPr>
        <w:t>-</w:t>
      </w:r>
      <w:r w:rsidR="00942E42" w:rsidRPr="00A453EB">
        <w:rPr>
          <w:rFonts w:ascii="Times New Roman" w:hAnsi="Times New Roman"/>
          <w:sz w:val="28"/>
          <w:szCs w:val="28"/>
          <w:lang w:val="uk-UA"/>
        </w:rPr>
        <w:t>державам досягати будь-якої точки світу швидше, глибш</w:t>
      </w:r>
      <w:r w:rsidR="00D97A8D" w:rsidRPr="00A453EB">
        <w:rPr>
          <w:rFonts w:ascii="Times New Roman" w:hAnsi="Times New Roman"/>
          <w:sz w:val="28"/>
          <w:szCs w:val="28"/>
          <w:lang w:val="uk-UA"/>
        </w:rPr>
        <w:t>е і дешевше, ніж раніше. При цьому г</w:t>
      </w:r>
      <w:r w:rsidR="00942E42" w:rsidRPr="00A453EB">
        <w:rPr>
          <w:rFonts w:ascii="Times New Roman" w:hAnsi="Times New Roman"/>
          <w:sz w:val="28"/>
          <w:szCs w:val="28"/>
          <w:lang w:val="uk-UA"/>
        </w:rPr>
        <w:t xml:space="preserve">лобалізація має свій власний набір економічних правил, які базуються на відкритті, дерегуляції і </w:t>
      </w:r>
      <w:r w:rsidR="00942E42" w:rsidRPr="00A453EB">
        <w:rPr>
          <w:rFonts w:ascii="Times New Roman" w:hAnsi="Times New Roman"/>
          <w:sz w:val="28"/>
          <w:szCs w:val="28"/>
          <w:lang w:val="uk-UA"/>
        </w:rPr>
        <w:lastRenderedPageBreak/>
        <w:t>приватизації національних економік з метою зміцнення її конкурентоспроможності та збільшення привабливості для іноземного капіталу</w:t>
      </w:r>
      <w:r w:rsidR="0055288F" w:rsidRPr="00A453EB">
        <w:rPr>
          <w:rFonts w:ascii="Times New Roman" w:hAnsi="Times New Roman"/>
          <w:sz w:val="28"/>
          <w:szCs w:val="28"/>
          <w:lang w:val="uk-UA"/>
        </w:rPr>
        <w:t>”</w:t>
      </w:r>
      <w:r w:rsidR="0055288F" w:rsidRPr="00A453EB">
        <w:rPr>
          <w:rStyle w:val="aff"/>
          <w:rFonts w:ascii="Times New Roman" w:hAnsi="Times New Roman"/>
          <w:sz w:val="28"/>
          <w:szCs w:val="28"/>
          <w:lang w:val="uk-UA"/>
        </w:rPr>
        <w:footnoteReference w:id="40"/>
      </w:r>
      <w:r w:rsidR="00942E42" w:rsidRPr="00A453EB">
        <w:rPr>
          <w:rFonts w:ascii="Times New Roman" w:hAnsi="Times New Roman"/>
          <w:sz w:val="28"/>
          <w:szCs w:val="28"/>
          <w:lang w:val="uk-UA"/>
        </w:rPr>
        <w:t>.</w:t>
      </w:r>
    </w:p>
    <w:p w14:paraId="109BE945" w14:textId="77777777" w:rsidR="00322A94" w:rsidRPr="00A453EB" w:rsidRDefault="00FF65E1" w:rsidP="00942E42">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Інший відомий дослідник </w:t>
      </w:r>
      <w:r w:rsidR="00313C6A" w:rsidRPr="00A453EB">
        <w:rPr>
          <w:rFonts w:ascii="Times New Roman" w:hAnsi="Times New Roman"/>
          <w:sz w:val="28"/>
          <w:szCs w:val="28"/>
          <w:lang w:val="uk-UA"/>
        </w:rPr>
        <w:t>Мануель</w:t>
      </w:r>
      <w:r w:rsidR="00942E42" w:rsidRPr="00A453EB">
        <w:rPr>
          <w:rFonts w:ascii="Times New Roman" w:hAnsi="Times New Roman"/>
          <w:sz w:val="28"/>
          <w:szCs w:val="28"/>
          <w:lang w:val="uk-UA"/>
        </w:rPr>
        <w:t xml:space="preserve"> Кастель</w:t>
      </w:r>
      <w:r w:rsidR="00313C6A" w:rsidRPr="00A453EB">
        <w:rPr>
          <w:rFonts w:ascii="Times New Roman" w:hAnsi="Times New Roman"/>
          <w:sz w:val="28"/>
          <w:szCs w:val="28"/>
          <w:lang w:val="uk-UA"/>
        </w:rPr>
        <w:t>с</w:t>
      </w:r>
      <w:r w:rsidR="00942E42" w:rsidRPr="00A453EB">
        <w:rPr>
          <w:rFonts w:ascii="Times New Roman" w:hAnsi="Times New Roman"/>
          <w:sz w:val="28"/>
          <w:szCs w:val="28"/>
          <w:lang w:val="uk-UA"/>
        </w:rPr>
        <w:t xml:space="preserve"> описує глобалізацію як </w:t>
      </w:r>
      <w:r w:rsidR="00313C6A" w:rsidRPr="00A453EB">
        <w:rPr>
          <w:rFonts w:ascii="Times New Roman" w:hAnsi="Times New Roman"/>
          <w:sz w:val="28"/>
          <w:szCs w:val="28"/>
          <w:lang w:val="uk-UA"/>
        </w:rPr>
        <w:t>“</w:t>
      </w:r>
      <w:r w:rsidR="00942E42" w:rsidRPr="00A453EB">
        <w:rPr>
          <w:rFonts w:ascii="Times New Roman" w:hAnsi="Times New Roman"/>
          <w:sz w:val="28"/>
          <w:szCs w:val="28"/>
          <w:lang w:val="uk-UA"/>
        </w:rPr>
        <w:t>…постійний процес розвитку капіталістичного способу виробництва, який, долаючи межі часу й простору, наприкінці ХХ століття перетворює світову економіку в глобальну, з новою інфраструктурою, створюваною інформаційними</w:t>
      </w:r>
      <w:r w:rsidR="00322A94" w:rsidRPr="00A453EB">
        <w:rPr>
          <w:rFonts w:ascii="Times New Roman" w:hAnsi="Times New Roman"/>
          <w:sz w:val="28"/>
          <w:szCs w:val="28"/>
          <w:lang w:val="uk-UA"/>
        </w:rPr>
        <w:t xml:space="preserve"> й комунікаційними технологіями”</w:t>
      </w:r>
      <w:r w:rsidR="00322A94" w:rsidRPr="00A453EB">
        <w:rPr>
          <w:rStyle w:val="aff"/>
          <w:rFonts w:ascii="Times New Roman" w:hAnsi="Times New Roman"/>
          <w:sz w:val="28"/>
          <w:szCs w:val="28"/>
          <w:lang w:val="uk-UA"/>
        </w:rPr>
        <w:footnoteReference w:id="41"/>
      </w:r>
      <w:r w:rsidR="00533057" w:rsidRPr="00A453EB">
        <w:rPr>
          <w:rFonts w:ascii="Times New Roman" w:hAnsi="Times New Roman"/>
          <w:sz w:val="28"/>
          <w:szCs w:val="28"/>
          <w:lang w:val="uk-UA"/>
        </w:rPr>
        <w:t xml:space="preserve">. </w:t>
      </w:r>
      <w:r w:rsidR="00C95BEE" w:rsidRPr="00A453EB">
        <w:rPr>
          <w:rFonts w:ascii="Times New Roman" w:hAnsi="Times New Roman"/>
          <w:sz w:val="28"/>
          <w:szCs w:val="28"/>
          <w:lang w:val="uk-UA"/>
        </w:rPr>
        <w:t>Продов</w:t>
      </w:r>
      <w:r w:rsidR="00CB5CEA" w:rsidRPr="00A453EB">
        <w:rPr>
          <w:rFonts w:ascii="Times New Roman" w:hAnsi="Times New Roman"/>
          <w:sz w:val="28"/>
          <w:szCs w:val="28"/>
          <w:lang w:val="uk-UA"/>
        </w:rPr>
        <w:t xml:space="preserve">жуючи свої дослідження автор дає визначення і терміну “глобальна економіка” — “... </w:t>
      </w:r>
      <w:r w:rsidR="00942E42" w:rsidRPr="00A453EB">
        <w:rPr>
          <w:rFonts w:ascii="Times New Roman" w:hAnsi="Times New Roman"/>
          <w:sz w:val="28"/>
          <w:szCs w:val="28"/>
          <w:lang w:val="uk-UA"/>
        </w:rPr>
        <w:t>це економіка, здатна працювати як єдина система у режимі реального часу в масштабі всієї</w:t>
      </w:r>
      <w:r w:rsidR="008B7549" w:rsidRPr="00A453EB">
        <w:rPr>
          <w:rFonts w:ascii="Times New Roman" w:hAnsi="Times New Roman"/>
          <w:sz w:val="28"/>
          <w:szCs w:val="28"/>
          <w:lang w:val="uk-UA"/>
        </w:rPr>
        <w:t xml:space="preserve"> планети, тому глобалізація пов’</w:t>
      </w:r>
      <w:r w:rsidR="00942E42" w:rsidRPr="00A453EB">
        <w:rPr>
          <w:rFonts w:ascii="Times New Roman" w:hAnsi="Times New Roman"/>
          <w:sz w:val="28"/>
          <w:szCs w:val="28"/>
          <w:lang w:val="uk-UA"/>
        </w:rPr>
        <w:t>язана з інформаційною трансформацією суспільства, а не масштабами або економічною діяльністю</w:t>
      </w:r>
      <w:r w:rsidR="0048300B" w:rsidRPr="00A453EB">
        <w:rPr>
          <w:rFonts w:ascii="Times New Roman" w:hAnsi="Times New Roman"/>
          <w:sz w:val="28"/>
          <w:szCs w:val="28"/>
          <w:lang w:val="uk-UA"/>
        </w:rPr>
        <w:t>”</w:t>
      </w:r>
      <w:r w:rsidR="00CB5CEA" w:rsidRPr="00A453EB">
        <w:rPr>
          <w:rFonts w:ascii="Times New Roman" w:hAnsi="Times New Roman"/>
          <w:sz w:val="28"/>
          <w:szCs w:val="28"/>
          <w:vertAlign w:val="superscript"/>
          <w:lang w:val="uk-UA"/>
        </w:rPr>
        <w:t>41</w:t>
      </w:r>
      <w:r w:rsidR="00164761" w:rsidRPr="00A453EB">
        <w:rPr>
          <w:rFonts w:ascii="Times New Roman" w:hAnsi="Times New Roman"/>
          <w:sz w:val="28"/>
          <w:szCs w:val="28"/>
          <w:lang w:val="uk-UA"/>
        </w:rPr>
        <w:t>.</w:t>
      </w:r>
    </w:p>
    <w:p w14:paraId="4850BA68" w14:textId="77777777" w:rsidR="00CE1B51" w:rsidRPr="00A453EB" w:rsidRDefault="00CE1B51" w:rsidP="00CE1B51">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Дедалі зростаюча кількість різних </w:t>
      </w:r>
      <w:r w:rsidR="00FB1EFA" w:rsidRPr="00A453EB">
        <w:rPr>
          <w:rFonts w:ascii="Times New Roman" w:hAnsi="Times New Roman"/>
          <w:sz w:val="28"/>
          <w:szCs w:val="28"/>
          <w:lang w:val="uk-UA"/>
        </w:rPr>
        <w:t xml:space="preserve">наукових </w:t>
      </w:r>
      <w:r w:rsidRPr="00A453EB">
        <w:rPr>
          <w:rFonts w:ascii="Times New Roman" w:hAnsi="Times New Roman"/>
          <w:sz w:val="28"/>
          <w:szCs w:val="28"/>
          <w:lang w:val="uk-UA"/>
        </w:rPr>
        <w:t xml:space="preserve">підходів до </w:t>
      </w:r>
      <w:r w:rsidR="00421D0D" w:rsidRPr="00A453EB">
        <w:rPr>
          <w:rFonts w:ascii="Times New Roman" w:hAnsi="Times New Roman"/>
          <w:sz w:val="28"/>
          <w:szCs w:val="28"/>
          <w:lang w:val="uk-UA"/>
        </w:rPr>
        <w:t xml:space="preserve">розуміння явища “глобалізація”, а отже </w:t>
      </w:r>
      <w:r w:rsidR="008B7549" w:rsidRPr="00A453EB">
        <w:rPr>
          <w:rFonts w:ascii="Times New Roman" w:hAnsi="Times New Roman"/>
          <w:sz w:val="28"/>
          <w:szCs w:val="28"/>
          <w:lang w:val="uk-UA"/>
        </w:rPr>
        <w:t xml:space="preserve">стрімке </w:t>
      </w:r>
      <w:r w:rsidR="002B5AA4" w:rsidRPr="00A453EB">
        <w:rPr>
          <w:rFonts w:ascii="Times New Roman" w:hAnsi="Times New Roman"/>
          <w:sz w:val="28"/>
          <w:szCs w:val="28"/>
          <w:lang w:val="uk-UA"/>
        </w:rPr>
        <w:t xml:space="preserve">зростання кількості його </w:t>
      </w:r>
      <w:r w:rsidR="00421D0D" w:rsidRPr="00A453EB">
        <w:rPr>
          <w:rFonts w:ascii="Times New Roman" w:hAnsi="Times New Roman"/>
          <w:sz w:val="28"/>
          <w:szCs w:val="28"/>
          <w:lang w:val="uk-UA"/>
        </w:rPr>
        <w:t>тлумаче</w:t>
      </w:r>
      <w:r w:rsidR="002B5AA4" w:rsidRPr="00A453EB">
        <w:rPr>
          <w:rFonts w:ascii="Times New Roman" w:hAnsi="Times New Roman"/>
          <w:sz w:val="28"/>
          <w:szCs w:val="28"/>
          <w:lang w:val="uk-UA"/>
        </w:rPr>
        <w:t xml:space="preserve">нь </w:t>
      </w:r>
      <w:r w:rsidR="00275FA9" w:rsidRPr="00A453EB">
        <w:rPr>
          <w:rFonts w:ascii="Times New Roman" w:hAnsi="Times New Roman"/>
          <w:sz w:val="28"/>
          <w:szCs w:val="28"/>
          <w:lang w:val="uk-UA"/>
        </w:rPr>
        <w:t xml:space="preserve">на початку 2000-их років, </w:t>
      </w:r>
      <w:r w:rsidR="00627328" w:rsidRPr="00A453EB">
        <w:rPr>
          <w:rFonts w:ascii="Times New Roman" w:hAnsi="Times New Roman"/>
          <w:sz w:val="28"/>
          <w:szCs w:val="28"/>
          <w:lang w:val="uk-UA"/>
        </w:rPr>
        <w:t xml:space="preserve">неодноразово </w:t>
      </w:r>
      <w:r w:rsidR="00275FA9" w:rsidRPr="00A453EB">
        <w:rPr>
          <w:rFonts w:ascii="Times New Roman" w:hAnsi="Times New Roman"/>
          <w:sz w:val="28"/>
          <w:szCs w:val="28"/>
          <w:lang w:val="uk-UA"/>
        </w:rPr>
        <w:t>призв</w:t>
      </w:r>
      <w:r w:rsidR="00627328" w:rsidRPr="00A453EB">
        <w:rPr>
          <w:rFonts w:ascii="Times New Roman" w:hAnsi="Times New Roman"/>
          <w:sz w:val="28"/>
          <w:szCs w:val="28"/>
          <w:lang w:val="uk-UA"/>
        </w:rPr>
        <w:t>одили</w:t>
      </w:r>
      <w:r w:rsidR="00275FA9" w:rsidRPr="00A453EB">
        <w:rPr>
          <w:rFonts w:ascii="Times New Roman" w:hAnsi="Times New Roman"/>
          <w:sz w:val="28"/>
          <w:szCs w:val="28"/>
          <w:lang w:val="uk-UA"/>
        </w:rPr>
        <w:t xml:space="preserve"> до </w:t>
      </w:r>
      <w:r w:rsidR="002C5AB0" w:rsidRPr="00A453EB">
        <w:rPr>
          <w:rFonts w:ascii="Times New Roman" w:hAnsi="Times New Roman"/>
          <w:sz w:val="28"/>
          <w:szCs w:val="28"/>
          <w:lang w:val="uk-UA"/>
        </w:rPr>
        <w:t xml:space="preserve">“чергових” </w:t>
      </w:r>
      <w:r w:rsidR="00A84A76" w:rsidRPr="00A453EB">
        <w:rPr>
          <w:rFonts w:ascii="Times New Roman" w:hAnsi="Times New Roman"/>
          <w:sz w:val="28"/>
          <w:szCs w:val="28"/>
          <w:lang w:val="uk-UA"/>
        </w:rPr>
        <w:t xml:space="preserve">спроб </w:t>
      </w:r>
      <w:r w:rsidR="008B7549" w:rsidRPr="00A453EB">
        <w:rPr>
          <w:rFonts w:ascii="Times New Roman" w:hAnsi="Times New Roman"/>
          <w:sz w:val="28"/>
          <w:szCs w:val="28"/>
          <w:lang w:val="uk-UA"/>
        </w:rPr>
        <w:t xml:space="preserve">науковців </w:t>
      </w:r>
      <w:r w:rsidR="00A84A76" w:rsidRPr="00A453EB">
        <w:rPr>
          <w:rFonts w:ascii="Times New Roman" w:hAnsi="Times New Roman"/>
          <w:sz w:val="28"/>
          <w:szCs w:val="28"/>
          <w:lang w:val="uk-UA"/>
        </w:rPr>
        <w:t xml:space="preserve">їх “об’єднання” з метою вироблення </w:t>
      </w:r>
      <w:r w:rsidR="002C5AB0" w:rsidRPr="00A453EB">
        <w:rPr>
          <w:rFonts w:ascii="Times New Roman" w:hAnsi="Times New Roman"/>
          <w:sz w:val="28"/>
          <w:szCs w:val="28"/>
          <w:lang w:val="uk-UA"/>
        </w:rPr>
        <w:t>“єдиного підходу</w:t>
      </w:r>
      <w:r w:rsidR="00A019F3" w:rsidRPr="00A453EB">
        <w:rPr>
          <w:rFonts w:ascii="Times New Roman" w:hAnsi="Times New Roman"/>
          <w:sz w:val="28"/>
          <w:szCs w:val="28"/>
          <w:lang w:val="uk-UA"/>
        </w:rPr>
        <w:t>”</w:t>
      </w:r>
      <w:r w:rsidR="002C5AB0" w:rsidRPr="00A453EB">
        <w:rPr>
          <w:rFonts w:ascii="Times New Roman" w:hAnsi="Times New Roman"/>
          <w:sz w:val="28"/>
          <w:szCs w:val="28"/>
          <w:lang w:val="uk-UA"/>
        </w:rPr>
        <w:t xml:space="preserve"> до </w:t>
      </w:r>
      <w:r w:rsidR="00A019F3" w:rsidRPr="00A453EB">
        <w:rPr>
          <w:rFonts w:ascii="Times New Roman" w:hAnsi="Times New Roman"/>
          <w:sz w:val="28"/>
          <w:szCs w:val="28"/>
          <w:lang w:val="uk-UA"/>
        </w:rPr>
        <w:t xml:space="preserve">тлумачення </w:t>
      </w:r>
      <w:r w:rsidR="008B7549" w:rsidRPr="00A453EB">
        <w:rPr>
          <w:rFonts w:ascii="Times New Roman" w:hAnsi="Times New Roman"/>
          <w:sz w:val="28"/>
          <w:szCs w:val="28"/>
          <w:lang w:val="uk-UA"/>
        </w:rPr>
        <w:t>цієї дефініції. Так, у 200</w:t>
      </w:r>
      <w:r w:rsidR="00323A40" w:rsidRPr="00A453EB">
        <w:rPr>
          <w:rFonts w:ascii="Times New Roman" w:hAnsi="Times New Roman"/>
          <w:sz w:val="28"/>
          <w:szCs w:val="28"/>
          <w:lang w:val="uk-UA"/>
        </w:rPr>
        <w:t>5</w:t>
      </w:r>
      <w:r w:rsidR="008B7549" w:rsidRPr="00A453EB">
        <w:rPr>
          <w:rFonts w:ascii="Times New Roman" w:hAnsi="Times New Roman"/>
          <w:sz w:val="28"/>
          <w:szCs w:val="28"/>
          <w:lang w:val="uk-UA"/>
        </w:rPr>
        <w:t> р.</w:t>
      </w:r>
      <w:r w:rsidRPr="00A453EB">
        <w:rPr>
          <w:rFonts w:ascii="Times New Roman" w:hAnsi="Times New Roman"/>
          <w:sz w:val="28"/>
          <w:szCs w:val="28"/>
          <w:lang w:val="uk-UA"/>
        </w:rPr>
        <w:t xml:space="preserve"> відомий </w:t>
      </w:r>
      <w:r w:rsidR="00D86C6C" w:rsidRPr="00A453EB">
        <w:rPr>
          <w:rFonts w:ascii="Times New Roman" w:hAnsi="Times New Roman"/>
          <w:sz w:val="28"/>
          <w:szCs w:val="28"/>
          <w:lang w:val="uk-UA"/>
        </w:rPr>
        <w:t xml:space="preserve">голландський </w:t>
      </w:r>
      <w:r w:rsidRPr="00A453EB">
        <w:rPr>
          <w:rFonts w:ascii="Times New Roman" w:hAnsi="Times New Roman"/>
          <w:sz w:val="28"/>
          <w:szCs w:val="28"/>
          <w:lang w:val="uk-UA"/>
        </w:rPr>
        <w:t xml:space="preserve">дослідник глобалізації Ян Шолте </w:t>
      </w:r>
      <w:r w:rsidR="00D86C6C" w:rsidRPr="00A453EB">
        <w:rPr>
          <w:rFonts w:ascii="Times New Roman" w:hAnsi="Times New Roman"/>
          <w:sz w:val="28"/>
          <w:szCs w:val="28"/>
          <w:lang w:val="uk-UA"/>
        </w:rPr>
        <w:t xml:space="preserve">у своїй науковій праці </w:t>
      </w:r>
      <w:r w:rsidR="00D36AF2" w:rsidRPr="00A453EB">
        <w:rPr>
          <w:rFonts w:ascii="Times New Roman" w:hAnsi="Times New Roman"/>
          <w:sz w:val="28"/>
          <w:szCs w:val="28"/>
          <w:lang w:val="uk-UA"/>
        </w:rPr>
        <w:t xml:space="preserve">“Глобалізація. Критичний огляд” </w:t>
      </w:r>
      <w:r w:rsidRPr="00A453EB">
        <w:rPr>
          <w:rFonts w:ascii="Times New Roman" w:hAnsi="Times New Roman"/>
          <w:sz w:val="28"/>
          <w:szCs w:val="28"/>
          <w:lang w:val="uk-UA"/>
        </w:rPr>
        <w:t xml:space="preserve">узагальнив </w:t>
      </w:r>
      <w:r w:rsidR="00544D4A" w:rsidRPr="00A453EB">
        <w:rPr>
          <w:rFonts w:ascii="Times New Roman" w:hAnsi="Times New Roman"/>
          <w:sz w:val="28"/>
          <w:szCs w:val="28"/>
          <w:lang w:val="uk-UA"/>
        </w:rPr>
        <w:t xml:space="preserve">існуючі на той час найбільш поширені трактування цього поняття і </w:t>
      </w:r>
      <w:r w:rsidRPr="00A453EB">
        <w:rPr>
          <w:rFonts w:ascii="Times New Roman" w:hAnsi="Times New Roman"/>
          <w:sz w:val="28"/>
          <w:szCs w:val="28"/>
          <w:lang w:val="uk-UA"/>
        </w:rPr>
        <w:t>виокремив п’ять найбільш ключових її визначень</w:t>
      </w:r>
      <w:r w:rsidR="001F0EED" w:rsidRPr="00A453EB">
        <w:rPr>
          <w:rStyle w:val="aff"/>
          <w:rFonts w:ascii="Times New Roman" w:hAnsi="Times New Roman"/>
          <w:sz w:val="28"/>
          <w:szCs w:val="28"/>
          <w:lang w:val="uk-UA"/>
        </w:rPr>
        <w:footnoteReference w:id="42"/>
      </w:r>
      <w:r w:rsidRPr="00A453EB">
        <w:rPr>
          <w:rFonts w:ascii="Times New Roman" w:hAnsi="Times New Roman"/>
          <w:sz w:val="28"/>
          <w:szCs w:val="28"/>
          <w:lang w:val="uk-UA"/>
        </w:rPr>
        <w:t xml:space="preserve">. По-перше, глобалізацію слід розглядати як інтернаціоналізацію, що знаходить прояв у поглибленні міжнаціональних соціальних та економічних відносин і поступовому переході до такого типу суспільних відносин, де першочерговими постають глобальні інтереси. По-друге, глобалізація як лібералізація. По-третє, глобалізація як процес, що уніфікує суспільні економічні відносини шляхом поширення знань та досвіду через світові інформаційні системи. По-четверте, глобалізація як процес </w:t>
      </w:r>
      <w:r w:rsidRPr="00A453EB">
        <w:rPr>
          <w:rFonts w:ascii="Times New Roman" w:hAnsi="Times New Roman"/>
          <w:sz w:val="28"/>
          <w:szCs w:val="28"/>
          <w:lang w:val="uk-UA"/>
        </w:rPr>
        <w:lastRenderedPageBreak/>
        <w:t>модернізації суспільства шляхом локального самовизначення та поширення модернізму. По-п’яте, глобалізація як механізм створення єдиного суспільного простору, що немає територіальних обмежень та визначеності. Вона є процесом, що трансформує реконфігурацію географії таким чином, що суспільний простір вже не відображається у поняттях територіальних просторів, територіальних відстаней і кордонів</w:t>
      </w:r>
      <w:r w:rsidR="00AA49E0" w:rsidRPr="00A453EB">
        <w:rPr>
          <w:rFonts w:ascii="Times New Roman" w:hAnsi="Times New Roman"/>
          <w:sz w:val="28"/>
          <w:szCs w:val="28"/>
          <w:vertAlign w:val="superscript"/>
          <w:lang w:val="uk-UA"/>
        </w:rPr>
        <w:t>42</w:t>
      </w:r>
      <w:r w:rsidR="00AA49E0" w:rsidRPr="00A453EB">
        <w:rPr>
          <w:rFonts w:ascii="Times New Roman" w:hAnsi="Times New Roman"/>
          <w:sz w:val="28"/>
          <w:szCs w:val="28"/>
          <w:lang w:val="uk-UA"/>
        </w:rPr>
        <w:t>.</w:t>
      </w:r>
    </w:p>
    <w:p w14:paraId="5C0C066A" w14:textId="77777777" w:rsidR="00CE1B51" w:rsidRPr="00A453EB" w:rsidRDefault="00A77B5F" w:rsidP="00D71FC3">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Очевидно, що така спроба —</w:t>
      </w:r>
      <w:r w:rsidR="005307D1" w:rsidRPr="00A453EB">
        <w:rPr>
          <w:rFonts w:ascii="Times New Roman" w:hAnsi="Times New Roman"/>
          <w:sz w:val="28"/>
          <w:szCs w:val="28"/>
          <w:lang w:val="uk-UA"/>
        </w:rPr>
        <w:t xml:space="preserve"> с</w:t>
      </w:r>
      <w:r w:rsidR="00F93BB4" w:rsidRPr="00A453EB">
        <w:rPr>
          <w:rFonts w:ascii="Times New Roman" w:hAnsi="Times New Roman"/>
          <w:sz w:val="28"/>
          <w:szCs w:val="28"/>
          <w:lang w:val="uk-UA"/>
        </w:rPr>
        <w:t>формулюва</w:t>
      </w:r>
      <w:r w:rsidR="005307D1" w:rsidRPr="00A453EB">
        <w:rPr>
          <w:rFonts w:ascii="Times New Roman" w:hAnsi="Times New Roman"/>
          <w:sz w:val="28"/>
          <w:szCs w:val="28"/>
          <w:lang w:val="uk-UA"/>
        </w:rPr>
        <w:t xml:space="preserve">ти </w:t>
      </w:r>
      <w:r w:rsidR="00A34E55" w:rsidRPr="00A453EB">
        <w:rPr>
          <w:rFonts w:ascii="Times New Roman" w:hAnsi="Times New Roman"/>
          <w:sz w:val="28"/>
          <w:szCs w:val="28"/>
          <w:lang w:val="uk-UA"/>
        </w:rPr>
        <w:t xml:space="preserve">настільки </w:t>
      </w:r>
      <w:r w:rsidR="005307D1" w:rsidRPr="00A453EB">
        <w:rPr>
          <w:rFonts w:ascii="Times New Roman" w:hAnsi="Times New Roman"/>
          <w:sz w:val="28"/>
          <w:szCs w:val="28"/>
          <w:lang w:val="uk-UA"/>
        </w:rPr>
        <w:t xml:space="preserve">широко визначення категорії “глобалізація”, щоб воно </w:t>
      </w:r>
      <w:r w:rsidRPr="00A453EB">
        <w:rPr>
          <w:rFonts w:ascii="Times New Roman" w:hAnsi="Times New Roman"/>
          <w:sz w:val="28"/>
          <w:szCs w:val="28"/>
          <w:lang w:val="uk-UA"/>
        </w:rPr>
        <w:t>охопи</w:t>
      </w:r>
      <w:r w:rsidR="005307D1" w:rsidRPr="00A453EB">
        <w:rPr>
          <w:rFonts w:ascii="Times New Roman" w:hAnsi="Times New Roman"/>
          <w:sz w:val="28"/>
          <w:szCs w:val="28"/>
          <w:lang w:val="uk-UA"/>
        </w:rPr>
        <w:t xml:space="preserve">ло усі сфери і аспекти її прояву у </w:t>
      </w:r>
      <w:r w:rsidR="000A7C4C" w:rsidRPr="00A453EB">
        <w:rPr>
          <w:rFonts w:ascii="Times New Roman" w:hAnsi="Times New Roman"/>
          <w:sz w:val="28"/>
          <w:szCs w:val="28"/>
          <w:lang w:val="uk-UA"/>
        </w:rPr>
        <w:t xml:space="preserve">світових </w:t>
      </w:r>
      <w:r w:rsidR="005307D1" w:rsidRPr="00A453EB">
        <w:rPr>
          <w:rFonts w:ascii="Times New Roman" w:hAnsi="Times New Roman"/>
          <w:sz w:val="28"/>
          <w:szCs w:val="28"/>
          <w:lang w:val="uk-UA"/>
        </w:rPr>
        <w:t xml:space="preserve">процесах, черговий раз підтверджує </w:t>
      </w:r>
      <w:r w:rsidR="00C15084" w:rsidRPr="00A453EB">
        <w:rPr>
          <w:rFonts w:ascii="Times New Roman" w:hAnsi="Times New Roman"/>
          <w:sz w:val="28"/>
          <w:szCs w:val="28"/>
          <w:lang w:val="uk-UA"/>
        </w:rPr>
        <w:t>надзвичайно високий рівень зацікавленості світовою науковою спільнотою до цього явища.</w:t>
      </w:r>
    </w:p>
    <w:p w14:paraId="545EFA28" w14:textId="77777777" w:rsidR="00D71FC3" w:rsidRPr="00A453EB" w:rsidRDefault="004A2E67" w:rsidP="00D71FC3">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Разом з тим, </w:t>
      </w:r>
      <w:r w:rsidR="003F35A7" w:rsidRPr="00A453EB">
        <w:rPr>
          <w:rFonts w:ascii="Times New Roman" w:hAnsi="Times New Roman"/>
          <w:sz w:val="28"/>
          <w:szCs w:val="28"/>
          <w:lang w:val="uk-UA"/>
        </w:rPr>
        <w:t xml:space="preserve">не лише науковці-теоретики </w:t>
      </w:r>
      <w:r w:rsidR="007F76A9" w:rsidRPr="00A453EB">
        <w:rPr>
          <w:rFonts w:ascii="Times New Roman" w:hAnsi="Times New Roman"/>
          <w:sz w:val="28"/>
          <w:szCs w:val="28"/>
          <w:lang w:val="uk-UA"/>
        </w:rPr>
        <w:t xml:space="preserve">активно проводили свої </w:t>
      </w:r>
      <w:r w:rsidR="003F35A7" w:rsidRPr="00A453EB">
        <w:rPr>
          <w:rFonts w:ascii="Times New Roman" w:hAnsi="Times New Roman"/>
          <w:sz w:val="28"/>
          <w:szCs w:val="28"/>
          <w:lang w:val="uk-UA"/>
        </w:rPr>
        <w:t>дослідж</w:t>
      </w:r>
      <w:r w:rsidR="007F76A9" w:rsidRPr="00A453EB">
        <w:rPr>
          <w:rFonts w:ascii="Times New Roman" w:hAnsi="Times New Roman"/>
          <w:sz w:val="28"/>
          <w:szCs w:val="28"/>
          <w:lang w:val="uk-UA"/>
        </w:rPr>
        <w:t>ення у сфері глобалізаційних процесів</w:t>
      </w:r>
      <w:r w:rsidR="000A082D" w:rsidRPr="00A453EB">
        <w:rPr>
          <w:rFonts w:ascii="Times New Roman" w:hAnsi="Times New Roman"/>
          <w:sz w:val="28"/>
          <w:szCs w:val="28"/>
          <w:lang w:val="uk-UA"/>
        </w:rPr>
        <w:t xml:space="preserve">. </w:t>
      </w:r>
      <w:r w:rsidR="003C2B21" w:rsidRPr="00A453EB">
        <w:rPr>
          <w:rFonts w:ascii="Times New Roman" w:hAnsi="Times New Roman"/>
          <w:sz w:val="28"/>
          <w:szCs w:val="28"/>
          <w:lang w:val="uk-UA"/>
        </w:rPr>
        <w:t xml:space="preserve">У сучасній науковій літературі є </w:t>
      </w:r>
      <w:r w:rsidR="00DA0B42" w:rsidRPr="00A453EB">
        <w:rPr>
          <w:rFonts w:ascii="Times New Roman" w:hAnsi="Times New Roman"/>
          <w:sz w:val="28"/>
          <w:szCs w:val="28"/>
          <w:lang w:val="uk-UA"/>
        </w:rPr>
        <w:t>чимало визначень поняття “глобалізація”, авторами яких є виключно “практики”</w:t>
      </w:r>
      <w:r w:rsidR="00BD2400" w:rsidRPr="00A453EB">
        <w:rPr>
          <w:rFonts w:ascii="Times New Roman" w:hAnsi="Times New Roman"/>
          <w:sz w:val="28"/>
          <w:szCs w:val="28"/>
          <w:lang w:val="uk-UA"/>
        </w:rPr>
        <w:t xml:space="preserve">. Так, </w:t>
      </w:r>
      <w:r w:rsidR="00955E29" w:rsidRPr="00A453EB">
        <w:rPr>
          <w:rFonts w:ascii="Times New Roman" w:hAnsi="Times New Roman"/>
          <w:sz w:val="28"/>
          <w:szCs w:val="28"/>
          <w:lang w:val="uk-UA"/>
        </w:rPr>
        <w:t>провідні у</w:t>
      </w:r>
      <w:r w:rsidR="00F305B9" w:rsidRPr="00A453EB">
        <w:rPr>
          <w:rFonts w:ascii="Times New Roman" w:hAnsi="Times New Roman"/>
          <w:sz w:val="28"/>
          <w:szCs w:val="28"/>
          <w:lang w:val="uk-UA"/>
        </w:rPr>
        <w:t xml:space="preserve">правлінці </w:t>
      </w:r>
      <w:r w:rsidR="00D71FC3" w:rsidRPr="00A453EB">
        <w:rPr>
          <w:rFonts w:ascii="Times New Roman" w:hAnsi="Times New Roman"/>
          <w:sz w:val="28"/>
          <w:szCs w:val="28"/>
          <w:lang w:val="uk-UA"/>
        </w:rPr>
        <w:t>Європейськ</w:t>
      </w:r>
      <w:r w:rsidR="004021B0" w:rsidRPr="00A453EB">
        <w:rPr>
          <w:rFonts w:ascii="Times New Roman" w:hAnsi="Times New Roman"/>
          <w:sz w:val="28"/>
          <w:szCs w:val="28"/>
          <w:lang w:val="uk-UA"/>
        </w:rPr>
        <w:t xml:space="preserve">ої </w:t>
      </w:r>
      <w:r w:rsidR="00D71FC3" w:rsidRPr="00A453EB">
        <w:rPr>
          <w:rFonts w:ascii="Times New Roman" w:hAnsi="Times New Roman"/>
          <w:sz w:val="28"/>
          <w:szCs w:val="28"/>
          <w:lang w:val="uk-UA"/>
        </w:rPr>
        <w:t>комісі</w:t>
      </w:r>
      <w:r w:rsidR="004021B0" w:rsidRPr="00A453EB">
        <w:rPr>
          <w:rFonts w:ascii="Times New Roman" w:hAnsi="Times New Roman"/>
          <w:sz w:val="28"/>
          <w:szCs w:val="28"/>
          <w:lang w:val="uk-UA"/>
        </w:rPr>
        <w:t>ї</w:t>
      </w:r>
      <w:r w:rsidR="00D71FC3" w:rsidRPr="00A453EB">
        <w:rPr>
          <w:rFonts w:ascii="Times New Roman" w:hAnsi="Times New Roman"/>
          <w:sz w:val="28"/>
          <w:szCs w:val="28"/>
          <w:lang w:val="uk-UA"/>
        </w:rPr>
        <w:t xml:space="preserve"> </w:t>
      </w:r>
      <w:r w:rsidR="007911CA" w:rsidRPr="00A453EB">
        <w:rPr>
          <w:rFonts w:ascii="Times New Roman" w:hAnsi="Times New Roman"/>
          <w:sz w:val="28"/>
          <w:szCs w:val="28"/>
          <w:lang w:val="uk-UA"/>
        </w:rPr>
        <w:t>послуговуються власним визначенням цієї дефініції: “г</w:t>
      </w:r>
      <w:r w:rsidR="00D71FC3" w:rsidRPr="00A453EB">
        <w:rPr>
          <w:rFonts w:ascii="Times New Roman" w:hAnsi="Times New Roman"/>
          <w:sz w:val="28"/>
          <w:szCs w:val="28"/>
          <w:lang w:val="uk-UA"/>
        </w:rPr>
        <w:t xml:space="preserve">лобалізація </w:t>
      </w:r>
      <w:r w:rsidR="007911CA" w:rsidRPr="00A453EB">
        <w:rPr>
          <w:rFonts w:ascii="Times New Roman" w:hAnsi="Times New Roman"/>
          <w:sz w:val="28"/>
          <w:szCs w:val="28"/>
          <w:lang w:val="uk-UA"/>
        </w:rPr>
        <w:t xml:space="preserve">— це </w:t>
      </w:r>
      <w:r w:rsidR="00D71FC3" w:rsidRPr="00A453EB">
        <w:rPr>
          <w:rFonts w:ascii="Times New Roman" w:hAnsi="Times New Roman"/>
          <w:sz w:val="28"/>
          <w:szCs w:val="28"/>
          <w:lang w:val="uk-UA"/>
        </w:rPr>
        <w:t>процес, за допомогою якого ринки і</w:t>
      </w:r>
      <w:r w:rsidR="007911CA" w:rsidRPr="00A453EB">
        <w:rPr>
          <w:rFonts w:ascii="Times New Roman" w:hAnsi="Times New Roman"/>
          <w:sz w:val="28"/>
          <w:szCs w:val="28"/>
          <w:lang w:val="uk-UA"/>
        </w:rPr>
        <w:t xml:space="preserve"> </w:t>
      </w:r>
      <w:r w:rsidR="00D71FC3" w:rsidRPr="00A453EB">
        <w:rPr>
          <w:rFonts w:ascii="Times New Roman" w:hAnsi="Times New Roman"/>
          <w:sz w:val="28"/>
          <w:szCs w:val="28"/>
          <w:lang w:val="uk-UA"/>
        </w:rPr>
        <w:t>виробництво в різних країнах світу стають усе більше</w:t>
      </w:r>
      <w:r w:rsidR="007911CA" w:rsidRPr="00A453EB">
        <w:rPr>
          <w:rFonts w:ascii="Times New Roman" w:hAnsi="Times New Roman"/>
          <w:sz w:val="28"/>
          <w:szCs w:val="28"/>
          <w:lang w:val="uk-UA"/>
        </w:rPr>
        <w:t xml:space="preserve"> </w:t>
      </w:r>
      <w:r w:rsidR="00D71FC3" w:rsidRPr="00A453EB">
        <w:rPr>
          <w:rFonts w:ascii="Times New Roman" w:hAnsi="Times New Roman"/>
          <w:sz w:val="28"/>
          <w:szCs w:val="28"/>
          <w:lang w:val="uk-UA"/>
        </w:rPr>
        <w:t>взаємозалежними завдяки рушійним силам торгівлі</w:t>
      </w:r>
      <w:r w:rsidR="007911CA" w:rsidRPr="00A453EB">
        <w:rPr>
          <w:rFonts w:ascii="Times New Roman" w:hAnsi="Times New Roman"/>
          <w:sz w:val="28"/>
          <w:szCs w:val="28"/>
          <w:lang w:val="uk-UA"/>
        </w:rPr>
        <w:t xml:space="preserve"> </w:t>
      </w:r>
      <w:r w:rsidR="00D71FC3" w:rsidRPr="00A453EB">
        <w:rPr>
          <w:rFonts w:ascii="Times New Roman" w:hAnsi="Times New Roman"/>
          <w:sz w:val="28"/>
          <w:szCs w:val="28"/>
          <w:lang w:val="uk-UA"/>
        </w:rPr>
        <w:t>товарами та послугами і потоків капіталу та технологій</w:t>
      </w:r>
      <w:r w:rsidR="00B4552B" w:rsidRPr="00A453EB">
        <w:rPr>
          <w:rFonts w:ascii="Times New Roman" w:hAnsi="Times New Roman"/>
          <w:sz w:val="28"/>
          <w:szCs w:val="28"/>
          <w:lang w:val="uk-UA"/>
        </w:rPr>
        <w:t>”</w:t>
      </w:r>
      <w:r w:rsidR="00B4552B" w:rsidRPr="00A453EB">
        <w:rPr>
          <w:rStyle w:val="aff"/>
          <w:rFonts w:ascii="Times New Roman" w:hAnsi="Times New Roman"/>
          <w:sz w:val="28"/>
          <w:szCs w:val="28"/>
          <w:lang w:val="uk-UA"/>
        </w:rPr>
        <w:footnoteReference w:id="43"/>
      </w:r>
      <w:r w:rsidR="00FC6AE8" w:rsidRPr="00A453EB">
        <w:rPr>
          <w:rFonts w:ascii="Times New Roman" w:hAnsi="Times New Roman"/>
          <w:sz w:val="28"/>
          <w:szCs w:val="28"/>
          <w:lang w:val="uk-UA"/>
        </w:rPr>
        <w:t>.</w:t>
      </w:r>
    </w:p>
    <w:p w14:paraId="5AAFAEB7" w14:textId="77777777" w:rsidR="00942E42" w:rsidRPr="00A453EB" w:rsidRDefault="002D745E" w:rsidP="00942E42">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Фахівці іншої міжнародної фінансової інституції — </w:t>
      </w:r>
      <w:r w:rsidR="00942E42" w:rsidRPr="00A453EB">
        <w:rPr>
          <w:rFonts w:ascii="Times New Roman" w:hAnsi="Times New Roman"/>
          <w:sz w:val="28"/>
          <w:szCs w:val="28"/>
          <w:lang w:val="uk-UA"/>
        </w:rPr>
        <w:t xml:space="preserve">Міжнародного валютного фонду (МВФ), </w:t>
      </w:r>
      <w:r w:rsidRPr="00A453EB">
        <w:rPr>
          <w:rFonts w:ascii="Times New Roman" w:hAnsi="Times New Roman"/>
          <w:sz w:val="28"/>
          <w:szCs w:val="28"/>
          <w:lang w:val="uk-UA"/>
        </w:rPr>
        <w:t xml:space="preserve">вважають, що “... </w:t>
      </w:r>
      <w:r w:rsidR="00942E42" w:rsidRPr="00A453EB">
        <w:rPr>
          <w:rFonts w:ascii="Times New Roman" w:hAnsi="Times New Roman"/>
          <w:sz w:val="28"/>
          <w:szCs w:val="28"/>
          <w:lang w:val="uk-UA"/>
        </w:rPr>
        <w:t>глобалізація визначається як зростаючий ступінь інтеграції країн у всьому світі, вона обумовлена, насамперед, торговельними й фінансовими потоками, а також рухом робочої сили й технологій через міжнародні кордони</w:t>
      </w:r>
      <w:r w:rsidR="003B256B" w:rsidRPr="00A453EB">
        <w:rPr>
          <w:rFonts w:ascii="Times New Roman" w:hAnsi="Times New Roman"/>
          <w:sz w:val="28"/>
          <w:szCs w:val="28"/>
          <w:lang w:val="uk-UA"/>
        </w:rPr>
        <w:t>”</w:t>
      </w:r>
      <w:r w:rsidR="003B256B" w:rsidRPr="00A453EB">
        <w:rPr>
          <w:rStyle w:val="aff"/>
          <w:rFonts w:ascii="Times New Roman" w:hAnsi="Times New Roman"/>
          <w:sz w:val="28"/>
          <w:szCs w:val="28"/>
          <w:lang w:val="uk-UA"/>
        </w:rPr>
        <w:footnoteReference w:id="44"/>
      </w:r>
      <w:r w:rsidR="00942E42" w:rsidRPr="00A453EB">
        <w:rPr>
          <w:rFonts w:ascii="Times New Roman" w:hAnsi="Times New Roman"/>
          <w:sz w:val="28"/>
          <w:szCs w:val="28"/>
          <w:lang w:val="uk-UA"/>
        </w:rPr>
        <w:t>.</w:t>
      </w:r>
    </w:p>
    <w:p w14:paraId="20CE88AF" w14:textId="77777777" w:rsidR="00942E42" w:rsidRPr="00A453EB" w:rsidRDefault="00B34FD7" w:rsidP="003B256B">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Отже, </w:t>
      </w:r>
      <w:r w:rsidR="008C0E14" w:rsidRPr="00A453EB">
        <w:rPr>
          <w:rFonts w:ascii="Times New Roman" w:hAnsi="Times New Roman"/>
          <w:sz w:val="28"/>
          <w:szCs w:val="28"/>
          <w:lang w:val="uk-UA"/>
        </w:rPr>
        <w:t xml:space="preserve">на основі вищевикладеного можна зробити деякі узагальнення і проміжні висновки. </w:t>
      </w:r>
      <w:r w:rsidR="001F34EF" w:rsidRPr="00A453EB">
        <w:rPr>
          <w:rFonts w:ascii="Times New Roman" w:hAnsi="Times New Roman"/>
          <w:sz w:val="28"/>
          <w:szCs w:val="28"/>
          <w:lang w:val="uk-UA"/>
        </w:rPr>
        <w:t xml:space="preserve">Системні </w:t>
      </w:r>
      <w:r w:rsidR="00FF0D71" w:rsidRPr="00A453EB">
        <w:rPr>
          <w:rFonts w:ascii="Times New Roman" w:hAnsi="Times New Roman"/>
          <w:sz w:val="28"/>
          <w:szCs w:val="28"/>
          <w:lang w:val="uk-UA"/>
        </w:rPr>
        <w:t>дослідження явища “глобалізація” почалися наприкінці ХХ століття</w:t>
      </w:r>
      <w:r w:rsidR="001F34EF" w:rsidRPr="00A453EB">
        <w:rPr>
          <w:rFonts w:ascii="Times New Roman" w:hAnsi="Times New Roman"/>
          <w:sz w:val="28"/>
          <w:szCs w:val="28"/>
          <w:lang w:val="uk-UA"/>
        </w:rPr>
        <w:t xml:space="preserve">, при цьому найбільш активними учасниками </w:t>
      </w:r>
      <w:r w:rsidR="003352EA" w:rsidRPr="00A453EB">
        <w:rPr>
          <w:rFonts w:ascii="Times New Roman" w:hAnsi="Times New Roman"/>
          <w:sz w:val="28"/>
          <w:szCs w:val="28"/>
          <w:lang w:val="uk-UA"/>
        </w:rPr>
        <w:t xml:space="preserve">таких досліджень були відомі </w:t>
      </w:r>
      <w:r w:rsidR="00A67287" w:rsidRPr="00A453EB">
        <w:rPr>
          <w:rFonts w:ascii="Times New Roman" w:hAnsi="Times New Roman"/>
          <w:sz w:val="28"/>
          <w:szCs w:val="28"/>
          <w:lang w:val="uk-UA"/>
        </w:rPr>
        <w:t>у світі науковці</w:t>
      </w:r>
      <w:r w:rsidR="00202C14" w:rsidRPr="00A453EB">
        <w:rPr>
          <w:rFonts w:ascii="Times New Roman" w:hAnsi="Times New Roman"/>
          <w:sz w:val="28"/>
          <w:szCs w:val="28"/>
          <w:lang w:val="uk-UA"/>
        </w:rPr>
        <w:t xml:space="preserve">, а також </w:t>
      </w:r>
      <w:r w:rsidR="00900B29" w:rsidRPr="00A453EB">
        <w:rPr>
          <w:rFonts w:ascii="Times New Roman" w:hAnsi="Times New Roman"/>
          <w:sz w:val="28"/>
          <w:szCs w:val="28"/>
          <w:lang w:val="uk-UA"/>
        </w:rPr>
        <w:t xml:space="preserve">практики — </w:t>
      </w:r>
      <w:r w:rsidR="00202C14" w:rsidRPr="00A453EB">
        <w:rPr>
          <w:rFonts w:ascii="Times New Roman" w:hAnsi="Times New Roman"/>
          <w:sz w:val="28"/>
          <w:szCs w:val="28"/>
          <w:lang w:val="uk-UA"/>
        </w:rPr>
        <w:t xml:space="preserve">фахівці-експерти </w:t>
      </w:r>
      <w:r w:rsidR="00910A91" w:rsidRPr="00A453EB">
        <w:rPr>
          <w:rFonts w:ascii="Times New Roman" w:hAnsi="Times New Roman"/>
          <w:sz w:val="28"/>
          <w:szCs w:val="28"/>
          <w:lang w:val="uk-UA"/>
        </w:rPr>
        <w:t>найавторитетніших фінансових інституцій і міжнародних організацій</w:t>
      </w:r>
      <w:r w:rsidR="0061645B" w:rsidRPr="00A453EB">
        <w:rPr>
          <w:rFonts w:ascii="Times New Roman" w:hAnsi="Times New Roman"/>
          <w:sz w:val="28"/>
          <w:szCs w:val="28"/>
          <w:lang w:val="uk-UA"/>
        </w:rPr>
        <w:t>.</w:t>
      </w:r>
    </w:p>
    <w:p w14:paraId="2E5E7220" w14:textId="77777777" w:rsidR="00900B29" w:rsidRPr="00A453EB" w:rsidRDefault="009339FB" w:rsidP="00942E42">
      <w:pPr>
        <w:pStyle w:val="a3"/>
        <w:spacing w:line="360" w:lineRule="auto"/>
        <w:ind w:firstLine="709"/>
        <w:jc w:val="both"/>
        <w:rPr>
          <w:rFonts w:ascii="Times New Roman" w:hAnsi="Times New Roman"/>
          <w:spacing w:val="-6"/>
          <w:sz w:val="28"/>
          <w:szCs w:val="28"/>
          <w:lang w:val="uk-UA"/>
        </w:rPr>
      </w:pPr>
      <w:r w:rsidRPr="00A453EB">
        <w:rPr>
          <w:rFonts w:ascii="Times New Roman" w:hAnsi="Times New Roman"/>
          <w:spacing w:val="-6"/>
          <w:sz w:val="28"/>
          <w:szCs w:val="28"/>
          <w:lang w:val="uk-UA"/>
        </w:rPr>
        <w:lastRenderedPageBreak/>
        <w:t>Результатом їх досліджень ста</w:t>
      </w:r>
      <w:r w:rsidR="00DA590B" w:rsidRPr="00A453EB">
        <w:rPr>
          <w:rFonts w:ascii="Times New Roman" w:hAnsi="Times New Roman"/>
          <w:spacing w:val="-6"/>
          <w:sz w:val="28"/>
          <w:szCs w:val="28"/>
          <w:lang w:val="uk-UA"/>
        </w:rPr>
        <w:t xml:space="preserve">ла </w:t>
      </w:r>
      <w:r w:rsidRPr="00A453EB">
        <w:rPr>
          <w:rFonts w:ascii="Times New Roman" w:hAnsi="Times New Roman"/>
          <w:spacing w:val="-6"/>
          <w:sz w:val="28"/>
          <w:szCs w:val="28"/>
          <w:lang w:val="uk-UA"/>
        </w:rPr>
        <w:t>чимала кількість наукових праць, що описують глобалізаційні процеси, які відбуваються у світі</w:t>
      </w:r>
      <w:r w:rsidR="00FC41DF" w:rsidRPr="00A453EB">
        <w:rPr>
          <w:rFonts w:ascii="Times New Roman" w:hAnsi="Times New Roman"/>
          <w:spacing w:val="-6"/>
          <w:sz w:val="28"/>
          <w:szCs w:val="28"/>
          <w:lang w:val="uk-UA"/>
        </w:rPr>
        <w:t>,</w:t>
      </w:r>
      <w:r w:rsidRPr="00A453EB">
        <w:rPr>
          <w:rFonts w:ascii="Times New Roman" w:hAnsi="Times New Roman"/>
          <w:spacing w:val="-6"/>
          <w:sz w:val="28"/>
          <w:szCs w:val="28"/>
          <w:lang w:val="uk-UA"/>
        </w:rPr>
        <w:t xml:space="preserve"> а також </w:t>
      </w:r>
      <w:r w:rsidR="00604E4A" w:rsidRPr="00A453EB">
        <w:rPr>
          <w:rFonts w:ascii="Times New Roman" w:hAnsi="Times New Roman"/>
          <w:spacing w:val="-6"/>
          <w:sz w:val="28"/>
          <w:szCs w:val="28"/>
          <w:lang w:val="uk-UA"/>
        </w:rPr>
        <w:t xml:space="preserve">визначають і </w:t>
      </w:r>
      <w:r w:rsidR="009C7E55" w:rsidRPr="00A453EB">
        <w:rPr>
          <w:rFonts w:ascii="Times New Roman" w:hAnsi="Times New Roman"/>
          <w:spacing w:val="-6"/>
          <w:sz w:val="28"/>
          <w:szCs w:val="28"/>
          <w:lang w:val="uk-UA"/>
        </w:rPr>
        <w:t xml:space="preserve">характеризують </w:t>
      </w:r>
      <w:r w:rsidRPr="00A453EB">
        <w:rPr>
          <w:rFonts w:ascii="Times New Roman" w:hAnsi="Times New Roman"/>
          <w:spacing w:val="-6"/>
          <w:sz w:val="28"/>
          <w:szCs w:val="28"/>
          <w:lang w:val="uk-UA"/>
        </w:rPr>
        <w:t xml:space="preserve">особливості їх перебігу практично </w:t>
      </w:r>
      <w:r w:rsidR="00900B29" w:rsidRPr="00A453EB">
        <w:rPr>
          <w:rFonts w:ascii="Times New Roman" w:hAnsi="Times New Roman"/>
          <w:spacing w:val="-6"/>
          <w:sz w:val="28"/>
          <w:szCs w:val="28"/>
          <w:lang w:val="uk-UA"/>
        </w:rPr>
        <w:t xml:space="preserve">в усіх сферах </w:t>
      </w:r>
      <w:r w:rsidRPr="00A453EB">
        <w:rPr>
          <w:rFonts w:ascii="Times New Roman" w:hAnsi="Times New Roman"/>
          <w:spacing w:val="-6"/>
          <w:sz w:val="28"/>
          <w:szCs w:val="28"/>
          <w:lang w:val="uk-UA"/>
        </w:rPr>
        <w:t>суспільного життя.</w:t>
      </w:r>
      <w:r w:rsidR="003974C0" w:rsidRPr="00A453EB">
        <w:rPr>
          <w:rFonts w:ascii="Times New Roman" w:hAnsi="Times New Roman"/>
          <w:spacing w:val="-6"/>
          <w:sz w:val="28"/>
          <w:szCs w:val="28"/>
          <w:lang w:val="uk-UA"/>
        </w:rPr>
        <w:t xml:space="preserve"> </w:t>
      </w:r>
    </w:p>
    <w:p w14:paraId="784CF337" w14:textId="77777777" w:rsidR="00C15B3A" w:rsidRPr="00A453EB" w:rsidRDefault="00C15B3A" w:rsidP="00942E42">
      <w:pPr>
        <w:pStyle w:val="a3"/>
        <w:spacing w:line="360" w:lineRule="auto"/>
        <w:ind w:firstLine="709"/>
        <w:jc w:val="both"/>
        <w:rPr>
          <w:rFonts w:ascii="Times New Roman" w:hAnsi="Times New Roman"/>
          <w:spacing w:val="-6"/>
          <w:sz w:val="28"/>
          <w:szCs w:val="28"/>
          <w:lang w:val="uk-UA"/>
        </w:rPr>
      </w:pPr>
      <w:r w:rsidRPr="00A453EB">
        <w:rPr>
          <w:rFonts w:ascii="Times New Roman" w:hAnsi="Times New Roman"/>
          <w:spacing w:val="-6"/>
          <w:sz w:val="28"/>
          <w:szCs w:val="28"/>
          <w:lang w:val="uk-UA"/>
        </w:rPr>
        <w:t>Крім того, одним з результатів цих до</w:t>
      </w:r>
      <w:r w:rsidR="00E5739A" w:rsidRPr="00A453EB">
        <w:rPr>
          <w:rFonts w:ascii="Times New Roman" w:hAnsi="Times New Roman"/>
          <w:spacing w:val="-6"/>
          <w:sz w:val="28"/>
          <w:szCs w:val="28"/>
          <w:lang w:val="uk-UA"/>
        </w:rPr>
        <w:t>с</w:t>
      </w:r>
      <w:r w:rsidRPr="00A453EB">
        <w:rPr>
          <w:rFonts w:ascii="Times New Roman" w:hAnsi="Times New Roman"/>
          <w:spacing w:val="-6"/>
          <w:sz w:val="28"/>
          <w:szCs w:val="28"/>
          <w:lang w:val="uk-UA"/>
        </w:rPr>
        <w:t>л</w:t>
      </w:r>
      <w:r w:rsidR="00E5739A" w:rsidRPr="00A453EB">
        <w:rPr>
          <w:rFonts w:ascii="Times New Roman" w:hAnsi="Times New Roman"/>
          <w:spacing w:val="-6"/>
          <w:sz w:val="28"/>
          <w:szCs w:val="28"/>
          <w:lang w:val="uk-UA"/>
        </w:rPr>
        <w:t>і</w:t>
      </w:r>
      <w:r w:rsidRPr="00A453EB">
        <w:rPr>
          <w:rFonts w:ascii="Times New Roman" w:hAnsi="Times New Roman"/>
          <w:spacing w:val="-6"/>
          <w:sz w:val="28"/>
          <w:szCs w:val="28"/>
          <w:lang w:val="uk-UA"/>
        </w:rPr>
        <w:t xml:space="preserve">джень можна вважати і те, що вони сформували своєрідне </w:t>
      </w:r>
      <w:r w:rsidR="00925F77" w:rsidRPr="00A453EB">
        <w:rPr>
          <w:rFonts w:ascii="Times New Roman" w:hAnsi="Times New Roman"/>
          <w:spacing w:val="-6"/>
          <w:sz w:val="28"/>
          <w:szCs w:val="28"/>
          <w:lang w:val="uk-UA"/>
        </w:rPr>
        <w:t xml:space="preserve">“теоретичне </w:t>
      </w:r>
      <w:r w:rsidRPr="00A453EB">
        <w:rPr>
          <w:rFonts w:ascii="Times New Roman" w:hAnsi="Times New Roman"/>
          <w:spacing w:val="-6"/>
          <w:sz w:val="28"/>
          <w:szCs w:val="28"/>
          <w:lang w:val="uk-UA"/>
        </w:rPr>
        <w:t>підґрунтя</w:t>
      </w:r>
      <w:r w:rsidR="00925F77" w:rsidRPr="00A453EB">
        <w:rPr>
          <w:rFonts w:ascii="Times New Roman" w:hAnsi="Times New Roman"/>
          <w:spacing w:val="-6"/>
          <w:sz w:val="28"/>
          <w:szCs w:val="28"/>
          <w:lang w:val="uk-UA"/>
        </w:rPr>
        <w:t>”</w:t>
      </w:r>
      <w:r w:rsidRPr="00A453EB">
        <w:rPr>
          <w:rFonts w:ascii="Times New Roman" w:hAnsi="Times New Roman"/>
          <w:spacing w:val="-6"/>
          <w:sz w:val="28"/>
          <w:szCs w:val="28"/>
          <w:lang w:val="uk-UA"/>
        </w:rPr>
        <w:t xml:space="preserve"> </w:t>
      </w:r>
      <w:r w:rsidR="00BA0E78" w:rsidRPr="00A453EB">
        <w:rPr>
          <w:rFonts w:ascii="Times New Roman" w:hAnsi="Times New Roman"/>
          <w:spacing w:val="-6"/>
          <w:sz w:val="28"/>
          <w:szCs w:val="28"/>
          <w:lang w:val="uk-UA"/>
        </w:rPr>
        <w:t xml:space="preserve">сучасної </w:t>
      </w:r>
      <w:r w:rsidR="00925F77" w:rsidRPr="00A453EB">
        <w:rPr>
          <w:rFonts w:ascii="Times New Roman" w:hAnsi="Times New Roman"/>
          <w:spacing w:val="-6"/>
          <w:sz w:val="28"/>
          <w:szCs w:val="28"/>
          <w:lang w:val="uk-UA"/>
        </w:rPr>
        <w:t>глобалістики</w:t>
      </w:r>
      <w:r w:rsidR="005501B0" w:rsidRPr="00A453EB">
        <w:rPr>
          <w:rFonts w:ascii="Times New Roman" w:hAnsi="Times New Roman"/>
          <w:spacing w:val="-6"/>
          <w:sz w:val="28"/>
          <w:szCs w:val="28"/>
          <w:lang w:val="uk-UA"/>
        </w:rPr>
        <w:t xml:space="preserve">, </w:t>
      </w:r>
      <w:r w:rsidR="00BA0E78" w:rsidRPr="00A453EB">
        <w:rPr>
          <w:rFonts w:ascii="Times New Roman" w:hAnsi="Times New Roman"/>
          <w:spacing w:val="-6"/>
          <w:sz w:val="28"/>
          <w:szCs w:val="28"/>
          <w:lang w:val="uk-UA"/>
        </w:rPr>
        <w:t>на основі якого</w:t>
      </w:r>
      <w:r w:rsidR="00E147FA" w:rsidRPr="00A453EB">
        <w:rPr>
          <w:rFonts w:ascii="Times New Roman" w:hAnsi="Times New Roman"/>
          <w:spacing w:val="-6"/>
          <w:sz w:val="28"/>
          <w:szCs w:val="28"/>
          <w:lang w:val="uk-UA"/>
        </w:rPr>
        <w:t xml:space="preserve">, у </w:t>
      </w:r>
      <w:r w:rsidR="003D5095" w:rsidRPr="00A453EB">
        <w:rPr>
          <w:rFonts w:ascii="Times New Roman" w:hAnsi="Times New Roman"/>
          <w:spacing w:val="-6"/>
          <w:sz w:val="28"/>
          <w:szCs w:val="28"/>
          <w:lang w:val="uk-UA"/>
        </w:rPr>
        <w:t xml:space="preserve">проведенні </w:t>
      </w:r>
      <w:r w:rsidR="00E147FA" w:rsidRPr="00A453EB">
        <w:rPr>
          <w:rFonts w:ascii="Times New Roman" w:hAnsi="Times New Roman"/>
          <w:spacing w:val="-6"/>
          <w:sz w:val="28"/>
          <w:szCs w:val="28"/>
          <w:lang w:val="uk-UA"/>
        </w:rPr>
        <w:t>подальших досліджен</w:t>
      </w:r>
      <w:r w:rsidR="00D93D3E" w:rsidRPr="00A453EB">
        <w:rPr>
          <w:rFonts w:ascii="Times New Roman" w:hAnsi="Times New Roman"/>
          <w:spacing w:val="-6"/>
          <w:sz w:val="28"/>
          <w:szCs w:val="28"/>
          <w:lang w:val="uk-UA"/>
        </w:rPr>
        <w:t>ь</w:t>
      </w:r>
      <w:r w:rsidR="00E147FA" w:rsidRPr="00A453EB">
        <w:rPr>
          <w:rFonts w:ascii="Times New Roman" w:hAnsi="Times New Roman"/>
          <w:spacing w:val="-6"/>
          <w:sz w:val="28"/>
          <w:szCs w:val="28"/>
          <w:lang w:val="uk-UA"/>
        </w:rPr>
        <w:t xml:space="preserve"> даної проблематики почали </w:t>
      </w:r>
      <w:r w:rsidR="00604E4A" w:rsidRPr="00A453EB">
        <w:rPr>
          <w:rFonts w:ascii="Times New Roman" w:hAnsi="Times New Roman"/>
          <w:spacing w:val="-6"/>
          <w:sz w:val="28"/>
          <w:szCs w:val="28"/>
          <w:lang w:val="uk-UA"/>
        </w:rPr>
        <w:t xml:space="preserve">активно </w:t>
      </w:r>
      <w:r w:rsidR="00E147FA" w:rsidRPr="00A453EB">
        <w:rPr>
          <w:rFonts w:ascii="Times New Roman" w:hAnsi="Times New Roman"/>
          <w:spacing w:val="-6"/>
          <w:sz w:val="28"/>
          <w:szCs w:val="28"/>
          <w:lang w:val="uk-UA"/>
        </w:rPr>
        <w:t>брати участь науковці інших країн</w:t>
      </w:r>
      <w:r w:rsidR="003D5095" w:rsidRPr="00A453EB">
        <w:rPr>
          <w:rFonts w:ascii="Times New Roman" w:hAnsi="Times New Roman"/>
          <w:spacing w:val="-6"/>
          <w:sz w:val="28"/>
          <w:szCs w:val="28"/>
          <w:lang w:val="uk-UA"/>
        </w:rPr>
        <w:t xml:space="preserve"> світу</w:t>
      </w:r>
      <w:r w:rsidR="00E147FA" w:rsidRPr="00A453EB">
        <w:rPr>
          <w:rFonts w:ascii="Times New Roman" w:hAnsi="Times New Roman"/>
          <w:spacing w:val="-6"/>
          <w:sz w:val="28"/>
          <w:szCs w:val="28"/>
          <w:lang w:val="uk-UA"/>
        </w:rPr>
        <w:t xml:space="preserve">, </w:t>
      </w:r>
      <w:r w:rsidR="003D5095" w:rsidRPr="00A453EB">
        <w:rPr>
          <w:rFonts w:ascii="Times New Roman" w:hAnsi="Times New Roman"/>
          <w:spacing w:val="-6"/>
          <w:sz w:val="28"/>
          <w:szCs w:val="28"/>
          <w:lang w:val="uk-UA"/>
        </w:rPr>
        <w:t>в</w:t>
      </w:r>
      <w:r w:rsidR="00E147FA" w:rsidRPr="00A453EB">
        <w:rPr>
          <w:rFonts w:ascii="Times New Roman" w:hAnsi="Times New Roman"/>
          <w:spacing w:val="-6"/>
          <w:sz w:val="28"/>
          <w:szCs w:val="28"/>
          <w:lang w:val="uk-UA"/>
        </w:rPr>
        <w:t xml:space="preserve"> тому числі й наші співвітчизники.</w:t>
      </w:r>
    </w:p>
    <w:p w14:paraId="3B1B6AA9" w14:textId="77777777" w:rsidR="00535B9E" w:rsidRPr="00A453EB" w:rsidRDefault="00A41B38" w:rsidP="00942E42">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Так, українська науковиця Н.І. </w:t>
      </w:r>
      <w:r w:rsidR="00204B27" w:rsidRPr="00A453EB">
        <w:rPr>
          <w:rFonts w:ascii="Times New Roman" w:hAnsi="Times New Roman"/>
          <w:sz w:val="28"/>
          <w:szCs w:val="28"/>
          <w:lang w:val="uk-UA"/>
        </w:rPr>
        <w:t xml:space="preserve">Гражевська </w:t>
      </w:r>
      <w:r w:rsidRPr="00A453EB">
        <w:rPr>
          <w:rFonts w:ascii="Times New Roman" w:hAnsi="Times New Roman"/>
          <w:sz w:val="28"/>
          <w:szCs w:val="28"/>
          <w:lang w:val="uk-UA"/>
        </w:rPr>
        <w:t xml:space="preserve">у своїх дослідженнях </w:t>
      </w:r>
      <w:r w:rsidR="005A2A61" w:rsidRPr="00A453EB">
        <w:rPr>
          <w:rFonts w:ascii="Times New Roman" w:hAnsi="Times New Roman"/>
          <w:sz w:val="28"/>
          <w:szCs w:val="28"/>
          <w:lang w:val="uk-UA"/>
        </w:rPr>
        <w:t xml:space="preserve">глобалізаційних процесів </w:t>
      </w:r>
      <w:r w:rsidR="00535B9E" w:rsidRPr="00A453EB">
        <w:rPr>
          <w:rFonts w:ascii="Times New Roman" w:hAnsi="Times New Roman"/>
          <w:sz w:val="28"/>
          <w:szCs w:val="28"/>
          <w:lang w:val="uk-UA"/>
        </w:rPr>
        <w:t xml:space="preserve">визначає поняття “глобалізації” як “... </w:t>
      </w:r>
      <w:r w:rsidR="00942E42" w:rsidRPr="00A453EB">
        <w:rPr>
          <w:rFonts w:ascii="Times New Roman" w:hAnsi="Times New Roman"/>
          <w:sz w:val="28"/>
          <w:szCs w:val="28"/>
          <w:lang w:val="uk-UA"/>
        </w:rPr>
        <w:t>закономірни</w:t>
      </w:r>
      <w:r w:rsidR="00535B9E" w:rsidRPr="00A453EB">
        <w:rPr>
          <w:rFonts w:ascii="Times New Roman" w:hAnsi="Times New Roman"/>
          <w:sz w:val="28"/>
          <w:szCs w:val="28"/>
          <w:lang w:val="uk-UA"/>
        </w:rPr>
        <w:t>й</w:t>
      </w:r>
      <w:r w:rsidR="00942E42" w:rsidRPr="00A453EB">
        <w:rPr>
          <w:rFonts w:ascii="Times New Roman" w:hAnsi="Times New Roman"/>
          <w:sz w:val="28"/>
          <w:szCs w:val="28"/>
          <w:lang w:val="uk-UA"/>
        </w:rPr>
        <w:t xml:space="preserve"> наслід</w:t>
      </w:r>
      <w:r w:rsidR="00535B9E" w:rsidRPr="00A453EB">
        <w:rPr>
          <w:rFonts w:ascii="Times New Roman" w:hAnsi="Times New Roman"/>
          <w:sz w:val="28"/>
          <w:szCs w:val="28"/>
          <w:lang w:val="uk-UA"/>
        </w:rPr>
        <w:t>о</w:t>
      </w:r>
      <w:r w:rsidR="00942E42" w:rsidRPr="00A453EB">
        <w:rPr>
          <w:rFonts w:ascii="Times New Roman" w:hAnsi="Times New Roman"/>
          <w:sz w:val="28"/>
          <w:szCs w:val="28"/>
          <w:lang w:val="uk-UA"/>
        </w:rPr>
        <w:t>к</w:t>
      </w:r>
      <w:r w:rsidR="00535B9E" w:rsidRPr="00A453EB">
        <w:rPr>
          <w:rFonts w:ascii="Times New Roman" w:hAnsi="Times New Roman"/>
          <w:sz w:val="28"/>
          <w:szCs w:val="28"/>
          <w:lang w:val="uk-UA"/>
        </w:rPr>
        <w:t xml:space="preserve"> </w:t>
      </w:r>
      <w:r w:rsidR="00942E42" w:rsidRPr="00A453EB">
        <w:rPr>
          <w:rFonts w:ascii="Times New Roman" w:hAnsi="Times New Roman"/>
          <w:sz w:val="28"/>
          <w:szCs w:val="28"/>
          <w:lang w:val="uk-UA"/>
        </w:rPr>
        <w:t>взаємовпливу та взаємопереплетення множинності локальних трансформацій різнорівневих соціально-економічних систем, планетарна самоорганізація яких породжує нову якість світогосподарського розвитку</w:t>
      </w:r>
      <w:r w:rsidR="00535B9E" w:rsidRPr="00A453EB">
        <w:rPr>
          <w:rFonts w:ascii="Times New Roman" w:hAnsi="Times New Roman"/>
          <w:sz w:val="28"/>
          <w:szCs w:val="28"/>
          <w:lang w:val="uk-UA"/>
        </w:rPr>
        <w:t>”</w:t>
      </w:r>
      <w:r w:rsidR="00535B9E" w:rsidRPr="00A453EB">
        <w:rPr>
          <w:rStyle w:val="aff"/>
          <w:rFonts w:ascii="Times New Roman" w:hAnsi="Times New Roman"/>
          <w:sz w:val="28"/>
          <w:szCs w:val="28"/>
          <w:lang w:val="uk-UA"/>
        </w:rPr>
        <w:footnoteReference w:id="45"/>
      </w:r>
      <w:r w:rsidR="00535B9E" w:rsidRPr="00A453EB">
        <w:rPr>
          <w:rFonts w:ascii="Times New Roman" w:hAnsi="Times New Roman"/>
          <w:sz w:val="28"/>
          <w:szCs w:val="28"/>
          <w:lang w:val="uk-UA"/>
        </w:rPr>
        <w:t>.</w:t>
      </w:r>
    </w:p>
    <w:p w14:paraId="25D79B9B" w14:textId="77777777" w:rsidR="00942E42" w:rsidRPr="00A453EB" w:rsidRDefault="00710CB9" w:rsidP="00942E42">
      <w:pPr>
        <w:pStyle w:val="a3"/>
        <w:spacing w:line="360" w:lineRule="auto"/>
        <w:ind w:firstLine="709"/>
        <w:jc w:val="both"/>
        <w:rPr>
          <w:rFonts w:ascii="Times New Roman" w:hAnsi="Times New Roman"/>
          <w:spacing w:val="-4"/>
          <w:sz w:val="28"/>
          <w:szCs w:val="28"/>
          <w:lang w:val="uk-UA"/>
        </w:rPr>
      </w:pPr>
      <w:r w:rsidRPr="00A453EB">
        <w:rPr>
          <w:rFonts w:ascii="Times New Roman" w:hAnsi="Times New Roman"/>
          <w:spacing w:val="-4"/>
          <w:sz w:val="28"/>
          <w:szCs w:val="28"/>
          <w:lang w:val="uk-UA"/>
        </w:rPr>
        <w:t xml:space="preserve">На думку </w:t>
      </w:r>
      <w:r w:rsidR="00697443" w:rsidRPr="00A453EB">
        <w:rPr>
          <w:rFonts w:ascii="Times New Roman" w:hAnsi="Times New Roman"/>
          <w:spacing w:val="-4"/>
          <w:sz w:val="28"/>
          <w:szCs w:val="28"/>
          <w:lang w:val="uk-UA"/>
        </w:rPr>
        <w:t xml:space="preserve">українського </w:t>
      </w:r>
      <w:r w:rsidRPr="00A453EB">
        <w:rPr>
          <w:rFonts w:ascii="Times New Roman" w:hAnsi="Times New Roman"/>
          <w:spacing w:val="-4"/>
          <w:sz w:val="28"/>
          <w:szCs w:val="28"/>
          <w:lang w:val="uk-UA"/>
        </w:rPr>
        <w:t>академіка А.</w:t>
      </w:r>
      <w:r w:rsidR="00697443" w:rsidRPr="00A453EB">
        <w:rPr>
          <w:rFonts w:ascii="Times New Roman" w:hAnsi="Times New Roman"/>
          <w:spacing w:val="-4"/>
          <w:sz w:val="28"/>
          <w:szCs w:val="28"/>
          <w:lang w:val="uk-UA"/>
        </w:rPr>
        <w:t>А. </w:t>
      </w:r>
      <w:r w:rsidRPr="00A453EB">
        <w:rPr>
          <w:rFonts w:ascii="Times New Roman" w:hAnsi="Times New Roman"/>
          <w:spacing w:val="-4"/>
          <w:sz w:val="28"/>
          <w:szCs w:val="28"/>
          <w:lang w:val="uk-UA"/>
        </w:rPr>
        <w:t xml:space="preserve">Чухна, </w:t>
      </w:r>
      <w:r w:rsidR="00942E42" w:rsidRPr="00A453EB">
        <w:rPr>
          <w:rFonts w:ascii="Times New Roman" w:hAnsi="Times New Roman"/>
          <w:spacing w:val="-4"/>
          <w:sz w:val="28"/>
          <w:szCs w:val="28"/>
          <w:lang w:val="uk-UA"/>
        </w:rPr>
        <w:t>глобалізація є багатогранним процесом, який виявляється у багатьох формах</w:t>
      </w:r>
      <w:r w:rsidR="003F30CF" w:rsidRPr="00A453EB">
        <w:rPr>
          <w:rFonts w:ascii="Times New Roman" w:hAnsi="Times New Roman"/>
          <w:spacing w:val="-4"/>
          <w:sz w:val="28"/>
          <w:szCs w:val="28"/>
          <w:lang w:val="uk-UA"/>
        </w:rPr>
        <w:t>.</w:t>
      </w:r>
      <w:r w:rsidR="00942E42" w:rsidRPr="00A453EB">
        <w:rPr>
          <w:rFonts w:ascii="Times New Roman" w:hAnsi="Times New Roman"/>
          <w:spacing w:val="-4"/>
          <w:sz w:val="28"/>
          <w:szCs w:val="28"/>
          <w:lang w:val="uk-UA"/>
        </w:rPr>
        <w:t xml:space="preserve"> </w:t>
      </w:r>
      <w:r w:rsidR="003F30CF" w:rsidRPr="00A453EB">
        <w:rPr>
          <w:rFonts w:ascii="Times New Roman" w:hAnsi="Times New Roman"/>
          <w:spacing w:val="-4"/>
          <w:sz w:val="28"/>
          <w:szCs w:val="28"/>
          <w:lang w:val="uk-UA"/>
        </w:rPr>
        <w:t xml:space="preserve">При цьому </w:t>
      </w:r>
      <w:r w:rsidR="004E69FC" w:rsidRPr="00A453EB">
        <w:rPr>
          <w:rFonts w:ascii="Times New Roman" w:hAnsi="Times New Roman"/>
          <w:spacing w:val="-4"/>
          <w:sz w:val="28"/>
          <w:szCs w:val="28"/>
          <w:lang w:val="uk-UA"/>
        </w:rPr>
        <w:t xml:space="preserve">“... </w:t>
      </w:r>
      <w:r w:rsidR="003F30CF" w:rsidRPr="00A453EB">
        <w:rPr>
          <w:rFonts w:ascii="Times New Roman" w:hAnsi="Times New Roman"/>
          <w:spacing w:val="-4"/>
          <w:sz w:val="28"/>
          <w:szCs w:val="28"/>
          <w:lang w:val="uk-UA"/>
        </w:rPr>
        <w:t>к</w:t>
      </w:r>
      <w:r w:rsidR="00942E42" w:rsidRPr="00A453EB">
        <w:rPr>
          <w:rFonts w:ascii="Times New Roman" w:hAnsi="Times New Roman"/>
          <w:spacing w:val="-4"/>
          <w:sz w:val="28"/>
          <w:szCs w:val="28"/>
          <w:lang w:val="uk-UA"/>
        </w:rPr>
        <w:t xml:space="preserve">ількісними характеристиками глобалізації </w:t>
      </w:r>
      <w:r w:rsidR="003F30CF" w:rsidRPr="00A453EB">
        <w:rPr>
          <w:rFonts w:ascii="Times New Roman" w:hAnsi="Times New Roman"/>
          <w:spacing w:val="-4"/>
          <w:sz w:val="28"/>
          <w:szCs w:val="28"/>
          <w:lang w:val="uk-UA"/>
        </w:rPr>
        <w:t xml:space="preserve">є </w:t>
      </w:r>
      <w:r w:rsidR="00942E42" w:rsidRPr="00A453EB">
        <w:rPr>
          <w:rFonts w:ascii="Times New Roman" w:hAnsi="Times New Roman"/>
          <w:spacing w:val="-4"/>
          <w:sz w:val="28"/>
          <w:szCs w:val="28"/>
          <w:lang w:val="uk-UA"/>
        </w:rPr>
        <w:t xml:space="preserve">збільшення світового експорту та його частки у ВВП країн світу, величезне зростання прямих іноземних інвестицій, потоків капіталу, щорічного обороту на валютних ринках, обсягів міжнародного банківського кредитування, туризму, міграції робочої сили, тривалість телефонних розмов, роль Інтернету, засобів масової інформації, а отже, небачене зростання обміну ідеями, інформацією, поширення взаємодії і спілкування громадських організацій, простих людей. Глобалізація формує нову еру взаємодії між націями та економічними системами, розширює сферу контактів людей </w:t>
      </w:r>
      <w:r w:rsidR="003F30CF" w:rsidRPr="00A453EB">
        <w:rPr>
          <w:rFonts w:ascii="Times New Roman" w:hAnsi="Times New Roman"/>
          <w:spacing w:val="-4"/>
          <w:sz w:val="28"/>
          <w:szCs w:val="28"/>
          <w:lang w:val="uk-UA"/>
        </w:rPr>
        <w:t>—</w:t>
      </w:r>
      <w:r w:rsidR="00942E42" w:rsidRPr="00A453EB">
        <w:rPr>
          <w:rFonts w:ascii="Times New Roman" w:hAnsi="Times New Roman"/>
          <w:spacing w:val="-4"/>
          <w:sz w:val="28"/>
          <w:szCs w:val="28"/>
          <w:lang w:val="uk-UA"/>
        </w:rPr>
        <w:t xml:space="preserve"> це і економіка, і технології, і культура, і управління</w:t>
      </w:r>
      <w:r w:rsidR="004E69FC" w:rsidRPr="00A453EB">
        <w:rPr>
          <w:rFonts w:ascii="Times New Roman" w:hAnsi="Times New Roman"/>
          <w:spacing w:val="-4"/>
          <w:sz w:val="28"/>
          <w:szCs w:val="28"/>
          <w:lang w:val="uk-UA"/>
        </w:rPr>
        <w:t>”</w:t>
      </w:r>
      <w:r w:rsidR="004E69FC" w:rsidRPr="00A453EB">
        <w:rPr>
          <w:rStyle w:val="aff"/>
          <w:rFonts w:ascii="Times New Roman" w:hAnsi="Times New Roman"/>
          <w:spacing w:val="-4"/>
          <w:sz w:val="28"/>
          <w:szCs w:val="28"/>
          <w:lang w:val="uk-UA"/>
        </w:rPr>
        <w:footnoteReference w:id="46"/>
      </w:r>
      <w:r w:rsidR="004E69FC" w:rsidRPr="00A453EB">
        <w:rPr>
          <w:rFonts w:ascii="Times New Roman" w:hAnsi="Times New Roman"/>
          <w:spacing w:val="-4"/>
          <w:sz w:val="28"/>
          <w:szCs w:val="28"/>
          <w:lang w:val="uk-UA"/>
        </w:rPr>
        <w:t>.</w:t>
      </w:r>
    </w:p>
    <w:p w14:paraId="5B79445A" w14:textId="77777777" w:rsidR="00942E42" w:rsidRPr="00A453EB" w:rsidRDefault="007755AF" w:rsidP="00942E42">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Завершуючи свої дослідження академік резюмує: “Категорії “глобалізація” є не</w:t>
      </w:r>
      <w:r w:rsidR="00942E42" w:rsidRPr="00A453EB">
        <w:rPr>
          <w:rFonts w:ascii="Times New Roman" w:hAnsi="Times New Roman"/>
          <w:sz w:val="28"/>
          <w:szCs w:val="28"/>
          <w:lang w:val="uk-UA"/>
        </w:rPr>
        <w:t xml:space="preserve"> структурован</w:t>
      </w:r>
      <w:r w:rsidRPr="00A453EB">
        <w:rPr>
          <w:rFonts w:ascii="Times New Roman" w:hAnsi="Times New Roman"/>
          <w:sz w:val="28"/>
          <w:szCs w:val="28"/>
          <w:lang w:val="uk-UA"/>
        </w:rPr>
        <w:t>ою</w:t>
      </w:r>
      <w:r w:rsidR="00942E42" w:rsidRPr="00A453EB">
        <w:rPr>
          <w:rFonts w:ascii="Times New Roman" w:hAnsi="Times New Roman"/>
          <w:sz w:val="28"/>
          <w:szCs w:val="28"/>
          <w:lang w:val="uk-UA"/>
        </w:rPr>
        <w:t>, її складові елементи</w:t>
      </w:r>
      <w:r w:rsidRPr="00A453EB">
        <w:rPr>
          <w:rFonts w:ascii="Times New Roman" w:hAnsi="Times New Roman"/>
          <w:sz w:val="28"/>
          <w:szCs w:val="28"/>
          <w:lang w:val="uk-UA"/>
        </w:rPr>
        <w:t xml:space="preserve"> не виявлені</w:t>
      </w:r>
      <w:r w:rsidR="00942E42" w:rsidRPr="00A453EB">
        <w:rPr>
          <w:rFonts w:ascii="Times New Roman" w:hAnsi="Times New Roman"/>
          <w:sz w:val="28"/>
          <w:szCs w:val="28"/>
          <w:lang w:val="uk-UA"/>
        </w:rPr>
        <w:t xml:space="preserve">, </w:t>
      </w:r>
      <w:r w:rsidRPr="00A453EB">
        <w:rPr>
          <w:rFonts w:ascii="Times New Roman" w:hAnsi="Times New Roman"/>
          <w:sz w:val="28"/>
          <w:szCs w:val="28"/>
          <w:lang w:val="uk-UA"/>
        </w:rPr>
        <w:t xml:space="preserve">а </w:t>
      </w:r>
      <w:r w:rsidR="00942E42" w:rsidRPr="00A453EB">
        <w:rPr>
          <w:rFonts w:ascii="Times New Roman" w:hAnsi="Times New Roman"/>
          <w:sz w:val="28"/>
          <w:szCs w:val="28"/>
          <w:lang w:val="uk-UA"/>
        </w:rPr>
        <w:t>використання її в літературі має, так би мовити, необмежений характер. Їй надається визначальний характер у розвитку і економіки, і суспільства</w:t>
      </w:r>
      <w:r w:rsidRPr="00A453EB">
        <w:rPr>
          <w:rFonts w:ascii="Times New Roman" w:hAnsi="Times New Roman"/>
          <w:sz w:val="28"/>
          <w:szCs w:val="28"/>
          <w:lang w:val="uk-UA"/>
        </w:rPr>
        <w:t>”</w:t>
      </w:r>
      <w:r w:rsidRPr="00A453EB">
        <w:rPr>
          <w:rFonts w:ascii="Times New Roman" w:hAnsi="Times New Roman"/>
          <w:sz w:val="28"/>
          <w:szCs w:val="28"/>
          <w:vertAlign w:val="superscript"/>
          <w:lang w:val="uk-UA"/>
        </w:rPr>
        <w:t>46</w:t>
      </w:r>
      <w:r w:rsidRPr="00A453EB">
        <w:rPr>
          <w:rFonts w:ascii="Times New Roman" w:hAnsi="Times New Roman"/>
          <w:sz w:val="28"/>
          <w:szCs w:val="28"/>
          <w:lang w:val="uk-UA"/>
        </w:rPr>
        <w:t>.</w:t>
      </w:r>
    </w:p>
    <w:p w14:paraId="56400FA1" w14:textId="77777777" w:rsidR="00942E42" w:rsidRPr="00A453EB" w:rsidRDefault="00FA2B8E" w:rsidP="00942E42">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lastRenderedPageBreak/>
        <w:t>Д</w:t>
      </w:r>
      <w:r w:rsidR="00A75571" w:rsidRPr="00A453EB">
        <w:rPr>
          <w:rFonts w:ascii="Times New Roman" w:hAnsi="Times New Roman"/>
          <w:sz w:val="28"/>
          <w:szCs w:val="28"/>
          <w:lang w:val="uk-UA"/>
        </w:rPr>
        <w:t>ещо по-іншому</w:t>
      </w:r>
      <w:r w:rsidRPr="00A453EB">
        <w:rPr>
          <w:rFonts w:ascii="Times New Roman" w:hAnsi="Times New Roman"/>
          <w:sz w:val="28"/>
          <w:szCs w:val="28"/>
          <w:lang w:val="uk-UA"/>
        </w:rPr>
        <w:t xml:space="preserve"> — дуже розлого</w:t>
      </w:r>
      <w:r w:rsidR="00A75571" w:rsidRPr="00A453EB">
        <w:rPr>
          <w:rFonts w:ascii="Times New Roman" w:hAnsi="Times New Roman"/>
          <w:sz w:val="28"/>
          <w:szCs w:val="28"/>
          <w:lang w:val="uk-UA"/>
        </w:rPr>
        <w:t xml:space="preserve"> </w:t>
      </w:r>
      <w:r w:rsidRPr="00A453EB">
        <w:rPr>
          <w:rFonts w:ascii="Times New Roman" w:hAnsi="Times New Roman"/>
          <w:sz w:val="28"/>
          <w:szCs w:val="28"/>
          <w:lang w:val="uk-UA"/>
        </w:rPr>
        <w:t xml:space="preserve">— </w:t>
      </w:r>
      <w:r w:rsidR="00A75571" w:rsidRPr="00A453EB">
        <w:rPr>
          <w:rFonts w:ascii="Times New Roman" w:hAnsi="Times New Roman"/>
          <w:sz w:val="28"/>
          <w:szCs w:val="28"/>
          <w:lang w:val="uk-UA"/>
        </w:rPr>
        <w:t>підходить до тлумачення терміну “глобалізація” інший вітчизняний науковець</w:t>
      </w:r>
      <w:r w:rsidR="000F0564" w:rsidRPr="00A453EB">
        <w:rPr>
          <w:rFonts w:ascii="Times New Roman" w:hAnsi="Times New Roman"/>
          <w:sz w:val="28"/>
          <w:szCs w:val="28"/>
          <w:lang w:val="uk-UA"/>
        </w:rPr>
        <w:t xml:space="preserve">, професор </w:t>
      </w:r>
      <w:r w:rsidR="00942E42" w:rsidRPr="00A453EB">
        <w:rPr>
          <w:rFonts w:ascii="Times New Roman" w:hAnsi="Times New Roman"/>
          <w:sz w:val="28"/>
          <w:szCs w:val="28"/>
          <w:lang w:val="uk-UA"/>
        </w:rPr>
        <w:t>В.</w:t>
      </w:r>
      <w:r w:rsidR="000C5F13" w:rsidRPr="00A453EB">
        <w:rPr>
          <w:rFonts w:ascii="Times New Roman" w:hAnsi="Times New Roman"/>
          <w:sz w:val="28"/>
          <w:szCs w:val="28"/>
          <w:lang w:val="uk-UA"/>
        </w:rPr>
        <w:t>М.</w:t>
      </w:r>
      <w:r w:rsidR="00A75571" w:rsidRPr="00A453EB">
        <w:rPr>
          <w:rFonts w:ascii="Times New Roman" w:hAnsi="Times New Roman"/>
          <w:sz w:val="28"/>
          <w:szCs w:val="28"/>
          <w:lang w:val="uk-UA"/>
        </w:rPr>
        <w:t> </w:t>
      </w:r>
      <w:r w:rsidR="00942E42" w:rsidRPr="00A453EB">
        <w:rPr>
          <w:rFonts w:ascii="Times New Roman" w:hAnsi="Times New Roman"/>
          <w:sz w:val="28"/>
          <w:szCs w:val="28"/>
          <w:lang w:val="uk-UA"/>
        </w:rPr>
        <w:t>Лукашевич</w:t>
      </w:r>
      <w:r w:rsidR="00C43859" w:rsidRPr="00A453EB">
        <w:rPr>
          <w:rFonts w:ascii="Times New Roman" w:hAnsi="Times New Roman"/>
          <w:sz w:val="28"/>
          <w:szCs w:val="28"/>
          <w:lang w:val="uk-UA"/>
        </w:rPr>
        <w:t xml:space="preserve">. </w:t>
      </w:r>
      <w:r w:rsidR="004B10FA" w:rsidRPr="00A453EB">
        <w:rPr>
          <w:rFonts w:ascii="Times New Roman" w:hAnsi="Times New Roman"/>
          <w:sz w:val="28"/>
          <w:szCs w:val="28"/>
          <w:lang w:val="uk-UA"/>
        </w:rPr>
        <w:t xml:space="preserve">У своїх працях він визначає глобалізацію як “... </w:t>
      </w:r>
      <w:r w:rsidR="00942E42" w:rsidRPr="00A453EB">
        <w:rPr>
          <w:rFonts w:ascii="Times New Roman" w:hAnsi="Times New Roman"/>
          <w:sz w:val="28"/>
          <w:szCs w:val="28"/>
          <w:lang w:val="uk-UA"/>
        </w:rPr>
        <w:t>об</w:t>
      </w:r>
      <w:r w:rsidR="004B10FA" w:rsidRPr="00A453EB">
        <w:rPr>
          <w:rFonts w:ascii="Times New Roman" w:hAnsi="Times New Roman"/>
          <w:sz w:val="28"/>
          <w:szCs w:val="28"/>
          <w:lang w:val="uk-UA"/>
        </w:rPr>
        <w:t>’</w:t>
      </w:r>
      <w:r w:rsidR="00942E42" w:rsidRPr="00A453EB">
        <w:rPr>
          <w:rFonts w:ascii="Times New Roman" w:hAnsi="Times New Roman"/>
          <w:sz w:val="28"/>
          <w:szCs w:val="28"/>
          <w:lang w:val="uk-UA"/>
        </w:rPr>
        <w:t>єктивний соціальний процес, змістом якого є зростаючий взаємозв</w:t>
      </w:r>
      <w:r w:rsidR="004B10FA" w:rsidRPr="00A453EB">
        <w:rPr>
          <w:rFonts w:ascii="Times New Roman" w:hAnsi="Times New Roman"/>
          <w:sz w:val="28"/>
          <w:szCs w:val="28"/>
          <w:lang w:val="uk-UA"/>
        </w:rPr>
        <w:t>’</w:t>
      </w:r>
      <w:r w:rsidR="00942E42" w:rsidRPr="00A453EB">
        <w:rPr>
          <w:rFonts w:ascii="Times New Roman" w:hAnsi="Times New Roman"/>
          <w:sz w:val="28"/>
          <w:szCs w:val="28"/>
          <w:lang w:val="uk-UA"/>
        </w:rPr>
        <w:t>язок і взаємозалежність національних економік, національних політичних і соціальних систем, національних культур, а також взаємодії людини з навколишнім середовищем</w:t>
      </w:r>
      <w:r w:rsidR="00D53DC4" w:rsidRPr="00A453EB">
        <w:rPr>
          <w:rFonts w:ascii="Times New Roman" w:hAnsi="Times New Roman"/>
          <w:sz w:val="28"/>
          <w:szCs w:val="28"/>
          <w:lang w:val="uk-UA"/>
        </w:rPr>
        <w:t>”</w:t>
      </w:r>
      <w:r w:rsidR="00D53DC4" w:rsidRPr="00A453EB">
        <w:rPr>
          <w:rStyle w:val="aff"/>
          <w:rFonts w:ascii="Times New Roman" w:hAnsi="Times New Roman"/>
          <w:sz w:val="28"/>
          <w:szCs w:val="28"/>
          <w:lang w:val="uk-UA"/>
        </w:rPr>
        <w:footnoteReference w:id="47"/>
      </w:r>
      <w:r w:rsidR="009C5E25" w:rsidRPr="00A453EB">
        <w:rPr>
          <w:rFonts w:ascii="Times New Roman" w:hAnsi="Times New Roman"/>
          <w:sz w:val="28"/>
          <w:szCs w:val="28"/>
          <w:lang w:val="uk-UA"/>
        </w:rPr>
        <w:t xml:space="preserve">. При цьому дослідник </w:t>
      </w:r>
      <w:r w:rsidR="00942E42" w:rsidRPr="00A453EB">
        <w:rPr>
          <w:rFonts w:ascii="Times New Roman" w:hAnsi="Times New Roman"/>
          <w:sz w:val="28"/>
          <w:szCs w:val="28"/>
          <w:lang w:val="uk-UA"/>
        </w:rPr>
        <w:t xml:space="preserve">виокремлює </w:t>
      </w:r>
      <w:r w:rsidR="009C5E25" w:rsidRPr="00A453EB">
        <w:rPr>
          <w:rFonts w:ascii="Times New Roman" w:hAnsi="Times New Roman"/>
          <w:sz w:val="28"/>
          <w:szCs w:val="28"/>
          <w:lang w:val="uk-UA"/>
        </w:rPr>
        <w:t>“</w:t>
      </w:r>
      <w:r w:rsidR="00942E42" w:rsidRPr="00A453EB">
        <w:rPr>
          <w:rFonts w:ascii="Times New Roman" w:hAnsi="Times New Roman"/>
          <w:sz w:val="28"/>
          <w:szCs w:val="28"/>
          <w:lang w:val="uk-UA"/>
        </w:rPr>
        <w:t>об</w:t>
      </w:r>
      <w:r w:rsidR="009C5E25" w:rsidRPr="00A453EB">
        <w:rPr>
          <w:rFonts w:ascii="Times New Roman" w:hAnsi="Times New Roman"/>
          <w:sz w:val="28"/>
          <w:szCs w:val="28"/>
          <w:lang w:val="uk-UA"/>
        </w:rPr>
        <w:t>’</w:t>
      </w:r>
      <w:r w:rsidR="00942E42" w:rsidRPr="00A453EB">
        <w:rPr>
          <w:rFonts w:ascii="Times New Roman" w:hAnsi="Times New Roman"/>
          <w:sz w:val="28"/>
          <w:szCs w:val="28"/>
          <w:lang w:val="uk-UA"/>
        </w:rPr>
        <w:t>єктивну</w:t>
      </w:r>
      <w:r w:rsidR="009C5E25" w:rsidRPr="00A453EB">
        <w:rPr>
          <w:rFonts w:ascii="Times New Roman" w:hAnsi="Times New Roman"/>
          <w:sz w:val="28"/>
          <w:szCs w:val="28"/>
          <w:lang w:val="uk-UA"/>
        </w:rPr>
        <w:t>” і “суб’єктивну” глобалізацію</w:t>
      </w:r>
      <w:r w:rsidR="00942E42" w:rsidRPr="00A453EB">
        <w:rPr>
          <w:rFonts w:ascii="Times New Roman" w:hAnsi="Times New Roman"/>
          <w:sz w:val="28"/>
          <w:szCs w:val="28"/>
          <w:lang w:val="uk-UA"/>
        </w:rPr>
        <w:t>. Сутністю об</w:t>
      </w:r>
      <w:r w:rsidR="009C5E25" w:rsidRPr="00A453EB">
        <w:rPr>
          <w:rFonts w:ascii="Times New Roman" w:hAnsi="Times New Roman"/>
          <w:sz w:val="28"/>
          <w:szCs w:val="28"/>
          <w:lang w:val="uk-UA"/>
        </w:rPr>
        <w:t>’</w:t>
      </w:r>
      <w:r w:rsidR="00942E42" w:rsidRPr="00A453EB">
        <w:rPr>
          <w:rFonts w:ascii="Times New Roman" w:hAnsi="Times New Roman"/>
          <w:sz w:val="28"/>
          <w:szCs w:val="28"/>
          <w:lang w:val="uk-UA"/>
        </w:rPr>
        <w:t xml:space="preserve">єктивної глобалізації </w:t>
      </w:r>
      <w:r w:rsidR="009C5E25" w:rsidRPr="00A453EB">
        <w:rPr>
          <w:rFonts w:ascii="Times New Roman" w:hAnsi="Times New Roman"/>
          <w:sz w:val="28"/>
          <w:szCs w:val="28"/>
          <w:lang w:val="uk-UA"/>
        </w:rPr>
        <w:t xml:space="preserve">є </w:t>
      </w:r>
      <w:r w:rsidR="00942E42" w:rsidRPr="00A453EB">
        <w:rPr>
          <w:rFonts w:ascii="Times New Roman" w:hAnsi="Times New Roman"/>
          <w:sz w:val="28"/>
          <w:szCs w:val="28"/>
          <w:lang w:val="uk-UA"/>
        </w:rPr>
        <w:t>історичний процес розширення та прискорення міжнародного поділу праці на основі революційних наукових досягнень людства, інформатизації виробництва, макроекономічної відкритості, подолання асиметрії розвитку в усіх її напрямах; становлення постіндустріального суспільного ладу; утвердження нового світового порядку на основі врахування інтересів усіх членів світової співдружності, формування інституційних структур глобального регулювання світосистемних відносин; у духовно-моральній сфері – опора на ноосферу, етносферу людства, діалог цивілізацій, держав, духовне взаємозбагачення на основі рівноправних, суверенних відносин</w:t>
      </w:r>
      <w:r w:rsidR="009C5E25" w:rsidRPr="00A453EB">
        <w:rPr>
          <w:rFonts w:ascii="Times New Roman" w:hAnsi="Times New Roman"/>
          <w:sz w:val="28"/>
          <w:szCs w:val="28"/>
          <w:vertAlign w:val="superscript"/>
          <w:lang w:val="uk-UA"/>
        </w:rPr>
        <w:t>47</w:t>
      </w:r>
      <w:r w:rsidR="00942E42" w:rsidRPr="00A453EB">
        <w:rPr>
          <w:rFonts w:ascii="Times New Roman" w:hAnsi="Times New Roman"/>
          <w:sz w:val="28"/>
          <w:szCs w:val="28"/>
          <w:lang w:val="uk-UA"/>
        </w:rPr>
        <w:t>.</w:t>
      </w:r>
    </w:p>
    <w:p w14:paraId="72A472A5" w14:textId="77777777" w:rsidR="00942E42" w:rsidRPr="00A453EB" w:rsidRDefault="00942E42" w:rsidP="00942E42">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Суб</w:t>
      </w:r>
      <w:r w:rsidR="009C5E25" w:rsidRPr="00A453EB">
        <w:rPr>
          <w:rFonts w:ascii="Times New Roman" w:hAnsi="Times New Roman"/>
          <w:sz w:val="28"/>
          <w:szCs w:val="28"/>
          <w:lang w:val="uk-UA"/>
        </w:rPr>
        <w:t>’</w:t>
      </w:r>
      <w:r w:rsidRPr="00A453EB">
        <w:rPr>
          <w:rFonts w:ascii="Times New Roman" w:hAnsi="Times New Roman"/>
          <w:sz w:val="28"/>
          <w:szCs w:val="28"/>
          <w:lang w:val="uk-UA"/>
        </w:rPr>
        <w:t xml:space="preserve">єктивна ж глобалізація відображає ідеологію ринку, зміст і правила якої диктують Міжнародний валютний фонд, Світовий банк, індустріально розвинуті країни, олігархічні клани. </w:t>
      </w:r>
      <w:r w:rsidR="009C5E25" w:rsidRPr="00A453EB">
        <w:rPr>
          <w:rFonts w:ascii="Times New Roman" w:hAnsi="Times New Roman"/>
          <w:sz w:val="28"/>
          <w:szCs w:val="28"/>
          <w:lang w:val="uk-UA"/>
        </w:rPr>
        <w:t xml:space="preserve">При цьому основними </w:t>
      </w:r>
      <w:r w:rsidRPr="00A453EB">
        <w:rPr>
          <w:rFonts w:ascii="Times New Roman" w:hAnsi="Times New Roman"/>
          <w:sz w:val="28"/>
          <w:szCs w:val="28"/>
          <w:lang w:val="uk-UA"/>
        </w:rPr>
        <w:t>ідеями суб</w:t>
      </w:r>
      <w:r w:rsidR="009C5E25" w:rsidRPr="00A453EB">
        <w:rPr>
          <w:rFonts w:ascii="Times New Roman" w:hAnsi="Times New Roman"/>
          <w:sz w:val="28"/>
          <w:szCs w:val="28"/>
          <w:lang w:val="uk-UA"/>
        </w:rPr>
        <w:t>’</w:t>
      </w:r>
      <w:r w:rsidRPr="00A453EB">
        <w:rPr>
          <w:rFonts w:ascii="Times New Roman" w:hAnsi="Times New Roman"/>
          <w:sz w:val="28"/>
          <w:szCs w:val="28"/>
          <w:lang w:val="uk-UA"/>
        </w:rPr>
        <w:t>єктивного глобалізму є: повне розкриття національних економік, фінансової системи, інформаційної сфери всіх країн, які не здатні чинити цьому опір; відміна суверенітету країн на їхні природні ресурси</w:t>
      </w:r>
      <w:r w:rsidR="009C5E25" w:rsidRPr="00A453EB">
        <w:rPr>
          <w:rFonts w:ascii="Times New Roman" w:hAnsi="Times New Roman"/>
          <w:sz w:val="28"/>
          <w:szCs w:val="28"/>
          <w:vertAlign w:val="superscript"/>
          <w:lang w:val="uk-UA"/>
        </w:rPr>
        <w:t>47</w:t>
      </w:r>
      <w:r w:rsidR="009C5E25" w:rsidRPr="00A453EB">
        <w:rPr>
          <w:rFonts w:ascii="Times New Roman" w:hAnsi="Times New Roman"/>
          <w:sz w:val="28"/>
          <w:szCs w:val="28"/>
          <w:lang w:val="uk-UA"/>
        </w:rPr>
        <w:t>.</w:t>
      </w:r>
    </w:p>
    <w:p w14:paraId="29CF1802" w14:textId="77777777" w:rsidR="00942E42" w:rsidRPr="00A453EB" w:rsidRDefault="00CD1C11" w:rsidP="00942E42">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Інші українці вчені, зокрема </w:t>
      </w:r>
      <w:r w:rsidR="00E67FEC" w:rsidRPr="00A453EB">
        <w:rPr>
          <w:rFonts w:ascii="Times New Roman" w:hAnsi="Times New Roman"/>
          <w:sz w:val="28"/>
          <w:szCs w:val="28"/>
          <w:lang w:val="uk-UA"/>
        </w:rPr>
        <w:t>І.О. Бочан</w:t>
      </w:r>
      <w:r w:rsidR="006948F7" w:rsidRPr="00A453EB">
        <w:rPr>
          <w:rFonts w:ascii="Times New Roman" w:hAnsi="Times New Roman"/>
          <w:sz w:val="28"/>
          <w:szCs w:val="28"/>
          <w:lang w:val="uk-UA"/>
        </w:rPr>
        <w:t xml:space="preserve"> та І.О. Михасюк </w:t>
      </w:r>
      <w:r w:rsidR="002352E6" w:rsidRPr="00A453EB">
        <w:rPr>
          <w:rFonts w:ascii="Times New Roman" w:hAnsi="Times New Roman"/>
          <w:sz w:val="28"/>
          <w:szCs w:val="28"/>
          <w:lang w:val="uk-UA"/>
        </w:rPr>
        <w:t>вважаю</w:t>
      </w:r>
      <w:r w:rsidR="00AB3265" w:rsidRPr="00A453EB">
        <w:rPr>
          <w:rFonts w:ascii="Times New Roman" w:hAnsi="Times New Roman"/>
          <w:sz w:val="28"/>
          <w:szCs w:val="28"/>
          <w:lang w:val="uk-UA"/>
        </w:rPr>
        <w:t>чи</w:t>
      </w:r>
      <w:r w:rsidR="002352E6" w:rsidRPr="00A453EB">
        <w:rPr>
          <w:rFonts w:ascii="Times New Roman" w:hAnsi="Times New Roman"/>
          <w:sz w:val="28"/>
          <w:szCs w:val="28"/>
          <w:lang w:val="uk-UA"/>
        </w:rPr>
        <w:t>, що “</w:t>
      </w:r>
      <w:r w:rsidR="00942E42" w:rsidRPr="00A453EB">
        <w:rPr>
          <w:rFonts w:ascii="Times New Roman" w:hAnsi="Times New Roman"/>
          <w:sz w:val="28"/>
          <w:szCs w:val="28"/>
          <w:lang w:val="uk-UA"/>
        </w:rPr>
        <w:t xml:space="preserve">глобалізація </w:t>
      </w:r>
      <w:r w:rsidR="002352E6" w:rsidRPr="00A453EB">
        <w:rPr>
          <w:rFonts w:ascii="Times New Roman" w:hAnsi="Times New Roman"/>
          <w:sz w:val="28"/>
          <w:szCs w:val="28"/>
          <w:lang w:val="uk-UA"/>
        </w:rPr>
        <w:t>—</w:t>
      </w:r>
      <w:r w:rsidR="00942E42" w:rsidRPr="00A453EB">
        <w:rPr>
          <w:rFonts w:ascii="Times New Roman" w:hAnsi="Times New Roman"/>
          <w:sz w:val="28"/>
          <w:szCs w:val="28"/>
          <w:lang w:val="uk-UA"/>
        </w:rPr>
        <w:t xml:space="preserve"> це і стан, і процес, і перспектива розвитку людського суспільства, з</w:t>
      </w:r>
      <w:r w:rsidR="002352E6" w:rsidRPr="00A453EB">
        <w:rPr>
          <w:rFonts w:ascii="Times New Roman" w:hAnsi="Times New Roman"/>
          <w:sz w:val="28"/>
          <w:szCs w:val="28"/>
          <w:lang w:val="uk-UA"/>
        </w:rPr>
        <w:t>’</w:t>
      </w:r>
      <w:r w:rsidR="00942E42" w:rsidRPr="00A453EB">
        <w:rPr>
          <w:rFonts w:ascii="Times New Roman" w:hAnsi="Times New Roman"/>
          <w:sz w:val="28"/>
          <w:szCs w:val="28"/>
          <w:lang w:val="uk-UA"/>
        </w:rPr>
        <w:t>єднання людськості у цілісному світі</w:t>
      </w:r>
      <w:r w:rsidR="00AB3265" w:rsidRPr="00A453EB">
        <w:rPr>
          <w:rFonts w:ascii="Times New Roman" w:hAnsi="Times New Roman"/>
          <w:sz w:val="28"/>
          <w:szCs w:val="28"/>
          <w:lang w:val="uk-UA"/>
        </w:rPr>
        <w:t>”, розкривають її зміст як “тенденці</w:t>
      </w:r>
      <w:r w:rsidR="00011232" w:rsidRPr="00A453EB">
        <w:rPr>
          <w:rFonts w:ascii="Times New Roman" w:hAnsi="Times New Roman"/>
          <w:sz w:val="28"/>
          <w:szCs w:val="28"/>
          <w:lang w:val="uk-UA"/>
        </w:rPr>
        <w:t>ю</w:t>
      </w:r>
      <w:r w:rsidR="00AB3265" w:rsidRPr="00A453EB">
        <w:rPr>
          <w:rFonts w:ascii="Times New Roman" w:hAnsi="Times New Roman"/>
          <w:sz w:val="28"/>
          <w:szCs w:val="28"/>
          <w:lang w:val="uk-UA"/>
        </w:rPr>
        <w:t xml:space="preserve"> до відходу від окремих національних економічних одиниць у напрямі створення єдиного великого глобального ринку; історичний соціальний </w:t>
      </w:r>
      <w:r w:rsidR="00AB3265" w:rsidRPr="00A453EB">
        <w:rPr>
          <w:rFonts w:ascii="Times New Roman" w:hAnsi="Times New Roman"/>
          <w:sz w:val="28"/>
          <w:szCs w:val="28"/>
          <w:lang w:val="uk-UA"/>
        </w:rPr>
        <w:lastRenderedPageBreak/>
        <w:t>процес, зміс</w:t>
      </w:r>
      <w:r w:rsidR="008D728B" w:rsidRPr="00A453EB">
        <w:rPr>
          <w:rFonts w:ascii="Times New Roman" w:hAnsi="Times New Roman"/>
          <w:sz w:val="28"/>
          <w:szCs w:val="28"/>
          <w:lang w:val="uk-UA"/>
        </w:rPr>
        <w:t>том якого є зростаючий взаємозв’</w:t>
      </w:r>
      <w:r w:rsidR="00AB3265" w:rsidRPr="00A453EB">
        <w:rPr>
          <w:rFonts w:ascii="Times New Roman" w:hAnsi="Times New Roman"/>
          <w:sz w:val="28"/>
          <w:szCs w:val="28"/>
          <w:lang w:val="uk-UA"/>
        </w:rPr>
        <w:t>язок і взаємозалежність національних економік, політичних та соціально-культурних систем, а також взаємодія суб</w:t>
      </w:r>
      <w:r w:rsidR="00011232" w:rsidRPr="00A453EB">
        <w:rPr>
          <w:rFonts w:ascii="Times New Roman" w:hAnsi="Times New Roman"/>
          <w:sz w:val="28"/>
          <w:szCs w:val="28"/>
          <w:lang w:val="uk-UA"/>
        </w:rPr>
        <w:t>’</w:t>
      </w:r>
      <w:r w:rsidR="00AB3265" w:rsidRPr="00A453EB">
        <w:rPr>
          <w:rFonts w:ascii="Times New Roman" w:hAnsi="Times New Roman"/>
          <w:sz w:val="28"/>
          <w:szCs w:val="28"/>
          <w:lang w:val="uk-UA"/>
        </w:rPr>
        <w:t>єктів світосистемних відносин різних рівнів щодо регулювання їх діяльності в різних сферах на єдиному світовому простор</w:t>
      </w:r>
      <w:r w:rsidR="008D728B" w:rsidRPr="00A453EB">
        <w:rPr>
          <w:rFonts w:ascii="Times New Roman" w:hAnsi="Times New Roman"/>
          <w:sz w:val="28"/>
          <w:szCs w:val="28"/>
          <w:lang w:val="uk-UA"/>
        </w:rPr>
        <w:t>і</w:t>
      </w:r>
      <w:r w:rsidR="002352E6" w:rsidRPr="00A453EB">
        <w:rPr>
          <w:rFonts w:ascii="Times New Roman" w:hAnsi="Times New Roman"/>
          <w:sz w:val="28"/>
          <w:szCs w:val="28"/>
          <w:lang w:val="uk-UA"/>
        </w:rPr>
        <w:t>”</w:t>
      </w:r>
      <w:r w:rsidR="00506245" w:rsidRPr="00A453EB">
        <w:rPr>
          <w:rStyle w:val="aff"/>
          <w:rFonts w:ascii="Times New Roman" w:hAnsi="Times New Roman"/>
          <w:sz w:val="28"/>
          <w:szCs w:val="28"/>
          <w:lang w:val="uk-UA"/>
        </w:rPr>
        <w:footnoteReference w:id="48"/>
      </w:r>
      <w:r w:rsidR="008D728B" w:rsidRPr="00A453EB">
        <w:rPr>
          <w:rFonts w:ascii="Times New Roman" w:hAnsi="Times New Roman"/>
          <w:sz w:val="28"/>
          <w:szCs w:val="28"/>
          <w:lang w:val="uk-UA"/>
        </w:rPr>
        <w:t>.</w:t>
      </w:r>
    </w:p>
    <w:p w14:paraId="08D8C625" w14:textId="77777777" w:rsidR="00942E42" w:rsidRPr="00A453EB" w:rsidRDefault="00D43512" w:rsidP="00942E42">
      <w:pPr>
        <w:pStyle w:val="a3"/>
        <w:spacing w:line="360" w:lineRule="auto"/>
        <w:ind w:firstLine="709"/>
        <w:jc w:val="both"/>
        <w:rPr>
          <w:rFonts w:ascii="Times New Roman" w:hAnsi="Times New Roman"/>
          <w:spacing w:val="-2"/>
          <w:sz w:val="28"/>
          <w:szCs w:val="28"/>
          <w:lang w:val="uk-UA"/>
        </w:rPr>
      </w:pPr>
      <w:r w:rsidRPr="00A453EB">
        <w:rPr>
          <w:rFonts w:ascii="Times New Roman" w:hAnsi="Times New Roman"/>
          <w:spacing w:val="-2"/>
          <w:sz w:val="28"/>
          <w:szCs w:val="28"/>
          <w:lang w:val="uk-UA"/>
        </w:rPr>
        <w:t xml:space="preserve">Ще один підхід до визначення поняття “глобалізація” можна </w:t>
      </w:r>
      <w:r w:rsidR="000963D5" w:rsidRPr="00A453EB">
        <w:rPr>
          <w:rFonts w:ascii="Times New Roman" w:hAnsi="Times New Roman"/>
          <w:spacing w:val="-2"/>
          <w:sz w:val="28"/>
          <w:szCs w:val="28"/>
          <w:lang w:val="uk-UA"/>
        </w:rPr>
        <w:t xml:space="preserve">простежити у працях інших вітчизняних вчених </w:t>
      </w:r>
      <w:r w:rsidR="000D4308" w:rsidRPr="00A453EB">
        <w:rPr>
          <w:rFonts w:ascii="Times New Roman" w:hAnsi="Times New Roman"/>
          <w:spacing w:val="-2"/>
          <w:sz w:val="28"/>
          <w:szCs w:val="28"/>
          <w:lang w:val="uk-UA"/>
        </w:rPr>
        <w:t xml:space="preserve">— П.С. Єщенка та </w:t>
      </w:r>
      <w:r w:rsidR="00485D54" w:rsidRPr="00A453EB">
        <w:rPr>
          <w:rFonts w:ascii="Times New Roman" w:hAnsi="Times New Roman"/>
          <w:spacing w:val="-2"/>
          <w:sz w:val="28"/>
          <w:szCs w:val="28"/>
          <w:lang w:val="uk-UA"/>
        </w:rPr>
        <w:t>Ю.І. Палкіна — котрі трактують її як “... с</w:t>
      </w:r>
      <w:r w:rsidR="00942E42" w:rsidRPr="00A453EB">
        <w:rPr>
          <w:rFonts w:ascii="Times New Roman" w:hAnsi="Times New Roman"/>
          <w:spacing w:val="-2"/>
          <w:sz w:val="28"/>
          <w:szCs w:val="28"/>
          <w:lang w:val="uk-UA"/>
        </w:rPr>
        <w:t>кладний багатогранний процес, який поширюється на всі сфери суспільного життя: економічну, соціальну, політичну, духовну і налічує три етапи, останній з яких розпочався у 70</w:t>
      </w:r>
      <w:r w:rsidR="00485D54" w:rsidRPr="00A453EB">
        <w:rPr>
          <w:rFonts w:ascii="Times New Roman" w:hAnsi="Times New Roman"/>
          <w:spacing w:val="-2"/>
          <w:sz w:val="28"/>
          <w:szCs w:val="28"/>
          <w:lang w:val="uk-UA"/>
        </w:rPr>
        <w:t>-х </w:t>
      </w:r>
      <w:r w:rsidR="00942E42" w:rsidRPr="00A453EB">
        <w:rPr>
          <w:rFonts w:ascii="Times New Roman" w:hAnsi="Times New Roman"/>
          <w:spacing w:val="-2"/>
          <w:sz w:val="28"/>
          <w:szCs w:val="28"/>
          <w:lang w:val="uk-UA"/>
        </w:rPr>
        <w:t>р</w:t>
      </w:r>
      <w:r w:rsidR="00485D54" w:rsidRPr="00A453EB">
        <w:rPr>
          <w:rFonts w:ascii="Times New Roman" w:hAnsi="Times New Roman"/>
          <w:spacing w:val="-2"/>
          <w:sz w:val="28"/>
          <w:szCs w:val="28"/>
          <w:lang w:val="uk-UA"/>
        </w:rPr>
        <w:t xml:space="preserve">оків </w:t>
      </w:r>
      <w:r w:rsidR="00942E42" w:rsidRPr="00A453EB">
        <w:rPr>
          <w:rFonts w:ascii="Times New Roman" w:hAnsi="Times New Roman"/>
          <w:spacing w:val="-2"/>
          <w:sz w:val="28"/>
          <w:szCs w:val="28"/>
          <w:lang w:val="uk-UA"/>
        </w:rPr>
        <w:t>ХХ</w:t>
      </w:r>
      <w:r w:rsidR="00485D54" w:rsidRPr="00A453EB">
        <w:rPr>
          <w:rFonts w:ascii="Times New Roman" w:hAnsi="Times New Roman"/>
          <w:spacing w:val="-2"/>
          <w:sz w:val="28"/>
          <w:szCs w:val="28"/>
          <w:lang w:val="uk-UA"/>
        </w:rPr>
        <w:t> </w:t>
      </w:r>
      <w:r w:rsidR="00942E42" w:rsidRPr="00A453EB">
        <w:rPr>
          <w:rFonts w:ascii="Times New Roman" w:hAnsi="Times New Roman"/>
          <w:spacing w:val="-2"/>
          <w:sz w:val="28"/>
          <w:szCs w:val="28"/>
          <w:lang w:val="uk-UA"/>
        </w:rPr>
        <w:t>ст</w:t>
      </w:r>
      <w:r w:rsidR="00485D54" w:rsidRPr="00A453EB">
        <w:rPr>
          <w:rFonts w:ascii="Times New Roman" w:hAnsi="Times New Roman"/>
          <w:spacing w:val="-2"/>
          <w:sz w:val="28"/>
          <w:szCs w:val="28"/>
          <w:lang w:val="uk-UA"/>
        </w:rPr>
        <w:t>оліття</w:t>
      </w:r>
      <w:r w:rsidR="00942E42" w:rsidRPr="00A453EB">
        <w:rPr>
          <w:rFonts w:ascii="Times New Roman" w:hAnsi="Times New Roman"/>
          <w:spacing w:val="-2"/>
          <w:sz w:val="28"/>
          <w:szCs w:val="28"/>
          <w:lang w:val="uk-UA"/>
        </w:rPr>
        <w:t xml:space="preserve"> на основі революційних змін у науково–технологічній, транспортно–комунікаційній та інформаційній сферах</w:t>
      </w:r>
      <w:r w:rsidR="009F7E87" w:rsidRPr="00A453EB">
        <w:rPr>
          <w:rFonts w:ascii="Times New Roman" w:hAnsi="Times New Roman"/>
          <w:spacing w:val="-2"/>
          <w:sz w:val="28"/>
          <w:szCs w:val="28"/>
          <w:lang w:val="uk-UA"/>
        </w:rPr>
        <w:t>”</w:t>
      </w:r>
      <w:r w:rsidR="009F7E87" w:rsidRPr="00A453EB">
        <w:rPr>
          <w:rStyle w:val="aff"/>
          <w:rFonts w:ascii="Times New Roman" w:hAnsi="Times New Roman"/>
          <w:spacing w:val="-2"/>
          <w:sz w:val="28"/>
          <w:szCs w:val="28"/>
          <w:lang w:val="uk-UA"/>
        </w:rPr>
        <w:footnoteReference w:id="49"/>
      </w:r>
      <w:r w:rsidR="00942E42" w:rsidRPr="00A453EB">
        <w:rPr>
          <w:rFonts w:ascii="Times New Roman" w:hAnsi="Times New Roman"/>
          <w:spacing w:val="-2"/>
          <w:sz w:val="28"/>
          <w:szCs w:val="28"/>
          <w:lang w:val="uk-UA"/>
        </w:rPr>
        <w:t>.</w:t>
      </w:r>
      <w:r w:rsidR="00755C60" w:rsidRPr="00A453EB">
        <w:rPr>
          <w:rFonts w:ascii="Times New Roman" w:hAnsi="Times New Roman"/>
          <w:spacing w:val="-2"/>
          <w:sz w:val="28"/>
          <w:szCs w:val="28"/>
          <w:lang w:val="uk-UA"/>
        </w:rPr>
        <w:t xml:space="preserve"> При цьому, вони вважають, що саме завдяки глобалізаційним процесам у світі </w:t>
      </w:r>
      <w:r w:rsidR="009B104B" w:rsidRPr="00A453EB">
        <w:rPr>
          <w:rFonts w:ascii="Times New Roman" w:hAnsi="Times New Roman"/>
          <w:spacing w:val="-2"/>
          <w:sz w:val="28"/>
          <w:szCs w:val="28"/>
          <w:lang w:val="uk-UA"/>
        </w:rPr>
        <w:t>і забезпечується нині така висока динаміка змін у всіх сферах суспільного життя, зокрема: “...</w:t>
      </w:r>
      <w:r w:rsidR="00942E42" w:rsidRPr="00A453EB">
        <w:rPr>
          <w:rFonts w:ascii="Times New Roman" w:hAnsi="Times New Roman"/>
          <w:spacing w:val="-2"/>
          <w:sz w:val="28"/>
          <w:szCs w:val="28"/>
          <w:lang w:val="uk-UA"/>
        </w:rPr>
        <w:t xml:space="preserve"> відбувається заміна індустріального способу виробництва постіндустріальним, головними ознаками якого є саморегульовані та самовідтворювані виробничі процеси. Відбувається перенесення високих технологій зі сфери матеріального виробництва до сфери інформації, культури, освіти, охорони здоров</w:t>
      </w:r>
      <w:r w:rsidR="00755C60" w:rsidRPr="00A453EB">
        <w:rPr>
          <w:rFonts w:ascii="Times New Roman" w:hAnsi="Times New Roman"/>
          <w:spacing w:val="-2"/>
          <w:sz w:val="28"/>
          <w:szCs w:val="28"/>
          <w:lang w:val="uk-UA"/>
        </w:rPr>
        <w:t>’</w:t>
      </w:r>
      <w:r w:rsidR="00942E42" w:rsidRPr="00A453EB">
        <w:rPr>
          <w:rFonts w:ascii="Times New Roman" w:hAnsi="Times New Roman"/>
          <w:spacing w:val="-2"/>
          <w:sz w:val="28"/>
          <w:szCs w:val="28"/>
          <w:lang w:val="uk-UA"/>
        </w:rPr>
        <w:t>я, розвивається сервісна сфера, а також зростає демократизація суспільства та соціальна захищеність населення</w:t>
      </w:r>
      <w:r w:rsidR="009B104B" w:rsidRPr="00A453EB">
        <w:rPr>
          <w:rFonts w:ascii="Times New Roman" w:hAnsi="Times New Roman"/>
          <w:spacing w:val="-2"/>
          <w:sz w:val="28"/>
          <w:szCs w:val="28"/>
          <w:lang w:val="uk-UA"/>
        </w:rPr>
        <w:t>”</w:t>
      </w:r>
      <w:r w:rsidR="009B104B" w:rsidRPr="00A453EB">
        <w:rPr>
          <w:rFonts w:ascii="Times New Roman" w:hAnsi="Times New Roman"/>
          <w:spacing w:val="-2"/>
          <w:sz w:val="28"/>
          <w:szCs w:val="28"/>
          <w:vertAlign w:val="superscript"/>
          <w:lang w:val="uk-UA"/>
        </w:rPr>
        <w:t>49</w:t>
      </w:r>
      <w:r w:rsidR="00942E42" w:rsidRPr="00A453EB">
        <w:rPr>
          <w:rFonts w:ascii="Times New Roman" w:hAnsi="Times New Roman"/>
          <w:spacing w:val="-2"/>
          <w:sz w:val="28"/>
          <w:szCs w:val="28"/>
          <w:lang w:val="uk-UA"/>
        </w:rPr>
        <w:t>.</w:t>
      </w:r>
    </w:p>
    <w:p w14:paraId="7F361C81" w14:textId="77777777" w:rsidR="00942E42" w:rsidRPr="00A453EB" w:rsidRDefault="00942E42" w:rsidP="00942E42">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У наукових публікаціях з проблем глобалізації пропонується </w:t>
      </w:r>
      <w:r w:rsidR="009B104B" w:rsidRPr="00A453EB">
        <w:rPr>
          <w:rFonts w:ascii="Times New Roman" w:hAnsi="Times New Roman"/>
          <w:sz w:val="28"/>
          <w:szCs w:val="28"/>
          <w:lang w:val="uk-UA"/>
        </w:rPr>
        <w:t>“</w:t>
      </w:r>
      <w:r w:rsidRPr="00A453EB">
        <w:rPr>
          <w:rFonts w:ascii="Times New Roman" w:hAnsi="Times New Roman"/>
          <w:sz w:val="28"/>
          <w:szCs w:val="28"/>
          <w:lang w:val="uk-UA"/>
        </w:rPr>
        <w:t>широке</w:t>
      </w:r>
      <w:r w:rsidR="009B104B" w:rsidRPr="00A453EB">
        <w:rPr>
          <w:rFonts w:ascii="Times New Roman" w:hAnsi="Times New Roman"/>
          <w:sz w:val="28"/>
          <w:szCs w:val="28"/>
          <w:lang w:val="uk-UA"/>
        </w:rPr>
        <w:t>”</w:t>
      </w:r>
      <w:r w:rsidRPr="00A453EB">
        <w:rPr>
          <w:rFonts w:ascii="Times New Roman" w:hAnsi="Times New Roman"/>
          <w:sz w:val="28"/>
          <w:szCs w:val="28"/>
          <w:lang w:val="uk-UA"/>
        </w:rPr>
        <w:t xml:space="preserve"> та </w:t>
      </w:r>
      <w:r w:rsidR="009B104B" w:rsidRPr="00A453EB">
        <w:rPr>
          <w:rFonts w:ascii="Times New Roman" w:hAnsi="Times New Roman"/>
          <w:sz w:val="28"/>
          <w:szCs w:val="28"/>
          <w:lang w:val="uk-UA"/>
        </w:rPr>
        <w:t>“</w:t>
      </w:r>
      <w:r w:rsidRPr="00A453EB">
        <w:rPr>
          <w:rFonts w:ascii="Times New Roman" w:hAnsi="Times New Roman"/>
          <w:sz w:val="28"/>
          <w:szCs w:val="28"/>
          <w:lang w:val="uk-UA"/>
        </w:rPr>
        <w:t>вузьке</w:t>
      </w:r>
      <w:r w:rsidR="009B104B" w:rsidRPr="00A453EB">
        <w:rPr>
          <w:rFonts w:ascii="Times New Roman" w:hAnsi="Times New Roman"/>
          <w:sz w:val="28"/>
          <w:szCs w:val="28"/>
          <w:lang w:val="uk-UA"/>
        </w:rPr>
        <w:t>”</w:t>
      </w:r>
      <w:r w:rsidRPr="00A453EB">
        <w:rPr>
          <w:rFonts w:ascii="Times New Roman" w:hAnsi="Times New Roman"/>
          <w:sz w:val="28"/>
          <w:szCs w:val="28"/>
          <w:lang w:val="uk-UA"/>
        </w:rPr>
        <w:t xml:space="preserve"> тлумачення цього поняття: від означення особливої стадії всесвітньо–історичного процесу до найменування конкретних явищ і тенденцій. Так, дослідники говорять про </w:t>
      </w:r>
      <w:r w:rsidR="009B104B" w:rsidRPr="00A453EB">
        <w:rPr>
          <w:rFonts w:ascii="Times New Roman" w:hAnsi="Times New Roman"/>
          <w:sz w:val="28"/>
          <w:szCs w:val="28"/>
          <w:lang w:val="uk-UA"/>
        </w:rPr>
        <w:t>“</w:t>
      </w:r>
      <w:r w:rsidRPr="00A453EB">
        <w:rPr>
          <w:rFonts w:ascii="Times New Roman" w:hAnsi="Times New Roman"/>
          <w:sz w:val="28"/>
          <w:szCs w:val="28"/>
          <w:lang w:val="uk-UA"/>
        </w:rPr>
        <w:t>глобальні виклики</w:t>
      </w:r>
      <w:r w:rsidR="009B104B" w:rsidRPr="00A453EB">
        <w:rPr>
          <w:rFonts w:ascii="Times New Roman" w:hAnsi="Times New Roman"/>
          <w:sz w:val="28"/>
          <w:szCs w:val="28"/>
          <w:lang w:val="uk-UA"/>
        </w:rPr>
        <w:t>”, “</w:t>
      </w:r>
      <w:r w:rsidRPr="00A453EB">
        <w:rPr>
          <w:rFonts w:ascii="Times New Roman" w:hAnsi="Times New Roman"/>
          <w:sz w:val="28"/>
          <w:szCs w:val="28"/>
          <w:lang w:val="uk-UA"/>
        </w:rPr>
        <w:t>глобальну економіку</w:t>
      </w:r>
      <w:r w:rsidR="009B104B" w:rsidRPr="00A453EB">
        <w:rPr>
          <w:rFonts w:ascii="Times New Roman" w:hAnsi="Times New Roman"/>
          <w:sz w:val="28"/>
          <w:szCs w:val="28"/>
          <w:lang w:val="uk-UA"/>
        </w:rPr>
        <w:t>”</w:t>
      </w:r>
      <w:r w:rsidRPr="00A453EB">
        <w:rPr>
          <w:rFonts w:ascii="Times New Roman" w:hAnsi="Times New Roman"/>
          <w:sz w:val="28"/>
          <w:szCs w:val="28"/>
          <w:lang w:val="uk-UA"/>
        </w:rPr>
        <w:t xml:space="preserve">, </w:t>
      </w:r>
      <w:r w:rsidR="009B104B" w:rsidRPr="00A453EB">
        <w:rPr>
          <w:rFonts w:ascii="Times New Roman" w:hAnsi="Times New Roman"/>
          <w:sz w:val="28"/>
          <w:szCs w:val="28"/>
          <w:lang w:val="uk-UA"/>
        </w:rPr>
        <w:t>“</w:t>
      </w:r>
      <w:r w:rsidRPr="00A453EB">
        <w:rPr>
          <w:rFonts w:ascii="Times New Roman" w:hAnsi="Times New Roman"/>
          <w:sz w:val="28"/>
          <w:szCs w:val="28"/>
          <w:lang w:val="uk-UA"/>
        </w:rPr>
        <w:t>глобальну безпеку</w:t>
      </w:r>
      <w:r w:rsidR="009B104B" w:rsidRPr="00A453EB">
        <w:rPr>
          <w:rFonts w:ascii="Times New Roman" w:hAnsi="Times New Roman"/>
          <w:sz w:val="28"/>
          <w:szCs w:val="28"/>
          <w:lang w:val="uk-UA"/>
        </w:rPr>
        <w:t>”</w:t>
      </w:r>
      <w:r w:rsidRPr="00A453EB">
        <w:rPr>
          <w:rFonts w:ascii="Times New Roman" w:hAnsi="Times New Roman"/>
          <w:sz w:val="28"/>
          <w:szCs w:val="28"/>
          <w:lang w:val="uk-UA"/>
        </w:rPr>
        <w:t>, називають ознаки–тенденції на кшталт розмивання національних бар</w:t>
      </w:r>
      <w:r w:rsidR="009B104B" w:rsidRPr="00A453EB">
        <w:rPr>
          <w:rFonts w:ascii="Times New Roman" w:hAnsi="Times New Roman"/>
          <w:sz w:val="28"/>
          <w:szCs w:val="28"/>
          <w:lang w:val="uk-UA"/>
        </w:rPr>
        <w:t>’</w:t>
      </w:r>
      <w:r w:rsidRPr="00A453EB">
        <w:rPr>
          <w:rFonts w:ascii="Times New Roman" w:hAnsi="Times New Roman"/>
          <w:sz w:val="28"/>
          <w:szCs w:val="28"/>
          <w:lang w:val="uk-UA"/>
        </w:rPr>
        <w:t>єрів в економіці чи суверенітету держав, ототожнюють глобалізацію з інформаційною або технологічною революціями. У світі виникли проблеми, які жодна країна не може вирішити самостійно</w:t>
      </w:r>
      <w:r w:rsidR="00220CB6" w:rsidRPr="00A453EB">
        <w:rPr>
          <w:rStyle w:val="aff"/>
          <w:rFonts w:ascii="Times New Roman" w:hAnsi="Times New Roman"/>
          <w:sz w:val="28"/>
          <w:szCs w:val="28"/>
          <w:lang w:val="uk-UA"/>
        </w:rPr>
        <w:footnoteReference w:id="50"/>
      </w:r>
      <w:r w:rsidRPr="00A453EB">
        <w:rPr>
          <w:rFonts w:ascii="Times New Roman" w:hAnsi="Times New Roman"/>
          <w:sz w:val="28"/>
          <w:szCs w:val="28"/>
          <w:lang w:val="uk-UA"/>
        </w:rPr>
        <w:t>.</w:t>
      </w:r>
    </w:p>
    <w:p w14:paraId="59F0815D" w14:textId="77777777" w:rsidR="007962FE" w:rsidRPr="00A453EB" w:rsidRDefault="007962FE" w:rsidP="00942E42">
      <w:pPr>
        <w:pStyle w:val="a3"/>
        <w:spacing w:line="360" w:lineRule="auto"/>
        <w:ind w:firstLine="709"/>
        <w:jc w:val="both"/>
        <w:rPr>
          <w:rFonts w:ascii="Times New Roman" w:hAnsi="Times New Roman"/>
          <w:sz w:val="28"/>
          <w:szCs w:val="28"/>
          <w:lang w:val="uk-UA"/>
        </w:rPr>
      </w:pPr>
    </w:p>
    <w:p w14:paraId="7A9FBA67" w14:textId="77777777" w:rsidR="00CD7139" w:rsidRPr="00A453EB" w:rsidRDefault="00FE5740" w:rsidP="001313AC">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lastRenderedPageBreak/>
        <w:t>Розглядаючи та аналізуючи різноманітні підходи до трактування поняття “глобалізація” вітчизняними вченими</w:t>
      </w:r>
      <w:r w:rsidR="00D35FCA" w:rsidRPr="00A453EB">
        <w:rPr>
          <w:rFonts w:ascii="Times New Roman" w:hAnsi="Times New Roman"/>
          <w:sz w:val="28"/>
          <w:szCs w:val="28"/>
          <w:lang w:val="uk-UA"/>
        </w:rPr>
        <w:t>,</w:t>
      </w:r>
      <w:r w:rsidRPr="00A453EB">
        <w:rPr>
          <w:rFonts w:ascii="Times New Roman" w:hAnsi="Times New Roman"/>
          <w:sz w:val="28"/>
          <w:szCs w:val="28"/>
          <w:lang w:val="uk-UA"/>
        </w:rPr>
        <w:t xml:space="preserve"> не можна </w:t>
      </w:r>
      <w:r w:rsidR="002A1BE0" w:rsidRPr="00A453EB">
        <w:rPr>
          <w:rFonts w:ascii="Times New Roman" w:hAnsi="Times New Roman"/>
          <w:sz w:val="28"/>
          <w:szCs w:val="28"/>
          <w:lang w:val="uk-UA"/>
        </w:rPr>
        <w:t xml:space="preserve">залишити поза увагою </w:t>
      </w:r>
      <w:r w:rsidR="009F399F" w:rsidRPr="00A453EB">
        <w:rPr>
          <w:rFonts w:ascii="Times New Roman" w:hAnsi="Times New Roman"/>
          <w:sz w:val="28"/>
          <w:szCs w:val="28"/>
          <w:lang w:val="uk-UA"/>
        </w:rPr>
        <w:t xml:space="preserve">науковий доробок таких </w:t>
      </w:r>
      <w:r w:rsidR="00223EC7" w:rsidRPr="00A453EB">
        <w:rPr>
          <w:rFonts w:ascii="Times New Roman" w:hAnsi="Times New Roman"/>
          <w:sz w:val="28"/>
          <w:szCs w:val="28"/>
          <w:lang w:val="uk-UA"/>
        </w:rPr>
        <w:t>дослідників</w:t>
      </w:r>
      <w:r w:rsidR="009F399F" w:rsidRPr="00A453EB">
        <w:rPr>
          <w:rFonts w:ascii="Times New Roman" w:hAnsi="Times New Roman"/>
          <w:sz w:val="28"/>
          <w:szCs w:val="28"/>
          <w:lang w:val="uk-UA"/>
        </w:rPr>
        <w:t xml:space="preserve"> як </w:t>
      </w:r>
      <w:r w:rsidR="00AE1C80" w:rsidRPr="00A453EB">
        <w:rPr>
          <w:rFonts w:ascii="Times New Roman" w:hAnsi="Times New Roman"/>
          <w:sz w:val="28"/>
          <w:szCs w:val="28"/>
          <w:lang w:val="uk-UA"/>
        </w:rPr>
        <w:t>Д.Г. Лук’яненко, А.М. Поручник і Я.М. Столярчук</w:t>
      </w:r>
      <w:r w:rsidR="00D35FCA" w:rsidRPr="00A453EB">
        <w:rPr>
          <w:rFonts w:ascii="Times New Roman" w:hAnsi="Times New Roman"/>
          <w:sz w:val="28"/>
          <w:szCs w:val="28"/>
          <w:lang w:val="uk-UA"/>
        </w:rPr>
        <w:t xml:space="preserve">, які одними з перших у нашій країні почали займатись проблематикою цього явища. </w:t>
      </w:r>
      <w:r w:rsidR="00CA54C5" w:rsidRPr="00A453EB">
        <w:rPr>
          <w:rFonts w:ascii="Times New Roman" w:hAnsi="Times New Roman"/>
          <w:sz w:val="28"/>
          <w:szCs w:val="28"/>
          <w:lang w:val="uk-UA"/>
        </w:rPr>
        <w:t xml:space="preserve">Аналізуючи перебіг глобалізаційних процесів у світі, в одній з свої наукових публікацій, вони констатують, що “... на </w:t>
      </w:r>
      <w:r w:rsidR="002A17D2" w:rsidRPr="00A453EB">
        <w:rPr>
          <w:rFonts w:ascii="Times New Roman" w:hAnsi="Times New Roman"/>
          <w:sz w:val="28"/>
          <w:szCs w:val="28"/>
          <w:lang w:val="uk-UA"/>
        </w:rPr>
        <w:t>початку ХХІ</w:t>
      </w:r>
      <w:r w:rsidR="00CA54C5" w:rsidRPr="00A453EB">
        <w:rPr>
          <w:rFonts w:ascii="Times New Roman" w:hAnsi="Times New Roman"/>
          <w:sz w:val="28"/>
          <w:szCs w:val="28"/>
          <w:lang w:val="uk-UA"/>
        </w:rPr>
        <w:t> </w:t>
      </w:r>
      <w:r w:rsidR="002A17D2" w:rsidRPr="00A453EB">
        <w:rPr>
          <w:rFonts w:ascii="Times New Roman" w:hAnsi="Times New Roman"/>
          <w:sz w:val="28"/>
          <w:szCs w:val="28"/>
          <w:lang w:val="uk-UA"/>
        </w:rPr>
        <w:t>ст.</w:t>
      </w:r>
      <w:r w:rsidR="00F60537" w:rsidRPr="00A453EB">
        <w:rPr>
          <w:rFonts w:ascii="Times New Roman" w:hAnsi="Times New Roman"/>
          <w:sz w:val="28"/>
          <w:szCs w:val="28"/>
          <w:lang w:val="uk-UA"/>
        </w:rPr>
        <w:t xml:space="preserve"> </w:t>
      </w:r>
      <w:r w:rsidR="002A17D2" w:rsidRPr="00A453EB">
        <w:rPr>
          <w:rFonts w:ascii="Times New Roman" w:hAnsi="Times New Roman"/>
          <w:sz w:val="28"/>
          <w:szCs w:val="28"/>
          <w:lang w:val="uk-UA"/>
        </w:rPr>
        <w:t>спостерігається істотна динамізація трансформаційних процесів у світовій економіці, наслідком</w:t>
      </w:r>
      <w:r w:rsidR="00F60537" w:rsidRPr="00A453EB">
        <w:rPr>
          <w:rFonts w:ascii="Times New Roman" w:hAnsi="Times New Roman"/>
          <w:sz w:val="28"/>
          <w:szCs w:val="28"/>
          <w:lang w:val="uk-UA"/>
        </w:rPr>
        <w:t xml:space="preserve"> </w:t>
      </w:r>
      <w:r w:rsidR="002A17D2" w:rsidRPr="00A453EB">
        <w:rPr>
          <w:rFonts w:ascii="Times New Roman" w:hAnsi="Times New Roman"/>
          <w:sz w:val="28"/>
          <w:szCs w:val="28"/>
          <w:lang w:val="uk-UA"/>
        </w:rPr>
        <w:t>цього й є глобалізація, яка виявляється в глобальній моделі економічного розвитку. Інтеграція</w:t>
      </w:r>
      <w:r w:rsidR="00F60537" w:rsidRPr="00A453EB">
        <w:rPr>
          <w:rFonts w:ascii="Times New Roman" w:hAnsi="Times New Roman"/>
          <w:sz w:val="28"/>
          <w:szCs w:val="28"/>
          <w:lang w:val="uk-UA"/>
        </w:rPr>
        <w:t xml:space="preserve"> </w:t>
      </w:r>
      <w:r w:rsidR="001313AC" w:rsidRPr="00A453EB">
        <w:rPr>
          <w:rFonts w:ascii="Times New Roman" w:hAnsi="Times New Roman"/>
          <w:sz w:val="28"/>
          <w:szCs w:val="28"/>
          <w:lang w:val="uk-UA"/>
        </w:rPr>
        <w:t>всіх структурних елементів міжнародної економічної системи відображає її внутрішню цілісність та єдність, в основі якої знаходиться поглиблення інтернаціоналізації виробництва та обміну, зростання транснаціоналізації та інтеграції національних економік, модернізація технологічних основ сучасної ринкової системи, встановлення універсальних стандартів життєдіяльності та формування інститутів глобального менеджменту</w:t>
      </w:r>
      <w:r w:rsidR="00CA54C5" w:rsidRPr="00A453EB">
        <w:rPr>
          <w:rFonts w:ascii="Times New Roman" w:hAnsi="Times New Roman"/>
          <w:sz w:val="28"/>
          <w:szCs w:val="28"/>
          <w:lang w:val="uk-UA"/>
        </w:rPr>
        <w:t>”</w:t>
      </w:r>
      <w:r w:rsidR="00103BFE" w:rsidRPr="00A453EB">
        <w:rPr>
          <w:rStyle w:val="aff"/>
          <w:rFonts w:ascii="Times New Roman" w:hAnsi="Times New Roman"/>
          <w:sz w:val="28"/>
          <w:szCs w:val="28"/>
          <w:lang w:val="uk-UA"/>
        </w:rPr>
        <w:footnoteReference w:id="51"/>
      </w:r>
      <w:r w:rsidR="002A7216" w:rsidRPr="00A453EB">
        <w:rPr>
          <w:rFonts w:ascii="Times New Roman" w:hAnsi="Times New Roman"/>
          <w:sz w:val="28"/>
          <w:szCs w:val="28"/>
          <w:lang w:val="uk-UA"/>
        </w:rPr>
        <w:t>.</w:t>
      </w:r>
    </w:p>
    <w:p w14:paraId="5CBEF7A7" w14:textId="77777777" w:rsidR="00E958FD" w:rsidRPr="00A453EB" w:rsidRDefault="00223EC7" w:rsidP="00E958FD">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І ще один підхід до тлумачення поняття “глобалізація”, який на нашу думку заслуговує на увагу, пропонується українськими академічними науковцями </w:t>
      </w:r>
      <w:r w:rsidR="007D0CE9" w:rsidRPr="00A453EB">
        <w:rPr>
          <w:rFonts w:ascii="Times New Roman" w:hAnsi="Times New Roman"/>
          <w:sz w:val="28"/>
          <w:szCs w:val="28"/>
          <w:lang w:val="uk-UA"/>
        </w:rPr>
        <w:t>А.П. Голіковим</w:t>
      </w:r>
      <w:r w:rsidR="00297E17" w:rsidRPr="00A453EB">
        <w:rPr>
          <w:rFonts w:ascii="Times New Roman" w:hAnsi="Times New Roman"/>
          <w:sz w:val="28"/>
          <w:szCs w:val="28"/>
          <w:lang w:val="uk-UA"/>
        </w:rPr>
        <w:t xml:space="preserve"> та </w:t>
      </w:r>
      <w:r w:rsidR="007D0CE9" w:rsidRPr="00A453EB">
        <w:rPr>
          <w:rFonts w:ascii="Times New Roman" w:hAnsi="Times New Roman"/>
          <w:sz w:val="28"/>
          <w:szCs w:val="28"/>
          <w:lang w:val="uk-UA"/>
        </w:rPr>
        <w:t>О.А.</w:t>
      </w:r>
      <w:r w:rsidR="00297E17" w:rsidRPr="00A453EB">
        <w:rPr>
          <w:rFonts w:ascii="Times New Roman" w:hAnsi="Times New Roman"/>
          <w:sz w:val="28"/>
          <w:szCs w:val="28"/>
          <w:lang w:val="uk-UA"/>
        </w:rPr>
        <w:t xml:space="preserve"> Довгалем. </w:t>
      </w:r>
      <w:r w:rsidR="00880ECB" w:rsidRPr="00A453EB">
        <w:rPr>
          <w:rFonts w:ascii="Times New Roman" w:hAnsi="Times New Roman"/>
          <w:sz w:val="28"/>
          <w:szCs w:val="28"/>
          <w:lang w:val="uk-UA"/>
        </w:rPr>
        <w:t>У своєму підручнику</w:t>
      </w:r>
      <w:r w:rsidR="007E21E8" w:rsidRPr="00A453EB">
        <w:rPr>
          <w:rFonts w:ascii="Times New Roman" w:hAnsi="Times New Roman"/>
          <w:sz w:val="28"/>
          <w:szCs w:val="28"/>
          <w:lang w:val="uk-UA"/>
        </w:rPr>
        <w:t xml:space="preserve"> з міжнародних економічних відносин вони </w:t>
      </w:r>
      <w:r w:rsidR="005A7A90" w:rsidRPr="00A453EB">
        <w:rPr>
          <w:rFonts w:ascii="Times New Roman" w:hAnsi="Times New Roman"/>
          <w:sz w:val="28"/>
          <w:szCs w:val="28"/>
          <w:lang w:val="uk-UA"/>
        </w:rPr>
        <w:t>зазначають, що “г</w:t>
      </w:r>
      <w:r w:rsidR="00E958FD" w:rsidRPr="00A453EB">
        <w:rPr>
          <w:rFonts w:ascii="Times New Roman" w:hAnsi="Times New Roman"/>
          <w:sz w:val="28"/>
          <w:szCs w:val="28"/>
          <w:lang w:val="uk-UA"/>
        </w:rPr>
        <w:t>лобалізація постає як багаторівнева та багатоскладова система різних інтеграційних проявів світового життя. Глобалізація виступає як сукупність таких своїх проявів, як глобальна економіка, глобальна міграція, глобальна комунікація, глобальна мова, глобальна політика, глобальне духовне життя, глобальний спосіб життя, глобальна злочинність та глобальні міста</w:t>
      </w:r>
      <w:r w:rsidR="005A7A90" w:rsidRPr="00A453EB">
        <w:rPr>
          <w:rFonts w:ascii="Times New Roman" w:hAnsi="Times New Roman"/>
          <w:sz w:val="28"/>
          <w:szCs w:val="28"/>
          <w:lang w:val="uk-UA"/>
        </w:rPr>
        <w:t>”</w:t>
      </w:r>
      <w:r w:rsidR="005A7A90" w:rsidRPr="00A453EB">
        <w:rPr>
          <w:rStyle w:val="aff"/>
          <w:rFonts w:ascii="Times New Roman" w:hAnsi="Times New Roman"/>
          <w:sz w:val="28"/>
          <w:szCs w:val="28"/>
          <w:lang w:val="uk-UA"/>
        </w:rPr>
        <w:footnoteReference w:id="52"/>
      </w:r>
      <w:r w:rsidR="00E958FD" w:rsidRPr="00A453EB">
        <w:rPr>
          <w:rFonts w:ascii="Times New Roman" w:hAnsi="Times New Roman"/>
          <w:sz w:val="28"/>
          <w:szCs w:val="28"/>
          <w:lang w:val="uk-UA"/>
        </w:rPr>
        <w:t xml:space="preserve">. </w:t>
      </w:r>
      <w:r w:rsidR="00F3301F" w:rsidRPr="00A453EB">
        <w:rPr>
          <w:rFonts w:ascii="Times New Roman" w:hAnsi="Times New Roman"/>
          <w:sz w:val="28"/>
          <w:szCs w:val="28"/>
          <w:lang w:val="uk-UA"/>
        </w:rPr>
        <w:t>Продовжуючи свої досл</w:t>
      </w:r>
      <w:r w:rsidR="008B1F77" w:rsidRPr="00A453EB">
        <w:rPr>
          <w:rFonts w:ascii="Times New Roman" w:hAnsi="Times New Roman"/>
          <w:sz w:val="28"/>
          <w:szCs w:val="28"/>
          <w:lang w:val="uk-UA"/>
        </w:rPr>
        <w:t>і</w:t>
      </w:r>
      <w:r w:rsidR="00F3301F" w:rsidRPr="00A453EB">
        <w:rPr>
          <w:rFonts w:ascii="Times New Roman" w:hAnsi="Times New Roman"/>
          <w:sz w:val="28"/>
          <w:szCs w:val="28"/>
          <w:lang w:val="uk-UA"/>
        </w:rPr>
        <w:t xml:space="preserve">дження, вони трактують </w:t>
      </w:r>
      <w:r w:rsidR="00E958FD" w:rsidRPr="00A453EB">
        <w:rPr>
          <w:rFonts w:ascii="Times New Roman" w:hAnsi="Times New Roman"/>
          <w:sz w:val="28"/>
          <w:szCs w:val="28"/>
          <w:lang w:val="uk-UA"/>
        </w:rPr>
        <w:t xml:space="preserve">глобалізацію </w:t>
      </w:r>
      <w:r w:rsidR="00F3301F" w:rsidRPr="00A453EB">
        <w:rPr>
          <w:rFonts w:ascii="Times New Roman" w:hAnsi="Times New Roman"/>
          <w:sz w:val="28"/>
          <w:szCs w:val="28"/>
          <w:lang w:val="uk-UA"/>
        </w:rPr>
        <w:t>“</w:t>
      </w:r>
      <w:r w:rsidR="00E958FD" w:rsidRPr="00A453EB">
        <w:rPr>
          <w:rFonts w:ascii="Times New Roman" w:hAnsi="Times New Roman"/>
          <w:sz w:val="28"/>
          <w:szCs w:val="28"/>
          <w:lang w:val="uk-UA"/>
        </w:rPr>
        <w:t>як процес перетворення світової економіки на єдиний ринок товарів, послуг, капіталів, робочої сили і знань, поступальний розвиток інтернаціоналізації</w:t>
      </w:r>
      <w:r w:rsidR="00F3301F" w:rsidRPr="00A453EB">
        <w:rPr>
          <w:rFonts w:ascii="Times New Roman" w:hAnsi="Times New Roman"/>
          <w:sz w:val="28"/>
          <w:szCs w:val="28"/>
          <w:lang w:val="uk-UA"/>
        </w:rPr>
        <w:t>”</w:t>
      </w:r>
      <w:r w:rsidR="00F3301F" w:rsidRPr="00A453EB">
        <w:rPr>
          <w:rFonts w:ascii="Times New Roman" w:hAnsi="Times New Roman"/>
          <w:sz w:val="28"/>
          <w:szCs w:val="28"/>
          <w:vertAlign w:val="superscript"/>
          <w:lang w:val="uk-UA"/>
        </w:rPr>
        <w:t>52</w:t>
      </w:r>
      <w:r w:rsidR="00F3301F" w:rsidRPr="00A453EB">
        <w:rPr>
          <w:rFonts w:ascii="Times New Roman" w:hAnsi="Times New Roman"/>
          <w:sz w:val="28"/>
          <w:szCs w:val="28"/>
          <w:lang w:val="uk-UA"/>
        </w:rPr>
        <w:t>.</w:t>
      </w:r>
    </w:p>
    <w:p w14:paraId="252FB3C9" w14:textId="77777777" w:rsidR="00E958FD" w:rsidRPr="00A453EB" w:rsidRDefault="00643C21" w:rsidP="00E958FD">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lastRenderedPageBreak/>
        <w:t>Завершуючи дослідження найбільш поширених визначень категорії “глобалізація”, які пропонувались і обґрунтовувались впродовж останніх 30-ти років зарубіжними та вітчизняними науковцями, слід звернути увагу і на термін “глобалізаційний процес“ (</w:t>
      </w:r>
      <w:r w:rsidR="00B00E25" w:rsidRPr="00A453EB">
        <w:rPr>
          <w:rFonts w:ascii="Times New Roman" w:hAnsi="Times New Roman"/>
          <w:sz w:val="28"/>
          <w:szCs w:val="28"/>
          <w:lang w:val="uk-UA"/>
        </w:rPr>
        <w:t>він є тотожни</w:t>
      </w:r>
      <w:r w:rsidR="00AA7874" w:rsidRPr="00A453EB">
        <w:rPr>
          <w:rFonts w:ascii="Times New Roman" w:hAnsi="Times New Roman"/>
          <w:sz w:val="28"/>
          <w:szCs w:val="28"/>
          <w:lang w:val="uk-UA"/>
        </w:rPr>
        <w:t>й</w:t>
      </w:r>
      <w:r w:rsidR="00B00E25" w:rsidRPr="00A453EB">
        <w:rPr>
          <w:rFonts w:ascii="Times New Roman" w:hAnsi="Times New Roman"/>
          <w:sz w:val="28"/>
          <w:szCs w:val="28"/>
          <w:lang w:val="uk-UA"/>
        </w:rPr>
        <w:t xml:space="preserve"> таким термінам як </w:t>
      </w:r>
      <w:r w:rsidRPr="00A453EB">
        <w:rPr>
          <w:rFonts w:ascii="Times New Roman" w:hAnsi="Times New Roman"/>
          <w:sz w:val="28"/>
          <w:szCs w:val="28"/>
          <w:lang w:val="uk-UA"/>
        </w:rPr>
        <w:t>“глобал</w:t>
      </w:r>
      <w:r w:rsidR="00AA7874" w:rsidRPr="00A453EB">
        <w:rPr>
          <w:rFonts w:ascii="Times New Roman" w:hAnsi="Times New Roman"/>
          <w:sz w:val="28"/>
          <w:szCs w:val="28"/>
          <w:lang w:val="uk-UA"/>
        </w:rPr>
        <w:t xml:space="preserve">ьний </w:t>
      </w:r>
      <w:r w:rsidRPr="00A453EB">
        <w:rPr>
          <w:rFonts w:ascii="Times New Roman" w:hAnsi="Times New Roman"/>
          <w:sz w:val="28"/>
          <w:szCs w:val="28"/>
          <w:lang w:val="uk-UA"/>
        </w:rPr>
        <w:t>процес”</w:t>
      </w:r>
      <w:r w:rsidR="00B00E25" w:rsidRPr="00A453EB">
        <w:rPr>
          <w:rFonts w:ascii="Times New Roman" w:hAnsi="Times New Roman"/>
          <w:sz w:val="28"/>
          <w:szCs w:val="28"/>
          <w:lang w:val="uk-UA"/>
        </w:rPr>
        <w:t xml:space="preserve"> або “процес глобалізації”, які доволі часто зустрічаються у науковій літературі </w:t>
      </w:r>
      <w:r w:rsidR="00D54732" w:rsidRPr="00A453EB">
        <w:rPr>
          <w:rFonts w:ascii="Times New Roman" w:hAnsi="Times New Roman"/>
          <w:sz w:val="28"/>
          <w:szCs w:val="28"/>
          <w:lang w:val="uk-UA"/>
        </w:rPr>
        <w:t>присвяченій проблемі глобалістики</w:t>
      </w:r>
      <w:r w:rsidRPr="00A453EB">
        <w:rPr>
          <w:rFonts w:ascii="Times New Roman" w:hAnsi="Times New Roman"/>
          <w:sz w:val="28"/>
          <w:szCs w:val="28"/>
          <w:lang w:val="uk-UA"/>
        </w:rPr>
        <w:t>)</w:t>
      </w:r>
      <w:r w:rsidR="008950A4" w:rsidRPr="00A453EB">
        <w:rPr>
          <w:rFonts w:ascii="Times New Roman" w:hAnsi="Times New Roman"/>
          <w:sz w:val="28"/>
          <w:szCs w:val="28"/>
          <w:lang w:val="uk-UA"/>
        </w:rPr>
        <w:t xml:space="preserve">. </w:t>
      </w:r>
    </w:p>
    <w:p w14:paraId="3210F1FF" w14:textId="77777777" w:rsidR="00385CED" w:rsidRPr="00A453EB" w:rsidRDefault="008914DE" w:rsidP="002F24E7">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Цей термін доволі часто використовують у </w:t>
      </w:r>
      <w:r w:rsidR="00CB56F0" w:rsidRPr="00A453EB">
        <w:rPr>
          <w:rFonts w:ascii="Times New Roman" w:hAnsi="Times New Roman"/>
          <w:sz w:val="28"/>
          <w:szCs w:val="28"/>
          <w:lang w:val="uk-UA"/>
        </w:rPr>
        <w:t xml:space="preserve">своїх </w:t>
      </w:r>
      <w:r w:rsidRPr="00A453EB">
        <w:rPr>
          <w:rFonts w:ascii="Times New Roman" w:hAnsi="Times New Roman"/>
          <w:sz w:val="28"/>
          <w:szCs w:val="28"/>
          <w:lang w:val="uk-UA"/>
        </w:rPr>
        <w:t xml:space="preserve">дослідженнях </w:t>
      </w:r>
      <w:r w:rsidR="00CB56F0" w:rsidRPr="00A453EB">
        <w:rPr>
          <w:rFonts w:ascii="Times New Roman" w:hAnsi="Times New Roman"/>
          <w:sz w:val="28"/>
          <w:szCs w:val="28"/>
          <w:lang w:val="uk-UA"/>
        </w:rPr>
        <w:t xml:space="preserve">зарубіжні та українські </w:t>
      </w:r>
      <w:r w:rsidR="00AF3F35" w:rsidRPr="00A453EB">
        <w:rPr>
          <w:rFonts w:ascii="Times New Roman" w:hAnsi="Times New Roman"/>
          <w:sz w:val="28"/>
          <w:szCs w:val="28"/>
          <w:lang w:val="uk-UA"/>
        </w:rPr>
        <w:t>вчені</w:t>
      </w:r>
      <w:r w:rsidR="00902699" w:rsidRPr="00A453EB">
        <w:rPr>
          <w:rFonts w:ascii="Times New Roman" w:hAnsi="Times New Roman"/>
          <w:sz w:val="28"/>
          <w:szCs w:val="28"/>
          <w:lang w:val="uk-UA"/>
        </w:rPr>
        <w:t xml:space="preserve"> </w:t>
      </w:r>
      <w:r w:rsidRPr="00A453EB">
        <w:rPr>
          <w:rFonts w:ascii="Times New Roman" w:hAnsi="Times New Roman"/>
          <w:sz w:val="28"/>
          <w:szCs w:val="28"/>
          <w:lang w:val="uk-UA"/>
        </w:rPr>
        <w:t>сфер</w:t>
      </w:r>
      <w:r w:rsidR="00003552" w:rsidRPr="00A453EB">
        <w:rPr>
          <w:rFonts w:ascii="Times New Roman" w:hAnsi="Times New Roman"/>
          <w:sz w:val="28"/>
          <w:szCs w:val="28"/>
          <w:lang w:val="uk-UA"/>
        </w:rPr>
        <w:t>и</w:t>
      </w:r>
      <w:r w:rsidR="003E6B96" w:rsidRPr="00A453EB">
        <w:rPr>
          <w:rFonts w:ascii="Times New Roman" w:hAnsi="Times New Roman"/>
          <w:sz w:val="28"/>
          <w:szCs w:val="28"/>
          <w:lang w:val="uk-UA"/>
        </w:rPr>
        <w:t xml:space="preserve"> </w:t>
      </w:r>
      <w:r w:rsidRPr="00A453EB">
        <w:rPr>
          <w:rFonts w:ascii="Times New Roman" w:hAnsi="Times New Roman"/>
          <w:sz w:val="28"/>
          <w:szCs w:val="28"/>
          <w:lang w:val="uk-UA"/>
        </w:rPr>
        <w:t xml:space="preserve">глобалізації, </w:t>
      </w:r>
      <w:r w:rsidR="00490BC6" w:rsidRPr="00A453EB">
        <w:rPr>
          <w:rFonts w:ascii="Times New Roman" w:hAnsi="Times New Roman"/>
          <w:sz w:val="28"/>
          <w:szCs w:val="28"/>
          <w:lang w:val="uk-UA"/>
        </w:rPr>
        <w:t xml:space="preserve">наукові підходи </w:t>
      </w:r>
      <w:r w:rsidR="00D0634E" w:rsidRPr="00A453EB">
        <w:rPr>
          <w:rFonts w:ascii="Times New Roman" w:hAnsi="Times New Roman"/>
          <w:sz w:val="28"/>
          <w:szCs w:val="28"/>
          <w:lang w:val="uk-UA"/>
        </w:rPr>
        <w:t xml:space="preserve">більшості з яких </w:t>
      </w:r>
      <w:r w:rsidR="00490BC6" w:rsidRPr="00A453EB">
        <w:rPr>
          <w:rFonts w:ascii="Times New Roman" w:hAnsi="Times New Roman"/>
          <w:sz w:val="28"/>
          <w:szCs w:val="28"/>
          <w:lang w:val="uk-UA"/>
        </w:rPr>
        <w:t>до визначення катег</w:t>
      </w:r>
      <w:r w:rsidR="00714F83" w:rsidRPr="00A453EB">
        <w:rPr>
          <w:rFonts w:ascii="Times New Roman" w:hAnsi="Times New Roman"/>
          <w:sz w:val="28"/>
          <w:szCs w:val="28"/>
          <w:lang w:val="uk-UA"/>
        </w:rPr>
        <w:t>о</w:t>
      </w:r>
      <w:r w:rsidR="00490BC6" w:rsidRPr="00A453EB">
        <w:rPr>
          <w:rFonts w:ascii="Times New Roman" w:hAnsi="Times New Roman"/>
          <w:sz w:val="28"/>
          <w:szCs w:val="28"/>
          <w:lang w:val="uk-UA"/>
        </w:rPr>
        <w:t>р</w:t>
      </w:r>
      <w:r w:rsidR="00714F83" w:rsidRPr="00A453EB">
        <w:rPr>
          <w:rFonts w:ascii="Times New Roman" w:hAnsi="Times New Roman"/>
          <w:sz w:val="28"/>
          <w:szCs w:val="28"/>
          <w:lang w:val="uk-UA"/>
        </w:rPr>
        <w:t>і</w:t>
      </w:r>
      <w:r w:rsidR="00490BC6" w:rsidRPr="00A453EB">
        <w:rPr>
          <w:rFonts w:ascii="Times New Roman" w:hAnsi="Times New Roman"/>
          <w:sz w:val="28"/>
          <w:szCs w:val="28"/>
          <w:lang w:val="uk-UA"/>
        </w:rPr>
        <w:t>ї “глобалізація” були розглянуті у даній магістерській роботі</w:t>
      </w:r>
      <w:r w:rsidR="006347E9" w:rsidRPr="00A453EB">
        <w:rPr>
          <w:rFonts w:ascii="Times New Roman" w:hAnsi="Times New Roman"/>
          <w:sz w:val="28"/>
          <w:szCs w:val="28"/>
          <w:lang w:val="uk-UA"/>
        </w:rPr>
        <w:t xml:space="preserve">. </w:t>
      </w:r>
      <w:r w:rsidR="003D06AA" w:rsidRPr="00A453EB">
        <w:rPr>
          <w:rFonts w:ascii="Times New Roman" w:hAnsi="Times New Roman"/>
          <w:sz w:val="28"/>
          <w:szCs w:val="28"/>
          <w:lang w:val="uk-UA"/>
        </w:rPr>
        <w:t xml:space="preserve">Разом з тим, незважаючи на </w:t>
      </w:r>
      <w:r w:rsidR="00A4383E" w:rsidRPr="00A453EB">
        <w:rPr>
          <w:rFonts w:ascii="Times New Roman" w:hAnsi="Times New Roman"/>
          <w:sz w:val="28"/>
          <w:szCs w:val="28"/>
          <w:lang w:val="uk-UA"/>
        </w:rPr>
        <w:t xml:space="preserve">таке “розмаїття” </w:t>
      </w:r>
      <w:r w:rsidR="00482ED5" w:rsidRPr="00A453EB">
        <w:rPr>
          <w:rFonts w:ascii="Times New Roman" w:hAnsi="Times New Roman"/>
          <w:sz w:val="28"/>
          <w:szCs w:val="28"/>
          <w:lang w:val="uk-UA"/>
        </w:rPr>
        <w:t xml:space="preserve">нині </w:t>
      </w:r>
      <w:r w:rsidR="00A4383E" w:rsidRPr="00A453EB">
        <w:rPr>
          <w:rFonts w:ascii="Times New Roman" w:hAnsi="Times New Roman"/>
          <w:sz w:val="28"/>
          <w:szCs w:val="28"/>
          <w:lang w:val="uk-UA"/>
        </w:rPr>
        <w:t xml:space="preserve">існуючих визначень </w:t>
      </w:r>
      <w:r w:rsidR="00821E89" w:rsidRPr="00A453EB">
        <w:rPr>
          <w:rFonts w:ascii="Times New Roman" w:hAnsi="Times New Roman"/>
          <w:sz w:val="28"/>
          <w:szCs w:val="28"/>
          <w:lang w:val="uk-UA"/>
        </w:rPr>
        <w:t>цієї дефініції</w:t>
      </w:r>
      <w:r w:rsidR="00482ED5" w:rsidRPr="00A453EB">
        <w:rPr>
          <w:rFonts w:ascii="Times New Roman" w:hAnsi="Times New Roman"/>
          <w:sz w:val="28"/>
          <w:szCs w:val="28"/>
          <w:lang w:val="uk-UA"/>
        </w:rPr>
        <w:t xml:space="preserve"> </w:t>
      </w:r>
      <w:r w:rsidR="006F55DE" w:rsidRPr="00A453EB">
        <w:rPr>
          <w:rFonts w:ascii="Times New Roman" w:hAnsi="Times New Roman"/>
          <w:sz w:val="28"/>
          <w:szCs w:val="28"/>
          <w:lang w:val="uk-UA"/>
        </w:rPr>
        <w:t>у вітчизняному науковому просторі</w:t>
      </w:r>
      <w:r w:rsidR="00821E89" w:rsidRPr="00A453EB">
        <w:rPr>
          <w:rFonts w:ascii="Times New Roman" w:hAnsi="Times New Roman"/>
          <w:sz w:val="28"/>
          <w:szCs w:val="28"/>
          <w:lang w:val="uk-UA"/>
        </w:rPr>
        <w:t xml:space="preserve">, </w:t>
      </w:r>
      <w:r w:rsidR="005F47AD" w:rsidRPr="00A453EB">
        <w:rPr>
          <w:rFonts w:ascii="Times New Roman" w:hAnsi="Times New Roman"/>
          <w:sz w:val="28"/>
          <w:szCs w:val="28"/>
          <w:lang w:val="uk-UA"/>
        </w:rPr>
        <w:t xml:space="preserve">у питанні щодо “правильного” тлумачення поняття “глобалізаційний процес”— його сутності, його складових, взаємозв’язків між ними — практично усі вітчизняні науковці поділяють </w:t>
      </w:r>
      <w:r w:rsidR="003E6B96" w:rsidRPr="00A453EB">
        <w:rPr>
          <w:rFonts w:ascii="Times New Roman" w:hAnsi="Times New Roman"/>
          <w:sz w:val="28"/>
          <w:szCs w:val="28"/>
          <w:lang w:val="uk-UA"/>
        </w:rPr>
        <w:t xml:space="preserve">і сповідують позицію </w:t>
      </w:r>
      <w:r w:rsidR="005F47AD" w:rsidRPr="00A453EB">
        <w:rPr>
          <w:rFonts w:ascii="Times New Roman" w:hAnsi="Times New Roman"/>
          <w:sz w:val="28"/>
          <w:szCs w:val="28"/>
          <w:lang w:val="uk-UA"/>
        </w:rPr>
        <w:t>вчених-співвітчизників П.О. Куцик</w:t>
      </w:r>
      <w:r w:rsidR="00C65D48" w:rsidRPr="00A453EB">
        <w:rPr>
          <w:rFonts w:ascii="Times New Roman" w:hAnsi="Times New Roman"/>
          <w:sz w:val="28"/>
          <w:szCs w:val="28"/>
          <w:lang w:val="uk-UA"/>
        </w:rPr>
        <w:t>а</w:t>
      </w:r>
      <w:r w:rsidR="005F47AD" w:rsidRPr="00A453EB">
        <w:rPr>
          <w:rFonts w:ascii="Times New Roman" w:hAnsi="Times New Roman"/>
          <w:sz w:val="28"/>
          <w:szCs w:val="28"/>
          <w:lang w:val="uk-UA"/>
        </w:rPr>
        <w:t>,</w:t>
      </w:r>
      <w:r w:rsidR="003E6B96" w:rsidRPr="00A453EB">
        <w:rPr>
          <w:rFonts w:ascii="Times New Roman" w:hAnsi="Times New Roman"/>
          <w:sz w:val="28"/>
          <w:szCs w:val="28"/>
          <w:lang w:val="uk-UA"/>
        </w:rPr>
        <w:t xml:space="preserve"> </w:t>
      </w:r>
      <w:r w:rsidR="005F47AD" w:rsidRPr="00A453EB">
        <w:rPr>
          <w:rFonts w:ascii="Times New Roman" w:hAnsi="Times New Roman"/>
          <w:sz w:val="28"/>
          <w:szCs w:val="28"/>
          <w:lang w:val="uk-UA"/>
        </w:rPr>
        <w:t>О.І. Ковтун</w:t>
      </w:r>
      <w:r w:rsidR="00C65D48" w:rsidRPr="00A453EB">
        <w:rPr>
          <w:rFonts w:ascii="Times New Roman" w:hAnsi="Times New Roman"/>
          <w:sz w:val="28"/>
          <w:szCs w:val="28"/>
          <w:lang w:val="uk-UA"/>
        </w:rPr>
        <w:t>а</w:t>
      </w:r>
      <w:r w:rsidR="005F47AD" w:rsidRPr="00A453EB">
        <w:rPr>
          <w:rFonts w:ascii="Times New Roman" w:hAnsi="Times New Roman"/>
          <w:sz w:val="28"/>
          <w:szCs w:val="28"/>
          <w:lang w:val="uk-UA"/>
        </w:rPr>
        <w:t xml:space="preserve"> та Г.І. Баш</w:t>
      </w:r>
      <w:r w:rsidR="00C65D48" w:rsidRPr="00A453EB">
        <w:rPr>
          <w:rFonts w:ascii="Times New Roman" w:hAnsi="Times New Roman"/>
          <w:sz w:val="28"/>
          <w:szCs w:val="28"/>
          <w:lang w:val="uk-UA"/>
        </w:rPr>
        <w:t>н</w:t>
      </w:r>
      <w:r w:rsidR="005F47AD" w:rsidRPr="00A453EB">
        <w:rPr>
          <w:rFonts w:ascii="Times New Roman" w:hAnsi="Times New Roman"/>
          <w:sz w:val="28"/>
          <w:szCs w:val="28"/>
          <w:lang w:val="uk-UA"/>
        </w:rPr>
        <w:t>янина, які</w:t>
      </w:r>
      <w:r w:rsidR="007F6FB4" w:rsidRPr="00A453EB">
        <w:rPr>
          <w:rFonts w:ascii="Times New Roman" w:hAnsi="Times New Roman"/>
          <w:sz w:val="28"/>
          <w:szCs w:val="28"/>
          <w:lang w:val="uk-UA"/>
        </w:rPr>
        <w:t xml:space="preserve"> першими </w:t>
      </w:r>
      <w:r w:rsidR="009C12E3" w:rsidRPr="00A453EB">
        <w:rPr>
          <w:rFonts w:ascii="Times New Roman" w:hAnsi="Times New Roman"/>
          <w:sz w:val="28"/>
          <w:szCs w:val="28"/>
          <w:lang w:val="uk-UA"/>
        </w:rPr>
        <w:t xml:space="preserve">системно </w:t>
      </w:r>
      <w:r w:rsidR="00F32C82" w:rsidRPr="00A453EB">
        <w:rPr>
          <w:rFonts w:ascii="Times New Roman" w:hAnsi="Times New Roman"/>
          <w:sz w:val="28"/>
          <w:szCs w:val="28"/>
          <w:lang w:val="uk-UA"/>
        </w:rPr>
        <w:t xml:space="preserve">провели дослідження цього поняття. </w:t>
      </w:r>
      <w:r w:rsidR="007A7D7E" w:rsidRPr="00A453EB">
        <w:rPr>
          <w:rFonts w:ascii="Times New Roman" w:hAnsi="Times New Roman"/>
          <w:sz w:val="28"/>
          <w:szCs w:val="28"/>
          <w:lang w:val="uk-UA"/>
        </w:rPr>
        <w:t>Ї</w:t>
      </w:r>
      <w:r w:rsidR="00862EE2" w:rsidRPr="00A453EB">
        <w:rPr>
          <w:rFonts w:ascii="Times New Roman" w:hAnsi="Times New Roman"/>
          <w:sz w:val="28"/>
          <w:szCs w:val="28"/>
          <w:lang w:val="uk-UA"/>
        </w:rPr>
        <w:t>м вдалось найбільш інформативно і лаконічно сформулювати основні дефін</w:t>
      </w:r>
      <w:r w:rsidR="00BA1DCB" w:rsidRPr="00A453EB">
        <w:rPr>
          <w:rFonts w:ascii="Times New Roman" w:hAnsi="Times New Roman"/>
          <w:sz w:val="28"/>
          <w:szCs w:val="28"/>
          <w:lang w:val="uk-UA"/>
        </w:rPr>
        <w:t>і</w:t>
      </w:r>
      <w:r w:rsidR="00862EE2" w:rsidRPr="00A453EB">
        <w:rPr>
          <w:rFonts w:ascii="Times New Roman" w:hAnsi="Times New Roman"/>
          <w:sz w:val="28"/>
          <w:szCs w:val="28"/>
          <w:lang w:val="uk-UA"/>
        </w:rPr>
        <w:t xml:space="preserve">ції </w:t>
      </w:r>
      <w:r w:rsidR="00970D8E" w:rsidRPr="00A453EB">
        <w:rPr>
          <w:rFonts w:ascii="Times New Roman" w:hAnsi="Times New Roman"/>
          <w:sz w:val="28"/>
          <w:szCs w:val="28"/>
          <w:lang w:val="uk-UA"/>
        </w:rPr>
        <w:t>п</w:t>
      </w:r>
      <w:r w:rsidR="00862EE2" w:rsidRPr="00A453EB">
        <w:rPr>
          <w:rFonts w:ascii="Times New Roman" w:hAnsi="Times New Roman"/>
          <w:sz w:val="28"/>
          <w:szCs w:val="28"/>
          <w:lang w:val="uk-UA"/>
        </w:rPr>
        <w:t>оняття “глобалізаційний процес”, визначити і представити (</w:t>
      </w:r>
      <w:r w:rsidR="002A421C" w:rsidRPr="00A453EB">
        <w:rPr>
          <w:rFonts w:ascii="Times New Roman" w:hAnsi="Times New Roman"/>
          <w:sz w:val="28"/>
          <w:szCs w:val="28"/>
          <w:lang w:val="uk-UA"/>
        </w:rPr>
        <w:t>найбільш повно</w:t>
      </w:r>
      <w:r w:rsidR="00862EE2" w:rsidRPr="00A453EB">
        <w:rPr>
          <w:rFonts w:ascii="Times New Roman" w:hAnsi="Times New Roman"/>
          <w:sz w:val="28"/>
          <w:szCs w:val="28"/>
          <w:lang w:val="uk-UA"/>
        </w:rPr>
        <w:t xml:space="preserve">) основні </w:t>
      </w:r>
      <w:r w:rsidR="002A421C" w:rsidRPr="00A453EB">
        <w:rPr>
          <w:rFonts w:ascii="Times New Roman" w:hAnsi="Times New Roman"/>
          <w:sz w:val="28"/>
          <w:szCs w:val="28"/>
          <w:lang w:val="uk-UA"/>
        </w:rPr>
        <w:t xml:space="preserve">його </w:t>
      </w:r>
      <w:r w:rsidR="00862EE2" w:rsidRPr="00A453EB">
        <w:rPr>
          <w:rFonts w:ascii="Times New Roman" w:hAnsi="Times New Roman"/>
          <w:sz w:val="28"/>
          <w:szCs w:val="28"/>
          <w:lang w:val="uk-UA"/>
        </w:rPr>
        <w:t>складов</w:t>
      </w:r>
      <w:r w:rsidR="002A421C" w:rsidRPr="00A453EB">
        <w:rPr>
          <w:rFonts w:ascii="Times New Roman" w:hAnsi="Times New Roman"/>
          <w:sz w:val="28"/>
          <w:szCs w:val="28"/>
          <w:lang w:val="uk-UA"/>
        </w:rPr>
        <w:t>і</w:t>
      </w:r>
      <w:r w:rsidR="007A7D7E" w:rsidRPr="00A453EB">
        <w:rPr>
          <w:rFonts w:ascii="Times New Roman" w:hAnsi="Times New Roman"/>
          <w:sz w:val="28"/>
          <w:szCs w:val="28"/>
          <w:lang w:val="uk-UA"/>
        </w:rPr>
        <w:t xml:space="preserve"> та зв’язки між ними</w:t>
      </w:r>
      <w:r w:rsidR="002A421C" w:rsidRPr="00A453EB">
        <w:rPr>
          <w:rFonts w:ascii="Times New Roman" w:hAnsi="Times New Roman"/>
          <w:sz w:val="28"/>
          <w:szCs w:val="28"/>
          <w:lang w:val="uk-UA"/>
        </w:rPr>
        <w:t xml:space="preserve">, </w:t>
      </w:r>
      <w:r w:rsidR="00C65D48" w:rsidRPr="00A453EB">
        <w:rPr>
          <w:rFonts w:ascii="Times New Roman" w:hAnsi="Times New Roman"/>
          <w:sz w:val="28"/>
          <w:szCs w:val="28"/>
          <w:lang w:val="uk-UA"/>
        </w:rPr>
        <w:t>У своїй монографії вони констатують, що “</w:t>
      </w:r>
      <w:r w:rsidR="00450EA6" w:rsidRPr="00A453EB">
        <w:rPr>
          <w:rFonts w:ascii="Times New Roman" w:hAnsi="Times New Roman"/>
          <w:sz w:val="28"/>
          <w:szCs w:val="28"/>
          <w:lang w:val="uk-UA"/>
        </w:rPr>
        <w:t xml:space="preserve">Глобальні процеси, що протікають між державами та регіонами світу, </w:t>
      </w:r>
      <w:r w:rsidR="00C65D48" w:rsidRPr="00A453EB">
        <w:rPr>
          <w:rFonts w:ascii="Times New Roman" w:hAnsi="Times New Roman"/>
          <w:sz w:val="28"/>
          <w:szCs w:val="28"/>
          <w:lang w:val="uk-UA"/>
        </w:rPr>
        <w:t>—</w:t>
      </w:r>
      <w:r w:rsidR="00450EA6" w:rsidRPr="00A453EB">
        <w:rPr>
          <w:rFonts w:ascii="Times New Roman" w:hAnsi="Times New Roman"/>
          <w:sz w:val="28"/>
          <w:szCs w:val="28"/>
          <w:lang w:val="uk-UA"/>
        </w:rPr>
        <w:t xml:space="preserve"> це передусім наслідок свободи і швидкості реалізації міжнародних трансакцій за допомогою комп</w:t>
      </w:r>
      <w:r w:rsidR="00C65D48" w:rsidRPr="00A453EB">
        <w:rPr>
          <w:rFonts w:ascii="Times New Roman" w:hAnsi="Times New Roman"/>
          <w:sz w:val="28"/>
          <w:szCs w:val="28"/>
          <w:lang w:val="uk-UA"/>
        </w:rPr>
        <w:t>’</w:t>
      </w:r>
      <w:r w:rsidR="00450EA6" w:rsidRPr="00A453EB">
        <w:rPr>
          <w:rFonts w:ascii="Times New Roman" w:hAnsi="Times New Roman"/>
          <w:sz w:val="28"/>
          <w:szCs w:val="28"/>
          <w:lang w:val="uk-UA"/>
        </w:rPr>
        <w:t>ютеризації, мережі Інтернет, мобільного зв</w:t>
      </w:r>
      <w:r w:rsidR="00C65D48" w:rsidRPr="00A453EB">
        <w:rPr>
          <w:rFonts w:ascii="Times New Roman" w:hAnsi="Times New Roman"/>
          <w:sz w:val="28"/>
          <w:szCs w:val="28"/>
          <w:lang w:val="uk-UA"/>
        </w:rPr>
        <w:t>’</w:t>
      </w:r>
      <w:r w:rsidR="00450EA6" w:rsidRPr="00A453EB">
        <w:rPr>
          <w:rFonts w:ascii="Times New Roman" w:hAnsi="Times New Roman"/>
          <w:sz w:val="28"/>
          <w:szCs w:val="28"/>
          <w:lang w:val="uk-UA"/>
        </w:rPr>
        <w:t>язку тощо</w:t>
      </w:r>
      <w:r w:rsidR="00C65D48" w:rsidRPr="00A453EB">
        <w:rPr>
          <w:rFonts w:ascii="Times New Roman" w:hAnsi="Times New Roman"/>
          <w:sz w:val="28"/>
          <w:szCs w:val="28"/>
          <w:lang w:val="uk-UA"/>
        </w:rPr>
        <w:t xml:space="preserve">. При цьому, глобалізація </w:t>
      </w:r>
      <w:r w:rsidR="004F572B" w:rsidRPr="00A453EB">
        <w:rPr>
          <w:rFonts w:ascii="Times New Roman" w:hAnsi="Times New Roman"/>
          <w:sz w:val="28"/>
          <w:szCs w:val="28"/>
          <w:lang w:val="uk-UA"/>
        </w:rPr>
        <w:t>переростає у всепоглинаючий процес, що включає в себе політичні, економічні, соціальні, екологічні, науково-технологічні та інші складові частини, серед яких центральною стає саме економічна</w:t>
      </w:r>
      <w:r w:rsidR="00C65D48" w:rsidRPr="00A453EB">
        <w:rPr>
          <w:rFonts w:ascii="Times New Roman" w:hAnsi="Times New Roman"/>
          <w:sz w:val="28"/>
          <w:szCs w:val="28"/>
          <w:lang w:val="uk-UA"/>
        </w:rPr>
        <w:t>”</w:t>
      </w:r>
      <w:r w:rsidR="00C65D48" w:rsidRPr="00A453EB">
        <w:rPr>
          <w:rStyle w:val="aff"/>
          <w:rFonts w:ascii="Times New Roman" w:hAnsi="Times New Roman"/>
          <w:sz w:val="28"/>
          <w:szCs w:val="28"/>
          <w:lang w:val="uk-UA"/>
        </w:rPr>
        <w:footnoteReference w:id="53"/>
      </w:r>
      <w:r w:rsidR="005940FB" w:rsidRPr="00A453EB">
        <w:rPr>
          <w:rFonts w:ascii="Times New Roman" w:hAnsi="Times New Roman"/>
          <w:sz w:val="28"/>
          <w:szCs w:val="28"/>
          <w:lang w:val="uk-UA"/>
        </w:rPr>
        <w:t>.</w:t>
      </w:r>
    </w:p>
    <w:p w14:paraId="4F20A485" w14:textId="77777777" w:rsidR="005940FB" w:rsidRPr="00A453EB" w:rsidRDefault="005567D4" w:rsidP="002F24E7">
      <w:pPr>
        <w:pStyle w:val="a3"/>
        <w:spacing w:line="360" w:lineRule="auto"/>
        <w:ind w:firstLine="709"/>
        <w:jc w:val="both"/>
        <w:rPr>
          <w:rFonts w:ascii="Times New Roman" w:hAnsi="Times New Roman"/>
          <w:spacing w:val="-2"/>
          <w:sz w:val="28"/>
          <w:szCs w:val="28"/>
          <w:lang w:val="uk-UA"/>
        </w:rPr>
      </w:pPr>
      <w:r w:rsidRPr="00A453EB">
        <w:rPr>
          <w:rFonts w:ascii="Times New Roman" w:hAnsi="Times New Roman"/>
          <w:spacing w:val="-2"/>
          <w:sz w:val="28"/>
          <w:szCs w:val="28"/>
          <w:lang w:val="uk-UA"/>
        </w:rPr>
        <w:t>Незважаючи на таку лаконічність наведеного визначення</w:t>
      </w:r>
      <w:r w:rsidR="005A0315" w:rsidRPr="00A453EB">
        <w:rPr>
          <w:rFonts w:ascii="Times New Roman" w:hAnsi="Times New Roman"/>
          <w:spacing w:val="-2"/>
          <w:sz w:val="28"/>
          <w:szCs w:val="28"/>
          <w:lang w:val="uk-UA"/>
        </w:rPr>
        <w:t>,</w:t>
      </w:r>
      <w:r w:rsidRPr="00A453EB">
        <w:rPr>
          <w:rFonts w:ascii="Times New Roman" w:hAnsi="Times New Roman"/>
          <w:spacing w:val="-2"/>
          <w:sz w:val="28"/>
          <w:szCs w:val="28"/>
          <w:lang w:val="uk-UA"/>
        </w:rPr>
        <w:t xml:space="preserve"> </w:t>
      </w:r>
      <w:r w:rsidR="0008166F" w:rsidRPr="00A453EB">
        <w:rPr>
          <w:rFonts w:ascii="Times New Roman" w:hAnsi="Times New Roman"/>
          <w:spacing w:val="-2"/>
          <w:sz w:val="28"/>
          <w:szCs w:val="28"/>
          <w:lang w:val="uk-UA"/>
        </w:rPr>
        <w:t xml:space="preserve">достатньо інформативним “доповненням” </w:t>
      </w:r>
      <w:r w:rsidR="00720753" w:rsidRPr="00A453EB">
        <w:rPr>
          <w:rFonts w:ascii="Times New Roman" w:hAnsi="Times New Roman"/>
          <w:spacing w:val="-2"/>
          <w:sz w:val="28"/>
          <w:szCs w:val="28"/>
          <w:lang w:val="uk-UA"/>
        </w:rPr>
        <w:t xml:space="preserve">та наочним поясненням </w:t>
      </w:r>
      <w:r w:rsidR="0008166F" w:rsidRPr="00A453EB">
        <w:rPr>
          <w:rFonts w:ascii="Times New Roman" w:hAnsi="Times New Roman"/>
          <w:spacing w:val="-2"/>
          <w:sz w:val="28"/>
          <w:szCs w:val="28"/>
          <w:lang w:val="uk-UA"/>
        </w:rPr>
        <w:t xml:space="preserve">його є </w:t>
      </w:r>
      <w:r w:rsidR="00D521DB" w:rsidRPr="00A453EB">
        <w:rPr>
          <w:rFonts w:ascii="Times New Roman" w:hAnsi="Times New Roman"/>
          <w:spacing w:val="-2"/>
          <w:sz w:val="28"/>
          <w:szCs w:val="28"/>
          <w:lang w:val="uk-UA"/>
        </w:rPr>
        <w:t>структурна схема глобального процесу</w:t>
      </w:r>
      <w:r w:rsidR="00720753" w:rsidRPr="00A453EB">
        <w:rPr>
          <w:rFonts w:ascii="Times New Roman" w:hAnsi="Times New Roman"/>
          <w:spacing w:val="-2"/>
          <w:sz w:val="28"/>
          <w:szCs w:val="28"/>
          <w:lang w:val="uk-UA"/>
        </w:rPr>
        <w:t>, розроблена українськими науковцями</w:t>
      </w:r>
      <w:r w:rsidR="005A0315" w:rsidRPr="00A453EB">
        <w:rPr>
          <w:rFonts w:ascii="Times New Roman" w:hAnsi="Times New Roman"/>
          <w:spacing w:val="-2"/>
          <w:sz w:val="28"/>
          <w:szCs w:val="28"/>
          <w:lang w:val="uk-UA"/>
        </w:rPr>
        <w:t xml:space="preserve"> (див. рис. 2.1).</w:t>
      </w:r>
    </w:p>
    <w:p w14:paraId="325456D6" w14:textId="77777777" w:rsidR="00231CDB" w:rsidRPr="00A453EB" w:rsidRDefault="00EE7E6A" w:rsidP="00EE7E6A">
      <w:pPr>
        <w:pStyle w:val="a3"/>
        <w:spacing w:line="360" w:lineRule="auto"/>
        <w:jc w:val="center"/>
        <w:rPr>
          <w:rFonts w:ascii="Times New Roman" w:hAnsi="Times New Roman"/>
          <w:sz w:val="28"/>
          <w:szCs w:val="28"/>
          <w:lang w:val="uk-UA"/>
        </w:rPr>
      </w:pPr>
      <w:r w:rsidRPr="00A453EB">
        <w:rPr>
          <w:noProof/>
          <w:lang w:val="uk-UA" w:eastAsia="uk-UA"/>
        </w:rPr>
        <w:lastRenderedPageBreak/>
        <w:drawing>
          <wp:inline distT="0" distB="0" distL="0" distR="0" wp14:anchorId="7E307C2E" wp14:editId="2518F94F">
            <wp:extent cx="6116128" cy="5960852"/>
            <wp:effectExtent l="0" t="0" r="0" b="190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6119495" cy="5964134"/>
                    </a:xfrm>
                    <a:prstGeom prst="rect">
                      <a:avLst/>
                    </a:prstGeom>
                  </pic:spPr>
                </pic:pic>
              </a:graphicData>
            </a:graphic>
          </wp:inline>
        </w:drawing>
      </w:r>
    </w:p>
    <w:p w14:paraId="68942562" w14:textId="77777777" w:rsidR="00231CDB" w:rsidRPr="00A453EB" w:rsidRDefault="00231CDB" w:rsidP="002F24E7">
      <w:pPr>
        <w:pStyle w:val="a3"/>
        <w:spacing w:line="360" w:lineRule="auto"/>
        <w:ind w:firstLine="709"/>
        <w:jc w:val="both"/>
        <w:rPr>
          <w:rFonts w:ascii="Times New Roman" w:hAnsi="Times New Roman"/>
          <w:sz w:val="6"/>
          <w:szCs w:val="28"/>
          <w:lang w:val="uk-UA"/>
        </w:rPr>
      </w:pPr>
    </w:p>
    <w:p w14:paraId="166B120C" w14:textId="77777777" w:rsidR="00F03673" w:rsidRPr="00A453EB" w:rsidRDefault="00F636A8" w:rsidP="00F03673">
      <w:pPr>
        <w:pStyle w:val="a3"/>
        <w:spacing w:before="120" w:line="360" w:lineRule="auto"/>
        <w:jc w:val="center"/>
        <w:rPr>
          <w:rFonts w:ascii="Times New Roman" w:hAnsi="Times New Roman"/>
          <w:sz w:val="28"/>
          <w:szCs w:val="28"/>
          <w:lang w:val="uk-UA"/>
        </w:rPr>
      </w:pPr>
      <w:r w:rsidRPr="00A453EB">
        <w:rPr>
          <w:rFonts w:ascii="Times New Roman" w:hAnsi="Times New Roman"/>
          <w:sz w:val="28"/>
          <w:szCs w:val="28"/>
          <w:lang w:val="uk-UA"/>
        </w:rPr>
        <w:t>Рис. 2.1</w:t>
      </w:r>
      <w:r w:rsidR="00F03673" w:rsidRPr="00A453EB">
        <w:rPr>
          <w:rFonts w:ascii="Times New Roman" w:hAnsi="Times New Roman"/>
          <w:sz w:val="28"/>
          <w:szCs w:val="28"/>
          <w:lang w:val="uk-UA"/>
        </w:rPr>
        <w:t> – Структура глобального процесу</w:t>
      </w:r>
      <w:r w:rsidR="008B5599" w:rsidRPr="00A453EB">
        <w:rPr>
          <w:rFonts w:ascii="Times New Roman" w:hAnsi="Times New Roman"/>
          <w:sz w:val="28"/>
          <w:szCs w:val="28"/>
          <w:vertAlign w:val="superscript"/>
          <w:lang w:val="uk-UA"/>
        </w:rPr>
        <w:t>53</w:t>
      </w:r>
    </w:p>
    <w:p w14:paraId="24A009FD" w14:textId="77777777" w:rsidR="00231CDB" w:rsidRPr="00A453EB" w:rsidRDefault="00231CDB" w:rsidP="002F24E7">
      <w:pPr>
        <w:pStyle w:val="a3"/>
        <w:spacing w:line="360" w:lineRule="auto"/>
        <w:ind w:firstLine="709"/>
        <w:jc w:val="both"/>
        <w:rPr>
          <w:rFonts w:ascii="Times New Roman" w:hAnsi="Times New Roman"/>
          <w:sz w:val="28"/>
          <w:szCs w:val="28"/>
          <w:lang w:val="uk-UA"/>
        </w:rPr>
      </w:pPr>
    </w:p>
    <w:p w14:paraId="2AABE828" w14:textId="77777777" w:rsidR="00231CDB" w:rsidRPr="00A453EB" w:rsidRDefault="00457E81" w:rsidP="002F24E7">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Отже, представлена на рис. 2.1 структурна схема процесу глобалізації</w:t>
      </w:r>
      <w:r w:rsidR="00AD7148" w:rsidRPr="00A453EB">
        <w:rPr>
          <w:rFonts w:ascii="Times New Roman" w:hAnsi="Times New Roman"/>
          <w:sz w:val="28"/>
          <w:szCs w:val="28"/>
          <w:lang w:val="uk-UA"/>
        </w:rPr>
        <w:t xml:space="preserve"> наочно та достатньо інформативно розкриває його суть, представляє його складові, а також чітко “описує” взаємозв’язки між ними.</w:t>
      </w:r>
    </w:p>
    <w:p w14:paraId="1FF617AE" w14:textId="77777777" w:rsidR="00392D68" w:rsidRPr="00A453EB" w:rsidRDefault="00625270" w:rsidP="00625270">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Останнім етапом дослідження</w:t>
      </w:r>
      <w:r w:rsidR="00392D68" w:rsidRPr="00A453EB">
        <w:rPr>
          <w:rFonts w:ascii="Times New Roman" w:hAnsi="Times New Roman"/>
          <w:sz w:val="28"/>
          <w:szCs w:val="28"/>
          <w:lang w:val="uk-UA"/>
        </w:rPr>
        <w:t xml:space="preserve">, проведеного у даному підрозділі, </w:t>
      </w:r>
      <w:r w:rsidR="009A1075" w:rsidRPr="00A453EB">
        <w:rPr>
          <w:rFonts w:ascii="Times New Roman" w:hAnsi="Times New Roman"/>
          <w:sz w:val="28"/>
          <w:szCs w:val="28"/>
          <w:lang w:val="uk-UA"/>
        </w:rPr>
        <w:t xml:space="preserve">ідентифікація </w:t>
      </w:r>
      <w:r w:rsidR="00AB4E36" w:rsidRPr="00A453EB">
        <w:rPr>
          <w:rFonts w:ascii="Times New Roman" w:hAnsi="Times New Roman"/>
          <w:sz w:val="28"/>
          <w:szCs w:val="28"/>
          <w:lang w:val="uk-UA"/>
        </w:rPr>
        <w:t>го</w:t>
      </w:r>
      <w:r w:rsidR="00BD13CC" w:rsidRPr="00A453EB">
        <w:rPr>
          <w:rFonts w:ascii="Times New Roman" w:hAnsi="Times New Roman"/>
          <w:sz w:val="28"/>
          <w:szCs w:val="28"/>
          <w:lang w:val="uk-UA"/>
        </w:rPr>
        <w:t>ловн</w:t>
      </w:r>
      <w:r w:rsidR="00AB4E36" w:rsidRPr="00A453EB">
        <w:rPr>
          <w:rFonts w:ascii="Times New Roman" w:hAnsi="Times New Roman"/>
          <w:sz w:val="28"/>
          <w:szCs w:val="28"/>
          <w:lang w:val="uk-UA"/>
        </w:rPr>
        <w:t xml:space="preserve">их форм </w:t>
      </w:r>
      <w:r w:rsidR="00BD13CC" w:rsidRPr="00A453EB">
        <w:rPr>
          <w:rFonts w:ascii="Times New Roman" w:hAnsi="Times New Roman"/>
          <w:sz w:val="28"/>
          <w:szCs w:val="28"/>
          <w:lang w:val="uk-UA"/>
        </w:rPr>
        <w:t>глобалізації світової економіки</w:t>
      </w:r>
      <w:r w:rsidR="00AB4E36" w:rsidRPr="00A453EB">
        <w:rPr>
          <w:rFonts w:ascii="Times New Roman" w:hAnsi="Times New Roman"/>
          <w:sz w:val="28"/>
          <w:szCs w:val="28"/>
          <w:lang w:val="uk-UA"/>
        </w:rPr>
        <w:t xml:space="preserve"> та </w:t>
      </w:r>
      <w:r w:rsidR="009A1075" w:rsidRPr="00A453EB">
        <w:rPr>
          <w:rFonts w:ascii="Times New Roman" w:hAnsi="Times New Roman"/>
          <w:sz w:val="28"/>
          <w:szCs w:val="28"/>
          <w:lang w:val="uk-UA"/>
        </w:rPr>
        <w:t xml:space="preserve">визначення їх характеристик </w:t>
      </w:r>
      <w:r w:rsidR="002B161A" w:rsidRPr="00A453EB">
        <w:rPr>
          <w:rFonts w:ascii="Times New Roman" w:hAnsi="Times New Roman"/>
          <w:sz w:val="28"/>
          <w:szCs w:val="28"/>
          <w:lang w:val="uk-UA"/>
        </w:rPr>
        <w:t>з метою можливості подальшого оцінювання їх впливу (як визначальних факторів) на рівень економічної безпеки країни.</w:t>
      </w:r>
      <w:r w:rsidR="00CF1EE7" w:rsidRPr="00A453EB">
        <w:rPr>
          <w:rFonts w:ascii="Times New Roman" w:hAnsi="Times New Roman"/>
          <w:sz w:val="28"/>
          <w:szCs w:val="28"/>
          <w:lang w:val="uk-UA"/>
        </w:rPr>
        <w:t xml:space="preserve"> </w:t>
      </w:r>
    </w:p>
    <w:p w14:paraId="3EF73D30" w14:textId="77777777" w:rsidR="00901148" w:rsidRPr="00A453EB" w:rsidRDefault="00EE70EC" w:rsidP="00625270">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lastRenderedPageBreak/>
        <w:t xml:space="preserve">Проведений аналіз </w:t>
      </w:r>
      <w:r w:rsidR="00491C35" w:rsidRPr="00A453EB">
        <w:rPr>
          <w:rFonts w:ascii="Times New Roman" w:hAnsi="Times New Roman"/>
          <w:sz w:val="28"/>
          <w:szCs w:val="28"/>
          <w:lang w:val="uk-UA"/>
        </w:rPr>
        <w:t>результатів досліджень щодо визначення головних форм глобалізації світової економіки</w:t>
      </w:r>
      <w:r w:rsidR="00A84811" w:rsidRPr="00A453EB">
        <w:rPr>
          <w:rFonts w:ascii="Times New Roman" w:hAnsi="Times New Roman"/>
          <w:sz w:val="28"/>
          <w:szCs w:val="28"/>
          <w:lang w:val="uk-UA"/>
        </w:rPr>
        <w:t xml:space="preserve"> засвідчив, </w:t>
      </w:r>
      <w:r w:rsidR="00862048" w:rsidRPr="00A453EB">
        <w:rPr>
          <w:rFonts w:ascii="Times New Roman" w:hAnsi="Times New Roman"/>
          <w:sz w:val="28"/>
          <w:szCs w:val="28"/>
          <w:lang w:val="uk-UA"/>
        </w:rPr>
        <w:t xml:space="preserve">що у </w:t>
      </w:r>
      <w:r w:rsidR="00DB35FE" w:rsidRPr="00A453EB">
        <w:rPr>
          <w:rFonts w:ascii="Times New Roman" w:hAnsi="Times New Roman"/>
          <w:sz w:val="28"/>
          <w:szCs w:val="28"/>
          <w:lang w:val="uk-UA"/>
        </w:rPr>
        <w:t>більшості наукових підх</w:t>
      </w:r>
      <w:r w:rsidR="000B1D5C" w:rsidRPr="00A453EB">
        <w:rPr>
          <w:rFonts w:ascii="Times New Roman" w:hAnsi="Times New Roman"/>
          <w:sz w:val="28"/>
          <w:szCs w:val="28"/>
          <w:lang w:val="uk-UA"/>
        </w:rPr>
        <w:t>о</w:t>
      </w:r>
      <w:r w:rsidR="00E46139" w:rsidRPr="00A453EB">
        <w:rPr>
          <w:rFonts w:ascii="Times New Roman" w:hAnsi="Times New Roman"/>
          <w:sz w:val="28"/>
          <w:szCs w:val="28"/>
          <w:lang w:val="uk-UA"/>
        </w:rPr>
        <w:t xml:space="preserve">дах </w:t>
      </w:r>
      <w:r w:rsidR="000B1D5C" w:rsidRPr="00A453EB">
        <w:rPr>
          <w:rFonts w:ascii="Times New Roman" w:hAnsi="Times New Roman"/>
          <w:sz w:val="28"/>
          <w:szCs w:val="28"/>
          <w:lang w:val="uk-UA"/>
        </w:rPr>
        <w:t xml:space="preserve">до </w:t>
      </w:r>
      <w:r w:rsidR="000E41A8" w:rsidRPr="00A453EB">
        <w:rPr>
          <w:rFonts w:ascii="Times New Roman" w:hAnsi="Times New Roman"/>
          <w:sz w:val="28"/>
          <w:szCs w:val="28"/>
          <w:lang w:val="uk-UA"/>
        </w:rPr>
        <w:t>розкриття цього питання</w:t>
      </w:r>
      <w:r w:rsidR="00862048" w:rsidRPr="00A453EB">
        <w:rPr>
          <w:rFonts w:ascii="Times New Roman" w:hAnsi="Times New Roman"/>
          <w:sz w:val="28"/>
          <w:szCs w:val="28"/>
          <w:lang w:val="uk-UA"/>
        </w:rPr>
        <w:t xml:space="preserve"> спостерігається така сама “єдність” поглядів вітчизняних учених</w:t>
      </w:r>
      <w:r w:rsidR="000E41A8" w:rsidRPr="00A453EB">
        <w:rPr>
          <w:rFonts w:ascii="Times New Roman" w:hAnsi="Times New Roman"/>
          <w:sz w:val="28"/>
          <w:szCs w:val="28"/>
          <w:lang w:val="uk-UA"/>
        </w:rPr>
        <w:t xml:space="preserve">, </w:t>
      </w:r>
      <w:r w:rsidR="00C74D87" w:rsidRPr="00A453EB">
        <w:rPr>
          <w:rFonts w:ascii="Times New Roman" w:hAnsi="Times New Roman"/>
          <w:sz w:val="28"/>
          <w:szCs w:val="28"/>
          <w:lang w:val="uk-UA"/>
        </w:rPr>
        <w:t xml:space="preserve">як і в попередньому </w:t>
      </w:r>
      <w:r w:rsidR="00EC7A51" w:rsidRPr="00A453EB">
        <w:rPr>
          <w:rFonts w:ascii="Times New Roman" w:hAnsi="Times New Roman"/>
          <w:sz w:val="28"/>
          <w:szCs w:val="28"/>
          <w:lang w:val="uk-UA"/>
        </w:rPr>
        <w:t xml:space="preserve">випадку — на етапі дослідження </w:t>
      </w:r>
      <w:r w:rsidR="00812436" w:rsidRPr="00A453EB">
        <w:rPr>
          <w:rFonts w:ascii="Times New Roman" w:hAnsi="Times New Roman"/>
          <w:sz w:val="28"/>
          <w:szCs w:val="28"/>
          <w:lang w:val="uk-UA"/>
        </w:rPr>
        <w:t xml:space="preserve">поняття </w:t>
      </w:r>
      <w:r w:rsidR="007276ED" w:rsidRPr="00A453EB">
        <w:rPr>
          <w:rFonts w:ascii="Times New Roman" w:hAnsi="Times New Roman"/>
          <w:sz w:val="28"/>
          <w:szCs w:val="28"/>
          <w:lang w:val="uk-UA"/>
        </w:rPr>
        <w:t>“глобалізаційного процесу”</w:t>
      </w:r>
      <w:r w:rsidR="00B72226" w:rsidRPr="00A453EB">
        <w:rPr>
          <w:rFonts w:ascii="Times New Roman" w:hAnsi="Times New Roman"/>
          <w:sz w:val="28"/>
          <w:szCs w:val="28"/>
          <w:lang w:val="uk-UA"/>
        </w:rPr>
        <w:t xml:space="preserve">. </w:t>
      </w:r>
      <w:r w:rsidR="00F613A5" w:rsidRPr="00A453EB">
        <w:rPr>
          <w:rFonts w:ascii="Times New Roman" w:hAnsi="Times New Roman"/>
          <w:sz w:val="28"/>
          <w:szCs w:val="28"/>
          <w:lang w:val="uk-UA"/>
        </w:rPr>
        <w:t xml:space="preserve">Тобто, практично усі </w:t>
      </w:r>
      <w:r w:rsidR="003455D5" w:rsidRPr="00A453EB">
        <w:rPr>
          <w:rFonts w:ascii="Times New Roman" w:hAnsi="Times New Roman"/>
          <w:sz w:val="28"/>
          <w:szCs w:val="28"/>
          <w:lang w:val="uk-UA"/>
        </w:rPr>
        <w:t xml:space="preserve">українські </w:t>
      </w:r>
      <w:r w:rsidR="00143111" w:rsidRPr="00A453EB">
        <w:rPr>
          <w:rFonts w:ascii="Times New Roman" w:hAnsi="Times New Roman"/>
          <w:sz w:val="28"/>
          <w:szCs w:val="28"/>
          <w:lang w:val="uk-UA"/>
        </w:rPr>
        <w:t xml:space="preserve">науковці, які </w:t>
      </w:r>
      <w:r w:rsidR="00713BC2" w:rsidRPr="00A453EB">
        <w:rPr>
          <w:rFonts w:ascii="Times New Roman" w:hAnsi="Times New Roman"/>
          <w:sz w:val="28"/>
          <w:szCs w:val="28"/>
          <w:lang w:val="uk-UA"/>
        </w:rPr>
        <w:t>вивчали цю проблем</w:t>
      </w:r>
      <w:r w:rsidR="00CE1505" w:rsidRPr="00A453EB">
        <w:rPr>
          <w:rFonts w:ascii="Times New Roman" w:hAnsi="Times New Roman"/>
          <w:sz w:val="28"/>
          <w:szCs w:val="28"/>
          <w:lang w:val="uk-UA"/>
        </w:rPr>
        <w:t xml:space="preserve">у, </w:t>
      </w:r>
      <w:r w:rsidR="0006724F" w:rsidRPr="00A453EB">
        <w:rPr>
          <w:rFonts w:ascii="Times New Roman" w:hAnsi="Times New Roman"/>
          <w:sz w:val="28"/>
          <w:szCs w:val="28"/>
          <w:lang w:val="uk-UA"/>
        </w:rPr>
        <w:t xml:space="preserve">використовували за основу </w:t>
      </w:r>
      <w:r w:rsidR="00303800" w:rsidRPr="00A453EB">
        <w:rPr>
          <w:rFonts w:ascii="Times New Roman" w:hAnsi="Times New Roman"/>
          <w:sz w:val="28"/>
          <w:szCs w:val="28"/>
          <w:lang w:val="uk-UA"/>
        </w:rPr>
        <w:t>так звану ”</w:t>
      </w:r>
      <w:r w:rsidR="009A1F40" w:rsidRPr="00A453EB">
        <w:rPr>
          <w:rFonts w:ascii="Times New Roman" w:hAnsi="Times New Roman"/>
          <w:sz w:val="28"/>
          <w:szCs w:val="28"/>
          <w:lang w:val="uk-UA"/>
        </w:rPr>
        <w:t>п’</w:t>
      </w:r>
      <w:r w:rsidR="00303800" w:rsidRPr="00A453EB">
        <w:rPr>
          <w:rFonts w:ascii="Times New Roman" w:hAnsi="Times New Roman"/>
          <w:sz w:val="28"/>
          <w:szCs w:val="28"/>
          <w:lang w:val="uk-UA"/>
        </w:rPr>
        <w:t>яти</w:t>
      </w:r>
      <w:r w:rsidR="009A1F40" w:rsidRPr="00A453EB">
        <w:rPr>
          <w:rFonts w:ascii="Times New Roman" w:hAnsi="Times New Roman"/>
          <w:sz w:val="28"/>
          <w:szCs w:val="28"/>
          <w:lang w:val="uk-UA"/>
        </w:rPr>
        <w:t>факторну модель</w:t>
      </w:r>
      <w:r w:rsidR="00303800" w:rsidRPr="00A453EB">
        <w:rPr>
          <w:rFonts w:ascii="Times New Roman" w:hAnsi="Times New Roman"/>
          <w:sz w:val="28"/>
          <w:szCs w:val="28"/>
          <w:lang w:val="uk-UA"/>
        </w:rPr>
        <w:t>”</w:t>
      </w:r>
      <w:r w:rsidR="009A1F40" w:rsidRPr="00A453EB">
        <w:rPr>
          <w:rFonts w:ascii="Times New Roman" w:hAnsi="Times New Roman"/>
          <w:sz w:val="28"/>
          <w:szCs w:val="28"/>
          <w:lang w:val="uk-UA"/>
        </w:rPr>
        <w:t xml:space="preserve"> глобалізації світової економіки</w:t>
      </w:r>
      <w:r w:rsidR="006F62B2" w:rsidRPr="00A453EB">
        <w:rPr>
          <w:rFonts w:ascii="Times New Roman" w:hAnsi="Times New Roman"/>
          <w:sz w:val="28"/>
          <w:szCs w:val="28"/>
          <w:lang w:val="uk-UA"/>
        </w:rPr>
        <w:t xml:space="preserve">, у якій </w:t>
      </w:r>
      <w:r w:rsidR="00303800" w:rsidRPr="00A453EB">
        <w:rPr>
          <w:rFonts w:ascii="Times New Roman" w:hAnsi="Times New Roman"/>
          <w:sz w:val="28"/>
          <w:szCs w:val="28"/>
          <w:lang w:val="uk-UA"/>
        </w:rPr>
        <w:t xml:space="preserve">п’ятьма </w:t>
      </w:r>
      <w:r w:rsidR="006F62B2" w:rsidRPr="00A453EB">
        <w:rPr>
          <w:rFonts w:ascii="Times New Roman" w:hAnsi="Times New Roman"/>
          <w:sz w:val="28"/>
          <w:szCs w:val="28"/>
          <w:lang w:val="uk-UA"/>
        </w:rPr>
        <w:t>“визначальними</w:t>
      </w:r>
      <w:r w:rsidR="00303800" w:rsidRPr="00A453EB">
        <w:rPr>
          <w:rFonts w:ascii="Times New Roman" w:hAnsi="Times New Roman"/>
          <w:sz w:val="28"/>
          <w:szCs w:val="28"/>
          <w:lang w:val="uk-UA"/>
        </w:rPr>
        <w:t xml:space="preserve"> </w:t>
      </w:r>
      <w:r w:rsidR="006F62B2" w:rsidRPr="00A453EB">
        <w:rPr>
          <w:rFonts w:ascii="Times New Roman" w:hAnsi="Times New Roman"/>
          <w:sz w:val="28"/>
          <w:szCs w:val="28"/>
          <w:lang w:val="uk-UA"/>
        </w:rPr>
        <w:t>факторами</w:t>
      </w:r>
      <w:r w:rsidR="00303800" w:rsidRPr="00A453EB">
        <w:rPr>
          <w:rFonts w:ascii="Times New Roman" w:hAnsi="Times New Roman"/>
          <w:sz w:val="28"/>
          <w:szCs w:val="28"/>
          <w:lang w:val="uk-UA"/>
        </w:rPr>
        <w:t>”</w:t>
      </w:r>
      <w:r w:rsidR="006F62B2" w:rsidRPr="00A453EB">
        <w:rPr>
          <w:rFonts w:ascii="Times New Roman" w:hAnsi="Times New Roman"/>
          <w:sz w:val="28"/>
          <w:szCs w:val="28"/>
          <w:lang w:val="uk-UA"/>
        </w:rPr>
        <w:t xml:space="preserve"> виступають її “головні форми”</w:t>
      </w:r>
      <w:r w:rsidR="009E58DE" w:rsidRPr="00A453EB">
        <w:rPr>
          <w:rFonts w:ascii="Times New Roman" w:hAnsi="Times New Roman"/>
          <w:sz w:val="28"/>
          <w:szCs w:val="28"/>
          <w:lang w:val="uk-UA"/>
        </w:rPr>
        <w:t>, зокрема:</w:t>
      </w:r>
    </w:p>
    <w:p w14:paraId="2DF31F26" w14:textId="77777777" w:rsidR="00802E7D" w:rsidRPr="00A453EB" w:rsidRDefault="0068010D" w:rsidP="0068010D">
      <w:pPr>
        <w:pStyle w:val="a3"/>
        <w:spacing w:line="360" w:lineRule="auto"/>
        <w:ind w:left="567" w:hanging="283"/>
        <w:jc w:val="both"/>
        <w:rPr>
          <w:rFonts w:ascii="Times New Roman" w:hAnsi="Times New Roman"/>
          <w:sz w:val="28"/>
          <w:szCs w:val="28"/>
          <w:lang w:val="uk-UA"/>
        </w:rPr>
      </w:pPr>
      <w:r w:rsidRPr="00A453EB">
        <w:rPr>
          <w:rFonts w:ascii="Times New Roman" w:hAnsi="Times New Roman"/>
          <w:sz w:val="28"/>
          <w:szCs w:val="28"/>
          <w:lang w:val="uk-UA"/>
        </w:rPr>
        <w:t>1.</w:t>
      </w:r>
      <w:r w:rsidRPr="00A453EB">
        <w:rPr>
          <w:rFonts w:ascii="Times New Roman" w:hAnsi="Times New Roman"/>
          <w:sz w:val="28"/>
          <w:szCs w:val="28"/>
          <w:lang w:val="uk-UA"/>
        </w:rPr>
        <w:tab/>
      </w:r>
      <w:r w:rsidR="00802E7D" w:rsidRPr="00A453EB">
        <w:rPr>
          <w:rFonts w:ascii="Times New Roman" w:hAnsi="Times New Roman"/>
          <w:sz w:val="28"/>
          <w:szCs w:val="28"/>
          <w:lang w:val="uk-UA"/>
        </w:rPr>
        <w:t xml:space="preserve">Інтенсифікація міжнародної торгівлі товарами </w:t>
      </w:r>
      <w:r w:rsidR="0018573D" w:rsidRPr="00A453EB">
        <w:rPr>
          <w:rFonts w:ascii="Times New Roman" w:hAnsi="Times New Roman"/>
          <w:sz w:val="28"/>
          <w:szCs w:val="28"/>
          <w:lang w:val="uk-UA"/>
        </w:rPr>
        <w:t>та послугами;</w:t>
      </w:r>
    </w:p>
    <w:p w14:paraId="62FEBDEF" w14:textId="77777777" w:rsidR="00392D68" w:rsidRPr="00A453EB" w:rsidRDefault="0068010D" w:rsidP="0068010D">
      <w:pPr>
        <w:pStyle w:val="a3"/>
        <w:spacing w:line="360" w:lineRule="auto"/>
        <w:ind w:left="567" w:hanging="283"/>
        <w:jc w:val="both"/>
        <w:rPr>
          <w:rFonts w:ascii="Times New Roman" w:hAnsi="Times New Roman"/>
          <w:sz w:val="28"/>
          <w:szCs w:val="28"/>
          <w:lang w:val="uk-UA"/>
        </w:rPr>
      </w:pPr>
      <w:r w:rsidRPr="00A453EB">
        <w:rPr>
          <w:rFonts w:ascii="Times New Roman" w:hAnsi="Times New Roman"/>
          <w:sz w:val="28"/>
          <w:szCs w:val="28"/>
          <w:lang w:val="uk-UA"/>
        </w:rPr>
        <w:t>2.</w:t>
      </w:r>
      <w:r w:rsidRPr="00A453EB">
        <w:rPr>
          <w:rFonts w:ascii="Times New Roman" w:hAnsi="Times New Roman"/>
          <w:sz w:val="28"/>
          <w:szCs w:val="28"/>
          <w:lang w:val="uk-UA"/>
        </w:rPr>
        <w:tab/>
      </w:r>
      <w:r w:rsidR="00C70D8C" w:rsidRPr="00A453EB">
        <w:rPr>
          <w:rFonts w:ascii="Times New Roman" w:hAnsi="Times New Roman"/>
          <w:sz w:val="28"/>
          <w:szCs w:val="28"/>
          <w:lang w:val="uk-UA"/>
        </w:rPr>
        <w:t>Глобал</w:t>
      </w:r>
      <w:r w:rsidR="0018573D" w:rsidRPr="00A453EB">
        <w:rPr>
          <w:rFonts w:ascii="Times New Roman" w:hAnsi="Times New Roman"/>
          <w:sz w:val="28"/>
          <w:szCs w:val="28"/>
          <w:lang w:val="uk-UA"/>
        </w:rPr>
        <w:t>ізація фінансово-кредитної сфери;</w:t>
      </w:r>
    </w:p>
    <w:p w14:paraId="61C95E74" w14:textId="77777777" w:rsidR="00C70D8C" w:rsidRPr="00A453EB" w:rsidRDefault="00C70D8C" w:rsidP="0068010D">
      <w:pPr>
        <w:pStyle w:val="a3"/>
        <w:spacing w:line="360" w:lineRule="auto"/>
        <w:ind w:left="567" w:hanging="283"/>
        <w:jc w:val="both"/>
        <w:rPr>
          <w:rFonts w:ascii="Times New Roman" w:hAnsi="Times New Roman"/>
          <w:sz w:val="28"/>
          <w:szCs w:val="28"/>
          <w:lang w:val="uk-UA"/>
        </w:rPr>
      </w:pPr>
      <w:r w:rsidRPr="00A453EB">
        <w:rPr>
          <w:rFonts w:ascii="Times New Roman" w:hAnsi="Times New Roman"/>
          <w:sz w:val="28"/>
          <w:szCs w:val="28"/>
          <w:lang w:val="uk-UA"/>
        </w:rPr>
        <w:t>3.</w:t>
      </w:r>
      <w:r w:rsidRPr="00A453EB">
        <w:rPr>
          <w:rFonts w:ascii="Times New Roman" w:hAnsi="Times New Roman"/>
          <w:sz w:val="28"/>
          <w:szCs w:val="28"/>
          <w:lang w:val="uk-UA"/>
        </w:rPr>
        <w:tab/>
        <w:t>Домінування в усіх формах міжнародних економічних відносин ТНК та транснаціональних альянсів</w:t>
      </w:r>
      <w:r w:rsidR="0018573D" w:rsidRPr="00A453EB">
        <w:rPr>
          <w:rFonts w:ascii="Times New Roman" w:hAnsi="Times New Roman"/>
          <w:sz w:val="28"/>
          <w:szCs w:val="28"/>
          <w:lang w:val="uk-UA"/>
        </w:rPr>
        <w:t>;</w:t>
      </w:r>
    </w:p>
    <w:p w14:paraId="05395FD0" w14:textId="77777777" w:rsidR="00802E7D" w:rsidRPr="00A453EB" w:rsidRDefault="00C70D8C" w:rsidP="0068010D">
      <w:pPr>
        <w:pStyle w:val="a3"/>
        <w:spacing w:line="360" w:lineRule="auto"/>
        <w:ind w:left="567" w:hanging="283"/>
        <w:jc w:val="both"/>
        <w:rPr>
          <w:rFonts w:ascii="Times New Roman" w:hAnsi="Times New Roman"/>
          <w:sz w:val="28"/>
          <w:szCs w:val="28"/>
          <w:lang w:val="uk-UA"/>
        </w:rPr>
      </w:pPr>
      <w:r w:rsidRPr="00A453EB">
        <w:rPr>
          <w:rFonts w:ascii="Times New Roman" w:hAnsi="Times New Roman"/>
          <w:sz w:val="28"/>
          <w:szCs w:val="28"/>
          <w:lang w:val="uk-UA"/>
        </w:rPr>
        <w:t>4.</w:t>
      </w:r>
      <w:r w:rsidR="0068010D" w:rsidRPr="00A453EB">
        <w:rPr>
          <w:rFonts w:ascii="Times New Roman" w:hAnsi="Times New Roman"/>
          <w:sz w:val="28"/>
          <w:szCs w:val="28"/>
          <w:lang w:val="uk-UA"/>
        </w:rPr>
        <w:tab/>
      </w:r>
      <w:r w:rsidRPr="00A453EB">
        <w:rPr>
          <w:rFonts w:ascii="Times New Roman" w:hAnsi="Times New Roman"/>
          <w:sz w:val="28"/>
          <w:szCs w:val="28"/>
          <w:lang w:val="uk-UA"/>
        </w:rPr>
        <w:t xml:space="preserve">Глобальний </w:t>
      </w:r>
      <w:r w:rsidR="00FA2CC8" w:rsidRPr="00A453EB">
        <w:rPr>
          <w:rFonts w:ascii="Times New Roman" w:hAnsi="Times New Roman"/>
          <w:sz w:val="28"/>
          <w:szCs w:val="28"/>
          <w:lang w:val="uk-UA"/>
        </w:rPr>
        <w:t>“</w:t>
      </w:r>
      <w:r w:rsidRPr="00A453EB">
        <w:rPr>
          <w:rFonts w:ascii="Times New Roman" w:hAnsi="Times New Roman"/>
          <w:sz w:val="28"/>
          <w:szCs w:val="28"/>
          <w:lang w:val="uk-UA"/>
        </w:rPr>
        <w:t>інвестиційний бум</w:t>
      </w:r>
      <w:r w:rsidR="00FA2CC8" w:rsidRPr="00A453EB">
        <w:rPr>
          <w:rFonts w:ascii="Times New Roman" w:hAnsi="Times New Roman"/>
          <w:sz w:val="28"/>
          <w:szCs w:val="28"/>
          <w:lang w:val="uk-UA"/>
        </w:rPr>
        <w:t>”</w:t>
      </w:r>
      <w:r w:rsidRPr="00A453EB">
        <w:rPr>
          <w:rFonts w:ascii="Times New Roman" w:hAnsi="Times New Roman"/>
          <w:sz w:val="28"/>
          <w:szCs w:val="28"/>
          <w:lang w:val="uk-UA"/>
        </w:rPr>
        <w:t xml:space="preserve">, а саме різке зростання </w:t>
      </w:r>
      <w:r w:rsidR="00FA2CC8" w:rsidRPr="00A453EB">
        <w:rPr>
          <w:rFonts w:ascii="Times New Roman" w:hAnsi="Times New Roman"/>
          <w:sz w:val="28"/>
          <w:szCs w:val="28"/>
          <w:lang w:val="uk-UA"/>
        </w:rPr>
        <w:t xml:space="preserve">активності </w:t>
      </w:r>
      <w:r w:rsidR="0018573D" w:rsidRPr="00A453EB">
        <w:rPr>
          <w:rFonts w:ascii="Times New Roman" w:hAnsi="Times New Roman"/>
          <w:sz w:val="28"/>
          <w:szCs w:val="28"/>
          <w:lang w:val="uk-UA"/>
        </w:rPr>
        <w:t xml:space="preserve">у сфері </w:t>
      </w:r>
      <w:r w:rsidRPr="00A453EB">
        <w:rPr>
          <w:rFonts w:ascii="Times New Roman" w:hAnsi="Times New Roman"/>
          <w:sz w:val="28"/>
          <w:szCs w:val="28"/>
          <w:lang w:val="uk-UA"/>
        </w:rPr>
        <w:t xml:space="preserve">прямих </w:t>
      </w:r>
      <w:r w:rsidR="00FA2CC8" w:rsidRPr="00A453EB">
        <w:rPr>
          <w:rFonts w:ascii="Times New Roman" w:hAnsi="Times New Roman"/>
          <w:sz w:val="28"/>
          <w:szCs w:val="28"/>
          <w:lang w:val="uk-UA"/>
        </w:rPr>
        <w:t xml:space="preserve">іноземних </w:t>
      </w:r>
      <w:r w:rsidRPr="00A453EB">
        <w:rPr>
          <w:rFonts w:ascii="Times New Roman" w:hAnsi="Times New Roman"/>
          <w:sz w:val="28"/>
          <w:szCs w:val="28"/>
          <w:lang w:val="uk-UA"/>
        </w:rPr>
        <w:t>інвестицій</w:t>
      </w:r>
      <w:r w:rsidR="00FA2CC8" w:rsidRPr="00A453EB">
        <w:rPr>
          <w:rFonts w:ascii="Times New Roman" w:hAnsi="Times New Roman"/>
          <w:sz w:val="28"/>
          <w:szCs w:val="28"/>
          <w:lang w:val="uk-UA"/>
        </w:rPr>
        <w:t xml:space="preserve"> (ПІІ)</w:t>
      </w:r>
      <w:r w:rsidR="0018573D" w:rsidRPr="00A453EB">
        <w:rPr>
          <w:rFonts w:ascii="Times New Roman" w:hAnsi="Times New Roman"/>
          <w:sz w:val="28"/>
          <w:szCs w:val="28"/>
          <w:lang w:val="uk-UA"/>
        </w:rPr>
        <w:t xml:space="preserve"> та їх обсягів;</w:t>
      </w:r>
    </w:p>
    <w:p w14:paraId="051D4F9C" w14:textId="77777777" w:rsidR="00C70D8C" w:rsidRPr="00A453EB" w:rsidRDefault="0068010D" w:rsidP="0068010D">
      <w:pPr>
        <w:pStyle w:val="a3"/>
        <w:spacing w:line="360" w:lineRule="auto"/>
        <w:ind w:left="567" w:hanging="283"/>
        <w:jc w:val="both"/>
        <w:rPr>
          <w:rFonts w:ascii="Times New Roman" w:hAnsi="Times New Roman"/>
          <w:sz w:val="28"/>
          <w:szCs w:val="28"/>
          <w:lang w:val="uk-UA"/>
        </w:rPr>
      </w:pPr>
      <w:r w:rsidRPr="00A453EB">
        <w:rPr>
          <w:rFonts w:ascii="Times New Roman" w:hAnsi="Times New Roman"/>
          <w:sz w:val="28"/>
          <w:szCs w:val="28"/>
          <w:lang w:val="uk-UA"/>
        </w:rPr>
        <w:t>5.</w:t>
      </w:r>
      <w:r w:rsidRPr="00A453EB">
        <w:rPr>
          <w:rFonts w:ascii="Times New Roman" w:hAnsi="Times New Roman"/>
          <w:sz w:val="28"/>
          <w:szCs w:val="28"/>
          <w:lang w:val="uk-UA"/>
        </w:rPr>
        <w:tab/>
      </w:r>
      <w:r w:rsidR="00C70D8C" w:rsidRPr="00A453EB">
        <w:rPr>
          <w:rFonts w:ascii="Times New Roman" w:hAnsi="Times New Roman"/>
          <w:sz w:val="28"/>
          <w:szCs w:val="28"/>
          <w:lang w:val="uk-UA"/>
        </w:rPr>
        <w:t>Інтенсифікація міжнародної міграції робочої сили</w:t>
      </w:r>
      <w:r w:rsidR="009E58DE" w:rsidRPr="00A453EB">
        <w:rPr>
          <w:rFonts w:ascii="Times New Roman" w:hAnsi="Times New Roman"/>
          <w:sz w:val="28"/>
          <w:szCs w:val="28"/>
          <w:vertAlign w:val="superscript"/>
          <w:lang w:val="uk-UA"/>
        </w:rPr>
        <w:t>53</w:t>
      </w:r>
      <w:r w:rsidR="009E58DE" w:rsidRPr="00A453EB">
        <w:rPr>
          <w:rFonts w:ascii="Times New Roman" w:hAnsi="Times New Roman"/>
          <w:sz w:val="28"/>
          <w:szCs w:val="28"/>
          <w:lang w:val="uk-UA"/>
        </w:rPr>
        <w:t>.</w:t>
      </w:r>
    </w:p>
    <w:p w14:paraId="5083CB1E" w14:textId="77777777" w:rsidR="00C70D8C" w:rsidRPr="00A453EB" w:rsidRDefault="00BE53D4" w:rsidP="00625270">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Очевидно, пр</w:t>
      </w:r>
      <w:r w:rsidR="00926C4A" w:rsidRPr="00A453EB">
        <w:rPr>
          <w:rFonts w:ascii="Times New Roman" w:hAnsi="Times New Roman"/>
          <w:sz w:val="28"/>
          <w:szCs w:val="28"/>
          <w:lang w:val="uk-UA"/>
        </w:rPr>
        <w:t xml:space="preserve">едставлені вище п’ять головних форми </w:t>
      </w:r>
      <w:r w:rsidR="00711A9B" w:rsidRPr="00A453EB">
        <w:rPr>
          <w:rFonts w:ascii="Times New Roman" w:hAnsi="Times New Roman"/>
          <w:sz w:val="28"/>
          <w:szCs w:val="28"/>
          <w:lang w:val="uk-UA"/>
        </w:rPr>
        <w:t xml:space="preserve">глобалізації світової економіки </w:t>
      </w:r>
      <w:r w:rsidR="00C80A69" w:rsidRPr="00A453EB">
        <w:rPr>
          <w:rFonts w:ascii="Times New Roman" w:hAnsi="Times New Roman"/>
          <w:sz w:val="28"/>
          <w:szCs w:val="28"/>
          <w:lang w:val="uk-UA"/>
        </w:rPr>
        <w:t xml:space="preserve">достатньо вичерпно та </w:t>
      </w:r>
      <w:r w:rsidR="00BA6992" w:rsidRPr="00A453EB">
        <w:rPr>
          <w:rFonts w:ascii="Times New Roman" w:hAnsi="Times New Roman"/>
          <w:sz w:val="28"/>
          <w:szCs w:val="28"/>
          <w:lang w:val="uk-UA"/>
        </w:rPr>
        <w:t xml:space="preserve">водночас лаконічно </w:t>
      </w:r>
      <w:r w:rsidR="00417712" w:rsidRPr="00A453EB">
        <w:rPr>
          <w:rFonts w:ascii="Times New Roman" w:hAnsi="Times New Roman"/>
          <w:sz w:val="28"/>
          <w:szCs w:val="28"/>
          <w:lang w:val="uk-UA"/>
        </w:rPr>
        <w:t xml:space="preserve">розкривають саме </w:t>
      </w:r>
      <w:r w:rsidR="00BA6992" w:rsidRPr="00A453EB">
        <w:rPr>
          <w:rFonts w:ascii="Times New Roman" w:hAnsi="Times New Roman"/>
          <w:sz w:val="28"/>
          <w:szCs w:val="28"/>
          <w:lang w:val="uk-UA"/>
        </w:rPr>
        <w:t xml:space="preserve">поняття “глобалізація”, </w:t>
      </w:r>
      <w:r w:rsidR="00344430" w:rsidRPr="00A453EB">
        <w:rPr>
          <w:rFonts w:ascii="Times New Roman" w:hAnsi="Times New Roman"/>
          <w:sz w:val="28"/>
          <w:szCs w:val="28"/>
          <w:lang w:val="uk-UA"/>
        </w:rPr>
        <w:t xml:space="preserve">виокремлюють </w:t>
      </w:r>
      <w:r w:rsidR="00083902" w:rsidRPr="00A453EB">
        <w:rPr>
          <w:rFonts w:ascii="Times New Roman" w:hAnsi="Times New Roman"/>
          <w:sz w:val="28"/>
          <w:szCs w:val="28"/>
          <w:lang w:val="uk-UA"/>
        </w:rPr>
        <w:t xml:space="preserve">та </w:t>
      </w:r>
      <w:r w:rsidR="00417712" w:rsidRPr="00A453EB">
        <w:rPr>
          <w:rFonts w:ascii="Times New Roman" w:hAnsi="Times New Roman"/>
          <w:sz w:val="28"/>
          <w:szCs w:val="28"/>
          <w:lang w:val="uk-UA"/>
        </w:rPr>
        <w:t xml:space="preserve">характеризують її </w:t>
      </w:r>
      <w:r w:rsidR="00A51EB9" w:rsidRPr="00A453EB">
        <w:rPr>
          <w:rFonts w:ascii="Times New Roman" w:hAnsi="Times New Roman"/>
          <w:sz w:val="28"/>
          <w:szCs w:val="28"/>
          <w:lang w:val="uk-UA"/>
        </w:rPr>
        <w:t>основн</w:t>
      </w:r>
      <w:r w:rsidR="00083902" w:rsidRPr="00A453EB">
        <w:rPr>
          <w:rFonts w:ascii="Times New Roman" w:hAnsi="Times New Roman"/>
          <w:sz w:val="28"/>
          <w:szCs w:val="28"/>
          <w:lang w:val="uk-UA"/>
        </w:rPr>
        <w:t xml:space="preserve">і </w:t>
      </w:r>
      <w:r w:rsidR="009B7791" w:rsidRPr="00A453EB">
        <w:rPr>
          <w:rFonts w:ascii="Times New Roman" w:hAnsi="Times New Roman"/>
          <w:sz w:val="28"/>
          <w:szCs w:val="28"/>
          <w:lang w:val="uk-UA"/>
        </w:rPr>
        <w:t xml:space="preserve">сфери, а також </w:t>
      </w:r>
      <w:r w:rsidR="00A26705" w:rsidRPr="00A453EB">
        <w:rPr>
          <w:rFonts w:ascii="Times New Roman" w:hAnsi="Times New Roman"/>
          <w:sz w:val="28"/>
          <w:szCs w:val="28"/>
          <w:lang w:val="uk-UA"/>
        </w:rPr>
        <w:t>ідентифікують основні “вектори” загального “глобалізаційного процесу”.</w:t>
      </w:r>
      <w:r w:rsidR="00083902" w:rsidRPr="00A453EB">
        <w:rPr>
          <w:rFonts w:ascii="Times New Roman" w:hAnsi="Times New Roman"/>
          <w:sz w:val="28"/>
          <w:szCs w:val="28"/>
          <w:lang w:val="uk-UA"/>
        </w:rPr>
        <w:t xml:space="preserve"> </w:t>
      </w:r>
    </w:p>
    <w:p w14:paraId="6B14279F" w14:textId="77777777" w:rsidR="00AD7D4C" w:rsidRPr="00A453EB" w:rsidRDefault="00912893" w:rsidP="00625270">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Таким чином, на основі результатів проведеного у даному підрозділі дослідження можна зробити наступні висновки та узагальнення.</w:t>
      </w:r>
    </w:p>
    <w:p w14:paraId="7F40E3E9" w14:textId="77777777" w:rsidR="006208D1" w:rsidRPr="00A453EB" w:rsidRDefault="00A9068B" w:rsidP="006208D1">
      <w:pPr>
        <w:pStyle w:val="a3"/>
        <w:spacing w:line="360" w:lineRule="auto"/>
        <w:ind w:firstLine="709"/>
        <w:jc w:val="both"/>
        <w:rPr>
          <w:rFonts w:ascii="Times New Roman" w:hAnsi="Times New Roman"/>
          <w:spacing w:val="-4"/>
          <w:sz w:val="28"/>
          <w:szCs w:val="28"/>
          <w:lang w:val="uk-UA"/>
        </w:rPr>
      </w:pPr>
      <w:r w:rsidRPr="00A453EB">
        <w:rPr>
          <w:rFonts w:ascii="Times New Roman" w:hAnsi="Times New Roman"/>
          <w:spacing w:val="-4"/>
          <w:sz w:val="28"/>
          <w:szCs w:val="28"/>
          <w:lang w:val="uk-UA"/>
        </w:rPr>
        <w:t>Основні п</w:t>
      </w:r>
      <w:r w:rsidR="006208D1" w:rsidRPr="00A453EB">
        <w:rPr>
          <w:rFonts w:ascii="Times New Roman" w:hAnsi="Times New Roman"/>
          <w:spacing w:val="-4"/>
          <w:sz w:val="28"/>
          <w:szCs w:val="28"/>
          <w:lang w:val="uk-UA"/>
        </w:rPr>
        <w:t>роцеси глобалізації беруть свій початок ще з ХIV</w:t>
      </w:r>
      <w:r w:rsidRPr="00A453EB">
        <w:rPr>
          <w:rFonts w:ascii="Times New Roman" w:hAnsi="Times New Roman"/>
          <w:spacing w:val="-4"/>
          <w:sz w:val="28"/>
          <w:szCs w:val="28"/>
          <w:lang w:val="uk-UA"/>
        </w:rPr>
        <w:t> </w:t>
      </w:r>
      <w:r w:rsidR="006208D1" w:rsidRPr="00A453EB">
        <w:rPr>
          <w:rFonts w:ascii="Times New Roman" w:hAnsi="Times New Roman"/>
          <w:spacing w:val="-4"/>
          <w:sz w:val="28"/>
          <w:szCs w:val="28"/>
          <w:lang w:val="uk-UA"/>
        </w:rPr>
        <w:t xml:space="preserve">століття. </w:t>
      </w:r>
      <w:r w:rsidRPr="00A453EB">
        <w:rPr>
          <w:rFonts w:ascii="Times New Roman" w:hAnsi="Times New Roman"/>
          <w:spacing w:val="-4"/>
          <w:sz w:val="28"/>
          <w:szCs w:val="28"/>
          <w:lang w:val="uk-UA"/>
        </w:rPr>
        <w:t>Однак с</w:t>
      </w:r>
      <w:r w:rsidR="006208D1" w:rsidRPr="00A453EB">
        <w:rPr>
          <w:rFonts w:ascii="Times New Roman" w:hAnsi="Times New Roman"/>
          <w:spacing w:val="-4"/>
          <w:sz w:val="28"/>
          <w:szCs w:val="28"/>
          <w:lang w:val="uk-UA"/>
        </w:rPr>
        <w:t xml:space="preserve">истемні дослідження </w:t>
      </w:r>
      <w:r w:rsidRPr="00A453EB">
        <w:rPr>
          <w:rFonts w:ascii="Times New Roman" w:hAnsi="Times New Roman"/>
          <w:spacing w:val="-4"/>
          <w:sz w:val="28"/>
          <w:szCs w:val="28"/>
          <w:lang w:val="uk-UA"/>
        </w:rPr>
        <w:t xml:space="preserve">цього </w:t>
      </w:r>
      <w:r w:rsidR="006208D1" w:rsidRPr="00A453EB">
        <w:rPr>
          <w:rFonts w:ascii="Times New Roman" w:hAnsi="Times New Roman"/>
          <w:spacing w:val="-4"/>
          <w:sz w:val="28"/>
          <w:szCs w:val="28"/>
          <w:lang w:val="uk-UA"/>
        </w:rPr>
        <w:t xml:space="preserve">явища </w:t>
      </w:r>
      <w:r w:rsidR="00592F3E" w:rsidRPr="00A453EB">
        <w:rPr>
          <w:rFonts w:ascii="Times New Roman" w:hAnsi="Times New Roman"/>
          <w:spacing w:val="-4"/>
          <w:sz w:val="28"/>
          <w:szCs w:val="28"/>
          <w:lang w:val="uk-UA"/>
        </w:rPr>
        <w:t xml:space="preserve">почалися </w:t>
      </w:r>
      <w:r w:rsidRPr="00A453EB">
        <w:rPr>
          <w:rFonts w:ascii="Times New Roman" w:hAnsi="Times New Roman"/>
          <w:spacing w:val="-4"/>
          <w:sz w:val="28"/>
          <w:szCs w:val="28"/>
          <w:lang w:val="uk-UA"/>
        </w:rPr>
        <w:t xml:space="preserve">лише </w:t>
      </w:r>
      <w:r w:rsidR="00592F3E" w:rsidRPr="00A453EB">
        <w:rPr>
          <w:rFonts w:ascii="Times New Roman" w:hAnsi="Times New Roman"/>
          <w:spacing w:val="-4"/>
          <w:sz w:val="28"/>
          <w:szCs w:val="28"/>
          <w:lang w:val="uk-UA"/>
        </w:rPr>
        <w:t>наприкінці ХХ </w:t>
      </w:r>
      <w:r w:rsidR="001E5D55" w:rsidRPr="00A453EB">
        <w:rPr>
          <w:rFonts w:ascii="Times New Roman" w:hAnsi="Times New Roman"/>
          <w:spacing w:val="-4"/>
          <w:sz w:val="28"/>
          <w:szCs w:val="28"/>
          <w:lang w:val="uk-UA"/>
        </w:rPr>
        <w:t>століття</w:t>
      </w:r>
      <w:r w:rsidR="00A8220D" w:rsidRPr="00A453EB">
        <w:rPr>
          <w:rFonts w:ascii="Times New Roman" w:hAnsi="Times New Roman"/>
          <w:spacing w:val="-4"/>
          <w:sz w:val="28"/>
          <w:szCs w:val="28"/>
          <w:lang w:val="uk-UA"/>
        </w:rPr>
        <w:t xml:space="preserve"> в економічно</w:t>
      </w:r>
      <w:r w:rsidR="00B45617" w:rsidRPr="00A453EB">
        <w:rPr>
          <w:rFonts w:ascii="Times New Roman" w:hAnsi="Times New Roman"/>
          <w:spacing w:val="-4"/>
          <w:sz w:val="28"/>
          <w:szCs w:val="28"/>
          <w:lang w:val="uk-UA"/>
        </w:rPr>
        <w:t>розвинутих країнах</w:t>
      </w:r>
      <w:r w:rsidRPr="00A453EB">
        <w:rPr>
          <w:rFonts w:ascii="Times New Roman" w:hAnsi="Times New Roman"/>
          <w:spacing w:val="-4"/>
          <w:sz w:val="28"/>
          <w:szCs w:val="28"/>
          <w:lang w:val="uk-UA"/>
        </w:rPr>
        <w:t xml:space="preserve"> світу</w:t>
      </w:r>
      <w:r w:rsidR="00B45617" w:rsidRPr="00A453EB">
        <w:rPr>
          <w:rFonts w:ascii="Times New Roman" w:hAnsi="Times New Roman"/>
          <w:spacing w:val="-4"/>
          <w:sz w:val="28"/>
          <w:szCs w:val="28"/>
          <w:lang w:val="uk-UA"/>
        </w:rPr>
        <w:t>.</w:t>
      </w:r>
      <w:r w:rsidR="001E5D55" w:rsidRPr="00A453EB">
        <w:rPr>
          <w:rFonts w:ascii="Times New Roman" w:hAnsi="Times New Roman"/>
          <w:spacing w:val="-4"/>
          <w:sz w:val="28"/>
          <w:szCs w:val="28"/>
          <w:lang w:val="uk-UA"/>
        </w:rPr>
        <w:t xml:space="preserve"> Їх результатом стали численні наукові публікації</w:t>
      </w:r>
      <w:r w:rsidR="0064049F" w:rsidRPr="00A453EB">
        <w:rPr>
          <w:rFonts w:ascii="Times New Roman" w:hAnsi="Times New Roman"/>
          <w:spacing w:val="-4"/>
          <w:sz w:val="28"/>
          <w:szCs w:val="28"/>
          <w:lang w:val="uk-UA"/>
        </w:rPr>
        <w:t xml:space="preserve">, у яких </w:t>
      </w:r>
      <w:r w:rsidR="00604C04" w:rsidRPr="00A453EB">
        <w:rPr>
          <w:rFonts w:ascii="Times New Roman" w:hAnsi="Times New Roman"/>
          <w:spacing w:val="-4"/>
          <w:sz w:val="28"/>
          <w:szCs w:val="28"/>
          <w:lang w:val="uk-UA"/>
        </w:rPr>
        <w:t xml:space="preserve">зарубіжні вчені </w:t>
      </w:r>
      <w:r w:rsidR="00C72F4E" w:rsidRPr="00A453EB">
        <w:rPr>
          <w:rFonts w:ascii="Times New Roman" w:hAnsi="Times New Roman"/>
          <w:spacing w:val="-4"/>
          <w:sz w:val="28"/>
          <w:szCs w:val="28"/>
          <w:lang w:val="uk-UA"/>
        </w:rPr>
        <w:t xml:space="preserve">пропонували різні підходи до тлумачення основних дефініцій </w:t>
      </w:r>
      <w:r w:rsidR="00544B64" w:rsidRPr="00A453EB">
        <w:rPr>
          <w:rFonts w:ascii="Times New Roman" w:hAnsi="Times New Roman"/>
          <w:spacing w:val="-4"/>
          <w:sz w:val="28"/>
          <w:szCs w:val="28"/>
          <w:lang w:val="uk-UA"/>
        </w:rPr>
        <w:t>поняття “глобалізація”</w:t>
      </w:r>
      <w:r w:rsidR="00B419E5" w:rsidRPr="00A453EB">
        <w:rPr>
          <w:rFonts w:ascii="Times New Roman" w:hAnsi="Times New Roman"/>
          <w:spacing w:val="-4"/>
          <w:sz w:val="28"/>
          <w:szCs w:val="28"/>
          <w:lang w:val="uk-UA"/>
        </w:rPr>
        <w:t xml:space="preserve">. Таким чином, </w:t>
      </w:r>
      <w:r w:rsidRPr="00A453EB">
        <w:rPr>
          <w:rFonts w:ascii="Times New Roman" w:hAnsi="Times New Roman"/>
          <w:spacing w:val="-4"/>
          <w:sz w:val="28"/>
          <w:szCs w:val="28"/>
          <w:lang w:val="uk-UA"/>
        </w:rPr>
        <w:t xml:space="preserve">у 90-ті роки ХХ століття </w:t>
      </w:r>
      <w:r w:rsidR="00B419E5" w:rsidRPr="00A453EB">
        <w:rPr>
          <w:rFonts w:ascii="Times New Roman" w:hAnsi="Times New Roman"/>
          <w:spacing w:val="-4"/>
          <w:sz w:val="28"/>
          <w:szCs w:val="28"/>
          <w:lang w:val="uk-UA"/>
        </w:rPr>
        <w:t xml:space="preserve">було </w:t>
      </w:r>
      <w:r w:rsidR="006208D1" w:rsidRPr="00A453EB">
        <w:rPr>
          <w:rFonts w:ascii="Times New Roman" w:hAnsi="Times New Roman"/>
          <w:spacing w:val="-4"/>
          <w:sz w:val="28"/>
          <w:szCs w:val="28"/>
          <w:lang w:val="uk-UA"/>
        </w:rPr>
        <w:t>сформ</w:t>
      </w:r>
      <w:r w:rsidR="00B419E5" w:rsidRPr="00A453EB">
        <w:rPr>
          <w:rFonts w:ascii="Times New Roman" w:hAnsi="Times New Roman"/>
          <w:spacing w:val="-4"/>
          <w:sz w:val="28"/>
          <w:szCs w:val="28"/>
          <w:lang w:val="uk-UA"/>
        </w:rPr>
        <w:t xml:space="preserve">оване </w:t>
      </w:r>
      <w:r w:rsidR="006208D1" w:rsidRPr="00A453EB">
        <w:rPr>
          <w:rFonts w:ascii="Times New Roman" w:hAnsi="Times New Roman"/>
          <w:spacing w:val="-4"/>
          <w:sz w:val="28"/>
          <w:szCs w:val="28"/>
          <w:lang w:val="uk-UA"/>
        </w:rPr>
        <w:t xml:space="preserve">своєрідне “теоретичне підґрунтя” сучасної глобалістики, </w:t>
      </w:r>
      <w:r w:rsidR="00014AA5" w:rsidRPr="00A453EB">
        <w:rPr>
          <w:rFonts w:ascii="Times New Roman" w:hAnsi="Times New Roman"/>
          <w:spacing w:val="-4"/>
          <w:sz w:val="28"/>
          <w:szCs w:val="28"/>
          <w:lang w:val="uk-UA"/>
        </w:rPr>
        <w:t xml:space="preserve">що забезпечило можливість </w:t>
      </w:r>
      <w:r w:rsidR="006208D1" w:rsidRPr="00A453EB">
        <w:rPr>
          <w:rFonts w:ascii="Times New Roman" w:hAnsi="Times New Roman"/>
          <w:spacing w:val="-4"/>
          <w:sz w:val="28"/>
          <w:szCs w:val="28"/>
          <w:lang w:val="uk-UA"/>
        </w:rPr>
        <w:t>проведенн</w:t>
      </w:r>
      <w:r w:rsidR="00014AA5" w:rsidRPr="00A453EB">
        <w:rPr>
          <w:rFonts w:ascii="Times New Roman" w:hAnsi="Times New Roman"/>
          <w:spacing w:val="-4"/>
          <w:sz w:val="28"/>
          <w:szCs w:val="28"/>
          <w:lang w:val="uk-UA"/>
        </w:rPr>
        <w:t>я</w:t>
      </w:r>
      <w:r w:rsidR="006208D1" w:rsidRPr="00A453EB">
        <w:rPr>
          <w:rFonts w:ascii="Times New Roman" w:hAnsi="Times New Roman"/>
          <w:spacing w:val="-4"/>
          <w:sz w:val="28"/>
          <w:szCs w:val="28"/>
          <w:lang w:val="uk-UA"/>
        </w:rPr>
        <w:t xml:space="preserve"> подальших досліджень даної проблематики</w:t>
      </w:r>
      <w:r w:rsidR="00014AA5" w:rsidRPr="00A453EB">
        <w:rPr>
          <w:rFonts w:ascii="Times New Roman" w:hAnsi="Times New Roman"/>
          <w:spacing w:val="-4"/>
          <w:sz w:val="28"/>
          <w:szCs w:val="28"/>
          <w:lang w:val="uk-UA"/>
        </w:rPr>
        <w:t xml:space="preserve">, </w:t>
      </w:r>
      <w:r w:rsidRPr="00A453EB">
        <w:rPr>
          <w:rFonts w:ascii="Times New Roman" w:hAnsi="Times New Roman"/>
          <w:spacing w:val="-4"/>
          <w:sz w:val="28"/>
          <w:szCs w:val="28"/>
          <w:lang w:val="uk-UA"/>
        </w:rPr>
        <w:t xml:space="preserve">усіма вченими світу, в </w:t>
      </w:r>
      <w:r w:rsidR="00014AA5" w:rsidRPr="00A453EB">
        <w:rPr>
          <w:rFonts w:ascii="Times New Roman" w:hAnsi="Times New Roman"/>
          <w:spacing w:val="-4"/>
          <w:sz w:val="28"/>
          <w:szCs w:val="28"/>
          <w:lang w:val="uk-UA"/>
        </w:rPr>
        <w:t>тому числі й</w:t>
      </w:r>
      <w:r w:rsidR="006208D1" w:rsidRPr="00A453EB">
        <w:rPr>
          <w:rFonts w:ascii="Times New Roman" w:hAnsi="Times New Roman"/>
          <w:spacing w:val="-4"/>
          <w:sz w:val="28"/>
          <w:szCs w:val="28"/>
          <w:lang w:val="uk-UA"/>
        </w:rPr>
        <w:t xml:space="preserve"> </w:t>
      </w:r>
      <w:r w:rsidR="00014AA5" w:rsidRPr="00A453EB">
        <w:rPr>
          <w:rFonts w:ascii="Times New Roman" w:hAnsi="Times New Roman"/>
          <w:spacing w:val="-4"/>
          <w:sz w:val="28"/>
          <w:szCs w:val="28"/>
          <w:lang w:val="uk-UA"/>
        </w:rPr>
        <w:t>вітчизняними науковцями</w:t>
      </w:r>
      <w:r w:rsidR="006208D1" w:rsidRPr="00A453EB">
        <w:rPr>
          <w:rFonts w:ascii="Times New Roman" w:hAnsi="Times New Roman"/>
          <w:spacing w:val="-4"/>
          <w:sz w:val="28"/>
          <w:szCs w:val="28"/>
          <w:lang w:val="uk-UA"/>
        </w:rPr>
        <w:t>.</w:t>
      </w:r>
    </w:p>
    <w:p w14:paraId="77746A3C" w14:textId="77777777" w:rsidR="00043B9E" w:rsidRPr="00A453EB" w:rsidRDefault="00DB6A11" w:rsidP="00625270">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lastRenderedPageBreak/>
        <w:t xml:space="preserve">Активна </w:t>
      </w:r>
      <w:r w:rsidR="00963264" w:rsidRPr="00A453EB">
        <w:rPr>
          <w:rFonts w:ascii="Times New Roman" w:hAnsi="Times New Roman"/>
          <w:sz w:val="28"/>
          <w:szCs w:val="28"/>
          <w:lang w:val="uk-UA"/>
        </w:rPr>
        <w:t>участь у дослідженнях пробл</w:t>
      </w:r>
      <w:r w:rsidR="009F3C67" w:rsidRPr="00A453EB">
        <w:rPr>
          <w:rFonts w:ascii="Times New Roman" w:hAnsi="Times New Roman"/>
          <w:sz w:val="28"/>
          <w:szCs w:val="28"/>
          <w:lang w:val="uk-UA"/>
        </w:rPr>
        <w:t>ем</w:t>
      </w:r>
      <w:r w:rsidR="00963264" w:rsidRPr="00A453EB">
        <w:rPr>
          <w:rFonts w:ascii="Times New Roman" w:hAnsi="Times New Roman"/>
          <w:sz w:val="28"/>
          <w:szCs w:val="28"/>
          <w:lang w:val="uk-UA"/>
        </w:rPr>
        <w:t xml:space="preserve"> сфери глобалізації, а також </w:t>
      </w:r>
      <w:r w:rsidR="009F3C67" w:rsidRPr="00A453EB">
        <w:rPr>
          <w:rFonts w:ascii="Times New Roman" w:hAnsi="Times New Roman"/>
          <w:sz w:val="28"/>
          <w:szCs w:val="28"/>
          <w:lang w:val="uk-UA"/>
        </w:rPr>
        <w:t xml:space="preserve">постійно зростаючий інтерес до </w:t>
      </w:r>
      <w:r w:rsidR="00AC08CC" w:rsidRPr="00A453EB">
        <w:rPr>
          <w:rFonts w:ascii="Times New Roman" w:hAnsi="Times New Roman"/>
          <w:sz w:val="28"/>
          <w:szCs w:val="28"/>
          <w:lang w:val="uk-UA"/>
        </w:rPr>
        <w:t xml:space="preserve">цього феномену призвели до того, що сьогодні </w:t>
      </w:r>
      <w:r w:rsidR="003008EA" w:rsidRPr="00A453EB">
        <w:rPr>
          <w:rFonts w:ascii="Times New Roman" w:hAnsi="Times New Roman"/>
          <w:sz w:val="28"/>
          <w:szCs w:val="28"/>
          <w:lang w:val="uk-UA"/>
        </w:rPr>
        <w:t xml:space="preserve">у науковому світі існує достатньо </w:t>
      </w:r>
      <w:r w:rsidR="006E6588" w:rsidRPr="00A453EB">
        <w:rPr>
          <w:rFonts w:ascii="Times New Roman" w:hAnsi="Times New Roman"/>
          <w:sz w:val="28"/>
          <w:szCs w:val="28"/>
          <w:lang w:val="uk-UA"/>
        </w:rPr>
        <w:t xml:space="preserve">багато підходів </w:t>
      </w:r>
      <w:r w:rsidR="003008EA" w:rsidRPr="00A453EB">
        <w:rPr>
          <w:rFonts w:ascii="Times New Roman" w:hAnsi="Times New Roman"/>
          <w:sz w:val="28"/>
          <w:szCs w:val="28"/>
          <w:lang w:val="uk-UA"/>
        </w:rPr>
        <w:t>дослідження цього поняття</w:t>
      </w:r>
      <w:r w:rsidR="004C1730" w:rsidRPr="00A453EB">
        <w:rPr>
          <w:rFonts w:ascii="Times New Roman" w:hAnsi="Times New Roman"/>
          <w:sz w:val="28"/>
          <w:szCs w:val="28"/>
          <w:lang w:val="uk-UA"/>
        </w:rPr>
        <w:t xml:space="preserve">, а самих лише визначень </w:t>
      </w:r>
      <w:r w:rsidR="000C11EA" w:rsidRPr="00A453EB">
        <w:rPr>
          <w:rFonts w:ascii="Times New Roman" w:hAnsi="Times New Roman"/>
          <w:sz w:val="28"/>
          <w:szCs w:val="28"/>
          <w:lang w:val="uk-UA"/>
        </w:rPr>
        <w:t xml:space="preserve">основних </w:t>
      </w:r>
      <w:r w:rsidR="004C1730" w:rsidRPr="00A453EB">
        <w:rPr>
          <w:rFonts w:ascii="Times New Roman" w:hAnsi="Times New Roman"/>
          <w:sz w:val="28"/>
          <w:szCs w:val="28"/>
          <w:lang w:val="uk-UA"/>
        </w:rPr>
        <w:t xml:space="preserve">дефініцій </w:t>
      </w:r>
      <w:r w:rsidR="006E6588" w:rsidRPr="00A453EB">
        <w:rPr>
          <w:rFonts w:ascii="Times New Roman" w:hAnsi="Times New Roman"/>
          <w:sz w:val="28"/>
          <w:szCs w:val="28"/>
          <w:lang w:val="uk-UA"/>
        </w:rPr>
        <w:t>поняття “глобалізація”</w:t>
      </w:r>
      <w:r w:rsidR="00E13D5D" w:rsidRPr="00A453EB">
        <w:rPr>
          <w:rFonts w:ascii="Times New Roman" w:hAnsi="Times New Roman"/>
          <w:sz w:val="28"/>
          <w:szCs w:val="28"/>
          <w:lang w:val="uk-UA"/>
        </w:rPr>
        <w:t xml:space="preserve">, які представлені </w:t>
      </w:r>
      <w:r w:rsidR="00AC08CC" w:rsidRPr="00A453EB">
        <w:rPr>
          <w:rFonts w:ascii="Times New Roman" w:hAnsi="Times New Roman"/>
          <w:sz w:val="28"/>
          <w:szCs w:val="28"/>
          <w:lang w:val="uk-UA"/>
        </w:rPr>
        <w:t>у науковій літературі</w:t>
      </w:r>
      <w:r w:rsidR="00A9068B" w:rsidRPr="00A453EB">
        <w:rPr>
          <w:rFonts w:ascii="Times New Roman" w:hAnsi="Times New Roman"/>
          <w:sz w:val="28"/>
          <w:szCs w:val="28"/>
          <w:lang w:val="uk-UA"/>
        </w:rPr>
        <w:t xml:space="preserve">, нині налічується </w:t>
      </w:r>
      <w:r w:rsidR="004C1730" w:rsidRPr="00A453EB">
        <w:rPr>
          <w:rFonts w:ascii="Times New Roman" w:hAnsi="Times New Roman"/>
          <w:sz w:val="28"/>
          <w:szCs w:val="28"/>
          <w:lang w:val="uk-UA"/>
        </w:rPr>
        <w:t>ще біл</w:t>
      </w:r>
      <w:r w:rsidR="00E13D5D" w:rsidRPr="00A453EB">
        <w:rPr>
          <w:rFonts w:ascii="Times New Roman" w:hAnsi="Times New Roman"/>
          <w:sz w:val="28"/>
          <w:szCs w:val="28"/>
          <w:lang w:val="uk-UA"/>
        </w:rPr>
        <w:t>ьше.</w:t>
      </w:r>
      <w:r w:rsidR="000F68EE" w:rsidRPr="00A453EB">
        <w:rPr>
          <w:rFonts w:ascii="Times New Roman" w:hAnsi="Times New Roman"/>
          <w:sz w:val="28"/>
          <w:szCs w:val="28"/>
          <w:lang w:val="uk-UA"/>
        </w:rPr>
        <w:t xml:space="preserve"> </w:t>
      </w:r>
    </w:p>
    <w:p w14:paraId="481C8518" w14:textId="77777777" w:rsidR="00A9068B" w:rsidRPr="00A453EB" w:rsidRDefault="00A9068B" w:rsidP="006208D1">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На </w:t>
      </w:r>
      <w:r w:rsidR="00EB6E53" w:rsidRPr="00A453EB">
        <w:rPr>
          <w:rFonts w:ascii="Times New Roman" w:hAnsi="Times New Roman"/>
          <w:sz w:val="28"/>
          <w:szCs w:val="28"/>
          <w:lang w:val="uk-UA"/>
        </w:rPr>
        <w:t>основі проведеного дослідження найбільш поширених тлумачень категорії “глобалізація”</w:t>
      </w:r>
      <w:r w:rsidR="00C260D6" w:rsidRPr="00A453EB">
        <w:rPr>
          <w:rFonts w:ascii="Times New Roman" w:hAnsi="Times New Roman"/>
          <w:sz w:val="28"/>
          <w:szCs w:val="28"/>
          <w:lang w:val="uk-UA"/>
        </w:rPr>
        <w:t>, які пропонувалися (і пропонуються</w:t>
      </w:r>
      <w:r w:rsidRPr="00A453EB">
        <w:rPr>
          <w:rFonts w:ascii="Times New Roman" w:hAnsi="Times New Roman"/>
          <w:sz w:val="28"/>
          <w:szCs w:val="28"/>
          <w:lang w:val="uk-UA"/>
        </w:rPr>
        <w:t xml:space="preserve"> тепер</w:t>
      </w:r>
      <w:r w:rsidR="00C260D6" w:rsidRPr="00A453EB">
        <w:rPr>
          <w:rFonts w:ascii="Times New Roman" w:hAnsi="Times New Roman"/>
          <w:sz w:val="28"/>
          <w:szCs w:val="28"/>
          <w:lang w:val="uk-UA"/>
        </w:rPr>
        <w:t>) зарубіжними і вітчизняними науковцями</w:t>
      </w:r>
      <w:r w:rsidR="009B677A" w:rsidRPr="00A453EB">
        <w:rPr>
          <w:rFonts w:ascii="Times New Roman" w:hAnsi="Times New Roman"/>
          <w:sz w:val="28"/>
          <w:szCs w:val="28"/>
          <w:lang w:val="uk-UA"/>
        </w:rPr>
        <w:t>,</w:t>
      </w:r>
      <w:r w:rsidR="00C260D6" w:rsidRPr="00A453EB">
        <w:rPr>
          <w:rFonts w:ascii="Times New Roman" w:hAnsi="Times New Roman"/>
          <w:sz w:val="28"/>
          <w:szCs w:val="28"/>
          <w:lang w:val="uk-UA"/>
        </w:rPr>
        <w:t xml:space="preserve"> у даній роботі </w:t>
      </w:r>
      <w:r w:rsidR="009B677A" w:rsidRPr="00A453EB">
        <w:rPr>
          <w:rFonts w:ascii="Times New Roman" w:hAnsi="Times New Roman"/>
          <w:sz w:val="28"/>
          <w:szCs w:val="28"/>
          <w:lang w:val="uk-UA"/>
        </w:rPr>
        <w:t xml:space="preserve">будемо </w:t>
      </w:r>
      <w:r w:rsidR="00C260D6" w:rsidRPr="00A453EB">
        <w:rPr>
          <w:rFonts w:ascii="Times New Roman" w:hAnsi="Times New Roman"/>
          <w:sz w:val="28"/>
          <w:szCs w:val="28"/>
          <w:lang w:val="uk-UA"/>
        </w:rPr>
        <w:t xml:space="preserve">використовувати </w:t>
      </w:r>
      <w:r w:rsidR="002704AB" w:rsidRPr="00A453EB">
        <w:rPr>
          <w:rFonts w:ascii="Times New Roman" w:hAnsi="Times New Roman"/>
          <w:sz w:val="28"/>
          <w:szCs w:val="28"/>
          <w:lang w:val="uk-UA"/>
        </w:rPr>
        <w:t xml:space="preserve">наступні </w:t>
      </w:r>
      <w:r w:rsidR="009B677A" w:rsidRPr="00A453EB">
        <w:rPr>
          <w:rFonts w:ascii="Times New Roman" w:hAnsi="Times New Roman"/>
          <w:sz w:val="28"/>
          <w:szCs w:val="28"/>
          <w:lang w:val="uk-UA"/>
        </w:rPr>
        <w:t>визначення</w:t>
      </w:r>
      <w:r w:rsidR="00B31F9E" w:rsidRPr="00A453EB">
        <w:rPr>
          <w:rFonts w:ascii="Times New Roman" w:hAnsi="Times New Roman"/>
          <w:sz w:val="28"/>
          <w:szCs w:val="28"/>
          <w:lang w:val="uk-UA"/>
        </w:rPr>
        <w:t xml:space="preserve">: </w:t>
      </w:r>
      <w:r w:rsidR="006208D1" w:rsidRPr="00A453EB">
        <w:rPr>
          <w:rFonts w:ascii="Times New Roman" w:hAnsi="Times New Roman"/>
          <w:sz w:val="28"/>
          <w:szCs w:val="28"/>
          <w:lang w:val="uk-UA"/>
        </w:rPr>
        <w:t>глобалізаці</w:t>
      </w:r>
      <w:r w:rsidR="009B677A" w:rsidRPr="00A453EB">
        <w:rPr>
          <w:rFonts w:ascii="Times New Roman" w:hAnsi="Times New Roman"/>
          <w:sz w:val="28"/>
          <w:szCs w:val="28"/>
          <w:lang w:val="uk-UA"/>
        </w:rPr>
        <w:t>я — це “</w:t>
      </w:r>
      <w:r w:rsidR="006208D1" w:rsidRPr="00A453EB">
        <w:rPr>
          <w:rFonts w:ascii="Times New Roman" w:hAnsi="Times New Roman"/>
          <w:sz w:val="28"/>
          <w:szCs w:val="28"/>
          <w:lang w:val="uk-UA"/>
        </w:rPr>
        <w:t>процес перетворення світової економіки на єдиний ринок товарів, послуг, капіталів, робочої сили і знань, поступальний розвиток інтернаціоналізації”</w:t>
      </w:r>
      <w:r w:rsidR="006208D1" w:rsidRPr="00A453EB">
        <w:rPr>
          <w:rFonts w:ascii="Times New Roman" w:hAnsi="Times New Roman"/>
          <w:sz w:val="28"/>
          <w:szCs w:val="28"/>
          <w:vertAlign w:val="superscript"/>
          <w:lang w:val="uk-UA"/>
        </w:rPr>
        <w:t>52</w:t>
      </w:r>
      <w:r w:rsidRPr="00A453EB">
        <w:rPr>
          <w:rFonts w:ascii="Times New Roman" w:hAnsi="Times New Roman"/>
          <w:sz w:val="28"/>
          <w:szCs w:val="28"/>
          <w:lang w:val="uk-UA"/>
        </w:rPr>
        <w:t xml:space="preserve">; </w:t>
      </w:r>
      <w:r w:rsidR="00B31F9E" w:rsidRPr="00A453EB">
        <w:rPr>
          <w:rFonts w:ascii="Times New Roman" w:hAnsi="Times New Roman"/>
          <w:sz w:val="28"/>
          <w:szCs w:val="28"/>
          <w:lang w:val="uk-UA"/>
        </w:rPr>
        <w:t xml:space="preserve">“глобалізаційний </w:t>
      </w:r>
      <w:r w:rsidR="006208D1" w:rsidRPr="00A453EB">
        <w:rPr>
          <w:rFonts w:ascii="Times New Roman" w:hAnsi="Times New Roman"/>
          <w:sz w:val="28"/>
          <w:szCs w:val="28"/>
          <w:lang w:val="uk-UA"/>
        </w:rPr>
        <w:t>процес</w:t>
      </w:r>
      <w:r w:rsidR="00B31F9E" w:rsidRPr="00A453EB">
        <w:rPr>
          <w:rFonts w:ascii="Times New Roman" w:hAnsi="Times New Roman"/>
          <w:sz w:val="28"/>
          <w:szCs w:val="28"/>
          <w:lang w:val="uk-UA"/>
        </w:rPr>
        <w:t xml:space="preserve"> </w:t>
      </w:r>
      <w:r w:rsidR="003B6032" w:rsidRPr="00A453EB">
        <w:rPr>
          <w:rFonts w:ascii="Times New Roman" w:hAnsi="Times New Roman"/>
          <w:sz w:val="28"/>
          <w:szCs w:val="28"/>
          <w:lang w:val="uk-UA"/>
        </w:rPr>
        <w:t>— це всепоглинаючий процес, що включає в себе політичні, економічні, соціальні, екологічні, науково-технологічні та інші складові частини, серед яких центральною стає саме економічна”</w:t>
      </w:r>
      <w:r w:rsidR="003B6032" w:rsidRPr="00A453EB">
        <w:rPr>
          <w:rFonts w:ascii="Times New Roman" w:hAnsi="Times New Roman"/>
          <w:sz w:val="28"/>
          <w:szCs w:val="28"/>
          <w:vertAlign w:val="superscript"/>
          <w:lang w:val="uk-UA"/>
        </w:rPr>
        <w:t>53</w:t>
      </w:r>
      <w:r w:rsidR="003B6032" w:rsidRPr="00A453EB">
        <w:rPr>
          <w:rFonts w:ascii="Times New Roman" w:hAnsi="Times New Roman"/>
          <w:sz w:val="28"/>
          <w:szCs w:val="28"/>
          <w:lang w:val="uk-UA"/>
        </w:rPr>
        <w:t>.</w:t>
      </w:r>
      <w:r w:rsidR="00F762E1" w:rsidRPr="00A453EB">
        <w:rPr>
          <w:rFonts w:ascii="Times New Roman" w:hAnsi="Times New Roman"/>
          <w:sz w:val="28"/>
          <w:szCs w:val="28"/>
          <w:lang w:val="uk-UA"/>
        </w:rPr>
        <w:t xml:space="preserve"> </w:t>
      </w:r>
    </w:p>
    <w:p w14:paraId="092AC8F5" w14:textId="77777777" w:rsidR="00043B9E" w:rsidRPr="00A453EB" w:rsidRDefault="00A9068B" w:rsidP="006208D1">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Г</w:t>
      </w:r>
      <w:r w:rsidR="00BD1335" w:rsidRPr="00A453EB">
        <w:rPr>
          <w:rFonts w:ascii="Times New Roman" w:hAnsi="Times New Roman"/>
          <w:sz w:val="28"/>
          <w:szCs w:val="28"/>
          <w:lang w:val="uk-UA"/>
        </w:rPr>
        <w:t>оловними</w:t>
      </w:r>
      <w:r w:rsidR="00F762E1" w:rsidRPr="00A453EB">
        <w:rPr>
          <w:rFonts w:ascii="Times New Roman" w:hAnsi="Times New Roman"/>
          <w:sz w:val="28"/>
          <w:szCs w:val="28"/>
          <w:lang w:val="uk-UA"/>
        </w:rPr>
        <w:t xml:space="preserve"> </w:t>
      </w:r>
      <w:r w:rsidR="006208D1" w:rsidRPr="00A453EB">
        <w:rPr>
          <w:rFonts w:ascii="Times New Roman" w:hAnsi="Times New Roman"/>
          <w:sz w:val="28"/>
          <w:szCs w:val="28"/>
          <w:lang w:val="uk-UA"/>
        </w:rPr>
        <w:t>фор</w:t>
      </w:r>
      <w:r w:rsidR="00F762E1" w:rsidRPr="00A453EB">
        <w:rPr>
          <w:rFonts w:ascii="Times New Roman" w:hAnsi="Times New Roman"/>
          <w:sz w:val="28"/>
          <w:szCs w:val="28"/>
          <w:lang w:val="uk-UA"/>
        </w:rPr>
        <w:t xml:space="preserve">мами </w:t>
      </w:r>
      <w:r w:rsidRPr="00A453EB">
        <w:rPr>
          <w:rFonts w:ascii="Times New Roman" w:hAnsi="Times New Roman"/>
          <w:sz w:val="28"/>
          <w:szCs w:val="28"/>
          <w:lang w:val="uk-UA"/>
        </w:rPr>
        <w:t xml:space="preserve">глобалізаційного </w:t>
      </w:r>
      <w:r w:rsidR="00F762E1" w:rsidRPr="00A453EB">
        <w:rPr>
          <w:rFonts w:ascii="Times New Roman" w:hAnsi="Times New Roman"/>
          <w:sz w:val="28"/>
          <w:szCs w:val="28"/>
          <w:lang w:val="uk-UA"/>
        </w:rPr>
        <w:t xml:space="preserve">процесу </w:t>
      </w:r>
      <w:r w:rsidRPr="00A453EB">
        <w:rPr>
          <w:rFonts w:ascii="Times New Roman" w:hAnsi="Times New Roman"/>
          <w:sz w:val="28"/>
          <w:szCs w:val="28"/>
          <w:lang w:val="uk-UA"/>
        </w:rPr>
        <w:t>вважатимемо</w:t>
      </w:r>
      <w:r w:rsidR="00F762E1" w:rsidRPr="00A453EB">
        <w:rPr>
          <w:rFonts w:ascii="Times New Roman" w:hAnsi="Times New Roman"/>
          <w:sz w:val="28"/>
          <w:szCs w:val="28"/>
          <w:lang w:val="uk-UA"/>
        </w:rPr>
        <w:t>: 1) і</w:t>
      </w:r>
      <w:r w:rsidR="006208D1" w:rsidRPr="00A453EB">
        <w:rPr>
          <w:rFonts w:ascii="Times New Roman" w:hAnsi="Times New Roman"/>
          <w:sz w:val="28"/>
          <w:szCs w:val="28"/>
          <w:lang w:val="uk-UA"/>
        </w:rPr>
        <w:t>нтенсифікація міжнародної</w:t>
      </w:r>
      <w:r w:rsidR="00F762E1" w:rsidRPr="00A453EB">
        <w:rPr>
          <w:rFonts w:ascii="Times New Roman" w:hAnsi="Times New Roman"/>
          <w:sz w:val="28"/>
          <w:szCs w:val="28"/>
          <w:lang w:val="uk-UA"/>
        </w:rPr>
        <w:t xml:space="preserve"> торгівлі товарами та послугами; 2) г</w:t>
      </w:r>
      <w:r w:rsidR="006208D1" w:rsidRPr="00A453EB">
        <w:rPr>
          <w:rFonts w:ascii="Times New Roman" w:hAnsi="Times New Roman"/>
          <w:sz w:val="28"/>
          <w:szCs w:val="28"/>
          <w:lang w:val="uk-UA"/>
        </w:rPr>
        <w:t>лобалізація фінансово-кредитної сфери</w:t>
      </w:r>
      <w:r w:rsidR="00F762E1" w:rsidRPr="00A453EB">
        <w:rPr>
          <w:rFonts w:ascii="Times New Roman" w:hAnsi="Times New Roman"/>
          <w:sz w:val="28"/>
          <w:szCs w:val="28"/>
          <w:lang w:val="uk-UA"/>
        </w:rPr>
        <w:t>; 3) д</w:t>
      </w:r>
      <w:r w:rsidR="006208D1" w:rsidRPr="00A453EB">
        <w:rPr>
          <w:rFonts w:ascii="Times New Roman" w:hAnsi="Times New Roman"/>
          <w:sz w:val="28"/>
          <w:szCs w:val="28"/>
          <w:lang w:val="uk-UA"/>
        </w:rPr>
        <w:t>омінування в усіх формах міжнародних економічних відносин ТНК та транснаціональних альянсів</w:t>
      </w:r>
      <w:r w:rsidR="00F762E1" w:rsidRPr="00A453EB">
        <w:rPr>
          <w:rFonts w:ascii="Times New Roman" w:hAnsi="Times New Roman"/>
          <w:sz w:val="28"/>
          <w:szCs w:val="28"/>
          <w:lang w:val="uk-UA"/>
        </w:rPr>
        <w:t>; 4) г</w:t>
      </w:r>
      <w:r w:rsidR="006208D1" w:rsidRPr="00A453EB">
        <w:rPr>
          <w:rFonts w:ascii="Times New Roman" w:hAnsi="Times New Roman"/>
          <w:sz w:val="28"/>
          <w:szCs w:val="28"/>
          <w:lang w:val="uk-UA"/>
        </w:rPr>
        <w:t xml:space="preserve">лобальний </w:t>
      </w:r>
      <w:r w:rsidR="00F762E1" w:rsidRPr="00A453EB">
        <w:rPr>
          <w:rFonts w:ascii="Times New Roman" w:hAnsi="Times New Roman"/>
          <w:sz w:val="28"/>
          <w:szCs w:val="28"/>
          <w:lang w:val="uk-UA"/>
        </w:rPr>
        <w:t>“</w:t>
      </w:r>
      <w:r w:rsidR="006208D1" w:rsidRPr="00A453EB">
        <w:rPr>
          <w:rFonts w:ascii="Times New Roman" w:hAnsi="Times New Roman"/>
          <w:sz w:val="28"/>
          <w:szCs w:val="28"/>
          <w:lang w:val="uk-UA"/>
        </w:rPr>
        <w:t>інвестиційний бум</w:t>
      </w:r>
      <w:r w:rsidR="00F762E1" w:rsidRPr="00A453EB">
        <w:rPr>
          <w:rFonts w:ascii="Times New Roman" w:hAnsi="Times New Roman"/>
          <w:sz w:val="28"/>
          <w:szCs w:val="28"/>
          <w:lang w:val="uk-UA"/>
        </w:rPr>
        <w:t>”</w:t>
      </w:r>
      <w:r w:rsidR="0018573D" w:rsidRPr="00A453EB">
        <w:rPr>
          <w:rFonts w:ascii="Times New Roman" w:hAnsi="Times New Roman"/>
          <w:sz w:val="28"/>
          <w:szCs w:val="28"/>
          <w:lang w:val="uk-UA"/>
        </w:rPr>
        <w:t xml:space="preserve"> (</w:t>
      </w:r>
      <w:r w:rsidR="009744C8" w:rsidRPr="00A453EB">
        <w:rPr>
          <w:rFonts w:ascii="Times New Roman" w:hAnsi="Times New Roman"/>
          <w:sz w:val="28"/>
          <w:szCs w:val="28"/>
          <w:lang w:val="uk-UA"/>
        </w:rPr>
        <w:t>зростання активності у сфері ПІІ та їх обсягів; 5) і</w:t>
      </w:r>
      <w:r w:rsidR="006208D1" w:rsidRPr="00A453EB">
        <w:rPr>
          <w:rFonts w:ascii="Times New Roman" w:hAnsi="Times New Roman"/>
          <w:sz w:val="28"/>
          <w:szCs w:val="28"/>
          <w:lang w:val="uk-UA"/>
        </w:rPr>
        <w:t>нтенсифікація міжнародної міграції робочої сили.</w:t>
      </w:r>
    </w:p>
    <w:p w14:paraId="496C0D4F" w14:textId="77777777" w:rsidR="00043B9E" w:rsidRPr="00A453EB" w:rsidRDefault="00043B9E" w:rsidP="00625270">
      <w:pPr>
        <w:pStyle w:val="a3"/>
        <w:spacing w:line="360" w:lineRule="auto"/>
        <w:ind w:firstLine="709"/>
        <w:jc w:val="both"/>
        <w:rPr>
          <w:rFonts w:ascii="Times New Roman" w:hAnsi="Times New Roman"/>
          <w:sz w:val="28"/>
          <w:szCs w:val="28"/>
          <w:lang w:val="uk-UA"/>
        </w:rPr>
      </w:pPr>
    </w:p>
    <w:p w14:paraId="51477347" w14:textId="77777777" w:rsidR="009744C8" w:rsidRPr="00A453EB" w:rsidRDefault="009744C8" w:rsidP="00625270">
      <w:pPr>
        <w:pStyle w:val="a3"/>
        <w:spacing w:line="360" w:lineRule="auto"/>
        <w:ind w:firstLine="709"/>
        <w:jc w:val="both"/>
        <w:rPr>
          <w:rFonts w:ascii="Times New Roman" w:hAnsi="Times New Roman"/>
          <w:sz w:val="28"/>
          <w:szCs w:val="28"/>
          <w:lang w:val="uk-UA"/>
        </w:rPr>
      </w:pPr>
    </w:p>
    <w:p w14:paraId="3D1E53FE" w14:textId="77777777" w:rsidR="003E73BD" w:rsidRPr="00A453EB" w:rsidRDefault="003E73BD" w:rsidP="003E73BD">
      <w:pPr>
        <w:pStyle w:val="a3"/>
        <w:spacing w:line="360" w:lineRule="auto"/>
        <w:ind w:firstLine="709"/>
        <w:jc w:val="both"/>
        <w:rPr>
          <w:rFonts w:ascii="Times New Roman" w:hAnsi="Times New Roman"/>
          <w:b/>
          <w:sz w:val="28"/>
          <w:szCs w:val="28"/>
          <w:lang w:val="uk-UA"/>
        </w:rPr>
      </w:pPr>
      <w:r w:rsidRPr="00A453EB">
        <w:rPr>
          <w:rFonts w:ascii="Times New Roman" w:hAnsi="Times New Roman"/>
          <w:b/>
          <w:sz w:val="28"/>
          <w:szCs w:val="28"/>
          <w:lang w:val="uk-UA"/>
        </w:rPr>
        <w:t>2.2 Вплив глобалізаційних процесів на економіку України та її рівень економічної безпеки</w:t>
      </w:r>
    </w:p>
    <w:p w14:paraId="4F891203" w14:textId="77777777" w:rsidR="00846850" w:rsidRPr="00A453EB" w:rsidRDefault="00710BA2" w:rsidP="00625270">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У попередньому підрозділі даної магістерської роботи було </w:t>
      </w:r>
      <w:r w:rsidR="00D22486" w:rsidRPr="00A453EB">
        <w:rPr>
          <w:rFonts w:ascii="Times New Roman" w:hAnsi="Times New Roman"/>
          <w:sz w:val="28"/>
          <w:szCs w:val="28"/>
          <w:lang w:val="uk-UA"/>
        </w:rPr>
        <w:t xml:space="preserve">достатньо всебічно </w:t>
      </w:r>
      <w:r w:rsidRPr="00A453EB">
        <w:rPr>
          <w:rFonts w:ascii="Times New Roman" w:hAnsi="Times New Roman"/>
          <w:sz w:val="28"/>
          <w:szCs w:val="28"/>
          <w:lang w:val="uk-UA"/>
        </w:rPr>
        <w:t>досліджено категорію “глобалізація”</w:t>
      </w:r>
      <w:r w:rsidR="00ED5D0A" w:rsidRPr="00A453EB">
        <w:rPr>
          <w:rFonts w:ascii="Times New Roman" w:hAnsi="Times New Roman"/>
          <w:sz w:val="28"/>
          <w:szCs w:val="28"/>
          <w:lang w:val="uk-UA"/>
        </w:rPr>
        <w:t xml:space="preserve">, а також </w:t>
      </w:r>
      <w:r w:rsidR="00D22486" w:rsidRPr="00A453EB">
        <w:rPr>
          <w:rFonts w:ascii="Times New Roman" w:hAnsi="Times New Roman"/>
          <w:sz w:val="28"/>
          <w:szCs w:val="28"/>
          <w:lang w:val="uk-UA"/>
        </w:rPr>
        <w:t xml:space="preserve">деякі з її базових “супутніх” дефініцій. </w:t>
      </w:r>
      <w:r w:rsidR="00ED5D0A" w:rsidRPr="00A453EB">
        <w:rPr>
          <w:rFonts w:ascii="Times New Roman" w:hAnsi="Times New Roman"/>
          <w:sz w:val="28"/>
          <w:szCs w:val="28"/>
          <w:lang w:val="uk-UA"/>
        </w:rPr>
        <w:t>Очевидно, що проведені дослідження мали загалом теоретичний характер, а отже їх результати можуть виступати до</w:t>
      </w:r>
      <w:r w:rsidR="00E32D53" w:rsidRPr="00A453EB">
        <w:rPr>
          <w:rFonts w:ascii="Times New Roman" w:hAnsi="Times New Roman"/>
          <w:sz w:val="28"/>
          <w:szCs w:val="28"/>
          <w:lang w:val="uk-UA"/>
        </w:rPr>
        <w:t xml:space="preserve">волі </w:t>
      </w:r>
      <w:r w:rsidR="00ED5D0A" w:rsidRPr="00A453EB">
        <w:rPr>
          <w:rFonts w:ascii="Times New Roman" w:hAnsi="Times New Roman"/>
          <w:sz w:val="28"/>
          <w:szCs w:val="28"/>
          <w:lang w:val="uk-UA"/>
        </w:rPr>
        <w:t xml:space="preserve">“стійким” підґрунтям для проведення подальших досліджень, але уже прикладного, </w:t>
      </w:r>
      <w:r w:rsidR="00ED5D0A" w:rsidRPr="00A453EB">
        <w:rPr>
          <w:rFonts w:ascii="Times New Roman" w:hAnsi="Times New Roman"/>
          <w:sz w:val="28"/>
          <w:szCs w:val="28"/>
          <w:lang w:val="uk-UA"/>
        </w:rPr>
        <w:lastRenderedPageBreak/>
        <w:t xml:space="preserve">практичного спрямування. </w:t>
      </w:r>
      <w:r w:rsidR="00E32D53" w:rsidRPr="00A453EB">
        <w:rPr>
          <w:rFonts w:ascii="Times New Roman" w:hAnsi="Times New Roman"/>
          <w:sz w:val="28"/>
          <w:szCs w:val="28"/>
          <w:lang w:val="uk-UA"/>
        </w:rPr>
        <w:t xml:space="preserve">Таким чином, саме </w:t>
      </w:r>
      <w:r w:rsidR="00ED5D0A" w:rsidRPr="00A453EB">
        <w:rPr>
          <w:rFonts w:ascii="Times New Roman" w:hAnsi="Times New Roman"/>
          <w:sz w:val="28"/>
          <w:szCs w:val="28"/>
          <w:lang w:val="uk-UA"/>
        </w:rPr>
        <w:t xml:space="preserve">цей підрозділ </w:t>
      </w:r>
      <w:r w:rsidR="00E32D53" w:rsidRPr="00A453EB">
        <w:rPr>
          <w:rFonts w:ascii="Times New Roman" w:hAnsi="Times New Roman"/>
          <w:sz w:val="28"/>
          <w:szCs w:val="28"/>
          <w:lang w:val="uk-UA"/>
        </w:rPr>
        <w:t xml:space="preserve">роботи </w:t>
      </w:r>
      <w:r w:rsidR="001909F5" w:rsidRPr="00A453EB">
        <w:rPr>
          <w:rFonts w:ascii="Times New Roman" w:hAnsi="Times New Roman"/>
          <w:sz w:val="28"/>
          <w:szCs w:val="28"/>
          <w:lang w:val="uk-UA"/>
        </w:rPr>
        <w:t xml:space="preserve">покликаний дати відповідь (у межах даної магістерської роботи) на одне з основних </w:t>
      </w:r>
      <w:r w:rsidR="00B10B73" w:rsidRPr="00A453EB">
        <w:rPr>
          <w:rFonts w:ascii="Times New Roman" w:hAnsi="Times New Roman"/>
          <w:sz w:val="28"/>
          <w:szCs w:val="28"/>
          <w:lang w:val="uk-UA"/>
        </w:rPr>
        <w:t xml:space="preserve">і найбільш контроверсивних </w:t>
      </w:r>
      <w:r w:rsidR="001909F5" w:rsidRPr="00A453EB">
        <w:rPr>
          <w:rFonts w:ascii="Times New Roman" w:hAnsi="Times New Roman"/>
          <w:sz w:val="28"/>
          <w:szCs w:val="28"/>
          <w:lang w:val="uk-UA"/>
        </w:rPr>
        <w:t xml:space="preserve">питань нашого часу </w:t>
      </w:r>
      <w:r w:rsidR="00B10B73" w:rsidRPr="00A453EB">
        <w:rPr>
          <w:rFonts w:ascii="Times New Roman" w:hAnsi="Times New Roman"/>
          <w:sz w:val="28"/>
          <w:szCs w:val="28"/>
          <w:lang w:val="uk-UA"/>
        </w:rPr>
        <w:t xml:space="preserve">— які саме </w:t>
      </w:r>
      <w:r w:rsidR="00846850" w:rsidRPr="00A453EB">
        <w:rPr>
          <w:rFonts w:ascii="Times New Roman" w:hAnsi="Times New Roman"/>
          <w:sz w:val="28"/>
          <w:szCs w:val="28"/>
          <w:lang w:val="uk-UA"/>
        </w:rPr>
        <w:t xml:space="preserve">можливості та загрози виникли (а також можуть виникнути уже ближчим часом) </w:t>
      </w:r>
      <w:r w:rsidR="00E32D53" w:rsidRPr="00A453EB">
        <w:rPr>
          <w:rFonts w:ascii="Times New Roman" w:hAnsi="Times New Roman"/>
          <w:sz w:val="28"/>
          <w:szCs w:val="28"/>
          <w:lang w:val="uk-UA"/>
        </w:rPr>
        <w:t xml:space="preserve">— </w:t>
      </w:r>
      <w:r w:rsidR="007405A8" w:rsidRPr="00A453EB">
        <w:rPr>
          <w:rFonts w:ascii="Times New Roman" w:hAnsi="Times New Roman"/>
          <w:sz w:val="28"/>
          <w:szCs w:val="28"/>
          <w:lang w:val="uk-UA"/>
        </w:rPr>
        <w:t xml:space="preserve">насамперед </w:t>
      </w:r>
      <w:r w:rsidR="00846850" w:rsidRPr="00A453EB">
        <w:rPr>
          <w:rFonts w:ascii="Times New Roman" w:hAnsi="Times New Roman"/>
          <w:sz w:val="28"/>
          <w:szCs w:val="28"/>
          <w:lang w:val="uk-UA"/>
        </w:rPr>
        <w:t>для країн, які не є сьогодні в числі “країн-лідерів”</w:t>
      </w:r>
      <w:r w:rsidR="007405A8" w:rsidRPr="00A453EB">
        <w:rPr>
          <w:rFonts w:ascii="Times New Roman" w:hAnsi="Times New Roman"/>
          <w:sz w:val="28"/>
          <w:szCs w:val="28"/>
          <w:lang w:val="uk-UA"/>
        </w:rPr>
        <w:t xml:space="preserve">, </w:t>
      </w:r>
      <w:r w:rsidR="00E32D53" w:rsidRPr="00A453EB">
        <w:rPr>
          <w:rFonts w:ascii="Times New Roman" w:hAnsi="Times New Roman"/>
          <w:sz w:val="28"/>
          <w:szCs w:val="28"/>
          <w:lang w:val="uk-UA"/>
        </w:rPr>
        <w:t xml:space="preserve">— </w:t>
      </w:r>
      <w:r w:rsidR="007405A8" w:rsidRPr="00A453EB">
        <w:rPr>
          <w:rFonts w:ascii="Times New Roman" w:hAnsi="Times New Roman"/>
          <w:sz w:val="28"/>
          <w:szCs w:val="28"/>
          <w:lang w:val="uk-UA"/>
        </w:rPr>
        <w:t xml:space="preserve">в результаті глобалізації світу, а також подальшого поширення і розвитку глобалізаційних процесів. </w:t>
      </w:r>
      <w:r w:rsidR="007C783D" w:rsidRPr="00A453EB">
        <w:rPr>
          <w:rFonts w:ascii="Times New Roman" w:hAnsi="Times New Roman"/>
          <w:sz w:val="28"/>
          <w:szCs w:val="28"/>
          <w:lang w:val="uk-UA"/>
        </w:rPr>
        <w:t>І напевно, с</w:t>
      </w:r>
      <w:r w:rsidR="00976596" w:rsidRPr="00A453EB">
        <w:rPr>
          <w:rFonts w:ascii="Times New Roman" w:hAnsi="Times New Roman"/>
          <w:sz w:val="28"/>
          <w:szCs w:val="28"/>
          <w:lang w:val="uk-UA"/>
        </w:rPr>
        <w:t>аме це питання є сьогодні</w:t>
      </w:r>
      <w:r w:rsidR="007C783D" w:rsidRPr="00A453EB">
        <w:rPr>
          <w:rFonts w:ascii="Times New Roman" w:hAnsi="Times New Roman"/>
          <w:sz w:val="28"/>
          <w:szCs w:val="28"/>
          <w:lang w:val="uk-UA"/>
        </w:rPr>
        <w:t xml:space="preserve"> </w:t>
      </w:r>
      <w:r w:rsidR="004E7C8A" w:rsidRPr="00A453EB">
        <w:rPr>
          <w:rFonts w:ascii="Times New Roman" w:hAnsi="Times New Roman"/>
          <w:sz w:val="28"/>
          <w:szCs w:val="28"/>
          <w:lang w:val="uk-UA"/>
        </w:rPr>
        <w:t xml:space="preserve">одним щ </w:t>
      </w:r>
      <w:r w:rsidR="00976596" w:rsidRPr="00A453EB">
        <w:rPr>
          <w:rFonts w:ascii="Times New Roman" w:hAnsi="Times New Roman"/>
          <w:sz w:val="28"/>
          <w:szCs w:val="28"/>
          <w:lang w:val="uk-UA"/>
        </w:rPr>
        <w:t xml:space="preserve">найбільш </w:t>
      </w:r>
      <w:r w:rsidR="00E722C0" w:rsidRPr="00A453EB">
        <w:rPr>
          <w:rFonts w:ascii="Times New Roman" w:hAnsi="Times New Roman"/>
          <w:sz w:val="28"/>
          <w:szCs w:val="28"/>
          <w:lang w:val="uk-UA"/>
        </w:rPr>
        <w:t>важливим питан</w:t>
      </w:r>
      <w:r w:rsidR="004E7C8A" w:rsidRPr="00A453EB">
        <w:rPr>
          <w:rFonts w:ascii="Times New Roman" w:hAnsi="Times New Roman"/>
          <w:sz w:val="28"/>
          <w:szCs w:val="28"/>
          <w:lang w:val="uk-UA"/>
        </w:rPr>
        <w:t xml:space="preserve">ь </w:t>
      </w:r>
      <w:r w:rsidR="00E722C0" w:rsidRPr="00A453EB">
        <w:rPr>
          <w:rFonts w:ascii="Times New Roman" w:hAnsi="Times New Roman"/>
          <w:sz w:val="28"/>
          <w:szCs w:val="28"/>
          <w:lang w:val="uk-UA"/>
        </w:rPr>
        <w:t xml:space="preserve">для </w:t>
      </w:r>
      <w:r w:rsidR="004E7C8A" w:rsidRPr="00A453EB">
        <w:rPr>
          <w:rFonts w:ascii="Times New Roman" w:hAnsi="Times New Roman"/>
          <w:sz w:val="28"/>
          <w:szCs w:val="28"/>
          <w:lang w:val="uk-UA"/>
        </w:rPr>
        <w:t xml:space="preserve">сучасної цивілізація, оскільки “умовна” відповідь на нього </w:t>
      </w:r>
      <w:r w:rsidR="00C5110E" w:rsidRPr="00A453EB">
        <w:rPr>
          <w:rFonts w:ascii="Times New Roman" w:hAnsi="Times New Roman"/>
          <w:sz w:val="28"/>
          <w:szCs w:val="28"/>
          <w:lang w:val="uk-UA"/>
        </w:rPr>
        <w:t>“умовно” поділяє все людство на два табори: “глобалістів” та “антиглобалістів”.</w:t>
      </w:r>
    </w:p>
    <w:p w14:paraId="5884D5A7" w14:textId="77777777" w:rsidR="00F07492" w:rsidRPr="00A453EB" w:rsidRDefault="00F07492" w:rsidP="00B14DD5">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Сьогодні</w:t>
      </w:r>
      <w:r w:rsidR="00495C3A" w:rsidRPr="00A453EB">
        <w:rPr>
          <w:rFonts w:ascii="Times New Roman" w:hAnsi="Times New Roman"/>
          <w:sz w:val="28"/>
          <w:szCs w:val="28"/>
          <w:lang w:val="uk-UA"/>
        </w:rPr>
        <w:t xml:space="preserve">, на думку переважної більшості зарубіжних і вітчизняних науковців-практиків, </w:t>
      </w:r>
      <w:r w:rsidR="00BB3A4F" w:rsidRPr="00A453EB">
        <w:rPr>
          <w:rFonts w:ascii="Times New Roman" w:hAnsi="Times New Roman"/>
          <w:sz w:val="28"/>
          <w:szCs w:val="28"/>
          <w:lang w:val="uk-UA"/>
        </w:rPr>
        <w:t xml:space="preserve">позитивними </w:t>
      </w:r>
      <w:r w:rsidR="002318E1" w:rsidRPr="00A453EB">
        <w:rPr>
          <w:rFonts w:ascii="Times New Roman" w:hAnsi="Times New Roman"/>
          <w:sz w:val="28"/>
          <w:szCs w:val="28"/>
          <w:lang w:val="uk-UA"/>
        </w:rPr>
        <w:t xml:space="preserve">наслідками глобалізації є: </w:t>
      </w:r>
      <w:r w:rsidRPr="00A453EB">
        <w:rPr>
          <w:rFonts w:ascii="Times New Roman" w:hAnsi="Times New Roman"/>
          <w:sz w:val="28"/>
          <w:szCs w:val="28"/>
          <w:lang w:val="uk-UA"/>
        </w:rPr>
        <w:t xml:space="preserve">переваги міжнародного поділу праці, ефект </w:t>
      </w:r>
      <w:r w:rsidR="00EC5BC8" w:rsidRPr="00A453EB">
        <w:rPr>
          <w:rFonts w:ascii="Times New Roman" w:hAnsi="Times New Roman"/>
          <w:sz w:val="28"/>
          <w:szCs w:val="28"/>
          <w:lang w:val="uk-UA"/>
        </w:rPr>
        <w:t>“</w:t>
      </w:r>
      <w:r w:rsidRPr="00A453EB">
        <w:rPr>
          <w:rFonts w:ascii="Times New Roman" w:hAnsi="Times New Roman"/>
          <w:sz w:val="28"/>
          <w:szCs w:val="28"/>
          <w:lang w:val="uk-UA"/>
        </w:rPr>
        <w:t>масштабу</w:t>
      </w:r>
      <w:r w:rsidR="00EC5BC8" w:rsidRPr="00A453EB">
        <w:rPr>
          <w:rFonts w:ascii="Times New Roman" w:hAnsi="Times New Roman"/>
          <w:sz w:val="28"/>
          <w:szCs w:val="28"/>
          <w:lang w:val="uk-UA"/>
        </w:rPr>
        <w:t xml:space="preserve">”, </w:t>
      </w:r>
      <w:r w:rsidR="00B5509E" w:rsidRPr="00A453EB">
        <w:rPr>
          <w:rFonts w:ascii="Times New Roman" w:hAnsi="Times New Roman"/>
          <w:sz w:val="28"/>
          <w:szCs w:val="28"/>
          <w:lang w:val="uk-UA"/>
        </w:rPr>
        <w:t xml:space="preserve">високий рівень </w:t>
      </w:r>
      <w:r w:rsidR="00EC5BC8" w:rsidRPr="00A453EB">
        <w:rPr>
          <w:rFonts w:ascii="Times New Roman" w:hAnsi="Times New Roman"/>
          <w:sz w:val="28"/>
          <w:szCs w:val="28"/>
          <w:lang w:val="uk-UA"/>
        </w:rPr>
        <w:t>динамі</w:t>
      </w:r>
      <w:r w:rsidR="00B5509E" w:rsidRPr="00A453EB">
        <w:rPr>
          <w:rFonts w:ascii="Times New Roman" w:hAnsi="Times New Roman"/>
          <w:sz w:val="28"/>
          <w:szCs w:val="28"/>
          <w:lang w:val="uk-UA"/>
        </w:rPr>
        <w:t xml:space="preserve">ки </w:t>
      </w:r>
      <w:r w:rsidR="00EC5BC8" w:rsidRPr="00A453EB">
        <w:rPr>
          <w:rFonts w:ascii="Times New Roman" w:hAnsi="Times New Roman"/>
          <w:sz w:val="28"/>
          <w:szCs w:val="28"/>
          <w:lang w:val="uk-UA"/>
        </w:rPr>
        <w:t xml:space="preserve">поширення </w:t>
      </w:r>
      <w:r w:rsidR="00B525CA" w:rsidRPr="00A453EB">
        <w:rPr>
          <w:rFonts w:ascii="Times New Roman" w:hAnsi="Times New Roman"/>
          <w:sz w:val="28"/>
          <w:szCs w:val="28"/>
          <w:lang w:val="uk-UA"/>
        </w:rPr>
        <w:t>нововведень</w:t>
      </w:r>
      <w:r w:rsidR="00B5509E" w:rsidRPr="00A453EB">
        <w:rPr>
          <w:rFonts w:ascii="Times New Roman" w:hAnsi="Times New Roman"/>
          <w:sz w:val="28"/>
          <w:szCs w:val="28"/>
          <w:lang w:val="uk-UA"/>
        </w:rPr>
        <w:t xml:space="preserve">, зростання “свободи вибору”, вільне “перетікання” капіталу, прискорений рух (обмін) </w:t>
      </w:r>
      <w:r w:rsidRPr="00A453EB">
        <w:rPr>
          <w:rFonts w:ascii="Times New Roman" w:hAnsi="Times New Roman"/>
          <w:sz w:val="28"/>
          <w:szCs w:val="28"/>
          <w:lang w:val="uk-UA"/>
        </w:rPr>
        <w:t xml:space="preserve">товарів, </w:t>
      </w:r>
      <w:r w:rsidR="00B5509E" w:rsidRPr="00A453EB">
        <w:rPr>
          <w:rFonts w:ascii="Times New Roman" w:hAnsi="Times New Roman"/>
          <w:sz w:val="28"/>
          <w:szCs w:val="28"/>
          <w:lang w:val="uk-UA"/>
        </w:rPr>
        <w:t xml:space="preserve">послуг </w:t>
      </w:r>
      <w:r w:rsidRPr="00A453EB">
        <w:rPr>
          <w:rFonts w:ascii="Times New Roman" w:hAnsi="Times New Roman"/>
          <w:sz w:val="28"/>
          <w:szCs w:val="28"/>
          <w:lang w:val="uk-UA"/>
        </w:rPr>
        <w:t xml:space="preserve">та робочої сили, </w:t>
      </w:r>
      <w:r w:rsidR="000C6BE0" w:rsidRPr="00A453EB">
        <w:rPr>
          <w:rFonts w:ascii="Times New Roman" w:hAnsi="Times New Roman"/>
          <w:sz w:val="28"/>
          <w:szCs w:val="28"/>
          <w:lang w:val="uk-UA"/>
        </w:rPr>
        <w:t>поширення у світі моделі демократичного розвитку суспільства та її базових цінностей</w:t>
      </w:r>
      <w:r w:rsidR="00B76D51" w:rsidRPr="00A453EB">
        <w:rPr>
          <w:rFonts w:ascii="Times New Roman" w:hAnsi="Times New Roman"/>
          <w:sz w:val="28"/>
          <w:szCs w:val="28"/>
          <w:lang w:val="uk-UA"/>
        </w:rPr>
        <w:t>.</w:t>
      </w:r>
    </w:p>
    <w:p w14:paraId="7B055C54" w14:textId="77777777" w:rsidR="008E7A77" w:rsidRPr="00A453EB" w:rsidRDefault="00B76D51" w:rsidP="00F07492">
      <w:pPr>
        <w:pStyle w:val="a3"/>
        <w:spacing w:line="360" w:lineRule="auto"/>
        <w:ind w:firstLine="709"/>
        <w:jc w:val="both"/>
        <w:rPr>
          <w:rFonts w:ascii="Times New Roman" w:hAnsi="Times New Roman"/>
          <w:spacing w:val="-2"/>
          <w:sz w:val="28"/>
          <w:szCs w:val="28"/>
          <w:lang w:val="uk-UA"/>
        </w:rPr>
      </w:pPr>
      <w:r w:rsidRPr="00A453EB">
        <w:rPr>
          <w:rFonts w:ascii="Times New Roman" w:hAnsi="Times New Roman"/>
          <w:spacing w:val="-2"/>
          <w:sz w:val="28"/>
          <w:szCs w:val="28"/>
          <w:lang w:val="uk-UA"/>
        </w:rPr>
        <w:t xml:space="preserve">Серед </w:t>
      </w:r>
      <w:r w:rsidR="007D23E9" w:rsidRPr="00A453EB">
        <w:rPr>
          <w:rFonts w:ascii="Times New Roman" w:hAnsi="Times New Roman"/>
          <w:spacing w:val="-2"/>
          <w:sz w:val="28"/>
          <w:szCs w:val="28"/>
          <w:lang w:val="uk-UA"/>
        </w:rPr>
        <w:t xml:space="preserve">“додаткових” </w:t>
      </w:r>
      <w:r w:rsidRPr="00A453EB">
        <w:rPr>
          <w:rFonts w:ascii="Times New Roman" w:hAnsi="Times New Roman"/>
          <w:spacing w:val="-2"/>
          <w:sz w:val="28"/>
          <w:szCs w:val="28"/>
          <w:lang w:val="uk-UA"/>
        </w:rPr>
        <w:t>можливостей, які відкриваються п</w:t>
      </w:r>
      <w:r w:rsidR="007D23E9" w:rsidRPr="00A453EB">
        <w:rPr>
          <w:rFonts w:ascii="Times New Roman" w:hAnsi="Times New Roman"/>
          <w:spacing w:val="-2"/>
          <w:sz w:val="28"/>
          <w:szCs w:val="28"/>
          <w:lang w:val="uk-UA"/>
        </w:rPr>
        <w:t>е</w:t>
      </w:r>
      <w:r w:rsidRPr="00A453EB">
        <w:rPr>
          <w:rFonts w:ascii="Times New Roman" w:hAnsi="Times New Roman"/>
          <w:spacing w:val="-2"/>
          <w:sz w:val="28"/>
          <w:szCs w:val="28"/>
          <w:lang w:val="uk-UA"/>
        </w:rPr>
        <w:t>р</w:t>
      </w:r>
      <w:r w:rsidR="007D23E9" w:rsidRPr="00A453EB">
        <w:rPr>
          <w:rFonts w:ascii="Times New Roman" w:hAnsi="Times New Roman"/>
          <w:spacing w:val="-2"/>
          <w:sz w:val="28"/>
          <w:szCs w:val="28"/>
          <w:lang w:val="uk-UA"/>
        </w:rPr>
        <w:t>е</w:t>
      </w:r>
      <w:r w:rsidRPr="00A453EB">
        <w:rPr>
          <w:rFonts w:ascii="Times New Roman" w:hAnsi="Times New Roman"/>
          <w:spacing w:val="-2"/>
          <w:sz w:val="28"/>
          <w:szCs w:val="28"/>
          <w:lang w:val="uk-UA"/>
        </w:rPr>
        <w:t xml:space="preserve">д нашою країни в результаті </w:t>
      </w:r>
      <w:r w:rsidR="007D23E9" w:rsidRPr="00A453EB">
        <w:rPr>
          <w:rFonts w:ascii="Times New Roman" w:hAnsi="Times New Roman"/>
          <w:spacing w:val="-2"/>
          <w:sz w:val="28"/>
          <w:szCs w:val="28"/>
          <w:lang w:val="uk-UA"/>
        </w:rPr>
        <w:t>її інтеграції у глобалізаційні процеси, українські науковці виділяють такі: збільшення обсягів прямих іноземних інвестицій</w:t>
      </w:r>
      <w:r w:rsidR="009B2ED9" w:rsidRPr="00A453EB">
        <w:rPr>
          <w:rFonts w:ascii="Times New Roman" w:hAnsi="Times New Roman"/>
          <w:spacing w:val="-2"/>
          <w:sz w:val="28"/>
          <w:szCs w:val="28"/>
          <w:lang w:val="uk-UA"/>
        </w:rPr>
        <w:t xml:space="preserve">, </w:t>
      </w:r>
      <w:r w:rsidR="00213B89" w:rsidRPr="00A453EB">
        <w:rPr>
          <w:rFonts w:ascii="Times New Roman" w:hAnsi="Times New Roman"/>
          <w:spacing w:val="-2"/>
          <w:sz w:val="28"/>
          <w:szCs w:val="28"/>
          <w:lang w:val="uk-UA"/>
        </w:rPr>
        <w:t xml:space="preserve">прискорення темпів економічного зростання, </w:t>
      </w:r>
      <w:r w:rsidR="0054598E" w:rsidRPr="00A453EB">
        <w:rPr>
          <w:rFonts w:ascii="Times New Roman" w:hAnsi="Times New Roman"/>
          <w:spacing w:val="-2"/>
          <w:sz w:val="28"/>
          <w:szCs w:val="28"/>
          <w:lang w:val="uk-UA"/>
        </w:rPr>
        <w:t>полегшення доступу до новітніх технологій, можливість використання наукових і технічних досягнень інших країн; міжнародне науково-технічне співробітництво, інформатизація та діджиталізація суспільства,</w:t>
      </w:r>
      <w:r w:rsidR="008E7A77" w:rsidRPr="00A453EB">
        <w:rPr>
          <w:rFonts w:ascii="Times New Roman" w:hAnsi="Times New Roman"/>
          <w:spacing w:val="-2"/>
          <w:sz w:val="28"/>
          <w:szCs w:val="28"/>
          <w:lang w:val="uk-UA"/>
        </w:rPr>
        <w:t xml:space="preserve"> </w:t>
      </w:r>
      <w:r w:rsidR="00F07492" w:rsidRPr="00A453EB">
        <w:rPr>
          <w:rFonts w:ascii="Times New Roman" w:hAnsi="Times New Roman"/>
          <w:spacing w:val="-2"/>
          <w:sz w:val="28"/>
          <w:szCs w:val="28"/>
          <w:lang w:val="uk-UA"/>
        </w:rPr>
        <w:t>зростання доступності загальнокультурних цінностей</w:t>
      </w:r>
      <w:r w:rsidR="008E7A77" w:rsidRPr="00A453EB">
        <w:rPr>
          <w:rFonts w:ascii="Times New Roman" w:hAnsi="Times New Roman"/>
          <w:spacing w:val="-2"/>
          <w:sz w:val="28"/>
          <w:szCs w:val="28"/>
          <w:lang w:val="uk-UA"/>
        </w:rPr>
        <w:t xml:space="preserve"> (“</w:t>
      </w:r>
      <w:r w:rsidR="00F07492" w:rsidRPr="00A453EB">
        <w:rPr>
          <w:rFonts w:ascii="Times New Roman" w:hAnsi="Times New Roman"/>
          <w:spacing w:val="-2"/>
          <w:sz w:val="28"/>
          <w:szCs w:val="28"/>
          <w:lang w:val="uk-UA"/>
        </w:rPr>
        <w:t>культурна консолідація</w:t>
      </w:r>
      <w:r w:rsidR="008E7A77" w:rsidRPr="00A453EB">
        <w:rPr>
          <w:rFonts w:ascii="Times New Roman" w:hAnsi="Times New Roman"/>
          <w:spacing w:val="-2"/>
          <w:sz w:val="28"/>
          <w:szCs w:val="28"/>
          <w:lang w:val="uk-UA"/>
        </w:rPr>
        <w:t xml:space="preserve">”), </w:t>
      </w:r>
      <w:r w:rsidR="00F07492" w:rsidRPr="00A453EB">
        <w:rPr>
          <w:rFonts w:ascii="Times New Roman" w:hAnsi="Times New Roman"/>
          <w:spacing w:val="-2"/>
          <w:sz w:val="28"/>
          <w:szCs w:val="28"/>
          <w:lang w:val="uk-UA"/>
        </w:rPr>
        <w:t>подолання глобальних світових кул</w:t>
      </w:r>
      <w:r w:rsidR="008E7A77" w:rsidRPr="00A453EB">
        <w:rPr>
          <w:rFonts w:ascii="Times New Roman" w:hAnsi="Times New Roman"/>
          <w:spacing w:val="-2"/>
          <w:sz w:val="28"/>
          <w:szCs w:val="28"/>
          <w:lang w:val="uk-UA"/>
        </w:rPr>
        <w:t>ьтурних протиріч і протистоянь, можливість глобального регулювання екологічної ситуації в державі, забезпечення суспільства від глобальних загроз різного характеру, які непереборні для кожної окремої держави та цілий ряд інших</w:t>
      </w:r>
      <w:r w:rsidR="00471F07" w:rsidRPr="00A453EB">
        <w:rPr>
          <w:rStyle w:val="aff"/>
          <w:rFonts w:ascii="Times New Roman" w:hAnsi="Times New Roman"/>
          <w:spacing w:val="-2"/>
          <w:sz w:val="28"/>
          <w:szCs w:val="28"/>
          <w:lang w:val="uk-UA"/>
        </w:rPr>
        <w:footnoteReference w:id="54"/>
      </w:r>
      <w:r w:rsidR="0044529E" w:rsidRPr="00A453EB">
        <w:rPr>
          <w:rFonts w:ascii="Times New Roman" w:hAnsi="Times New Roman"/>
          <w:spacing w:val="-2"/>
          <w:sz w:val="28"/>
          <w:szCs w:val="28"/>
          <w:lang w:val="uk-UA"/>
        </w:rPr>
        <w:t>.</w:t>
      </w:r>
    </w:p>
    <w:p w14:paraId="17B3FB9A" w14:textId="77777777" w:rsidR="0057255B" w:rsidRPr="00A453EB" w:rsidRDefault="00AC1EB4" w:rsidP="0057255B">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Разом з тим, </w:t>
      </w:r>
      <w:r w:rsidR="00AC5AF6" w:rsidRPr="00A453EB">
        <w:rPr>
          <w:rFonts w:ascii="Times New Roman" w:hAnsi="Times New Roman"/>
          <w:sz w:val="28"/>
          <w:szCs w:val="28"/>
          <w:lang w:val="uk-UA"/>
        </w:rPr>
        <w:t xml:space="preserve">глобалізаційні процеси приховують у собі певні загрози і ризики </w:t>
      </w:r>
      <w:r w:rsidR="00F07E79" w:rsidRPr="00A453EB">
        <w:rPr>
          <w:rFonts w:ascii="Times New Roman" w:hAnsi="Times New Roman"/>
          <w:sz w:val="28"/>
          <w:szCs w:val="28"/>
          <w:lang w:val="uk-UA"/>
        </w:rPr>
        <w:t xml:space="preserve">як для розвитку </w:t>
      </w:r>
      <w:r w:rsidR="0038532C" w:rsidRPr="00A453EB">
        <w:rPr>
          <w:rFonts w:ascii="Times New Roman" w:hAnsi="Times New Roman"/>
          <w:sz w:val="28"/>
          <w:szCs w:val="28"/>
          <w:lang w:val="uk-UA"/>
        </w:rPr>
        <w:t xml:space="preserve">суспільств окремих країн загалом, так і для їхніх </w:t>
      </w:r>
      <w:r w:rsidR="0038532C" w:rsidRPr="00A453EB">
        <w:rPr>
          <w:rFonts w:ascii="Times New Roman" w:hAnsi="Times New Roman"/>
          <w:sz w:val="28"/>
          <w:szCs w:val="28"/>
          <w:lang w:val="uk-UA"/>
        </w:rPr>
        <w:lastRenderedPageBreak/>
        <w:t xml:space="preserve">національних економік зокрема. Так, </w:t>
      </w:r>
      <w:r w:rsidR="00D93638" w:rsidRPr="00A453EB">
        <w:rPr>
          <w:rFonts w:ascii="Times New Roman" w:hAnsi="Times New Roman"/>
          <w:sz w:val="28"/>
          <w:szCs w:val="28"/>
          <w:lang w:val="uk-UA"/>
        </w:rPr>
        <w:t xml:space="preserve">відомий </w:t>
      </w:r>
      <w:r w:rsidR="001F3A2E" w:rsidRPr="00A453EB">
        <w:rPr>
          <w:rFonts w:ascii="Times New Roman" w:hAnsi="Times New Roman"/>
          <w:sz w:val="28"/>
          <w:szCs w:val="28"/>
          <w:lang w:val="uk-UA"/>
        </w:rPr>
        <w:t xml:space="preserve">український академік </w:t>
      </w:r>
      <w:r w:rsidR="00E312A8" w:rsidRPr="00A453EB">
        <w:rPr>
          <w:rFonts w:ascii="Times New Roman" w:hAnsi="Times New Roman"/>
          <w:sz w:val="28"/>
          <w:szCs w:val="28"/>
          <w:lang w:val="uk-UA"/>
        </w:rPr>
        <w:t>В. М. </w:t>
      </w:r>
      <w:r w:rsidR="001F3A2E" w:rsidRPr="00A453EB">
        <w:rPr>
          <w:rFonts w:ascii="Times New Roman" w:hAnsi="Times New Roman"/>
          <w:sz w:val="28"/>
          <w:szCs w:val="28"/>
          <w:lang w:val="uk-UA"/>
        </w:rPr>
        <w:t>Геєць</w:t>
      </w:r>
      <w:r w:rsidR="00B42DB3" w:rsidRPr="00A453EB">
        <w:rPr>
          <w:rFonts w:ascii="Times New Roman" w:hAnsi="Times New Roman"/>
          <w:sz w:val="28"/>
          <w:szCs w:val="28"/>
          <w:lang w:val="uk-UA"/>
        </w:rPr>
        <w:t xml:space="preserve"> </w:t>
      </w:r>
      <w:r w:rsidR="008E78A9" w:rsidRPr="00A453EB">
        <w:rPr>
          <w:rFonts w:ascii="Times New Roman" w:hAnsi="Times New Roman"/>
          <w:sz w:val="28"/>
          <w:szCs w:val="28"/>
          <w:lang w:val="uk-UA"/>
        </w:rPr>
        <w:t>розміркову</w:t>
      </w:r>
      <w:r w:rsidR="001A7BFC" w:rsidRPr="00A453EB">
        <w:rPr>
          <w:rFonts w:ascii="Times New Roman" w:hAnsi="Times New Roman"/>
          <w:sz w:val="28"/>
          <w:szCs w:val="28"/>
          <w:lang w:val="uk-UA"/>
        </w:rPr>
        <w:t xml:space="preserve">ючи </w:t>
      </w:r>
      <w:r w:rsidR="008E78A9" w:rsidRPr="00A453EB">
        <w:rPr>
          <w:rFonts w:ascii="Times New Roman" w:hAnsi="Times New Roman"/>
          <w:sz w:val="28"/>
          <w:szCs w:val="28"/>
          <w:lang w:val="uk-UA"/>
        </w:rPr>
        <w:t xml:space="preserve">над тим, </w:t>
      </w:r>
      <w:r w:rsidR="001A7BFC" w:rsidRPr="00A453EB">
        <w:rPr>
          <w:rFonts w:ascii="Times New Roman" w:hAnsi="Times New Roman"/>
          <w:sz w:val="28"/>
          <w:szCs w:val="28"/>
          <w:lang w:val="uk-UA"/>
        </w:rPr>
        <w:t xml:space="preserve">що </w:t>
      </w:r>
      <w:r w:rsidR="0057255B" w:rsidRPr="00A453EB">
        <w:rPr>
          <w:rFonts w:ascii="Times New Roman" w:hAnsi="Times New Roman"/>
          <w:sz w:val="28"/>
          <w:szCs w:val="28"/>
          <w:lang w:val="uk-UA"/>
        </w:rPr>
        <w:t>в результаті глобалізації “... мали б врівноважуватися глобальні інтереси, а значить, народжуватися глобальна стабільність та її передбачуваність, в якій начебто всі зацікавлені”, однак на практиці “...замість політики пошуку врівноваження інтересів у дійсності існує ідеологія гегемонії, яка підтримується країнами, що претендують на роль такого гегемона відповідно до інтересів, що породжуються і підтримуються ідеологією корпоративізму через крупні наддержавні, по відношенню до порівняно слабо розвинених країн”</w:t>
      </w:r>
      <w:r w:rsidR="0057255B" w:rsidRPr="00A453EB">
        <w:rPr>
          <w:rStyle w:val="aff"/>
          <w:rFonts w:ascii="Times New Roman" w:hAnsi="Times New Roman"/>
          <w:sz w:val="28"/>
          <w:szCs w:val="28"/>
          <w:lang w:val="uk-UA"/>
        </w:rPr>
        <w:footnoteReference w:id="55"/>
      </w:r>
      <w:r w:rsidR="00334F0B" w:rsidRPr="00A453EB">
        <w:rPr>
          <w:rFonts w:ascii="Times New Roman" w:hAnsi="Times New Roman"/>
          <w:sz w:val="28"/>
          <w:szCs w:val="28"/>
          <w:lang w:val="uk-UA"/>
        </w:rPr>
        <w:t>.</w:t>
      </w:r>
    </w:p>
    <w:p w14:paraId="6EC80ACD" w14:textId="77777777" w:rsidR="005C3995" w:rsidRPr="00A453EB" w:rsidRDefault="00334F0B" w:rsidP="00AD2B1D">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Інший вітчизняний дослідник </w:t>
      </w:r>
      <w:r w:rsidR="00FA12F1" w:rsidRPr="00A453EB">
        <w:rPr>
          <w:rFonts w:ascii="Times New Roman" w:hAnsi="Times New Roman"/>
          <w:sz w:val="28"/>
          <w:szCs w:val="28"/>
          <w:lang w:val="uk-UA"/>
        </w:rPr>
        <w:t>Ю.М. Пахомов</w:t>
      </w:r>
      <w:r w:rsidR="005F2E2E" w:rsidRPr="00A453EB">
        <w:rPr>
          <w:rFonts w:ascii="Times New Roman" w:hAnsi="Times New Roman"/>
          <w:sz w:val="28"/>
          <w:szCs w:val="28"/>
          <w:lang w:val="uk-UA"/>
        </w:rPr>
        <w:t xml:space="preserve"> </w:t>
      </w:r>
      <w:r w:rsidR="00B2452F" w:rsidRPr="00A453EB">
        <w:rPr>
          <w:rFonts w:ascii="Times New Roman" w:hAnsi="Times New Roman"/>
          <w:sz w:val="28"/>
          <w:szCs w:val="28"/>
          <w:lang w:val="uk-UA"/>
        </w:rPr>
        <w:t xml:space="preserve">ще більш радикально оцінює </w:t>
      </w:r>
      <w:r w:rsidR="008E1988" w:rsidRPr="00A453EB">
        <w:rPr>
          <w:rFonts w:ascii="Times New Roman" w:hAnsi="Times New Roman"/>
          <w:sz w:val="28"/>
          <w:szCs w:val="28"/>
          <w:lang w:val="uk-UA"/>
        </w:rPr>
        <w:t xml:space="preserve">“можливі” </w:t>
      </w:r>
      <w:r w:rsidR="00B2452F" w:rsidRPr="00A453EB">
        <w:rPr>
          <w:rFonts w:ascii="Times New Roman" w:hAnsi="Times New Roman"/>
          <w:sz w:val="28"/>
          <w:szCs w:val="28"/>
          <w:lang w:val="uk-UA"/>
        </w:rPr>
        <w:t xml:space="preserve">негативні наслідки, загрози та ризики </w:t>
      </w:r>
      <w:r w:rsidR="008E1988" w:rsidRPr="00A453EB">
        <w:rPr>
          <w:rFonts w:ascii="Times New Roman" w:hAnsi="Times New Roman"/>
          <w:sz w:val="28"/>
          <w:szCs w:val="28"/>
          <w:lang w:val="uk-UA"/>
        </w:rPr>
        <w:t>для економіки України в результаті світової глобалізації</w:t>
      </w:r>
      <w:r w:rsidR="00FF38DE" w:rsidRPr="00A453EB">
        <w:rPr>
          <w:rFonts w:ascii="Times New Roman" w:hAnsi="Times New Roman"/>
          <w:sz w:val="28"/>
          <w:szCs w:val="28"/>
          <w:lang w:val="uk-UA"/>
        </w:rPr>
        <w:t xml:space="preserve">. Так, </w:t>
      </w:r>
      <w:r w:rsidR="0000606C" w:rsidRPr="00A453EB">
        <w:rPr>
          <w:rFonts w:ascii="Times New Roman" w:hAnsi="Times New Roman"/>
          <w:sz w:val="28"/>
          <w:szCs w:val="28"/>
          <w:lang w:val="uk-UA"/>
        </w:rPr>
        <w:t>д</w:t>
      </w:r>
      <w:r w:rsidR="00A70341" w:rsidRPr="00A453EB">
        <w:rPr>
          <w:rFonts w:ascii="Times New Roman" w:hAnsi="Times New Roman"/>
          <w:sz w:val="28"/>
          <w:szCs w:val="28"/>
          <w:lang w:val="uk-UA"/>
        </w:rPr>
        <w:t>осліджуючи процеси глобальної стратифікації, яка проявляється в швидкому розростанні</w:t>
      </w:r>
      <w:r w:rsidR="00833E2C" w:rsidRPr="00A453EB">
        <w:rPr>
          <w:rFonts w:ascii="Times New Roman" w:hAnsi="Times New Roman"/>
          <w:sz w:val="28"/>
          <w:szCs w:val="28"/>
          <w:lang w:val="uk-UA"/>
        </w:rPr>
        <w:t xml:space="preserve"> </w:t>
      </w:r>
      <w:r w:rsidR="0000606C" w:rsidRPr="00A453EB">
        <w:rPr>
          <w:rFonts w:ascii="Times New Roman" w:hAnsi="Times New Roman"/>
          <w:sz w:val="28"/>
          <w:szCs w:val="28"/>
          <w:lang w:val="uk-UA"/>
        </w:rPr>
        <w:t>“</w:t>
      </w:r>
      <w:r w:rsidR="00A70341" w:rsidRPr="00A453EB">
        <w:rPr>
          <w:rFonts w:ascii="Times New Roman" w:hAnsi="Times New Roman"/>
          <w:sz w:val="28"/>
          <w:szCs w:val="28"/>
          <w:lang w:val="uk-UA"/>
        </w:rPr>
        <w:t>провалля</w:t>
      </w:r>
      <w:r w:rsidR="0000606C" w:rsidRPr="00A453EB">
        <w:rPr>
          <w:rFonts w:ascii="Times New Roman" w:hAnsi="Times New Roman"/>
          <w:sz w:val="28"/>
          <w:szCs w:val="28"/>
          <w:lang w:val="uk-UA"/>
        </w:rPr>
        <w:t>”</w:t>
      </w:r>
      <w:r w:rsidR="00A70341" w:rsidRPr="00A453EB">
        <w:rPr>
          <w:rFonts w:ascii="Times New Roman" w:hAnsi="Times New Roman"/>
          <w:sz w:val="28"/>
          <w:szCs w:val="28"/>
          <w:lang w:val="uk-UA"/>
        </w:rPr>
        <w:t xml:space="preserve"> між високорозвиненими країнами і</w:t>
      </w:r>
      <w:r w:rsidR="00833E2C" w:rsidRPr="00A453EB">
        <w:rPr>
          <w:rFonts w:ascii="Times New Roman" w:hAnsi="Times New Roman"/>
          <w:sz w:val="28"/>
          <w:szCs w:val="28"/>
          <w:lang w:val="uk-UA"/>
        </w:rPr>
        <w:t xml:space="preserve"> </w:t>
      </w:r>
      <w:r w:rsidR="00A70341" w:rsidRPr="00A453EB">
        <w:rPr>
          <w:rFonts w:ascii="Times New Roman" w:hAnsi="Times New Roman"/>
          <w:sz w:val="28"/>
          <w:szCs w:val="28"/>
          <w:lang w:val="uk-UA"/>
        </w:rPr>
        <w:t xml:space="preserve">країнами слаборозвиненими, </w:t>
      </w:r>
      <w:r w:rsidR="00FF38DE" w:rsidRPr="00A453EB">
        <w:rPr>
          <w:rFonts w:ascii="Times New Roman" w:hAnsi="Times New Roman"/>
          <w:sz w:val="28"/>
          <w:szCs w:val="28"/>
          <w:lang w:val="uk-UA"/>
        </w:rPr>
        <w:t xml:space="preserve">він </w:t>
      </w:r>
      <w:r w:rsidR="00A70341" w:rsidRPr="00A453EB">
        <w:rPr>
          <w:rFonts w:ascii="Times New Roman" w:hAnsi="Times New Roman"/>
          <w:sz w:val="28"/>
          <w:szCs w:val="28"/>
          <w:lang w:val="uk-UA"/>
        </w:rPr>
        <w:t>сформулював і с</w:t>
      </w:r>
      <w:r w:rsidR="00FF38DE" w:rsidRPr="00A453EB">
        <w:rPr>
          <w:rFonts w:ascii="Times New Roman" w:hAnsi="Times New Roman"/>
          <w:sz w:val="28"/>
          <w:szCs w:val="28"/>
          <w:lang w:val="uk-UA"/>
        </w:rPr>
        <w:t>труктурував так званий феномен “</w:t>
      </w:r>
      <w:r w:rsidR="00A70341" w:rsidRPr="00A453EB">
        <w:rPr>
          <w:rFonts w:ascii="Times New Roman" w:hAnsi="Times New Roman"/>
          <w:sz w:val="28"/>
          <w:szCs w:val="28"/>
          <w:lang w:val="uk-UA"/>
        </w:rPr>
        <w:t>глобальної сепарації</w:t>
      </w:r>
      <w:r w:rsidR="00FF38DE" w:rsidRPr="00A453EB">
        <w:rPr>
          <w:rFonts w:ascii="Times New Roman" w:hAnsi="Times New Roman"/>
          <w:sz w:val="28"/>
          <w:szCs w:val="28"/>
          <w:lang w:val="uk-UA"/>
        </w:rPr>
        <w:t>”</w:t>
      </w:r>
      <w:r w:rsidR="00A70341" w:rsidRPr="00A453EB">
        <w:rPr>
          <w:rFonts w:ascii="Times New Roman" w:hAnsi="Times New Roman"/>
          <w:sz w:val="28"/>
          <w:szCs w:val="28"/>
          <w:lang w:val="uk-UA"/>
        </w:rPr>
        <w:t>, в рамках якого відбувається прискорення розриву світів за рахунок</w:t>
      </w:r>
      <w:r w:rsidR="00833E2C" w:rsidRPr="00A453EB">
        <w:rPr>
          <w:rFonts w:ascii="Times New Roman" w:hAnsi="Times New Roman"/>
          <w:sz w:val="28"/>
          <w:szCs w:val="28"/>
          <w:lang w:val="uk-UA"/>
        </w:rPr>
        <w:t xml:space="preserve"> </w:t>
      </w:r>
      <w:r w:rsidR="00A70341" w:rsidRPr="00A453EB">
        <w:rPr>
          <w:rFonts w:ascii="Times New Roman" w:hAnsi="Times New Roman"/>
          <w:sz w:val="28"/>
          <w:szCs w:val="28"/>
          <w:lang w:val="uk-UA"/>
        </w:rPr>
        <w:t>взаємного накладання механізмів, які диференціюють і стратифікують світове співтовариство</w:t>
      </w:r>
      <w:r w:rsidR="00FF38DE" w:rsidRPr="00A453EB">
        <w:rPr>
          <w:rFonts w:ascii="Times New Roman" w:hAnsi="Times New Roman"/>
          <w:sz w:val="28"/>
          <w:szCs w:val="28"/>
          <w:lang w:val="uk-UA"/>
        </w:rPr>
        <w:t>”</w:t>
      </w:r>
      <w:r w:rsidR="00FF38DE" w:rsidRPr="00A453EB">
        <w:rPr>
          <w:rStyle w:val="aff"/>
          <w:rFonts w:ascii="Times New Roman" w:hAnsi="Times New Roman"/>
          <w:sz w:val="28"/>
          <w:szCs w:val="28"/>
          <w:lang w:val="uk-UA"/>
        </w:rPr>
        <w:footnoteReference w:id="56"/>
      </w:r>
      <w:r w:rsidR="00A70341" w:rsidRPr="00A453EB">
        <w:rPr>
          <w:rFonts w:ascii="Times New Roman" w:hAnsi="Times New Roman"/>
          <w:sz w:val="28"/>
          <w:szCs w:val="28"/>
          <w:lang w:val="uk-UA"/>
        </w:rPr>
        <w:t xml:space="preserve">. </w:t>
      </w:r>
    </w:p>
    <w:p w14:paraId="0B533BBC" w14:textId="77777777" w:rsidR="00AD2B1D" w:rsidRPr="00A453EB" w:rsidRDefault="005C3995" w:rsidP="00AD2B1D">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При цьому автор </w:t>
      </w:r>
      <w:r w:rsidR="00F069DC" w:rsidRPr="00A453EB">
        <w:rPr>
          <w:rFonts w:ascii="Times New Roman" w:hAnsi="Times New Roman"/>
          <w:sz w:val="28"/>
          <w:szCs w:val="28"/>
          <w:lang w:val="uk-UA"/>
        </w:rPr>
        <w:t xml:space="preserve">наводить </w:t>
      </w:r>
      <w:r w:rsidRPr="00A453EB">
        <w:rPr>
          <w:rFonts w:ascii="Times New Roman" w:hAnsi="Times New Roman"/>
          <w:sz w:val="28"/>
          <w:szCs w:val="28"/>
          <w:lang w:val="uk-UA"/>
        </w:rPr>
        <w:t xml:space="preserve">цілий ряд нових специфічних інструментів і важелів, “призначених для </w:t>
      </w:r>
      <w:r w:rsidR="00A70341" w:rsidRPr="00A453EB">
        <w:rPr>
          <w:rFonts w:ascii="Times New Roman" w:hAnsi="Times New Roman"/>
          <w:sz w:val="28"/>
          <w:szCs w:val="28"/>
          <w:lang w:val="uk-UA"/>
        </w:rPr>
        <w:t>обезкровлення</w:t>
      </w:r>
      <w:r w:rsidR="00833E2C" w:rsidRPr="00A453EB">
        <w:rPr>
          <w:rFonts w:ascii="Times New Roman" w:hAnsi="Times New Roman"/>
          <w:sz w:val="28"/>
          <w:szCs w:val="28"/>
          <w:lang w:val="uk-UA"/>
        </w:rPr>
        <w:t xml:space="preserve"> </w:t>
      </w:r>
      <w:r w:rsidRPr="00A453EB">
        <w:rPr>
          <w:rFonts w:ascii="Times New Roman" w:hAnsi="Times New Roman"/>
          <w:sz w:val="28"/>
          <w:szCs w:val="28"/>
          <w:lang w:val="uk-UA"/>
        </w:rPr>
        <w:t xml:space="preserve">країн </w:t>
      </w:r>
      <w:r w:rsidR="00AD2B1D" w:rsidRPr="00A453EB">
        <w:rPr>
          <w:rFonts w:ascii="Times New Roman" w:hAnsi="Times New Roman"/>
          <w:sz w:val="28"/>
          <w:szCs w:val="28"/>
          <w:lang w:val="uk-UA"/>
        </w:rPr>
        <w:t>третього світу</w:t>
      </w:r>
      <w:r w:rsidRPr="00A453EB">
        <w:rPr>
          <w:rFonts w:ascii="Times New Roman" w:hAnsi="Times New Roman"/>
          <w:sz w:val="28"/>
          <w:szCs w:val="28"/>
          <w:lang w:val="uk-UA"/>
        </w:rPr>
        <w:t xml:space="preserve">”, серед яких найбільш </w:t>
      </w:r>
      <w:r w:rsidR="007141AA" w:rsidRPr="00A453EB">
        <w:rPr>
          <w:rFonts w:ascii="Times New Roman" w:hAnsi="Times New Roman"/>
          <w:sz w:val="28"/>
          <w:szCs w:val="28"/>
          <w:lang w:val="uk-UA"/>
        </w:rPr>
        <w:t>“ефективними”</w:t>
      </w:r>
      <w:r w:rsidR="001768A3" w:rsidRPr="00A453EB">
        <w:rPr>
          <w:rFonts w:ascii="Times New Roman" w:hAnsi="Times New Roman"/>
          <w:sz w:val="28"/>
          <w:szCs w:val="28"/>
          <w:lang w:val="uk-UA"/>
        </w:rPr>
        <w:t xml:space="preserve">, на його думку, </w:t>
      </w:r>
      <w:r w:rsidR="007141AA" w:rsidRPr="00A453EB">
        <w:rPr>
          <w:rFonts w:ascii="Times New Roman" w:hAnsi="Times New Roman"/>
          <w:sz w:val="28"/>
          <w:szCs w:val="28"/>
          <w:lang w:val="uk-UA"/>
        </w:rPr>
        <w:t>є</w:t>
      </w:r>
      <w:r w:rsidR="00AD2B1D" w:rsidRPr="00A453EB">
        <w:rPr>
          <w:rFonts w:ascii="Times New Roman" w:hAnsi="Times New Roman"/>
          <w:sz w:val="28"/>
          <w:szCs w:val="28"/>
          <w:lang w:val="uk-UA"/>
        </w:rPr>
        <w:t>:</w:t>
      </w:r>
    </w:p>
    <w:p w14:paraId="13274616" w14:textId="77777777" w:rsidR="000152E0" w:rsidRPr="00A453EB" w:rsidRDefault="000152E0" w:rsidP="000152E0">
      <w:pPr>
        <w:pStyle w:val="a3"/>
        <w:spacing w:line="360" w:lineRule="auto"/>
        <w:ind w:left="567" w:hanging="283"/>
        <w:jc w:val="both"/>
        <w:rPr>
          <w:rFonts w:ascii="Times New Roman" w:hAnsi="Times New Roman"/>
          <w:sz w:val="28"/>
          <w:szCs w:val="28"/>
          <w:lang w:val="uk-UA"/>
        </w:rPr>
      </w:pPr>
      <w:r w:rsidRPr="00A453EB">
        <w:rPr>
          <w:rFonts w:ascii="Times New Roman" w:hAnsi="Times New Roman"/>
          <w:sz w:val="28"/>
          <w:szCs w:val="28"/>
          <w:lang w:val="uk-UA"/>
        </w:rPr>
        <w:t>–</w:t>
      </w:r>
      <w:r w:rsidRPr="00A453EB">
        <w:rPr>
          <w:rFonts w:ascii="Times New Roman" w:hAnsi="Times New Roman"/>
          <w:sz w:val="28"/>
          <w:szCs w:val="28"/>
          <w:lang w:val="uk-UA"/>
        </w:rPr>
        <w:tab/>
      </w:r>
      <w:r w:rsidR="00AD2B1D" w:rsidRPr="00A453EB">
        <w:rPr>
          <w:rFonts w:ascii="Times New Roman" w:hAnsi="Times New Roman"/>
          <w:sz w:val="28"/>
          <w:szCs w:val="28"/>
          <w:lang w:val="uk-UA"/>
        </w:rPr>
        <w:t>глобально</w:t>
      </w:r>
      <w:r w:rsidR="007F5E3F" w:rsidRPr="00A453EB">
        <w:rPr>
          <w:rFonts w:ascii="Times New Roman" w:hAnsi="Times New Roman"/>
          <w:sz w:val="28"/>
          <w:szCs w:val="28"/>
          <w:lang w:val="uk-UA"/>
        </w:rPr>
        <w:t xml:space="preserve"> </w:t>
      </w:r>
      <w:r w:rsidR="00AD2B1D" w:rsidRPr="00A453EB">
        <w:rPr>
          <w:rFonts w:ascii="Times New Roman" w:hAnsi="Times New Roman"/>
          <w:sz w:val="28"/>
          <w:szCs w:val="28"/>
          <w:lang w:val="uk-UA"/>
        </w:rPr>
        <w:t>діючі фінансові інструменти, які односторонньо обслуговують переважно західний капітал</w:t>
      </w:r>
      <w:r w:rsidR="00AE73FF" w:rsidRPr="00A453EB">
        <w:rPr>
          <w:rFonts w:ascii="Times New Roman" w:hAnsi="Times New Roman"/>
          <w:sz w:val="28"/>
          <w:szCs w:val="28"/>
          <w:lang w:val="uk-UA"/>
        </w:rPr>
        <w:t xml:space="preserve"> і </w:t>
      </w:r>
      <w:r w:rsidR="009F0217" w:rsidRPr="00A453EB">
        <w:rPr>
          <w:rFonts w:ascii="Times New Roman" w:hAnsi="Times New Roman"/>
          <w:sz w:val="28"/>
          <w:szCs w:val="28"/>
          <w:lang w:val="uk-UA"/>
        </w:rPr>
        <w:t xml:space="preserve">виключно </w:t>
      </w:r>
      <w:r w:rsidR="00AE73FF" w:rsidRPr="00A453EB">
        <w:rPr>
          <w:rFonts w:ascii="Times New Roman" w:hAnsi="Times New Roman"/>
          <w:sz w:val="28"/>
          <w:szCs w:val="28"/>
          <w:lang w:val="uk-UA"/>
        </w:rPr>
        <w:t>націлені на вилучення багатства</w:t>
      </w:r>
      <w:r w:rsidR="00AD2B1D" w:rsidRPr="00A453EB">
        <w:rPr>
          <w:rFonts w:ascii="Times New Roman" w:hAnsi="Times New Roman"/>
          <w:sz w:val="28"/>
          <w:szCs w:val="28"/>
          <w:lang w:val="uk-UA"/>
        </w:rPr>
        <w:t>;</w:t>
      </w:r>
    </w:p>
    <w:p w14:paraId="64B8629A" w14:textId="77777777" w:rsidR="0073179E" w:rsidRPr="00A453EB" w:rsidRDefault="000152E0" w:rsidP="0073179E">
      <w:pPr>
        <w:pStyle w:val="a3"/>
        <w:spacing w:line="360" w:lineRule="auto"/>
        <w:ind w:left="567" w:hanging="283"/>
        <w:jc w:val="both"/>
        <w:rPr>
          <w:rFonts w:ascii="Times New Roman" w:hAnsi="Times New Roman"/>
          <w:sz w:val="28"/>
          <w:szCs w:val="28"/>
          <w:lang w:val="uk-UA"/>
        </w:rPr>
      </w:pPr>
      <w:r w:rsidRPr="00A453EB">
        <w:rPr>
          <w:rFonts w:ascii="Times New Roman" w:hAnsi="Times New Roman"/>
          <w:sz w:val="28"/>
          <w:szCs w:val="28"/>
          <w:lang w:val="uk-UA"/>
        </w:rPr>
        <w:t>–</w:t>
      </w:r>
      <w:r w:rsidRPr="00A453EB">
        <w:rPr>
          <w:rFonts w:ascii="Times New Roman" w:hAnsi="Times New Roman"/>
          <w:sz w:val="28"/>
          <w:szCs w:val="28"/>
          <w:lang w:val="uk-UA"/>
        </w:rPr>
        <w:tab/>
      </w:r>
      <w:r w:rsidR="00AD2B1D" w:rsidRPr="00A453EB">
        <w:rPr>
          <w:rFonts w:ascii="Times New Roman" w:hAnsi="Times New Roman"/>
          <w:sz w:val="28"/>
          <w:szCs w:val="28"/>
          <w:lang w:val="uk-UA"/>
        </w:rPr>
        <w:t>тотально-монопольне володіння світовим</w:t>
      </w:r>
      <w:r w:rsidR="00833E2C" w:rsidRPr="00A453EB">
        <w:rPr>
          <w:rFonts w:ascii="Times New Roman" w:hAnsi="Times New Roman"/>
          <w:sz w:val="28"/>
          <w:szCs w:val="28"/>
          <w:lang w:val="uk-UA"/>
        </w:rPr>
        <w:t xml:space="preserve"> </w:t>
      </w:r>
      <w:r w:rsidR="00AD2B1D" w:rsidRPr="00A453EB">
        <w:rPr>
          <w:rFonts w:ascii="Times New Roman" w:hAnsi="Times New Roman"/>
          <w:sz w:val="28"/>
          <w:szCs w:val="28"/>
          <w:lang w:val="uk-UA"/>
        </w:rPr>
        <w:t xml:space="preserve">авангардом </w:t>
      </w:r>
      <w:r w:rsidR="004D5068" w:rsidRPr="00A453EB">
        <w:rPr>
          <w:rFonts w:ascii="Times New Roman" w:hAnsi="Times New Roman"/>
          <w:sz w:val="28"/>
          <w:szCs w:val="28"/>
          <w:lang w:val="uk-UA"/>
        </w:rPr>
        <w:t>—</w:t>
      </w:r>
      <w:r w:rsidR="00AD2B1D" w:rsidRPr="00A453EB">
        <w:rPr>
          <w:rFonts w:ascii="Times New Roman" w:hAnsi="Times New Roman"/>
          <w:sz w:val="28"/>
          <w:szCs w:val="28"/>
          <w:lang w:val="uk-UA"/>
        </w:rPr>
        <w:t xml:space="preserve"> високими технологіями, які забезпечують отримання надміру великої додаткової вартості;</w:t>
      </w:r>
    </w:p>
    <w:p w14:paraId="10AB9905" w14:textId="77777777" w:rsidR="00845BD3" w:rsidRPr="00A453EB" w:rsidRDefault="00845BD3" w:rsidP="00845BD3">
      <w:pPr>
        <w:pStyle w:val="a3"/>
        <w:spacing w:line="360" w:lineRule="auto"/>
        <w:ind w:left="567" w:hanging="283"/>
        <w:jc w:val="both"/>
        <w:rPr>
          <w:rFonts w:ascii="Times New Roman" w:hAnsi="Times New Roman"/>
          <w:sz w:val="28"/>
          <w:szCs w:val="28"/>
          <w:lang w:val="uk-UA"/>
        </w:rPr>
      </w:pPr>
      <w:r w:rsidRPr="00A453EB">
        <w:rPr>
          <w:rFonts w:ascii="Times New Roman" w:hAnsi="Times New Roman"/>
          <w:sz w:val="28"/>
          <w:szCs w:val="28"/>
          <w:lang w:val="uk-UA"/>
        </w:rPr>
        <w:t>–</w:t>
      </w:r>
      <w:r w:rsidRPr="00A453EB">
        <w:rPr>
          <w:rFonts w:ascii="Times New Roman" w:hAnsi="Times New Roman"/>
          <w:sz w:val="28"/>
          <w:szCs w:val="28"/>
          <w:lang w:val="uk-UA"/>
        </w:rPr>
        <w:tab/>
        <w:t xml:space="preserve">викачування коштів транснаціональними корпораціями, які базуються, як правило, у країнах </w:t>
      </w:r>
      <w:r w:rsidR="0057244D" w:rsidRPr="00A453EB">
        <w:rPr>
          <w:rFonts w:ascii="Times New Roman" w:hAnsi="Times New Roman"/>
          <w:sz w:val="28"/>
          <w:szCs w:val="28"/>
          <w:lang w:val="uk-UA"/>
        </w:rPr>
        <w:t>“</w:t>
      </w:r>
      <w:r w:rsidRPr="00A453EB">
        <w:rPr>
          <w:rFonts w:ascii="Times New Roman" w:hAnsi="Times New Roman"/>
          <w:sz w:val="28"/>
          <w:szCs w:val="28"/>
          <w:lang w:val="uk-UA"/>
        </w:rPr>
        <w:t>золотого мільярду</w:t>
      </w:r>
      <w:r w:rsidR="0057244D" w:rsidRPr="00A453EB">
        <w:rPr>
          <w:rFonts w:ascii="Times New Roman" w:hAnsi="Times New Roman"/>
          <w:sz w:val="28"/>
          <w:szCs w:val="28"/>
          <w:lang w:val="uk-UA"/>
        </w:rPr>
        <w:t>”</w:t>
      </w:r>
      <w:r w:rsidRPr="00A453EB">
        <w:rPr>
          <w:rFonts w:ascii="Times New Roman" w:hAnsi="Times New Roman"/>
          <w:sz w:val="28"/>
          <w:szCs w:val="28"/>
          <w:lang w:val="uk-UA"/>
        </w:rPr>
        <w:t xml:space="preserve"> і мають здатність руйнувати будь-</w:t>
      </w:r>
      <w:r w:rsidRPr="00A453EB">
        <w:rPr>
          <w:rFonts w:ascii="Times New Roman" w:hAnsi="Times New Roman"/>
          <w:sz w:val="28"/>
          <w:szCs w:val="28"/>
          <w:lang w:val="uk-UA"/>
        </w:rPr>
        <w:lastRenderedPageBreak/>
        <w:t>які перепони, у тому числі підім’яти уряди на шляху до безеквівалентного присвоєння прибутку;</w:t>
      </w:r>
    </w:p>
    <w:p w14:paraId="221A1DF3" w14:textId="77777777" w:rsidR="0073179E" w:rsidRPr="00A453EB" w:rsidRDefault="0073179E" w:rsidP="0073179E">
      <w:pPr>
        <w:pStyle w:val="a3"/>
        <w:spacing w:line="360" w:lineRule="auto"/>
        <w:ind w:left="567" w:hanging="283"/>
        <w:jc w:val="both"/>
        <w:rPr>
          <w:rFonts w:ascii="Times New Roman" w:hAnsi="Times New Roman"/>
          <w:spacing w:val="-6"/>
          <w:sz w:val="28"/>
          <w:szCs w:val="28"/>
          <w:lang w:val="uk-UA"/>
        </w:rPr>
      </w:pPr>
      <w:r w:rsidRPr="00A453EB">
        <w:rPr>
          <w:rFonts w:ascii="Times New Roman" w:hAnsi="Times New Roman"/>
          <w:spacing w:val="-6"/>
          <w:sz w:val="28"/>
          <w:szCs w:val="28"/>
          <w:lang w:val="uk-UA"/>
        </w:rPr>
        <w:t>–</w:t>
      </w:r>
      <w:r w:rsidRPr="00A453EB">
        <w:rPr>
          <w:rFonts w:ascii="Times New Roman" w:hAnsi="Times New Roman"/>
          <w:spacing w:val="-6"/>
          <w:sz w:val="28"/>
          <w:szCs w:val="28"/>
          <w:lang w:val="uk-UA"/>
        </w:rPr>
        <w:tab/>
      </w:r>
      <w:r w:rsidR="00AD2B1D" w:rsidRPr="00A453EB">
        <w:rPr>
          <w:rFonts w:ascii="Times New Roman" w:hAnsi="Times New Roman"/>
          <w:spacing w:val="-6"/>
          <w:sz w:val="28"/>
          <w:szCs w:val="28"/>
          <w:lang w:val="uk-UA"/>
        </w:rPr>
        <w:t>діяльність міжнародних економічних організацій, особливо МВФ і СОТ, які практично відверто</w:t>
      </w:r>
      <w:r w:rsidR="00833E2C" w:rsidRPr="00A453EB">
        <w:rPr>
          <w:rFonts w:ascii="Times New Roman" w:hAnsi="Times New Roman"/>
          <w:spacing w:val="-6"/>
          <w:sz w:val="28"/>
          <w:szCs w:val="28"/>
          <w:lang w:val="uk-UA"/>
        </w:rPr>
        <w:t xml:space="preserve"> </w:t>
      </w:r>
      <w:r w:rsidR="00AD2B1D" w:rsidRPr="00A453EB">
        <w:rPr>
          <w:rFonts w:ascii="Times New Roman" w:hAnsi="Times New Roman"/>
          <w:spacing w:val="-6"/>
          <w:sz w:val="28"/>
          <w:szCs w:val="28"/>
          <w:lang w:val="uk-UA"/>
        </w:rPr>
        <w:t>відстоюють і обслуговують інтереси Заходу, особливо за рахунок провокованої Заходом непідготовленої зовнішньоекономічної відкритості;</w:t>
      </w:r>
    </w:p>
    <w:p w14:paraId="5EFBB18B" w14:textId="77777777" w:rsidR="0073179E" w:rsidRPr="00A453EB" w:rsidRDefault="0073179E" w:rsidP="0073179E">
      <w:pPr>
        <w:pStyle w:val="a3"/>
        <w:spacing w:line="360" w:lineRule="auto"/>
        <w:ind w:left="567" w:hanging="283"/>
        <w:jc w:val="both"/>
        <w:rPr>
          <w:rFonts w:ascii="Times New Roman" w:hAnsi="Times New Roman"/>
          <w:sz w:val="28"/>
          <w:szCs w:val="28"/>
          <w:lang w:val="uk-UA"/>
        </w:rPr>
      </w:pPr>
      <w:r w:rsidRPr="00A453EB">
        <w:rPr>
          <w:rFonts w:ascii="Times New Roman" w:hAnsi="Times New Roman"/>
          <w:sz w:val="28"/>
          <w:szCs w:val="28"/>
          <w:lang w:val="uk-UA"/>
        </w:rPr>
        <w:t>–</w:t>
      </w:r>
      <w:r w:rsidRPr="00A453EB">
        <w:rPr>
          <w:rFonts w:ascii="Times New Roman" w:hAnsi="Times New Roman"/>
          <w:sz w:val="28"/>
          <w:szCs w:val="28"/>
          <w:lang w:val="uk-UA"/>
        </w:rPr>
        <w:tab/>
      </w:r>
      <w:r w:rsidR="00AD2B1D" w:rsidRPr="00A453EB">
        <w:rPr>
          <w:rFonts w:ascii="Times New Roman" w:hAnsi="Times New Roman"/>
          <w:sz w:val="28"/>
          <w:szCs w:val="28"/>
          <w:lang w:val="uk-UA"/>
        </w:rPr>
        <w:t>практик</w:t>
      </w:r>
      <w:r w:rsidR="00845BD3" w:rsidRPr="00A453EB">
        <w:rPr>
          <w:rFonts w:ascii="Times New Roman" w:hAnsi="Times New Roman"/>
          <w:sz w:val="28"/>
          <w:szCs w:val="28"/>
          <w:lang w:val="uk-UA"/>
        </w:rPr>
        <w:t>а</w:t>
      </w:r>
      <w:r w:rsidR="00AD2B1D" w:rsidRPr="00A453EB">
        <w:rPr>
          <w:rFonts w:ascii="Times New Roman" w:hAnsi="Times New Roman"/>
          <w:sz w:val="28"/>
          <w:szCs w:val="28"/>
          <w:lang w:val="uk-UA"/>
        </w:rPr>
        <w:t xml:space="preserve"> </w:t>
      </w:r>
      <w:r w:rsidR="00845BD3" w:rsidRPr="00A453EB">
        <w:rPr>
          <w:rFonts w:ascii="Times New Roman" w:hAnsi="Times New Roman"/>
          <w:sz w:val="28"/>
          <w:szCs w:val="28"/>
          <w:lang w:val="uk-UA"/>
        </w:rPr>
        <w:t>“</w:t>
      </w:r>
      <w:r w:rsidR="00AD2B1D" w:rsidRPr="00A453EB">
        <w:rPr>
          <w:rFonts w:ascii="Times New Roman" w:hAnsi="Times New Roman"/>
          <w:sz w:val="28"/>
          <w:szCs w:val="28"/>
          <w:lang w:val="uk-UA"/>
        </w:rPr>
        <w:t>викачування мізків</w:t>
      </w:r>
      <w:r w:rsidR="00845BD3" w:rsidRPr="00A453EB">
        <w:rPr>
          <w:rFonts w:ascii="Times New Roman" w:hAnsi="Times New Roman"/>
          <w:sz w:val="28"/>
          <w:szCs w:val="28"/>
          <w:lang w:val="uk-UA"/>
        </w:rPr>
        <w:t>”</w:t>
      </w:r>
      <w:r w:rsidR="00AD2B1D" w:rsidRPr="00A453EB">
        <w:rPr>
          <w:rFonts w:ascii="Times New Roman" w:hAnsi="Times New Roman"/>
          <w:sz w:val="28"/>
          <w:szCs w:val="28"/>
          <w:lang w:val="uk-UA"/>
        </w:rPr>
        <w:t xml:space="preserve"> із слабих</w:t>
      </w:r>
      <w:r w:rsidR="00833E2C" w:rsidRPr="00A453EB">
        <w:rPr>
          <w:rFonts w:ascii="Times New Roman" w:hAnsi="Times New Roman"/>
          <w:sz w:val="28"/>
          <w:szCs w:val="28"/>
          <w:lang w:val="uk-UA"/>
        </w:rPr>
        <w:t xml:space="preserve"> </w:t>
      </w:r>
      <w:r w:rsidR="00AD2B1D" w:rsidRPr="00A453EB">
        <w:rPr>
          <w:rFonts w:ascii="Times New Roman" w:hAnsi="Times New Roman"/>
          <w:sz w:val="28"/>
          <w:szCs w:val="28"/>
          <w:lang w:val="uk-UA"/>
        </w:rPr>
        <w:t>країн, яка набирає силу, позбавляючи третій світ</w:t>
      </w:r>
      <w:r w:rsidR="00833E2C" w:rsidRPr="00A453EB">
        <w:rPr>
          <w:rFonts w:ascii="Times New Roman" w:hAnsi="Times New Roman"/>
          <w:sz w:val="28"/>
          <w:szCs w:val="28"/>
          <w:lang w:val="uk-UA"/>
        </w:rPr>
        <w:t xml:space="preserve"> </w:t>
      </w:r>
      <w:r w:rsidR="00AD2B1D" w:rsidRPr="00A453EB">
        <w:rPr>
          <w:rFonts w:ascii="Times New Roman" w:hAnsi="Times New Roman"/>
          <w:sz w:val="28"/>
          <w:szCs w:val="28"/>
          <w:lang w:val="uk-UA"/>
        </w:rPr>
        <w:t>важливого в умовах глобалізації інтелектуального</w:t>
      </w:r>
      <w:r w:rsidR="00833E2C" w:rsidRPr="00A453EB">
        <w:rPr>
          <w:rFonts w:ascii="Times New Roman" w:hAnsi="Times New Roman"/>
          <w:sz w:val="28"/>
          <w:szCs w:val="28"/>
          <w:lang w:val="uk-UA"/>
        </w:rPr>
        <w:t xml:space="preserve"> </w:t>
      </w:r>
      <w:r w:rsidR="00AD2B1D" w:rsidRPr="00A453EB">
        <w:rPr>
          <w:rFonts w:ascii="Times New Roman" w:hAnsi="Times New Roman"/>
          <w:sz w:val="28"/>
          <w:szCs w:val="28"/>
          <w:lang w:val="uk-UA"/>
        </w:rPr>
        <w:t>капіталу;</w:t>
      </w:r>
    </w:p>
    <w:p w14:paraId="78D6F929" w14:textId="77777777" w:rsidR="0073179E" w:rsidRPr="00A453EB" w:rsidRDefault="0073179E" w:rsidP="0073179E">
      <w:pPr>
        <w:pStyle w:val="a3"/>
        <w:spacing w:line="360" w:lineRule="auto"/>
        <w:ind w:left="567" w:hanging="283"/>
        <w:jc w:val="both"/>
        <w:rPr>
          <w:rFonts w:ascii="Times New Roman" w:hAnsi="Times New Roman"/>
          <w:sz w:val="28"/>
          <w:szCs w:val="28"/>
          <w:lang w:val="uk-UA"/>
        </w:rPr>
      </w:pPr>
      <w:r w:rsidRPr="00A453EB">
        <w:rPr>
          <w:rFonts w:ascii="Times New Roman" w:hAnsi="Times New Roman"/>
          <w:sz w:val="28"/>
          <w:szCs w:val="28"/>
          <w:lang w:val="uk-UA"/>
        </w:rPr>
        <w:t>–</w:t>
      </w:r>
      <w:r w:rsidRPr="00A453EB">
        <w:rPr>
          <w:rFonts w:ascii="Times New Roman" w:hAnsi="Times New Roman"/>
          <w:sz w:val="28"/>
          <w:szCs w:val="28"/>
          <w:lang w:val="uk-UA"/>
        </w:rPr>
        <w:tab/>
      </w:r>
      <w:r w:rsidR="00AD2B1D" w:rsidRPr="00A453EB">
        <w:rPr>
          <w:rFonts w:ascii="Times New Roman" w:hAnsi="Times New Roman"/>
          <w:sz w:val="28"/>
          <w:szCs w:val="28"/>
          <w:lang w:val="uk-UA"/>
        </w:rPr>
        <w:t xml:space="preserve">полегшення втечі капіталу із неблагополучних країн у держави </w:t>
      </w:r>
      <w:r w:rsidR="00845BD3" w:rsidRPr="00A453EB">
        <w:rPr>
          <w:rFonts w:ascii="Times New Roman" w:hAnsi="Times New Roman"/>
          <w:sz w:val="28"/>
          <w:szCs w:val="28"/>
          <w:lang w:val="uk-UA"/>
        </w:rPr>
        <w:t>“</w:t>
      </w:r>
      <w:r w:rsidR="00AD2B1D" w:rsidRPr="00A453EB">
        <w:rPr>
          <w:rFonts w:ascii="Times New Roman" w:hAnsi="Times New Roman"/>
          <w:sz w:val="28"/>
          <w:szCs w:val="28"/>
          <w:lang w:val="uk-UA"/>
        </w:rPr>
        <w:t>золотого мільярду</w:t>
      </w:r>
      <w:r w:rsidR="00845BD3" w:rsidRPr="00A453EB">
        <w:rPr>
          <w:rFonts w:ascii="Times New Roman" w:hAnsi="Times New Roman"/>
          <w:sz w:val="28"/>
          <w:szCs w:val="28"/>
          <w:lang w:val="uk-UA"/>
        </w:rPr>
        <w:t>”</w:t>
      </w:r>
      <w:r w:rsidR="00AD2B1D" w:rsidRPr="00A453EB">
        <w:rPr>
          <w:rFonts w:ascii="Times New Roman" w:hAnsi="Times New Roman"/>
          <w:sz w:val="28"/>
          <w:szCs w:val="28"/>
          <w:lang w:val="uk-UA"/>
        </w:rPr>
        <w:t>;</w:t>
      </w:r>
    </w:p>
    <w:p w14:paraId="6A2187AA" w14:textId="77777777" w:rsidR="00AD2B1D" w:rsidRPr="00A453EB" w:rsidRDefault="0073179E" w:rsidP="0073179E">
      <w:pPr>
        <w:pStyle w:val="a3"/>
        <w:spacing w:line="360" w:lineRule="auto"/>
        <w:ind w:left="567" w:hanging="283"/>
        <w:jc w:val="both"/>
        <w:rPr>
          <w:rFonts w:ascii="Times New Roman" w:hAnsi="Times New Roman"/>
          <w:sz w:val="28"/>
          <w:szCs w:val="28"/>
          <w:lang w:val="uk-UA"/>
        </w:rPr>
      </w:pPr>
      <w:r w:rsidRPr="00A453EB">
        <w:rPr>
          <w:rFonts w:ascii="Times New Roman" w:hAnsi="Times New Roman"/>
          <w:sz w:val="28"/>
          <w:szCs w:val="28"/>
          <w:lang w:val="uk-UA"/>
        </w:rPr>
        <w:t>–</w:t>
      </w:r>
      <w:r w:rsidRPr="00A453EB">
        <w:rPr>
          <w:rFonts w:ascii="Times New Roman" w:hAnsi="Times New Roman"/>
          <w:sz w:val="28"/>
          <w:szCs w:val="28"/>
          <w:lang w:val="uk-UA"/>
        </w:rPr>
        <w:tab/>
      </w:r>
      <w:r w:rsidR="00AD2B1D" w:rsidRPr="00A453EB">
        <w:rPr>
          <w:rFonts w:ascii="Times New Roman" w:hAnsi="Times New Roman"/>
          <w:sz w:val="28"/>
          <w:szCs w:val="28"/>
          <w:lang w:val="uk-UA"/>
        </w:rPr>
        <w:t>асиметричне застосування країнами світового авангарду субсидій та інших пільг, які посилюють експансіоністський потенціал експорту і</w:t>
      </w:r>
      <w:r w:rsidR="00833E2C" w:rsidRPr="00A453EB">
        <w:rPr>
          <w:rFonts w:ascii="Times New Roman" w:hAnsi="Times New Roman"/>
          <w:sz w:val="28"/>
          <w:szCs w:val="28"/>
          <w:lang w:val="uk-UA"/>
        </w:rPr>
        <w:t xml:space="preserve"> </w:t>
      </w:r>
      <w:r w:rsidR="00AD2B1D" w:rsidRPr="00A453EB">
        <w:rPr>
          <w:rFonts w:ascii="Times New Roman" w:hAnsi="Times New Roman"/>
          <w:sz w:val="28"/>
          <w:szCs w:val="28"/>
          <w:lang w:val="uk-UA"/>
        </w:rPr>
        <w:t>підточують імпорт, що надходить із країн, що розвиваються</w:t>
      </w:r>
      <w:r w:rsidR="00397E48" w:rsidRPr="00A453EB">
        <w:rPr>
          <w:rFonts w:ascii="Times New Roman" w:hAnsi="Times New Roman"/>
          <w:sz w:val="28"/>
          <w:szCs w:val="28"/>
          <w:vertAlign w:val="superscript"/>
          <w:lang w:val="uk-UA"/>
        </w:rPr>
        <w:t>56</w:t>
      </w:r>
      <w:r w:rsidR="00AD2B1D" w:rsidRPr="00A453EB">
        <w:rPr>
          <w:rFonts w:ascii="Times New Roman" w:hAnsi="Times New Roman"/>
          <w:sz w:val="28"/>
          <w:szCs w:val="28"/>
          <w:lang w:val="uk-UA"/>
        </w:rPr>
        <w:t>.</w:t>
      </w:r>
    </w:p>
    <w:p w14:paraId="235E62A5" w14:textId="77777777" w:rsidR="00385CED" w:rsidRPr="00A453EB" w:rsidRDefault="00833170" w:rsidP="00AD2B1D">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Підсумовуючи свої </w:t>
      </w:r>
      <w:r w:rsidR="007B2A2F" w:rsidRPr="00A453EB">
        <w:rPr>
          <w:rFonts w:ascii="Times New Roman" w:hAnsi="Times New Roman"/>
          <w:sz w:val="28"/>
          <w:szCs w:val="28"/>
          <w:lang w:val="uk-UA"/>
        </w:rPr>
        <w:t xml:space="preserve">роздуми про основні “можливі” загрози від глобалізації </w:t>
      </w:r>
      <w:r w:rsidR="00AD2B1D" w:rsidRPr="00A453EB">
        <w:rPr>
          <w:rFonts w:ascii="Times New Roman" w:hAnsi="Times New Roman"/>
          <w:sz w:val="28"/>
          <w:szCs w:val="28"/>
          <w:lang w:val="uk-UA"/>
        </w:rPr>
        <w:t>Ю.П.</w:t>
      </w:r>
      <w:r w:rsidR="007B2A2F" w:rsidRPr="00A453EB">
        <w:rPr>
          <w:rFonts w:ascii="Times New Roman" w:hAnsi="Times New Roman"/>
          <w:sz w:val="28"/>
          <w:szCs w:val="28"/>
          <w:lang w:val="uk-UA"/>
        </w:rPr>
        <w:t> </w:t>
      </w:r>
      <w:r w:rsidR="00AD2B1D" w:rsidRPr="00A453EB">
        <w:rPr>
          <w:rFonts w:ascii="Times New Roman" w:hAnsi="Times New Roman"/>
          <w:sz w:val="28"/>
          <w:szCs w:val="28"/>
          <w:lang w:val="uk-UA"/>
        </w:rPr>
        <w:t xml:space="preserve">Пахомов </w:t>
      </w:r>
      <w:r w:rsidR="007B2A2F" w:rsidRPr="00A453EB">
        <w:rPr>
          <w:rFonts w:ascii="Times New Roman" w:hAnsi="Times New Roman"/>
          <w:sz w:val="28"/>
          <w:szCs w:val="28"/>
          <w:lang w:val="uk-UA"/>
        </w:rPr>
        <w:t xml:space="preserve">резюмує: “... </w:t>
      </w:r>
      <w:r w:rsidR="00AD2B1D" w:rsidRPr="00A453EB">
        <w:rPr>
          <w:rFonts w:ascii="Times New Roman" w:hAnsi="Times New Roman"/>
          <w:sz w:val="28"/>
          <w:szCs w:val="28"/>
          <w:lang w:val="uk-UA"/>
        </w:rPr>
        <w:t>механізм сепарації вартісних потоків, які обслуговують нееквівалентність в обмін</w:t>
      </w:r>
      <w:r w:rsidR="00833E2C" w:rsidRPr="00A453EB">
        <w:rPr>
          <w:rFonts w:ascii="Times New Roman" w:hAnsi="Times New Roman"/>
          <w:sz w:val="28"/>
          <w:szCs w:val="28"/>
          <w:lang w:val="uk-UA"/>
        </w:rPr>
        <w:t xml:space="preserve"> </w:t>
      </w:r>
      <w:r w:rsidR="00AD2B1D" w:rsidRPr="00A453EB">
        <w:rPr>
          <w:rFonts w:ascii="Times New Roman" w:hAnsi="Times New Roman"/>
          <w:sz w:val="28"/>
          <w:szCs w:val="28"/>
          <w:lang w:val="uk-UA"/>
        </w:rPr>
        <w:t>двох світів, набирають в умовах глобалізації не</w:t>
      </w:r>
      <w:r w:rsidR="00833E2C" w:rsidRPr="00A453EB">
        <w:rPr>
          <w:rFonts w:ascii="Times New Roman" w:hAnsi="Times New Roman"/>
          <w:sz w:val="28"/>
          <w:szCs w:val="28"/>
          <w:lang w:val="uk-UA"/>
        </w:rPr>
        <w:t xml:space="preserve"> </w:t>
      </w:r>
      <w:r w:rsidR="00AD2B1D" w:rsidRPr="00A453EB">
        <w:rPr>
          <w:rFonts w:ascii="Times New Roman" w:hAnsi="Times New Roman"/>
          <w:sz w:val="28"/>
          <w:szCs w:val="28"/>
          <w:lang w:val="uk-UA"/>
        </w:rPr>
        <w:t>лише кількісних, але й структурних, а значить,</w:t>
      </w:r>
      <w:r w:rsidR="00833E2C" w:rsidRPr="00A453EB">
        <w:rPr>
          <w:rFonts w:ascii="Times New Roman" w:hAnsi="Times New Roman"/>
          <w:sz w:val="28"/>
          <w:szCs w:val="28"/>
          <w:lang w:val="uk-UA"/>
        </w:rPr>
        <w:t xml:space="preserve"> </w:t>
      </w:r>
      <w:r w:rsidR="00AD2B1D" w:rsidRPr="00A453EB">
        <w:rPr>
          <w:rFonts w:ascii="Times New Roman" w:hAnsi="Times New Roman"/>
          <w:sz w:val="28"/>
          <w:szCs w:val="28"/>
          <w:lang w:val="uk-UA"/>
        </w:rPr>
        <w:t>якісних характеристик</w:t>
      </w:r>
      <w:r w:rsidR="007B2A2F" w:rsidRPr="00A453EB">
        <w:rPr>
          <w:rFonts w:ascii="Times New Roman" w:hAnsi="Times New Roman"/>
          <w:sz w:val="28"/>
          <w:szCs w:val="28"/>
          <w:lang w:val="uk-UA"/>
        </w:rPr>
        <w:t>”</w:t>
      </w:r>
      <w:r w:rsidR="007B2A2F" w:rsidRPr="00A453EB">
        <w:rPr>
          <w:rFonts w:ascii="Times New Roman" w:hAnsi="Times New Roman"/>
          <w:sz w:val="28"/>
          <w:szCs w:val="28"/>
          <w:vertAlign w:val="superscript"/>
          <w:lang w:val="uk-UA"/>
        </w:rPr>
        <w:t>56</w:t>
      </w:r>
      <w:r w:rsidR="00AD2B1D" w:rsidRPr="00A453EB">
        <w:rPr>
          <w:rFonts w:ascii="Times New Roman" w:hAnsi="Times New Roman"/>
          <w:sz w:val="28"/>
          <w:szCs w:val="28"/>
          <w:lang w:val="uk-UA"/>
        </w:rPr>
        <w:t>.</w:t>
      </w:r>
    </w:p>
    <w:p w14:paraId="76FB1E44" w14:textId="77777777" w:rsidR="007C296A" w:rsidRPr="00A453EB" w:rsidRDefault="001778A1" w:rsidP="007C296A">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Ще один вітчизняний</w:t>
      </w:r>
      <w:r w:rsidR="002E3713" w:rsidRPr="00A453EB">
        <w:rPr>
          <w:rFonts w:ascii="Times New Roman" w:hAnsi="Times New Roman"/>
          <w:sz w:val="28"/>
          <w:szCs w:val="28"/>
          <w:lang w:val="uk-UA"/>
        </w:rPr>
        <w:t xml:space="preserve"> науковець В.С. Гнатенко, у своїй </w:t>
      </w:r>
      <w:r w:rsidR="00CC5835" w:rsidRPr="00A453EB">
        <w:rPr>
          <w:rFonts w:ascii="Times New Roman" w:hAnsi="Times New Roman"/>
          <w:sz w:val="28"/>
          <w:szCs w:val="28"/>
          <w:lang w:val="uk-UA"/>
        </w:rPr>
        <w:t xml:space="preserve">статті “Загрози економічній безпеці держави в умовах глобалізації” </w:t>
      </w:r>
      <w:r w:rsidR="008E31C7" w:rsidRPr="00A453EB">
        <w:rPr>
          <w:rFonts w:ascii="Times New Roman" w:hAnsi="Times New Roman"/>
          <w:sz w:val="28"/>
          <w:szCs w:val="28"/>
          <w:lang w:val="uk-UA"/>
        </w:rPr>
        <w:t xml:space="preserve">спробував систематизувати </w:t>
      </w:r>
      <w:r w:rsidR="007C296A" w:rsidRPr="00A453EB">
        <w:rPr>
          <w:rFonts w:ascii="Times New Roman" w:hAnsi="Times New Roman"/>
          <w:sz w:val="28"/>
          <w:szCs w:val="28"/>
          <w:lang w:val="uk-UA"/>
        </w:rPr>
        <w:t xml:space="preserve">і класифікувати </w:t>
      </w:r>
      <w:r w:rsidR="008E31C7" w:rsidRPr="00A453EB">
        <w:rPr>
          <w:rFonts w:ascii="Times New Roman" w:hAnsi="Times New Roman"/>
          <w:sz w:val="28"/>
          <w:szCs w:val="28"/>
          <w:lang w:val="uk-UA"/>
        </w:rPr>
        <w:t>основні загрози економічній безпеці Україні</w:t>
      </w:r>
      <w:r w:rsidR="0095014E" w:rsidRPr="00A453EB">
        <w:rPr>
          <w:rFonts w:ascii="Times New Roman" w:hAnsi="Times New Roman"/>
          <w:sz w:val="28"/>
          <w:szCs w:val="28"/>
          <w:lang w:val="uk-UA"/>
        </w:rPr>
        <w:t>, які</w:t>
      </w:r>
      <w:r w:rsidR="007C296A" w:rsidRPr="00A453EB">
        <w:rPr>
          <w:rFonts w:ascii="Times New Roman" w:hAnsi="Times New Roman"/>
          <w:sz w:val="28"/>
          <w:szCs w:val="28"/>
          <w:lang w:val="uk-UA"/>
        </w:rPr>
        <w:t xml:space="preserve"> на думку українських дослідників сфери глобалізації</w:t>
      </w:r>
      <w:r w:rsidR="006875F7" w:rsidRPr="00A453EB">
        <w:rPr>
          <w:rFonts w:ascii="Times New Roman" w:hAnsi="Times New Roman"/>
          <w:sz w:val="28"/>
          <w:szCs w:val="28"/>
          <w:lang w:val="uk-UA"/>
        </w:rPr>
        <w:t>,</w:t>
      </w:r>
      <w:r w:rsidR="007C296A" w:rsidRPr="00A453EB">
        <w:rPr>
          <w:rFonts w:ascii="Times New Roman" w:hAnsi="Times New Roman"/>
          <w:sz w:val="28"/>
          <w:szCs w:val="28"/>
          <w:lang w:val="uk-UA"/>
        </w:rPr>
        <w:t xml:space="preserve"> є найбільш вірогідними наслідками подальшого поширення глобалізаційних процесів у світі, а тому </w:t>
      </w:r>
      <w:r w:rsidR="00A05E7B" w:rsidRPr="00A453EB">
        <w:rPr>
          <w:rFonts w:ascii="Times New Roman" w:hAnsi="Times New Roman"/>
          <w:sz w:val="28"/>
          <w:szCs w:val="28"/>
          <w:lang w:val="uk-UA"/>
        </w:rPr>
        <w:t xml:space="preserve">їх перелік </w:t>
      </w:r>
      <w:r w:rsidR="007C296A" w:rsidRPr="00A453EB">
        <w:rPr>
          <w:rFonts w:ascii="Times New Roman" w:hAnsi="Times New Roman"/>
          <w:sz w:val="28"/>
          <w:szCs w:val="28"/>
          <w:lang w:val="uk-UA"/>
        </w:rPr>
        <w:t>найчастіше зустрічаються у вітчизняних публікаці</w:t>
      </w:r>
      <w:r w:rsidR="00A05E7B" w:rsidRPr="00A453EB">
        <w:rPr>
          <w:rFonts w:ascii="Times New Roman" w:hAnsi="Times New Roman"/>
          <w:sz w:val="28"/>
          <w:szCs w:val="28"/>
          <w:lang w:val="uk-UA"/>
        </w:rPr>
        <w:t>ях.</w:t>
      </w:r>
      <w:r w:rsidR="00002CDF" w:rsidRPr="00A453EB">
        <w:rPr>
          <w:rFonts w:ascii="Times New Roman" w:hAnsi="Times New Roman"/>
          <w:sz w:val="28"/>
          <w:szCs w:val="28"/>
          <w:lang w:val="uk-UA"/>
        </w:rPr>
        <w:t xml:space="preserve"> </w:t>
      </w:r>
      <w:r w:rsidR="006E761F" w:rsidRPr="00A453EB">
        <w:rPr>
          <w:rFonts w:ascii="Times New Roman" w:hAnsi="Times New Roman"/>
          <w:sz w:val="28"/>
          <w:szCs w:val="28"/>
          <w:lang w:val="uk-UA"/>
        </w:rPr>
        <w:t xml:space="preserve">При цьому, </w:t>
      </w:r>
      <w:r w:rsidR="007C64D8" w:rsidRPr="00A453EB">
        <w:rPr>
          <w:rFonts w:ascii="Times New Roman" w:hAnsi="Times New Roman"/>
          <w:sz w:val="28"/>
          <w:szCs w:val="28"/>
          <w:lang w:val="uk-UA"/>
        </w:rPr>
        <w:t>ус</w:t>
      </w:r>
      <w:r w:rsidR="00D0579A" w:rsidRPr="00A453EB">
        <w:rPr>
          <w:rFonts w:ascii="Times New Roman" w:hAnsi="Times New Roman"/>
          <w:sz w:val="28"/>
          <w:szCs w:val="28"/>
          <w:lang w:val="uk-UA"/>
        </w:rPr>
        <w:t xml:space="preserve">ю сукупність </w:t>
      </w:r>
      <w:r w:rsidR="00B35A32" w:rsidRPr="00A453EB">
        <w:rPr>
          <w:rFonts w:ascii="Times New Roman" w:hAnsi="Times New Roman"/>
          <w:sz w:val="28"/>
          <w:szCs w:val="28"/>
          <w:lang w:val="uk-UA"/>
        </w:rPr>
        <w:t xml:space="preserve">таких </w:t>
      </w:r>
      <w:r w:rsidR="007C64D8" w:rsidRPr="00A453EB">
        <w:rPr>
          <w:rFonts w:ascii="Times New Roman" w:hAnsi="Times New Roman"/>
          <w:sz w:val="28"/>
          <w:szCs w:val="28"/>
          <w:lang w:val="uk-UA"/>
        </w:rPr>
        <w:t>ймов</w:t>
      </w:r>
      <w:r w:rsidR="00D0579A" w:rsidRPr="00A453EB">
        <w:rPr>
          <w:rFonts w:ascii="Times New Roman" w:hAnsi="Times New Roman"/>
          <w:sz w:val="28"/>
          <w:szCs w:val="28"/>
          <w:lang w:val="uk-UA"/>
        </w:rPr>
        <w:t xml:space="preserve">ірних </w:t>
      </w:r>
      <w:r w:rsidR="007C64D8" w:rsidRPr="00A453EB">
        <w:rPr>
          <w:rFonts w:ascii="Times New Roman" w:hAnsi="Times New Roman"/>
          <w:sz w:val="28"/>
          <w:szCs w:val="28"/>
          <w:lang w:val="uk-UA"/>
        </w:rPr>
        <w:t xml:space="preserve">загроз </w:t>
      </w:r>
      <w:r w:rsidR="00462DE7" w:rsidRPr="00A453EB">
        <w:rPr>
          <w:rFonts w:ascii="Times New Roman" w:hAnsi="Times New Roman"/>
          <w:sz w:val="28"/>
          <w:szCs w:val="28"/>
          <w:lang w:val="uk-UA"/>
        </w:rPr>
        <w:t xml:space="preserve">економічній безпеці держави </w:t>
      </w:r>
      <w:r w:rsidR="007C64D8" w:rsidRPr="00A453EB">
        <w:rPr>
          <w:rFonts w:ascii="Times New Roman" w:hAnsi="Times New Roman"/>
          <w:sz w:val="28"/>
          <w:szCs w:val="28"/>
          <w:lang w:val="uk-UA"/>
        </w:rPr>
        <w:t xml:space="preserve">він поділяє на дві </w:t>
      </w:r>
      <w:r w:rsidR="00D0579A" w:rsidRPr="00A453EB">
        <w:rPr>
          <w:rFonts w:ascii="Times New Roman" w:hAnsi="Times New Roman"/>
          <w:sz w:val="28"/>
          <w:szCs w:val="28"/>
          <w:lang w:val="uk-UA"/>
        </w:rPr>
        <w:t>групи: внутрішні та зовнішні</w:t>
      </w:r>
      <w:r w:rsidR="0044306A" w:rsidRPr="00A453EB">
        <w:rPr>
          <w:rStyle w:val="aff"/>
          <w:rFonts w:ascii="Times New Roman" w:hAnsi="Times New Roman"/>
          <w:sz w:val="28"/>
          <w:szCs w:val="28"/>
          <w:lang w:val="uk-UA"/>
        </w:rPr>
        <w:footnoteReference w:id="57"/>
      </w:r>
      <w:r w:rsidR="007A0B47" w:rsidRPr="00A453EB">
        <w:rPr>
          <w:rFonts w:ascii="Times New Roman" w:hAnsi="Times New Roman"/>
          <w:sz w:val="28"/>
          <w:szCs w:val="28"/>
          <w:lang w:val="uk-UA"/>
        </w:rPr>
        <w:t>, та представляє її графічно (див. рис. 2.2).</w:t>
      </w:r>
    </w:p>
    <w:p w14:paraId="1AC51E1A" w14:textId="77777777" w:rsidR="00E51945" w:rsidRPr="00A453EB" w:rsidRDefault="00892F3B" w:rsidP="00100609">
      <w:pPr>
        <w:pStyle w:val="a3"/>
        <w:spacing w:line="360" w:lineRule="auto"/>
        <w:ind w:firstLine="709"/>
        <w:jc w:val="both"/>
        <w:rPr>
          <w:rFonts w:ascii="Times New Roman" w:hAnsi="Times New Roman"/>
          <w:sz w:val="28"/>
          <w:szCs w:val="28"/>
          <w:lang w:val="uk-UA"/>
        </w:rPr>
      </w:pPr>
      <w:r w:rsidRPr="00A453EB">
        <w:rPr>
          <w:rFonts w:ascii="Times New Roman" w:hAnsi="Times New Roman"/>
          <w:noProof/>
          <w:sz w:val="28"/>
          <w:szCs w:val="28"/>
          <w:lang w:val="uk-UA" w:eastAsia="uk-UA"/>
        </w:rPr>
        <w:lastRenderedPageBreak/>
        <mc:AlternateContent>
          <mc:Choice Requires="wpg">
            <w:drawing>
              <wp:anchor distT="0" distB="0" distL="114300" distR="114300" simplePos="0" relativeHeight="251686400" behindDoc="0" locked="0" layoutInCell="1" allowOverlap="1" wp14:anchorId="4A210445" wp14:editId="6FADAA39">
                <wp:simplePos x="0" y="0"/>
                <wp:positionH relativeFrom="column">
                  <wp:posOffset>29845</wp:posOffset>
                </wp:positionH>
                <wp:positionV relativeFrom="paragraph">
                  <wp:posOffset>4749</wp:posOffset>
                </wp:positionV>
                <wp:extent cx="6078855" cy="5332979"/>
                <wp:effectExtent l="0" t="0" r="17145" b="20320"/>
                <wp:wrapNone/>
                <wp:docPr id="30" name="Группа 30"/>
                <wp:cNvGraphicFramePr/>
                <a:graphic xmlns:a="http://schemas.openxmlformats.org/drawingml/2006/main">
                  <a:graphicData uri="http://schemas.microsoft.com/office/word/2010/wordprocessingGroup">
                    <wpg:wgp>
                      <wpg:cNvGrpSpPr/>
                      <wpg:grpSpPr>
                        <a:xfrm>
                          <a:off x="0" y="0"/>
                          <a:ext cx="6078855" cy="5332979"/>
                          <a:chOff x="0" y="0"/>
                          <a:chExt cx="6078855" cy="5332979"/>
                        </a:xfrm>
                      </wpg:grpSpPr>
                      <wps:wsp>
                        <wps:cNvPr id="15" name="Прямоугольник 15"/>
                        <wps:cNvSpPr/>
                        <wps:spPr>
                          <a:xfrm>
                            <a:off x="596347" y="0"/>
                            <a:ext cx="4889500" cy="51689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F4B9396" w14:textId="77777777" w:rsidR="00096EA7" w:rsidRPr="005F6AA8" w:rsidRDefault="00096EA7" w:rsidP="005F6AA8">
                              <w:pPr>
                                <w:spacing w:line="264" w:lineRule="auto"/>
                                <w:ind w:left="284" w:hanging="284"/>
                                <w:jc w:val="center"/>
                                <w:rPr>
                                  <w:rFonts w:ascii="Arial" w:hAnsi="Arial" w:cs="Arial"/>
                                  <w:b/>
                                  <w:color w:val="000000" w:themeColor="text1"/>
                                  <w:sz w:val="20"/>
                                  <w:szCs w:val="22"/>
                                </w:rPr>
                              </w:pPr>
                              <w:r w:rsidRPr="005F6AA8">
                                <w:rPr>
                                  <w:rFonts w:ascii="Arial" w:hAnsi="Arial" w:cs="Arial"/>
                                  <w:b/>
                                  <w:color w:val="000000" w:themeColor="text1"/>
                                  <w:sz w:val="20"/>
                                  <w:szCs w:val="22"/>
                                </w:rPr>
                                <w:t>З</w:t>
                              </w:r>
                              <w:r>
                                <w:rPr>
                                  <w:rFonts w:ascii="Arial" w:hAnsi="Arial" w:cs="Arial"/>
                                  <w:b/>
                                  <w:color w:val="000000" w:themeColor="text1"/>
                                  <w:sz w:val="20"/>
                                  <w:szCs w:val="22"/>
                                </w:rPr>
                                <w:t>агрози економічній безпеці держави</w:t>
                              </w:r>
                              <w:r>
                                <w:rPr>
                                  <w:rFonts w:ascii="Arial" w:hAnsi="Arial" w:cs="Arial"/>
                                  <w:b/>
                                  <w:color w:val="000000" w:themeColor="text1"/>
                                  <w:sz w:val="20"/>
                                  <w:szCs w:val="22"/>
                                </w:rPr>
                                <w:br/>
                                <w:t>від наслідків глобалізації</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g:cNvPr id="29" name="Группа 29"/>
                        <wpg:cNvGrpSpPr/>
                        <wpg:grpSpPr>
                          <a:xfrm>
                            <a:off x="0" y="508884"/>
                            <a:ext cx="6078855" cy="4824095"/>
                            <a:chOff x="0" y="0"/>
                            <a:chExt cx="6079434" cy="4824564"/>
                          </a:xfrm>
                        </wpg:grpSpPr>
                        <wpg:grpSp>
                          <wpg:cNvPr id="27" name="Группа 27"/>
                          <wpg:cNvGrpSpPr/>
                          <wpg:grpSpPr>
                            <a:xfrm>
                              <a:off x="0" y="0"/>
                              <a:ext cx="2952750" cy="4824564"/>
                              <a:chOff x="0" y="0"/>
                              <a:chExt cx="2952750" cy="4824564"/>
                            </a:xfrm>
                          </wpg:grpSpPr>
                          <wps:wsp>
                            <wps:cNvPr id="1" name="Прямоугольник 1"/>
                            <wps:cNvSpPr/>
                            <wps:spPr>
                              <a:xfrm>
                                <a:off x="0" y="1001864"/>
                                <a:ext cx="2952750" cy="382270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21BE857" w14:textId="77777777" w:rsidR="00096EA7" w:rsidRPr="007A509C" w:rsidRDefault="00096EA7" w:rsidP="007A509C">
                                  <w:pPr>
                                    <w:spacing w:line="264" w:lineRule="auto"/>
                                    <w:ind w:left="284" w:hanging="284"/>
                                    <w:rPr>
                                      <w:rFonts w:ascii="Arial" w:hAnsi="Arial" w:cs="Arial"/>
                                      <w:color w:val="000000" w:themeColor="text1"/>
                                      <w:sz w:val="20"/>
                                      <w:szCs w:val="22"/>
                                    </w:rPr>
                                  </w:pPr>
                                  <w:r w:rsidRPr="007A509C">
                                    <w:rPr>
                                      <w:rFonts w:ascii="Arial" w:hAnsi="Arial" w:cs="Arial"/>
                                      <w:color w:val="000000" w:themeColor="text1"/>
                                      <w:sz w:val="20"/>
                                      <w:szCs w:val="22"/>
                                    </w:rPr>
                                    <w:t>−</w:t>
                                  </w:r>
                                  <w:r w:rsidRPr="007A509C">
                                    <w:rPr>
                                      <w:rFonts w:ascii="Arial" w:hAnsi="Arial" w:cs="Arial"/>
                                      <w:color w:val="000000" w:themeColor="text1"/>
                                      <w:sz w:val="20"/>
                                      <w:szCs w:val="22"/>
                                    </w:rPr>
                                    <w:tab/>
                                    <w:t>скорочення чисельності населення</w:t>
                                  </w:r>
                                  <w:r>
                                    <w:rPr>
                                      <w:rFonts w:ascii="Arial" w:hAnsi="Arial" w:cs="Arial"/>
                                      <w:color w:val="000000" w:themeColor="text1"/>
                                      <w:sz w:val="20"/>
                                      <w:szCs w:val="22"/>
                                    </w:rPr>
                                    <w:t xml:space="preserve"> </w:t>
                                  </w:r>
                                  <w:r w:rsidRPr="007A509C">
                                    <w:rPr>
                                      <w:rFonts w:ascii="Arial" w:hAnsi="Arial" w:cs="Arial"/>
                                      <w:color w:val="000000" w:themeColor="text1"/>
                                      <w:sz w:val="20"/>
                                      <w:szCs w:val="22"/>
                                    </w:rPr>
                                    <w:t>і його старіння;</w:t>
                                  </w:r>
                                </w:p>
                                <w:p w14:paraId="33AD39AF" w14:textId="77777777" w:rsidR="00096EA7" w:rsidRDefault="00096EA7" w:rsidP="007A509C">
                                  <w:pPr>
                                    <w:spacing w:line="264" w:lineRule="auto"/>
                                    <w:ind w:left="284" w:hanging="284"/>
                                    <w:rPr>
                                      <w:rFonts w:ascii="Arial" w:hAnsi="Arial" w:cs="Arial"/>
                                      <w:color w:val="000000" w:themeColor="text1"/>
                                      <w:sz w:val="20"/>
                                      <w:szCs w:val="22"/>
                                    </w:rPr>
                                  </w:pPr>
                                  <w:r w:rsidRPr="007A509C">
                                    <w:rPr>
                                      <w:rFonts w:ascii="Arial" w:hAnsi="Arial" w:cs="Arial"/>
                                      <w:color w:val="000000" w:themeColor="text1"/>
                                      <w:sz w:val="20"/>
                                      <w:szCs w:val="22"/>
                                    </w:rPr>
                                    <w:t>−</w:t>
                                  </w:r>
                                  <w:r w:rsidRPr="007A509C">
                                    <w:rPr>
                                      <w:rFonts w:ascii="Arial" w:hAnsi="Arial" w:cs="Arial"/>
                                      <w:color w:val="000000" w:themeColor="text1"/>
                                      <w:sz w:val="20"/>
                                      <w:szCs w:val="22"/>
                                    </w:rPr>
                                    <w:tab/>
                                    <w:t>низька конкурентоспроможність</w:t>
                                  </w:r>
                                  <w:r>
                                    <w:rPr>
                                      <w:rFonts w:ascii="Arial" w:hAnsi="Arial" w:cs="Arial"/>
                                      <w:color w:val="000000" w:themeColor="text1"/>
                                      <w:sz w:val="20"/>
                                      <w:szCs w:val="22"/>
                                    </w:rPr>
                                    <w:t xml:space="preserve"> </w:t>
                                  </w:r>
                                  <w:r w:rsidRPr="007A509C">
                                    <w:rPr>
                                      <w:rFonts w:ascii="Arial" w:hAnsi="Arial" w:cs="Arial"/>
                                      <w:color w:val="000000" w:themeColor="text1"/>
                                      <w:sz w:val="20"/>
                                      <w:szCs w:val="22"/>
                                    </w:rPr>
                                    <w:t>національної економіки (відсталість</w:t>
                                  </w:r>
                                  <w:r>
                                    <w:rPr>
                                      <w:rFonts w:ascii="Arial" w:hAnsi="Arial" w:cs="Arial"/>
                                      <w:color w:val="000000" w:themeColor="text1"/>
                                      <w:sz w:val="20"/>
                                      <w:szCs w:val="22"/>
                                    </w:rPr>
                                    <w:t xml:space="preserve"> </w:t>
                                  </w:r>
                                  <w:r w:rsidRPr="007A509C">
                                    <w:rPr>
                                      <w:rFonts w:ascii="Arial" w:hAnsi="Arial" w:cs="Arial"/>
                                      <w:color w:val="000000" w:themeColor="text1"/>
                                      <w:sz w:val="20"/>
                                      <w:szCs w:val="22"/>
                                    </w:rPr>
                                    <w:t>технологічної бази більшості галузей);</w:t>
                                  </w:r>
                                </w:p>
                                <w:p w14:paraId="178AAD97" w14:textId="77777777" w:rsidR="00096EA7" w:rsidRPr="007A509C" w:rsidRDefault="00096EA7" w:rsidP="007A509C">
                                  <w:pPr>
                                    <w:spacing w:line="264" w:lineRule="auto"/>
                                    <w:ind w:left="284" w:hanging="284"/>
                                    <w:rPr>
                                      <w:rFonts w:ascii="Arial" w:hAnsi="Arial" w:cs="Arial"/>
                                      <w:color w:val="000000" w:themeColor="text1"/>
                                      <w:sz w:val="20"/>
                                      <w:szCs w:val="22"/>
                                    </w:rPr>
                                  </w:pPr>
                                  <w:r w:rsidRPr="007A509C">
                                    <w:rPr>
                                      <w:rFonts w:ascii="Arial" w:hAnsi="Arial" w:cs="Arial"/>
                                      <w:color w:val="000000" w:themeColor="text1"/>
                                      <w:sz w:val="20"/>
                                      <w:szCs w:val="22"/>
                                    </w:rPr>
                                    <w:t>−</w:t>
                                  </w:r>
                                  <w:r w:rsidRPr="007A509C">
                                    <w:rPr>
                                      <w:rFonts w:ascii="Arial" w:hAnsi="Arial" w:cs="Arial"/>
                                      <w:color w:val="000000" w:themeColor="text1"/>
                                      <w:sz w:val="20"/>
                                      <w:szCs w:val="22"/>
                                    </w:rPr>
                                    <w:tab/>
                                    <w:t>високий рівень інфляції;</w:t>
                                  </w:r>
                                </w:p>
                                <w:p w14:paraId="3E324A7B" w14:textId="77777777" w:rsidR="00096EA7" w:rsidRDefault="00096EA7" w:rsidP="007A509C">
                                  <w:pPr>
                                    <w:spacing w:line="264" w:lineRule="auto"/>
                                    <w:ind w:left="284" w:hanging="284"/>
                                    <w:rPr>
                                      <w:rFonts w:ascii="Arial" w:hAnsi="Arial" w:cs="Arial"/>
                                      <w:color w:val="000000" w:themeColor="text1"/>
                                      <w:sz w:val="20"/>
                                      <w:szCs w:val="22"/>
                                    </w:rPr>
                                  </w:pPr>
                                  <w:r w:rsidRPr="007A509C">
                                    <w:rPr>
                                      <w:rFonts w:ascii="Arial" w:hAnsi="Arial" w:cs="Arial"/>
                                      <w:color w:val="000000" w:themeColor="text1"/>
                                      <w:sz w:val="20"/>
                                      <w:szCs w:val="22"/>
                                    </w:rPr>
                                    <w:t>−</w:t>
                                  </w:r>
                                  <w:r w:rsidRPr="007A509C">
                                    <w:rPr>
                                      <w:rFonts w:ascii="Arial" w:hAnsi="Arial" w:cs="Arial"/>
                                      <w:color w:val="000000" w:themeColor="text1"/>
                                      <w:sz w:val="20"/>
                                      <w:szCs w:val="22"/>
                                    </w:rPr>
                                    <w:tab/>
                                    <w:t>витіснення вітчизняних</w:t>
                                  </w:r>
                                  <w:r>
                                    <w:rPr>
                                      <w:rFonts w:ascii="Arial" w:hAnsi="Arial" w:cs="Arial"/>
                                      <w:color w:val="000000" w:themeColor="text1"/>
                                      <w:sz w:val="20"/>
                                      <w:szCs w:val="22"/>
                                    </w:rPr>
                                    <w:t xml:space="preserve"> </w:t>
                                  </w:r>
                                  <w:r w:rsidRPr="007A509C">
                                    <w:rPr>
                                      <w:rFonts w:ascii="Arial" w:hAnsi="Arial" w:cs="Arial"/>
                                      <w:color w:val="000000" w:themeColor="text1"/>
                                      <w:sz w:val="20"/>
                                      <w:szCs w:val="22"/>
                                    </w:rPr>
                                    <w:t>товаровиробників, особливо</w:t>
                                  </w:r>
                                  <w:r>
                                    <w:rPr>
                                      <w:rFonts w:ascii="Arial" w:hAnsi="Arial" w:cs="Arial"/>
                                      <w:color w:val="000000" w:themeColor="text1"/>
                                      <w:sz w:val="20"/>
                                      <w:szCs w:val="22"/>
                                    </w:rPr>
                                    <w:t xml:space="preserve"> </w:t>
                                  </w:r>
                                  <w:r w:rsidRPr="007A509C">
                                    <w:rPr>
                                      <w:rFonts w:ascii="Arial" w:hAnsi="Arial" w:cs="Arial"/>
                                      <w:color w:val="000000" w:themeColor="text1"/>
                                      <w:sz w:val="20"/>
                                      <w:szCs w:val="22"/>
                                    </w:rPr>
                                    <w:t>споживчих товарів, з внутрішнього</w:t>
                                  </w:r>
                                  <w:r>
                                    <w:rPr>
                                      <w:rFonts w:ascii="Arial" w:hAnsi="Arial" w:cs="Arial"/>
                                      <w:color w:val="000000" w:themeColor="text1"/>
                                      <w:sz w:val="20"/>
                                      <w:szCs w:val="22"/>
                                    </w:rPr>
                                    <w:t xml:space="preserve"> </w:t>
                                  </w:r>
                                  <w:r w:rsidRPr="007A509C">
                                    <w:rPr>
                                      <w:rFonts w:ascii="Arial" w:hAnsi="Arial" w:cs="Arial"/>
                                      <w:color w:val="000000" w:themeColor="text1"/>
                                      <w:sz w:val="20"/>
                                      <w:szCs w:val="22"/>
                                    </w:rPr>
                                    <w:t>ринку зарубіжними постачальниками;</w:t>
                                  </w:r>
                                </w:p>
                                <w:p w14:paraId="2A60153F" w14:textId="77777777" w:rsidR="00096EA7" w:rsidRPr="007A509C" w:rsidRDefault="00096EA7" w:rsidP="007A509C">
                                  <w:pPr>
                                    <w:spacing w:line="264" w:lineRule="auto"/>
                                    <w:ind w:left="284" w:hanging="284"/>
                                    <w:rPr>
                                      <w:rFonts w:ascii="Arial" w:hAnsi="Arial" w:cs="Arial"/>
                                      <w:color w:val="000000" w:themeColor="text1"/>
                                      <w:sz w:val="20"/>
                                      <w:szCs w:val="22"/>
                                    </w:rPr>
                                  </w:pPr>
                                  <w:r w:rsidRPr="007A509C">
                                    <w:rPr>
                                      <w:rFonts w:ascii="Arial" w:hAnsi="Arial" w:cs="Arial"/>
                                      <w:color w:val="000000" w:themeColor="text1"/>
                                      <w:sz w:val="20"/>
                                      <w:szCs w:val="22"/>
                                    </w:rPr>
                                    <w:t>−</w:t>
                                  </w:r>
                                  <w:r w:rsidRPr="007A509C">
                                    <w:rPr>
                                      <w:rFonts w:ascii="Arial" w:hAnsi="Arial" w:cs="Arial"/>
                                      <w:color w:val="000000" w:themeColor="text1"/>
                                      <w:sz w:val="20"/>
                                      <w:szCs w:val="22"/>
                                    </w:rPr>
                                    <w:tab/>
                                  </w:r>
                                  <w:r>
                                    <w:rPr>
                                      <w:rFonts w:ascii="Arial" w:hAnsi="Arial" w:cs="Arial"/>
                                      <w:color w:val="000000" w:themeColor="text1"/>
                                      <w:sz w:val="20"/>
                                      <w:szCs w:val="22"/>
                                    </w:rPr>
                                    <w:t>н</w:t>
                                  </w:r>
                                  <w:r w:rsidRPr="007A509C">
                                    <w:rPr>
                                      <w:rFonts w:ascii="Arial" w:hAnsi="Arial" w:cs="Arial"/>
                                      <w:color w:val="000000" w:themeColor="text1"/>
                                      <w:sz w:val="20"/>
                                      <w:szCs w:val="22"/>
                                    </w:rPr>
                                    <w:t>изька інвестиційна активність;</w:t>
                                  </w:r>
                                </w:p>
                                <w:p w14:paraId="431BCD15" w14:textId="77777777" w:rsidR="00096EA7" w:rsidRDefault="00096EA7" w:rsidP="007A509C">
                                  <w:pPr>
                                    <w:spacing w:line="264" w:lineRule="auto"/>
                                    <w:ind w:left="284" w:hanging="284"/>
                                    <w:rPr>
                                      <w:rFonts w:ascii="Arial" w:hAnsi="Arial" w:cs="Arial"/>
                                      <w:color w:val="000000" w:themeColor="text1"/>
                                      <w:sz w:val="20"/>
                                      <w:szCs w:val="22"/>
                                    </w:rPr>
                                  </w:pPr>
                                  <w:r w:rsidRPr="007A509C">
                                    <w:rPr>
                                      <w:rFonts w:ascii="Arial" w:hAnsi="Arial" w:cs="Arial"/>
                                      <w:color w:val="000000" w:themeColor="text1"/>
                                      <w:sz w:val="20"/>
                                      <w:szCs w:val="22"/>
                                    </w:rPr>
                                    <w:t>−</w:t>
                                  </w:r>
                                  <w:r w:rsidRPr="007A509C">
                                    <w:rPr>
                                      <w:rFonts w:ascii="Arial" w:hAnsi="Arial" w:cs="Arial"/>
                                      <w:color w:val="000000" w:themeColor="text1"/>
                                      <w:sz w:val="20"/>
                                      <w:szCs w:val="22"/>
                                    </w:rPr>
                                    <w:tab/>
                                  </w:r>
                                  <w:r>
                                    <w:rPr>
                                      <w:rFonts w:ascii="Arial" w:hAnsi="Arial" w:cs="Arial"/>
                                      <w:color w:val="000000" w:themeColor="text1"/>
                                      <w:sz w:val="20"/>
                                      <w:szCs w:val="22"/>
                                    </w:rPr>
                                    <w:t>“</w:t>
                                  </w:r>
                                  <w:r w:rsidRPr="007A509C">
                                    <w:rPr>
                                      <w:rFonts w:ascii="Arial" w:hAnsi="Arial" w:cs="Arial"/>
                                      <w:color w:val="000000" w:themeColor="text1"/>
                                      <w:sz w:val="20"/>
                                      <w:szCs w:val="22"/>
                                    </w:rPr>
                                    <w:t>тінізація</w:t>
                                  </w:r>
                                  <w:r>
                                    <w:rPr>
                                      <w:rFonts w:ascii="Arial" w:hAnsi="Arial" w:cs="Arial"/>
                                      <w:color w:val="000000" w:themeColor="text1"/>
                                      <w:sz w:val="20"/>
                                      <w:szCs w:val="22"/>
                                    </w:rPr>
                                    <w:t>”</w:t>
                                  </w:r>
                                  <w:r w:rsidRPr="007A509C">
                                    <w:rPr>
                                      <w:rFonts w:ascii="Arial" w:hAnsi="Arial" w:cs="Arial"/>
                                      <w:color w:val="000000" w:themeColor="text1"/>
                                      <w:sz w:val="20"/>
                                      <w:szCs w:val="22"/>
                                    </w:rPr>
                                    <w:t xml:space="preserve"> національної</w:t>
                                  </w:r>
                                  <w:r>
                                    <w:rPr>
                                      <w:rFonts w:ascii="Arial" w:hAnsi="Arial" w:cs="Arial"/>
                                      <w:color w:val="000000" w:themeColor="text1"/>
                                      <w:sz w:val="20"/>
                                      <w:szCs w:val="22"/>
                                    </w:rPr>
                                    <w:t xml:space="preserve"> </w:t>
                                  </w:r>
                                  <w:r w:rsidRPr="007A509C">
                                    <w:rPr>
                                      <w:rFonts w:ascii="Arial" w:hAnsi="Arial" w:cs="Arial"/>
                                      <w:color w:val="000000" w:themeColor="text1"/>
                                      <w:sz w:val="20"/>
                                      <w:szCs w:val="22"/>
                                    </w:rPr>
                                    <w:t>економіки;</w:t>
                                  </w:r>
                                </w:p>
                                <w:p w14:paraId="1C976524" w14:textId="77777777" w:rsidR="00096EA7" w:rsidRDefault="00096EA7" w:rsidP="007A509C">
                                  <w:pPr>
                                    <w:spacing w:line="264" w:lineRule="auto"/>
                                    <w:ind w:left="284" w:hanging="284"/>
                                    <w:rPr>
                                      <w:rFonts w:ascii="Arial" w:hAnsi="Arial" w:cs="Arial"/>
                                      <w:color w:val="000000" w:themeColor="text1"/>
                                      <w:sz w:val="20"/>
                                      <w:szCs w:val="22"/>
                                    </w:rPr>
                                  </w:pPr>
                                  <w:r w:rsidRPr="007A509C">
                                    <w:rPr>
                                      <w:rFonts w:ascii="Arial" w:hAnsi="Arial" w:cs="Arial"/>
                                      <w:color w:val="000000" w:themeColor="text1"/>
                                      <w:sz w:val="20"/>
                                      <w:szCs w:val="22"/>
                                    </w:rPr>
                                    <w:t>−</w:t>
                                  </w:r>
                                  <w:r w:rsidRPr="007A509C">
                                    <w:rPr>
                                      <w:rFonts w:ascii="Arial" w:hAnsi="Arial" w:cs="Arial"/>
                                      <w:color w:val="000000" w:themeColor="text1"/>
                                      <w:sz w:val="20"/>
                                      <w:szCs w:val="22"/>
                                    </w:rPr>
                                    <w:tab/>
                                    <w:t>недостатня боротьба з корупцією</w:t>
                                  </w:r>
                                  <w:r>
                                    <w:rPr>
                                      <w:rFonts w:ascii="Arial" w:hAnsi="Arial" w:cs="Arial"/>
                                      <w:color w:val="000000" w:themeColor="text1"/>
                                      <w:sz w:val="20"/>
                                      <w:szCs w:val="22"/>
                                    </w:rPr>
                                    <w:t xml:space="preserve"> </w:t>
                                  </w:r>
                                  <w:r w:rsidRPr="007A509C">
                                    <w:rPr>
                                      <w:rFonts w:ascii="Arial" w:hAnsi="Arial" w:cs="Arial"/>
                                      <w:color w:val="000000" w:themeColor="text1"/>
                                      <w:sz w:val="20"/>
                                      <w:szCs w:val="22"/>
                                    </w:rPr>
                                    <w:t>на всіх рівнях;</w:t>
                                  </w:r>
                                </w:p>
                                <w:p w14:paraId="770FC6A1" w14:textId="77777777" w:rsidR="00096EA7" w:rsidRDefault="00096EA7" w:rsidP="007A509C">
                                  <w:pPr>
                                    <w:spacing w:line="264" w:lineRule="auto"/>
                                    <w:ind w:left="284" w:hanging="284"/>
                                    <w:rPr>
                                      <w:rFonts w:ascii="Arial" w:hAnsi="Arial" w:cs="Arial"/>
                                      <w:color w:val="000000" w:themeColor="text1"/>
                                      <w:sz w:val="20"/>
                                      <w:szCs w:val="22"/>
                                    </w:rPr>
                                  </w:pPr>
                                  <w:r w:rsidRPr="007A509C">
                                    <w:rPr>
                                      <w:rFonts w:ascii="Arial" w:hAnsi="Arial" w:cs="Arial"/>
                                      <w:color w:val="000000" w:themeColor="text1"/>
                                      <w:sz w:val="20"/>
                                      <w:szCs w:val="22"/>
                                    </w:rPr>
                                    <w:t>−</w:t>
                                  </w:r>
                                  <w:r w:rsidRPr="007A509C">
                                    <w:rPr>
                                      <w:rFonts w:ascii="Arial" w:hAnsi="Arial" w:cs="Arial"/>
                                      <w:color w:val="000000" w:themeColor="text1"/>
                                      <w:sz w:val="20"/>
                                      <w:szCs w:val="22"/>
                                    </w:rPr>
                                    <w:tab/>
                                    <w:t>низький контроль виконання</w:t>
                                  </w:r>
                                  <w:r>
                                    <w:rPr>
                                      <w:rFonts w:ascii="Arial" w:hAnsi="Arial" w:cs="Arial"/>
                                      <w:color w:val="000000" w:themeColor="text1"/>
                                      <w:sz w:val="20"/>
                                      <w:szCs w:val="22"/>
                                    </w:rPr>
                                    <w:t xml:space="preserve"> </w:t>
                                  </w:r>
                                  <w:r w:rsidRPr="007A509C">
                                    <w:rPr>
                                      <w:rFonts w:ascii="Arial" w:hAnsi="Arial" w:cs="Arial"/>
                                      <w:color w:val="000000" w:themeColor="text1"/>
                                      <w:sz w:val="20"/>
                                      <w:szCs w:val="22"/>
                                    </w:rPr>
                                    <w:t>бюджетів державного і регіонального</w:t>
                                  </w:r>
                                  <w:r>
                                    <w:rPr>
                                      <w:rFonts w:ascii="Arial" w:hAnsi="Arial" w:cs="Arial"/>
                                      <w:color w:val="000000" w:themeColor="text1"/>
                                      <w:sz w:val="20"/>
                                      <w:szCs w:val="22"/>
                                    </w:rPr>
                                    <w:t xml:space="preserve"> </w:t>
                                  </w:r>
                                  <w:r w:rsidRPr="007A509C">
                                    <w:rPr>
                                      <w:rFonts w:ascii="Arial" w:hAnsi="Arial" w:cs="Arial"/>
                                      <w:color w:val="000000" w:themeColor="text1"/>
                                      <w:sz w:val="20"/>
                                      <w:szCs w:val="22"/>
                                    </w:rPr>
                                    <w:t>рівня, й також запобігання нецільового</w:t>
                                  </w:r>
                                  <w:r>
                                    <w:rPr>
                                      <w:rFonts w:ascii="Arial" w:hAnsi="Arial" w:cs="Arial"/>
                                      <w:color w:val="000000" w:themeColor="text1"/>
                                      <w:sz w:val="20"/>
                                      <w:szCs w:val="22"/>
                                    </w:rPr>
                                    <w:t xml:space="preserve"> </w:t>
                                  </w:r>
                                  <w:r w:rsidRPr="007A509C">
                                    <w:rPr>
                                      <w:rFonts w:ascii="Arial" w:hAnsi="Arial" w:cs="Arial"/>
                                      <w:color w:val="000000" w:themeColor="text1"/>
                                      <w:sz w:val="20"/>
                                      <w:szCs w:val="22"/>
                                    </w:rPr>
                                    <w:t>витрачання коштів;</w:t>
                                  </w:r>
                                </w:p>
                                <w:p w14:paraId="3344034D" w14:textId="77777777" w:rsidR="00096EA7" w:rsidRDefault="00096EA7" w:rsidP="007A509C">
                                  <w:pPr>
                                    <w:spacing w:line="264" w:lineRule="auto"/>
                                    <w:ind w:left="284" w:hanging="284"/>
                                    <w:rPr>
                                      <w:rFonts w:ascii="Arial" w:hAnsi="Arial" w:cs="Arial"/>
                                      <w:color w:val="000000" w:themeColor="text1"/>
                                      <w:sz w:val="20"/>
                                      <w:szCs w:val="22"/>
                                    </w:rPr>
                                  </w:pPr>
                                  <w:r w:rsidRPr="007A509C">
                                    <w:rPr>
                                      <w:rFonts w:ascii="Arial" w:hAnsi="Arial" w:cs="Arial"/>
                                      <w:color w:val="000000" w:themeColor="text1"/>
                                      <w:sz w:val="20"/>
                                      <w:szCs w:val="22"/>
                                    </w:rPr>
                                    <w:t>−</w:t>
                                  </w:r>
                                  <w:r w:rsidRPr="007A509C">
                                    <w:rPr>
                                      <w:rFonts w:ascii="Arial" w:hAnsi="Arial" w:cs="Arial"/>
                                      <w:color w:val="000000" w:themeColor="text1"/>
                                      <w:sz w:val="20"/>
                                      <w:szCs w:val="22"/>
                                    </w:rPr>
                                    <w:tab/>
                                    <w:t>несвоєчасна розробка, прийняття</w:t>
                                  </w:r>
                                  <w:r>
                                    <w:rPr>
                                      <w:rFonts w:ascii="Arial" w:hAnsi="Arial" w:cs="Arial"/>
                                      <w:color w:val="000000" w:themeColor="text1"/>
                                      <w:sz w:val="20"/>
                                      <w:szCs w:val="22"/>
                                    </w:rPr>
                                    <w:t xml:space="preserve"> </w:t>
                                  </w:r>
                                  <w:r w:rsidRPr="007A509C">
                                    <w:rPr>
                                      <w:rFonts w:ascii="Arial" w:hAnsi="Arial" w:cs="Arial"/>
                                      <w:color w:val="000000" w:themeColor="text1"/>
                                      <w:sz w:val="20"/>
                                      <w:szCs w:val="22"/>
                                    </w:rPr>
                                    <w:t>законодавчих актів, що регулюють</w:t>
                                  </w:r>
                                  <w:r>
                                    <w:rPr>
                                      <w:rFonts w:ascii="Arial" w:hAnsi="Arial" w:cs="Arial"/>
                                      <w:color w:val="000000" w:themeColor="text1"/>
                                      <w:sz w:val="20"/>
                                      <w:szCs w:val="22"/>
                                    </w:rPr>
                                    <w:t xml:space="preserve"> </w:t>
                                  </w:r>
                                  <w:r w:rsidRPr="007A509C">
                                    <w:rPr>
                                      <w:rFonts w:ascii="Arial" w:hAnsi="Arial" w:cs="Arial"/>
                                      <w:color w:val="000000" w:themeColor="text1"/>
                                      <w:sz w:val="20"/>
                                      <w:szCs w:val="22"/>
                                    </w:rPr>
                                    <w:t>економічні відносини;</w:t>
                                  </w:r>
                                </w:p>
                                <w:p w14:paraId="533F81B4" w14:textId="77777777" w:rsidR="00096EA7" w:rsidRPr="007A509C" w:rsidRDefault="00096EA7" w:rsidP="007A509C">
                                  <w:pPr>
                                    <w:spacing w:line="264" w:lineRule="auto"/>
                                    <w:ind w:left="284" w:hanging="284"/>
                                    <w:rPr>
                                      <w:rFonts w:ascii="Arial" w:hAnsi="Arial" w:cs="Arial"/>
                                      <w:color w:val="000000" w:themeColor="text1"/>
                                      <w:sz w:val="20"/>
                                      <w:szCs w:val="22"/>
                                    </w:rPr>
                                  </w:pPr>
                                  <w:r w:rsidRPr="007A509C">
                                    <w:rPr>
                                      <w:rFonts w:ascii="Arial" w:hAnsi="Arial" w:cs="Arial"/>
                                      <w:color w:val="000000" w:themeColor="text1"/>
                                      <w:sz w:val="20"/>
                                      <w:szCs w:val="22"/>
                                    </w:rPr>
                                    <w:t>−</w:t>
                                  </w:r>
                                  <w:r w:rsidRPr="007A509C">
                                    <w:rPr>
                                      <w:rFonts w:ascii="Arial" w:hAnsi="Arial" w:cs="Arial"/>
                                      <w:color w:val="000000" w:themeColor="text1"/>
                                      <w:sz w:val="20"/>
                                      <w:szCs w:val="22"/>
                                    </w:rPr>
                                    <w:tab/>
                                    <w:t>наявність резервів стратегічно</w:t>
                                  </w:r>
                                  <w:r>
                                    <w:rPr>
                                      <w:rFonts w:ascii="Arial" w:hAnsi="Arial" w:cs="Arial"/>
                                      <w:color w:val="000000" w:themeColor="text1"/>
                                      <w:sz w:val="20"/>
                                      <w:szCs w:val="22"/>
                                    </w:rPr>
                                    <w:t xml:space="preserve"> </w:t>
                                  </w:r>
                                  <w:r w:rsidRPr="007A509C">
                                    <w:rPr>
                                      <w:rFonts w:ascii="Arial" w:hAnsi="Arial" w:cs="Arial"/>
                                      <w:color w:val="000000" w:themeColor="text1"/>
                                      <w:sz w:val="20"/>
                                      <w:szCs w:val="22"/>
                                    </w:rPr>
                                    <w:t>значних матеріальних благ, в обсягах,</w:t>
                                  </w:r>
                                  <w:r>
                                    <w:rPr>
                                      <w:rFonts w:ascii="Arial" w:hAnsi="Arial" w:cs="Arial"/>
                                      <w:color w:val="000000" w:themeColor="text1"/>
                                      <w:sz w:val="20"/>
                                      <w:szCs w:val="22"/>
                                    </w:rPr>
                                    <w:t xml:space="preserve"> </w:t>
                                  </w:r>
                                  <w:r w:rsidRPr="007A509C">
                                    <w:rPr>
                                      <w:rFonts w:ascii="Arial" w:hAnsi="Arial" w:cs="Arial"/>
                                      <w:color w:val="000000" w:themeColor="text1"/>
                                      <w:sz w:val="20"/>
                                      <w:szCs w:val="22"/>
                                    </w:rPr>
                                    <w:t>недостатніх для забезпечення</w:t>
                                  </w:r>
                                  <w:r>
                                    <w:rPr>
                                      <w:rFonts w:ascii="Arial" w:hAnsi="Arial" w:cs="Arial"/>
                                      <w:color w:val="000000" w:themeColor="text1"/>
                                      <w:sz w:val="20"/>
                                      <w:szCs w:val="22"/>
                                    </w:rPr>
                                    <w:t xml:space="preserve"> економічної безпеки держави</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wps:wsp>
                            <wps:cNvPr id="12" name="Прямоугольник 12"/>
                            <wps:cNvSpPr/>
                            <wps:spPr>
                              <a:xfrm>
                                <a:off x="0" y="310101"/>
                                <a:ext cx="2952750" cy="37465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2D59820" w14:textId="77777777" w:rsidR="00096EA7" w:rsidRPr="005F6AA8" w:rsidRDefault="00096EA7" w:rsidP="005F6AA8">
                                  <w:pPr>
                                    <w:spacing w:line="264" w:lineRule="auto"/>
                                    <w:ind w:left="284" w:hanging="284"/>
                                    <w:jc w:val="center"/>
                                    <w:rPr>
                                      <w:rFonts w:ascii="Arial" w:hAnsi="Arial" w:cs="Arial"/>
                                      <w:b/>
                                      <w:color w:val="000000" w:themeColor="text1"/>
                                      <w:sz w:val="20"/>
                                      <w:szCs w:val="22"/>
                                    </w:rPr>
                                  </w:pPr>
                                  <w:r>
                                    <w:rPr>
                                      <w:rFonts w:ascii="Arial" w:hAnsi="Arial" w:cs="Arial"/>
                                      <w:b/>
                                      <w:color w:val="000000" w:themeColor="text1"/>
                                      <w:sz w:val="20"/>
                                      <w:szCs w:val="22"/>
                                    </w:rPr>
                                    <w:t>Внутрішні</w:t>
                                  </w:r>
                                  <w:r w:rsidRPr="005F6AA8">
                                    <w:rPr>
                                      <w:rFonts w:ascii="Arial" w:hAnsi="Arial" w:cs="Arial"/>
                                      <w:b/>
                                      <w:color w:val="000000" w:themeColor="text1"/>
                                      <w:sz w:val="20"/>
                                      <w:szCs w:val="22"/>
                                    </w:rPr>
                                    <w:t xml:space="preserve"> загрози</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16" name="Прямая со стрелкой 16"/>
                            <wps:cNvCnPr/>
                            <wps:spPr>
                              <a:xfrm>
                                <a:off x="1478942" y="0"/>
                                <a:ext cx="0" cy="309880"/>
                              </a:xfrm>
                              <a:prstGeom prst="straightConnector1">
                                <a:avLst/>
                              </a:prstGeom>
                              <a:ln>
                                <a:solidFill>
                                  <a:schemeClr val="tx1"/>
                                </a:solidFill>
                                <a:tailEnd type="stealth" w="med" len="lg"/>
                              </a:ln>
                            </wps:spPr>
                            <wps:style>
                              <a:lnRef idx="1">
                                <a:schemeClr val="accent1"/>
                              </a:lnRef>
                              <a:fillRef idx="0">
                                <a:schemeClr val="accent1"/>
                              </a:fillRef>
                              <a:effectRef idx="0">
                                <a:schemeClr val="accent1"/>
                              </a:effectRef>
                              <a:fontRef idx="minor">
                                <a:schemeClr val="tx1"/>
                              </a:fontRef>
                            </wps:style>
                            <wps:bodyPr/>
                          </wps:wsp>
                          <wps:wsp>
                            <wps:cNvPr id="18" name="Прямая со стрелкой 18"/>
                            <wps:cNvCnPr/>
                            <wps:spPr>
                              <a:xfrm>
                                <a:off x="1478942" y="683812"/>
                                <a:ext cx="0" cy="309880"/>
                              </a:xfrm>
                              <a:prstGeom prst="straightConnector1">
                                <a:avLst/>
                              </a:prstGeom>
                              <a:ln>
                                <a:solidFill>
                                  <a:schemeClr val="tx1"/>
                                </a:solidFill>
                                <a:tailEnd type="stealth" w="med" len="lg"/>
                              </a:ln>
                            </wps:spPr>
                            <wps:style>
                              <a:lnRef idx="1">
                                <a:schemeClr val="accent1"/>
                              </a:lnRef>
                              <a:fillRef idx="0">
                                <a:schemeClr val="accent1"/>
                              </a:fillRef>
                              <a:effectRef idx="0">
                                <a:schemeClr val="accent1"/>
                              </a:effectRef>
                              <a:fontRef idx="minor">
                                <a:schemeClr val="tx1"/>
                              </a:fontRef>
                            </wps:style>
                            <wps:bodyPr/>
                          </wps:wsp>
                        </wpg:grpSp>
                        <wpg:grpSp>
                          <wpg:cNvPr id="28" name="Группа 28"/>
                          <wpg:cNvGrpSpPr/>
                          <wpg:grpSpPr>
                            <a:xfrm>
                              <a:off x="3260034" y="0"/>
                              <a:ext cx="2819400" cy="4824564"/>
                              <a:chOff x="0" y="0"/>
                              <a:chExt cx="2819400" cy="4824564"/>
                            </a:xfrm>
                          </wpg:grpSpPr>
                          <wps:wsp>
                            <wps:cNvPr id="10" name="Прямоугольник 10"/>
                            <wps:cNvSpPr/>
                            <wps:spPr>
                              <a:xfrm>
                                <a:off x="0" y="1001864"/>
                                <a:ext cx="2819400" cy="382270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55EA875" w14:textId="77777777" w:rsidR="00096EA7" w:rsidRDefault="00096EA7" w:rsidP="00F369BD">
                                  <w:pPr>
                                    <w:spacing w:line="264" w:lineRule="auto"/>
                                    <w:ind w:left="284" w:hanging="284"/>
                                    <w:rPr>
                                      <w:rFonts w:ascii="Arial" w:hAnsi="Arial" w:cs="Arial"/>
                                      <w:color w:val="000000" w:themeColor="text1"/>
                                      <w:sz w:val="20"/>
                                      <w:szCs w:val="22"/>
                                    </w:rPr>
                                  </w:pPr>
                                  <w:r w:rsidRPr="007A509C">
                                    <w:rPr>
                                      <w:rFonts w:ascii="Arial" w:hAnsi="Arial" w:cs="Arial"/>
                                      <w:color w:val="000000" w:themeColor="text1"/>
                                      <w:sz w:val="20"/>
                                      <w:szCs w:val="22"/>
                                    </w:rPr>
                                    <w:t>−</w:t>
                                  </w:r>
                                  <w:r w:rsidRPr="007A509C">
                                    <w:rPr>
                                      <w:rFonts w:ascii="Arial" w:hAnsi="Arial" w:cs="Arial"/>
                                      <w:color w:val="000000" w:themeColor="text1"/>
                                      <w:sz w:val="20"/>
                                      <w:szCs w:val="22"/>
                                    </w:rPr>
                                    <w:tab/>
                                  </w:r>
                                  <w:r w:rsidRPr="00F369BD">
                                    <w:rPr>
                                      <w:rFonts w:ascii="Arial" w:hAnsi="Arial" w:cs="Arial"/>
                                      <w:color w:val="000000" w:themeColor="text1"/>
                                      <w:sz w:val="20"/>
                                      <w:szCs w:val="22"/>
                                    </w:rPr>
                                    <w:t>збереження експортно-сировинної моделі розвитку та</w:t>
                                  </w:r>
                                  <w:r>
                                    <w:rPr>
                                      <w:rFonts w:ascii="Arial" w:hAnsi="Arial" w:cs="Arial"/>
                                      <w:color w:val="000000" w:themeColor="text1"/>
                                      <w:sz w:val="20"/>
                                      <w:szCs w:val="22"/>
                                    </w:rPr>
                                    <w:t xml:space="preserve"> </w:t>
                                  </w:r>
                                  <w:r w:rsidRPr="00F369BD">
                                    <w:rPr>
                                      <w:rFonts w:ascii="Arial" w:hAnsi="Arial" w:cs="Arial"/>
                                      <w:color w:val="000000" w:themeColor="text1"/>
                                      <w:sz w:val="20"/>
                                      <w:szCs w:val="22"/>
                                    </w:rPr>
                                    <w:t>висока залежність від</w:t>
                                  </w:r>
                                  <w:r>
                                    <w:rPr>
                                      <w:rFonts w:ascii="Arial" w:hAnsi="Arial" w:cs="Arial"/>
                                      <w:color w:val="000000" w:themeColor="text1"/>
                                      <w:sz w:val="20"/>
                                      <w:szCs w:val="22"/>
                                    </w:rPr>
                                    <w:t xml:space="preserve"> </w:t>
                                  </w:r>
                                  <w:r w:rsidRPr="00F369BD">
                                    <w:rPr>
                                      <w:rFonts w:ascii="Arial" w:hAnsi="Arial" w:cs="Arial"/>
                                      <w:color w:val="000000" w:themeColor="text1"/>
                                      <w:sz w:val="20"/>
                                      <w:szCs w:val="22"/>
                                    </w:rPr>
                                    <w:t>зовнішньоекономічної</w:t>
                                  </w:r>
                                  <w:r>
                                    <w:rPr>
                                      <w:rFonts w:ascii="Arial" w:hAnsi="Arial" w:cs="Arial"/>
                                      <w:color w:val="000000" w:themeColor="text1"/>
                                      <w:sz w:val="20"/>
                                      <w:szCs w:val="22"/>
                                    </w:rPr>
                                    <w:t xml:space="preserve"> </w:t>
                                  </w:r>
                                  <w:r w:rsidRPr="00F369BD">
                                    <w:rPr>
                                      <w:rFonts w:ascii="Arial" w:hAnsi="Arial" w:cs="Arial"/>
                                      <w:color w:val="000000" w:themeColor="text1"/>
                                      <w:sz w:val="20"/>
                                      <w:szCs w:val="22"/>
                                    </w:rPr>
                                    <w:t>кон</w:t>
                                  </w:r>
                                  <w:r>
                                    <w:rPr>
                                      <w:rFonts w:ascii="Arial" w:hAnsi="Arial" w:cs="Arial"/>
                                      <w:color w:val="000000" w:themeColor="text1"/>
                                      <w:sz w:val="20"/>
                                      <w:szCs w:val="22"/>
                                    </w:rPr>
                                    <w:t>’</w:t>
                                  </w:r>
                                  <w:r w:rsidRPr="00F369BD">
                                    <w:rPr>
                                      <w:rFonts w:ascii="Arial" w:hAnsi="Arial" w:cs="Arial"/>
                                      <w:color w:val="000000" w:themeColor="text1"/>
                                      <w:sz w:val="20"/>
                                      <w:szCs w:val="22"/>
                                    </w:rPr>
                                    <w:t>юнктури;</w:t>
                                  </w:r>
                                </w:p>
                                <w:p w14:paraId="5B7172F5" w14:textId="77777777" w:rsidR="00096EA7" w:rsidRDefault="00096EA7" w:rsidP="00F369BD">
                                  <w:pPr>
                                    <w:spacing w:line="264" w:lineRule="auto"/>
                                    <w:ind w:left="284" w:hanging="284"/>
                                    <w:rPr>
                                      <w:rFonts w:ascii="Arial" w:hAnsi="Arial" w:cs="Arial"/>
                                      <w:color w:val="000000" w:themeColor="text1"/>
                                      <w:sz w:val="20"/>
                                      <w:szCs w:val="22"/>
                                    </w:rPr>
                                  </w:pPr>
                                  <w:r w:rsidRPr="007A509C">
                                    <w:rPr>
                                      <w:rFonts w:ascii="Arial" w:hAnsi="Arial" w:cs="Arial"/>
                                      <w:color w:val="000000" w:themeColor="text1"/>
                                      <w:sz w:val="20"/>
                                      <w:szCs w:val="22"/>
                                    </w:rPr>
                                    <w:t>−</w:t>
                                  </w:r>
                                  <w:r w:rsidRPr="007A509C">
                                    <w:rPr>
                                      <w:rFonts w:ascii="Arial" w:hAnsi="Arial" w:cs="Arial"/>
                                      <w:color w:val="000000" w:themeColor="text1"/>
                                      <w:sz w:val="20"/>
                                      <w:szCs w:val="22"/>
                                    </w:rPr>
                                    <w:tab/>
                                  </w:r>
                                  <w:r w:rsidRPr="00F369BD">
                                    <w:rPr>
                                      <w:rFonts w:ascii="Arial" w:hAnsi="Arial" w:cs="Arial"/>
                                      <w:color w:val="000000" w:themeColor="text1"/>
                                      <w:sz w:val="20"/>
                                      <w:szCs w:val="22"/>
                                    </w:rPr>
                                    <w:t>незахищеність національної</w:t>
                                  </w:r>
                                  <w:r>
                                    <w:rPr>
                                      <w:rFonts w:ascii="Arial" w:hAnsi="Arial" w:cs="Arial"/>
                                      <w:color w:val="000000" w:themeColor="text1"/>
                                      <w:sz w:val="20"/>
                                      <w:szCs w:val="22"/>
                                    </w:rPr>
                                    <w:t xml:space="preserve"> </w:t>
                                  </w:r>
                                  <w:r w:rsidRPr="00F369BD">
                                    <w:rPr>
                                      <w:rFonts w:ascii="Arial" w:hAnsi="Arial" w:cs="Arial"/>
                                      <w:color w:val="000000" w:themeColor="text1"/>
                                      <w:sz w:val="20"/>
                                      <w:szCs w:val="22"/>
                                    </w:rPr>
                                    <w:t>фінансової системи від дій</w:t>
                                  </w:r>
                                  <w:r>
                                    <w:rPr>
                                      <w:rFonts w:ascii="Arial" w:hAnsi="Arial" w:cs="Arial"/>
                                      <w:color w:val="000000" w:themeColor="text1"/>
                                      <w:sz w:val="20"/>
                                      <w:szCs w:val="22"/>
                                    </w:rPr>
                                    <w:t xml:space="preserve"> </w:t>
                                  </w:r>
                                  <w:r w:rsidRPr="00F369BD">
                                    <w:rPr>
                                      <w:rFonts w:ascii="Arial" w:hAnsi="Arial" w:cs="Arial"/>
                                      <w:color w:val="000000" w:themeColor="text1"/>
                                      <w:sz w:val="20"/>
                                      <w:szCs w:val="22"/>
                                    </w:rPr>
                                    <w:t>нерезидентів і спекулятивного</w:t>
                                  </w:r>
                                  <w:r>
                                    <w:rPr>
                                      <w:rFonts w:ascii="Arial" w:hAnsi="Arial" w:cs="Arial"/>
                                      <w:color w:val="000000" w:themeColor="text1"/>
                                      <w:sz w:val="20"/>
                                      <w:szCs w:val="22"/>
                                    </w:rPr>
                                    <w:t xml:space="preserve"> </w:t>
                                  </w:r>
                                  <w:r w:rsidRPr="00F369BD">
                                    <w:rPr>
                                      <w:rFonts w:ascii="Arial" w:hAnsi="Arial" w:cs="Arial"/>
                                      <w:color w:val="000000" w:themeColor="text1"/>
                                      <w:sz w:val="20"/>
                                      <w:szCs w:val="22"/>
                                    </w:rPr>
                                    <w:t>іноземного капіталу;</w:t>
                                  </w:r>
                                </w:p>
                                <w:p w14:paraId="2A5414C5" w14:textId="77777777" w:rsidR="00096EA7" w:rsidRPr="00F369BD" w:rsidRDefault="00096EA7" w:rsidP="00F369BD">
                                  <w:pPr>
                                    <w:spacing w:line="264" w:lineRule="auto"/>
                                    <w:ind w:left="284" w:hanging="284"/>
                                    <w:rPr>
                                      <w:rFonts w:ascii="Arial" w:hAnsi="Arial" w:cs="Arial"/>
                                      <w:color w:val="000000" w:themeColor="text1"/>
                                      <w:sz w:val="20"/>
                                      <w:szCs w:val="22"/>
                                    </w:rPr>
                                  </w:pPr>
                                  <w:r w:rsidRPr="007A509C">
                                    <w:rPr>
                                      <w:rFonts w:ascii="Arial" w:hAnsi="Arial" w:cs="Arial"/>
                                      <w:color w:val="000000" w:themeColor="text1"/>
                                      <w:sz w:val="20"/>
                                      <w:szCs w:val="22"/>
                                    </w:rPr>
                                    <w:t>−</w:t>
                                  </w:r>
                                  <w:r w:rsidRPr="007A509C">
                                    <w:rPr>
                                      <w:rFonts w:ascii="Arial" w:hAnsi="Arial" w:cs="Arial"/>
                                      <w:color w:val="000000" w:themeColor="text1"/>
                                      <w:sz w:val="20"/>
                                      <w:szCs w:val="22"/>
                                    </w:rPr>
                                    <w:tab/>
                                  </w:r>
                                  <w:r w:rsidRPr="00F369BD">
                                    <w:rPr>
                                      <w:rFonts w:ascii="Arial" w:hAnsi="Arial" w:cs="Arial"/>
                                      <w:color w:val="000000" w:themeColor="text1"/>
                                      <w:sz w:val="20"/>
                                      <w:szCs w:val="22"/>
                                    </w:rPr>
                                    <w:t>високий рівень зовнішнього</w:t>
                                  </w:r>
                                  <w:r>
                                    <w:rPr>
                                      <w:rFonts w:ascii="Arial" w:hAnsi="Arial" w:cs="Arial"/>
                                      <w:color w:val="000000" w:themeColor="text1"/>
                                      <w:sz w:val="20"/>
                                      <w:szCs w:val="22"/>
                                    </w:rPr>
                                    <w:t xml:space="preserve"> </w:t>
                                  </w:r>
                                  <w:r w:rsidRPr="00F369BD">
                                    <w:rPr>
                                      <w:rFonts w:ascii="Arial" w:hAnsi="Arial" w:cs="Arial"/>
                                      <w:color w:val="000000" w:themeColor="text1"/>
                                      <w:sz w:val="20"/>
                                      <w:szCs w:val="22"/>
                                    </w:rPr>
                                    <w:t>боргу;</w:t>
                                  </w:r>
                                </w:p>
                                <w:p w14:paraId="76AD9564" w14:textId="77777777" w:rsidR="00096EA7" w:rsidRDefault="00096EA7" w:rsidP="00F369BD">
                                  <w:pPr>
                                    <w:spacing w:line="264" w:lineRule="auto"/>
                                    <w:ind w:left="284" w:hanging="284"/>
                                    <w:rPr>
                                      <w:rFonts w:ascii="Arial" w:hAnsi="Arial" w:cs="Arial"/>
                                      <w:color w:val="000000" w:themeColor="text1"/>
                                      <w:sz w:val="20"/>
                                      <w:szCs w:val="22"/>
                                    </w:rPr>
                                  </w:pPr>
                                  <w:r w:rsidRPr="007A509C">
                                    <w:rPr>
                                      <w:rFonts w:ascii="Arial" w:hAnsi="Arial" w:cs="Arial"/>
                                      <w:color w:val="000000" w:themeColor="text1"/>
                                      <w:sz w:val="20"/>
                                      <w:szCs w:val="22"/>
                                    </w:rPr>
                                    <w:t>−</w:t>
                                  </w:r>
                                  <w:r w:rsidRPr="007A509C">
                                    <w:rPr>
                                      <w:rFonts w:ascii="Arial" w:hAnsi="Arial" w:cs="Arial"/>
                                      <w:color w:val="000000" w:themeColor="text1"/>
                                      <w:sz w:val="20"/>
                                      <w:szCs w:val="22"/>
                                    </w:rPr>
                                    <w:tab/>
                                  </w:r>
                                  <w:r w:rsidRPr="00F369BD">
                                    <w:rPr>
                                      <w:rFonts w:ascii="Arial" w:hAnsi="Arial" w:cs="Arial"/>
                                      <w:color w:val="000000" w:themeColor="text1"/>
                                      <w:sz w:val="20"/>
                                      <w:szCs w:val="22"/>
                                    </w:rPr>
                                    <w:t>надмірна відкритість</w:t>
                                  </w:r>
                                  <w:r>
                                    <w:rPr>
                                      <w:rFonts w:ascii="Arial" w:hAnsi="Arial" w:cs="Arial"/>
                                      <w:color w:val="000000" w:themeColor="text1"/>
                                      <w:sz w:val="20"/>
                                      <w:szCs w:val="22"/>
                                    </w:rPr>
                                    <w:t xml:space="preserve"> </w:t>
                                  </w:r>
                                  <w:r w:rsidRPr="00F369BD">
                                    <w:rPr>
                                      <w:rFonts w:ascii="Arial" w:hAnsi="Arial" w:cs="Arial"/>
                                      <w:color w:val="000000" w:themeColor="text1"/>
                                      <w:sz w:val="20"/>
                                      <w:szCs w:val="22"/>
                                    </w:rPr>
                                    <w:t>економіки держави (захист</w:t>
                                  </w:r>
                                  <w:r>
                                    <w:rPr>
                                      <w:rFonts w:ascii="Arial" w:hAnsi="Arial" w:cs="Arial"/>
                                      <w:color w:val="000000" w:themeColor="text1"/>
                                      <w:sz w:val="20"/>
                                      <w:szCs w:val="22"/>
                                    </w:rPr>
                                    <w:t xml:space="preserve"> </w:t>
                                  </w:r>
                                  <w:r w:rsidRPr="00F369BD">
                                    <w:rPr>
                                      <w:rFonts w:ascii="Arial" w:hAnsi="Arial" w:cs="Arial"/>
                                      <w:color w:val="000000" w:themeColor="text1"/>
                                      <w:sz w:val="20"/>
                                      <w:szCs w:val="22"/>
                                    </w:rPr>
                                    <w:t>інтересів вітчизняного</w:t>
                                  </w:r>
                                  <w:r>
                                    <w:rPr>
                                      <w:rFonts w:ascii="Arial" w:hAnsi="Arial" w:cs="Arial"/>
                                      <w:color w:val="000000" w:themeColor="text1"/>
                                      <w:sz w:val="20"/>
                                      <w:szCs w:val="22"/>
                                    </w:rPr>
                                    <w:t xml:space="preserve"> </w:t>
                                  </w:r>
                                  <w:r w:rsidRPr="00F369BD">
                                    <w:rPr>
                                      <w:rFonts w:ascii="Arial" w:hAnsi="Arial" w:cs="Arial"/>
                                      <w:color w:val="000000" w:themeColor="text1"/>
                                      <w:sz w:val="20"/>
                                      <w:szCs w:val="22"/>
                                    </w:rPr>
                                    <w:t>виробництва, фінансів і банківської</w:t>
                                  </w:r>
                                  <w:r>
                                    <w:rPr>
                                      <w:rFonts w:ascii="Arial" w:hAnsi="Arial" w:cs="Arial"/>
                                      <w:color w:val="000000" w:themeColor="text1"/>
                                      <w:sz w:val="20"/>
                                      <w:szCs w:val="22"/>
                                    </w:rPr>
                                    <w:t xml:space="preserve"> </w:t>
                                  </w:r>
                                  <w:r w:rsidRPr="00F369BD">
                                    <w:rPr>
                                      <w:rFonts w:ascii="Arial" w:hAnsi="Arial" w:cs="Arial"/>
                                      <w:color w:val="000000" w:themeColor="text1"/>
                                      <w:sz w:val="20"/>
                                      <w:szCs w:val="22"/>
                                    </w:rPr>
                                    <w:t>системи, грошового обігу тощо);</w:t>
                                  </w:r>
                                </w:p>
                                <w:p w14:paraId="7C4916A2" w14:textId="77777777" w:rsidR="00096EA7" w:rsidRDefault="00096EA7" w:rsidP="00F369BD">
                                  <w:pPr>
                                    <w:spacing w:line="264" w:lineRule="auto"/>
                                    <w:ind w:left="284" w:hanging="284"/>
                                    <w:rPr>
                                      <w:rFonts w:ascii="Arial" w:hAnsi="Arial" w:cs="Arial"/>
                                      <w:color w:val="000000" w:themeColor="text1"/>
                                      <w:sz w:val="20"/>
                                      <w:szCs w:val="22"/>
                                    </w:rPr>
                                  </w:pPr>
                                  <w:r w:rsidRPr="007A509C">
                                    <w:rPr>
                                      <w:rFonts w:ascii="Arial" w:hAnsi="Arial" w:cs="Arial"/>
                                      <w:color w:val="000000" w:themeColor="text1"/>
                                      <w:sz w:val="20"/>
                                      <w:szCs w:val="22"/>
                                    </w:rPr>
                                    <w:t>−</w:t>
                                  </w:r>
                                  <w:r w:rsidRPr="007A509C">
                                    <w:rPr>
                                      <w:rFonts w:ascii="Arial" w:hAnsi="Arial" w:cs="Arial"/>
                                      <w:color w:val="000000" w:themeColor="text1"/>
                                      <w:sz w:val="20"/>
                                      <w:szCs w:val="22"/>
                                    </w:rPr>
                                    <w:tab/>
                                  </w:r>
                                  <w:r w:rsidRPr="00F369BD">
                                    <w:rPr>
                                      <w:rFonts w:ascii="Arial" w:hAnsi="Arial" w:cs="Arial"/>
                                      <w:color w:val="000000" w:themeColor="text1"/>
                                      <w:sz w:val="20"/>
                                      <w:szCs w:val="22"/>
                                    </w:rPr>
                                    <w:t>відставання в розробці і</w:t>
                                  </w:r>
                                  <w:r>
                                    <w:rPr>
                                      <w:rFonts w:ascii="Arial" w:hAnsi="Arial" w:cs="Arial"/>
                                      <w:color w:val="000000" w:themeColor="text1"/>
                                      <w:sz w:val="20"/>
                                      <w:szCs w:val="22"/>
                                    </w:rPr>
                                    <w:t xml:space="preserve"> </w:t>
                                  </w:r>
                                  <w:r w:rsidRPr="00F369BD">
                                    <w:rPr>
                                      <w:rFonts w:ascii="Arial" w:hAnsi="Arial" w:cs="Arial"/>
                                      <w:color w:val="000000" w:themeColor="text1"/>
                                      <w:sz w:val="20"/>
                                      <w:szCs w:val="22"/>
                                    </w:rPr>
                                    <w:t>впровадженні перспект</w:t>
                                  </w:r>
                                  <w:r>
                                    <w:rPr>
                                      <w:rFonts w:ascii="Arial" w:hAnsi="Arial" w:cs="Arial"/>
                                      <w:color w:val="000000" w:themeColor="text1"/>
                                      <w:sz w:val="20"/>
                                      <w:szCs w:val="22"/>
                                    </w:rPr>
                                    <w:t>ивних технологій;</w:t>
                                  </w:r>
                                </w:p>
                                <w:p w14:paraId="1AF6480E" w14:textId="77777777" w:rsidR="00096EA7" w:rsidRPr="007A509C" w:rsidRDefault="00096EA7" w:rsidP="00F369BD">
                                  <w:pPr>
                                    <w:spacing w:line="264" w:lineRule="auto"/>
                                    <w:ind w:left="284" w:hanging="284"/>
                                    <w:rPr>
                                      <w:rFonts w:ascii="Arial" w:hAnsi="Arial" w:cs="Arial"/>
                                      <w:color w:val="000000" w:themeColor="text1"/>
                                      <w:sz w:val="20"/>
                                      <w:szCs w:val="22"/>
                                    </w:rPr>
                                  </w:pPr>
                                  <w:r w:rsidRPr="007A509C">
                                    <w:rPr>
                                      <w:rFonts w:ascii="Arial" w:hAnsi="Arial" w:cs="Arial"/>
                                      <w:color w:val="000000" w:themeColor="text1"/>
                                      <w:sz w:val="20"/>
                                      <w:szCs w:val="22"/>
                                    </w:rPr>
                                    <w:t>−</w:t>
                                  </w:r>
                                  <w:r w:rsidRPr="007A509C">
                                    <w:rPr>
                                      <w:rFonts w:ascii="Arial" w:hAnsi="Arial" w:cs="Arial"/>
                                      <w:color w:val="000000" w:themeColor="text1"/>
                                      <w:sz w:val="20"/>
                                      <w:szCs w:val="22"/>
                                    </w:rPr>
                                    <w:tab/>
                                  </w:r>
                                  <w:r>
                                    <w:rPr>
                                      <w:rFonts w:ascii="Arial" w:hAnsi="Arial" w:cs="Arial"/>
                                      <w:color w:val="000000" w:themeColor="text1"/>
                                      <w:sz w:val="20"/>
                                      <w:szCs w:val="22"/>
                                    </w:rPr>
                                    <w:t>інформаційні війни</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wps:wsp>
                            <wps:cNvPr id="11" name="Прямоугольник 11"/>
                            <wps:cNvSpPr/>
                            <wps:spPr>
                              <a:xfrm>
                                <a:off x="0" y="310101"/>
                                <a:ext cx="2819400" cy="37465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8A1865D" w14:textId="77777777" w:rsidR="00096EA7" w:rsidRPr="005F6AA8" w:rsidRDefault="00096EA7" w:rsidP="005F6AA8">
                                  <w:pPr>
                                    <w:spacing w:line="264" w:lineRule="auto"/>
                                    <w:ind w:left="284" w:hanging="284"/>
                                    <w:jc w:val="center"/>
                                    <w:rPr>
                                      <w:rFonts w:ascii="Arial" w:hAnsi="Arial" w:cs="Arial"/>
                                      <w:b/>
                                      <w:color w:val="000000" w:themeColor="text1"/>
                                      <w:sz w:val="20"/>
                                      <w:szCs w:val="22"/>
                                    </w:rPr>
                                  </w:pPr>
                                  <w:r w:rsidRPr="005F6AA8">
                                    <w:rPr>
                                      <w:rFonts w:ascii="Arial" w:hAnsi="Arial" w:cs="Arial"/>
                                      <w:b/>
                                      <w:color w:val="000000" w:themeColor="text1"/>
                                      <w:sz w:val="20"/>
                                      <w:szCs w:val="22"/>
                                    </w:rPr>
                                    <w:t>Зовнішні загрози</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17" name="Прямая со стрелкой 17"/>
                            <wps:cNvCnPr/>
                            <wps:spPr>
                              <a:xfrm>
                                <a:off x="1415333" y="0"/>
                                <a:ext cx="0" cy="309880"/>
                              </a:xfrm>
                              <a:prstGeom prst="straightConnector1">
                                <a:avLst/>
                              </a:prstGeom>
                              <a:ln>
                                <a:solidFill>
                                  <a:schemeClr val="tx1"/>
                                </a:solidFill>
                                <a:tailEnd type="stealth" w="med" len="lg"/>
                              </a:ln>
                            </wps:spPr>
                            <wps:style>
                              <a:lnRef idx="1">
                                <a:schemeClr val="accent1"/>
                              </a:lnRef>
                              <a:fillRef idx="0">
                                <a:schemeClr val="accent1"/>
                              </a:fillRef>
                              <a:effectRef idx="0">
                                <a:schemeClr val="accent1"/>
                              </a:effectRef>
                              <a:fontRef idx="minor">
                                <a:schemeClr val="tx1"/>
                              </a:fontRef>
                            </wps:style>
                            <wps:bodyPr/>
                          </wps:wsp>
                          <wps:wsp>
                            <wps:cNvPr id="19" name="Прямая со стрелкой 19"/>
                            <wps:cNvCnPr/>
                            <wps:spPr>
                              <a:xfrm>
                                <a:off x="1415333" y="675861"/>
                                <a:ext cx="0" cy="309880"/>
                              </a:xfrm>
                              <a:prstGeom prst="straightConnector1">
                                <a:avLst/>
                              </a:prstGeom>
                              <a:ln>
                                <a:solidFill>
                                  <a:schemeClr val="tx1"/>
                                </a:solidFill>
                                <a:tailEnd type="stealth" w="med" len="lg"/>
                              </a:ln>
                            </wps:spPr>
                            <wps:style>
                              <a:lnRef idx="1">
                                <a:schemeClr val="accent1"/>
                              </a:lnRef>
                              <a:fillRef idx="0">
                                <a:schemeClr val="accent1"/>
                              </a:fillRef>
                              <a:effectRef idx="0">
                                <a:schemeClr val="accent1"/>
                              </a:effectRef>
                              <a:fontRef idx="minor">
                                <a:schemeClr val="tx1"/>
                              </a:fontRef>
                            </wps:style>
                            <wps:bodyPr/>
                          </wps:wsp>
                        </wpg:grpSp>
                      </wpg:grpSp>
                    </wpg:wgp>
                  </a:graphicData>
                </a:graphic>
              </wp:anchor>
            </w:drawing>
          </mc:Choice>
          <mc:Fallback>
            <w:pict>
              <v:group w14:anchorId="4A210445" id="Группа 30" o:spid="_x0000_s1035" style="position:absolute;left:0;text-align:left;margin-left:2.35pt;margin-top:.35pt;width:478.65pt;height:419.9pt;z-index:251686400" coordsize="60788,533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">
                <v:rect id="Прямоугольник 15" o:spid="_x0000_s1036" style="position:absolute;left:5963;width:48895;height:51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" filled="f" strokecolor="black [3213]" strokeweight=".5pt">
                  <v:textbox inset="1mm,1mm,1mm,1mm">
                    <w:txbxContent>
                      <w:p w14:paraId="4F4B9396" w14:textId="77777777" w:rsidR="00096EA7" w:rsidRPr="005F6AA8" w:rsidRDefault="00096EA7" w:rsidP="005F6AA8">
                        <w:pPr>
                          <w:spacing w:line="264" w:lineRule="auto"/>
                          <w:ind w:left="284" w:hanging="284"/>
                          <w:jc w:val="center"/>
                          <w:rPr>
                            <w:rFonts w:ascii="Arial" w:hAnsi="Arial" w:cs="Arial"/>
                            <w:b/>
                            <w:color w:val="000000" w:themeColor="text1"/>
                            <w:sz w:val="20"/>
                            <w:szCs w:val="22"/>
                          </w:rPr>
                        </w:pPr>
                        <w:r w:rsidRPr="005F6AA8">
                          <w:rPr>
                            <w:rFonts w:ascii="Arial" w:hAnsi="Arial" w:cs="Arial"/>
                            <w:b/>
                            <w:color w:val="000000" w:themeColor="text1"/>
                            <w:sz w:val="20"/>
                            <w:szCs w:val="22"/>
                          </w:rPr>
                          <w:t>З</w:t>
                        </w:r>
                        <w:r>
                          <w:rPr>
                            <w:rFonts w:ascii="Arial" w:hAnsi="Arial" w:cs="Arial"/>
                            <w:b/>
                            <w:color w:val="000000" w:themeColor="text1"/>
                            <w:sz w:val="20"/>
                            <w:szCs w:val="22"/>
                          </w:rPr>
                          <w:t>агрози економічній безпеці держави</w:t>
                        </w:r>
                        <w:r>
                          <w:rPr>
                            <w:rFonts w:ascii="Arial" w:hAnsi="Arial" w:cs="Arial"/>
                            <w:b/>
                            <w:color w:val="000000" w:themeColor="text1"/>
                            <w:sz w:val="20"/>
                            <w:szCs w:val="22"/>
                          </w:rPr>
                          <w:br/>
                          <w:t>від наслідків глобалізації</w:t>
                        </w:r>
                      </w:p>
                    </w:txbxContent>
                  </v:textbox>
                </v:rect>
                <v:group id="Группа 29" o:spid="_x0000_s1037" style="position:absolute;top:5088;width:60788;height:48241" coordsize="60794,482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">
                  <v:group id="Группа 27" o:spid="_x0000_s1038" style="position:absolute;width:29527;height:48245" coordsize="29527,482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">
                    <v:rect id="Прямоугольник 1" o:spid="_x0000_s1039" style="position:absolute;top:10018;width:29527;height:382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" filled="f" strokecolor="black [3213]" strokeweight=".5pt">
                      <v:textbox inset="1mm,1mm,1mm,1mm">
                        <w:txbxContent>
                          <w:p w14:paraId="721BE857" w14:textId="77777777" w:rsidR="00096EA7" w:rsidRPr="007A509C" w:rsidRDefault="00096EA7" w:rsidP="007A509C">
                            <w:pPr>
                              <w:spacing w:line="264" w:lineRule="auto"/>
                              <w:ind w:left="284" w:hanging="284"/>
                              <w:rPr>
                                <w:rFonts w:ascii="Arial" w:hAnsi="Arial" w:cs="Arial"/>
                                <w:color w:val="000000" w:themeColor="text1"/>
                                <w:sz w:val="20"/>
                                <w:szCs w:val="22"/>
                              </w:rPr>
                            </w:pPr>
                            <w:r w:rsidRPr="007A509C">
                              <w:rPr>
                                <w:rFonts w:ascii="Arial" w:hAnsi="Arial" w:cs="Arial"/>
                                <w:color w:val="000000" w:themeColor="text1"/>
                                <w:sz w:val="20"/>
                                <w:szCs w:val="22"/>
                              </w:rPr>
                              <w:t>−</w:t>
                            </w:r>
                            <w:r w:rsidRPr="007A509C">
                              <w:rPr>
                                <w:rFonts w:ascii="Arial" w:hAnsi="Arial" w:cs="Arial"/>
                                <w:color w:val="000000" w:themeColor="text1"/>
                                <w:sz w:val="20"/>
                                <w:szCs w:val="22"/>
                              </w:rPr>
                              <w:tab/>
                              <w:t>скорочення чисельності населення</w:t>
                            </w:r>
                            <w:r>
                              <w:rPr>
                                <w:rFonts w:ascii="Arial" w:hAnsi="Arial" w:cs="Arial"/>
                                <w:color w:val="000000" w:themeColor="text1"/>
                                <w:sz w:val="20"/>
                                <w:szCs w:val="22"/>
                              </w:rPr>
                              <w:t xml:space="preserve"> </w:t>
                            </w:r>
                            <w:r w:rsidRPr="007A509C">
                              <w:rPr>
                                <w:rFonts w:ascii="Arial" w:hAnsi="Arial" w:cs="Arial"/>
                                <w:color w:val="000000" w:themeColor="text1"/>
                                <w:sz w:val="20"/>
                                <w:szCs w:val="22"/>
                              </w:rPr>
                              <w:t>і його старіння;</w:t>
                            </w:r>
                          </w:p>
                          <w:p w14:paraId="33AD39AF" w14:textId="77777777" w:rsidR="00096EA7" w:rsidRDefault="00096EA7" w:rsidP="007A509C">
                            <w:pPr>
                              <w:spacing w:line="264" w:lineRule="auto"/>
                              <w:ind w:left="284" w:hanging="284"/>
                              <w:rPr>
                                <w:rFonts w:ascii="Arial" w:hAnsi="Arial" w:cs="Arial"/>
                                <w:color w:val="000000" w:themeColor="text1"/>
                                <w:sz w:val="20"/>
                                <w:szCs w:val="22"/>
                              </w:rPr>
                            </w:pPr>
                            <w:r w:rsidRPr="007A509C">
                              <w:rPr>
                                <w:rFonts w:ascii="Arial" w:hAnsi="Arial" w:cs="Arial"/>
                                <w:color w:val="000000" w:themeColor="text1"/>
                                <w:sz w:val="20"/>
                                <w:szCs w:val="22"/>
                              </w:rPr>
                              <w:t>−</w:t>
                            </w:r>
                            <w:r w:rsidRPr="007A509C">
                              <w:rPr>
                                <w:rFonts w:ascii="Arial" w:hAnsi="Arial" w:cs="Arial"/>
                                <w:color w:val="000000" w:themeColor="text1"/>
                                <w:sz w:val="20"/>
                                <w:szCs w:val="22"/>
                              </w:rPr>
                              <w:tab/>
                              <w:t>низька конкурентоспроможність</w:t>
                            </w:r>
                            <w:r>
                              <w:rPr>
                                <w:rFonts w:ascii="Arial" w:hAnsi="Arial" w:cs="Arial"/>
                                <w:color w:val="000000" w:themeColor="text1"/>
                                <w:sz w:val="20"/>
                                <w:szCs w:val="22"/>
                              </w:rPr>
                              <w:t xml:space="preserve"> </w:t>
                            </w:r>
                            <w:r w:rsidRPr="007A509C">
                              <w:rPr>
                                <w:rFonts w:ascii="Arial" w:hAnsi="Arial" w:cs="Arial"/>
                                <w:color w:val="000000" w:themeColor="text1"/>
                                <w:sz w:val="20"/>
                                <w:szCs w:val="22"/>
                              </w:rPr>
                              <w:t>національної економіки (відсталість</w:t>
                            </w:r>
                            <w:r>
                              <w:rPr>
                                <w:rFonts w:ascii="Arial" w:hAnsi="Arial" w:cs="Arial"/>
                                <w:color w:val="000000" w:themeColor="text1"/>
                                <w:sz w:val="20"/>
                                <w:szCs w:val="22"/>
                              </w:rPr>
                              <w:t xml:space="preserve"> </w:t>
                            </w:r>
                            <w:r w:rsidRPr="007A509C">
                              <w:rPr>
                                <w:rFonts w:ascii="Arial" w:hAnsi="Arial" w:cs="Arial"/>
                                <w:color w:val="000000" w:themeColor="text1"/>
                                <w:sz w:val="20"/>
                                <w:szCs w:val="22"/>
                              </w:rPr>
                              <w:t>технологічної бази більшості галузей);</w:t>
                            </w:r>
                          </w:p>
                          <w:p w14:paraId="178AAD97" w14:textId="77777777" w:rsidR="00096EA7" w:rsidRPr="007A509C" w:rsidRDefault="00096EA7" w:rsidP="007A509C">
                            <w:pPr>
                              <w:spacing w:line="264" w:lineRule="auto"/>
                              <w:ind w:left="284" w:hanging="284"/>
                              <w:rPr>
                                <w:rFonts w:ascii="Arial" w:hAnsi="Arial" w:cs="Arial"/>
                                <w:color w:val="000000" w:themeColor="text1"/>
                                <w:sz w:val="20"/>
                                <w:szCs w:val="22"/>
                              </w:rPr>
                            </w:pPr>
                            <w:r w:rsidRPr="007A509C">
                              <w:rPr>
                                <w:rFonts w:ascii="Arial" w:hAnsi="Arial" w:cs="Arial"/>
                                <w:color w:val="000000" w:themeColor="text1"/>
                                <w:sz w:val="20"/>
                                <w:szCs w:val="22"/>
                              </w:rPr>
                              <w:t>−</w:t>
                            </w:r>
                            <w:r w:rsidRPr="007A509C">
                              <w:rPr>
                                <w:rFonts w:ascii="Arial" w:hAnsi="Arial" w:cs="Arial"/>
                                <w:color w:val="000000" w:themeColor="text1"/>
                                <w:sz w:val="20"/>
                                <w:szCs w:val="22"/>
                              </w:rPr>
                              <w:tab/>
                              <w:t>високий рівень інфляції;</w:t>
                            </w:r>
                          </w:p>
                          <w:p w14:paraId="3E324A7B" w14:textId="77777777" w:rsidR="00096EA7" w:rsidRDefault="00096EA7" w:rsidP="007A509C">
                            <w:pPr>
                              <w:spacing w:line="264" w:lineRule="auto"/>
                              <w:ind w:left="284" w:hanging="284"/>
                              <w:rPr>
                                <w:rFonts w:ascii="Arial" w:hAnsi="Arial" w:cs="Arial"/>
                                <w:color w:val="000000" w:themeColor="text1"/>
                                <w:sz w:val="20"/>
                                <w:szCs w:val="22"/>
                              </w:rPr>
                            </w:pPr>
                            <w:r w:rsidRPr="007A509C">
                              <w:rPr>
                                <w:rFonts w:ascii="Arial" w:hAnsi="Arial" w:cs="Arial"/>
                                <w:color w:val="000000" w:themeColor="text1"/>
                                <w:sz w:val="20"/>
                                <w:szCs w:val="22"/>
                              </w:rPr>
                              <w:t>−</w:t>
                            </w:r>
                            <w:r w:rsidRPr="007A509C">
                              <w:rPr>
                                <w:rFonts w:ascii="Arial" w:hAnsi="Arial" w:cs="Arial"/>
                                <w:color w:val="000000" w:themeColor="text1"/>
                                <w:sz w:val="20"/>
                                <w:szCs w:val="22"/>
                              </w:rPr>
                              <w:tab/>
                              <w:t>витіснення вітчизняних</w:t>
                            </w:r>
                            <w:r>
                              <w:rPr>
                                <w:rFonts w:ascii="Arial" w:hAnsi="Arial" w:cs="Arial"/>
                                <w:color w:val="000000" w:themeColor="text1"/>
                                <w:sz w:val="20"/>
                                <w:szCs w:val="22"/>
                              </w:rPr>
                              <w:t xml:space="preserve"> </w:t>
                            </w:r>
                            <w:r w:rsidRPr="007A509C">
                              <w:rPr>
                                <w:rFonts w:ascii="Arial" w:hAnsi="Arial" w:cs="Arial"/>
                                <w:color w:val="000000" w:themeColor="text1"/>
                                <w:sz w:val="20"/>
                                <w:szCs w:val="22"/>
                              </w:rPr>
                              <w:t>товаровиробників, особливо</w:t>
                            </w:r>
                            <w:r>
                              <w:rPr>
                                <w:rFonts w:ascii="Arial" w:hAnsi="Arial" w:cs="Arial"/>
                                <w:color w:val="000000" w:themeColor="text1"/>
                                <w:sz w:val="20"/>
                                <w:szCs w:val="22"/>
                              </w:rPr>
                              <w:t xml:space="preserve"> </w:t>
                            </w:r>
                            <w:r w:rsidRPr="007A509C">
                              <w:rPr>
                                <w:rFonts w:ascii="Arial" w:hAnsi="Arial" w:cs="Arial"/>
                                <w:color w:val="000000" w:themeColor="text1"/>
                                <w:sz w:val="20"/>
                                <w:szCs w:val="22"/>
                              </w:rPr>
                              <w:t>споживчих товарів, з внутрішнього</w:t>
                            </w:r>
                            <w:r>
                              <w:rPr>
                                <w:rFonts w:ascii="Arial" w:hAnsi="Arial" w:cs="Arial"/>
                                <w:color w:val="000000" w:themeColor="text1"/>
                                <w:sz w:val="20"/>
                                <w:szCs w:val="22"/>
                              </w:rPr>
                              <w:t xml:space="preserve"> </w:t>
                            </w:r>
                            <w:r w:rsidRPr="007A509C">
                              <w:rPr>
                                <w:rFonts w:ascii="Arial" w:hAnsi="Arial" w:cs="Arial"/>
                                <w:color w:val="000000" w:themeColor="text1"/>
                                <w:sz w:val="20"/>
                                <w:szCs w:val="22"/>
                              </w:rPr>
                              <w:t>ринку зарубіжними постачальниками;</w:t>
                            </w:r>
                          </w:p>
                          <w:p w14:paraId="2A60153F" w14:textId="77777777" w:rsidR="00096EA7" w:rsidRPr="007A509C" w:rsidRDefault="00096EA7" w:rsidP="007A509C">
                            <w:pPr>
                              <w:spacing w:line="264" w:lineRule="auto"/>
                              <w:ind w:left="284" w:hanging="284"/>
                              <w:rPr>
                                <w:rFonts w:ascii="Arial" w:hAnsi="Arial" w:cs="Arial"/>
                                <w:color w:val="000000" w:themeColor="text1"/>
                                <w:sz w:val="20"/>
                                <w:szCs w:val="22"/>
                              </w:rPr>
                            </w:pPr>
                            <w:r w:rsidRPr="007A509C">
                              <w:rPr>
                                <w:rFonts w:ascii="Arial" w:hAnsi="Arial" w:cs="Arial"/>
                                <w:color w:val="000000" w:themeColor="text1"/>
                                <w:sz w:val="20"/>
                                <w:szCs w:val="22"/>
                              </w:rPr>
                              <w:t>−</w:t>
                            </w:r>
                            <w:r w:rsidRPr="007A509C">
                              <w:rPr>
                                <w:rFonts w:ascii="Arial" w:hAnsi="Arial" w:cs="Arial"/>
                                <w:color w:val="000000" w:themeColor="text1"/>
                                <w:sz w:val="20"/>
                                <w:szCs w:val="22"/>
                              </w:rPr>
                              <w:tab/>
                            </w:r>
                            <w:r>
                              <w:rPr>
                                <w:rFonts w:ascii="Arial" w:hAnsi="Arial" w:cs="Arial"/>
                                <w:color w:val="000000" w:themeColor="text1"/>
                                <w:sz w:val="20"/>
                                <w:szCs w:val="22"/>
                              </w:rPr>
                              <w:t>н</w:t>
                            </w:r>
                            <w:r w:rsidRPr="007A509C">
                              <w:rPr>
                                <w:rFonts w:ascii="Arial" w:hAnsi="Arial" w:cs="Arial"/>
                                <w:color w:val="000000" w:themeColor="text1"/>
                                <w:sz w:val="20"/>
                                <w:szCs w:val="22"/>
                              </w:rPr>
                              <w:t>изька інвестиційна активність;</w:t>
                            </w:r>
                          </w:p>
                          <w:p w14:paraId="431BCD15" w14:textId="77777777" w:rsidR="00096EA7" w:rsidRDefault="00096EA7" w:rsidP="007A509C">
                            <w:pPr>
                              <w:spacing w:line="264" w:lineRule="auto"/>
                              <w:ind w:left="284" w:hanging="284"/>
                              <w:rPr>
                                <w:rFonts w:ascii="Arial" w:hAnsi="Arial" w:cs="Arial"/>
                                <w:color w:val="000000" w:themeColor="text1"/>
                                <w:sz w:val="20"/>
                                <w:szCs w:val="22"/>
                              </w:rPr>
                            </w:pPr>
                            <w:r w:rsidRPr="007A509C">
                              <w:rPr>
                                <w:rFonts w:ascii="Arial" w:hAnsi="Arial" w:cs="Arial"/>
                                <w:color w:val="000000" w:themeColor="text1"/>
                                <w:sz w:val="20"/>
                                <w:szCs w:val="22"/>
                              </w:rPr>
                              <w:t>−</w:t>
                            </w:r>
                            <w:r w:rsidRPr="007A509C">
                              <w:rPr>
                                <w:rFonts w:ascii="Arial" w:hAnsi="Arial" w:cs="Arial"/>
                                <w:color w:val="000000" w:themeColor="text1"/>
                                <w:sz w:val="20"/>
                                <w:szCs w:val="22"/>
                              </w:rPr>
                              <w:tab/>
                            </w:r>
                            <w:r>
                              <w:rPr>
                                <w:rFonts w:ascii="Arial" w:hAnsi="Arial" w:cs="Arial"/>
                                <w:color w:val="000000" w:themeColor="text1"/>
                                <w:sz w:val="20"/>
                                <w:szCs w:val="22"/>
                              </w:rPr>
                              <w:t>“</w:t>
                            </w:r>
                            <w:r w:rsidRPr="007A509C">
                              <w:rPr>
                                <w:rFonts w:ascii="Arial" w:hAnsi="Arial" w:cs="Arial"/>
                                <w:color w:val="000000" w:themeColor="text1"/>
                                <w:sz w:val="20"/>
                                <w:szCs w:val="22"/>
                              </w:rPr>
                              <w:t>тінізація</w:t>
                            </w:r>
                            <w:r>
                              <w:rPr>
                                <w:rFonts w:ascii="Arial" w:hAnsi="Arial" w:cs="Arial"/>
                                <w:color w:val="000000" w:themeColor="text1"/>
                                <w:sz w:val="20"/>
                                <w:szCs w:val="22"/>
                              </w:rPr>
                              <w:t>”</w:t>
                            </w:r>
                            <w:r w:rsidRPr="007A509C">
                              <w:rPr>
                                <w:rFonts w:ascii="Arial" w:hAnsi="Arial" w:cs="Arial"/>
                                <w:color w:val="000000" w:themeColor="text1"/>
                                <w:sz w:val="20"/>
                                <w:szCs w:val="22"/>
                              </w:rPr>
                              <w:t xml:space="preserve"> національної</w:t>
                            </w:r>
                            <w:r>
                              <w:rPr>
                                <w:rFonts w:ascii="Arial" w:hAnsi="Arial" w:cs="Arial"/>
                                <w:color w:val="000000" w:themeColor="text1"/>
                                <w:sz w:val="20"/>
                                <w:szCs w:val="22"/>
                              </w:rPr>
                              <w:t xml:space="preserve"> </w:t>
                            </w:r>
                            <w:r w:rsidRPr="007A509C">
                              <w:rPr>
                                <w:rFonts w:ascii="Arial" w:hAnsi="Arial" w:cs="Arial"/>
                                <w:color w:val="000000" w:themeColor="text1"/>
                                <w:sz w:val="20"/>
                                <w:szCs w:val="22"/>
                              </w:rPr>
                              <w:t>економіки;</w:t>
                            </w:r>
                          </w:p>
                          <w:p w14:paraId="1C976524" w14:textId="77777777" w:rsidR="00096EA7" w:rsidRDefault="00096EA7" w:rsidP="007A509C">
                            <w:pPr>
                              <w:spacing w:line="264" w:lineRule="auto"/>
                              <w:ind w:left="284" w:hanging="284"/>
                              <w:rPr>
                                <w:rFonts w:ascii="Arial" w:hAnsi="Arial" w:cs="Arial"/>
                                <w:color w:val="000000" w:themeColor="text1"/>
                                <w:sz w:val="20"/>
                                <w:szCs w:val="22"/>
                              </w:rPr>
                            </w:pPr>
                            <w:r w:rsidRPr="007A509C">
                              <w:rPr>
                                <w:rFonts w:ascii="Arial" w:hAnsi="Arial" w:cs="Arial"/>
                                <w:color w:val="000000" w:themeColor="text1"/>
                                <w:sz w:val="20"/>
                                <w:szCs w:val="22"/>
                              </w:rPr>
                              <w:t>−</w:t>
                            </w:r>
                            <w:r w:rsidRPr="007A509C">
                              <w:rPr>
                                <w:rFonts w:ascii="Arial" w:hAnsi="Arial" w:cs="Arial"/>
                                <w:color w:val="000000" w:themeColor="text1"/>
                                <w:sz w:val="20"/>
                                <w:szCs w:val="22"/>
                              </w:rPr>
                              <w:tab/>
                              <w:t>недостатня боротьба з корупцією</w:t>
                            </w:r>
                            <w:r>
                              <w:rPr>
                                <w:rFonts w:ascii="Arial" w:hAnsi="Arial" w:cs="Arial"/>
                                <w:color w:val="000000" w:themeColor="text1"/>
                                <w:sz w:val="20"/>
                                <w:szCs w:val="22"/>
                              </w:rPr>
                              <w:t xml:space="preserve"> </w:t>
                            </w:r>
                            <w:r w:rsidRPr="007A509C">
                              <w:rPr>
                                <w:rFonts w:ascii="Arial" w:hAnsi="Arial" w:cs="Arial"/>
                                <w:color w:val="000000" w:themeColor="text1"/>
                                <w:sz w:val="20"/>
                                <w:szCs w:val="22"/>
                              </w:rPr>
                              <w:t>на всіх рівнях;</w:t>
                            </w:r>
                          </w:p>
                          <w:p w14:paraId="770FC6A1" w14:textId="77777777" w:rsidR="00096EA7" w:rsidRDefault="00096EA7" w:rsidP="007A509C">
                            <w:pPr>
                              <w:spacing w:line="264" w:lineRule="auto"/>
                              <w:ind w:left="284" w:hanging="284"/>
                              <w:rPr>
                                <w:rFonts w:ascii="Arial" w:hAnsi="Arial" w:cs="Arial"/>
                                <w:color w:val="000000" w:themeColor="text1"/>
                                <w:sz w:val="20"/>
                                <w:szCs w:val="22"/>
                              </w:rPr>
                            </w:pPr>
                            <w:r w:rsidRPr="007A509C">
                              <w:rPr>
                                <w:rFonts w:ascii="Arial" w:hAnsi="Arial" w:cs="Arial"/>
                                <w:color w:val="000000" w:themeColor="text1"/>
                                <w:sz w:val="20"/>
                                <w:szCs w:val="22"/>
                              </w:rPr>
                              <w:t>−</w:t>
                            </w:r>
                            <w:r w:rsidRPr="007A509C">
                              <w:rPr>
                                <w:rFonts w:ascii="Arial" w:hAnsi="Arial" w:cs="Arial"/>
                                <w:color w:val="000000" w:themeColor="text1"/>
                                <w:sz w:val="20"/>
                                <w:szCs w:val="22"/>
                              </w:rPr>
                              <w:tab/>
                              <w:t>низький контроль виконання</w:t>
                            </w:r>
                            <w:r>
                              <w:rPr>
                                <w:rFonts w:ascii="Arial" w:hAnsi="Arial" w:cs="Arial"/>
                                <w:color w:val="000000" w:themeColor="text1"/>
                                <w:sz w:val="20"/>
                                <w:szCs w:val="22"/>
                              </w:rPr>
                              <w:t xml:space="preserve"> </w:t>
                            </w:r>
                            <w:r w:rsidRPr="007A509C">
                              <w:rPr>
                                <w:rFonts w:ascii="Arial" w:hAnsi="Arial" w:cs="Arial"/>
                                <w:color w:val="000000" w:themeColor="text1"/>
                                <w:sz w:val="20"/>
                                <w:szCs w:val="22"/>
                              </w:rPr>
                              <w:t>бюджетів державного і регіонального</w:t>
                            </w:r>
                            <w:r>
                              <w:rPr>
                                <w:rFonts w:ascii="Arial" w:hAnsi="Arial" w:cs="Arial"/>
                                <w:color w:val="000000" w:themeColor="text1"/>
                                <w:sz w:val="20"/>
                                <w:szCs w:val="22"/>
                              </w:rPr>
                              <w:t xml:space="preserve"> </w:t>
                            </w:r>
                            <w:r w:rsidRPr="007A509C">
                              <w:rPr>
                                <w:rFonts w:ascii="Arial" w:hAnsi="Arial" w:cs="Arial"/>
                                <w:color w:val="000000" w:themeColor="text1"/>
                                <w:sz w:val="20"/>
                                <w:szCs w:val="22"/>
                              </w:rPr>
                              <w:t>рівня, й також запобігання нецільового</w:t>
                            </w:r>
                            <w:r>
                              <w:rPr>
                                <w:rFonts w:ascii="Arial" w:hAnsi="Arial" w:cs="Arial"/>
                                <w:color w:val="000000" w:themeColor="text1"/>
                                <w:sz w:val="20"/>
                                <w:szCs w:val="22"/>
                              </w:rPr>
                              <w:t xml:space="preserve"> </w:t>
                            </w:r>
                            <w:r w:rsidRPr="007A509C">
                              <w:rPr>
                                <w:rFonts w:ascii="Arial" w:hAnsi="Arial" w:cs="Arial"/>
                                <w:color w:val="000000" w:themeColor="text1"/>
                                <w:sz w:val="20"/>
                                <w:szCs w:val="22"/>
                              </w:rPr>
                              <w:t>витрачання коштів;</w:t>
                            </w:r>
                          </w:p>
                          <w:p w14:paraId="3344034D" w14:textId="77777777" w:rsidR="00096EA7" w:rsidRDefault="00096EA7" w:rsidP="007A509C">
                            <w:pPr>
                              <w:spacing w:line="264" w:lineRule="auto"/>
                              <w:ind w:left="284" w:hanging="284"/>
                              <w:rPr>
                                <w:rFonts w:ascii="Arial" w:hAnsi="Arial" w:cs="Arial"/>
                                <w:color w:val="000000" w:themeColor="text1"/>
                                <w:sz w:val="20"/>
                                <w:szCs w:val="22"/>
                              </w:rPr>
                            </w:pPr>
                            <w:r w:rsidRPr="007A509C">
                              <w:rPr>
                                <w:rFonts w:ascii="Arial" w:hAnsi="Arial" w:cs="Arial"/>
                                <w:color w:val="000000" w:themeColor="text1"/>
                                <w:sz w:val="20"/>
                                <w:szCs w:val="22"/>
                              </w:rPr>
                              <w:t>−</w:t>
                            </w:r>
                            <w:r w:rsidRPr="007A509C">
                              <w:rPr>
                                <w:rFonts w:ascii="Arial" w:hAnsi="Arial" w:cs="Arial"/>
                                <w:color w:val="000000" w:themeColor="text1"/>
                                <w:sz w:val="20"/>
                                <w:szCs w:val="22"/>
                              </w:rPr>
                              <w:tab/>
                              <w:t>несвоєчасна розробка, прийняття</w:t>
                            </w:r>
                            <w:r>
                              <w:rPr>
                                <w:rFonts w:ascii="Arial" w:hAnsi="Arial" w:cs="Arial"/>
                                <w:color w:val="000000" w:themeColor="text1"/>
                                <w:sz w:val="20"/>
                                <w:szCs w:val="22"/>
                              </w:rPr>
                              <w:t xml:space="preserve"> </w:t>
                            </w:r>
                            <w:r w:rsidRPr="007A509C">
                              <w:rPr>
                                <w:rFonts w:ascii="Arial" w:hAnsi="Arial" w:cs="Arial"/>
                                <w:color w:val="000000" w:themeColor="text1"/>
                                <w:sz w:val="20"/>
                                <w:szCs w:val="22"/>
                              </w:rPr>
                              <w:t>законодавчих актів, що регулюють</w:t>
                            </w:r>
                            <w:r>
                              <w:rPr>
                                <w:rFonts w:ascii="Arial" w:hAnsi="Arial" w:cs="Arial"/>
                                <w:color w:val="000000" w:themeColor="text1"/>
                                <w:sz w:val="20"/>
                                <w:szCs w:val="22"/>
                              </w:rPr>
                              <w:t xml:space="preserve"> </w:t>
                            </w:r>
                            <w:r w:rsidRPr="007A509C">
                              <w:rPr>
                                <w:rFonts w:ascii="Arial" w:hAnsi="Arial" w:cs="Arial"/>
                                <w:color w:val="000000" w:themeColor="text1"/>
                                <w:sz w:val="20"/>
                                <w:szCs w:val="22"/>
                              </w:rPr>
                              <w:t>економічні відносини;</w:t>
                            </w:r>
                          </w:p>
                          <w:p w14:paraId="533F81B4" w14:textId="77777777" w:rsidR="00096EA7" w:rsidRPr="007A509C" w:rsidRDefault="00096EA7" w:rsidP="007A509C">
                            <w:pPr>
                              <w:spacing w:line="264" w:lineRule="auto"/>
                              <w:ind w:left="284" w:hanging="284"/>
                              <w:rPr>
                                <w:rFonts w:ascii="Arial" w:hAnsi="Arial" w:cs="Arial"/>
                                <w:color w:val="000000" w:themeColor="text1"/>
                                <w:sz w:val="20"/>
                                <w:szCs w:val="22"/>
                              </w:rPr>
                            </w:pPr>
                            <w:r w:rsidRPr="007A509C">
                              <w:rPr>
                                <w:rFonts w:ascii="Arial" w:hAnsi="Arial" w:cs="Arial"/>
                                <w:color w:val="000000" w:themeColor="text1"/>
                                <w:sz w:val="20"/>
                                <w:szCs w:val="22"/>
                              </w:rPr>
                              <w:t>−</w:t>
                            </w:r>
                            <w:r w:rsidRPr="007A509C">
                              <w:rPr>
                                <w:rFonts w:ascii="Arial" w:hAnsi="Arial" w:cs="Arial"/>
                                <w:color w:val="000000" w:themeColor="text1"/>
                                <w:sz w:val="20"/>
                                <w:szCs w:val="22"/>
                              </w:rPr>
                              <w:tab/>
                              <w:t>наявність резервів стратегічно</w:t>
                            </w:r>
                            <w:r>
                              <w:rPr>
                                <w:rFonts w:ascii="Arial" w:hAnsi="Arial" w:cs="Arial"/>
                                <w:color w:val="000000" w:themeColor="text1"/>
                                <w:sz w:val="20"/>
                                <w:szCs w:val="22"/>
                              </w:rPr>
                              <w:t xml:space="preserve"> </w:t>
                            </w:r>
                            <w:r w:rsidRPr="007A509C">
                              <w:rPr>
                                <w:rFonts w:ascii="Arial" w:hAnsi="Arial" w:cs="Arial"/>
                                <w:color w:val="000000" w:themeColor="text1"/>
                                <w:sz w:val="20"/>
                                <w:szCs w:val="22"/>
                              </w:rPr>
                              <w:t>значних матеріальних благ, в обсягах,</w:t>
                            </w:r>
                            <w:r>
                              <w:rPr>
                                <w:rFonts w:ascii="Arial" w:hAnsi="Arial" w:cs="Arial"/>
                                <w:color w:val="000000" w:themeColor="text1"/>
                                <w:sz w:val="20"/>
                                <w:szCs w:val="22"/>
                              </w:rPr>
                              <w:t xml:space="preserve"> </w:t>
                            </w:r>
                            <w:r w:rsidRPr="007A509C">
                              <w:rPr>
                                <w:rFonts w:ascii="Arial" w:hAnsi="Arial" w:cs="Arial"/>
                                <w:color w:val="000000" w:themeColor="text1"/>
                                <w:sz w:val="20"/>
                                <w:szCs w:val="22"/>
                              </w:rPr>
                              <w:t>недостатніх для забезпечення</w:t>
                            </w:r>
                            <w:r>
                              <w:rPr>
                                <w:rFonts w:ascii="Arial" w:hAnsi="Arial" w:cs="Arial"/>
                                <w:color w:val="000000" w:themeColor="text1"/>
                                <w:sz w:val="20"/>
                                <w:szCs w:val="22"/>
                              </w:rPr>
                              <w:t xml:space="preserve"> економічної безпеки держави</w:t>
                            </w:r>
                          </w:p>
                        </w:txbxContent>
                      </v:textbox>
                    </v:rect>
                    <v:rect id="Прямоугольник 12" o:spid="_x0000_s1040" style="position:absolute;top:3101;width:29527;height:37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" filled="f" strokecolor="black [3213]" strokeweight=".5pt">
                      <v:textbox inset="1mm,1mm,1mm,1mm">
                        <w:txbxContent>
                          <w:p w14:paraId="62D59820" w14:textId="77777777" w:rsidR="00096EA7" w:rsidRPr="005F6AA8" w:rsidRDefault="00096EA7" w:rsidP="005F6AA8">
                            <w:pPr>
                              <w:spacing w:line="264" w:lineRule="auto"/>
                              <w:ind w:left="284" w:hanging="284"/>
                              <w:jc w:val="center"/>
                              <w:rPr>
                                <w:rFonts w:ascii="Arial" w:hAnsi="Arial" w:cs="Arial"/>
                                <w:b/>
                                <w:color w:val="000000" w:themeColor="text1"/>
                                <w:sz w:val="20"/>
                                <w:szCs w:val="22"/>
                              </w:rPr>
                            </w:pPr>
                            <w:r>
                              <w:rPr>
                                <w:rFonts w:ascii="Arial" w:hAnsi="Arial" w:cs="Arial"/>
                                <w:b/>
                                <w:color w:val="000000" w:themeColor="text1"/>
                                <w:sz w:val="20"/>
                                <w:szCs w:val="22"/>
                              </w:rPr>
                              <w:t>Внутрішні</w:t>
                            </w:r>
                            <w:r w:rsidRPr="005F6AA8">
                              <w:rPr>
                                <w:rFonts w:ascii="Arial" w:hAnsi="Arial" w:cs="Arial"/>
                                <w:b/>
                                <w:color w:val="000000" w:themeColor="text1"/>
                                <w:sz w:val="20"/>
                                <w:szCs w:val="22"/>
                              </w:rPr>
                              <w:t xml:space="preserve"> загрози</w:t>
                            </w:r>
                          </w:p>
                        </w:txbxContent>
                      </v:textbox>
                    </v:rect>
                    <v:shapetype id="_x0000_t32" coordsize="21600,21600" o:spt="32" o:oned="t" path="m,l21600,21600e" filled="f">
                      <v:path arrowok="t" fillok="f" o:connecttype="none"/>
                      <o:lock v:ext="edit" shapetype="t"/>
                    </v:shapetype>
                    <v:shape id="Прямая со стрелкой 16" o:spid="_x0000_s1041" type="#_x0000_t32" style="position:absolute;left:14789;width:0;height:309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" strokecolor="black [3213]">
                      <v:stroke endarrow="classic" endarrowlength="long"/>
                    </v:shape>
                    <v:shape id="Прямая со стрелкой 18" o:spid="_x0000_s1042" type="#_x0000_t32" style="position:absolute;left:14789;top:6838;width:0;height:309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" strokecolor="black [3213]">
                      <v:stroke endarrow="classic" endarrowlength="long"/>
                    </v:shape>
                  </v:group>
                  <v:group id="Группа 28" o:spid="_x0000_s1043" style="position:absolute;left:32600;width:28194;height:48245" coordsize="28194,482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">
                    <v:rect id="Прямоугольник 10" o:spid="_x0000_s1044" style="position:absolute;top:10018;width:28194;height:382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" filled="f" strokecolor="black [3213]" strokeweight=".5pt">
                      <v:textbox inset="1mm,1mm,1mm,1mm">
                        <w:txbxContent>
                          <w:p w14:paraId="455EA875" w14:textId="77777777" w:rsidR="00096EA7" w:rsidRDefault="00096EA7" w:rsidP="00F369BD">
                            <w:pPr>
                              <w:spacing w:line="264" w:lineRule="auto"/>
                              <w:ind w:left="284" w:hanging="284"/>
                              <w:rPr>
                                <w:rFonts w:ascii="Arial" w:hAnsi="Arial" w:cs="Arial"/>
                                <w:color w:val="000000" w:themeColor="text1"/>
                                <w:sz w:val="20"/>
                                <w:szCs w:val="22"/>
                              </w:rPr>
                            </w:pPr>
                            <w:r w:rsidRPr="007A509C">
                              <w:rPr>
                                <w:rFonts w:ascii="Arial" w:hAnsi="Arial" w:cs="Arial"/>
                                <w:color w:val="000000" w:themeColor="text1"/>
                                <w:sz w:val="20"/>
                                <w:szCs w:val="22"/>
                              </w:rPr>
                              <w:t>−</w:t>
                            </w:r>
                            <w:r w:rsidRPr="007A509C">
                              <w:rPr>
                                <w:rFonts w:ascii="Arial" w:hAnsi="Arial" w:cs="Arial"/>
                                <w:color w:val="000000" w:themeColor="text1"/>
                                <w:sz w:val="20"/>
                                <w:szCs w:val="22"/>
                              </w:rPr>
                              <w:tab/>
                            </w:r>
                            <w:r w:rsidRPr="00F369BD">
                              <w:rPr>
                                <w:rFonts w:ascii="Arial" w:hAnsi="Arial" w:cs="Arial"/>
                                <w:color w:val="000000" w:themeColor="text1"/>
                                <w:sz w:val="20"/>
                                <w:szCs w:val="22"/>
                              </w:rPr>
                              <w:t>збереження експортно-сировинної моделі розвитку та</w:t>
                            </w:r>
                            <w:r>
                              <w:rPr>
                                <w:rFonts w:ascii="Arial" w:hAnsi="Arial" w:cs="Arial"/>
                                <w:color w:val="000000" w:themeColor="text1"/>
                                <w:sz w:val="20"/>
                                <w:szCs w:val="22"/>
                              </w:rPr>
                              <w:t xml:space="preserve"> </w:t>
                            </w:r>
                            <w:r w:rsidRPr="00F369BD">
                              <w:rPr>
                                <w:rFonts w:ascii="Arial" w:hAnsi="Arial" w:cs="Arial"/>
                                <w:color w:val="000000" w:themeColor="text1"/>
                                <w:sz w:val="20"/>
                                <w:szCs w:val="22"/>
                              </w:rPr>
                              <w:t>висока залежність від</w:t>
                            </w:r>
                            <w:r>
                              <w:rPr>
                                <w:rFonts w:ascii="Arial" w:hAnsi="Arial" w:cs="Arial"/>
                                <w:color w:val="000000" w:themeColor="text1"/>
                                <w:sz w:val="20"/>
                                <w:szCs w:val="22"/>
                              </w:rPr>
                              <w:t xml:space="preserve"> </w:t>
                            </w:r>
                            <w:r w:rsidRPr="00F369BD">
                              <w:rPr>
                                <w:rFonts w:ascii="Arial" w:hAnsi="Arial" w:cs="Arial"/>
                                <w:color w:val="000000" w:themeColor="text1"/>
                                <w:sz w:val="20"/>
                                <w:szCs w:val="22"/>
                              </w:rPr>
                              <w:t>зовнішньоекономічної</w:t>
                            </w:r>
                            <w:r>
                              <w:rPr>
                                <w:rFonts w:ascii="Arial" w:hAnsi="Arial" w:cs="Arial"/>
                                <w:color w:val="000000" w:themeColor="text1"/>
                                <w:sz w:val="20"/>
                                <w:szCs w:val="22"/>
                              </w:rPr>
                              <w:t xml:space="preserve"> </w:t>
                            </w:r>
                            <w:r w:rsidRPr="00F369BD">
                              <w:rPr>
                                <w:rFonts w:ascii="Arial" w:hAnsi="Arial" w:cs="Arial"/>
                                <w:color w:val="000000" w:themeColor="text1"/>
                                <w:sz w:val="20"/>
                                <w:szCs w:val="22"/>
                              </w:rPr>
                              <w:t>кон</w:t>
                            </w:r>
                            <w:r>
                              <w:rPr>
                                <w:rFonts w:ascii="Arial" w:hAnsi="Arial" w:cs="Arial"/>
                                <w:color w:val="000000" w:themeColor="text1"/>
                                <w:sz w:val="20"/>
                                <w:szCs w:val="22"/>
                              </w:rPr>
                              <w:t>’</w:t>
                            </w:r>
                            <w:r w:rsidRPr="00F369BD">
                              <w:rPr>
                                <w:rFonts w:ascii="Arial" w:hAnsi="Arial" w:cs="Arial"/>
                                <w:color w:val="000000" w:themeColor="text1"/>
                                <w:sz w:val="20"/>
                                <w:szCs w:val="22"/>
                              </w:rPr>
                              <w:t>юнктури;</w:t>
                            </w:r>
                          </w:p>
                          <w:p w14:paraId="5B7172F5" w14:textId="77777777" w:rsidR="00096EA7" w:rsidRDefault="00096EA7" w:rsidP="00F369BD">
                            <w:pPr>
                              <w:spacing w:line="264" w:lineRule="auto"/>
                              <w:ind w:left="284" w:hanging="284"/>
                              <w:rPr>
                                <w:rFonts w:ascii="Arial" w:hAnsi="Arial" w:cs="Arial"/>
                                <w:color w:val="000000" w:themeColor="text1"/>
                                <w:sz w:val="20"/>
                                <w:szCs w:val="22"/>
                              </w:rPr>
                            </w:pPr>
                            <w:r w:rsidRPr="007A509C">
                              <w:rPr>
                                <w:rFonts w:ascii="Arial" w:hAnsi="Arial" w:cs="Arial"/>
                                <w:color w:val="000000" w:themeColor="text1"/>
                                <w:sz w:val="20"/>
                                <w:szCs w:val="22"/>
                              </w:rPr>
                              <w:t>−</w:t>
                            </w:r>
                            <w:r w:rsidRPr="007A509C">
                              <w:rPr>
                                <w:rFonts w:ascii="Arial" w:hAnsi="Arial" w:cs="Arial"/>
                                <w:color w:val="000000" w:themeColor="text1"/>
                                <w:sz w:val="20"/>
                                <w:szCs w:val="22"/>
                              </w:rPr>
                              <w:tab/>
                            </w:r>
                            <w:r w:rsidRPr="00F369BD">
                              <w:rPr>
                                <w:rFonts w:ascii="Arial" w:hAnsi="Arial" w:cs="Arial"/>
                                <w:color w:val="000000" w:themeColor="text1"/>
                                <w:sz w:val="20"/>
                                <w:szCs w:val="22"/>
                              </w:rPr>
                              <w:t>незахищеність національної</w:t>
                            </w:r>
                            <w:r>
                              <w:rPr>
                                <w:rFonts w:ascii="Arial" w:hAnsi="Arial" w:cs="Arial"/>
                                <w:color w:val="000000" w:themeColor="text1"/>
                                <w:sz w:val="20"/>
                                <w:szCs w:val="22"/>
                              </w:rPr>
                              <w:t xml:space="preserve"> </w:t>
                            </w:r>
                            <w:r w:rsidRPr="00F369BD">
                              <w:rPr>
                                <w:rFonts w:ascii="Arial" w:hAnsi="Arial" w:cs="Arial"/>
                                <w:color w:val="000000" w:themeColor="text1"/>
                                <w:sz w:val="20"/>
                                <w:szCs w:val="22"/>
                              </w:rPr>
                              <w:t>фінансової системи від дій</w:t>
                            </w:r>
                            <w:r>
                              <w:rPr>
                                <w:rFonts w:ascii="Arial" w:hAnsi="Arial" w:cs="Arial"/>
                                <w:color w:val="000000" w:themeColor="text1"/>
                                <w:sz w:val="20"/>
                                <w:szCs w:val="22"/>
                              </w:rPr>
                              <w:t xml:space="preserve"> </w:t>
                            </w:r>
                            <w:r w:rsidRPr="00F369BD">
                              <w:rPr>
                                <w:rFonts w:ascii="Arial" w:hAnsi="Arial" w:cs="Arial"/>
                                <w:color w:val="000000" w:themeColor="text1"/>
                                <w:sz w:val="20"/>
                                <w:szCs w:val="22"/>
                              </w:rPr>
                              <w:t>нерезидентів і спекулятивного</w:t>
                            </w:r>
                            <w:r>
                              <w:rPr>
                                <w:rFonts w:ascii="Arial" w:hAnsi="Arial" w:cs="Arial"/>
                                <w:color w:val="000000" w:themeColor="text1"/>
                                <w:sz w:val="20"/>
                                <w:szCs w:val="22"/>
                              </w:rPr>
                              <w:t xml:space="preserve"> </w:t>
                            </w:r>
                            <w:r w:rsidRPr="00F369BD">
                              <w:rPr>
                                <w:rFonts w:ascii="Arial" w:hAnsi="Arial" w:cs="Arial"/>
                                <w:color w:val="000000" w:themeColor="text1"/>
                                <w:sz w:val="20"/>
                                <w:szCs w:val="22"/>
                              </w:rPr>
                              <w:t>іноземного капіталу;</w:t>
                            </w:r>
                          </w:p>
                          <w:p w14:paraId="2A5414C5" w14:textId="77777777" w:rsidR="00096EA7" w:rsidRPr="00F369BD" w:rsidRDefault="00096EA7" w:rsidP="00F369BD">
                            <w:pPr>
                              <w:spacing w:line="264" w:lineRule="auto"/>
                              <w:ind w:left="284" w:hanging="284"/>
                              <w:rPr>
                                <w:rFonts w:ascii="Arial" w:hAnsi="Arial" w:cs="Arial"/>
                                <w:color w:val="000000" w:themeColor="text1"/>
                                <w:sz w:val="20"/>
                                <w:szCs w:val="22"/>
                              </w:rPr>
                            </w:pPr>
                            <w:r w:rsidRPr="007A509C">
                              <w:rPr>
                                <w:rFonts w:ascii="Arial" w:hAnsi="Arial" w:cs="Arial"/>
                                <w:color w:val="000000" w:themeColor="text1"/>
                                <w:sz w:val="20"/>
                                <w:szCs w:val="22"/>
                              </w:rPr>
                              <w:t>−</w:t>
                            </w:r>
                            <w:r w:rsidRPr="007A509C">
                              <w:rPr>
                                <w:rFonts w:ascii="Arial" w:hAnsi="Arial" w:cs="Arial"/>
                                <w:color w:val="000000" w:themeColor="text1"/>
                                <w:sz w:val="20"/>
                                <w:szCs w:val="22"/>
                              </w:rPr>
                              <w:tab/>
                            </w:r>
                            <w:r w:rsidRPr="00F369BD">
                              <w:rPr>
                                <w:rFonts w:ascii="Arial" w:hAnsi="Arial" w:cs="Arial"/>
                                <w:color w:val="000000" w:themeColor="text1"/>
                                <w:sz w:val="20"/>
                                <w:szCs w:val="22"/>
                              </w:rPr>
                              <w:t>високий рівень зовнішнього</w:t>
                            </w:r>
                            <w:r>
                              <w:rPr>
                                <w:rFonts w:ascii="Arial" w:hAnsi="Arial" w:cs="Arial"/>
                                <w:color w:val="000000" w:themeColor="text1"/>
                                <w:sz w:val="20"/>
                                <w:szCs w:val="22"/>
                              </w:rPr>
                              <w:t xml:space="preserve"> </w:t>
                            </w:r>
                            <w:r w:rsidRPr="00F369BD">
                              <w:rPr>
                                <w:rFonts w:ascii="Arial" w:hAnsi="Arial" w:cs="Arial"/>
                                <w:color w:val="000000" w:themeColor="text1"/>
                                <w:sz w:val="20"/>
                                <w:szCs w:val="22"/>
                              </w:rPr>
                              <w:t>боргу;</w:t>
                            </w:r>
                          </w:p>
                          <w:p w14:paraId="76AD9564" w14:textId="77777777" w:rsidR="00096EA7" w:rsidRDefault="00096EA7" w:rsidP="00F369BD">
                            <w:pPr>
                              <w:spacing w:line="264" w:lineRule="auto"/>
                              <w:ind w:left="284" w:hanging="284"/>
                              <w:rPr>
                                <w:rFonts w:ascii="Arial" w:hAnsi="Arial" w:cs="Arial"/>
                                <w:color w:val="000000" w:themeColor="text1"/>
                                <w:sz w:val="20"/>
                                <w:szCs w:val="22"/>
                              </w:rPr>
                            </w:pPr>
                            <w:r w:rsidRPr="007A509C">
                              <w:rPr>
                                <w:rFonts w:ascii="Arial" w:hAnsi="Arial" w:cs="Arial"/>
                                <w:color w:val="000000" w:themeColor="text1"/>
                                <w:sz w:val="20"/>
                                <w:szCs w:val="22"/>
                              </w:rPr>
                              <w:t>−</w:t>
                            </w:r>
                            <w:r w:rsidRPr="007A509C">
                              <w:rPr>
                                <w:rFonts w:ascii="Arial" w:hAnsi="Arial" w:cs="Arial"/>
                                <w:color w:val="000000" w:themeColor="text1"/>
                                <w:sz w:val="20"/>
                                <w:szCs w:val="22"/>
                              </w:rPr>
                              <w:tab/>
                            </w:r>
                            <w:r w:rsidRPr="00F369BD">
                              <w:rPr>
                                <w:rFonts w:ascii="Arial" w:hAnsi="Arial" w:cs="Arial"/>
                                <w:color w:val="000000" w:themeColor="text1"/>
                                <w:sz w:val="20"/>
                                <w:szCs w:val="22"/>
                              </w:rPr>
                              <w:t>надмірна відкритість</w:t>
                            </w:r>
                            <w:r>
                              <w:rPr>
                                <w:rFonts w:ascii="Arial" w:hAnsi="Arial" w:cs="Arial"/>
                                <w:color w:val="000000" w:themeColor="text1"/>
                                <w:sz w:val="20"/>
                                <w:szCs w:val="22"/>
                              </w:rPr>
                              <w:t xml:space="preserve"> </w:t>
                            </w:r>
                            <w:r w:rsidRPr="00F369BD">
                              <w:rPr>
                                <w:rFonts w:ascii="Arial" w:hAnsi="Arial" w:cs="Arial"/>
                                <w:color w:val="000000" w:themeColor="text1"/>
                                <w:sz w:val="20"/>
                                <w:szCs w:val="22"/>
                              </w:rPr>
                              <w:t>економіки держави (захист</w:t>
                            </w:r>
                            <w:r>
                              <w:rPr>
                                <w:rFonts w:ascii="Arial" w:hAnsi="Arial" w:cs="Arial"/>
                                <w:color w:val="000000" w:themeColor="text1"/>
                                <w:sz w:val="20"/>
                                <w:szCs w:val="22"/>
                              </w:rPr>
                              <w:t xml:space="preserve"> </w:t>
                            </w:r>
                            <w:r w:rsidRPr="00F369BD">
                              <w:rPr>
                                <w:rFonts w:ascii="Arial" w:hAnsi="Arial" w:cs="Arial"/>
                                <w:color w:val="000000" w:themeColor="text1"/>
                                <w:sz w:val="20"/>
                                <w:szCs w:val="22"/>
                              </w:rPr>
                              <w:t>інтересів вітчизняного</w:t>
                            </w:r>
                            <w:r>
                              <w:rPr>
                                <w:rFonts w:ascii="Arial" w:hAnsi="Arial" w:cs="Arial"/>
                                <w:color w:val="000000" w:themeColor="text1"/>
                                <w:sz w:val="20"/>
                                <w:szCs w:val="22"/>
                              </w:rPr>
                              <w:t xml:space="preserve"> </w:t>
                            </w:r>
                            <w:r w:rsidRPr="00F369BD">
                              <w:rPr>
                                <w:rFonts w:ascii="Arial" w:hAnsi="Arial" w:cs="Arial"/>
                                <w:color w:val="000000" w:themeColor="text1"/>
                                <w:sz w:val="20"/>
                                <w:szCs w:val="22"/>
                              </w:rPr>
                              <w:t>виробництва, фінансів і банківської</w:t>
                            </w:r>
                            <w:r>
                              <w:rPr>
                                <w:rFonts w:ascii="Arial" w:hAnsi="Arial" w:cs="Arial"/>
                                <w:color w:val="000000" w:themeColor="text1"/>
                                <w:sz w:val="20"/>
                                <w:szCs w:val="22"/>
                              </w:rPr>
                              <w:t xml:space="preserve"> </w:t>
                            </w:r>
                            <w:r w:rsidRPr="00F369BD">
                              <w:rPr>
                                <w:rFonts w:ascii="Arial" w:hAnsi="Arial" w:cs="Arial"/>
                                <w:color w:val="000000" w:themeColor="text1"/>
                                <w:sz w:val="20"/>
                                <w:szCs w:val="22"/>
                              </w:rPr>
                              <w:t>системи, грошового обігу тощо);</w:t>
                            </w:r>
                          </w:p>
                          <w:p w14:paraId="7C4916A2" w14:textId="77777777" w:rsidR="00096EA7" w:rsidRDefault="00096EA7" w:rsidP="00F369BD">
                            <w:pPr>
                              <w:spacing w:line="264" w:lineRule="auto"/>
                              <w:ind w:left="284" w:hanging="284"/>
                              <w:rPr>
                                <w:rFonts w:ascii="Arial" w:hAnsi="Arial" w:cs="Arial"/>
                                <w:color w:val="000000" w:themeColor="text1"/>
                                <w:sz w:val="20"/>
                                <w:szCs w:val="22"/>
                              </w:rPr>
                            </w:pPr>
                            <w:r w:rsidRPr="007A509C">
                              <w:rPr>
                                <w:rFonts w:ascii="Arial" w:hAnsi="Arial" w:cs="Arial"/>
                                <w:color w:val="000000" w:themeColor="text1"/>
                                <w:sz w:val="20"/>
                                <w:szCs w:val="22"/>
                              </w:rPr>
                              <w:t>−</w:t>
                            </w:r>
                            <w:r w:rsidRPr="007A509C">
                              <w:rPr>
                                <w:rFonts w:ascii="Arial" w:hAnsi="Arial" w:cs="Arial"/>
                                <w:color w:val="000000" w:themeColor="text1"/>
                                <w:sz w:val="20"/>
                                <w:szCs w:val="22"/>
                              </w:rPr>
                              <w:tab/>
                            </w:r>
                            <w:r w:rsidRPr="00F369BD">
                              <w:rPr>
                                <w:rFonts w:ascii="Arial" w:hAnsi="Arial" w:cs="Arial"/>
                                <w:color w:val="000000" w:themeColor="text1"/>
                                <w:sz w:val="20"/>
                                <w:szCs w:val="22"/>
                              </w:rPr>
                              <w:t>відставання в розробці і</w:t>
                            </w:r>
                            <w:r>
                              <w:rPr>
                                <w:rFonts w:ascii="Arial" w:hAnsi="Arial" w:cs="Arial"/>
                                <w:color w:val="000000" w:themeColor="text1"/>
                                <w:sz w:val="20"/>
                                <w:szCs w:val="22"/>
                              </w:rPr>
                              <w:t xml:space="preserve"> </w:t>
                            </w:r>
                            <w:r w:rsidRPr="00F369BD">
                              <w:rPr>
                                <w:rFonts w:ascii="Arial" w:hAnsi="Arial" w:cs="Arial"/>
                                <w:color w:val="000000" w:themeColor="text1"/>
                                <w:sz w:val="20"/>
                                <w:szCs w:val="22"/>
                              </w:rPr>
                              <w:t>впровадженні перспект</w:t>
                            </w:r>
                            <w:r>
                              <w:rPr>
                                <w:rFonts w:ascii="Arial" w:hAnsi="Arial" w:cs="Arial"/>
                                <w:color w:val="000000" w:themeColor="text1"/>
                                <w:sz w:val="20"/>
                                <w:szCs w:val="22"/>
                              </w:rPr>
                              <w:t>ивних технологій;</w:t>
                            </w:r>
                          </w:p>
                          <w:p w14:paraId="1AF6480E" w14:textId="77777777" w:rsidR="00096EA7" w:rsidRPr="007A509C" w:rsidRDefault="00096EA7" w:rsidP="00F369BD">
                            <w:pPr>
                              <w:spacing w:line="264" w:lineRule="auto"/>
                              <w:ind w:left="284" w:hanging="284"/>
                              <w:rPr>
                                <w:rFonts w:ascii="Arial" w:hAnsi="Arial" w:cs="Arial"/>
                                <w:color w:val="000000" w:themeColor="text1"/>
                                <w:sz w:val="20"/>
                                <w:szCs w:val="22"/>
                              </w:rPr>
                            </w:pPr>
                            <w:r w:rsidRPr="007A509C">
                              <w:rPr>
                                <w:rFonts w:ascii="Arial" w:hAnsi="Arial" w:cs="Arial"/>
                                <w:color w:val="000000" w:themeColor="text1"/>
                                <w:sz w:val="20"/>
                                <w:szCs w:val="22"/>
                              </w:rPr>
                              <w:t>−</w:t>
                            </w:r>
                            <w:r w:rsidRPr="007A509C">
                              <w:rPr>
                                <w:rFonts w:ascii="Arial" w:hAnsi="Arial" w:cs="Arial"/>
                                <w:color w:val="000000" w:themeColor="text1"/>
                                <w:sz w:val="20"/>
                                <w:szCs w:val="22"/>
                              </w:rPr>
                              <w:tab/>
                            </w:r>
                            <w:r>
                              <w:rPr>
                                <w:rFonts w:ascii="Arial" w:hAnsi="Arial" w:cs="Arial"/>
                                <w:color w:val="000000" w:themeColor="text1"/>
                                <w:sz w:val="20"/>
                                <w:szCs w:val="22"/>
                              </w:rPr>
                              <w:t>інформаційні війни</w:t>
                            </w:r>
                          </w:p>
                        </w:txbxContent>
                      </v:textbox>
                    </v:rect>
                    <v:rect id="Прямоугольник 11" o:spid="_x0000_s1045" style="position:absolute;top:3101;width:28194;height:37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" filled="f" strokecolor="black [3213]" strokeweight=".5pt">
                      <v:textbox inset="1mm,1mm,1mm,1mm">
                        <w:txbxContent>
                          <w:p w14:paraId="58A1865D" w14:textId="77777777" w:rsidR="00096EA7" w:rsidRPr="005F6AA8" w:rsidRDefault="00096EA7" w:rsidP="005F6AA8">
                            <w:pPr>
                              <w:spacing w:line="264" w:lineRule="auto"/>
                              <w:ind w:left="284" w:hanging="284"/>
                              <w:jc w:val="center"/>
                              <w:rPr>
                                <w:rFonts w:ascii="Arial" w:hAnsi="Arial" w:cs="Arial"/>
                                <w:b/>
                                <w:color w:val="000000" w:themeColor="text1"/>
                                <w:sz w:val="20"/>
                                <w:szCs w:val="22"/>
                              </w:rPr>
                            </w:pPr>
                            <w:r w:rsidRPr="005F6AA8">
                              <w:rPr>
                                <w:rFonts w:ascii="Arial" w:hAnsi="Arial" w:cs="Arial"/>
                                <w:b/>
                                <w:color w:val="000000" w:themeColor="text1"/>
                                <w:sz w:val="20"/>
                                <w:szCs w:val="22"/>
                              </w:rPr>
                              <w:t>Зовнішні загрози</w:t>
                            </w:r>
                          </w:p>
                        </w:txbxContent>
                      </v:textbox>
                    </v:rect>
                    <v:shape id="Прямая со стрелкой 17" o:spid="_x0000_s1046" type="#_x0000_t32" style="position:absolute;left:14153;width:0;height:309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" strokecolor="black [3213]">
                      <v:stroke endarrow="classic" endarrowlength="long"/>
                    </v:shape>
                    <v:shape id="Прямая со стрелкой 19" o:spid="_x0000_s1047" type="#_x0000_t32" style="position:absolute;left:14153;top:6758;width:0;height:309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" strokecolor="black [3213]">
                      <v:stroke endarrow="classic" endarrowlength="long"/>
                    </v:shape>
                  </v:group>
                </v:group>
              </v:group>
            </w:pict>
          </mc:Fallback>
        </mc:AlternateContent>
      </w:r>
    </w:p>
    <w:p w14:paraId="1720879E" w14:textId="77777777" w:rsidR="0033240B" w:rsidRPr="00A453EB" w:rsidRDefault="0033240B" w:rsidP="00100609">
      <w:pPr>
        <w:pStyle w:val="a3"/>
        <w:spacing w:line="360" w:lineRule="auto"/>
        <w:ind w:firstLine="709"/>
        <w:jc w:val="both"/>
        <w:rPr>
          <w:rFonts w:ascii="Times New Roman" w:hAnsi="Times New Roman"/>
          <w:sz w:val="28"/>
          <w:szCs w:val="28"/>
          <w:lang w:val="uk-UA"/>
        </w:rPr>
      </w:pPr>
    </w:p>
    <w:p w14:paraId="55FF6667" w14:textId="77777777" w:rsidR="00CC1804" w:rsidRPr="00A453EB" w:rsidRDefault="00CC1804" w:rsidP="00100609">
      <w:pPr>
        <w:pStyle w:val="a3"/>
        <w:spacing w:line="360" w:lineRule="auto"/>
        <w:ind w:firstLine="709"/>
        <w:jc w:val="both"/>
        <w:rPr>
          <w:rFonts w:ascii="Times New Roman" w:hAnsi="Times New Roman"/>
          <w:sz w:val="28"/>
          <w:szCs w:val="28"/>
          <w:lang w:val="uk-UA"/>
        </w:rPr>
      </w:pPr>
    </w:p>
    <w:p w14:paraId="42086B7D" w14:textId="77777777" w:rsidR="00CC1804" w:rsidRPr="00A453EB" w:rsidRDefault="00CC1804" w:rsidP="00100609">
      <w:pPr>
        <w:pStyle w:val="a3"/>
        <w:spacing w:line="360" w:lineRule="auto"/>
        <w:ind w:firstLine="709"/>
        <w:jc w:val="both"/>
        <w:rPr>
          <w:rFonts w:ascii="Times New Roman" w:hAnsi="Times New Roman"/>
          <w:sz w:val="28"/>
          <w:szCs w:val="28"/>
          <w:lang w:val="uk-UA"/>
        </w:rPr>
      </w:pPr>
    </w:p>
    <w:p w14:paraId="58106DBB" w14:textId="77777777" w:rsidR="000E78E6" w:rsidRPr="00A453EB" w:rsidRDefault="000E78E6" w:rsidP="00100609">
      <w:pPr>
        <w:pStyle w:val="a3"/>
        <w:spacing w:line="360" w:lineRule="auto"/>
        <w:ind w:firstLine="709"/>
        <w:jc w:val="both"/>
        <w:rPr>
          <w:rFonts w:ascii="Times New Roman" w:hAnsi="Times New Roman"/>
          <w:sz w:val="28"/>
          <w:szCs w:val="28"/>
          <w:lang w:val="uk-UA"/>
        </w:rPr>
      </w:pPr>
    </w:p>
    <w:p w14:paraId="094E782D" w14:textId="77777777" w:rsidR="000E78E6" w:rsidRPr="00A453EB" w:rsidRDefault="000E78E6" w:rsidP="00100609">
      <w:pPr>
        <w:pStyle w:val="a3"/>
        <w:spacing w:line="360" w:lineRule="auto"/>
        <w:ind w:firstLine="709"/>
        <w:jc w:val="both"/>
        <w:rPr>
          <w:rFonts w:ascii="Times New Roman" w:hAnsi="Times New Roman"/>
          <w:sz w:val="28"/>
          <w:szCs w:val="28"/>
          <w:lang w:val="uk-UA"/>
        </w:rPr>
      </w:pPr>
    </w:p>
    <w:p w14:paraId="226516A3" w14:textId="77777777" w:rsidR="00CC1804" w:rsidRPr="00A453EB" w:rsidRDefault="00CC1804" w:rsidP="00100609">
      <w:pPr>
        <w:pStyle w:val="a3"/>
        <w:spacing w:line="360" w:lineRule="auto"/>
        <w:ind w:firstLine="709"/>
        <w:jc w:val="both"/>
        <w:rPr>
          <w:rFonts w:ascii="Times New Roman" w:hAnsi="Times New Roman"/>
          <w:sz w:val="28"/>
          <w:szCs w:val="28"/>
          <w:lang w:val="uk-UA"/>
        </w:rPr>
      </w:pPr>
    </w:p>
    <w:p w14:paraId="1B223F36" w14:textId="77777777" w:rsidR="00CC1804" w:rsidRPr="00A453EB" w:rsidRDefault="00CC1804" w:rsidP="00100609">
      <w:pPr>
        <w:pStyle w:val="a3"/>
        <w:spacing w:line="360" w:lineRule="auto"/>
        <w:ind w:firstLine="709"/>
        <w:jc w:val="both"/>
        <w:rPr>
          <w:rFonts w:ascii="Times New Roman" w:hAnsi="Times New Roman"/>
          <w:sz w:val="28"/>
          <w:szCs w:val="28"/>
          <w:lang w:val="uk-UA"/>
        </w:rPr>
      </w:pPr>
    </w:p>
    <w:p w14:paraId="0BDFC5D9" w14:textId="77777777" w:rsidR="000C2CAB" w:rsidRPr="00A453EB" w:rsidRDefault="000C2CAB" w:rsidP="00100609">
      <w:pPr>
        <w:pStyle w:val="a3"/>
        <w:spacing w:line="360" w:lineRule="auto"/>
        <w:ind w:firstLine="709"/>
        <w:jc w:val="both"/>
        <w:rPr>
          <w:rFonts w:ascii="Times New Roman" w:hAnsi="Times New Roman"/>
          <w:sz w:val="28"/>
          <w:szCs w:val="28"/>
          <w:lang w:val="uk-UA"/>
        </w:rPr>
      </w:pPr>
    </w:p>
    <w:p w14:paraId="22B5D765" w14:textId="77777777" w:rsidR="007A509C" w:rsidRPr="00A453EB" w:rsidRDefault="007A509C" w:rsidP="00100609">
      <w:pPr>
        <w:pStyle w:val="a3"/>
        <w:spacing w:line="360" w:lineRule="auto"/>
        <w:ind w:firstLine="709"/>
        <w:jc w:val="both"/>
        <w:rPr>
          <w:rFonts w:ascii="Times New Roman" w:hAnsi="Times New Roman"/>
          <w:sz w:val="28"/>
          <w:szCs w:val="28"/>
          <w:lang w:val="uk-UA"/>
        </w:rPr>
      </w:pPr>
    </w:p>
    <w:p w14:paraId="3515150F" w14:textId="77777777" w:rsidR="007A509C" w:rsidRPr="00A453EB" w:rsidRDefault="007A509C" w:rsidP="00100609">
      <w:pPr>
        <w:pStyle w:val="a3"/>
        <w:spacing w:line="360" w:lineRule="auto"/>
        <w:ind w:firstLine="709"/>
        <w:jc w:val="both"/>
        <w:rPr>
          <w:rFonts w:ascii="Times New Roman" w:hAnsi="Times New Roman"/>
          <w:sz w:val="28"/>
          <w:szCs w:val="28"/>
          <w:lang w:val="uk-UA"/>
        </w:rPr>
      </w:pPr>
    </w:p>
    <w:p w14:paraId="04D5B25A" w14:textId="77777777" w:rsidR="007A509C" w:rsidRPr="00A453EB" w:rsidRDefault="007A509C" w:rsidP="00100609">
      <w:pPr>
        <w:pStyle w:val="a3"/>
        <w:spacing w:line="360" w:lineRule="auto"/>
        <w:ind w:firstLine="709"/>
        <w:jc w:val="both"/>
        <w:rPr>
          <w:rFonts w:ascii="Times New Roman" w:hAnsi="Times New Roman"/>
          <w:sz w:val="28"/>
          <w:szCs w:val="28"/>
          <w:lang w:val="uk-UA"/>
        </w:rPr>
      </w:pPr>
    </w:p>
    <w:p w14:paraId="1527C844" w14:textId="77777777" w:rsidR="007A509C" w:rsidRPr="00A453EB" w:rsidRDefault="007A509C" w:rsidP="00100609">
      <w:pPr>
        <w:pStyle w:val="a3"/>
        <w:spacing w:line="360" w:lineRule="auto"/>
        <w:ind w:firstLine="709"/>
        <w:jc w:val="both"/>
        <w:rPr>
          <w:rFonts w:ascii="Times New Roman" w:hAnsi="Times New Roman"/>
          <w:sz w:val="28"/>
          <w:szCs w:val="28"/>
          <w:lang w:val="uk-UA"/>
        </w:rPr>
      </w:pPr>
    </w:p>
    <w:p w14:paraId="323A9A91" w14:textId="77777777" w:rsidR="007A509C" w:rsidRPr="00A453EB" w:rsidRDefault="007A509C" w:rsidP="00100609">
      <w:pPr>
        <w:pStyle w:val="a3"/>
        <w:spacing w:line="360" w:lineRule="auto"/>
        <w:ind w:firstLine="709"/>
        <w:jc w:val="both"/>
        <w:rPr>
          <w:rFonts w:ascii="Times New Roman" w:hAnsi="Times New Roman"/>
          <w:sz w:val="28"/>
          <w:szCs w:val="28"/>
          <w:lang w:val="uk-UA"/>
        </w:rPr>
      </w:pPr>
    </w:p>
    <w:p w14:paraId="0D48798E" w14:textId="77777777" w:rsidR="007A509C" w:rsidRPr="00A453EB" w:rsidRDefault="007A509C" w:rsidP="00100609">
      <w:pPr>
        <w:pStyle w:val="a3"/>
        <w:spacing w:line="360" w:lineRule="auto"/>
        <w:ind w:firstLine="709"/>
        <w:jc w:val="both"/>
        <w:rPr>
          <w:rFonts w:ascii="Times New Roman" w:hAnsi="Times New Roman"/>
          <w:sz w:val="28"/>
          <w:szCs w:val="28"/>
          <w:lang w:val="uk-UA"/>
        </w:rPr>
      </w:pPr>
    </w:p>
    <w:p w14:paraId="306BFE00" w14:textId="77777777" w:rsidR="007A509C" w:rsidRPr="00A453EB" w:rsidRDefault="007A509C" w:rsidP="00100609">
      <w:pPr>
        <w:pStyle w:val="a3"/>
        <w:spacing w:line="360" w:lineRule="auto"/>
        <w:ind w:firstLine="709"/>
        <w:jc w:val="both"/>
        <w:rPr>
          <w:rFonts w:ascii="Times New Roman" w:hAnsi="Times New Roman"/>
          <w:sz w:val="28"/>
          <w:szCs w:val="28"/>
          <w:lang w:val="uk-UA"/>
        </w:rPr>
      </w:pPr>
    </w:p>
    <w:p w14:paraId="39FC0F6E" w14:textId="77777777" w:rsidR="007A509C" w:rsidRPr="00A453EB" w:rsidRDefault="007A509C" w:rsidP="00100609">
      <w:pPr>
        <w:pStyle w:val="a3"/>
        <w:spacing w:line="360" w:lineRule="auto"/>
        <w:ind w:firstLine="709"/>
        <w:jc w:val="both"/>
        <w:rPr>
          <w:rFonts w:ascii="Times New Roman" w:hAnsi="Times New Roman"/>
          <w:sz w:val="28"/>
          <w:szCs w:val="28"/>
          <w:lang w:val="uk-UA"/>
        </w:rPr>
      </w:pPr>
    </w:p>
    <w:p w14:paraId="15E8C91A" w14:textId="77777777" w:rsidR="007A509C" w:rsidRPr="00A453EB" w:rsidRDefault="007A509C" w:rsidP="00100609">
      <w:pPr>
        <w:pStyle w:val="a3"/>
        <w:spacing w:line="360" w:lineRule="auto"/>
        <w:ind w:firstLine="709"/>
        <w:jc w:val="both"/>
        <w:rPr>
          <w:rFonts w:ascii="Times New Roman" w:hAnsi="Times New Roman"/>
          <w:sz w:val="28"/>
          <w:szCs w:val="28"/>
          <w:lang w:val="uk-UA"/>
        </w:rPr>
      </w:pPr>
    </w:p>
    <w:p w14:paraId="1E77B1A1" w14:textId="77777777" w:rsidR="00B35A32" w:rsidRPr="00A453EB" w:rsidRDefault="00B35A32" w:rsidP="00B35A32">
      <w:pPr>
        <w:pStyle w:val="a3"/>
        <w:spacing w:before="120" w:line="360" w:lineRule="auto"/>
        <w:jc w:val="center"/>
        <w:rPr>
          <w:rFonts w:ascii="Times New Roman" w:hAnsi="Times New Roman"/>
          <w:sz w:val="28"/>
          <w:szCs w:val="28"/>
          <w:lang w:val="uk-UA"/>
        </w:rPr>
      </w:pPr>
      <w:r w:rsidRPr="00A453EB">
        <w:rPr>
          <w:rFonts w:ascii="Times New Roman" w:hAnsi="Times New Roman"/>
          <w:sz w:val="28"/>
          <w:szCs w:val="28"/>
          <w:lang w:val="uk-UA"/>
        </w:rPr>
        <w:t>Рис. 2.</w:t>
      </w:r>
      <w:r w:rsidR="0094095A" w:rsidRPr="00A453EB">
        <w:rPr>
          <w:rFonts w:ascii="Times New Roman" w:hAnsi="Times New Roman"/>
          <w:sz w:val="28"/>
          <w:szCs w:val="28"/>
          <w:lang w:val="uk-UA"/>
        </w:rPr>
        <w:t>2</w:t>
      </w:r>
      <w:r w:rsidRPr="00A453EB">
        <w:rPr>
          <w:rFonts w:ascii="Times New Roman" w:hAnsi="Times New Roman"/>
          <w:sz w:val="28"/>
          <w:szCs w:val="28"/>
          <w:lang w:val="uk-UA"/>
        </w:rPr>
        <w:t> – </w:t>
      </w:r>
      <w:r w:rsidR="0094095A" w:rsidRPr="00A453EB">
        <w:rPr>
          <w:rFonts w:ascii="Times New Roman" w:hAnsi="Times New Roman"/>
          <w:sz w:val="28"/>
          <w:szCs w:val="28"/>
          <w:lang w:val="uk-UA"/>
        </w:rPr>
        <w:t>Сукупність ймовірних загроз економічній безпеці держави</w:t>
      </w:r>
      <w:r w:rsidR="0094095A" w:rsidRPr="00A453EB">
        <w:rPr>
          <w:rFonts w:ascii="Times New Roman" w:hAnsi="Times New Roman"/>
          <w:sz w:val="28"/>
          <w:szCs w:val="28"/>
          <w:lang w:val="uk-UA"/>
        </w:rPr>
        <w:br/>
        <w:t>від наслідків глобалізації</w:t>
      </w:r>
      <w:r w:rsidR="00A3201A" w:rsidRPr="00A453EB">
        <w:rPr>
          <w:rFonts w:ascii="Times New Roman" w:hAnsi="Times New Roman"/>
          <w:sz w:val="28"/>
          <w:szCs w:val="28"/>
          <w:vertAlign w:val="superscript"/>
          <w:lang w:val="uk-UA"/>
        </w:rPr>
        <w:t>57</w:t>
      </w:r>
    </w:p>
    <w:p w14:paraId="70E63664" w14:textId="77777777" w:rsidR="00B35A32" w:rsidRPr="00A453EB" w:rsidRDefault="00B35A32" w:rsidP="00B35A32">
      <w:pPr>
        <w:pStyle w:val="a3"/>
        <w:spacing w:line="360" w:lineRule="auto"/>
        <w:ind w:firstLine="709"/>
        <w:jc w:val="both"/>
        <w:rPr>
          <w:rFonts w:ascii="Times New Roman" w:hAnsi="Times New Roman"/>
          <w:sz w:val="28"/>
          <w:szCs w:val="28"/>
          <w:lang w:val="uk-UA"/>
        </w:rPr>
      </w:pPr>
    </w:p>
    <w:p w14:paraId="4AC1906A" w14:textId="77777777" w:rsidR="00D16BBA" w:rsidRPr="00A453EB" w:rsidRDefault="00D040EF" w:rsidP="00100609">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Представлен</w:t>
      </w:r>
      <w:r w:rsidR="004A58C0" w:rsidRPr="00A453EB">
        <w:rPr>
          <w:rFonts w:ascii="Times New Roman" w:hAnsi="Times New Roman"/>
          <w:sz w:val="28"/>
          <w:szCs w:val="28"/>
          <w:lang w:val="uk-UA"/>
        </w:rPr>
        <w:t xml:space="preserve">ий </w:t>
      </w:r>
      <w:r w:rsidR="00967C70" w:rsidRPr="00A453EB">
        <w:rPr>
          <w:rFonts w:ascii="Times New Roman" w:hAnsi="Times New Roman"/>
          <w:sz w:val="28"/>
          <w:szCs w:val="28"/>
          <w:lang w:val="uk-UA"/>
        </w:rPr>
        <w:t xml:space="preserve">на рис. 2.2 </w:t>
      </w:r>
      <w:r w:rsidR="004A58C0" w:rsidRPr="00A453EB">
        <w:rPr>
          <w:rFonts w:ascii="Times New Roman" w:hAnsi="Times New Roman"/>
          <w:sz w:val="28"/>
          <w:szCs w:val="28"/>
          <w:lang w:val="uk-UA"/>
        </w:rPr>
        <w:t xml:space="preserve">перелік </w:t>
      </w:r>
      <w:r w:rsidR="00DA71B5" w:rsidRPr="00A453EB">
        <w:rPr>
          <w:rFonts w:ascii="Times New Roman" w:hAnsi="Times New Roman"/>
          <w:sz w:val="28"/>
          <w:szCs w:val="28"/>
          <w:lang w:val="uk-UA"/>
        </w:rPr>
        <w:t>основн</w:t>
      </w:r>
      <w:r w:rsidR="004A58C0" w:rsidRPr="00A453EB">
        <w:rPr>
          <w:rFonts w:ascii="Times New Roman" w:hAnsi="Times New Roman"/>
          <w:sz w:val="28"/>
          <w:szCs w:val="28"/>
          <w:lang w:val="uk-UA"/>
        </w:rPr>
        <w:t xml:space="preserve">их ймовірних </w:t>
      </w:r>
      <w:r w:rsidR="00DA71B5" w:rsidRPr="00A453EB">
        <w:rPr>
          <w:rFonts w:ascii="Times New Roman" w:hAnsi="Times New Roman"/>
          <w:sz w:val="28"/>
          <w:szCs w:val="28"/>
          <w:lang w:val="uk-UA"/>
        </w:rPr>
        <w:t>заг</w:t>
      </w:r>
      <w:r w:rsidR="004A58C0" w:rsidRPr="00A453EB">
        <w:rPr>
          <w:rFonts w:ascii="Times New Roman" w:hAnsi="Times New Roman"/>
          <w:sz w:val="28"/>
          <w:szCs w:val="28"/>
          <w:lang w:val="uk-UA"/>
        </w:rPr>
        <w:t xml:space="preserve">роз </w:t>
      </w:r>
      <w:r w:rsidR="00E941C8" w:rsidRPr="00A453EB">
        <w:rPr>
          <w:rFonts w:ascii="Times New Roman" w:hAnsi="Times New Roman"/>
          <w:sz w:val="28"/>
          <w:szCs w:val="28"/>
          <w:lang w:val="uk-UA"/>
        </w:rPr>
        <w:t xml:space="preserve">від глобалізаційних процесів </w:t>
      </w:r>
      <w:r w:rsidR="00DA71B5" w:rsidRPr="00A453EB">
        <w:rPr>
          <w:rFonts w:ascii="Times New Roman" w:hAnsi="Times New Roman"/>
          <w:sz w:val="28"/>
          <w:szCs w:val="28"/>
          <w:lang w:val="uk-UA"/>
        </w:rPr>
        <w:t xml:space="preserve">для України </w:t>
      </w:r>
      <w:r w:rsidR="00E941C8" w:rsidRPr="00A453EB">
        <w:rPr>
          <w:rFonts w:ascii="Times New Roman" w:hAnsi="Times New Roman"/>
          <w:sz w:val="28"/>
          <w:szCs w:val="28"/>
          <w:lang w:val="uk-UA"/>
        </w:rPr>
        <w:t>на перший погляд вида</w:t>
      </w:r>
      <w:r w:rsidR="004A58C0" w:rsidRPr="00A453EB">
        <w:rPr>
          <w:rFonts w:ascii="Times New Roman" w:hAnsi="Times New Roman"/>
          <w:sz w:val="28"/>
          <w:szCs w:val="28"/>
          <w:lang w:val="uk-UA"/>
        </w:rPr>
        <w:t xml:space="preserve">ється </w:t>
      </w:r>
      <w:r w:rsidR="00E941C8" w:rsidRPr="00A453EB">
        <w:rPr>
          <w:rFonts w:ascii="Times New Roman" w:hAnsi="Times New Roman"/>
          <w:sz w:val="28"/>
          <w:szCs w:val="28"/>
          <w:lang w:val="uk-UA"/>
        </w:rPr>
        <w:t>достатньо переконливим</w:t>
      </w:r>
      <w:r w:rsidR="00C130AC" w:rsidRPr="00A453EB">
        <w:rPr>
          <w:rFonts w:ascii="Times New Roman" w:hAnsi="Times New Roman"/>
          <w:sz w:val="28"/>
          <w:szCs w:val="28"/>
          <w:lang w:val="uk-UA"/>
        </w:rPr>
        <w:t xml:space="preserve">, а їх структуризація на “внутрішні” та “зовнішні” </w:t>
      </w:r>
      <w:r w:rsidR="004A58C0" w:rsidRPr="00A453EB">
        <w:rPr>
          <w:rFonts w:ascii="Times New Roman" w:hAnsi="Times New Roman"/>
          <w:sz w:val="28"/>
          <w:szCs w:val="28"/>
          <w:lang w:val="uk-UA"/>
        </w:rPr>
        <w:t xml:space="preserve">додає </w:t>
      </w:r>
      <w:r w:rsidR="00F1468E" w:rsidRPr="00A453EB">
        <w:rPr>
          <w:rFonts w:ascii="Times New Roman" w:hAnsi="Times New Roman"/>
          <w:sz w:val="28"/>
          <w:szCs w:val="28"/>
          <w:lang w:val="uk-UA"/>
        </w:rPr>
        <w:t xml:space="preserve">певної науковості аргументації автора цієї статті. Разом з тим, </w:t>
      </w:r>
      <w:r w:rsidR="00BE09C7" w:rsidRPr="00A453EB">
        <w:rPr>
          <w:rFonts w:ascii="Times New Roman" w:hAnsi="Times New Roman"/>
          <w:sz w:val="28"/>
          <w:szCs w:val="28"/>
          <w:lang w:val="uk-UA"/>
        </w:rPr>
        <w:t xml:space="preserve">детальний аналіз представлених загроз, дозволяє нам не погодитись з деякими його твердженнями. </w:t>
      </w:r>
      <w:r w:rsidR="008246F2" w:rsidRPr="00A453EB">
        <w:rPr>
          <w:rFonts w:ascii="Times New Roman" w:hAnsi="Times New Roman"/>
          <w:sz w:val="28"/>
          <w:szCs w:val="28"/>
          <w:lang w:val="uk-UA"/>
        </w:rPr>
        <w:t xml:space="preserve">Зокрема, такі внутрішні загрози як – низька інвестиційна активність, – “тінізація” національної економіки, – недостатня боротьба з корупцією на всіх рівнях, – низький контроль виконання бюджетів державного </w:t>
      </w:r>
      <w:r w:rsidR="008246F2" w:rsidRPr="00A453EB">
        <w:rPr>
          <w:rFonts w:ascii="Times New Roman" w:hAnsi="Times New Roman"/>
          <w:sz w:val="28"/>
          <w:szCs w:val="28"/>
          <w:lang w:val="uk-UA"/>
        </w:rPr>
        <w:lastRenderedPageBreak/>
        <w:t>і регіонального рівня, й також запобігання нецільового витрачання коштів, а також − несвоєчасна розробка, прийняття законодавчих актів, що регулюють економічні відносини</w:t>
      </w:r>
      <w:r w:rsidR="00D16BBA" w:rsidRPr="00A453EB">
        <w:rPr>
          <w:rFonts w:ascii="Times New Roman" w:hAnsi="Times New Roman"/>
          <w:sz w:val="28"/>
          <w:szCs w:val="28"/>
          <w:lang w:val="uk-UA"/>
        </w:rPr>
        <w:t>,</w:t>
      </w:r>
      <w:r w:rsidR="008246F2" w:rsidRPr="00A453EB">
        <w:rPr>
          <w:rFonts w:ascii="Times New Roman" w:hAnsi="Times New Roman"/>
          <w:sz w:val="28"/>
          <w:szCs w:val="28"/>
          <w:lang w:val="uk-UA"/>
        </w:rPr>
        <w:t xml:space="preserve"> не є наслідками глобалізаційних процесів. Б</w:t>
      </w:r>
      <w:r w:rsidR="000569C9" w:rsidRPr="00A453EB">
        <w:rPr>
          <w:rFonts w:ascii="Times New Roman" w:hAnsi="Times New Roman"/>
          <w:sz w:val="28"/>
          <w:szCs w:val="28"/>
          <w:lang w:val="uk-UA"/>
        </w:rPr>
        <w:t xml:space="preserve">ільш того, </w:t>
      </w:r>
      <w:r w:rsidR="00145798" w:rsidRPr="00A453EB">
        <w:rPr>
          <w:rFonts w:ascii="Times New Roman" w:hAnsi="Times New Roman"/>
          <w:sz w:val="28"/>
          <w:szCs w:val="28"/>
          <w:lang w:val="uk-UA"/>
        </w:rPr>
        <w:t xml:space="preserve">на переконання багатьох вітчизняних науковців і практиків </w:t>
      </w:r>
      <w:r w:rsidR="002636DC" w:rsidRPr="00A453EB">
        <w:rPr>
          <w:rFonts w:ascii="Times New Roman" w:hAnsi="Times New Roman"/>
          <w:sz w:val="28"/>
          <w:szCs w:val="28"/>
          <w:lang w:val="uk-UA"/>
        </w:rPr>
        <w:t xml:space="preserve">саме </w:t>
      </w:r>
      <w:r w:rsidR="0011080B" w:rsidRPr="00A453EB">
        <w:rPr>
          <w:rFonts w:ascii="Times New Roman" w:hAnsi="Times New Roman"/>
          <w:sz w:val="28"/>
          <w:szCs w:val="28"/>
          <w:lang w:val="uk-UA"/>
        </w:rPr>
        <w:t xml:space="preserve">подальша глобалізація </w:t>
      </w:r>
      <w:r w:rsidR="00E07563" w:rsidRPr="00A453EB">
        <w:rPr>
          <w:rFonts w:ascii="Times New Roman" w:hAnsi="Times New Roman"/>
          <w:sz w:val="28"/>
          <w:szCs w:val="28"/>
          <w:lang w:val="uk-UA"/>
        </w:rPr>
        <w:t>України</w:t>
      </w:r>
      <w:r w:rsidR="0001687B" w:rsidRPr="00A453EB">
        <w:rPr>
          <w:rFonts w:ascii="Times New Roman" w:hAnsi="Times New Roman"/>
          <w:sz w:val="28"/>
          <w:szCs w:val="28"/>
          <w:lang w:val="uk-UA"/>
        </w:rPr>
        <w:t xml:space="preserve"> призведе до ї</w:t>
      </w:r>
      <w:r w:rsidR="002B284E" w:rsidRPr="00A453EB">
        <w:rPr>
          <w:rFonts w:ascii="Times New Roman" w:hAnsi="Times New Roman"/>
          <w:sz w:val="28"/>
          <w:szCs w:val="28"/>
          <w:lang w:val="uk-UA"/>
        </w:rPr>
        <w:t>ї</w:t>
      </w:r>
      <w:r w:rsidR="0001687B" w:rsidRPr="00A453EB">
        <w:rPr>
          <w:rFonts w:ascii="Times New Roman" w:hAnsi="Times New Roman"/>
          <w:sz w:val="28"/>
          <w:szCs w:val="28"/>
          <w:lang w:val="uk-UA"/>
        </w:rPr>
        <w:t xml:space="preserve"> глибшої інтеграції </w:t>
      </w:r>
      <w:r w:rsidR="00E265DC" w:rsidRPr="00A453EB">
        <w:rPr>
          <w:rFonts w:ascii="Times New Roman" w:hAnsi="Times New Roman"/>
          <w:sz w:val="28"/>
          <w:szCs w:val="28"/>
          <w:lang w:val="uk-UA"/>
        </w:rPr>
        <w:t>практично в усі процеси суспільного життя сучасного світу</w:t>
      </w:r>
      <w:r w:rsidR="00225814" w:rsidRPr="00A453EB">
        <w:rPr>
          <w:rFonts w:ascii="Times New Roman" w:hAnsi="Times New Roman"/>
          <w:sz w:val="28"/>
          <w:szCs w:val="28"/>
          <w:lang w:val="uk-UA"/>
        </w:rPr>
        <w:t xml:space="preserve">, що </w:t>
      </w:r>
      <w:r w:rsidR="0021067B" w:rsidRPr="00A453EB">
        <w:rPr>
          <w:rFonts w:ascii="Times New Roman" w:hAnsi="Times New Roman"/>
          <w:sz w:val="28"/>
          <w:szCs w:val="28"/>
          <w:lang w:val="uk-UA"/>
        </w:rPr>
        <w:t xml:space="preserve">неодмінно позитивно вплине </w:t>
      </w:r>
      <w:r w:rsidR="00CE4595" w:rsidRPr="00A453EB">
        <w:rPr>
          <w:rFonts w:ascii="Times New Roman" w:hAnsi="Times New Roman"/>
          <w:sz w:val="28"/>
          <w:szCs w:val="28"/>
          <w:lang w:val="uk-UA"/>
        </w:rPr>
        <w:t>на “оздоровлення”</w:t>
      </w:r>
      <w:r w:rsidR="00E265DC" w:rsidRPr="00A453EB">
        <w:rPr>
          <w:rFonts w:ascii="Times New Roman" w:hAnsi="Times New Roman"/>
          <w:sz w:val="28"/>
          <w:szCs w:val="28"/>
          <w:lang w:val="uk-UA"/>
        </w:rPr>
        <w:t xml:space="preserve"> </w:t>
      </w:r>
      <w:r w:rsidR="002E10CA" w:rsidRPr="00A453EB">
        <w:rPr>
          <w:rFonts w:ascii="Times New Roman" w:hAnsi="Times New Roman"/>
          <w:sz w:val="28"/>
          <w:szCs w:val="28"/>
          <w:lang w:val="uk-UA"/>
        </w:rPr>
        <w:t xml:space="preserve">не лише національної економіки, але й усього </w:t>
      </w:r>
      <w:r w:rsidR="00F02C4C" w:rsidRPr="00A453EB">
        <w:rPr>
          <w:rFonts w:ascii="Times New Roman" w:hAnsi="Times New Roman"/>
          <w:sz w:val="28"/>
          <w:szCs w:val="28"/>
          <w:lang w:val="uk-UA"/>
        </w:rPr>
        <w:t>українського суспільства.</w:t>
      </w:r>
      <w:r w:rsidR="00FC4335" w:rsidRPr="00A453EB">
        <w:rPr>
          <w:rFonts w:ascii="Times New Roman" w:hAnsi="Times New Roman"/>
          <w:sz w:val="28"/>
          <w:szCs w:val="28"/>
          <w:lang w:val="uk-UA"/>
        </w:rPr>
        <w:t xml:space="preserve"> </w:t>
      </w:r>
      <w:r w:rsidR="002A2354" w:rsidRPr="00A453EB">
        <w:rPr>
          <w:rFonts w:ascii="Times New Roman" w:hAnsi="Times New Roman"/>
          <w:sz w:val="28"/>
          <w:szCs w:val="28"/>
          <w:lang w:val="uk-UA"/>
        </w:rPr>
        <w:t>Інакше кажучи, глобалізація не те, що не є причиною</w:t>
      </w:r>
      <w:r w:rsidR="00254144" w:rsidRPr="00A453EB">
        <w:rPr>
          <w:rFonts w:ascii="Times New Roman" w:hAnsi="Times New Roman"/>
          <w:sz w:val="28"/>
          <w:szCs w:val="28"/>
          <w:lang w:val="uk-UA"/>
        </w:rPr>
        <w:t xml:space="preserve"> </w:t>
      </w:r>
      <w:r w:rsidR="006A3134" w:rsidRPr="00A453EB">
        <w:rPr>
          <w:rFonts w:ascii="Times New Roman" w:hAnsi="Times New Roman"/>
          <w:sz w:val="28"/>
          <w:szCs w:val="28"/>
          <w:lang w:val="uk-UA"/>
        </w:rPr>
        <w:t>негативних явищ</w:t>
      </w:r>
      <w:r w:rsidR="00254144" w:rsidRPr="00A453EB">
        <w:rPr>
          <w:rFonts w:ascii="Times New Roman" w:hAnsi="Times New Roman"/>
          <w:sz w:val="28"/>
          <w:szCs w:val="28"/>
          <w:lang w:val="uk-UA"/>
        </w:rPr>
        <w:t xml:space="preserve">, </w:t>
      </w:r>
      <w:r w:rsidR="00D843D1" w:rsidRPr="00A453EB">
        <w:rPr>
          <w:rFonts w:ascii="Times New Roman" w:hAnsi="Times New Roman"/>
          <w:sz w:val="28"/>
          <w:szCs w:val="28"/>
          <w:lang w:val="uk-UA"/>
        </w:rPr>
        <w:t>які В.С. Гнатенко</w:t>
      </w:r>
      <w:r w:rsidR="006A3134" w:rsidRPr="00A453EB">
        <w:rPr>
          <w:rFonts w:ascii="Times New Roman" w:hAnsi="Times New Roman"/>
          <w:sz w:val="28"/>
          <w:szCs w:val="28"/>
          <w:lang w:val="uk-UA"/>
        </w:rPr>
        <w:t xml:space="preserve"> </w:t>
      </w:r>
      <w:r w:rsidR="00254144" w:rsidRPr="00A453EB">
        <w:rPr>
          <w:rFonts w:ascii="Times New Roman" w:hAnsi="Times New Roman"/>
          <w:sz w:val="28"/>
          <w:szCs w:val="28"/>
          <w:lang w:val="uk-UA"/>
        </w:rPr>
        <w:t>виділяє в окрему групу як “внутрішні загрози економічній безпеці держави від наслідків глобалізації”</w:t>
      </w:r>
      <w:r w:rsidR="00FC4335" w:rsidRPr="00A453EB">
        <w:rPr>
          <w:rFonts w:ascii="Times New Roman" w:hAnsi="Times New Roman"/>
          <w:sz w:val="28"/>
          <w:szCs w:val="28"/>
          <w:lang w:val="uk-UA"/>
        </w:rPr>
        <w:t xml:space="preserve"> (а насправді вони є “типовими” для пострадянського суспільства)</w:t>
      </w:r>
      <w:r w:rsidR="00254144" w:rsidRPr="00A453EB">
        <w:rPr>
          <w:rFonts w:ascii="Times New Roman" w:hAnsi="Times New Roman"/>
          <w:sz w:val="28"/>
          <w:szCs w:val="28"/>
          <w:lang w:val="uk-UA"/>
        </w:rPr>
        <w:t>, а навпаки</w:t>
      </w:r>
      <w:r w:rsidR="00F54013" w:rsidRPr="00A453EB">
        <w:rPr>
          <w:rFonts w:ascii="Times New Roman" w:hAnsi="Times New Roman"/>
          <w:sz w:val="28"/>
          <w:szCs w:val="28"/>
          <w:lang w:val="uk-UA"/>
        </w:rPr>
        <w:t xml:space="preserve">, вона може стати </w:t>
      </w:r>
      <w:r w:rsidR="00D16BBA" w:rsidRPr="00A453EB">
        <w:rPr>
          <w:rFonts w:ascii="Times New Roman" w:hAnsi="Times New Roman"/>
          <w:sz w:val="28"/>
          <w:szCs w:val="28"/>
          <w:lang w:val="uk-UA"/>
        </w:rPr>
        <w:t xml:space="preserve">додатковим дієвим інструментом </w:t>
      </w:r>
      <w:r w:rsidR="00691F41" w:rsidRPr="00A453EB">
        <w:rPr>
          <w:rFonts w:ascii="Times New Roman" w:hAnsi="Times New Roman"/>
          <w:sz w:val="28"/>
          <w:szCs w:val="28"/>
          <w:lang w:val="uk-UA"/>
        </w:rPr>
        <w:t>у вирішенні цих глибокосуспільних проблем</w:t>
      </w:r>
      <w:r w:rsidR="002333A7" w:rsidRPr="00A453EB">
        <w:rPr>
          <w:rFonts w:ascii="Times New Roman" w:hAnsi="Times New Roman"/>
          <w:sz w:val="28"/>
          <w:szCs w:val="28"/>
          <w:lang w:val="uk-UA"/>
        </w:rPr>
        <w:t xml:space="preserve">. </w:t>
      </w:r>
      <w:r w:rsidR="001B7483" w:rsidRPr="00A453EB">
        <w:rPr>
          <w:rFonts w:ascii="Times New Roman" w:hAnsi="Times New Roman"/>
          <w:sz w:val="28"/>
          <w:szCs w:val="28"/>
          <w:lang w:val="uk-UA"/>
        </w:rPr>
        <w:t>Зокрема, вона сприяє “дет</w:t>
      </w:r>
      <w:r w:rsidR="008130D2" w:rsidRPr="00A453EB">
        <w:rPr>
          <w:rFonts w:ascii="Times New Roman" w:hAnsi="Times New Roman"/>
          <w:sz w:val="28"/>
          <w:szCs w:val="28"/>
          <w:lang w:val="uk-UA"/>
        </w:rPr>
        <w:t>інізації” національної економіки, підвищує транспарентність суспільних процесів (</w:t>
      </w:r>
      <w:r w:rsidR="00D74FED" w:rsidRPr="00A453EB">
        <w:rPr>
          <w:rFonts w:ascii="Times New Roman" w:hAnsi="Times New Roman"/>
          <w:sz w:val="28"/>
          <w:szCs w:val="28"/>
          <w:lang w:val="uk-UA"/>
        </w:rPr>
        <w:t xml:space="preserve">тим самим формує середовище “несприятливе для корупції”), активізує </w:t>
      </w:r>
      <w:r w:rsidR="00D16BBA" w:rsidRPr="00A453EB">
        <w:rPr>
          <w:rFonts w:ascii="Times New Roman" w:hAnsi="Times New Roman"/>
          <w:sz w:val="28"/>
          <w:szCs w:val="28"/>
          <w:lang w:val="uk-UA"/>
        </w:rPr>
        <w:t>інвестиційн</w:t>
      </w:r>
      <w:r w:rsidR="00D74FED" w:rsidRPr="00A453EB">
        <w:rPr>
          <w:rFonts w:ascii="Times New Roman" w:hAnsi="Times New Roman"/>
          <w:sz w:val="28"/>
          <w:szCs w:val="28"/>
          <w:lang w:val="uk-UA"/>
        </w:rPr>
        <w:t xml:space="preserve">у </w:t>
      </w:r>
      <w:r w:rsidR="007977F8" w:rsidRPr="00A453EB">
        <w:rPr>
          <w:rFonts w:ascii="Times New Roman" w:hAnsi="Times New Roman"/>
          <w:sz w:val="28"/>
          <w:szCs w:val="28"/>
          <w:lang w:val="uk-UA"/>
        </w:rPr>
        <w:t>діяльн</w:t>
      </w:r>
      <w:r w:rsidR="00D74FED" w:rsidRPr="00A453EB">
        <w:rPr>
          <w:rFonts w:ascii="Times New Roman" w:hAnsi="Times New Roman"/>
          <w:sz w:val="28"/>
          <w:szCs w:val="28"/>
          <w:lang w:val="uk-UA"/>
        </w:rPr>
        <w:t>ість</w:t>
      </w:r>
      <w:r w:rsidR="00BF7779" w:rsidRPr="00A453EB">
        <w:rPr>
          <w:rFonts w:ascii="Times New Roman" w:hAnsi="Times New Roman"/>
          <w:sz w:val="28"/>
          <w:szCs w:val="28"/>
          <w:lang w:val="uk-UA"/>
        </w:rPr>
        <w:t xml:space="preserve"> (шляхом створення сприятливого інвестиційного клімату), </w:t>
      </w:r>
      <w:r w:rsidR="00E831A6" w:rsidRPr="00A453EB">
        <w:rPr>
          <w:rFonts w:ascii="Times New Roman" w:hAnsi="Times New Roman"/>
          <w:sz w:val="28"/>
          <w:szCs w:val="28"/>
          <w:lang w:val="uk-UA"/>
        </w:rPr>
        <w:t xml:space="preserve">підвищує рівень економічної та фінансової спроможності місцевих громад, що </w:t>
      </w:r>
      <w:r w:rsidR="000C1B9F" w:rsidRPr="00A453EB">
        <w:rPr>
          <w:rFonts w:ascii="Times New Roman" w:hAnsi="Times New Roman"/>
          <w:sz w:val="28"/>
          <w:szCs w:val="28"/>
          <w:lang w:val="uk-UA"/>
        </w:rPr>
        <w:t xml:space="preserve">позитивно впливає на </w:t>
      </w:r>
      <w:r w:rsidR="000050CC" w:rsidRPr="00A453EB">
        <w:rPr>
          <w:rFonts w:ascii="Times New Roman" w:hAnsi="Times New Roman"/>
          <w:sz w:val="28"/>
          <w:szCs w:val="28"/>
          <w:lang w:val="uk-UA"/>
        </w:rPr>
        <w:t xml:space="preserve">формування </w:t>
      </w:r>
      <w:r w:rsidR="000C1B9F" w:rsidRPr="00A453EB">
        <w:rPr>
          <w:rFonts w:ascii="Times New Roman" w:hAnsi="Times New Roman"/>
          <w:sz w:val="28"/>
          <w:szCs w:val="28"/>
          <w:lang w:val="uk-UA"/>
        </w:rPr>
        <w:t>дохідн</w:t>
      </w:r>
      <w:r w:rsidR="000050CC" w:rsidRPr="00A453EB">
        <w:rPr>
          <w:rFonts w:ascii="Times New Roman" w:hAnsi="Times New Roman"/>
          <w:sz w:val="28"/>
          <w:szCs w:val="28"/>
          <w:lang w:val="uk-UA"/>
        </w:rPr>
        <w:t xml:space="preserve">ої частини </w:t>
      </w:r>
      <w:r w:rsidR="000C1B9F" w:rsidRPr="00A453EB">
        <w:rPr>
          <w:rFonts w:ascii="Times New Roman" w:hAnsi="Times New Roman"/>
          <w:sz w:val="28"/>
          <w:szCs w:val="28"/>
          <w:lang w:val="uk-UA"/>
        </w:rPr>
        <w:t>місцевих бюджетів</w:t>
      </w:r>
      <w:r w:rsidR="000050CC" w:rsidRPr="00A453EB">
        <w:rPr>
          <w:rFonts w:ascii="Times New Roman" w:hAnsi="Times New Roman"/>
          <w:sz w:val="28"/>
          <w:szCs w:val="28"/>
          <w:lang w:val="uk-UA"/>
        </w:rPr>
        <w:t>.</w:t>
      </w:r>
      <w:r w:rsidR="006B2FC6" w:rsidRPr="00A453EB">
        <w:rPr>
          <w:rFonts w:ascii="Times New Roman" w:hAnsi="Times New Roman"/>
          <w:sz w:val="28"/>
          <w:szCs w:val="28"/>
          <w:lang w:val="uk-UA"/>
        </w:rPr>
        <w:t xml:space="preserve"> </w:t>
      </w:r>
    </w:p>
    <w:p w14:paraId="7ECE1689" w14:textId="77777777" w:rsidR="005F6AA8" w:rsidRPr="00A453EB" w:rsidRDefault="000421C9" w:rsidP="00100609">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Слід зауважити, що таку думку поділяє переважна більшість вчен</w:t>
      </w:r>
      <w:r w:rsidR="002460F8" w:rsidRPr="00A453EB">
        <w:rPr>
          <w:rFonts w:ascii="Times New Roman" w:hAnsi="Times New Roman"/>
          <w:sz w:val="28"/>
          <w:szCs w:val="28"/>
          <w:lang w:val="uk-UA"/>
        </w:rPr>
        <w:t>их</w:t>
      </w:r>
      <w:r w:rsidR="007772D4" w:rsidRPr="00A453EB">
        <w:rPr>
          <w:rFonts w:ascii="Times New Roman" w:hAnsi="Times New Roman"/>
          <w:sz w:val="28"/>
          <w:szCs w:val="28"/>
          <w:lang w:val="uk-UA"/>
        </w:rPr>
        <w:t>, які займаються дослідженням проблем пов’язаних процесами глобалізації.</w:t>
      </w:r>
    </w:p>
    <w:p w14:paraId="4343726A" w14:textId="77777777" w:rsidR="001B7483" w:rsidRPr="00A453EB" w:rsidRDefault="001B7483" w:rsidP="00100609">
      <w:pPr>
        <w:pStyle w:val="a3"/>
        <w:spacing w:line="360" w:lineRule="auto"/>
        <w:ind w:firstLine="709"/>
        <w:jc w:val="both"/>
        <w:rPr>
          <w:rFonts w:ascii="Times New Roman" w:hAnsi="Times New Roman"/>
          <w:spacing w:val="-2"/>
          <w:sz w:val="28"/>
          <w:szCs w:val="28"/>
          <w:lang w:val="uk-UA"/>
        </w:rPr>
      </w:pPr>
      <w:r w:rsidRPr="00A453EB">
        <w:rPr>
          <w:rFonts w:ascii="Times New Roman" w:hAnsi="Times New Roman"/>
          <w:spacing w:val="-2"/>
          <w:sz w:val="28"/>
          <w:szCs w:val="28"/>
          <w:lang w:val="uk-UA"/>
        </w:rPr>
        <w:t xml:space="preserve">Таким чином, за результатами проведеного аналізу вірогідних загроз і ризиків для економічної безпеки України, які виникають або можуть виникнути в результаті глобалізаційних процесів у світі, можна зробити наступні висновки. </w:t>
      </w:r>
    </w:p>
    <w:p w14:paraId="0D893509" w14:textId="77777777" w:rsidR="00AA6906" w:rsidRPr="00A453EB" w:rsidRDefault="002C65B7" w:rsidP="00100609">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Усі розглянуті загрози і ризики</w:t>
      </w:r>
      <w:r w:rsidR="00CB068C" w:rsidRPr="00A453EB">
        <w:rPr>
          <w:rFonts w:ascii="Times New Roman" w:hAnsi="Times New Roman"/>
          <w:sz w:val="28"/>
          <w:szCs w:val="28"/>
          <w:lang w:val="uk-UA"/>
        </w:rPr>
        <w:t>,</w:t>
      </w:r>
      <w:r w:rsidRPr="00A453EB">
        <w:rPr>
          <w:rFonts w:ascii="Times New Roman" w:hAnsi="Times New Roman"/>
          <w:sz w:val="28"/>
          <w:szCs w:val="28"/>
          <w:lang w:val="uk-UA"/>
        </w:rPr>
        <w:t xml:space="preserve"> </w:t>
      </w:r>
      <w:r w:rsidR="00CB068C" w:rsidRPr="00A453EB">
        <w:rPr>
          <w:rFonts w:ascii="Times New Roman" w:hAnsi="Times New Roman"/>
          <w:sz w:val="28"/>
          <w:szCs w:val="28"/>
          <w:lang w:val="uk-UA"/>
        </w:rPr>
        <w:t>на можливість виникнення яких вказували українські вчені у своїх роботах, можна згр</w:t>
      </w:r>
      <w:r w:rsidR="001D067D" w:rsidRPr="00A453EB">
        <w:rPr>
          <w:rFonts w:ascii="Times New Roman" w:hAnsi="Times New Roman"/>
          <w:sz w:val="28"/>
          <w:szCs w:val="28"/>
          <w:lang w:val="uk-UA"/>
        </w:rPr>
        <w:t>у</w:t>
      </w:r>
      <w:r w:rsidR="00CB068C" w:rsidRPr="00A453EB">
        <w:rPr>
          <w:rFonts w:ascii="Times New Roman" w:hAnsi="Times New Roman"/>
          <w:sz w:val="28"/>
          <w:szCs w:val="28"/>
          <w:lang w:val="uk-UA"/>
        </w:rPr>
        <w:t>пувати</w:t>
      </w:r>
      <w:r w:rsidR="001D067D" w:rsidRPr="00A453EB">
        <w:rPr>
          <w:rFonts w:ascii="Times New Roman" w:hAnsi="Times New Roman"/>
          <w:sz w:val="28"/>
          <w:szCs w:val="28"/>
          <w:lang w:val="uk-UA"/>
        </w:rPr>
        <w:t xml:space="preserve"> — за </w:t>
      </w:r>
      <w:r w:rsidR="00B5190E" w:rsidRPr="00A453EB">
        <w:rPr>
          <w:rFonts w:ascii="Times New Roman" w:hAnsi="Times New Roman"/>
          <w:sz w:val="28"/>
          <w:szCs w:val="28"/>
          <w:lang w:val="uk-UA"/>
        </w:rPr>
        <w:t xml:space="preserve">критерієм </w:t>
      </w:r>
      <w:r w:rsidR="001D067D" w:rsidRPr="00A453EB">
        <w:rPr>
          <w:rFonts w:ascii="Times New Roman" w:hAnsi="Times New Roman"/>
          <w:sz w:val="28"/>
          <w:szCs w:val="28"/>
          <w:lang w:val="uk-UA"/>
        </w:rPr>
        <w:t>вірогідн</w:t>
      </w:r>
      <w:r w:rsidR="00B5190E" w:rsidRPr="00A453EB">
        <w:rPr>
          <w:rFonts w:ascii="Times New Roman" w:hAnsi="Times New Roman"/>
          <w:sz w:val="28"/>
          <w:szCs w:val="28"/>
          <w:lang w:val="uk-UA"/>
        </w:rPr>
        <w:t>о</w:t>
      </w:r>
      <w:r w:rsidR="001D067D" w:rsidRPr="00A453EB">
        <w:rPr>
          <w:rFonts w:ascii="Times New Roman" w:hAnsi="Times New Roman"/>
          <w:sz w:val="28"/>
          <w:szCs w:val="28"/>
          <w:lang w:val="uk-UA"/>
        </w:rPr>
        <w:t>ст</w:t>
      </w:r>
      <w:r w:rsidR="00B5190E" w:rsidRPr="00A453EB">
        <w:rPr>
          <w:rFonts w:ascii="Times New Roman" w:hAnsi="Times New Roman"/>
          <w:sz w:val="28"/>
          <w:szCs w:val="28"/>
          <w:lang w:val="uk-UA"/>
        </w:rPr>
        <w:t xml:space="preserve">і </w:t>
      </w:r>
      <w:r w:rsidR="001D067D" w:rsidRPr="00A453EB">
        <w:rPr>
          <w:rFonts w:ascii="Times New Roman" w:hAnsi="Times New Roman"/>
          <w:sz w:val="28"/>
          <w:szCs w:val="28"/>
          <w:lang w:val="uk-UA"/>
        </w:rPr>
        <w:t xml:space="preserve">їх виникнення внаслідок глобалізації нашої країни — </w:t>
      </w:r>
      <w:r w:rsidR="00CB068C" w:rsidRPr="00A453EB">
        <w:rPr>
          <w:rFonts w:ascii="Times New Roman" w:hAnsi="Times New Roman"/>
          <w:sz w:val="28"/>
          <w:szCs w:val="28"/>
          <w:lang w:val="uk-UA"/>
        </w:rPr>
        <w:t>у три гру</w:t>
      </w:r>
      <w:r w:rsidR="001D067D" w:rsidRPr="00A453EB">
        <w:rPr>
          <w:rFonts w:ascii="Times New Roman" w:hAnsi="Times New Roman"/>
          <w:sz w:val="28"/>
          <w:szCs w:val="28"/>
          <w:lang w:val="uk-UA"/>
        </w:rPr>
        <w:t xml:space="preserve">пи. При цьому, до першої групи слід віднести ті </w:t>
      </w:r>
      <w:r w:rsidR="00B5190E" w:rsidRPr="00A453EB">
        <w:rPr>
          <w:rFonts w:ascii="Times New Roman" w:hAnsi="Times New Roman"/>
          <w:sz w:val="28"/>
          <w:szCs w:val="28"/>
          <w:lang w:val="uk-UA"/>
        </w:rPr>
        <w:t>загрози, які не</w:t>
      </w:r>
      <w:r w:rsidR="009B1683" w:rsidRPr="00A453EB">
        <w:rPr>
          <w:rFonts w:ascii="Times New Roman" w:hAnsi="Times New Roman"/>
          <w:sz w:val="28"/>
          <w:szCs w:val="28"/>
          <w:lang w:val="uk-UA"/>
        </w:rPr>
        <w:t xml:space="preserve"> непов’язані з процесами глобалізації</w:t>
      </w:r>
      <w:r w:rsidR="00C808DC" w:rsidRPr="00A453EB">
        <w:rPr>
          <w:rFonts w:ascii="Times New Roman" w:hAnsi="Times New Roman"/>
          <w:sz w:val="28"/>
          <w:szCs w:val="28"/>
          <w:lang w:val="uk-UA"/>
        </w:rPr>
        <w:t xml:space="preserve">. </w:t>
      </w:r>
      <w:r w:rsidR="00273FB9" w:rsidRPr="00A453EB">
        <w:rPr>
          <w:rFonts w:ascii="Times New Roman" w:hAnsi="Times New Roman"/>
          <w:sz w:val="28"/>
          <w:szCs w:val="28"/>
          <w:lang w:val="uk-UA"/>
        </w:rPr>
        <w:t>Зокрема та</w:t>
      </w:r>
      <w:r w:rsidR="00C808DC" w:rsidRPr="00A453EB">
        <w:rPr>
          <w:rFonts w:ascii="Times New Roman" w:hAnsi="Times New Roman"/>
          <w:sz w:val="28"/>
          <w:szCs w:val="28"/>
          <w:lang w:val="uk-UA"/>
        </w:rPr>
        <w:t xml:space="preserve">кі загрози як несприятливий інвестиційний та інноваційний клімат у національній економіці, </w:t>
      </w:r>
      <w:r w:rsidR="00C7771A" w:rsidRPr="00A453EB">
        <w:rPr>
          <w:rFonts w:ascii="Times New Roman" w:hAnsi="Times New Roman"/>
          <w:sz w:val="28"/>
          <w:szCs w:val="28"/>
          <w:lang w:val="uk-UA"/>
        </w:rPr>
        <w:t xml:space="preserve">значна частка у її структурі </w:t>
      </w:r>
      <w:r w:rsidR="00C7771A" w:rsidRPr="00A453EB">
        <w:rPr>
          <w:rFonts w:ascii="Times New Roman" w:hAnsi="Times New Roman"/>
          <w:sz w:val="28"/>
          <w:szCs w:val="28"/>
          <w:lang w:val="uk-UA"/>
        </w:rPr>
        <w:lastRenderedPageBreak/>
        <w:t xml:space="preserve">“тіньової економіки”, </w:t>
      </w:r>
      <w:r w:rsidR="00AA6906" w:rsidRPr="00A453EB">
        <w:rPr>
          <w:rFonts w:ascii="Times New Roman" w:hAnsi="Times New Roman"/>
          <w:sz w:val="28"/>
          <w:szCs w:val="28"/>
          <w:lang w:val="uk-UA"/>
        </w:rPr>
        <w:t>високий рівень “сприйняття суспільством корупції”, низький рівень бюджетної дисципліни є, як уже зазначалось глибокосуспільними проблемам</w:t>
      </w:r>
      <w:r w:rsidR="00360C08" w:rsidRPr="00A453EB">
        <w:rPr>
          <w:rFonts w:ascii="Times New Roman" w:hAnsi="Times New Roman"/>
          <w:sz w:val="28"/>
          <w:szCs w:val="28"/>
          <w:lang w:val="uk-UA"/>
        </w:rPr>
        <w:t xml:space="preserve"> </w:t>
      </w:r>
      <w:r w:rsidR="000F2E78" w:rsidRPr="00A453EB">
        <w:rPr>
          <w:rFonts w:ascii="Times New Roman" w:hAnsi="Times New Roman"/>
          <w:sz w:val="28"/>
          <w:szCs w:val="28"/>
          <w:lang w:val="uk-UA"/>
        </w:rPr>
        <w:t>країн з пострадянським м</w:t>
      </w:r>
      <w:r w:rsidR="00D60DF0" w:rsidRPr="00A453EB">
        <w:rPr>
          <w:rFonts w:ascii="Times New Roman" w:hAnsi="Times New Roman"/>
          <w:sz w:val="28"/>
          <w:szCs w:val="28"/>
          <w:lang w:val="uk-UA"/>
        </w:rPr>
        <w:t xml:space="preserve">инулим, а тому </w:t>
      </w:r>
      <w:r w:rsidR="00C26A8B" w:rsidRPr="00A453EB">
        <w:rPr>
          <w:rFonts w:ascii="Times New Roman" w:hAnsi="Times New Roman"/>
          <w:sz w:val="28"/>
          <w:szCs w:val="28"/>
          <w:lang w:val="uk-UA"/>
        </w:rPr>
        <w:t>не пов’язані з глобалізацією.</w:t>
      </w:r>
    </w:p>
    <w:p w14:paraId="63C45CA7" w14:textId="77777777" w:rsidR="002537A0" w:rsidRPr="00A453EB" w:rsidRDefault="00216342" w:rsidP="002537A0">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Друга група загроз і ризиків — “фейкові” загрози</w:t>
      </w:r>
      <w:r w:rsidR="009F2D50" w:rsidRPr="00A453EB">
        <w:rPr>
          <w:rFonts w:ascii="Times New Roman" w:hAnsi="Times New Roman"/>
          <w:sz w:val="28"/>
          <w:szCs w:val="28"/>
          <w:lang w:val="uk-UA"/>
        </w:rPr>
        <w:t>. До них можна віднести такі</w:t>
      </w:r>
      <w:r w:rsidR="0052028D" w:rsidRPr="00A453EB">
        <w:rPr>
          <w:rFonts w:ascii="Times New Roman" w:hAnsi="Times New Roman"/>
          <w:sz w:val="28"/>
          <w:szCs w:val="28"/>
          <w:lang w:val="uk-UA"/>
        </w:rPr>
        <w:t xml:space="preserve">: </w:t>
      </w:r>
      <w:r w:rsidR="00AD7C53" w:rsidRPr="00A453EB">
        <w:rPr>
          <w:rFonts w:ascii="Times New Roman" w:hAnsi="Times New Roman"/>
          <w:sz w:val="28"/>
          <w:szCs w:val="28"/>
          <w:lang w:val="uk-UA"/>
        </w:rPr>
        <w:t>“</w:t>
      </w:r>
      <w:r w:rsidR="0052028D" w:rsidRPr="00A453EB">
        <w:rPr>
          <w:rFonts w:ascii="Times New Roman" w:hAnsi="Times New Roman"/>
          <w:sz w:val="28"/>
          <w:szCs w:val="28"/>
          <w:lang w:val="uk-UA"/>
        </w:rPr>
        <w:t>викачування коштів транснаціональними корпораціями з третіх країн</w:t>
      </w:r>
      <w:r w:rsidR="00AD7C53" w:rsidRPr="00A453EB">
        <w:rPr>
          <w:rFonts w:ascii="Times New Roman" w:hAnsi="Times New Roman"/>
          <w:sz w:val="28"/>
          <w:szCs w:val="28"/>
          <w:lang w:val="uk-UA"/>
        </w:rPr>
        <w:t>”</w:t>
      </w:r>
      <w:r w:rsidR="0052028D" w:rsidRPr="00A453EB">
        <w:rPr>
          <w:rFonts w:ascii="Times New Roman" w:hAnsi="Times New Roman"/>
          <w:sz w:val="28"/>
          <w:szCs w:val="28"/>
          <w:lang w:val="uk-UA"/>
        </w:rPr>
        <w:t xml:space="preserve">, </w:t>
      </w:r>
      <w:r w:rsidR="0036724F" w:rsidRPr="00A453EB">
        <w:rPr>
          <w:rFonts w:ascii="Times New Roman" w:hAnsi="Times New Roman"/>
          <w:sz w:val="28"/>
          <w:szCs w:val="28"/>
          <w:lang w:val="uk-UA"/>
        </w:rPr>
        <w:t xml:space="preserve">“глобально діючі фінансові інструменти, які обслуговують західний капітал”, </w:t>
      </w:r>
      <w:r w:rsidR="00AD7C53" w:rsidRPr="00A453EB">
        <w:rPr>
          <w:rFonts w:ascii="Times New Roman" w:hAnsi="Times New Roman"/>
          <w:sz w:val="28"/>
          <w:szCs w:val="28"/>
          <w:lang w:val="uk-UA"/>
        </w:rPr>
        <w:t xml:space="preserve">“діяльність міжнародних економічних організацій, особливо МВФ і СОТ, які відстоюють і обслуговують інтереси Заходу”, </w:t>
      </w:r>
      <w:r w:rsidR="0036724F" w:rsidRPr="00A453EB">
        <w:rPr>
          <w:rFonts w:ascii="Times New Roman" w:hAnsi="Times New Roman"/>
          <w:sz w:val="28"/>
          <w:szCs w:val="28"/>
          <w:lang w:val="uk-UA"/>
        </w:rPr>
        <w:t>“тотально-монопольне володіння новітніми технологіями країнами, що є світовими лідерами”, “практика “викачування мізків” із слабих країн”, а також “втеча капіталу із неблагополучних країн”.</w:t>
      </w:r>
      <w:r w:rsidR="002537A0" w:rsidRPr="00A453EB">
        <w:rPr>
          <w:rFonts w:ascii="Times New Roman" w:hAnsi="Times New Roman"/>
          <w:sz w:val="28"/>
          <w:szCs w:val="28"/>
          <w:lang w:val="uk-UA"/>
        </w:rPr>
        <w:t xml:space="preserve"> Слід зауважити, що перелічені загрози і ризики були дуже поширеними у працях вітчизняних дослідників початку 2000-их років, а також </w:t>
      </w:r>
      <w:r w:rsidR="00D4079A" w:rsidRPr="00A453EB">
        <w:rPr>
          <w:rFonts w:ascii="Times New Roman" w:hAnsi="Times New Roman"/>
          <w:sz w:val="28"/>
          <w:szCs w:val="28"/>
          <w:lang w:val="uk-UA"/>
        </w:rPr>
        <w:t xml:space="preserve">у </w:t>
      </w:r>
      <w:r w:rsidR="002537A0" w:rsidRPr="00A453EB">
        <w:rPr>
          <w:rFonts w:ascii="Times New Roman" w:hAnsi="Times New Roman"/>
          <w:sz w:val="28"/>
          <w:szCs w:val="28"/>
          <w:lang w:val="uk-UA"/>
        </w:rPr>
        <w:t>літературі публіцистичного і політичного характеру</w:t>
      </w:r>
      <w:r w:rsidR="00392655" w:rsidRPr="00A453EB">
        <w:rPr>
          <w:rFonts w:ascii="Times New Roman" w:hAnsi="Times New Roman"/>
          <w:sz w:val="28"/>
          <w:szCs w:val="28"/>
          <w:lang w:val="uk-UA"/>
        </w:rPr>
        <w:t>.</w:t>
      </w:r>
      <w:r w:rsidR="002537A0" w:rsidRPr="00A453EB">
        <w:rPr>
          <w:rFonts w:ascii="Times New Roman" w:hAnsi="Times New Roman"/>
          <w:sz w:val="28"/>
          <w:szCs w:val="28"/>
          <w:lang w:val="uk-UA"/>
        </w:rPr>
        <w:t xml:space="preserve"> </w:t>
      </w:r>
      <w:r w:rsidR="00392655" w:rsidRPr="00A453EB">
        <w:rPr>
          <w:rFonts w:ascii="Times New Roman" w:hAnsi="Times New Roman"/>
          <w:sz w:val="28"/>
          <w:szCs w:val="28"/>
          <w:lang w:val="uk-UA"/>
        </w:rPr>
        <w:t xml:space="preserve">Однак, як показує практика, </w:t>
      </w:r>
      <w:r w:rsidR="00177E4E" w:rsidRPr="00A453EB">
        <w:rPr>
          <w:rFonts w:ascii="Times New Roman" w:hAnsi="Times New Roman"/>
          <w:sz w:val="28"/>
          <w:szCs w:val="28"/>
          <w:lang w:val="uk-UA"/>
        </w:rPr>
        <w:t>“</w:t>
      </w:r>
      <w:r w:rsidR="00392655" w:rsidRPr="00A453EB">
        <w:rPr>
          <w:rFonts w:ascii="Times New Roman" w:hAnsi="Times New Roman"/>
          <w:sz w:val="28"/>
          <w:szCs w:val="28"/>
          <w:lang w:val="uk-UA"/>
        </w:rPr>
        <w:t>такі загрози</w:t>
      </w:r>
      <w:r w:rsidR="00177E4E" w:rsidRPr="00A453EB">
        <w:rPr>
          <w:rFonts w:ascii="Times New Roman" w:hAnsi="Times New Roman"/>
          <w:sz w:val="28"/>
          <w:szCs w:val="28"/>
          <w:lang w:val="uk-UA"/>
        </w:rPr>
        <w:t xml:space="preserve">” в результаті </w:t>
      </w:r>
      <w:r w:rsidR="00D46305" w:rsidRPr="00A453EB">
        <w:rPr>
          <w:rFonts w:ascii="Times New Roman" w:hAnsi="Times New Roman"/>
          <w:sz w:val="28"/>
          <w:szCs w:val="28"/>
          <w:lang w:val="uk-UA"/>
        </w:rPr>
        <w:t xml:space="preserve">інтеграції країни у світову спільноту (а отже її долучення до процесів глобалізації), насправді є </w:t>
      </w:r>
      <w:r w:rsidR="004D56B8" w:rsidRPr="00A453EB">
        <w:rPr>
          <w:rFonts w:ascii="Times New Roman" w:hAnsi="Times New Roman"/>
          <w:sz w:val="28"/>
          <w:szCs w:val="28"/>
          <w:lang w:val="uk-UA"/>
        </w:rPr>
        <w:t>“</w:t>
      </w:r>
      <w:r w:rsidR="00D46305" w:rsidRPr="00A453EB">
        <w:rPr>
          <w:rFonts w:ascii="Times New Roman" w:hAnsi="Times New Roman"/>
          <w:sz w:val="28"/>
          <w:szCs w:val="28"/>
          <w:lang w:val="uk-UA"/>
        </w:rPr>
        <w:t>можливостями</w:t>
      </w:r>
      <w:r w:rsidR="004D56B8" w:rsidRPr="00A453EB">
        <w:rPr>
          <w:rFonts w:ascii="Times New Roman" w:hAnsi="Times New Roman"/>
          <w:sz w:val="28"/>
          <w:szCs w:val="28"/>
          <w:lang w:val="uk-UA"/>
        </w:rPr>
        <w:t xml:space="preserve">” — </w:t>
      </w:r>
      <w:r w:rsidR="00371ECA" w:rsidRPr="00A453EB">
        <w:rPr>
          <w:rFonts w:ascii="Times New Roman" w:hAnsi="Times New Roman"/>
          <w:sz w:val="28"/>
          <w:szCs w:val="28"/>
          <w:lang w:val="uk-UA"/>
        </w:rPr>
        <w:t>можливість отримання додаткових фінансових ресурсів</w:t>
      </w:r>
      <w:r w:rsidR="00ED7C32" w:rsidRPr="00A453EB">
        <w:rPr>
          <w:rFonts w:ascii="Times New Roman" w:hAnsi="Times New Roman"/>
          <w:sz w:val="28"/>
          <w:szCs w:val="28"/>
          <w:lang w:val="uk-UA"/>
        </w:rPr>
        <w:t xml:space="preserve"> (у формі кредитів, міжнародної технічної допомоги, грантів, проєктів тощо) </w:t>
      </w:r>
      <w:r w:rsidR="00371ECA" w:rsidRPr="00A453EB">
        <w:rPr>
          <w:rFonts w:ascii="Times New Roman" w:hAnsi="Times New Roman"/>
          <w:sz w:val="28"/>
          <w:szCs w:val="28"/>
          <w:lang w:val="uk-UA"/>
        </w:rPr>
        <w:t xml:space="preserve">можливість </w:t>
      </w:r>
      <w:r w:rsidR="00BA5C23" w:rsidRPr="00A453EB">
        <w:rPr>
          <w:rFonts w:ascii="Times New Roman" w:hAnsi="Times New Roman"/>
          <w:sz w:val="28"/>
          <w:szCs w:val="28"/>
          <w:lang w:val="uk-UA"/>
        </w:rPr>
        <w:t xml:space="preserve">активізації інвестиційної та інноваційної діяльності </w:t>
      </w:r>
      <w:r w:rsidR="001648A6" w:rsidRPr="00A453EB">
        <w:rPr>
          <w:rFonts w:ascii="Times New Roman" w:hAnsi="Times New Roman"/>
          <w:sz w:val="28"/>
          <w:szCs w:val="28"/>
          <w:lang w:val="uk-UA"/>
        </w:rPr>
        <w:t>(</w:t>
      </w:r>
      <w:r w:rsidR="001326B9" w:rsidRPr="00A453EB">
        <w:rPr>
          <w:rFonts w:ascii="Times New Roman" w:hAnsi="Times New Roman"/>
          <w:sz w:val="28"/>
          <w:szCs w:val="28"/>
          <w:lang w:val="uk-UA"/>
        </w:rPr>
        <w:t xml:space="preserve">у формі іноземних інвестицій, прямих іноземних інвестицій, сучасних технологій тощо), </w:t>
      </w:r>
      <w:r w:rsidR="00814B29" w:rsidRPr="00A453EB">
        <w:rPr>
          <w:rFonts w:ascii="Times New Roman" w:hAnsi="Times New Roman"/>
          <w:sz w:val="28"/>
          <w:szCs w:val="28"/>
          <w:lang w:val="uk-UA"/>
        </w:rPr>
        <w:t>можливість здобуття якісної освіти (</w:t>
      </w:r>
      <w:r w:rsidR="00E813ED" w:rsidRPr="00A453EB">
        <w:rPr>
          <w:rFonts w:ascii="Times New Roman" w:hAnsi="Times New Roman"/>
          <w:sz w:val="28"/>
          <w:szCs w:val="28"/>
          <w:lang w:val="uk-UA"/>
        </w:rPr>
        <w:t xml:space="preserve">навчання за кордоном, стажування у провідних компаніях світу, підвищення кваліфікації </w:t>
      </w:r>
      <w:r w:rsidR="00D275C6" w:rsidRPr="00A453EB">
        <w:rPr>
          <w:rFonts w:ascii="Times New Roman" w:hAnsi="Times New Roman"/>
          <w:sz w:val="28"/>
          <w:szCs w:val="28"/>
          <w:lang w:val="uk-UA"/>
        </w:rPr>
        <w:t>на базі провідних підприємств</w:t>
      </w:r>
      <w:r w:rsidR="00686EFE" w:rsidRPr="00A453EB">
        <w:rPr>
          <w:rFonts w:ascii="Times New Roman" w:hAnsi="Times New Roman"/>
          <w:sz w:val="28"/>
          <w:szCs w:val="28"/>
          <w:lang w:val="uk-UA"/>
        </w:rPr>
        <w:t xml:space="preserve"> світу). </w:t>
      </w:r>
    </w:p>
    <w:p w14:paraId="7F237052" w14:textId="77777777" w:rsidR="008E44FF" w:rsidRPr="00A453EB" w:rsidRDefault="008E44FF" w:rsidP="00216342">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Реальним підтвердженням правильності такого висновку є ті зміни, які уже відбулися (і продовжують відбуватися) і в українській економіці, і в українському суспільстві після підписання </w:t>
      </w:r>
      <w:r w:rsidR="004A3B28" w:rsidRPr="00A453EB">
        <w:rPr>
          <w:rFonts w:ascii="Times New Roman" w:hAnsi="Times New Roman"/>
          <w:sz w:val="28"/>
          <w:szCs w:val="28"/>
          <w:lang w:val="uk-UA"/>
        </w:rPr>
        <w:t>нашої країною “Угоди про асоціацію між Україною та Європейським Союзом”</w:t>
      </w:r>
      <w:r w:rsidR="005B047F" w:rsidRPr="00A453EB">
        <w:rPr>
          <w:rStyle w:val="aff"/>
          <w:rFonts w:ascii="Times New Roman" w:hAnsi="Times New Roman"/>
          <w:sz w:val="28"/>
          <w:szCs w:val="28"/>
          <w:lang w:val="uk-UA"/>
        </w:rPr>
        <w:footnoteReference w:id="58"/>
      </w:r>
      <w:r w:rsidR="005B047F" w:rsidRPr="00A453EB">
        <w:rPr>
          <w:rFonts w:ascii="Times New Roman" w:hAnsi="Times New Roman"/>
          <w:sz w:val="28"/>
          <w:szCs w:val="28"/>
          <w:lang w:val="uk-UA"/>
        </w:rPr>
        <w:t xml:space="preserve">. </w:t>
      </w:r>
    </w:p>
    <w:p w14:paraId="0D98EB16" w14:textId="77777777" w:rsidR="004A4706" w:rsidRPr="00A453EB" w:rsidRDefault="00273FB9" w:rsidP="0057244D">
      <w:pPr>
        <w:pStyle w:val="a3"/>
        <w:spacing w:line="360" w:lineRule="auto"/>
        <w:ind w:firstLine="709"/>
        <w:jc w:val="both"/>
        <w:rPr>
          <w:rFonts w:ascii="Times New Roman" w:hAnsi="Times New Roman"/>
          <w:spacing w:val="-4"/>
          <w:sz w:val="28"/>
          <w:szCs w:val="28"/>
          <w:lang w:val="uk-UA"/>
        </w:rPr>
      </w:pPr>
      <w:r w:rsidRPr="00A453EB">
        <w:rPr>
          <w:rFonts w:ascii="Times New Roman" w:hAnsi="Times New Roman"/>
          <w:spacing w:val="-4"/>
          <w:sz w:val="28"/>
          <w:szCs w:val="28"/>
          <w:lang w:val="uk-UA"/>
        </w:rPr>
        <w:lastRenderedPageBreak/>
        <w:t xml:space="preserve">Третя група загроз — це “реальні загрози і ризики”. До них можна віднести </w:t>
      </w:r>
      <w:r w:rsidR="0057244D" w:rsidRPr="00A453EB">
        <w:rPr>
          <w:rFonts w:ascii="Times New Roman" w:hAnsi="Times New Roman"/>
          <w:spacing w:val="-4"/>
          <w:sz w:val="28"/>
          <w:szCs w:val="28"/>
          <w:lang w:val="uk-UA"/>
        </w:rPr>
        <w:t>висок</w:t>
      </w:r>
      <w:r w:rsidR="00A27097" w:rsidRPr="00A453EB">
        <w:rPr>
          <w:rFonts w:ascii="Times New Roman" w:hAnsi="Times New Roman"/>
          <w:spacing w:val="-4"/>
          <w:sz w:val="28"/>
          <w:szCs w:val="28"/>
          <w:lang w:val="uk-UA"/>
        </w:rPr>
        <w:t>у</w:t>
      </w:r>
      <w:r w:rsidR="0057244D" w:rsidRPr="00A453EB">
        <w:rPr>
          <w:rFonts w:ascii="Times New Roman" w:hAnsi="Times New Roman"/>
          <w:spacing w:val="-4"/>
          <w:sz w:val="28"/>
          <w:szCs w:val="28"/>
          <w:lang w:val="uk-UA"/>
        </w:rPr>
        <w:t xml:space="preserve"> залежність від з</w:t>
      </w:r>
      <w:r w:rsidR="00A27097" w:rsidRPr="00A453EB">
        <w:rPr>
          <w:rFonts w:ascii="Times New Roman" w:hAnsi="Times New Roman"/>
          <w:spacing w:val="-4"/>
          <w:sz w:val="28"/>
          <w:szCs w:val="28"/>
          <w:lang w:val="uk-UA"/>
        </w:rPr>
        <w:t xml:space="preserve">овнішньоекономічної кон’юнктури, </w:t>
      </w:r>
      <w:r w:rsidR="0057244D" w:rsidRPr="00A453EB">
        <w:rPr>
          <w:rFonts w:ascii="Times New Roman" w:hAnsi="Times New Roman"/>
          <w:spacing w:val="-4"/>
          <w:sz w:val="28"/>
          <w:szCs w:val="28"/>
          <w:lang w:val="uk-UA"/>
        </w:rPr>
        <w:t>незахищеність національної фінансової системи від дій нерезидентів і спе</w:t>
      </w:r>
      <w:r w:rsidR="00A27097" w:rsidRPr="00A453EB">
        <w:rPr>
          <w:rFonts w:ascii="Times New Roman" w:hAnsi="Times New Roman"/>
          <w:spacing w:val="-4"/>
          <w:sz w:val="28"/>
          <w:szCs w:val="28"/>
          <w:lang w:val="uk-UA"/>
        </w:rPr>
        <w:t xml:space="preserve">кулятивного іноземного капіталу, </w:t>
      </w:r>
      <w:r w:rsidR="0057244D" w:rsidRPr="00A453EB">
        <w:rPr>
          <w:rFonts w:ascii="Times New Roman" w:hAnsi="Times New Roman"/>
          <w:spacing w:val="-4"/>
          <w:sz w:val="28"/>
          <w:szCs w:val="28"/>
          <w:lang w:val="uk-UA"/>
        </w:rPr>
        <w:t>надмірна відкритість економіки держави (захист інтересів вітчизняного виробництва, фінансів і банківської</w:t>
      </w:r>
      <w:r w:rsidR="00A27097" w:rsidRPr="00A453EB">
        <w:rPr>
          <w:rFonts w:ascii="Times New Roman" w:hAnsi="Times New Roman"/>
          <w:spacing w:val="-4"/>
          <w:sz w:val="28"/>
          <w:szCs w:val="28"/>
          <w:lang w:val="uk-UA"/>
        </w:rPr>
        <w:t xml:space="preserve"> системи, грошового обігу тощо), зростання міграційних потоків з країн Близького Сходу та Південної Азії, а також </w:t>
      </w:r>
      <w:r w:rsidR="0057244D" w:rsidRPr="00A453EB">
        <w:rPr>
          <w:rFonts w:ascii="Times New Roman" w:hAnsi="Times New Roman"/>
          <w:spacing w:val="-4"/>
          <w:sz w:val="28"/>
          <w:szCs w:val="28"/>
          <w:lang w:val="uk-UA"/>
        </w:rPr>
        <w:t>інформаційні війни</w:t>
      </w:r>
      <w:r w:rsidR="00A27097" w:rsidRPr="00A453EB">
        <w:rPr>
          <w:rFonts w:ascii="Times New Roman" w:hAnsi="Times New Roman"/>
          <w:spacing w:val="-4"/>
          <w:sz w:val="28"/>
          <w:szCs w:val="28"/>
          <w:lang w:val="uk-UA"/>
        </w:rPr>
        <w:t xml:space="preserve">. </w:t>
      </w:r>
      <w:r w:rsidR="00052488" w:rsidRPr="00A453EB">
        <w:rPr>
          <w:rFonts w:ascii="Times New Roman" w:hAnsi="Times New Roman"/>
          <w:spacing w:val="-4"/>
          <w:sz w:val="28"/>
          <w:szCs w:val="28"/>
          <w:lang w:val="uk-UA"/>
        </w:rPr>
        <w:t xml:space="preserve">Такі загрози є реальними загрозами для національної економіки, і зокрема для рівня її економічної безпеки. </w:t>
      </w:r>
    </w:p>
    <w:p w14:paraId="3E7F50AE" w14:textId="77777777" w:rsidR="004A4706" w:rsidRPr="00A453EB" w:rsidRDefault="00052488" w:rsidP="00100609">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Отже, у даній магістерській роботі основними загрозами і ризиками </w:t>
      </w:r>
      <w:r w:rsidR="00A30210" w:rsidRPr="00A453EB">
        <w:rPr>
          <w:rFonts w:ascii="Times New Roman" w:hAnsi="Times New Roman"/>
          <w:sz w:val="28"/>
          <w:szCs w:val="28"/>
          <w:lang w:val="uk-UA"/>
        </w:rPr>
        <w:t xml:space="preserve">для економічної безпеки України в результаті глобалізації вважитимемо загрози третьої групи. </w:t>
      </w:r>
    </w:p>
    <w:p w14:paraId="35470B10" w14:textId="77777777" w:rsidR="00611334" w:rsidRPr="00A453EB" w:rsidRDefault="002A07AB" w:rsidP="00100609">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Наступним етапом наших досліджень буде визначення основних можливостей для української економіки та суспільства в результаті глобалізаційних процесів.</w:t>
      </w:r>
    </w:p>
    <w:p w14:paraId="01803537" w14:textId="77777777" w:rsidR="007B74EF" w:rsidRPr="00A453EB" w:rsidRDefault="00D87AC8" w:rsidP="007B74EF">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Аналіз наукових публікацій вітчизняних авторів засвідчив </w:t>
      </w:r>
      <w:r w:rsidR="00E97751" w:rsidRPr="00A453EB">
        <w:rPr>
          <w:rFonts w:ascii="Times New Roman" w:hAnsi="Times New Roman"/>
          <w:sz w:val="28"/>
          <w:szCs w:val="28"/>
          <w:lang w:val="uk-UA"/>
        </w:rPr>
        <w:t>чималий перелік додаткових можливостей і переваг</w:t>
      </w:r>
      <w:r w:rsidR="00C7528D" w:rsidRPr="00A453EB">
        <w:rPr>
          <w:rFonts w:ascii="Times New Roman" w:hAnsi="Times New Roman"/>
          <w:sz w:val="28"/>
          <w:szCs w:val="28"/>
          <w:lang w:val="uk-UA"/>
        </w:rPr>
        <w:t xml:space="preserve">, які, на їх думку, Україна отримує (може отримати) внаслідок глобалізації. </w:t>
      </w:r>
      <w:r w:rsidR="00AF2A3D" w:rsidRPr="00A453EB">
        <w:rPr>
          <w:rFonts w:ascii="Times New Roman" w:hAnsi="Times New Roman"/>
          <w:sz w:val="28"/>
          <w:szCs w:val="28"/>
          <w:lang w:val="uk-UA"/>
        </w:rPr>
        <w:t xml:space="preserve">До числа </w:t>
      </w:r>
      <w:r w:rsidR="00F1207A" w:rsidRPr="00A453EB">
        <w:rPr>
          <w:rFonts w:ascii="Times New Roman" w:hAnsi="Times New Roman"/>
          <w:sz w:val="28"/>
          <w:szCs w:val="28"/>
          <w:lang w:val="uk-UA"/>
        </w:rPr>
        <w:t xml:space="preserve">загальних </w:t>
      </w:r>
      <w:r w:rsidR="00AF2A3D" w:rsidRPr="00A453EB">
        <w:rPr>
          <w:rFonts w:ascii="Times New Roman" w:hAnsi="Times New Roman"/>
          <w:sz w:val="28"/>
          <w:szCs w:val="28"/>
          <w:lang w:val="uk-UA"/>
        </w:rPr>
        <w:t xml:space="preserve">основних можливостей і переваг можна віднести наступні: </w:t>
      </w:r>
      <w:r w:rsidR="002D51E8" w:rsidRPr="00A453EB">
        <w:rPr>
          <w:rFonts w:ascii="Times New Roman" w:hAnsi="Times New Roman"/>
          <w:sz w:val="28"/>
          <w:szCs w:val="28"/>
          <w:lang w:val="uk-UA"/>
        </w:rPr>
        <w:t>зростання ВВП кожної країни та валового світового продукту</w:t>
      </w:r>
      <w:r w:rsidR="00F1207A" w:rsidRPr="00A453EB">
        <w:rPr>
          <w:rFonts w:ascii="Times New Roman" w:hAnsi="Times New Roman"/>
          <w:sz w:val="28"/>
          <w:szCs w:val="28"/>
          <w:lang w:val="uk-UA"/>
        </w:rPr>
        <w:t xml:space="preserve"> </w:t>
      </w:r>
      <w:r w:rsidR="002D51E8" w:rsidRPr="00A453EB">
        <w:rPr>
          <w:rFonts w:ascii="Times New Roman" w:hAnsi="Times New Roman"/>
          <w:sz w:val="28"/>
          <w:szCs w:val="28"/>
          <w:lang w:val="uk-UA"/>
        </w:rPr>
        <w:t>в цілому</w:t>
      </w:r>
      <w:r w:rsidR="00F1207A" w:rsidRPr="00A453EB">
        <w:rPr>
          <w:rFonts w:ascii="Times New Roman" w:hAnsi="Times New Roman"/>
          <w:sz w:val="28"/>
          <w:szCs w:val="28"/>
          <w:lang w:val="uk-UA"/>
        </w:rPr>
        <w:t xml:space="preserve">, </w:t>
      </w:r>
      <w:r w:rsidR="002D51E8" w:rsidRPr="00A453EB">
        <w:rPr>
          <w:rFonts w:ascii="Times New Roman" w:hAnsi="Times New Roman"/>
          <w:sz w:val="28"/>
          <w:szCs w:val="28"/>
          <w:lang w:val="uk-UA"/>
        </w:rPr>
        <w:t>розвиток нових</w:t>
      </w:r>
      <w:r w:rsidR="00F1207A" w:rsidRPr="00A453EB">
        <w:rPr>
          <w:rFonts w:ascii="Times New Roman" w:hAnsi="Times New Roman"/>
          <w:sz w:val="28"/>
          <w:szCs w:val="28"/>
          <w:lang w:val="uk-UA"/>
        </w:rPr>
        <w:t xml:space="preserve"> </w:t>
      </w:r>
      <w:r w:rsidR="002D51E8" w:rsidRPr="00A453EB">
        <w:rPr>
          <w:rFonts w:ascii="Times New Roman" w:hAnsi="Times New Roman"/>
          <w:sz w:val="28"/>
          <w:szCs w:val="28"/>
          <w:lang w:val="uk-UA"/>
        </w:rPr>
        <w:t>зв</w:t>
      </w:r>
      <w:r w:rsidR="00F1207A" w:rsidRPr="00A453EB">
        <w:rPr>
          <w:rFonts w:ascii="Times New Roman" w:hAnsi="Times New Roman"/>
          <w:sz w:val="28"/>
          <w:szCs w:val="28"/>
          <w:lang w:val="uk-UA"/>
        </w:rPr>
        <w:t>’</w:t>
      </w:r>
      <w:r w:rsidR="002D51E8" w:rsidRPr="00A453EB">
        <w:rPr>
          <w:rFonts w:ascii="Times New Roman" w:hAnsi="Times New Roman"/>
          <w:sz w:val="28"/>
          <w:szCs w:val="28"/>
          <w:lang w:val="uk-UA"/>
        </w:rPr>
        <w:t>язків між кра</w:t>
      </w:r>
      <w:r w:rsidR="00F1207A" w:rsidRPr="00A453EB">
        <w:rPr>
          <w:rFonts w:ascii="Times New Roman" w:hAnsi="Times New Roman"/>
          <w:sz w:val="28"/>
          <w:szCs w:val="28"/>
          <w:lang w:val="uk-UA"/>
        </w:rPr>
        <w:t>ї</w:t>
      </w:r>
      <w:r w:rsidR="00136B44" w:rsidRPr="00A453EB">
        <w:rPr>
          <w:rFonts w:ascii="Times New Roman" w:hAnsi="Times New Roman"/>
          <w:sz w:val="28"/>
          <w:szCs w:val="28"/>
          <w:lang w:val="uk-UA"/>
        </w:rPr>
        <w:t>нами та їх групуваннями</w:t>
      </w:r>
      <w:r w:rsidR="0078658B" w:rsidRPr="00A453EB">
        <w:rPr>
          <w:rStyle w:val="aff"/>
          <w:rFonts w:ascii="Times New Roman" w:hAnsi="Times New Roman"/>
          <w:sz w:val="28"/>
          <w:szCs w:val="28"/>
          <w:lang w:val="uk-UA"/>
        </w:rPr>
        <w:footnoteReference w:id="59"/>
      </w:r>
      <w:r w:rsidR="00C822BC" w:rsidRPr="00A453EB">
        <w:rPr>
          <w:rFonts w:ascii="Times New Roman" w:hAnsi="Times New Roman"/>
          <w:sz w:val="28"/>
          <w:szCs w:val="28"/>
          <w:lang w:val="uk-UA"/>
        </w:rPr>
        <w:t xml:space="preserve">, </w:t>
      </w:r>
      <w:r w:rsidR="007B74EF" w:rsidRPr="00A453EB">
        <w:rPr>
          <w:rFonts w:ascii="Times New Roman" w:hAnsi="Times New Roman"/>
          <w:sz w:val="28"/>
          <w:szCs w:val="28"/>
          <w:lang w:val="uk-UA"/>
        </w:rPr>
        <w:t>інтернаціоналізація світового обміну (особливо торгівлі та фінансових потоків), зростання ступеня залучення країн у світову торгівлю, зростання експортної та імпортної</w:t>
      </w:r>
      <w:r w:rsidR="0034284A" w:rsidRPr="00A453EB">
        <w:rPr>
          <w:rFonts w:ascii="Times New Roman" w:hAnsi="Times New Roman"/>
          <w:sz w:val="28"/>
          <w:szCs w:val="28"/>
          <w:lang w:val="uk-UA"/>
        </w:rPr>
        <w:t xml:space="preserve"> </w:t>
      </w:r>
      <w:r w:rsidR="007B74EF" w:rsidRPr="00A453EB">
        <w:rPr>
          <w:rFonts w:ascii="Times New Roman" w:hAnsi="Times New Roman"/>
          <w:sz w:val="28"/>
          <w:szCs w:val="28"/>
          <w:lang w:val="uk-UA"/>
        </w:rPr>
        <w:t>квот</w:t>
      </w:r>
      <w:r w:rsidR="0034284A" w:rsidRPr="00A453EB">
        <w:rPr>
          <w:rFonts w:ascii="Times New Roman" w:hAnsi="Times New Roman"/>
          <w:sz w:val="28"/>
          <w:szCs w:val="28"/>
          <w:lang w:val="uk-UA"/>
        </w:rPr>
        <w:t xml:space="preserve"> (</w:t>
      </w:r>
      <w:r w:rsidR="007B74EF" w:rsidRPr="00A453EB">
        <w:rPr>
          <w:rFonts w:ascii="Times New Roman" w:hAnsi="Times New Roman"/>
          <w:sz w:val="28"/>
          <w:szCs w:val="28"/>
          <w:lang w:val="uk-UA"/>
        </w:rPr>
        <w:t>як один з чинників росту ВВП</w:t>
      </w:r>
      <w:r w:rsidR="0034284A" w:rsidRPr="00A453EB">
        <w:rPr>
          <w:rFonts w:ascii="Times New Roman" w:hAnsi="Times New Roman"/>
          <w:sz w:val="28"/>
          <w:szCs w:val="28"/>
          <w:lang w:val="uk-UA"/>
        </w:rPr>
        <w:t>), зростання обсягів потоків прямих іноземних інвестицій, трансфер новітніх технологій</w:t>
      </w:r>
      <w:r w:rsidR="001660A1" w:rsidRPr="00A453EB">
        <w:rPr>
          <w:rFonts w:ascii="Times New Roman" w:hAnsi="Times New Roman"/>
          <w:sz w:val="28"/>
          <w:szCs w:val="28"/>
          <w:lang w:val="uk-UA"/>
        </w:rPr>
        <w:t xml:space="preserve"> (через дифузія та конвергенцію інновацій)</w:t>
      </w:r>
      <w:r w:rsidR="0034284A" w:rsidRPr="00A453EB">
        <w:rPr>
          <w:rFonts w:ascii="Times New Roman" w:hAnsi="Times New Roman"/>
          <w:sz w:val="28"/>
          <w:szCs w:val="28"/>
          <w:lang w:val="uk-UA"/>
        </w:rPr>
        <w:t xml:space="preserve">, </w:t>
      </w:r>
      <w:r w:rsidR="001660A1" w:rsidRPr="00A453EB">
        <w:rPr>
          <w:rFonts w:ascii="Times New Roman" w:hAnsi="Times New Roman"/>
          <w:sz w:val="28"/>
          <w:szCs w:val="28"/>
          <w:lang w:val="uk-UA"/>
        </w:rPr>
        <w:t>зростання обсягів виробництва та підвищення якості товарів і послуг (в результаті п</w:t>
      </w:r>
      <w:r w:rsidR="007B74EF" w:rsidRPr="00A453EB">
        <w:rPr>
          <w:rFonts w:ascii="Times New Roman" w:hAnsi="Times New Roman"/>
          <w:sz w:val="28"/>
          <w:szCs w:val="28"/>
          <w:lang w:val="uk-UA"/>
        </w:rPr>
        <w:t>оглиблення міжнародного поділу праці</w:t>
      </w:r>
      <w:r w:rsidR="001660A1" w:rsidRPr="00A453EB">
        <w:rPr>
          <w:rFonts w:ascii="Times New Roman" w:hAnsi="Times New Roman"/>
          <w:sz w:val="28"/>
          <w:szCs w:val="28"/>
          <w:lang w:val="uk-UA"/>
        </w:rPr>
        <w:t xml:space="preserve">), розвиток міжнародного туризму, </w:t>
      </w:r>
      <w:r w:rsidR="00E0637D" w:rsidRPr="00A453EB">
        <w:rPr>
          <w:rFonts w:ascii="Times New Roman" w:hAnsi="Times New Roman"/>
          <w:sz w:val="28"/>
          <w:szCs w:val="28"/>
          <w:lang w:val="uk-UA"/>
        </w:rPr>
        <w:t>інтеграція світових культур</w:t>
      </w:r>
      <w:r w:rsidR="00CA74E2" w:rsidRPr="00A453EB">
        <w:rPr>
          <w:rStyle w:val="aff"/>
          <w:rFonts w:ascii="Times New Roman" w:hAnsi="Times New Roman"/>
          <w:sz w:val="28"/>
          <w:szCs w:val="28"/>
          <w:lang w:val="uk-UA"/>
        </w:rPr>
        <w:footnoteReference w:id="60"/>
      </w:r>
      <w:r w:rsidR="00B11166" w:rsidRPr="00A453EB">
        <w:rPr>
          <w:rFonts w:ascii="Times New Roman" w:hAnsi="Times New Roman"/>
          <w:sz w:val="28"/>
          <w:szCs w:val="28"/>
          <w:lang w:val="uk-UA"/>
        </w:rPr>
        <w:t>.</w:t>
      </w:r>
    </w:p>
    <w:p w14:paraId="2E862EA3" w14:textId="77777777" w:rsidR="00DF12AF" w:rsidRPr="00A453EB" w:rsidRDefault="00C95C33" w:rsidP="00DF12AF">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lastRenderedPageBreak/>
        <w:t xml:space="preserve">Таким чином, </w:t>
      </w:r>
      <w:r w:rsidR="003F7A9C" w:rsidRPr="00A453EB">
        <w:rPr>
          <w:rFonts w:ascii="Times New Roman" w:hAnsi="Times New Roman"/>
          <w:sz w:val="28"/>
          <w:szCs w:val="28"/>
          <w:lang w:val="uk-UA"/>
        </w:rPr>
        <w:t xml:space="preserve">наведені можливості для національної економіки країн, які з’являються в результаті світових глобалізаційних процесів, свідчать про очевидність </w:t>
      </w:r>
      <w:r w:rsidR="00B11AB3" w:rsidRPr="00A453EB">
        <w:rPr>
          <w:rFonts w:ascii="Times New Roman" w:hAnsi="Times New Roman"/>
          <w:sz w:val="28"/>
          <w:szCs w:val="28"/>
          <w:lang w:val="uk-UA"/>
        </w:rPr>
        <w:t xml:space="preserve">суттєвих </w:t>
      </w:r>
      <w:r w:rsidR="003F7A9C" w:rsidRPr="00A453EB">
        <w:rPr>
          <w:rFonts w:ascii="Times New Roman" w:hAnsi="Times New Roman"/>
          <w:sz w:val="28"/>
          <w:szCs w:val="28"/>
          <w:lang w:val="uk-UA"/>
        </w:rPr>
        <w:t xml:space="preserve">переваг </w:t>
      </w:r>
      <w:r w:rsidR="00B11AB3" w:rsidRPr="00A453EB">
        <w:rPr>
          <w:rFonts w:ascii="Times New Roman" w:hAnsi="Times New Roman"/>
          <w:sz w:val="28"/>
          <w:szCs w:val="28"/>
          <w:lang w:val="uk-UA"/>
        </w:rPr>
        <w:t>для розвитку цих країн від подальшого процесу глобалізації.</w:t>
      </w:r>
      <w:r w:rsidR="004E6365" w:rsidRPr="00A453EB">
        <w:rPr>
          <w:rFonts w:ascii="Times New Roman" w:hAnsi="Times New Roman"/>
          <w:sz w:val="28"/>
          <w:szCs w:val="28"/>
          <w:lang w:val="uk-UA"/>
        </w:rPr>
        <w:t xml:space="preserve"> І як резюм</w:t>
      </w:r>
      <w:r w:rsidR="004771F9" w:rsidRPr="00A453EB">
        <w:rPr>
          <w:rFonts w:ascii="Times New Roman" w:hAnsi="Times New Roman"/>
          <w:sz w:val="28"/>
          <w:szCs w:val="28"/>
          <w:lang w:val="uk-UA"/>
        </w:rPr>
        <w:t xml:space="preserve">ує А.А. Чухно “... </w:t>
      </w:r>
      <w:r w:rsidR="00DF12AF" w:rsidRPr="00A453EB">
        <w:rPr>
          <w:rFonts w:ascii="Times New Roman" w:hAnsi="Times New Roman"/>
          <w:sz w:val="28"/>
          <w:szCs w:val="28"/>
          <w:lang w:val="uk-UA"/>
        </w:rPr>
        <w:t>в основі сучасних процесів глобалізації лежать якісні зміни в техніко-технологічному, транспортно-комунікаційному, інформаційному базисі економіки, супроводжувані широким використанням біо- і авіакосмічних технологій, досягнень у сфері штучного інтелекту</w:t>
      </w:r>
      <w:r w:rsidR="00957975" w:rsidRPr="00A453EB">
        <w:rPr>
          <w:rFonts w:ascii="Times New Roman" w:hAnsi="Times New Roman"/>
          <w:sz w:val="28"/>
          <w:szCs w:val="28"/>
          <w:lang w:val="uk-UA"/>
        </w:rPr>
        <w:t>”</w:t>
      </w:r>
      <w:r w:rsidR="00957975" w:rsidRPr="00A453EB">
        <w:rPr>
          <w:rFonts w:ascii="Times New Roman" w:hAnsi="Times New Roman"/>
          <w:sz w:val="28"/>
          <w:szCs w:val="28"/>
          <w:vertAlign w:val="superscript"/>
          <w:lang w:val="uk-UA"/>
        </w:rPr>
        <w:t>46</w:t>
      </w:r>
      <w:r w:rsidR="00957975" w:rsidRPr="00A453EB">
        <w:rPr>
          <w:rFonts w:ascii="Times New Roman" w:hAnsi="Times New Roman"/>
          <w:sz w:val="28"/>
          <w:szCs w:val="28"/>
          <w:lang w:val="uk-UA"/>
        </w:rPr>
        <w:t xml:space="preserve">. </w:t>
      </w:r>
    </w:p>
    <w:p w14:paraId="6CB7EAC5" w14:textId="77777777" w:rsidR="00221CCD" w:rsidRPr="00A453EB" w:rsidRDefault="00A667E2" w:rsidP="00194BB1">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Водночас, очевидним є той факт, що в</w:t>
      </w:r>
      <w:r w:rsidR="00194BB1" w:rsidRPr="00A453EB">
        <w:rPr>
          <w:rFonts w:ascii="Times New Roman" w:hAnsi="Times New Roman"/>
          <w:sz w:val="28"/>
          <w:szCs w:val="28"/>
          <w:lang w:val="uk-UA"/>
        </w:rPr>
        <w:t>плив глобалізаці</w:t>
      </w:r>
      <w:r w:rsidR="006C0119" w:rsidRPr="00A453EB">
        <w:rPr>
          <w:rFonts w:ascii="Times New Roman" w:hAnsi="Times New Roman"/>
          <w:sz w:val="28"/>
          <w:szCs w:val="28"/>
          <w:lang w:val="uk-UA"/>
        </w:rPr>
        <w:t xml:space="preserve">йних процесів </w:t>
      </w:r>
      <w:r w:rsidR="00194BB1" w:rsidRPr="00A453EB">
        <w:rPr>
          <w:rFonts w:ascii="Times New Roman" w:hAnsi="Times New Roman"/>
          <w:sz w:val="28"/>
          <w:szCs w:val="28"/>
          <w:lang w:val="uk-UA"/>
        </w:rPr>
        <w:t xml:space="preserve">на </w:t>
      </w:r>
      <w:r w:rsidR="00237E6B" w:rsidRPr="00A453EB">
        <w:rPr>
          <w:rFonts w:ascii="Times New Roman" w:hAnsi="Times New Roman"/>
          <w:sz w:val="28"/>
          <w:szCs w:val="28"/>
          <w:lang w:val="uk-UA"/>
        </w:rPr>
        <w:t xml:space="preserve">розвиток </w:t>
      </w:r>
      <w:r w:rsidR="006C0119" w:rsidRPr="00A453EB">
        <w:rPr>
          <w:rFonts w:ascii="Times New Roman" w:hAnsi="Times New Roman"/>
          <w:sz w:val="28"/>
          <w:szCs w:val="28"/>
          <w:lang w:val="uk-UA"/>
        </w:rPr>
        <w:t xml:space="preserve">тієї чи іншої країни </w:t>
      </w:r>
      <w:r w:rsidR="00194BB1" w:rsidRPr="00A453EB">
        <w:rPr>
          <w:rFonts w:ascii="Times New Roman" w:hAnsi="Times New Roman"/>
          <w:sz w:val="28"/>
          <w:szCs w:val="28"/>
          <w:lang w:val="uk-UA"/>
        </w:rPr>
        <w:t>характеризується ступенем взаємозв</w:t>
      </w:r>
      <w:r w:rsidR="006C0119" w:rsidRPr="00A453EB">
        <w:rPr>
          <w:rFonts w:ascii="Times New Roman" w:hAnsi="Times New Roman"/>
          <w:sz w:val="28"/>
          <w:szCs w:val="28"/>
          <w:lang w:val="uk-UA"/>
        </w:rPr>
        <w:t>’</w:t>
      </w:r>
      <w:r w:rsidR="00194BB1" w:rsidRPr="00A453EB">
        <w:rPr>
          <w:rFonts w:ascii="Times New Roman" w:hAnsi="Times New Roman"/>
          <w:sz w:val="28"/>
          <w:szCs w:val="28"/>
          <w:lang w:val="uk-UA"/>
        </w:rPr>
        <w:t xml:space="preserve">язку її </w:t>
      </w:r>
      <w:r w:rsidR="006C0119" w:rsidRPr="00A453EB">
        <w:rPr>
          <w:rFonts w:ascii="Times New Roman" w:hAnsi="Times New Roman"/>
          <w:sz w:val="28"/>
          <w:szCs w:val="28"/>
          <w:lang w:val="uk-UA"/>
        </w:rPr>
        <w:t xml:space="preserve">національної </w:t>
      </w:r>
      <w:r w:rsidR="00194BB1" w:rsidRPr="00A453EB">
        <w:rPr>
          <w:rFonts w:ascii="Times New Roman" w:hAnsi="Times New Roman"/>
          <w:sz w:val="28"/>
          <w:szCs w:val="28"/>
          <w:lang w:val="uk-UA"/>
        </w:rPr>
        <w:t>економіки зі світовою економікою.</w:t>
      </w:r>
      <w:r w:rsidR="00F175E3" w:rsidRPr="00A453EB">
        <w:rPr>
          <w:rFonts w:ascii="Times New Roman" w:hAnsi="Times New Roman"/>
          <w:sz w:val="28"/>
          <w:szCs w:val="28"/>
          <w:lang w:val="uk-UA"/>
        </w:rPr>
        <w:t xml:space="preserve"> </w:t>
      </w:r>
      <w:r w:rsidR="00350617" w:rsidRPr="00A453EB">
        <w:rPr>
          <w:rFonts w:ascii="Times New Roman" w:hAnsi="Times New Roman"/>
          <w:sz w:val="28"/>
          <w:szCs w:val="28"/>
          <w:lang w:val="uk-UA"/>
        </w:rPr>
        <w:t>Як стверджує у</w:t>
      </w:r>
      <w:r w:rsidR="00F175E3" w:rsidRPr="00A453EB">
        <w:rPr>
          <w:rFonts w:ascii="Times New Roman" w:hAnsi="Times New Roman"/>
          <w:sz w:val="28"/>
          <w:szCs w:val="28"/>
          <w:lang w:val="uk-UA"/>
        </w:rPr>
        <w:t xml:space="preserve">країнський дослідник </w:t>
      </w:r>
      <w:r w:rsidR="00350617" w:rsidRPr="00A453EB">
        <w:rPr>
          <w:rFonts w:ascii="Times New Roman" w:hAnsi="Times New Roman"/>
          <w:sz w:val="28"/>
          <w:szCs w:val="28"/>
          <w:lang w:val="uk-UA"/>
        </w:rPr>
        <w:t>Ю.Є. Кирилов “</w:t>
      </w:r>
      <w:r w:rsidR="00194BB1" w:rsidRPr="00A453EB">
        <w:rPr>
          <w:rFonts w:ascii="Times New Roman" w:hAnsi="Times New Roman"/>
          <w:sz w:val="28"/>
          <w:szCs w:val="28"/>
          <w:lang w:val="uk-UA"/>
        </w:rPr>
        <w:t>Ступінь інтегрованості економік різних держав у глобальну економіку визначають кілька основних показників, серед яких:</w:t>
      </w:r>
    </w:p>
    <w:p w14:paraId="66B67ED0" w14:textId="77777777" w:rsidR="00221CCD" w:rsidRPr="00A453EB" w:rsidRDefault="00221CCD" w:rsidP="005424FB">
      <w:pPr>
        <w:pStyle w:val="a3"/>
        <w:spacing w:line="360" w:lineRule="auto"/>
        <w:ind w:left="567" w:hanging="283"/>
        <w:jc w:val="both"/>
        <w:rPr>
          <w:rFonts w:ascii="Times New Roman" w:hAnsi="Times New Roman"/>
          <w:sz w:val="28"/>
          <w:szCs w:val="28"/>
          <w:lang w:val="uk-UA"/>
        </w:rPr>
      </w:pPr>
      <w:r w:rsidRPr="00A453EB">
        <w:rPr>
          <w:rFonts w:ascii="Times New Roman" w:hAnsi="Times New Roman"/>
          <w:sz w:val="28"/>
          <w:szCs w:val="28"/>
          <w:lang w:val="uk-UA"/>
        </w:rPr>
        <w:t>–</w:t>
      </w:r>
      <w:r w:rsidRPr="00A453EB">
        <w:rPr>
          <w:rFonts w:ascii="Times New Roman" w:hAnsi="Times New Roman"/>
          <w:sz w:val="28"/>
          <w:szCs w:val="28"/>
          <w:lang w:val="uk-UA"/>
        </w:rPr>
        <w:tab/>
      </w:r>
      <w:r w:rsidR="00194BB1" w:rsidRPr="00A453EB">
        <w:rPr>
          <w:rFonts w:ascii="Times New Roman" w:hAnsi="Times New Roman"/>
          <w:sz w:val="28"/>
          <w:szCs w:val="28"/>
          <w:lang w:val="uk-UA"/>
        </w:rPr>
        <w:t>співвідношення зовнішньоторгового обороту і ВВП;</w:t>
      </w:r>
    </w:p>
    <w:p w14:paraId="022BE1BC" w14:textId="77777777" w:rsidR="00221CCD" w:rsidRPr="00A453EB" w:rsidRDefault="00221CCD" w:rsidP="005424FB">
      <w:pPr>
        <w:pStyle w:val="a3"/>
        <w:spacing w:line="360" w:lineRule="auto"/>
        <w:ind w:left="567" w:hanging="283"/>
        <w:jc w:val="both"/>
        <w:rPr>
          <w:rFonts w:ascii="Times New Roman" w:hAnsi="Times New Roman"/>
          <w:sz w:val="28"/>
          <w:szCs w:val="28"/>
          <w:lang w:val="uk-UA"/>
        </w:rPr>
      </w:pPr>
      <w:r w:rsidRPr="00A453EB">
        <w:rPr>
          <w:rFonts w:ascii="Times New Roman" w:hAnsi="Times New Roman"/>
          <w:sz w:val="28"/>
          <w:szCs w:val="28"/>
          <w:lang w:val="uk-UA"/>
        </w:rPr>
        <w:t>–</w:t>
      </w:r>
      <w:r w:rsidRPr="00A453EB">
        <w:rPr>
          <w:rFonts w:ascii="Times New Roman" w:hAnsi="Times New Roman"/>
          <w:sz w:val="28"/>
          <w:szCs w:val="28"/>
          <w:lang w:val="uk-UA"/>
        </w:rPr>
        <w:tab/>
      </w:r>
      <w:r w:rsidR="00194BB1" w:rsidRPr="00A453EB">
        <w:rPr>
          <w:rFonts w:ascii="Times New Roman" w:hAnsi="Times New Roman"/>
          <w:sz w:val="28"/>
          <w:szCs w:val="28"/>
          <w:lang w:val="uk-UA"/>
        </w:rPr>
        <w:t>прямі іноземні інвестиції, які спрямов</w:t>
      </w:r>
      <w:r w:rsidRPr="00A453EB">
        <w:rPr>
          <w:rFonts w:ascii="Times New Roman" w:hAnsi="Times New Roman"/>
          <w:sz w:val="28"/>
          <w:szCs w:val="28"/>
          <w:lang w:val="uk-UA"/>
        </w:rPr>
        <w:t>уються в країну і з країни, та портфельні інвестиції;</w:t>
      </w:r>
    </w:p>
    <w:p w14:paraId="687F998C" w14:textId="77777777" w:rsidR="001F405E" w:rsidRPr="00A453EB" w:rsidRDefault="005424FB" w:rsidP="005424FB">
      <w:pPr>
        <w:pStyle w:val="a3"/>
        <w:spacing w:line="360" w:lineRule="auto"/>
        <w:ind w:left="567" w:hanging="283"/>
        <w:jc w:val="both"/>
        <w:rPr>
          <w:rFonts w:ascii="Times New Roman" w:hAnsi="Times New Roman"/>
          <w:sz w:val="28"/>
          <w:szCs w:val="28"/>
          <w:lang w:val="uk-UA"/>
        </w:rPr>
      </w:pPr>
      <w:r w:rsidRPr="00A453EB">
        <w:rPr>
          <w:rFonts w:ascii="Times New Roman" w:hAnsi="Times New Roman"/>
          <w:sz w:val="28"/>
          <w:szCs w:val="28"/>
          <w:lang w:val="uk-UA"/>
        </w:rPr>
        <w:t>–</w:t>
      </w:r>
      <w:r w:rsidRPr="00A453EB">
        <w:rPr>
          <w:rFonts w:ascii="Times New Roman" w:hAnsi="Times New Roman"/>
          <w:sz w:val="28"/>
          <w:szCs w:val="28"/>
          <w:lang w:val="uk-UA"/>
        </w:rPr>
        <w:tab/>
      </w:r>
      <w:r w:rsidR="00194BB1" w:rsidRPr="00A453EB">
        <w:rPr>
          <w:rFonts w:ascii="Times New Roman" w:hAnsi="Times New Roman"/>
          <w:sz w:val="28"/>
          <w:szCs w:val="28"/>
          <w:lang w:val="uk-UA"/>
        </w:rPr>
        <w:t>потік платежів роялті в країну та з країни, що по</w:t>
      </w:r>
      <w:r w:rsidR="001F405E" w:rsidRPr="00A453EB">
        <w:rPr>
          <w:rFonts w:ascii="Times New Roman" w:hAnsi="Times New Roman"/>
          <w:sz w:val="28"/>
          <w:szCs w:val="28"/>
          <w:lang w:val="uk-UA"/>
        </w:rPr>
        <w:t>в'язані з передачею технологій</w:t>
      </w:r>
      <w:r w:rsidRPr="00A453EB">
        <w:rPr>
          <w:rFonts w:ascii="Times New Roman" w:hAnsi="Times New Roman"/>
          <w:sz w:val="28"/>
          <w:szCs w:val="28"/>
          <w:vertAlign w:val="superscript"/>
          <w:lang w:val="uk-UA"/>
        </w:rPr>
        <w:t>50</w:t>
      </w:r>
      <w:r w:rsidR="001F405E" w:rsidRPr="00A453EB">
        <w:rPr>
          <w:rFonts w:ascii="Times New Roman" w:hAnsi="Times New Roman"/>
          <w:sz w:val="28"/>
          <w:szCs w:val="28"/>
          <w:lang w:val="uk-UA"/>
        </w:rPr>
        <w:t>.</w:t>
      </w:r>
    </w:p>
    <w:p w14:paraId="02328F2B" w14:textId="77777777" w:rsidR="00194BB1" w:rsidRPr="00A453EB" w:rsidRDefault="00245055" w:rsidP="00D170BD">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Таким чином, для оцінки впливу глобалізації на національну економіку нашої країни, а отже на її економічну безпеку, необхідно </w:t>
      </w:r>
      <w:r w:rsidR="00795794" w:rsidRPr="00A453EB">
        <w:rPr>
          <w:rFonts w:ascii="Times New Roman" w:hAnsi="Times New Roman"/>
          <w:sz w:val="28"/>
          <w:szCs w:val="28"/>
          <w:lang w:val="uk-UA"/>
        </w:rPr>
        <w:t>проаналізувати зазначені вище показники, а також дослідити динаміку цих змін.</w:t>
      </w:r>
      <w:r w:rsidR="003422AC" w:rsidRPr="00A453EB">
        <w:rPr>
          <w:rFonts w:ascii="Times New Roman" w:hAnsi="Times New Roman"/>
          <w:sz w:val="28"/>
          <w:szCs w:val="28"/>
          <w:lang w:val="uk-UA"/>
        </w:rPr>
        <w:t xml:space="preserve"> Для цього </w:t>
      </w:r>
      <w:r w:rsidR="00D170BD" w:rsidRPr="00A453EB">
        <w:rPr>
          <w:rFonts w:ascii="Times New Roman" w:hAnsi="Times New Roman"/>
          <w:sz w:val="28"/>
          <w:szCs w:val="28"/>
          <w:lang w:val="uk-UA"/>
        </w:rPr>
        <w:t xml:space="preserve">проаналізуємо динаміку ПІІ за останні 10 років, а також </w:t>
      </w:r>
      <w:r w:rsidR="003422AC" w:rsidRPr="00A453EB">
        <w:rPr>
          <w:rFonts w:ascii="Times New Roman" w:hAnsi="Times New Roman"/>
          <w:sz w:val="28"/>
          <w:szCs w:val="28"/>
          <w:lang w:val="uk-UA"/>
        </w:rPr>
        <w:t>скорис</w:t>
      </w:r>
      <w:r w:rsidR="001441BC" w:rsidRPr="00A453EB">
        <w:rPr>
          <w:rFonts w:ascii="Times New Roman" w:hAnsi="Times New Roman"/>
          <w:sz w:val="28"/>
          <w:szCs w:val="28"/>
          <w:lang w:val="uk-UA"/>
        </w:rPr>
        <w:t>т</w:t>
      </w:r>
      <w:r w:rsidR="003422AC" w:rsidRPr="00A453EB">
        <w:rPr>
          <w:rFonts w:ascii="Times New Roman" w:hAnsi="Times New Roman"/>
          <w:sz w:val="28"/>
          <w:szCs w:val="28"/>
          <w:lang w:val="uk-UA"/>
        </w:rPr>
        <w:t>аємося результат</w:t>
      </w:r>
      <w:r w:rsidR="001441BC" w:rsidRPr="00A453EB">
        <w:rPr>
          <w:rFonts w:ascii="Times New Roman" w:hAnsi="Times New Roman"/>
          <w:sz w:val="28"/>
          <w:szCs w:val="28"/>
          <w:lang w:val="uk-UA"/>
        </w:rPr>
        <w:t>а</w:t>
      </w:r>
      <w:r w:rsidR="003422AC" w:rsidRPr="00A453EB">
        <w:rPr>
          <w:rFonts w:ascii="Times New Roman" w:hAnsi="Times New Roman"/>
          <w:sz w:val="28"/>
          <w:szCs w:val="28"/>
          <w:lang w:val="uk-UA"/>
        </w:rPr>
        <w:t xml:space="preserve">ми </w:t>
      </w:r>
      <w:r w:rsidR="009E338C" w:rsidRPr="00A453EB">
        <w:rPr>
          <w:rFonts w:ascii="Times New Roman" w:hAnsi="Times New Roman"/>
          <w:sz w:val="28"/>
          <w:szCs w:val="28"/>
          <w:lang w:val="uk-UA"/>
        </w:rPr>
        <w:t xml:space="preserve">розрахунків, які </w:t>
      </w:r>
      <w:r w:rsidR="00E003BC" w:rsidRPr="00A453EB">
        <w:rPr>
          <w:rFonts w:ascii="Times New Roman" w:hAnsi="Times New Roman"/>
          <w:sz w:val="28"/>
          <w:szCs w:val="28"/>
          <w:lang w:val="uk-UA"/>
        </w:rPr>
        <w:t>пров</w:t>
      </w:r>
      <w:r w:rsidR="009E338C" w:rsidRPr="00A453EB">
        <w:rPr>
          <w:rFonts w:ascii="Times New Roman" w:hAnsi="Times New Roman"/>
          <w:sz w:val="28"/>
          <w:szCs w:val="28"/>
          <w:lang w:val="uk-UA"/>
        </w:rPr>
        <w:t xml:space="preserve">ели </w:t>
      </w:r>
      <w:r w:rsidR="00E003BC" w:rsidRPr="00A453EB">
        <w:rPr>
          <w:rFonts w:ascii="Times New Roman" w:hAnsi="Times New Roman"/>
          <w:sz w:val="28"/>
          <w:szCs w:val="28"/>
          <w:lang w:val="uk-UA"/>
        </w:rPr>
        <w:t>вітчизнян</w:t>
      </w:r>
      <w:r w:rsidR="009E338C" w:rsidRPr="00A453EB">
        <w:rPr>
          <w:rFonts w:ascii="Times New Roman" w:hAnsi="Times New Roman"/>
          <w:sz w:val="28"/>
          <w:szCs w:val="28"/>
          <w:lang w:val="uk-UA"/>
        </w:rPr>
        <w:t xml:space="preserve">і </w:t>
      </w:r>
      <w:r w:rsidR="00E003BC" w:rsidRPr="00A453EB">
        <w:rPr>
          <w:rFonts w:ascii="Times New Roman" w:hAnsi="Times New Roman"/>
          <w:sz w:val="28"/>
          <w:szCs w:val="28"/>
          <w:lang w:val="uk-UA"/>
        </w:rPr>
        <w:t>науковц</w:t>
      </w:r>
      <w:r w:rsidR="009E338C" w:rsidRPr="00A453EB">
        <w:rPr>
          <w:rFonts w:ascii="Times New Roman" w:hAnsi="Times New Roman"/>
          <w:sz w:val="28"/>
          <w:szCs w:val="28"/>
          <w:lang w:val="uk-UA"/>
        </w:rPr>
        <w:t>і</w:t>
      </w:r>
      <w:r w:rsidR="00E003BC" w:rsidRPr="00A453EB">
        <w:rPr>
          <w:rFonts w:ascii="Times New Roman" w:hAnsi="Times New Roman"/>
          <w:sz w:val="28"/>
          <w:szCs w:val="28"/>
          <w:lang w:val="uk-UA"/>
        </w:rPr>
        <w:t xml:space="preserve"> С.В. Бестужев</w:t>
      </w:r>
      <w:r w:rsidR="009E338C" w:rsidRPr="00A453EB">
        <w:rPr>
          <w:rFonts w:ascii="Times New Roman" w:hAnsi="Times New Roman"/>
          <w:sz w:val="28"/>
          <w:szCs w:val="28"/>
          <w:lang w:val="uk-UA"/>
        </w:rPr>
        <w:t>а</w:t>
      </w:r>
      <w:r w:rsidR="00E003BC" w:rsidRPr="00A453EB">
        <w:rPr>
          <w:rFonts w:ascii="Times New Roman" w:hAnsi="Times New Roman"/>
          <w:sz w:val="28"/>
          <w:szCs w:val="28"/>
          <w:lang w:val="uk-UA"/>
        </w:rPr>
        <w:t xml:space="preserve"> і В.О. Козуб</w:t>
      </w:r>
      <w:r w:rsidR="009E338C" w:rsidRPr="00A453EB">
        <w:rPr>
          <w:rFonts w:ascii="Times New Roman" w:hAnsi="Times New Roman"/>
          <w:sz w:val="28"/>
          <w:szCs w:val="28"/>
          <w:lang w:val="uk-UA"/>
        </w:rPr>
        <w:t xml:space="preserve">, </w:t>
      </w:r>
      <w:r w:rsidR="00D170BD" w:rsidRPr="00A453EB">
        <w:rPr>
          <w:rFonts w:ascii="Times New Roman" w:hAnsi="Times New Roman"/>
          <w:sz w:val="28"/>
          <w:szCs w:val="28"/>
          <w:lang w:val="uk-UA"/>
        </w:rPr>
        <w:t xml:space="preserve">шести </w:t>
      </w:r>
      <w:r w:rsidR="00C474C2" w:rsidRPr="00A453EB">
        <w:rPr>
          <w:rFonts w:ascii="Times New Roman" w:hAnsi="Times New Roman"/>
          <w:sz w:val="28"/>
          <w:szCs w:val="28"/>
          <w:lang w:val="uk-UA"/>
        </w:rPr>
        <w:t>основних пока</w:t>
      </w:r>
      <w:r w:rsidR="00431552" w:rsidRPr="00A453EB">
        <w:rPr>
          <w:rFonts w:ascii="Times New Roman" w:hAnsi="Times New Roman"/>
          <w:sz w:val="28"/>
          <w:szCs w:val="28"/>
          <w:lang w:val="uk-UA"/>
        </w:rPr>
        <w:t>з</w:t>
      </w:r>
      <w:r w:rsidR="00C474C2" w:rsidRPr="00A453EB">
        <w:rPr>
          <w:rFonts w:ascii="Times New Roman" w:hAnsi="Times New Roman"/>
          <w:sz w:val="28"/>
          <w:szCs w:val="28"/>
          <w:lang w:val="uk-UA"/>
        </w:rPr>
        <w:t>ни</w:t>
      </w:r>
      <w:r w:rsidR="00AB3D30" w:rsidRPr="00A453EB">
        <w:rPr>
          <w:rFonts w:ascii="Times New Roman" w:hAnsi="Times New Roman"/>
          <w:sz w:val="28"/>
          <w:szCs w:val="28"/>
          <w:lang w:val="uk-UA"/>
        </w:rPr>
        <w:t xml:space="preserve">ків, зокрема </w:t>
      </w:r>
      <w:r w:rsidR="00193E84" w:rsidRPr="00A453EB">
        <w:rPr>
          <w:rFonts w:ascii="Times New Roman" w:hAnsi="Times New Roman"/>
          <w:sz w:val="28"/>
          <w:szCs w:val="28"/>
          <w:lang w:val="uk-UA"/>
        </w:rPr>
        <w:t xml:space="preserve">рівень глобалізації, рівень відкритості економіки, </w:t>
      </w:r>
      <w:r w:rsidR="00D170BD" w:rsidRPr="00A453EB">
        <w:rPr>
          <w:rFonts w:ascii="Times New Roman" w:hAnsi="Times New Roman"/>
          <w:sz w:val="28"/>
          <w:szCs w:val="28"/>
          <w:lang w:val="uk-UA"/>
        </w:rPr>
        <w:t>величина е</w:t>
      </w:r>
      <w:r w:rsidR="00FE3365" w:rsidRPr="00A453EB">
        <w:rPr>
          <w:rFonts w:ascii="Times New Roman" w:hAnsi="Times New Roman"/>
          <w:sz w:val="28"/>
          <w:szCs w:val="28"/>
          <w:lang w:val="uk-UA"/>
        </w:rPr>
        <w:t>кспортної</w:t>
      </w:r>
      <w:r w:rsidR="00D170BD" w:rsidRPr="00A453EB">
        <w:rPr>
          <w:rFonts w:ascii="Times New Roman" w:hAnsi="Times New Roman"/>
          <w:sz w:val="28"/>
          <w:szCs w:val="28"/>
          <w:lang w:val="uk-UA"/>
        </w:rPr>
        <w:t xml:space="preserve"> та </w:t>
      </w:r>
      <w:r w:rsidR="00FE3365" w:rsidRPr="00A453EB">
        <w:rPr>
          <w:rFonts w:ascii="Times New Roman" w:hAnsi="Times New Roman"/>
          <w:sz w:val="28"/>
          <w:szCs w:val="28"/>
          <w:lang w:val="uk-UA"/>
        </w:rPr>
        <w:t>імпортної квот</w:t>
      </w:r>
      <w:r w:rsidR="00D170BD" w:rsidRPr="00A453EB">
        <w:rPr>
          <w:rFonts w:ascii="Times New Roman" w:hAnsi="Times New Roman"/>
          <w:sz w:val="28"/>
          <w:szCs w:val="28"/>
          <w:lang w:val="uk-UA"/>
        </w:rPr>
        <w:t>, а також співвідношення обсягу ПІІ до ВВП</w:t>
      </w:r>
      <w:r w:rsidR="00661DA2" w:rsidRPr="00A453EB">
        <w:rPr>
          <w:rStyle w:val="aff"/>
          <w:rFonts w:ascii="Times New Roman" w:hAnsi="Times New Roman"/>
          <w:sz w:val="28"/>
          <w:szCs w:val="28"/>
          <w:lang w:val="uk-UA"/>
        </w:rPr>
        <w:footnoteReference w:id="61"/>
      </w:r>
      <w:r w:rsidR="00C32839" w:rsidRPr="00A453EB">
        <w:rPr>
          <w:rFonts w:ascii="Times New Roman" w:hAnsi="Times New Roman"/>
          <w:sz w:val="28"/>
          <w:szCs w:val="28"/>
          <w:lang w:val="uk-UA"/>
        </w:rPr>
        <w:t>.</w:t>
      </w:r>
    </w:p>
    <w:p w14:paraId="68AB2009" w14:textId="77777777" w:rsidR="00D1070C" w:rsidRPr="00A453EB" w:rsidRDefault="00D1070C" w:rsidP="00DF12AF">
      <w:pPr>
        <w:pStyle w:val="a3"/>
        <w:spacing w:line="360" w:lineRule="auto"/>
        <w:ind w:firstLine="709"/>
        <w:jc w:val="both"/>
        <w:rPr>
          <w:rFonts w:ascii="Times New Roman" w:hAnsi="Times New Roman"/>
          <w:sz w:val="28"/>
          <w:szCs w:val="28"/>
          <w:lang w:val="uk-UA"/>
        </w:rPr>
      </w:pPr>
    </w:p>
    <w:p w14:paraId="07F8FB0D" w14:textId="77777777" w:rsidR="00AB1642" w:rsidRPr="00A453EB" w:rsidRDefault="00AB1642" w:rsidP="00AB1642">
      <w:pPr>
        <w:pStyle w:val="a3"/>
        <w:spacing w:line="360" w:lineRule="auto"/>
        <w:jc w:val="center"/>
        <w:rPr>
          <w:rFonts w:ascii="Times New Roman" w:hAnsi="Times New Roman"/>
          <w:sz w:val="28"/>
          <w:szCs w:val="28"/>
          <w:lang w:val="uk-UA"/>
        </w:rPr>
      </w:pPr>
      <w:r w:rsidRPr="00A453EB">
        <w:rPr>
          <w:rFonts w:ascii="Times New Roman" w:hAnsi="Times New Roman"/>
          <w:sz w:val="28"/>
          <w:szCs w:val="28"/>
          <w:lang w:val="uk-UA"/>
        </w:rPr>
        <w:lastRenderedPageBreak/>
        <w:t>Табл. </w:t>
      </w:r>
      <w:r w:rsidR="001F254C" w:rsidRPr="00A453EB">
        <w:rPr>
          <w:rFonts w:ascii="Times New Roman" w:hAnsi="Times New Roman"/>
          <w:sz w:val="28"/>
          <w:szCs w:val="28"/>
          <w:lang w:val="uk-UA"/>
        </w:rPr>
        <w:t>2</w:t>
      </w:r>
      <w:r w:rsidRPr="00A453EB">
        <w:rPr>
          <w:rFonts w:ascii="Times New Roman" w:hAnsi="Times New Roman"/>
          <w:sz w:val="28"/>
          <w:szCs w:val="28"/>
          <w:lang w:val="uk-UA"/>
        </w:rPr>
        <w:t>.</w:t>
      </w:r>
      <w:r w:rsidR="001F254C" w:rsidRPr="00A453EB">
        <w:rPr>
          <w:rFonts w:ascii="Times New Roman" w:hAnsi="Times New Roman"/>
          <w:sz w:val="28"/>
          <w:szCs w:val="28"/>
          <w:lang w:val="uk-UA"/>
        </w:rPr>
        <w:t>1</w:t>
      </w:r>
      <w:r w:rsidRPr="00A453EB">
        <w:rPr>
          <w:rFonts w:ascii="Times New Roman" w:hAnsi="Times New Roman"/>
          <w:sz w:val="28"/>
          <w:szCs w:val="28"/>
          <w:lang w:val="uk-UA"/>
        </w:rPr>
        <w:t> – </w:t>
      </w:r>
      <w:r w:rsidR="00B76F76" w:rsidRPr="00A453EB">
        <w:rPr>
          <w:rFonts w:ascii="Times New Roman" w:hAnsi="Times New Roman"/>
          <w:sz w:val="28"/>
          <w:szCs w:val="28"/>
          <w:lang w:val="uk-UA"/>
        </w:rPr>
        <w:t>Обсяги прямих іноземних інвестиції в Україні</w:t>
      </w:r>
      <w:r w:rsidR="00B76F76" w:rsidRPr="00A453EB">
        <w:rPr>
          <w:rFonts w:ascii="Times New Roman" w:hAnsi="Times New Roman"/>
          <w:sz w:val="28"/>
          <w:szCs w:val="28"/>
          <w:lang w:val="uk-UA"/>
        </w:rPr>
        <w:br/>
        <w:t>впродовж 2002</w:t>
      </w:r>
      <w:r w:rsidR="00977C1A" w:rsidRPr="00A453EB">
        <w:rPr>
          <w:rFonts w:ascii="Times New Roman" w:hAnsi="Times New Roman"/>
          <w:sz w:val="28"/>
          <w:szCs w:val="28"/>
          <w:lang w:val="uk-UA"/>
        </w:rPr>
        <w:t>-</w:t>
      </w:r>
      <w:r w:rsidR="00B76F76" w:rsidRPr="00A453EB">
        <w:rPr>
          <w:rFonts w:ascii="Times New Roman" w:hAnsi="Times New Roman"/>
          <w:sz w:val="28"/>
          <w:szCs w:val="28"/>
          <w:lang w:val="uk-UA"/>
        </w:rPr>
        <w:t>2020 рр. (млн. дол. США</w:t>
      </w:r>
      <w:r w:rsidR="006C34E7" w:rsidRPr="00A453EB">
        <w:rPr>
          <w:rFonts w:ascii="Times New Roman" w:hAnsi="Times New Roman"/>
          <w:sz w:val="28"/>
          <w:szCs w:val="28"/>
          <w:lang w:val="uk-UA"/>
        </w:rPr>
        <w:t>, %</w:t>
      </w:r>
      <w:r w:rsidR="00B76F76" w:rsidRPr="00A453EB">
        <w:rPr>
          <w:rFonts w:ascii="Times New Roman" w:hAnsi="Times New Roman"/>
          <w:sz w:val="28"/>
          <w:szCs w:val="28"/>
          <w:lang w:val="uk-UA"/>
        </w:rPr>
        <w:t>)</w:t>
      </w:r>
    </w:p>
    <w:tbl>
      <w:tblPr>
        <w:tblStyle w:val="aff4"/>
        <w:tblW w:w="0" w:type="auto"/>
        <w:tblInd w:w="108"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1131"/>
        <w:gridCol w:w="1418"/>
        <w:gridCol w:w="1418"/>
        <w:gridCol w:w="1418"/>
        <w:gridCol w:w="1418"/>
        <w:gridCol w:w="1418"/>
        <w:gridCol w:w="1418"/>
      </w:tblGrid>
      <w:tr w:rsidR="00F80EEE" w:rsidRPr="00A453EB" w14:paraId="30DCD31B" w14:textId="77777777" w:rsidTr="00360253">
        <w:trPr>
          <w:trHeight w:val="580"/>
        </w:trPr>
        <w:tc>
          <w:tcPr>
            <w:tcW w:w="1131" w:type="dxa"/>
            <w:vAlign w:val="center"/>
          </w:tcPr>
          <w:p w14:paraId="75C3DCEA" w14:textId="77777777" w:rsidR="00F80EEE" w:rsidRPr="00A453EB" w:rsidRDefault="00F80EEE" w:rsidP="0067375D">
            <w:pPr>
              <w:jc w:val="center"/>
              <w:rPr>
                <w:rFonts w:ascii="Arial" w:hAnsi="Arial" w:cs="Arial"/>
                <w:b/>
                <w:sz w:val="22"/>
                <w:szCs w:val="22"/>
              </w:rPr>
            </w:pPr>
            <w:r w:rsidRPr="00A453EB">
              <w:rPr>
                <w:rFonts w:ascii="Arial" w:hAnsi="Arial" w:cs="Arial"/>
                <w:b/>
                <w:sz w:val="22"/>
                <w:szCs w:val="22"/>
              </w:rPr>
              <w:t>Роки</w:t>
            </w:r>
          </w:p>
        </w:tc>
        <w:tc>
          <w:tcPr>
            <w:tcW w:w="2836" w:type="dxa"/>
            <w:gridSpan w:val="2"/>
            <w:vAlign w:val="center"/>
          </w:tcPr>
          <w:p w14:paraId="75FEE9E0" w14:textId="77777777" w:rsidR="00F80EEE" w:rsidRPr="00A453EB" w:rsidRDefault="00F80EEE" w:rsidP="0067375D">
            <w:pPr>
              <w:jc w:val="center"/>
              <w:rPr>
                <w:rFonts w:ascii="Arial" w:hAnsi="Arial" w:cs="Arial"/>
                <w:b/>
                <w:sz w:val="22"/>
                <w:szCs w:val="22"/>
              </w:rPr>
            </w:pPr>
            <w:r w:rsidRPr="00A453EB">
              <w:rPr>
                <w:rFonts w:ascii="Arial" w:hAnsi="Arial" w:cs="Arial"/>
                <w:b/>
                <w:sz w:val="22"/>
                <w:szCs w:val="22"/>
              </w:rPr>
              <w:t>ПІІ в Україну</w:t>
            </w:r>
          </w:p>
        </w:tc>
        <w:tc>
          <w:tcPr>
            <w:tcW w:w="2836" w:type="dxa"/>
            <w:gridSpan w:val="2"/>
            <w:vAlign w:val="center"/>
          </w:tcPr>
          <w:p w14:paraId="4F5F33BB" w14:textId="77777777" w:rsidR="00F80EEE" w:rsidRPr="00A453EB" w:rsidRDefault="00F80EEE" w:rsidP="0067375D">
            <w:pPr>
              <w:jc w:val="center"/>
              <w:rPr>
                <w:rFonts w:ascii="Arial" w:hAnsi="Arial" w:cs="Arial"/>
                <w:b/>
                <w:sz w:val="22"/>
                <w:szCs w:val="22"/>
              </w:rPr>
            </w:pPr>
            <w:r w:rsidRPr="00A453EB">
              <w:rPr>
                <w:rFonts w:ascii="Arial" w:hAnsi="Arial" w:cs="Arial"/>
                <w:b/>
                <w:sz w:val="22"/>
                <w:szCs w:val="22"/>
              </w:rPr>
              <w:t>ПІІ з України</w:t>
            </w:r>
          </w:p>
        </w:tc>
        <w:tc>
          <w:tcPr>
            <w:tcW w:w="2836" w:type="dxa"/>
            <w:gridSpan w:val="2"/>
            <w:vAlign w:val="center"/>
          </w:tcPr>
          <w:p w14:paraId="1250626E" w14:textId="77777777" w:rsidR="00F80EEE" w:rsidRPr="00A453EB" w:rsidRDefault="00F80EEE" w:rsidP="0067375D">
            <w:pPr>
              <w:jc w:val="center"/>
              <w:rPr>
                <w:rFonts w:ascii="Arial" w:hAnsi="Arial" w:cs="Arial"/>
                <w:b/>
                <w:sz w:val="22"/>
                <w:szCs w:val="22"/>
              </w:rPr>
            </w:pPr>
            <w:r w:rsidRPr="00A453EB">
              <w:rPr>
                <w:rFonts w:ascii="Arial" w:hAnsi="Arial" w:cs="Arial"/>
                <w:b/>
                <w:sz w:val="22"/>
                <w:szCs w:val="22"/>
              </w:rPr>
              <w:t>Сальдо</w:t>
            </w:r>
          </w:p>
        </w:tc>
      </w:tr>
      <w:tr w:rsidR="00F80EEE" w:rsidRPr="00A453EB" w14:paraId="519BBFC8" w14:textId="77777777" w:rsidTr="00284A4E">
        <w:trPr>
          <w:trHeight w:val="312"/>
        </w:trPr>
        <w:tc>
          <w:tcPr>
            <w:tcW w:w="1131" w:type="dxa"/>
            <w:vAlign w:val="center"/>
          </w:tcPr>
          <w:p w14:paraId="229B6EAE" w14:textId="77777777" w:rsidR="00F80EEE" w:rsidRPr="00A453EB" w:rsidRDefault="00F80EEE" w:rsidP="003D2A30">
            <w:pPr>
              <w:rPr>
                <w:rFonts w:ascii="Arial" w:hAnsi="Arial" w:cs="Arial"/>
                <w:sz w:val="22"/>
                <w:szCs w:val="22"/>
              </w:rPr>
            </w:pPr>
            <w:r w:rsidRPr="00A453EB">
              <w:rPr>
                <w:rFonts w:ascii="Arial" w:hAnsi="Arial" w:cs="Arial"/>
                <w:sz w:val="22"/>
                <w:szCs w:val="22"/>
              </w:rPr>
              <w:t>2002</w:t>
            </w:r>
          </w:p>
        </w:tc>
        <w:tc>
          <w:tcPr>
            <w:tcW w:w="1418" w:type="dxa"/>
            <w:vAlign w:val="center"/>
          </w:tcPr>
          <w:p w14:paraId="3FF1C1B5"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693</w:t>
            </w:r>
          </w:p>
        </w:tc>
        <w:tc>
          <w:tcPr>
            <w:tcW w:w="1418" w:type="dxa"/>
            <w:vAlign w:val="center"/>
          </w:tcPr>
          <w:p w14:paraId="38A114F2" w14:textId="77777777" w:rsidR="00F80EEE" w:rsidRPr="00A453EB" w:rsidRDefault="00F80EEE" w:rsidP="00284A4E">
            <w:pPr>
              <w:ind w:left="57" w:firstLineChars="300" w:firstLine="660"/>
              <w:rPr>
                <w:rFonts w:ascii="Arial" w:hAnsi="Arial" w:cs="Arial"/>
                <w:sz w:val="22"/>
                <w:szCs w:val="22"/>
                <w:lang w:eastAsia="uk-UA"/>
              </w:rPr>
            </w:pPr>
            <w:r w:rsidRPr="00A453EB">
              <w:rPr>
                <w:rFonts w:ascii="Arial" w:hAnsi="Arial" w:cs="Arial"/>
                <w:sz w:val="22"/>
                <w:szCs w:val="22"/>
                <w:lang w:eastAsia="uk-UA"/>
              </w:rPr>
              <w:t> </w:t>
            </w:r>
          </w:p>
        </w:tc>
        <w:tc>
          <w:tcPr>
            <w:tcW w:w="1418" w:type="dxa"/>
            <w:vAlign w:val="center"/>
          </w:tcPr>
          <w:p w14:paraId="16AD59BD"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-5</w:t>
            </w:r>
          </w:p>
        </w:tc>
        <w:tc>
          <w:tcPr>
            <w:tcW w:w="1418" w:type="dxa"/>
            <w:vAlign w:val="center"/>
          </w:tcPr>
          <w:p w14:paraId="135868A0" w14:textId="77777777" w:rsidR="00F80EEE" w:rsidRPr="00A453EB" w:rsidRDefault="00F80EEE" w:rsidP="00284A4E">
            <w:pPr>
              <w:ind w:left="57" w:firstLineChars="300" w:firstLine="660"/>
              <w:rPr>
                <w:rFonts w:ascii="Arial" w:hAnsi="Arial" w:cs="Arial"/>
                <w:sz w:val="22"/>
                <w:szCs w:val="22"/>
                <w:lang w:eastAsia="uk-UA"/>
              </w:rPr>
            </w:pPr>
            <w:r w:rsidRPr="00A453EB">
              <w:rPr>
                <w:rFonts w:ascii="Arial" w:hAnsi="Arial" w:cs="Arial"/>
                <w:sz w:val="22"/>
                <w:szCs w:val="22"/>
                <w:lang w:eastAsia="uk-UA"/>
              </w:rPr>
              <w:t> </w:t>
            </w:r>
          </w:p>
        </w:tc>
        <w:tc>
          <w:tcPr>
            <w:tcW w:w="1418" w:type="dxa"/>
            <w:vAlign w:val="center"/>
          </w:tcPr>
          <w:p w14:paraId="41B2881C"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698</w:t>
            </w:r>
          </w:p>
        </w:tc>
        <w:tc>
          <w:tcPr>
            <w:tcW w:w="1418" w:type="dxa"/>
            <w:vAlign w:val="center"/>
          </w:tcPr>
          <w:p w14:paraId="791C66AC" w14:textId="77777777" w:rsidR="00F80EEE" w:rsidRPr="00A453EB" w:rsidRDefault="00F80EEE" w:rsidP="00284A4E">
            <w:pPr>
              <w:ind w:left="57" w:firstLineChars="100" w:firstLine="220"/>
              <w:rPr>
                <w:rFonts w:ascii="Arial" w:hAnsi="Arial" w:cs="Arial"/>
                <w:sz w:val="22"/>
                <w:szCs w:val="22"/>
                <w:lang w:eastAsia="uk-UA"/>
              </w:rPr>
            </w:pPr>
            <w:r w:rsidRPr="00A453EB">
              <w:rPr>
                <w:rFonts w:ascii="Arial" w:hAnsi="Arial" w:cs="Arial"/>
                <w:sz w:val="22"/>
                <w:szCs w:val="22"/>
                <w:lang w:eastAsia="uk-UA"/>
              </w:rPr>
              <w:t> </w:t>
            </w:r>
          </w:p>
        </w:tc>
      </w:tr>
      <w:tr w:rsidR="00F80EEE" w:rsidRPr="00A453EB" w14:paraId="70719584" w14:textId="77777777" w:rsidTr="00284A4E">
        <w:trPr>
          <w:trHeight w:val="312"/>
        </w:trPr>
        <w:tc>
          <w:tcPr>
            <w:tcW w:w="1131" w:type="dxa"/>
            <w:vAlign w:val="center"/>
          </w:tcPr>
          <w:p w14:paraId="5F1939B1" w14:textId="77777777" w:rsidR="00F80EEE" w:rsidRPr="00A453EB" w:rsidRDefault="00F80EEE" w:rsidP="003D2A30">
            <w:pPr>
              <w:rPr>
                <w:rFonts w:ascii="Arial" w:hAnsi="Arial" w:cs="Arial"/>
                <w:sz w:val="22"/>
                <w:szCs w:val="22"/>
              </w:rPr>
            </w:pPr>
            <w:r w:rsidRPr="00A453EB">
              <w:rPr>
                <w:rFonts w:ascii="Arial" w:hAnsi="Arial" w:cs="Arial"/>
                <w:sz w:val="22"/>
                <w:szCs w:val="22"/>
              </w:rPr>
              <w:t>2003</w:t>
            </w:r>
          </w:p>
        </w:tc>
        <w:tc>
          <w:tcPr>
            <w:tcW w:w="1418" w:type="dxa"/>
            <w:vAlign w:val="center"/>
          </w:tcPr>
          <w:p w14:paraId="65C71390"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1424</w:t>
            </w:r>
          </w:p>
        </w:tc>
        <w:tc>
          <w:tcPr>
            <w:tcW w:w="1418" w:type="dxa"/>
            <w:vAlign w:val="center"/>
          </w:tcPr>
          <w:p w14:paraId="21467A78"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731</w:t>
            </w:r>
          </w:p>
        </w:tc>
        <w:tc>
          <w:tcPr>
            <w:tcW w:w="1418" w:type="dxa"/>
            <w:vAlign w:val="center"/>
          </w:tcPr>
          <w:p w14:paraId="27D50A70"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13</w:t>
            </w:r>
          </w:p>
        </w:tc>
        <w:tc>
          <w:tcPr>
            <w:tcW w:w="1418" w:type="dxa"/>
            <w:vAlign w:val="center"/>
          </w:tcPr>
          <w:p w14:paraId="32FE310C"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18</w:t>
            </w:r>
          </w:p>
        </w:tc>
        <w:tc>
          <w:tcPr>
            <w:tcW w:w="1418" w:type="dxa"/>
            <w:vAlign w:val="center"/>
          </w:tcPr>
          <w:p w14:paraId="5CAC6257"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1411</w:t>
            </w:r>
          </w:p>
        </w:tc>
        <w:tc>
          <w:tcPr>
            <w:tcW w:w="1418" w:type="dxa"/>
            <w:vAlign w:val="center"/>
          </w:tcPr>
          <w:p w14:paraId="5C457A4C"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102,1%</w:t>
            </w:r>
          </w:p>
        </w:tc>
      </w:tr>
      <w:tr w:rsidR="00F80EEE" w:rsidRPr="00A453EB" w14:paraId="763FC9BA" w14:textId="77777777" w:rsidTr="00284A4E">
        <w:trPr>
          <w:trHeight w:val="312"/>
        </w:trPr>
        <w:tc>
          <w:tcPr>
            <w:tcW w:w="1131" w:type="dxa"/>
            <w:vAlign w:val="center"/>
          </w:tcPr>
          <w:p w14:paraId="5081D5F9" w14:textId="77777777" w:rsidR="00F80EEE" w:rsidRPr="00A453EB" w:rsidRDefault="00F80EEE" w:rsidP="003D2A30">
            <w:pPr>
              <w:rPr>
                <w:rFonts w:ascii="Arial" w:hAnsi="Arial" w:cs="Arial"/>
                <w:sz w:val="22"/>
                <w:szCs w:val="22"/>
              </w:rPr>
            </w:pPr>
            <w:r w:rsidRPr="00A453EB">
              <w:rPr>
                <w:rFonts w:ascii="Arial" w:hAnsi="Arial" w:cs="Arial"/>
                <w:sz w:val="22"/>
                <w:szCs w:val="22"/>
              </w:rPr>
              <w:t>2004</w:t>
            </w:r>
          </w:p>
        </w:tc>
        <w:tc>
          <w:tcPr>
            <w:tcW w:w="1418" w:type="dxa"/>
            <w:vAlign w:val="center"/>
          </w:tcPr>
          <w:p w14:paraId="1FFA9663"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1715</w:t>
            </w:r>
          </w:p>
        </w:tc>
        <w:tc>
          <w:tcPr>
            <w:tcW w:w="1418" w:type="dxa"/>
            <w:vAlign w:val="center"/>
          </w:tcPr>
          <w:p w14:paraId="6B682123"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291</w:t>
            </w:r>
          </w:p>
        </w:tc>
        <w:tc>
          <w:tcPr>
            <w:tcW w:w="1418" w:type="dxa"/>
            <w:vAlign w:val="center"/>
          </w:tcPr>
          <w:p w14:paraId="14CC3F5E"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4</w:t>
            </w:r>
          </w:p>
        </w:tc>
        <w:tc>
          <w:tcPr>
            <w:tcW w:w="1418" w:type="dxa"/>
            <w:vAlign w:val="center"/>
          </w:tcPr>
          <w:p w14:paraId="7AA7B22A"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-9</w:t>
            </w:r>
          </w:p>
        </w:tc>
        <w:tc>
          <w:tcPr>
            <w:tcW w:w="1418" w:type="dxa"/>
            <w:vAlign w:val="center"/>
          </w:tcPr>
          <w:p w14:paraId="0E6AFE3B"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1711</w:t>
            </w:r>
          </w:p>
        </w:tc>
        <w:tc>
          <w:tcPr>
            <w:tcW w:w="1418" w:type="dxa"/>
            <w:vAlign w:val="center"/>
          </w:tcPr>
          <w:p w14:paraId="39A7D269"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21,3%</w:t>
            </w:r>
          </w:p>
        </w:tc>
      </w:tr>
      <w:tr w:rsidR="00F80EEE" w:rsidRPr="00A453EB" w14:paraId="4B2047FA" w14:textId="77777777" w:rsidTr="00284A4E">
        <w:trPr>
          <w:trHeight w:val="312"/>
        </w:trPr>
        <w:tc>
          <w:tcPr>
            <w:tcW w:w="1131" w:type="dxa"/>
            <w:vAlign w:val="center"/>
          </w:tcPr>
          <w:p w14:paraId="082ADEA2" w14:textId="77777777" w:rsidR="00F80EEE" w:rsidRPr="00A453EB" w:rsidRDefault="00F80EEE" w:rsidP="003D2A30">
            <w:pPr>
              <w:rPr>
                <w:rFonts w:ascii="Arial" w:hAnsi="Arial" w:cs="Arial"/>
                <w:sz w:val="22"/>
                <w:szCs w:val="22"/>
              </w:rPr>
            </w:pPr>
            <w:r w:rsidRPr="00A453EB">
              <w:rPr>
                <w:rFonts w:ascii="Arial" w:hAnsi="Arial" w:cs="Arial"/>
                <w:sz w:val="22"/>
                <w:szCs w:val="22"/>
              </w:rPr>
              <w:t>2005</w:t>
            </w:r>
          </w:p>
        </w:tc>
        <w:tc>
          <w:tcPr>
            <w:tcW w:w="1418" w:type="dxa"/>
            <w:vAlign w:val="center"/>
          </w:tcPr>
          <w:p w14:paraId="6FAB9C47"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7808</w:t>
            </w:r>
          </w:p>
        </w:tc>
        <w:tc>
          <w:tcPr>
            <w:tcW w:w="1418" w:type="dxa"/>
            <w:vAlign w:val="center"/>
          </w:tcPr>
          <w:p w14:paraId="25974F2C"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6093</w:t>
            </w:r>
          </w:p>
        </w:tc>
        <w:tc>
          <w:tcPr>
            <w:tcW w:w="1418" w:type="dxa"/>
            <w:vAlign w:val="center"/>
          </w:tcPr>
          <w:p w14:paraId="38C51CBB"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275</w:t>
            </w:r>
          </w:p>
        </w:tc>
        <w:tc>
          <w:tcPr>
            <w:tcW w:w="1418" w:type="dxa"/>
            <w:vAlign w:val="center"/>
          </w:tcPr>
          <w:p w14:paraId="7CEC124A"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271</w:t>
            </w:r>
          </w:p>
        </w:tc>
        <w:tc>
          <w:tcPr>
            <w:tcW w:w="1418" w:type="dxa"/>
            <w:vAlign w:val="center"/>
          </w:tcPr>
          <w:p w14:paraId="0786915B"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7533</w:t>
            </w:r>
          </w:p>
        </w:tc>
        <w:tc>
          <w:tcPr>
            <w:tcW w:w="1418" w:type="dxa"/>
            <w:vAlign w:val="center"/>
          </w:tcPr>
          <w:p w14:paraId="5082F5E6"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340,3%</w:t>
            </w:r>
          </w:p>
        </w:tc>
      </w:tr>
      <w:tr w:rsidR="00F80EEE" w:rsidRPr="00A453EB" w14:paraId="1895C7CA" w14:textId="77777777" w:rsidTr="00284A4E">
        <w:trPr>
          <w:trHeight w:val="312"/>
        </w:trPr>
        <w:tc>
          <w:tcPr>
            <w:tcW w:w="1131" w:type="dxa"/>
            <w:vAlign w:val="center"/>
          </w:tcPr>
          <w:p w14:paraId="30763057" w14:textId="77777777" w:rsidR="00F80EEE" w:rsidRPr="00A453EB" w:rsidRDefault="00F80EEE" w:rsidP="003D2A30">
            <w:pPr>
              <w:rPr>
                <w:rFonts w:ascii="Arial" w:hAnsi="Arial" w:cs="Arial"/>
                <w:sz w:val="22"/>
                <w:szCs w:val="22"/>
              </w:rPr>
            </w:pPr>
            <w:r w:rsidRPr="00A453EB">
              <w:rPr>
                <w:rFonts w:ascii="Arial" w:hAnsi="Arial" w:cs="Arial"/>
                <w:sz w:val="22"/>
                <w:szCs w:val="22"/>
              </w:rPr>
              <w:t>2006</w:t>
            </w:r>
          </w:p>
        </w:tc>
        <w:tc>
          <w:tcPr>
            <w:tcW w:w="1418" w:type="dxa"/>
            <w:vAlign w:val="center"/>
          </w:tcPr>
          <w:p w14:paraId="4129505F"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5604</w:t>
            </w:r>
          </w:p>
        </w:tc>
        <w:tc>
          <w:tcPr>
            <w:tcW w:w="1418" w:type="dxa"/>
            <w:vAlign w:val="center"/>
          </w:tcPr>
          <w:p w14:paraId="68FD3363"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-2204</w:t>
            </w:r>
          </w:p>
        </w:tc>
        <w:tc>
          <w:tcPr>
            <w:tcW w:w="1418" w:type="dxa"/>
            <w:vAlign w:val="center"/>
          </w:tcPr>
          <w:p w14:paraId="54A945DD"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-133</w:t>
            </w:r>
          </w:p>
        </w:tc>
        <w:tc>
          <w:tcPr>
            <w:tcW w:w="1418" w:type="dxa"/>
            <w:vAlign w:val="center"/>
          </w:tcPr>
          <w:p w14:paraId="7CEA1483"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-408</w:t>
            </w:r>
          </w:p>
        </w:tc>
        <w:tc>
          <w:tcPr>
            <w:tcW w:w="1418" w:type="dxa"/>
            <w:vAlign w:val="center"/>
          </w:tcPr>
          <w:p w14:paraId="3B21CEA4"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5737</w:t>
            </w:r>
          </w:p>
        </w:tc>
        <w:tc>
          <w:tcPr>
            <w:tcW w:w="1418" w:type="dxa"/>
            <w:vAlign w:val="center"/>
          </w:tcPr>
          <w:p w14:paraId="1B013688"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-23,8%</w:t>
            </w:r>
          </w:p>
        </w:tc>
      </w:tr>
      <w:tr w:rsidR="00F80EEE" w:rsidRPr="00A453EB" w14:paraId="4EEF6627" w14:textId="77777777" w:rsidTr="00284A4E">
        <w:trPr>
          <w:trHeight w:val="312"/>
        </w:trPr>
        <w:tc>
          <w:tcPr>
            <w:tcW w:w="1131" w:type="dxa"/>
            <w:vAlign w:val="center"/>
          </w:tcPr>
          <w:p w14:paraId="451E55B1" w14:textId="77777777" w:rsidR="00F80EEE" w:rsidRPr="00A453EB" w:rsidRDefault="00F80EEE" w:rsidP="003D2A30">
            <w:pPr>
              <w:rPr>
                <w:rFonts w:ascii="Arial" w:hAnsi="Arial" w:cs="Arial"/>
                <w:sz w:val="22"/>
                <w:szCs w:val="22"/>
              </w:rPr>
            </w:pPr>
            <w:r w:rsidRPr="00A453EB">
              <w:rPr>
                <w:rFonts w:ascii="Arial" w:hAnsi="Arial" w:cs="Arial"/>
                <w:sz w:val="22"/>
                <w:szCs w:val="22"/>
              </w:rPr>
              <w:t>2007</w:t>
            </w:r>
          </w:p>
        </w:tc>
        <w:tc>
          <w:tcPr>
            <w:tcW w:w="1418" w:type="dxa"/>
            <w:vAlign w:val="center"/>
          </w:tcPr>
          <w:p w14:paraId="37CA41D1"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9891</w:t>
            </w:r>
          </w:p>
        </w:tc>
        <w:tc>
          <w:tcPr>
            <w:tcW w:w="1418" w:type="dxa"/>
            <w:vAlign w:val="center"/>
          </w:tcPr>
          <w:p w14:paraId="654BB296"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4287</w:t>
            </w:r>
          </w:p>
        </w:tc>
        <w:tc>
          <w:tcPr>
            <w:tcW w:w="1418" w:type="dxa"/>
            <w:vAlign w:val="center"/>
          </w:tcPr>
          <w:p w14:paraId="240EFF28"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673</w:t>
            </w:r>
          </w:p>
        </w:tc>
        <w:tc>
          <w:tcPr>
            <w:tcW w:w="1418" w:type="dxa"/>
            <w:vAlign w:val="center"/>
          </w:tcPr>
          <w:p w14:paraId="6E5F7320"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806</w:t>
            </w:r>
          </w:p>
        </w:tc>
        <w:tc>
          <w:tcPr>
            <w:tcW w:w="1418" w:type="dxa"/>
            <w:vAlign w:val="center"/>
          </w:tcPr>
          <w:p w14:paraId="5ED08B68"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9218</w:t>
            </w:r>
          </w:p>
        </w:tc>
        <w:tc>
          <w:tcPr>
            <w:tcW w:w="1418" w:type="dxa"/>
            <w:vAlign w:val="center"/>
          </w:tcPr>
          <w:p w14:paraId="01810D7F"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60,7%</w:t>
            </w:r>
          </w:p>
        </w:tc>
      </w:tr>
      <w:tr w:rsidR="00F80EEE" w:rsidRPr="00A453EB" w14:paraId="4D8CE5E8" w14:textId="77777777" w:rsidTr="00284A4E">
        <w:trPr>
          <w:trHeight w:val="312"/>
        </w:trPr>
        <w:tc>
          <w:tcPr>
            <w:tcW w:w="1131" w:type="dxa"/>
            <w:vAlign w:val="center"/>
          </w:tcPr>
          <w:p w14:paraId="512EB5AB" w14:textId="77777777" w:rsidR="00F80EEE" w:rsidRPr="00A453EB" w:rsidRDefault="00F80EEE" w:rsidP="003D2A30">
            <w:pPr>
              <w:rPr>
                <w:rFonts w:ascii="Arial" w:hAnsi="Arial" w:cs="Arial"/>
                <w:sz w:val="22"/>
                <w:szCs w:val="22"/>
              </w:rPr>
            </w:pPr>
            <w:r w:rsidRPr="00A453EB">
              <w:rPr>
                <w:rFonts w:ascii="Arial" w:hAnsi="Arial" w:cs="Arial"/>
                <w:sz w:val="22"/>
                <w:szCs w:val="22"/>
              </w:rPr>
              <w:t>2008</w:t>
            </w:r>
          </w:p>
        </w:tc>
        <w:tc>
          <w:tcPr>
            <w:tcW w:w="1418" w:type="dxa"/>
            <w:vAlign w:val="center"/>
          </w:tcPr>
          <w:p w14:paraId="07FC3BB7"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10913</w:t>
            </w:r>
          </w:p>
        </w:tc>
        <w:tc>
          <w:tcPr>
            <w:tcW w:w="1418" w:type="dxa"/>
            <w:vAlign w:val="center"/>
          </w:tcPr>
          <w:p w14:paraId="728B7FBE"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1022</w:t>
            </w:r>
          </w:p>
        </w:tc>
        <w:tc>
          <w:tcPr>
            <w:tcW w:w="1418" w:type="dxa"/>
            <w:vAlign w:val="center"/>
          </w:tcPr>
          <w:p w14:paraId="6CB098ED"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1010</w:t>
            </w:r>
          </w:p>
        </w:tc>
        <w:tc>
          <w:tcPr>
            <w:tcW w:w="1418" w:type="dxa"/>
            <w:vAlign w:val="center"/>
          </w:tcPr>
          <w:p w14:paraId="4DE7B482"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337</w:t>
            </w:r>
          </w:p>
        </w:tc>
        <w:tc>
          <w:tcPr>
            <w:tcW w:w="1418" w:type="dxa"/>
            <w:vAlign w:val="center"/>
          </w:tcPr>
          <w:p w14:paraId="4D04B52B"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9903</w:t>
            </w:r>
          </w:p>
        </w:tc>
        <w:tc>
          <w:tcPr>
            <w:tcW w:w="1418" w:type="dxa"/>
            <w:vAlign w:val="center"/>
          </w:tcPr>
          <w:p w14:paraId="48A71993"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7,4%</w:t>
            </w:r>
          </w:p>
        </w:tc>
      </w:tr>
      <w:tr w:rsidR="00F80EEE" w:rsidRPr="00A453EB" w14:paraId="01E8417E" w14:textId="77777777" w:rsidTr="00284A4E">
        <w:trPr>
          <w:trHeight w:val="312"/>
        </w:trPr>
        <w:tc>
          <w:tcPr>
            <w:tcW w:w="1131" w:type="dxa"/>
            <w:vAlign w:val="center"/>
          </w:tcPr>
          <w:p w14:paraId="315CD664" w14:textId="77777777" w:rsidR="00F80EEE" w:rsidRPr="00A453EB" w:rsidRDefault="00F80EEE" w:rsidP="003D2A30">
            <w:pPr>
              <w:rPr>
                <w:rFonts w:ascii="Arial" w:hAnsi="Arial" w:cs="Arial"/>
                <w:sz w:val="22"/>
                <w:szCs w:val="22"/>
              </w:rPr>
            </w:pPr>
            <w:r w:rsidRPr="00A453EB">
              <w:rPr>
                <w:rFonts w:ascii="Arial" w:hAnsi="Arial" w:cs="Arial"/>
                <w:sz w:val="22"/>
                <w:szCs w:val="22"/>
              </w:rPr>
              <w:t>2009</w:t>
            </w:r>
          </w:p>
        </w:tc>
        <w:tc>
          <w:tcPr>
            <w:tcW w:w="1418" w:type="dxa"/>
            <w:vAlign w:val="center"/>
          </w:tcPr>
          <w:p w14:paraId="51997D63"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4816</w:t>
            </w:r>
          </w:p>
        </w:tc>
        <w:tc>
          <w:tcPr>
            <w:tcW w:w="1418" w:type="dxa"/>
            <w:vAlign w:val="center"/>
          </w:tcPr>
          <w:p w14:paraId="086C2E9D"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-6097</w:t>
            </w:r>
          </w:p>
        </w:tc>
        <w:tc>
          <w:tcPr>
            <w:tcW w:w="1418" w:type="dxa"/>
            <w:vAlign w:val="center"/>
          </w:tcPr>
          <w:p w14:paraId="3944E2E0"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162</w:t>
            </w:r>
          </w:p>
        </w:tc>
        <w:tc>
          <w:tcPr>
            <w:tcW w:w="1418" w:type="dxa"/>
            <w:vAlign w:val="center"/>
          </w:tcPr>
          <w:p w14:paraId="22C07ACD"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-848</w:t>
            </w:r>
          </w:p>
        </w:tc>
        <w:tc>
          <w:tcPr>
            <w:tcW w:w="1418" w:type="dxa"/>
            <w:vAlign w:val="center"/>
          </w:tcPr>
          <w:p w14:paraId="4D33D2A1"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4654</w:t>
            </w:r>
          </w:p>
        </w:tc>
        <w:tc>
          <w:tcPr>
            <w:tcW w:w="1418" w:type="dxa"/>
            <w:vAlign w:val="center"/>
          </w:tcPr>
          <w:p w14:paraId="58244141"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-53,0%</w:t>
            </w:r>
          </w:p>
        </w:tc>
      </w:tr>
      <w:tr w:rsidR="00F80EEE" w:rsidRPr="00A453EB" w14:paraId="37700E7A" w14:textId="77777777" w:rsidTr="00284A4E">
        <w:trPr>
          <w:trHeight w:val="312"/>
        </w:trPr>
        <w:tc>
          <w:tcPr>
            <w:tcW w:w="1131" w:type="dxa"/>
            <w:vAlign w:val="center"/>
          </w:tcPr>
          <w:p w14:paraId="4625414F" w14:textId="77777777" w:rsidR="00F80EEE" w:rsidRPr="00A453EB" w:rsidRDefault="00F80EEE" w:rsidP="003D2A30">
            <w:pPr>
              <w:rPr>
                <w:rFonts w:ascii="Arial" w:hAnsi="Arial" w:cs="Arial"/>
                <w:sz w:val="22"/>
                <w:szCs w:val="22"/>
              </w:rPr>
            </w:pPr>
            <w:r w:rsidRPr="00A453EB">
              <w:rPr>
                <w:rFonts w:ascii="Arial" w:hAnsi="Arial" w:cs="Arial"/>
                <w:sz w:val="22"/>
                <w:szCs w:val="22"/>
              </w:rPr>
              <w:t>2010</w:t>
            </w:r>
          </w:p>
        </w:tc>
        <w:tc>
          <w:tcPr>
            <w:tcW w:w="1418" w:type="dxa"/>
            <w:vAlign w:val="center"/>
          </w:tcPr>
          <w:p w14:paraId="1E4758EF"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6495</w:t>
            </w:r>
          </w:p>
        </w:tc>
        <w:tc>
          <w:tcPr>
            <w:tcW w:w="1418" w:type="dxa"/>
            <w:vAlign w:val="center"/>
          </w:tcPr>
          <w:p w14:paraId="322B7C27"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1679</w:t>
            </w:r>
          </w:p>
        </w:tc>
        <w:tc>
          <w:tcPr>
            <w:tcW w:w="1418" w:type="dxa"/>
            <w:vAlign w:val="center"/>
          </w:tcPr>
          <w:p w14:paraId="4946A7E7"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736</w:t>
            </w:r>
          </w:p>
        </w:tc>
        <w:tc>
          <w:tcPr>
            <w:tcW w:w="1418" w:type="dxa"/>
            <w:vAlign w:val="center"/>
          </w:tcPr>
          <w:p w14:paraId="36A42A8D"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574</w:t>
            </w:r>
          </w:p>
        </w:tc>
        <w:tc>
          <w:tcPr>
            <w:tcW w:w="1418" w:type="dxa"/>
            <w:vAlign w:val="center"/>
          </w:tcPr>
          <w:p w14:paraId="530130B3"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5759</w:t>
            </w:r>
          </w:p>
        </w:tc>
        <w:tc>
          <w:tcPr>
            <w:tcW w:w="1418" w:type="dxa"/>
            <w:vAlign w:val="center"/>
          </w:tcPr>
          <w:p w14:paraId="6FB615D2"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23,7%</w:t>
            </w:r>
          </w:p>
        </w:tc>
      </w:tr>
      <w:tr w:rsidR="00F80EEE" w:rsidRPr="00A453EB" w14:paraId="70C99246" w14:textId="77777777" w:rsidTr="00284A4E">
        <w:trPr>
          <w:trHeight w:val="312"/>
        </w:trPr>
        <w:tc>
          <w:tcPr>
            <w:tcW w:w="1131" w:type="dxa"/>
            <w:vAlign w:val="center"/>
          </w:tcPr>
          <w:p w14:paraId="60E83B74" w14:textId="77777777" w:rsidR="00F80EEE" w:rsidRPr="00A453EB" w:rsidRDefault="00F80EEE" w:rsidP="003D2A30">
            <w:pPr>
              <w:rPr>
                <w:rFonts w:ascii="Arial" w:hAnsi="Arial" w:cs="Arial"/>
                <w:sz w:val="22"/>
                <w:szCs w:val="22"/>
              </w:rPr>
            </w:pPr>
            <w:r w:rsidRPr="00A453EB">
              <w:rPr>
                <w:rFonts w:ascii="Arial" w:hAnsi="Arial" w:cs="Arial"/>
                <w:sz w:val="22"/>
                <w:szCs w:val="22"/>
              </w:rPr>
              <w:t>2011</w:t>
            </w:r>
          </w:p>
        </w:tc>
        <w:tc>
          <w:tcPr>
            <w:tcW w:w="1418" w:type="dxa"/>
            <w:vAlign w:val="center"/>
          </w:tcPr>
          <w:p w14:paraId="483DC8E0"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7207</w:t>
            </w:r>
          </w:p>
        </w:tc>
        <w:tc>
          <w:tcPr>
            <w:tcW w:w="1418" w:type="dxa"/>
            <w:vAlign w:val="center"/>
          </w:tcPr>
          <w:p w14:paraId="05501D42"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712</w:t>
            </w:r>
          </w:p>
        </w:tc>
        <w:tc>
          <w:tcPr>
            <w:tcW w:w="1418" w:type="dxa"/>
            <w:vAlign w:val="center"/>
          </w:tcPr>
          <w:p w14:paraId="6D7F2552"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192</w:t>
            </w:r>
          </w:p>
        </w:tc>
        <w:tc>
          <w:tcPr>
            <w:tcW w:w="1418" w:type="dxa"/>
            <w:vAlign w:val="center"/>
          </w:tcPr>
          <w:p w14:paraId="41C7AB68"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-544</w:t>
            </w:r>
          </w:p>
        </w:tc>
        <w:tc>
          <w:tcPr>
            <w:tcW w:w="1418" w:type="dxa"/>
            <w:vAlign w:val="center"/>
          </w:tcPr>
          <w:p w14:paraId="24078EEC"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7015</w:t>
            </w:r>
          </w:p>
        </w:tc>
        <w:tc>
          <w:tcPr>
            <w:tcW w:w="1418" w:type="dxa"/>
            <w:vAlign w:val="center"/>
          </w:tcPr>
          <w:p w14:paraId="5102BAEA"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21,8%</w:t>
            </w:r>
          </w:p>
        </w:tc>
      </w:tr>
      <w:tr w:rsidR="00F80EEE" w:rsidRPr="00A453EB" w14:paraId="0CB95DFC" w14:textId="77777777" w:rsidTr="00284A4E">
        <w:trPr>
          <w:trHeight w:val="312"/>
        </w:trPr>
        <w:tc>
          <w:tcPr>
            <w:tcW w:w="1131" w:type="dxa"/>
            <w:vAlign w:val="center"/>
          </w:tcPr>
          <w:p w14:paraId="7FFD7D83" w14:textId="77777777" w:rsidR="00F80EEE" w:rsidRPr="00A453EB" w:rsidRDefault="00F80EEE" w:rsidP="003D2A30">
            <w:pPr>
              <w:rPr>
                <w:rFonts w:ascii="Arial" w:hAnsi="Arial" w:cs="Arial"/>
                <w:sz w:val="22"/>
                <w:szCs w:val="22"/>
              </w:rPr>
            </w:pPr>
            <w:r w:rsidRPr="00A453EB">
              <w:rPr>
                <w:rFonts w:ascii="Arial" w:hAnsi="Arial" w:cs="Arial"/>
                <w:sz w:val="22"/>
                <w:szCs w:val="22"/>
              </w:rPr>
              <w:t>2012</w:t>
            </w:r>
          </w:p>
        </w:tc>
        <w:tc>
          <w:tcPr>
            <w:tcW w:w="1418" w:type="dxa"/>
            <w:vAlign w:val="center"/>
          </w:tcPr>
          <w:p w14:paraId="3AC514FC"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8401</w:t>
            </w:r>
          </w:p>
        </w:tc>
        <w:tc>
          <w:tcPr>
            <w:tcW w:w="1418" w:type="dxa"/>
            <w:vAlign w:val="center"/>
          </w:tcPr>
          <w:p w14:paraId="35C2CDE8"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1194</w:t>
            </w:r>
          </w:p>
        </w:tc>
        <w:tc>
          <w:tcPr>
            <w:tcW w:w="1418" w:type="dxa"/>
            <w:vAlign w:val="center"/>
          </w:tcPr>
          <w:p w14:paraId="0D620644"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1206</w:t>
            </w:r>
          </w:p>
        </w:tc>
        <w:tc>
          <w:tcPr>
            <w:tcW w:w="1418" w:type="dxa"/>
            <w:vAlign w:val="center"/>
          </w:tcPr>
          <w:p w14:paraId="04970F09"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1014</w:t>
            </w:r>
          </w:p>
        </w:tc>
        <w:tc>
          <w:tcPr>
            <w:tcW w:w="1418" w:type="dxa"/>
            <w:vAlign w:val="center"/>
          </w:tcPr>
          <w:p w14:paraId="322885D1"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7195</w:t>
            </w:r>
          </w:p>
        </w:tc>
        <w:tc>
          <w:tcPr>
            <w:tcW w:w="1418" w:type="dxa"/>
            <w:vAlign w:val="center"/>
          </w:tcPr>
          <w:p w14:paraId="57A26995"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2,6%</w:t>
            </w:r>
          </w:p>
        </w:tc>
      </w:tr>
      <w:tr w:rsidR="00F80EEE" w:rsidRPr="00A453EB" w14:paraId="186F9091" w14:textId="77777777" w:rsidTr="00284A4E">
        <w:trPr>
          <w:trHeight w:val="312"/>
        </w:trPr>
        <w:tc>
          <w:tcPr>
            <w:tcW w:w="1131" w:type="dxa"/>
            <w:vAlign w:val="center"/>
          </w:tcPr>
          <w:p w14:paraId="3E5752C1" w14:textId="77777777" w:rsidR="00F80EEE" w:rsidRPr="00A453EB" w:rsidRDefault="00F80EEE" w:rsidP="003D2A30">
            <w:pPr>
              <w:rPr>
                <w:rFonts w:ascii="Arial" w:hAnsi="Arial" w:cs="Arial"/>
                <w:sz w:val="22"/>
                <w:szCs w:val="22"/>
              </w:rPr>
            </w:pPr>
            <w:r w:rsidRPr="00A453EB">
              <w:rPr>
                <w:rFonts w:ascii="Arial" w:hAnsi="Arial" w:cs="Arial"/>
                <w:sz w:val="22"/>
                <w:szCs w:val="22"/>
              </w:rPr>
              <w:t>2013</w:t>
            </w:r>
          </w:p>
        </w:tc>
        <w:tc>
          <w:tcPr>
            <w:tcW w:w="1418" w:type="dxa"/>
            <w:vAlign w:val="center"/>
          </w:tcPr>
          <w:p w14:paraId="370E9785"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4499</w:t>
            </w:r>
          </w:p>
        </w:tc>
        <w:tc>
          <w:tcPr>
            <w:tcW w:w="1418" w:type="dxa"/>
            <w:vAlign w:val="center"/>
          </w:tcPr>
          <w:p w14:paraId="45D7A840"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-3902</w:t>
            </w:r>
          </w:p>
        </w:tc>
        <w:tc>
          <w:tcPr>
            <w:tcW w:w="1418" w:type="dxa"/>
            <w:vAlign w:val="center"/>
          </w:tcPr>
          <w:p w14:paraId="7D5E7E68"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420</w:t>
            </w:r>
          </w:p>
        </w:tc>
        <w:tc>
          <w:tcPr>
            <w:tcW w:w="1418" w:type="dxa"/>
            <w:vAlign w:val="center"/>
          </w:tcPr>
          <w:p w14:paraId="2D244FD9"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-786</w:t>
            </w:r>
          </w:p>
        </w:tc>
        <w:tc>
          <w:tcPr>
            <w:tcW w:w="1418" w:type="dxa"/>
            <w:vAlign w:val="center"/>
          </w:tcPr>
          <w:p w14:paraId="6517F93E"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4079</w:t>
            </w:r>
          </w:p>
        </w:tc>
        <w:tc>
          <w:tcPr>
            <w:tcW w:w="1418" w:type="dxa"/>
            <w:vAlign w:val="center"/>
          </w:tcPr>
          <w:p w14:paraId="63C1AF51"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-43,3%</w:t>
            </w:r>
          </w:p>
        </w:tc>
      </w:tr>
      <w:tr w:rsidR="00F80EEE" w:rsidRPr="00A453EB" w14:paraId="33057662" w14:textId="77777777" w:rsidTr="00284A4E">
        <w:trPr>
          <w:trHeight w:val="312"/>
        </w:trPr>
        <w:tc>
          <w:tcPr>
            <w:tcW w:w="1131" w:type="dxa"/>
            <w:vAlign w:val="center"/>
          </w:tcPr>
          <w:p w14:paraId="0B09D1DC" w14:textId="77777777" w:rsidR="00F80EEE" w:rsidRPr="00A453EB" w:rsidRDefault="00F80EEE" w:rsidP="003D2A30">
            <w:pPr>
              <w:rPr>
                <w:rFonts w:ascii="Arial" w:hAnsi="Arial" w:cs="Arial"/>
                <w:sz w:val="22"/>
                <w:szCs w:val="22"/>
              </w:rPr>
            </w:pPr>
            <w:r w:rsidRPr="00A453EB">
              <w:rPr>
                <w:rFonts w:ascii="Arial" w:hAnsi="Arial" w:cs="Arial"/>
                <w:sz w:val="22"/>
                <w:szCs w:val="22"/>
              </w:rPr>
              <w:t>2014</w:t>
            </w:r>
          </w:p>
        </w:tc>
        <w:tc>
          <w:tcPr>
            <w:tcW w:w="1418" w:type="dxa"/>
            <w:vAlign w:val="center"/>
          </w:tcPr>
          <w:p w14:paraId="12C4ADD5"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410</w:t>
            </w:r>
          </w:p>
        </w:tc>
        <w:tc>
          <w:tcPr>
            <w:tcW w:w="1418" w:type="dxa"/>
            <w:vAlign w:val="center"/>
          </w:tcPr>
          <w:p w14:paraId="1E4D6DBE"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-4089</w:t>
            </w:r>
          </w:p>
        </w:tc>
        <w:tc>
          <w:tcPr>
            <w:tcW w:w="1418" w:type="dxa"/>
            <w:vAlign w:val="center"/>
          </w:tcPr>
          <w:p w14:paraId="1B77CFB1"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111</w:t>
            </w:r>
          </w:p>
        </w:tc>
        <w:tc>
          <w:tcPr>
            <w:tcW w:w="1418" w:type="dxa"/>
            <w:vAlign w:val="center"/>
          </w:tcPr>
          <w:p w14:paraId="5E677F95"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-309</w:t>
            </w:r>
          </w:p>
        </w:tc>
        <w:tc>
          <w:tcPr>
            <w:tcW w:w="1418" w:type="dxa"/>
            <w:vAlign w:val="center"/>
          </w:tcPr>
          <w:p w14:paraId="43965F81"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299</w:t>
            </w:r>
          </w:p>
        </w:tc>
        <w:tc>
          <w:tcPr>
            <w:tcW w:w="1418" w:type="dxa"/>
            <w:vAlign w:val="center"/>
          </w:tcPr>
          <w:p w14:paraId="7ADAB2AC"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-92,7%</w:t>
            </w:r>
          </w:p>
        </w:tc>
      </w:tr>
      <w:tr w:rsidR="00F80EEE" w:rsidRPr="00A453EB" w14:paraId="302B8E7C" w14:textId="77777777" w:rsidTr="00284A4E">
        <w:trPr>
          <w:trHeight w:val="312"/>
        </w:trPr>
        <w:tc>
          <w:tcPr>
            <w:tcW w:w="1131" w:type="dxa"/>
            <w:vAlign w:val="center"/>
          </w:tcPr>
          <w:p w14:paraId="739B57DA" w14:textId="77777777" w:rsidR="00F80EEE" w:rsidRPr="00A453EB" w:rsidRDefault="00F80EEE" w:rsidP="003D2A30">
            <w:pPr>
              <w:rPr>
                <w:rFonts w:ascii="Arial" w:hAnsi="Arial" w:cs="Arial"/>
                <w:sz w:val="22"/>
                <w:szCs w:val="22"/>
              </w:rPr>
            </w:pPr>
            <w:r w:rsidRPr="00A453EB">
              <w:rPr>
                <w:rFonts w:ascii="Arial" w:hAnsi="Arial" w:cs="Arial"/>
                <w:sz w:val="22"/>
                <w:szCs w:val="22"/>
              </w:rPr>
              <w:t>2015</w:t>
            </w:r>
          </w:p>
        </w:tc>
        <w:tc>
          <w:tcPr>
            <w:tcW w:w="1418" w:type="dxa"/>
            <w:vAlign w:val="center"/>
          </w:tcPr>
          <w:p w14:paraId="298646A0"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2961</w:t>
            </w:r>
          </w:p>
        </w:tc>
        <w:tc>
          <w:tcPr>
            <w:tcW w:w="1418" w:type="dxa"/>
            <w:vAlign w:val="center"/>
          </w:tcPr>
          <w:p w14:paraId="1F50287E"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2551</w:t>
            </w:r>
          </w:p>
        </w:tc>
        <w:tc>
          <w:tcPr>
            <w:tcW w:w="1418" w:type="dxa"/>
            <w:vAlign w:val="center"/>
          </w:tcPr>
          <w:p w14:paraId="612E1E5F"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-51</w:t>
            </w:r>
          </w:p>
        </w:tc>
        <w:tc>
          <w:tcPr>
            <w:tcW w:w="1418" w:type="dxa"/>
            <w:vAlign w:val="center"/>
          </w:tcPr>
          <w:p w14:paraId="41500FFB"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-162</w:t>
            </w:r>
          </w:p>
        </w:tc>
        <w:tc>
          <w:tcPr>
            <w:tcW w:w="1418" w:type="dxa"/>
            <w:vAlign w:val="center"/>
          </w:tcPr>
          <w:p w14:paraId="3781F87C"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3012</w:t>
            </w:r>
          </w:p>
        </w:tc>
        <w:tc>
          <w:tcPr>
            <w:tcW w:w="1418" w:type="dxa"/>
            <w:vAlign w:val="center"/>
          </w:tcPr>
          <w:p w14:paraId="102680E5"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907,4%</w:t>
            </w:r>
          </w:p>
        </w:tc>
      </w:tr>
      <w:tr w:rsidR="00F80EEE" w:rsidRPr="00A453EB" w14:paraId="3D56137C" w14:textId="77777777" w:rsidTr="00284A4E">
        <w:trPr>
          <w:trHeight w:val="312"/>
        </w:trPr>
        <w:tc>
          <w:tcPr>
            <w:tcW w:w="1131" w:type="dxa"/>
            <w:vAlign w:val="center"/>
          </w:tcPr>
          <w:p w14:paraId="1205F4DB" w14:textId="77777777" w:rsidR="00F80EEE" w:rsidRPr="00A453EB" w:rsidRDefault="00F80EEE" w:rsidP="003D2A30">
            <w:pPr>
              <w:rPr>
                <w:rFonts w:ascii="Arial" w:hAnsi="Arial" w:cs="Arial"/>
                <w:sz w:val="22"/>
                <w:szCs w:val="22"/>
              </w:rPr>
            </w:pPr>
            <w:r w:rsidRPr="00A453EB">
              <w:rPr>
                <w:rFonts w:ascii="Arial" w:hAnsi="Arial" w:cs="Arial"/>
                <w:sz w:val="22"/>
                <w:szCs w:val="22"/>
              </w:rPr>
              <w:t>2016</w:t>
            </w:r>
          </w:p>
        </w:tc>
        <w:tc>
          <w:tcPr>
            <w:tcW w:w="1418" w:type="dxa"/>
            <w:vAlign w:val="center"/>
          </w:tcPr>
          <w:p w14:paraId="098F25D1"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3284</w:t>
            </w:r>
          </w:p>
        </w:tc>
        <w:tc>
          <w:tcPr>
            <w:tcW w:w="1418" w:type="dxa"/>
            <w:vAlign w:val="center"/>
          </w:tcPr>
          <w:p w14:paraId="53AA7580"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323</w:t>
            </w:r>
          </w:p>
        </w:tc>
        <w:tc>
          <w:tcPr>
            <w:tcW w:w="1418" w:type="dxa"/>
            <w:vAlign w:val="center"/>
          </w:tcPr>
          <w:p w14:paraId="4D6AA0A4"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16</w:t>
            </w:r>
          </w:p>
        </w:tc>
        <w:tc>
          <w:tcPr>
            <w:tcW w:w="1418" w:type="dxa"/>
            <w:vAlign w:val="center"/>
          </w:tcPr>
          <w:p w14:paraId="0EA1980F"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67</w:t>
            </w:r>
          </w:p>
        </w:tc>
        <w:tc>
          <w:tcPr>
            <w:tcW w:w="1418" w:type="dxa"/>
            <w:vAlign w:val="center"/>
          </w:tcPr>
          <w:p w14:paraId="6853412D"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3268</w:t>
            </w:r>
          </w:p>
        </w:tc>
        <w:tc>
          <w:tcPr>
            <w:tcW w:w="1418" w:type="dxa"/>
            <w:vAlign w:val="center"/>
          </w:tcPr>
          <w:p w14:paraId="5CF8515C"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8,5%</w:t>
            </w:r>
          </w:p>
        </w:tc>
      </w:tr>
      <w:tr w:rsidR="00F80EEE" w:rsidRPr="00A453EB" w14:paraId="0169F73E" w14:textId="77777777" w:rsidTr="00284A4E">
        <w:trPr>
          <w:trHeight w:val="312"/>
        </w:trPr>
        <w:tc>
          <w:tcPr>
            <w:tcW w:w="1131" w:type="dxa"/>
            <w:vAlign w:val="center"/>
          </w:tcPr>
          <w:p w14:paraId="2A364674" w14:textId="77777777" w:rsidR="00F80EEE" w:rsidRPr="00A453EB" w:rsidRDefault="00F80EEE" w:rsidP="003D2A30">
            <w:pPr>
              <w:rPr>
                <w:rFonts w:ascii="Arial" w:hAnsi="Arial" w:cs="Arial"/>
                <w:sz w:val="22"/>
                <w:szCs w:val="22"/>
              </w:rPr>
            </w:pPr>
            <w:r w:rsidRPr="00A453EB">
              <w:rPr>
                <w:rFonts w:ascii="Arial" w:hAnsi="Arial" w:cs="Arial"/>
                <w:sz w:val="22"/>
                <w:szCs w:val="22"/>
              </w:rPr>
              <w:t>2017</w:t>
            </w:r>
          </w:p>
        </w:tc>
        <w:tc>
          <w:tcPr>
            <w:tcW w:w="1418" w:type="dxa"/>
            <w:vAlign w:val="center"/>
          </w:tcPr>
          <w:p w14:paraId="7F3991C6"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2202</w:t>
            </w:r>
          </w:p>
        </w:tc>
        <w:tc>
          <w:tcPr>
            <w:tcW w:w="1418" w:type="dxa"/>
            <w:vAlign w:val="center"/>
          </w:tcPr>
          <w:p w14:paraId="5E9A5DA0"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-1082</w:t>
            </w:r>
          </w:p>
        </w:tc>
        <w:tc>
          <w:tcPr>
            <w:tcW w:w="1418" w:type="dxa"/>
            <w:vAlign w:val="center"/>
          </w:tcPr>
          <w:p w14:paraId="6306B756"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8</w:t>
            </w:r>
          </w:p>
        </w:tc>
        <w:tc>
          <w:tcPr>
            <w:tcW w:w="1418" w:type="dxa"/>
            <w:vAlign w:val="center"/>
          </w:tcPr>
          <w:p w14:paraId="13B453E2"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-8</w:t>
            </w:r>
          </w:p>
        </w:tc>
        <w:tc>
          <w:tcPr>
            <w:tcW w:w="1418" w:type="dxa"/>
            <w:vAlign w:val="center"/>
          </w:tcPr>
          <w:p w14:paraId="0802BF53"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2194</w:t>
            </w:r>
          </w:p>
        </w:tc>
        <w:tc>
          <w:tcPr>
            <w:tcW w:w="1418" w:type="dxa"/>
            <w:vAlign w:val="center"/>
          </w:tcPr>
          <w:p w14:paraId="6C728BCC"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-32,9%</w:t>
            </w:r>
          </w:p>
        </w:tc>
      </w:tr>
      <w:tr w:rsidR="00F80EEE" w:rsidRPr="00A453EB" w14:paraId="77106FB3" w14:textId="77777777" w:rsidTr="00284A4E">
        <w:trPr>
          <w:trHeight w:val="312"/>
        </w:trPr>
        <w:tc>
          <w:tcPr>
            <w:tcW w:w="1131" w:type="dxa"/>
            <w:vAlign w:val="center"/>
          </w:tcPr>
          <w:p w14:paraId="593EA8D0" w14:textId="77777777" w:rsidR="00F80EEE" w:rsidRPr="00A453EB" w:rsidRDefault="00F80EEE" w:rsidP="003D2A30">
            <w:pPr>
              <w:rPr>
                <w:rFonts w:ascii="Arial" w:hAnsi="Arial" w:cs="Arial"/>
                <w:sz w:val="22"/>
                <w:szCs w:val="22"/>
              </w:rPr>
            </w:pPr>
            <w:r w:rsidRPr="00A453EB">
              <w:rPr>
                <w:rFonts w:ascii="Arial" w:hAnsi="Arial" w:cs="Arial"/>
                <w:sz w:val="22"/>
                <w:szCs w:val="22"/>
              </w:rPr>
              <w:t>2018</w:t>
            </w:r>
          </w:p>
        </w:tc>
        <w:tc>
          <w:tcPr>
            <w:tcW w:w="1418" w:type="dxa"/>
            <w:vAlign w:val="center"/>
          </w:tcPr>
          <w:p w14:paraId="53DF229B"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2355</w:t>
            </w:r>
          </w:p>
        </w:tc>
        <w:tc>
          <w:tcPr>
            <w:tcW w:w="1418" w:type="dxa"/>
            <w:vAlign w:val="center"/>
          </w:tcPr>
          <w:p w14:paraId="323F80F5"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153</w:t>
            </w:r>
          </w:p>
        </w:tc>
        <w:tc>
          <w:tcPr>
            <w:tcW w:w="1418" w:type="dxa"/>
            <w:vAlign w:val="center"/>
          </w:tcPr>
          <w:p w14:paraId="4942F904"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-5</w:t>
            </w:r>
          </w:p>
        </w:tc>
        <w:tc>
          <w:tcPr>
            <w:tcW w:w="1418" w:type="dxa"/>
            <w:vAlign w:val="center"/>
          </w:tcPr>
          <w:p w14:paraId="2957E945"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-13</w:t>
            </w:r>
          </w:p>
        </w:tc>
        <w:tc>
          <w:tcPr>
            <w:tcW w:w="1418" w:type="dxa"/>
            <w:vAlign w:val="center"/>
          </w:tcPr>
          <w:p w14:paraId="2C9CB53D"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2360</w:t>
            </w:r>
          </w:p>
        </w:tc>
        <w:tc>
          <w:tcPr>
            <w:tcW w:w="1418" w:type="dxa"/>
            <w:vAlign w:val="center"/>
          </w:tcPr>
          <w:p w14:paraId="12E1AF58"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7,6%</w:t>
            </w:r>
          </w:p>
        </w:tc>
      </w:tr>
      <w:tr w:rsidR="00F80EEE" w:rsidRPr="00A453EB" w14:paraId="1E4EA851" w14:textId="77777777" w:rsidTr="00284A4E">
        <w:trPr>
          <w:trHeight w:val="312"/>
        </w:trPr>
        <w:tc>
          <w:tcPr>
            <w:tcW w:w="1131" w:type="dxa"/>
            <w:vAlign w:val="center"/>
          </w:tcPr>
          <w:p w14:paraId="4C9A10BA" w14:textId="77777777" w:rsidR="00F80EEE" w:rsidRPr="00A453EB" w:rsidRDefault="00F80EEE" w:rsidP="003D2A30">
            <w:pPr>
              <w:rPr>
                <w:rFonts w:ascii="Arial" w:hAnsi="Arial" w:cs="Arial"/>
                <w:sz w:val="22"/>
                <w:szCs w:val="22"/>
              </w:rPr>
            </w:pPr>
            <w:r w:rsidRPr="00A453EB">
              <w:rPr>
                <w:rFonts w:ascii="Arial" w:hAnsi="Arial" w:cs="Arial"/>
                <w:sz w:val="22"/>
                <w:szCs w:val="22"/>
              </w:rPr>
              <w:t>2019</w:t>
            </w:r>
          </w:p>
        </w:tc>
        <w:tc>
          <w:tcPr>
            <w:tcW w:w="1418" w:type="dxa"/>
            <w:vAlign w:val="center"/>
          </w:tcPr>
          <w:p w14:paraId="4D807C39"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3070</w:t>
            </w:r>
          </w:p>
        </w:tc>
        <w:tc>
          <w:tcPr>
            <w:tcW w:w="1418" w:type="dxa"/>
            <w:vAlign w:val="center"/>
          </w:tcPr>
          <w:p w14:paraId="552A6994"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715</w:t>
            </w:r>
          </w:p>
        </w:tc>
        <w:tc>
          <w:tcPr>
            <w:tcW w:w="1418" w:type="dxa"/>
            <w:vAlign w:val="center"/>
          </w:tcPr>
          <w:p w14:paraId="5721288F"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648</w:t>
            </w:r>
          </w:p>
        </w:tc>
        <w:tc>
          <w:tcPr>
            <w:tcW w:w="1418" w:type="dxa"/>
            <w:vAlign w:val="center"/>
          </w:tcPr>
          <w:p w14:paraId="2E1DCEF7"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653</w:t>
            </w:r>
          </w:p>
        </w:tc>
        <w:tc>
          <w:tcPr>
            <w:tcW w:w="1418" w:type="dxa"/>
            <w:vAlign w:val="center"/>
          </w:tcPr>
          <w:p w14:paraId="4899AB7A"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2422</w:t>
            </w:r>
          </w:p>
        </w:tc>
        <w:tc>
          <w:tcPr>
            <w:tcW w:w="1418" w:type="dxa"/>
            <w:vAlign w:val="center"/>
          </w:tcPr>
          <w:p w14:paraId="4A5447AE"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2,6%</w:t>
            </w:r>
          </w:p>
        </w:tc>
      </w:tr>
      <w:tr w:rsidR="00F80EEE" w:rsidRPr="00A453EB" w14:paraId="7C27FB0D" w14:textId="77777777" w:rsidTr="00284A4E">
        <w:trPr>
          <w:trHeight w:val="312"/>
        </w:trPr>
        <w:tc>
          <w:tcPr>
            <w:tcW w:w="1131" w:type="dxa"/>
            <w:vAlign w:val="center"/>
          </w:tcPr>
          <w:p w14:paraId="4A9BF78D" w14:textId="77777777" w:rsidR="00F80EEE" w:rsidRPr="00A453EB" w:rsidRDefault="00F80EEE" w:rsidP="003D2A30">
            <w:pPr>
              <w:rPr>
                <w:rFonts w:ascii="Arial" w:hAnsi="Arial" w:cs="Arial"/>
                <w:sz w:val="22"/>
                <w:szCs w:val="22"/>
              </w:rPr>
            </w:pPr>
            <w:r w:rsidRPr="00A453EB">
              <w:rPr>
                <w:rFonts w:ascii="Arial" w:hAnsi="Arial" w:cs="Arial"/>
                <w:sz w:val="22"/>
                <w:szCs w:val="22"/>
              </w:rPr>
              <w:t>2020</w:t>
            </w:r>
          </w:p>
        </w:tc>
        <w:tc>
          <w:tcPr>
            <w:tcW w:w="1418" w:type="dxa"/>
            <w:vAlign w:val="center"/>
          </w:tcPr>
          <w:p w14:paraId="5C74CB0A"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-343</w:t>
            </w:r>
          </w:p>
        </w:tc>
        <w:tc>
          <w:tcPr>
            <w:tcW w:w="1418" w:type="dxa"/>
            <w:vAlign w:val="center"/>
          </w:tcPr>
          <w:p w14:paraId="079E3147"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-3413</w:t>
            </w:r>
          </w:p>
        </w:tc>
        <w:tc>
          <w:tcPr>
            <w:tcW w:w="1418" w:type="dxa"/>
            <w:vAlign w:val="center"/>
          </w:tcPr>
          <w:p w14:paraId="5AD520D2"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56</w:t>
            </w:r>
          </w:p>
        </w:tc>
        <w:tc>
          <w:tcPr>
            <w:tcW w:w="1418" w:type="dxa"/>
            <w:vAlign w:val="center"/>
          </w:tcPr>
          <w:p w14:paraId="3D5902B0"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-592</w:t>
            </w:r>
          </w:p>
        </w:tc>
        <w:tc>
          <w:tcPr>
            <w:tcW w:w="1418" w:type="dxa"/>
            <w:vAlign w:val="center"/>
          </w:tcPr>
          <w:p w14:paraId="1AC8F115"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-399</w:t>
            </w:r>
          </w:p>
        </w:tc>
        <w:tc>
          <w:tcPr>
            <w:tcW w:w="1418" w:type="dxa"/>
            <w:vAlign w:val="center"/>
          </w:tcPr>
          <w:p w14:paraId="29D56F9F" w14:textId="77777777" w:rsidR="00F80EEE" w:rsidRPr="00A453EB" w:rsidRDefault="00F80EEE" w:rsidP="003D2A30">
            <w:pPr>
              <w:ind w:left="57"/>
              <w:rPr>
                <w:rFonts w:ascii="Arial" w:hAnsi="Arial" w:cs="Arial"/>
                <w:sz w:val="22"/>
                <w:szCs w:val="22"/>
                <w:lang w:eastAsia="uk-UA"/>
              </w:rPr>
            </w:pPr>
            <w:r w:rsidRPr="00A453EB">
              <w:rPr>
                <w:rFonts w:ascii="Arial" w:hAnsi="Arial" w:cs="Arial"/>
                <w:sz w:val="22"/>
                <w:szCs w:val="22"/>
                <w:lang w:eastAsia="uk-UA"/>
              </w:rPr>
              <w:t>-116,5%</w:t>
            </w:r>
          </w:p>
        </w:tc>
      </w:tr>
    </w:tbl>
    <w:p w14:paraId="24D72F30" w14:textId="77777777" w:rsidR="00BD0CC1" w:rsidRPr="00A453EB" w:rsidRDefault="00BD0CC1" w:rsidP="00B365E6">
      <w:pPr>
        <w:pStyle w:val="a3"/>
        <w:spacing w:before="120" w:line="288" w:lineRule="auto"/>
        <w:ind w:left="709"/>
        <w:jc w:val="both"/>
        <w:rPr>
          <w:rFonts w:ascii="Times New Roman" w:hAnsi="Times New Roman"/>
          <w:sz w:val="28"/>
          <w:szCs w:val="28"/>
          <w:lang w:val="uk-UA"/>
        </w:rPr>
      </w:pPr>
      <w:r w:rsidRPr="00A453EB">
        <w:rPr>
          <w:rFonts w:ascii="Times New Roman" w:hAnsi="Times New Roman"/>
          <w:i/>
          <w:sz w:val="24"/>
          <w:szCs w:val="28"/>
          <w:lang w:val="uk-UA"/>
        </w:rPr>
        <w:t>Джерело: дані [21]</w:t>
      </w:r>
    </w:p>
    <w:p w14:paraId="6E3A1BE0" w14:textId="77777777" w:rsidR="00BD0CC1" w:rsidRPr="00A453EB" w:rsidRDefault="00BD0CC1" w:rsidP="00BD0CC1">
      <w:pPr>
        <w:pStyle w:val="a3"/>
        <w:spacing w:line="360" w:lineRule="auto"/>
        <w:ind w:firstLine="709"/>
        <w:jc w:val="both"/>
        <w:rPr>
          <w:rFonts w:ascii="Times New Roman" w:hAnsi="Times New Roman"/>
          <w:sz w:val="28"/>
          <w:szCs w:val="28"/>
          <w:lang w:val="uk-UA"/>
        </w:rPr>
      </w:pPr>
    </w:p>
    <w:p w14:paraId="464C5F9A" w14:textId="77777777" w:rsidR="00F97DBE" w:rsidRPr="00A453EB" w:rsidRDefault="00F97DBE" w:rsidP="00F97DBE">
      <w:pPr>
        <w:pStyle w:val="a3"/>
        <w:spacing w:line="360" w:lineRule="auto"/>
        <w:jc w:val="center"/>
        <w:rPr>
          <w:rFonts w:ascii="Times New Roman" w:hAnsi="Times New Roman"/>
          <w:sz w:val="28"/>
          <w:szCs w:val="28"/>
          <w:lang w:val="uk-UA"/>
        </w:rPr>
      </w:pPr>
      <w:r w:rsidRPr="00A453EB">
        <w:rPr>
          <w:rFonts w:ascii="Times New Roman" w:hAnsi="Times New Roman"/>
          <w:sz w:val="28"/>
          <w:szCs w:val="28"/>
          <w:lang w:val="uk-UA"/>
        </w:rPr>
        <w:t>Табл. 2.</w:t>
      </w:r>
      <w:r w:rsidR="00036B95" w:rsidRPr="00A453EB">
        <w:rPr>
          <w:rFonts w:ascii="Times New Roman" w:hAnsi="Times New Roman"/>
          <w:sz w:val="28"/>
          <w:szCs w:val="28"/>
          <w:lang w:val="uk-UA"/>
        </w:rPr>
        <w:t>2</w:t>
      </w:r>
      <w:r w:rsidRPr="00A453EB">
        <w:rPr>
          <w:rFonts w:ascii="Times New Roman" w:hAnsi="Times New Roman"/>
          <w:sz w:val="28"/>
          <w:szCs w:val="28"/>
          <w:lang w:val="uk-UA"/>
        </w:rPr>
        <w:t> – </w:t>
      </w:r>
      <w:r w:rsidR="00036B95" w:rsidRPr="00A453EB">
        <w:rPr>
          <w:rFonts w:ascii="Times New Roman" w:hAnsi="Times New Roman"/>
          <w:sz w:val="28"/>
          <w:szCs w:val="28"/>
          <w:lang w:val="uk-UA"/>
        </w:rPr>
        <w:t>Динаміка рейтингів України за рівнем глобалізації та</w:t>
      </w:r>
      <w:r w:rsidR="00036B95" w:rsidRPr="00A453EB">
        <w:rPr>
          <w:rFonts w:ascii="Times New Roman" w:hAnsi="Times New Roman"/>
          <w:sz w:val="28"/>
          <w:szCs w:val="28"/>
          <w:lang w:val="uk-UA"/>
        </w:rPr>
        <w:br/>
        <w:t>відкритості економіки</w:t>
      </w:r>
      <w:r w:rsidR="00420F34" w:rsidRPr="00A453EB">
        <w:rPr>
          <w:rFonts w:ascii="Times New Roman" w:hAnsi="Times New Roman"/>
          <w:sz w:val="28"/>
          <w:szCs w:val="28"/>
          <w:lang w:val="uk-UA"/>
        </w:rPr>
        <w:t xml:space="preserve"> впродовж періоду 2012-2020 р</w:t>
      </w:r>
      <w:r w:rsidR="00977C1A" w:rsidRPr="00A453EB">
        <w:rPr>
          <w:rFonts w:ascii="Times New Roman" w:hAnsi="Times New Roman"/>
          <w:sz w:val="28"/>
          <w:szCs w:val="28"/>
          <w:lang w:val="uk-UA"/>
        </w:rPr>
        <w:t>р.</w:t>
      </w:r>
      <w:r w:rsidR="005E15D5" w:rsidRPr="00A453EB">
        <w:rPr>
          <w:rFonts w:ascii="Times New Roman" w:hAnsi="Times New Roman"/>
          <w:sz w:val="28"/>
          <w:szCs w:val="28"/>
          <w:vertAlign w:val="superscript"/>
          <w:lang w:val="uk-UA"/>
        </w:rPr>
        <w:t>61</w:t>
      </w:r>
    </w:p>
    <w:tbl>
      <w:tblPr>
        <w:tblStyle w:val="aff4"/>
        <w:tblW w:w="0" w:type="auto"/>
        <w:tblInd w:w="108"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1130"/>
        <w:gridCol w:w="2127"/>
        <w:gridCol w:w="2127"/>
        <w:gridCol w:w="2127"/>
        <w:gridCol w:w="2128"/>
      </w:tblGrid>
      <w:tr w:rsidR="007D0B4E" w:rsidRPr="00A453EB" w14:paraId="0BFC1AEA" w14:textId="77777777" w:rsidTr="00284A4E">
        <w:trPr>
          <w:trHeight w:val="856"/>
        </w:trPr>
        <w:tc>
          <w:tcPr>
            <w:tcW w:w="1130" w:type="dxa"/>
            <w:vAlign w:val="center"/>
          </w:tcPr>
          <w:p w14:paraId="7AFC8144" w14:textId="77777777" w:rsidR="007D0B4E" w:rsidRPr="00A453EB" w:rsidRDefault="007D0B4E" w:rsidP="0067375D">
            <w:pPr>
              <w:jc w:val="center"/>
              <w:rPr>
                <w:rFonts w:ascii="Arial" w:hAnsi="Arial" w:cs="Arial"/>
                <w:b/>
                <w:sz w:val="22"/>
                <w:szCs w:val="20"/>
              </w:rPr>
            </w:pPr>
            <w:r w:rsidRPr="00A453EB">
              <w:rPr>
                <w:rFonts w:ascii="Arial" w:hAnsi="Arial" w:cs="Arial"/>
                <w:b/>
                <w:sz w:val="22"/>
              </w:rPr>
              <w:t>Роки</w:t>
            </w:r>
          </w:p>
        </w:tc>
        <w:tc>
          <w:tcPr>
            <w:tcW w:w="2127" w:type="dxa"/>
            <w:vAlign w:val="center"/>
          </w:tcPr>
          <w:p w14:paraId="43F8043D" w14:textId="77777777" w:rsidR="007D0B4E" w:rsidRPr="00A453EB" w:rsidRDefault="007D0B4E" w:rsidP="0067375D">
            <w:pPr>
              <w:jc w:val="center"/>
              <w:rPr>
                <w:rFonts w:ascii="Arial" w:hAnsi="Arial" w:cs="Arial"/>
                <w:b/>
                <w:sz w:val="22"/>
              </w:rPr>
            </w:pPr>
            <w:r w:rsidRPr="00A453EB">
              <w:rPr>
                <w:rFonts w:ascii="Arial" w:hAnsi="Arial" w:cs="Arial"/>
                <w:b/>
                <w:sz w:val="22"/>
              </w:rPr>
              <w:t>Індекс глобалізації</w:t>
            </w:r>
          </w:p>
        </w:tc>
        <w:tc>
          <w:tcPr>
            <w:tcW w:w="2127" w:type="dxa"/>
            <w:vAlign w:val="center"/>
          </w:tcPr>
          <w:p w14:paraId="1CC77FCA" w14:textId="77777777" w:rsidR="007D0B4E" w:rsidRPr="00A453EB" w:rsidRDefault="007D0B4E" w:rsidP="0067375D">
            <w:pPr>
              <w:jc w:val="center"/>
              <w:rPr>
                <w:rFonts w:ascii="Arial" w:hAnsi="Arial" w:cs="Arial"/>
                <w:b/>
                <w:sz w:val="22"/>
              </w:rPr>
            </w:pPr>
            <w:r w:rsidRPr="00A453EB">
              <w:rPr>
                <w:rFonts w:ascii="Arial" w:hAnsi="Arial" w:cs="Arial"/>
                <w:b/>
                <w:sz w:val="22"/>
              </w:rPr>
              <w:t>Місце</w:t>
            </w:r>
          </w:p>
        </w:tc>
        <w:tc>
          <w:tcPr>
            <w:tcW w:w="2127" w:type="dxa"/>
            <w:vAlign w:val="center"/>
          </w:tcPr>
          <w:p w14:paraId="2C7E23E1" w14:textId="77777777" w:rsidR="007D0B4E" w:rsidRPr="00A453EB" w:rsidRDefault="007D0B4E" w:rsidP="0067375D">
            <w:pPr>
              <w:jc w:val="center"/>
              <w:rPr>
                <w:rFonts w:ascii="Arial" w:hAnsi="Arial" w:cs="Arial"/>
                <w:b/>
                <w:sz w:val="22"/>
              </w:rPr>
            </w:pPr>
            <w:r w:rsidRPr="00A453EB">
              <w:rPr>
                <w:rFonts w:ascii="Arial" w:hAnsi="Arial" w:cs="Arial"/>
                <w:b/>
                <w:sz w:val="22"/>
              </w:rPr>
              <w:t>Індекс відкритості економіки</w:t>
            </w:r>
          </w:p>
        </w:tc>
        <w:tc>
          <w:tcPr>
            <w:tcW w:w="2128" w:type="dxa"/>
            <w:vAlign w:val="center"/>
          </w:tcPr>
          <w:p w14:paraId="7E332AC1" w14:textId="77777777" w:rsidR="007D0B4E" w:rsidRPr="00A453EB" w:rsidRDefault="007D0B4E" w:rsidP="0067375D">
            <w:pPr>
              <w:jc w:val="center"/>
              <w:rPr>
                <w:rFonts w:ascii="Arial" w:hAnsi="Arial" w:cs="Arial"/>
                <w:b/>
                <w:sz w:val="22"/>
              </w:rPr>
            </w:pPr>
            <w:r w:rsidRPr="00A453EB">
              <w:rPr>
                <w:rFonts w:ascii="Arial" w:hAnsi="Arial" w:cs="Arial"/>
                <w:b/>
                <w:sz w:val="22"/>
              </w:rPr>
              <w:t>Місце</w:t>
            </w:r>
          </w:p>
        </w:tc>
      </w:tr>
      <w:tr w:rsidR="007D0B4E" w:rsidRPr="00A453EB" w14:paraId="4172600B" w14:textId="77777777" w:rsidTr="00284A4E">
        <w:trPr>
          <w:trHeight w:val="312"/>
        </w:trPr>
        <w:tc>
          <w:tcPr>
            <w:tcW w:w="1130" w:type="dxa"/>
            <w:vAlign w:val="center"/>
          </w:tcPr>
          <w:p w14:paraId="61A12C97" w14:textId="77777777" w:rsidR="007D0B4E" w:rsidRPr="00A453EB" w:rsidRDefault="007D0B4E" w:rsidP="003D2A30">
            <w:pPr>
              <w:rPr>
                <w:rFonts w:ascii="Arial" w:hAnsi="Arial" w:cs="Arial"/>
                <w:sz w:val="22"/>
              </w:rPr>
            </w:pPr>
            <w:r w:rsidRPr="00A453EB">
              <w:rPr>
                <w:rFonts w:ascii="Arial" w:hAnsi="Arial" w:cs="Arial"/>
                <w:sz w:val="22"/>
              </w:rPr>
              <w:t>2012</w:t>
            </w:r>
          </w:p>
        </w:tc>
        <w:tc>
          <w:tcPr>
            <w:tcW w:w="2127" w:type="dxa"/>
            <w:vAlign w:val="center"/>
          </w:tcPr>
          <w:p w14:paraId="7F3895C9" w14:textId="77777777" w:rsidR="007D0B4E" w:rsidRPr="00A453EB" w:rsidRDefault="007D0B4E" w:rsidP="003D2A30">
            <w:pPr>
              <w:ind w:left="57"/>
              <w:rPr>
                <w:rFonts w:ascii="Arial" w:hAnsi="Arial" w:cs="Arial"/>
                <w:sz w:val="22"/>
                <w:lang w:eastAsia="uk-UA"/>
              </w:rPr>
            </w:pPr>
            <w:r w:rsidRPr="00A453EB">
              <w:rPr>
                <w:rFonts w:ascii="Arial" w:hAnsi="Arial" w:cs="Arial"/>
                <w:sz w:val="22"/>
                <w:lang w:eastAsia="uk-UA"/>
              </w:rPr>
              <w:t>68,48</w:t>
            </w:r>
          </w:p>
        </w:tc>
        <w:tc>
          <w:tcPr>
            <w:tcW w:w="2127" w:type="dxa"/>
            <w:vAlign w:val="center"/>
          </w:tcPr>
          <w:p w14:paraId="38D746AB" w14:textId="77777777" w:rsidR="007D0B4E" w:rsidRPr="00A453EB" w:rsidRDefault="007D0B4E" w:rsidP="003D2A30">
            <w:pPr>
              <w:ind w:left="57"/>
              <w:rPr>
                <w:rFonts w:ascii="Arial" w:hAnsi="Arial" w:cs="Arial"/>
                <w:sz w:val="22"/>
                <w:lang w:eastAsia="uk-UA"/>
              </w:rPr>
            </w:pPr>
            <w:r w:rsidRPr="00A453EB">
              <w:rPr>
                <w:rFonts w:ascii="Arial" w:hAnsi="Arial" w:cs="Arial"/>
                <w:sz w:val="22"/>
                <w:lang w:eastAsia="uk-UA"/>
              </w:rPr>
              <w:t>44</w:t>
            </w:r>
          </w:p>
        </w:tc>
        <w:tc>
          <w:tcPr>
            <w:tcW w:w="2127" w:type="dxa"/>
            <w:vAlign w:val="center"/>
          </w:tcPr>
          <w:p w14:paraId="35BED155" w14:textId="77777777" w:rsidR="007D0B4E" w:rsidRPr="00A453EB" w:rsidRDefault="007D0B4E" w:rsidP="003D2A30">
            <w:pPr>
              <w:ind w:left="57"/>
              <w:rPr>
                <w:rFonts w:ascii="Arial" w:hAnsi="Arial" w:cs="Arial"/>
                <w:sz w:val="22"/>
                <w:lang w:eastAsia="uk-UA"/>
              </w:rPr>
            </w:pPr>
            <w:r w:rsidRPr="00A453EB">
              <w:rPr>
                <w:rFonts w:ascii="Arial" w:hAnsi="Arial" w:cs="Arial"/>
                <w:sz w:val="22"/>
                <w:lang w:eastAsia="uk-UA"/>
              </w:rPr>
              <w:t>46,1</w:t>
            </w:r>
          </w:p>
        </w:tc>
        <w:tc>
          <w:tcPr>
            <w:tcW w:w="2128" w:type="dxa"/>
            <w:vAlign w:val="center"/>
          </w:tcPr>
          <w:p w14:paraId="74718118" w14:textId="77777777" w:rsidR="007D0B4E" w:rsidRPr="00A453EB" w:rsidRDefault="007D0B4E" w:rsidP="003D2A30">
            <w:pPr>
              <w:ind w:left="57"/>
              <w:rPr>
                <w:rFonts w:ascii="Arial" w:hAnsi="Arial" w:cs="Arial"/>
                <w:sz w:val="22"/>
                <w:lang w:eastAsia="uk-UA"/>
              </w:rPr>
            </w:pPr>
            <w:r w:rsidRPr="00A453EB">
              <w:rPr>
                <w:rFonts w:ascii="Arial" w:hAnsi="Arial" w:cs="Arial"/>
                <w:sz w:val="22"/>
                <w:lang w:eastAsia="uk-UA"/>
              </w:rPr>
              <w:t>163</w:t>
            </w:r>
          </w:p>
        </w:tc>
      </w:tr>
      <w:tr w:rsidR="007D0B4E" w:rsidRPr="00A453EB" w14:paraId="48276219" w14:textId="77777777" w:rsidTr="00284A4E">
        <w:trPr>
          <w:trHeight w:val="312"/>
        </w:trPr>
        <w:tc>
          <w:tcPr>
            <w:tcW w:w="1130" w:type="dxa"/>
            <w:vAlign w:val="center"/>
          </w:tcPr>
          <w:p w14:paraId="5BDB563E" w14:textId="77777777" w:rsidR="007D0B4E" w:rsidRPr="00A453EB" w:rsidRDefault="007D0B4E" w:rsidP="003D2A30">
            <w:pPr>
              <w:rPr>
                <w:rFonts w:ascii="Arial" w:hAnsi="Arial" w:cs="Arial"/>
                <w:sz w:val="22"/>
              </w:rPr>
            </w:pPr>
            <w:r w:rsidRPr="00A453EB">
              <w:rPr>
                <w:rFonts w:ascii="Arial" w:hAnsi="Arial" w:cs="Arial"/>
                <w:sz w:val="22"/>
              </w:rPr>
              <w:t>2013</w:t>
            </w:r>
          </w:p>
        </w:tc>
        <w:tc>
          <w:tcPr>
            <w:tcW w:w="2127" w:type="dxa"/>
            <w:vAlign w:val="center"/>
          </w:tcPr>
          <w:p w14:paraId="088876F9" w14:textId="77777777" w:rsidR="007D0B4E" w:rsidRPr="00A453EB" w:rsidRDefault="007D0B4E" w:rsidP="003D2A30">
            <w:pPr>
              <w:ind w:left="57"/>
              <w:rPr>
                <w:rFonts w:ascii="Arial" w:hAnsi="Arial" w:cs="Arial"/>
                <w:sz w:val="22"/>
                <w:lang w:eastAsia="uk-UA"/>
              </w:rPr>
            </w:pPr>
            <w:r w:rsidRPr="00A453EB">
              <w:rPr>
                <w:rFonts w:ascii="Arial" w:hAnsi="Arial" w:cs="Arial"/>
                <w:sz w:val="22"/>
                <w:lang w:eastAsia="uk-UA"/>
              </w:rPr>
              <w:t>67,78</w:t>
            </w:r>
          </w:p>
        </w:tc>
        <w:tc>
          <w:tcPr>
            <w:tcW w:w="2127" w:type="dxa"/>
            <w:vAlign w:val="center"/>
          </w:tcPr>
          <w:p w14:paraId="7648D7E4" w14:textId="77777777" w:rsidR="007D0B4E" w:rsidRPr="00A453EB" w:rsidRDefault="007D0B4E" w:rsidP="003D2A30">
            <w:pPr>
              <w:ind w:left="57"/>
              <w:rPr>
                <w:rFonts w:ascii="Arial" w:hAnsi="Arial" w:cs="Arial"/>
                <w:sz w:val="22"/>
                <w:lang w:eastAsia="uk-UA"/>
              </w:rPr>
            </w:pPr>
            <w:r w:rsidRPr="00A453EB">
              <w:rPr>
                <w:rFonts w:ascii="Arial" w:hAnsi="Arial" w:cs="Arial"/>
                <w:sz w:val="22"/>
                <w:lang w:eastAsia="uk-UA"/>
              </w:rPr>
              <w:t>47</w:t>
            </w:r>
          </w:p>
        </w:tc>
        <w:tc>
          <w:tcPr>
            <w:tcW w:w="2127" w:type="dxa"/>
            <w:vAlign w:val="center"/>
          </w:tcPr>
          <w:p w14:paraId="638F30D3" w14:textId="77777777" w:rsidR="007D0B4E" w:rsidRPr="00A453EB" w:rsidRDefault="007D0B4E" w:rsidP="003D2A30">
            <w:pPr>
              <w:ind w:left="57"/>
              <w:rPr>
                <w:rFonts w:ascii="Arial" w:hAnsi="Arial" w:cs="Arial"/>
                <w:sz w:val="22"/>
                <w:lang w:eastAsia="uk-UA"/>
              </w:rPr>
            </w:pPr>
            <w:r w:rsidRPr="00A453EB">
              <w:rPr>
                <w:rFonts w:ascii="Arial" w:hAnsi="Arial" w:cs="Arial"/>
                <w:sz w:val="22"/>
                <w:lang w:eastAsia="uk-UA"/>
              </w:rPr>
              <w:t>46,3</w:t>
            </w:r>
          </w:p>
        </w:tc>
        <w:tc>
          <w:tcPr>
            <w:tcW w:w="2128" w:type="dxa"/>
            <w:vAlign w:val="center"/>
          </w:tcPr>
          <w:p w14:paraId="0750F72E" w14:textId="77777777" w:rsidR="007D0B4E" w:rsidRPr="00A453EB" w:rsidRDefault="007D0B4E" w:rsidP="003D2A30">
            <w:pPr>
              <w:ind w:left="57"/>
              <w:rPr>
                <w:rFonts w:ascii="Arial" w:hAnsi="Arial" w:cs="Arial"/>
                <w:sz w:val="22"/>
                <w:lang w:eastAsia="uk-UA"/>
              </w:rPr>
            </w:pPr>
            <w:r w:rsidRPr="00A453EB">
              <w:rPr>
                <w:rFonts w:ascii="Arial" w:hAnsi="Arial" w:cs="Arial"/>
                <w:sz w:val="22"/>
                <w:lang w:eastAsia="uk-UA"/>
              </w:rPr>
              <w:t>161</w:t>
            </w:r>
          </w:p>
        </w:tc>
      </w:tr>
      <w:tr w:rsidR="007D0B4E" w:rsidRPr="00A453EB" w14:paraId="505286BF" w14:textId="77777777" w:rsidTr="00284A4E">
        <w:trPr>
          <w:trHeight w:val="312"/>
        </w:trPr>
        <w:tc>
          <w:tcPr>
            <w:tcW w:w="1130" w:type="dxa"/>
            <w:vAlign w:val="center"/>
          </w:tcPr>
          <w:p w14:paraId="29EB3060" w14:textId="77777777" w:rsidR="007D0B4E" w:rsidRPr="00A453EB" w:rsidRDefault="007D0B4E" w:rsidP="003D2A30">
            <w:pPr>
              <w:rPr>
                <w:rFonts w:ascii="Arial" w:hAnsi="Arial" w:cs="Arial"/>
                <w:sz w:val="22"/>
              </w:rPr>
            </w:pPr>
            <w:r w:rsidRPr="00A453EB">
              <w:rPr>
                <w:rFonts w:ascii="Arial" w:hAnsi="Arial" w:cs="Arial"/>
                <w:sz w:val="22"/>
              </w:rPr>
              <w:t>2014</w:t>
            </w:r>
          </w:p>
        </w:tc>
        <w:tc>
          <w:tcPr>
            <w:tcW w:w="2127" w:type="dxa"/>
            <w:vAlign w:val="center"/>
          </w:tcPr>
          <w:p w14:paraId="3EAB9DCE" w14:textId="77777777" w:rsidR="007D0B4E" w:rsidRPr="00A453EB" w:rsidRDefault="007D0B4E" w:rsidP="003D2A30">
            <w:pPr>
              <w:ind w:left="57"/>
              <w:rPr>
                <w:rFonts w:ascii="Arial" w:hAnsi="Arial" w:cs="Arial"/>
                <w:sz w:val="22"/>
                <w:lang w:eastAsia="uk-UA"/>
              </w:rPr>
            </w:pPr>
            <w:r w:rsidRPr="00A453EB">
              <w:rPr>
                <w:rFonts w:ascii="Arial" w:hAnsi="Arial" w:cs="Arial"/>
                <w:sz w:val="22"/>
                <w:lang w:eastAsia="uk-UA"/>
              </w:rPr>
              <w:t>68,85</w:t>
            </w:r>
          </w:p>
        </w:tc>
        <w:tc>
          <w:tcPr>
            <w:tcW w:w="2127" w:type="dxa"/>
            <w:vAlign w:val="center"/>
          </w:tcPr>
          <w:p w14:paraId="58D1B3E3" w14:textId="77777777" w:rsidR="007D0B4E" w:rsidRPr="00A453EB" w:rsidRDefault="007D0B4E" w:rsidP="003D2A30">
            <w:pPr>
              <w:ind w:left="57"/>
              <w:rPr>
                <w:rFonts w:ascii="Arial" w:hAnsi="Arial" w:cs="Arial"/>
                <w:sz w:val="22"/>
                <w:lang w:eastAsia="uk-UA"/>
              </w:rPr>
            </w:pPr>
            <w:r w:rsidRPr="00A453EB">
              <w:rPr>
                <w:rFonts w:ascii="Arial" w:hAnsi="Arial" w:cs="Arial"/>
                <w:sz w:val="22"/>
                <w:lang w:eastAsia="uk-UA"/>
              </w:rPr>
              <w:t>44</w:t>
            </w:r>
          </w:p>
        </w:tc>
        <w:tc>
          <w:tcPr>
            <w:tcW w:w="2127" w:type="dxa"/>
            <w:vAlign w:val="center"/>
          </w:tcPr>
          <w:p w14:paraId="7FEEF350" w14:textId="77777777" w:rsidR="007D0B4E" w:rsidRPr="00A453EB" w:rsidRDefault="007D0B4E" w:rsidP="003D2A30">
            <w:pPr>
              <w:ind w:left="57"/>
              <w:rPr>
                <w:rFonts w:ascii="Arial" w:hAnsi="Arial" w:cs="Arial"/>
                <w:sz w:val="22"/>
                <w:lang w:eastAsia="uk-UA"/>
              </w:rPr>
            </w:pPr>
            <w:r w:rsidRPr="00A453EB">
              <w:rPr>
                <w:rFonts w:ascii="Arial" w:hAnsi="Arial" w:cs="Arial"/>
                <w:sz w:val="22"/>
                <w:lang w:eastAsia="uk-UA"/>
              </w:rPr>
              <w:t>49,3</w:t>
            </w:r>
          </w:p>
        </w:tc>
        <w:tc>
          <w:tcPr>
            <w:tcW w:w="2128" w:type="dxa"/>
            <w:vAlign w:val="center"/>
          </w:tcPr>
          <w:p w14:paraId="0CF93AD4" w14:textId="77777777" w:rsidR="007D0B4E" w:rsidRPr="00A453EB" w:rsidRDefault="007D0B4E" w:rsidP="003D2A30">
            <w:pPr>
              <w:ind w:left="57"/>
              <w:rPr>
                <w:rFonts w:ascii="Arial" w:hAnsi="Arial" w:cs="Arial"/>
                <w:sz w:val="22"/>
                <w:lang w:eastAsia="uk-UA"/>
              </w:rPr>
            </w:pPr>
            <w:r w:rsidRPr="00A453EB">
              <w:rPr>
                <w:rFonts w:ascii="Arial" w:hAnsi="Arial" w:cs="Arial"/>
                <w:sz w:val="22"/>
                <w:lang w:eastAsia="uk-UA"/>
              </w:rPr>
              <w:t>155</w:t>
            </w:r>
          </w:p>
        </w:tc>
      </w:tr>
      <w:tr w:rsidR="007D0B4E" w:rsidRPr="00A453EB" w14:paraId="65D166D3" w14:textId="77777777" w:rsidTr="00284A4E">
        <w:trPr>
          <w:trHeight w:val="312"/>
        </w:trPr>
        <w:tc>
          <w:tcPr>
            <w:tcW w:w="1130" w:type="dxa"/>
            <w:vAlign w:val="center"/>
          </w:tcPr>
          <w:p w14:paraId="09081BEA" w14:textId="77777777" w:rsidR="007D0B4E" w:rsidRPr="00A453EB" w:rsidRDefault="007D0B4E" w:rsidP="003D2A30">
            <w:pPr>
              <w:rPr>
                <w:rFonts w:ascii="Arial" w:hAnsi="Arial" w:cs="Arial"/>
                <w:sz w:val="22"/>
              </w:rPr>
            </w:pPr>
            <w:r w:rsidRPr="00A453EB">
              <w:rPr>
                <w:rFonts w:ascii="Arial" w:hAnsi="Arial" w:cs="Arial"/>
                <w:sz w:val="22"/>
              </w:rPr>
              <w:t>2015</w:t>
            </w:r>
          </w:p>
        </w:tc>
        <w:tc>
          <w:tcPr>
            <w:tcW w:w="2127" w:type="dxa"/>
            <w:vAlign w:val="center"/>
          </w:tcPr>
          <w:p w14:paraId="1723A146" w14:textId="77777777" w:rsidR="007D0B4E" w:rsidRPr="00A453EB" w:rsidRDefault="007D0B4E" w:rsidP="003D2A30">
            <w:pPr>
              <w:ind w:left="57"/>
              <w:rPr>
                <w:rFonts w:ascii="Arial" w:hAnsi="Arial" w:cs="Arial"/>
                <w:sz w:val="22"/>
                <w:lang w:eastAsia="uk-UA"/>
              </w:rPr>
            </w:pPr>
            <w:r w:rsidRPr="00A453EB">
              <w:rPr>
                <w:rFonts w:ascii="Arial" w:hAnsi="Arial" w:cs="Arial"/>
                <w:sz w:val="22"/>
                <w:lang w:eastAsia="uk-UA"/>
              </w:rPr>
              <w:t>69,5</w:t>
            </w:r>
          </w:p>
        </w:tc>
        <w:tc>
          <w:tcPr>
            <w:tcW w:w="2127" w:type="dxa"/>
            <w:vAlign w:val="center"/>
          </w:tcPr>
          <w:p w14:paraId="4CEEB5EC" w14:textId="77777777" w:rsidR="007D0B4E" w:rsidRPr="00A453EB" w:rsidRDefault="007D0B4E" w:rsidP="003D2A30">
            <w:pPr>
              <w:ind w:left="57"/>
              <w:rPr>
                <w:rFonts w:ascii="Arial" w:hAnsi="Arial" w:cs="Arial"/>
                <w:sz w:val="22"/>
                <w:lang w:eastAsia="uk-UA"/>
              </w:rPr>
            </w:pPr>
            <w:r w:rsidRPr="00A453EB">
              <w:rPr>
                <w:rFonts w:ascii="Arial" w:hAnsi="Arial" w:cs="Arial"/>
                <w:sz w:val="22"/>
                <w:lang w:eastAsia="uk-UA"/>
              </w:rPr>
              <w:t>42</w:t>
            </w:r>
          </w:p>
        </w:tc>
        <w:tc>
          <w:tcPr>
            <w:tcW w:w="2127" w:type="dxa"/>
            <w:vAlign w:val="center"/>
          </w:tcPr>
          <w:p w14:paraId="7CC6011D" w14:textId="77777777" w:rsidR="007D0B4E" w:rsidRPr="00A453EB" w:rsidRDefault="007D0B4E" w:rsidP="003D2A30">
            <w:pPr>
              <w:ind w:left="57"/>
              <w:rPr>
                <w:rFonts w:ascii="Arial" w:hAnsi="Arial" w:cs="Arial"/>
                <w:sz w:val="22"/>
                <w:lang w:eastAsia="uk-UA"/>
              </w:rPr>
            </w:pPr>
            <w:r w:rsidRPr="00A453EB">
              <w:rPr>
                <w:rFonts w:ascii="Arial" w:hAnsi="Arial" w:cs="Arial"/>
                <w:sz w:val="22"/>
                <w:lang w:eastAsia="uk-UA"/>
              </w:rPr>
              <w:t>46,9</w:t>
            </w:r>
          </w:p>
        </w:tc>
        <w:tc>
          <w:tcPr>
            <w:tcW w:w="2128" w:type="dxa"/>
            <w:vAlign w:val="center"/>
          </w:tcPr>
          <w:p w14:paraId="5325A255" w14:textId="77777777" w:rsidR="007D0B4E" w:rsidRPr="00A453EB" w:rsidRDefault="007D0B4E" w:rsidP="003D2A30">
            <w:pPr>
              <w:ind w:left="57"/>
              <w:rPr>
                <w:rFonts w:ascii="Arial" w:hAnsi="Arial" w:cs="Arial"/>
                <w:sz w:val="22"/>
                <w:lang w:eastAsia="uk-UA"/>
              </w:rPr>
            </w:pPr>
            <w:r w:rsidRPr="00A453EB">
              <w:rPr>
                <w:rFonts w:ascii="Arial" w:hAnsi="Arial" w:cs="Arial"/>
                <w:sz w:val="22"/>
                <w:lang w:eastAsia="uk-UA"/>
              </w:rPr>
              <w:t>162</w:t>
            </w:r>
          </w:p>
        </w:tc>
      </w:tr>
      <w:tr w:rsidR="007D0B4E" w:rsidRPr="00A453EB" w14:paraId="01C175D5" w14:textId="77777777" w:rsidTr="00284A4E">
        <w:trPr>
          <w:trHeight w:val="312"/>
        </w:trPr>
        <w:tc>
          <w:tcPr>
            <w:tcW w:w="1130" w:type="dxa"/>
            <w:vAlign w:val="center"/>
          </w:tcPr>
          <w:p w14:paraId="2D62A597" w14:textId="77777777" w:rsidR="007D0B4E" w:rsidRPr="00A453EB" w:rsidRDefault="007D0B4E" w:rsidP="003D2A30">
            <w:pPr>
              <w:rPr>
                <w:rFonts w:ascii="Arial" w:hAnsi="Arial" w:cs="Arial"/>
                <w:sz w:val="22"/>
              </w:rPr>
            </w:pPr>
            <w:r w:rsidRPr="00A453EB">
              <w:rPr>
                <w:rFonts w:ascii="Arial" w:hAnsi="Arial" w:cs="Arial"/>
                <w:sz w:val="22"/>
              </w:rPr>
              <w:t>2016</w:t>
            </w:r>
          </w:p>
        </w:tc>
        <w:tc>
          <w:tcPr>
            <w:tcW w:w="2127" w:type="dxa"/>
            <w:vAlign w:val="center"/>
          </w:tcPr>
          <w:p w14:paraId="3C774BC7" w14:textId="77777777" w:rsidR="007D0B4E" w:rsidRPr="00A453EB" w:rsidRDefault="007D0B4E" w:rsidP="003D2A30">
            <w:pPr>
              <w:ind w:left="57"/>
              <w:rPr>
                <w:rFonts w:ascii="Arial" w:hAnsi="Arial" w:cs="Arial"/>
                <w:sz w:val="22"/>
                <w:lang w:eastAsia="uk-UA"/>
              </w:rPr>
            </w:pPr>
            <w:r w:rsidRPr="00A453EB">
              <w:rPr>
                <w:rFonts w:ascii="Arial" w:hAnsi="Arial" w:cs="Arial"/>
                <w:sz w:val="22"/>
                <w:lang w:eastAsia="uk-UA"/>
              </w:rPr>
              <w:t>70,71</w:t>
            </w:r>
          </w:p>
        </w:tc>
        <w:tc>
          <w:tcPr>
            <w:tcW w:w="2127" w:type="dxa"/>
            <w:vAlign w:val="center"/>
          </w:tcPr>
          <w:p w14:paraId="47A2D46E" w14:textId="77777777" w:rsidR="007D0B4E" w:rsidRPr="00A453EB" w:rsidRDefault="007D0B4E" w:rsidP="003D2A30">
            <w:pPr>
              <w:ind w:left="57"/>
              <w:rPr>
                <w:rFonts w:ascii="Arial" w:hAnsi="Arial" w:cs="Arial"/>
                <w:sz w:val="22"/>
                <w:lang w:eastAsia="uk-UA"/>
              </w:rPr>
            </w:pPr>
            <w:r w:rsidRPr="00A453EB">
              <w:rPr>
                <w:rFonts w:ascii="Arial" w:hAnsi="Arial" w:cs="Arial"/>
                <w:sz w:val="22"/>
                <w:lang w:eastAsia="uk-UA"/>
              </w:rPr>
              <w:t>41</w:t>
            </w:r>
          </w:p>
        </w:tc>
        <w:tc>
          <w:tcPr>
            <w:tcW w:w="2127" w:type="dxa"/>
            <w:vAlign w:val="center"/>
          </w:tcPr>
          <w:p w14:paraId="4CBC5035" w14:textId="77777777" w:rsidR="007D0B4E" w:rsidRPr="00A453EB" w:rsidRDefault="007D0B4E" w:rsidP="003D2A30">
            <w:pPr>
              <w:ind w:left="57"/>
              <w:rPr>
                <w:rFonts w:ascii="Arial" w:hAnsi="Arial" w:cs="Arial"/>
                <w:sz w:val="22"/>
                <w:lang w:eastAsia="uk-UA"/>
              </w:rPr>
            </w:pPr>
            <w:r w:rsidRPr="00A453EB">
              <w:rPr>
                <w:rFonts w:ascii="Arial" w:hAnsi="Arial" w:cs="Arial"/>
                <w:sz w:val="22"/>
                <w:lang w:eastAsia="uk-UA"/>
              </w:rPr>
              <w:t>46,8</w:t>
            </w:r>
          </w:p>
        </w:tc>
        <w:tc>
          <w:tcPr>
            <w:tcW w:w="2128" w:type="dxa"/>
            <w:vAlign w:val="center"/>
          </w:tcPr>
          <w:p w14:paraId="6F5DEFB2" w14:textId="77777777" w:rsidR="007D0B4E" w:rsidRPr="00A453EB" w:rsidRDefault="007D0B4E" w:rsidP="003D2A30">
            <w:pPr>
              <w:ind w:left="57"/>
              <w:rPr>
                <w:rFonts w:ascii="Arial" w:hAnsi="Arial" w:cs="Arial"/>
                <w:sz w:val="22"/>
                <w:lang w:eastAsia="uk-UA"/>
              </w:rPr>
            </w:pPr>
            <w:r w:rsidRPr="00A453EB">
              <w:rPr>
                <w:rFonts w:ascii="Arial" w:hAnsi="Arial" w:cs="Arial"/>
                <w:sz w:val="22"/>
                <w:lang w:eastAsia="uk-UA"/>
              </w:rPr>
              <w:t>162</w:t>
            </w:r>
          </w:p>
        </w:tc>
      </w:tr>
      <w:tr w:rsidR="007D0B4E" w:rsidRPr="00A453EB" w14:paraId="394D1196" w14:textId="77777777" w:rsidTr="00284A4E">
        <w:trPr>
          <w:trHeight w:val="312"/>
        </w:trPr>
        <w:tc>
          <w:tcPr>
            <w:tcW w:w="1130" w:type="dxa"/>
            <w:vAlign w:val="center"/>
          </w:tcPr>
          <w:p w14:paraId="75D20AB9" w14:textId="77777777" w:rsidR="007D0B4E" w:rsidRPr="00A453EB" w:rsidRDefault="007D0B4E" w:rsidP="003D2A30">
            <w:pPr>
              <w:rPr>
                <w:rFonts w:ascii="Arial" w:hAnsi="Arial" w:cs="Arial"/>
                <w:sz w:val="22"/>
              </w:rPr>
            </w:pPr>
            <w:r w:rsidRPr="00A453EB">
              <w:rPr>
                <w:rFonts w:ascii="Arial" w:hAnsi="Arial" w:cs="Arial"/>
                <w:sz w:val="22"/>
              </w:rPr>
              <w:t>2017</w:t>
            </w:r>
          </w:p>
        </w:tc>
        <w:tc>
          <w:tcPr>
            <w:tcW w:w="2127" w:type="dxa"/>
            <w:vAlign w:val="center"/>
          </w:tcPr>
          <w:p w14:paraId="15F24AB5" w14:textId="77777777" w:rsidR="007D0B4E" w:rsidRPr="00A453EB" w:rsidRDefault="007D0B4E" w:rsidP="003D2A30">
            <w:pPr>
              <w:ind w:left="57"/>
              <w:rPr>
                <w:rFonts w:ascii="Arial" w:hAnsi="Arial" w:cs="Arial"/>
                <w:sz w:val="22"/>
                <w:lang w:eastAsia="uk-UA"/>
              </w:rPr>
            </w:pPr>
            <w:r w:rsidRPr="00A453EB">
              <w:rPr>
                <w:rFonts w:ascii="Arial" w:hAnsi="Arial" w:cs="Arial"/>
                <w:sz w:val="22"/>
                <w:lang w:eastAsia="uk-UA"/>
              </w:rPr>
              <w:t>70,24</w:t>
            </w:r>
          </w:p>
        </w:tc>
        <w:tc>
          <w:tcPr>
            <w:tcW w:w="2127" w:type="dxa"/>
            <w:vAlign w:val="center"/>
          </w:tcPr>
          <w:p w14:paraId="0B28B0BD" w14:textId="77777777" w:rsidR="007D0B4E" w:rsidRPr="00A453EB" w:rsidRDefault="007D0B4E" w:rsidP="003D2A30">
            <w:pPr>
              <w:ind w:left="57"/>
              <w:rPr>
                <w:rFonts w:ascii="Arial" w:hAnsi="Arial" w:cs="Arial"/>
                <w:sz w:val="22"/>
                <w:lang w:eastAsia="uk-UA"/>
              </w:rPr>
            </w:pPr>
            <w:r w:rsidRPr="00A453EB">
              <w:rPr>
                <w:rFonts w:ascii="Arial" w:hAnsi="Arial" w:cs="Arial"/>
                <w:sz w:val="22"/>
                <w:lang w:eastAsia="uk-UA"/>
              </w:rPr>
              <w:t>45</w:t>
            </w:r>
          </w:p>
        </w:tc>
        <w:tc>
          <w:tcPr>
            <w:tcW w:w="2127" w:type="dxa"/>
            <w:vAlign w:val="center"/>
          </w:tcPr>
          <w:p w14:paraId="3310F1DE" w14:textId="77777777" w:rsidR="007D0B4E" w:rsidRPr="00A453EB" w:rsidRDefault="007D0B4E" w:rsidP="003D2A30">
            <w:pPr>
              <w:ind w:left="57"/>
              <w:rPr>
                <w:rFonts w:ascii="Arial" w:hAnsi="Arial" w:cs="Arial"/>
                <w:sz w:val="22"/>
                <w:lang w:eastAsia="uk-UA"/>
              </w:rPr>
            </w:pPr>
            <w:r w:rsidRPr="00A453EB">
              <w:rPr>
                <w:rFonts w:ascii="Arial" w:hAnsi="Arial" w:cs="Arial"/>
                <w:sz w:val="22"/>
                <w:lang w:eastAsia="uk-UA"/>
              </w:rPr>
              <w:t>48,1</w:t>
            </w:r>
          </w:p>
        </w:tc>
        <w:tc>
          <w:tcPr>
            <w:tcW w:w="2128" w:type="dxa"/>
            <w:vAlign w:val="center"/>
          </w:tcPr>
          <w:p w14:paraId="2C1B95C3" w14:textId="77777777" w:rsidR="007D0B4E" w:rsidRPr="00A453EB" w:rsidRDefault="007D0B4E" w:rsidP="003D2A30">
            <w:pPr>
              <w:ind w:left="57"/>
              <w:rPr>
                <w:rFonts w:ascii="Arial" w:hAnsi="Arial" w:cs="Arial"/>
                <w:sz w:val="22"/>
                <w:lang w:eastAsia="uk-UA"/>
              </w:rPr>
            </w:pPr>
            <w:r w:rsidRPr="00A453EB">
              <w:rPr>
                <w:rFonts w:ascii="Arial" w:hAnsi="Arial" w:cs="Arial"/>
                <w:sz w:val="22"/>
                <w:lang w:eastAsia="uk-UA"/>
              </w:rPr>
              <w:t>166</w:t>
            </w:r>
          </w:p>
        </w:tc>
      </w:tr>
      <w:tr w:rsidR="007D0B4E" w:rsidRPr="00A453EB" w14:paraId="3DDEEDF6" w14:textId="77777777" w:rsidTr="00284A4E">
        <w:trPr>
          <w:trHeight w:val="312"/>
        </w:trPr>
        <w:tc>
          <w:tcPr>
            <w:tcW w:w="1130" w:type="dxa"/>
            <w:vAlign w:val="center"/>
          </w:tcPr>
          <w:p w14:paraId="5CA886BA" w14:textId="77777777" w:rsidR="007D0B4E" w:rsidRPr="00A453EB" w:rsidRDefault="007D0B4E" w:rsidP="003D2A30">
            <w:pPr>
              <w:rPr>
                <w:rFonts w:ascii="Arial" w:hAnsi="Arial" w:cs="Arial"/>
                <w:sz w:val="22"/>
              </w:rPr>
            </w:pPr>
            <w:r w:rsidRPr="00A453EB">
              <w:rPr>
                <w:rFonts w:ascii="Arial" w:hAnsi="Arial" w:cs="Arial"/>
                <w:sz w:val="22"/>
              </w:rPr>
              <w:t>2018</w:t>
            </w:r>
          </w:p>
        </w:tc>
        <w:tc>
          <w:tcPr>
            <w:tcW w:w="2127" w:type="dxa"/>
            <w:vAlign w:val="center"/>
          </w:tcPr>
          <w:p w14:paraId="4845623D" w14:textId="77777777" w:rsidR="007D0B4E" w:rsidRPr="00A453EB" w:rsidRDefault="007D0B4E" w:rsidP="003D2A30">
            <w:pPr>
              <w:ind w:left="57"/>
              <w:rPr>
                <w:rFonts w:ascii="Arial" w:hAnsi="Arial" w:cs="Arial"/>
                <w:sz w:val="22"/>
                <w:lang w:eastAsia="uk-UA"/>
              </w:rPr>
            </w:pPr>
            <w:r w:rsidRPr="00A453EB">
              <w:rPr>
                <w:rFonts w:ascii="Arial" w:hAnsi="Arial" w:cs="Arial"/>
                <w:sz w:val="22"/>
                <w:lang w:eastAsia="uk-UA"/>
              </w:rPr>
              <w:t>70,6</w:t>
            </w:r>
          </w:p>
        </w:tc>
        <w:tc>
          <w:tcPr>
            <w:tcW w:w="2127" w:type="dxa"/>
            <w:vAlign w:val="center"/>
          </w:tcPr>
          <w:p w14:paraId="28D6A1BE" w14:textId="77777777" w:rsidR="007D0B4E" w:rsidRPr="00A453EB" w:rsidRDefault="007D0B4E" w:rsidP="003D2A30">
            <w:pPr>
              <w:ind w:left="57"/>
              <w:rPr>
                <w:rFonts w:ascii="Arial" w:hAnsi="Arial" w:cs="Arial"/>
                <w:sz w:val="22"/>
                <w:lang w:eastAsia="uk-UA"/>
              </w:rPr>
            </w:pPr>
            <w:r w:rsidRPr="00A453EB">
              <w:rPr>
                <w:rFonts w:ascii="Arial" w:hAnsi="Arial" w:cs="Arial"/>
                <w:sz w:val="22"/>
                <w:lang w:eastAsia="uk-UA"/>
              </w:rPr>
              <w:t>49</w:t>
            </w:r>
          </w:p>
        </w:tc>
        <w:tc>
          <w:tcPr>
            <w:tcW w:w="2127" w:type="dxa"/>
            <w:vAlign w:val="center"/>
          </w:tcPr>
          <w:p w14:paraId="4D07B8DC" w14:textId="77777777" w:rsidR="007D0B4E" w:rsidRPr="00A453EB" w:rsidRDefault="007D0B4E" w:rsidP="003D2A30">
            <w:pPr>
              <w:ind w:left="57"/>
              <w:rPr>
                <w:rFonts w:ascii="Arial" w:hAnsi="Arial" w:cs="Arial"/>
                <w:sz w:val="22"/>
                <w:lang w:eastAsia="uk-UA"/>
              </w:rPr>
            </w:pPr>
            <w:r w:rsidRPr="00A453EB">
              <w:rPr>
                <w:rFonts w:ascii="Arial" w:hAnsi="Arial" w:cs="Arial"/>
                <w:sz w:val="22"/>
                <w:lang w:eastAsia="uk-UA"/>
              </w:rPr>
              <w:t>51,9</w:t>
            </w:r>
          </w:p>
        </w:tc>
        <w:tc>
          <w:tcPr>
            <w:tcW w:w="2128" w:type="dxa"/>
            <w:vAlign w:val="center"/>
          </w:tcPr>
          <w:p w14:paraId="3C4BAAA9" w14:textId="77777777" w:rsidR="007D0B4E" w:rsidRPr="00A453EB" w:rsidRDefault="007D0B4E" w:rsidP="003D2A30">
            <w:pPr>
              <w:ind w:left="57"/>
              <w:rPr>
                <w:rFonts w:ascii="Arial" w:hAnsi="Arial" w:cs="Arial"/>
                <w:sz w:val="22"/>
                <w:lang w:eastAsia="uk-UA"/>
              </w:rPr>
            </w:pPr>
            <w:r w:rsidRPr="00A453EB">
              <w:rPr>
                <w:rFonts w:ascii="Arial" w:hAnsi="Arial" w:cs="Arial"/>
                <w:sz w:val="22"/>
                <w:lang w:eastAsia="uk-UA"/>
              </w:rPr>
              <w:t>150</w:t>
            </w:r>
          </w:p>
        </w:tc>
      </w:tr>
      <w:tr w:rsidR="007D0B4E" w:rsidRPr="00A453EB" w14:paraId="46CA2238" w14:textId="77777777" w:rsidTr="00284A4E">
        <w:trPr>
          <w:trHeight w:val="312"/>
        </w:trPr>
        <w:tc>
          <w:tcPr>
            <w:tcW w:w="1130" w:type="dxa"/>
            <w:vAlign w:val="center"/>
          </w:tcPr>
          <w:p w14:paraId="2C5BC4AB" w14:textId="77777777" w:rsidR="007D0B4E" w:rsidRPr="00A453EB" w:rsidRDefault="007D0B4E" w:rsidP="003D2A30">
            <w:pPr>
              <w:rPr>
                <w:rFonts w:ascii="Arial" w:hAnsi="Arial" w:cs="Arial"/>
                <w:sz w:val="22"/>
              </w:rPr>
            </w:pPr>
            <w:r w:rsidRPr="00A453EB">
              <w:rPr>
                <w:rFonts w:ascii="Arial" w:hAnsi="Arial" w:cs="Arial"/>
                <w:sz w:val="22"/>
              </w:rPr>
              <w:t>2019</w:t>
            </w:r>
          </w:p>
        </w:tc>
        <w:tc>
          <w:tcPr>
            <w:tcW w:w="2127" w:type="dxa"/>
            <w:vAlign w:val="center"/>
          </w:tcPr>
          <w:p w14:paraId="5794A6D7" w14:textId="77777777" w:rsidR="007D0B4E" w:rsidRPr="00A453EB" w:rsidRDefault="007D0B4E" w:rsidP="003D2A30">
            <w:pPr>
              <w:ind w:left="57"/>
              <w:rPr>
                <w:rFonts w:ascii="Arial" w:hAnsi="Arial" w:cs="Arial"/>
                <w:sz w:val="22"/>
                <w:lang w:eastAsia="uk-UA"/>
              </w:rPr>
            </w:pPr>
            <w:r w:rsidRPr="00A453EB">
              <w:rPr>
                <w:rFonts w:ascii="Arial" w:hAnsi="Arial" w:cs="Arial"/>
                <w:sz w:val="22"/>
                <w:lang w:eastAsia="uk-UA"/>
              </w:rPr>
              <w:t>74,83</w:t>
            </w:r>
          </w:p>
        </w:tc>
        <w:tc>
          <w:tcPr>
            <w:tcW w:w="2127" w:type="dxa"/>
            <w:vAlign w:val="center"/>
          </w:tcPr>
          <w:p w14:paraId="7CD17452" w14:textId="77777777" w:rsidR="007D0B4E" w:rsidRPr="00A453EB" w:rsidRDefault="007D0B4E" w:rsidP="003D2A30">
            <w:pPr>
              <w:ind w:left="57"/>
              <w:rPr>
                <w:rFonts w:ascii="Arial" w:hAnsi="Arial" w:cs="Arial"/>
                <w:sz w:val="22"/>
                <w:lang w:eastAsia="uk-UA"/>
              </w:rPr>
            </w:pPr>
            <w:r w:rsidRPr="00A453EB">
              <w:rPr>
                <w:rFonts w:ascii="Arial" w:hAnsi="Arial" w:cs="Arial"/>
                <w:sz w:val="22"/>
                <w:lang w:eastAsia="uk-UA"/>
              </w:rPr>
              <w:t>45</w:t>
            </w:r>
          </w:p>
        </w:tc>
        <w:tc>
          <w:tcPr>
            <w:tcW w:w="2127" w:type="dxa"/>
            <w:vAlign w:val="center"/>
          </w:tcPr>
          <w:p w14:paraId="0A68756A" w14:textId="77777777" w:rsidR="007D0B4E" w:rsidRPr="00A453EB" w:rsidRDefault="007D0B4E" w:rsidP="003D2A30">
            <w:pPr>
              <w:ind w:left="57"/>
              <w:rPr>
                <w:rFonts w:ascii="Arial" w:hAnsi="Arial" w:cs="Arial"/>
                <w:sz w:val="22"/>
                <w:lang w:eastAsia="uk-UA"/>
              </w:rPr>
            </w:pPr>
            <w:r w:rsidRPr="00A453EB">
              <w:rPr>
                <w:rFonts w:ascii="Arial" w:hAnsi="Arial" w:cs="Arial"/>
                <w:sz w:val="22"/>
                <w:lang w:eastAsia="uk-UA"/>
              </w:rPr>
              <w:t>52,3</w:t>
            </w:r>
          </w:p>
        </w:tc>
        <w:tc>
          <w:tcPr>
            <w:tcW w:w="2128" w:type="dxa"/>
            <w:vAlign w:val="center"/>
          </w:tcPr>
          <w:p w14:paraId="646D0E4A" w14:textId="77777777" w:rsidR="007D0B4E" w:rsidRPr="00A453EB" w:rsidRDefault="007D0B4E" w:rsidP="003D2A30">
            <w:pPr>
              <w:ind w:left="57"/>
              <w:rPr>
                <w:rFonts w:ascii="Arial" w:hAnsi="Arial" w:cs="Arial"/>
                <w:sz w:val="22"/>
                <w:lang w:eastAsia="uk-UA"/>
              </w:rPr>
            </w:pPr>
            <w:r w:rsidRPr="00A453EB">
              <w:rPr>
                <w:rFonts w:ascii="Arial" w:hAnsi="Arial" w:cs="Arial"/>
                <w:sz w:val="22"/>
                <w:lang w:eastAsia="uk-UA"/>
              </w:rPr>
              <w:t>147</w:t>
            </w:r>
          </w:p>
        </w:tc>
      </w:tr>
      <w:tr w:rsidR="007D0B4E" w:rsidRPr="00A453EB" w14:paraId="17E638BE" w14:textId="77777777" w:rsidTr="00284A4E">
        <w:trPr>
          <w:trHeight w:val="312"/>
        </w:trPr>
        <w:tc>
          <w:tcPr>
            <w:tcW w:w="1130" w:type="dxa"/>
            <w:vAlign w:val="center"/>
          </w:tcPr>
          <w:p w14:paraId="538FA96A" w14:textId="77777777" w:rsidR="007D0B4E" w:rsidRPr="00A453EB" w:rsidRDefault="007D0B4E" w:rsidP="003D2A30">
            <w:pPr>
              <w:rPr>
                <w:rFonts w:ascii="Arial" w:hAnsi="Arial" w:cs="Arial"/>
                <w:sz w:val="22"/>
              </w:rPr>
            </w:pPr>
            <w:r w:rsidRPr="00A453EB">
              <w:rPr>
                <w:rFonts w:ascii="Arial" w:hAnsi="Arial" w:cs="Arial"/>
                <w:sz w:val="22"/>
              </w:rPr>
              <w:t>2020</w:t>
            </w:r>
          </w:p>
        </w:tc>
        <w:tc>
          <w:tcPr>
            <w:tcW w:w="2127" w:type="dxa"/>
            <w:vAlign w:val="center"/>
          </w:tcPr>
          <w:p w14:paraId="49633700" w14:textId="77777777" w:rsidR="007D0B4E" w:rsidRPr="00A453EB" w:rsidRDefault="007D0B4E" w:rsidP="003D2A30">
            <w:pPr>
              <w:ind w:left="57"/>
              <w:rPr>
                <w:rFonts w:ascii="Arial" w:hAnsi="Arial" w:cs="Arial"/>
                <w:sz w:val="22"/>
                <w:lang w:eastAsia="uk-UA"/>
              </w:rPr>
            </w:pPr>
            <w:r w:rsidRPr="00A453EB">
              <w:rPr>
                <w:rFonts w:ascii="Arial" w:hAnsi="Arial" w:cs="Arial"/>
                <w:sz w:val="22"/>
                <w:lang w:eastAsia="uk-UA"/>
              </w:rPr>
              <w:t>74,95</w:t>
            </w:r>
          </w:p>
        </w:tc>
        <w:tc>
          <w:tcPr>
            <w:tcW w:w="2127" w:type="dxa"/>
            <w:vAlign w:val="center"/>
          </w:tcPr>
          <w:p w14:paraId="7E41DFA0" w14:textId="77777777" w:rsidR="007D0B4E" w:rsidRPr="00A453EB" w:rsidRDefault="007D0B4E" w:rsidP="003D2A30">
            <w:pPr>
              <w:ind w:left="57"/>
              <w:rPr>
                <w:rFonts w:ascii="Arial" w:hAnsi="Arial" w:cs="Arial"/>
                <w:sz w:val="22"/>
                <w:lang w:eastAsia="uk-UA"/>
              </w:rPr>
            </w:pPr>
            <w:r w:rsidRPr="00A453EB">
              <w:rPr>
                <w:rFonts w:ascii="Arial" w:hAnsi="Arial" w:cs="Arial"/>
                <w:sz w:val="22"/>
                <w:lang w:eastAsia="uk-UA"/>
              </w:rPr>
              <w:t>44</w:t>
            </w:r>
          </w:p>
        </w:tc>
        <w:tc>
          <w:tcPr>
            <w:tcW w:w="2127" w:type="dxa"/>
            <w:vAlign w:val="center"/>
          </w:tcPr>
          <w:p w14:paraId="402CFB28" w14:textId="77777777" w:rsidR="007D0B4E" w:rsidRPr="00A453EB" w:rsidRDefault="007D0B4E" w:rsidP="003D2A30">
            <w:pPr>
              <w:ind w:left="57"/>
              <w:rPr>
                <w:rFonts w:ascii="Arial" w:hAnsi="Arial" w:cs="Arial"/>
                <w:sz w:val="22"/>
                <w:lang w:eastAsia="uk-UA"/>
              </w:rPr>
            </w:pPr>
            <w:r w:rsidRPr="00A453EB">
              <w:rPr>
                <w:rFonts w:ascii="Arial" w:hAnsi="Arial" w:cs="Arial"/>
                <w:sz w:val="22"/>
                <w:lang w:eastAsia="uk-UA"/>
              </w:rPr>
              <w:t>54,9</w:t>
            </w:r>
          </w:p>
        </w:tc>
        <w:tc>
          <w:tcPr>
            <w:tcW w:w="2128" w:type="dxa"/>
            <w:vAlign w:val="center"/>
          </w:tcPr>
          <w:p w14:paraId="18ABF517" w14:textId="77777777" w:rsidR="007D0B4E" w:rsidRPr="00A453EB" w:rsidRDefault="007D0B4E" w:rsidP="003D2A30">
            <w:pPr>
              <w:ind w:left="57"/>
              <w:rPr>
                <w:rFonts w:ascii="Arial" w:hAnsi="Arial" w:cs="Arial"/>
                <w:sz w:val="22"/>
                <w:lang w:eastAsia="uk-UA"/>
              </w:rPr>
            </w:pPr>
            <w:r w:rsidRPr="00A453EB">
              <w:rPr>
                <w:rFonts w:ascii="Arial" w:hAnsi="Arial" w:cs="Arial"/>
                <w:sz w:val="22"/>
                <w:lang w:eastAsia="uk-UA"/>
              </w:rPr>
              <w:t>134</w:t>
            </w:r>
          </w:p>
        </w:tc>
      </w:tr>
    </w:tbl>
    <w:p w14:paraId="761B8C24" w14:textId="77777777" w:rsidR="003C551D" w:rsidRPr="00A453EB" w:rsidRDefault="003C551D" w:rsidP="00DF12AF">
      <w:pPr>
        <w:pStyle w:val="a3"/>
        <w:spacing w:line="360" w:lineRule="auto"/>
        <w:ind w:firstLine="709"/>
        <w:jc w:val="both"/>
        <w:rPr>
          <w:rFonts w:ascii="Times New Roman" w:hAnsi="Times New Roman"/>
          <w:sz w:val="28"/>
          <w:szCs w:val="28"/>
          <w:lang w:val="uk-UA"/>
        </w:rPr>
      </w:pPr>
    </w:p>
    <w:p w14:paraId="19DC26FC" w14:textId="77777777" w:rsidR="003C551D" w:rsidRPr="00A453EB" w:rsidRDefault="003C551D" w:rsidP="00DF12AF">
      <w:pPr>
        <w:pStyle w:val="a3"/>
        <w:spacing w:line="360" w:lineRule="auto"/>
        <w:ind w:firstLine="709"/>
        <w:jc w:val="both"/>
        <w:rPr>
          <w:rFonts w:ascii="Times New Roman" w:hAnsi="Times New Roman"/>
          <w:sz w:val="28"/>
          <w:szCs w:val="28"/>
          <w:lang w:val="uk-UA"/>
        </w:rPr>
      </w:pPr>
    </w:p>
    <w:p w14:paraId="2DD04639" w14:textId="77777777" w:rsidR="00B56A85" w:rsidRPr="00A453EB" w:rsidRDefault="00B56A85" w:rsidP="00B56A85">
      <w:pPr>
        <w:pStyle w:val="a3"/>
        <w:spacing w:line="360" w:lineRule="auto"/>
        <w:jc w:val="center"/>
        <w:rPr>
          <w:rFonts w:ascii="Times New Roman" w:hAnsi="Times New Roman"/>
          <w:sz w:val="28"/>
          <w:szCs w:val="28"/>
          <w:lang w:val="uk-UA"/>
        </w:rPr>
      </w:pPr>
      <w:r w:rsidRPr="00A453EB">
        <w:rPr>
          <w:rFonts w:ascii="Times New Roman" w:hAnsi="Times New Roman"/>
          <w:sz w:val="28"/>
          <w:szCs w:val="28"/>
          <w:lang w:val="uk-UA"/>
        </w:rPr>
        <w:lastRenderedPageBreak/>
        <w:t>Табл. 2.3 – </w:t>
      </w:r>
      <w:r w:rsidR="002D16A7" w:rsidRPr="00A453EB">
        <w:rPr>
          <w:rFonts w:ascii="Times New Roman" w:hAnsi="Times New Roman"/>
          <w:sz w:val="28"/>
          <w:szCs w:val="28"/>
          <w:lang w:val="uk-UA"/>
        </w:rPr>
        <w:t xml:space="preserve">Динаміка експортної та імпортної квот та обсягів </w:t>
      </w:r>
      <w:r w:rsidR="00420F34" w:rsidRPr="00A453EB">
        <w:rPr>
          <w:rFonts w:ascii="Times New Roman" w:hAnsi="Times New Roman"/>
          <w:sz w:val="28"/>
          <w:szCs w:val="28"/>
          <w:lang w:val="uk-UA"/>
        </w:rPr>
        <w:t>ПІІ у співвідношенні до</w:t>
      </w:r>
      <w:r w:rsidR="002D16A7" w:rsidRPr="00A453EB">
        <w:rPr>
          <w:rFonts w:ascii="Times New Roman" w:hAnsi="Times New Roman"/>
          <w:sz w:val="28"/>
          <w:szCs w:val="28"/>
          <w:lang w:val="uk-UA"/>
        </w:rPr>
        <w:t xml:space="preserve"> ВВП </w:t>
      </w:r>
      <w:r w:rsidR="00A12E2D" w:rsidRPr="00A453EB">
        <w:rPr>
          <w:rFonts w:ascii="Times New Roman" w:hAnsi="Times New Roman"/>
          <w:sz w:val="28"/>
          <w:szCs w:val="28"/>
          <w:lang w:val="uk-UA"/>
        </w:rPr>
        <w:t>впродовж періоду 2012-2020 </w:t>
      </w:r>
      <w:r w:rsidRPr="00A453EB">
        <w:rPr>
          <w:rFonts w:ascii="Times New Roman" w:hAnsi="Times New Roman"/>
          <w:sz w:val="28"/>
          <w:szCs w:val="28"/>
          <w:vertAlign w:val="superscript"/>
          <w:lang w:val="uk-UA"/>
        </w:rPr>
        <w:t>61</w:t>
      </w:r>
    </w:p>
    <w:tbl>
      <w:tblPr>
        <w:tblStyle w:val="aff4"/>
        <w:tblW w:w="0" w:type="auto"/>
        <w:tblInd w:w="108"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1131"/>
        <w:gridCol w:w="2870"/>
        <w:gridCol w:w="2868"/>
        <w:gridCol w:w="2770"/>
      </w:tblGrid>
      <w:tr w:rsidR="009E461C" w:rsidRPr="00A453EB" w14:paraId="30547210" w14:textId="77777777" w:rsidTr="00262290">
        <w:trPr>
          <w:trHeight w:val="721"/>
        </w:trPr>
        <w:tc>
          <w:tcPr>
            <w:tcW w:w="1131" w:type="dxa"/>
            <w:vAlign w:val="center"/>
          </w:tcPr>
          <w:p w14:paraId="2A22C6C9" w14:textId="77777777" w:rsidR="009E461C" w:rsidRPr="00A453EB" w:rsidRDefault="009E461C" w:rsidP="0067375D">
            <w:pPr>
              <w:jc w:val="center"/>
              <w:rPr>
                <w:rFonts w:ascii="Arial" w:hAnsi="Arial" w:cs="Arial"/>
                <w:b/>
                <w:sz w:val="22"/>
              </w:rPr>
            </w:pPr>
            <w:r w:rsidRPr="00A453EB">
              <w:rPr>
                <w:rFonts w:ascii="Arial" w:hAnsi="Arial" w:cs="Arial"/>
                <w:b/>
                <w:sz w:val="22"/>
              </w:rPr>
              <w:t>Роки</w:t>
            </w:r>
          </w:p>
        </w:tc>
        <w:tc>
          <w:tcPr>
            <w:tcW w:w="2870" w:type="dxa"/>
            <w:vAlign w:val="center"/>
          </w:tcPr>
          <w:p w14:paraId="1330CAD7" w14:textId="77777777" w:rsidR="009E461C" w:rsidRPr="00A453EB" w:rsidRDefault="009E461C" w:rsidP="0067375D">
            <w:pPr>
              <w:jc w:val="center"/>
              <w:rPr>
                <w:rFonts w:ascii="Arial" w:hAnsi="Arial" w:cs="Arial"/>
                <w:b/>
                <w:sz w:val="22"/>
              </w:rPr>
            </w:pPr>
            <w:r w:rsidRPr="00A453EB">
              <w:rPr>
                <w:rFonts w:ascii="Arial" w:hAnsi="Arial" w:cs="Arial"/>
                <w:b/>
                <w:sz w:val="22"/>
              </w:rPr>
              <w:t>Експортна квота,</w:t>
            </w:r>
            <w:r w:rsidRPr="00A453EB">
              <w:rPr>
                <w:rFonts w:ascii="Arial" w:hAnsi="Arial" w:cs="Arial"/>
                <w:b/>
                <w:sz w:val="22"/>
              </w:rPr>
              <w:br/>
              <w:t xml:space="preserve">% </w:t>
            </w:r>
          </w:p>
        </w:tc>
        <w:tc>
          <w:tcPr>
            <w:tcW w:w="2868" w:type="dxa"/>
            <w:vAlign w:val="center"/>
          </w:tcPr>
          <w:p w14:paraId="51E247F6" w14:textId="77777777" w:rsidR="009E461C" w:rsidRPr="00A453EB" w:rsidRDefault="009E461C" w:rsidP="0067375D">
            <w:pPr>
              <w:jc w:val="center"/>
              <w:rPr>
                <w:rFonts w:ascii="Arial" w:hAnsi="Arial" w:cs="Arial"/>
                <w:b/>
                <w:sz w:val="22"/>
              </w:rPr>
            </w:pPr>
            <w:r w:rsidRPr="00A453EB">
              <w:rPr>
                <w:rFonts w:ascii="Arial" w:hAnsi="Arial" w:cs="Arial"/>
                <w:b/>
                <w:sz w:val="22"/>
              </w:rPr>
              <w:t>Імпортна квота,</w:t>
            </w:r>
            <w:r w:rsidRPr="00A453EB">
              <w:rPr>
                <w:rFonts w:ascii="Arial" w:hAnsi="Arial" w:cs="Arial"/>
                <w:b/>
                <w:sz w:val="22"/>
              </w:rPr>
              <w:br/>
              <w:t>%</w:t>
            </w:r>
          </w:p>
        </w:tc>
        <w:tc>
          <w:tcPr>
            <w:tcW w:w="2770" w:type="dxa"/>
            <w:vAlign w:val="center"/>
          </w:tcPr>
          <w:p w14:paraId="70EF887F" w14:textId="77777777" w:rsidR="009E461C" w:rsidRPr="00A453EB" w:rsidRDefault="009E461C" w:rsidP="0067375D">
            <w:pPr>
              <w:jc w:val="center"/>
              <w:rPr>
                <w:rFonts w:ascii="Arial" w:hAnsi="Arial" w:cs="Arial"/>
                <w:b/>
                <w:sz w:val="22"/>
              </w:rPr>
            </w:pPr>
            <w:r w:rsidRPr="00A453EB">
              <w:rPr>
                <w:rFonts w:ascii="Arial" w:hAnsi="Arial" w:cs="Arial"/>
                <w:b/>
                <w:sz w:val="22"/>
              </w:rPr>
              <w:t>Співвідношення</w:t>
            </w:r>
            <w:r w:rsidRPr="00A453EB">
              <w:rPr>
                <w:rFonts w:ascii="Arial" w:hAnsi="Arial" w:cs="Arial"/>
                <w:b/>
                <w:sz w:val="22"/>
              </w:rPr>
              <w:br/>
              <w:t>обсягу ПІІ до ВВП, %</w:t>
            </w:r>
          </w:p>
        </w:tc>
      </w:tr>
      <w:tr w:rsidR="009E461C" w:rsidRPr="00A453EB" w14:paraId="1E9B8B23" w14:textId="77777777" w:rsidTr="00262290">
        <w:trPr>
          <w:trHeight w:val="312"/>
        </w:trPr>
        <w:tc>
          <w:tcPr>
            <w:tcW w:w="1131" w:type="dxa"/>
            <w:vAlign w:val="center"/>
          </w:tcPr>
          <w:p w14:paraId="32A8A874" w14:textId="77777777" w:rsidR="009E461C" w:rsidRPr="00A453EB" w:rsidRDefault="009E461C" w:rsidP="00B63699">
            <w:pPr>
              <w:rPr>
                <w:rFonts w:ascii="Arial" w:hAnsi="Arial" w:cs="Arial"/>
                <w:sz w:val="22"/>
              </w:rPr>
            </w:pPr>
            <w:r w:rsidRPr="00A453EB">
              <w:rPr>
                <w:rFonts w:ascii="Arial" w:hAnsi="Arial" w:cs="Arial"/>
                <w:sz w:val="22"/>
              </w:rPr>
              <w:t>2012</w:t>
            </w:r>
          </w:p>
        </w:tc>
        <w:tc>
          <w:tcPr>
            <w:tcW w:w="2870" w:type="dxa"/>
            <w:vAlign w:val="center"/>
          </w:tcPr>
          <w:p w14:paraId="0B533F6A" w14:textId="77777777" w:rsidR="009E461C" w:rsidRPr="00A453EB" w:rsidRDefault="009E461C" w:rsidP="003219FC">
            <w:pPr>
              <w:ind w:left="57"/>
              <w:rPr>
                <w:rFonts w:ascii="Arial" w:hAnsi="Arial" w:cs="Arial"/>
                <w:sz w:val="22"/>
                <w:lang w:eastAsia="uk-UA"/>
              </w:rPr>
            </w:pPr>
            <w:r w:rsidRPr="00A453EB">
              <w:rPr>
                <w:rFonts w:ascii="Arial" w:hAnsi="Arial" w:cs="Arial"/>
                <w:sz w:val="22"/>
                <w:lang w:eastAsia="uk-UA"/>
              </w:rPr>
              <w:t>49,8</w:t>
            </w:r>
          </w:p>
        </w:tc>
        <w:tc>
          <w:tcPr>
            <w:tcW w:w="2868" w:type="dxa"/>
            <w:vAlign w:val="center"/>
          </w:tcPr>
          <w:p w14:paraId="13B46DBF" w14:textId="77777777" w:rsidR="009E461C" w:rsidRPr="00A453EB" w:rsidRDefault="009E461C" w:rsidP="003219FC">
            <w:pPr>
              <w:ind w:left="57"/>
              <w:rPr>
                <w:rFonts w:ascii="Arial" w:hAnsi="Arial" w:cs="Arial"/>
                <w:sz w:val="22"/>
                <w:lang w:eastAsia="uk-UA"/>
              </w:rPr>
            </w:pPr>
            <w:r w:rsidRPr="00A453EB">
              <w:rPr>
                <w:rFonts w:ascii="Arial" w:hAnsi="Arial" w:cs="Arial"/>
                <w:sz w:val="22"/>
                <w:lang w:eastAsia="uk-UA"/>
              </w:rPr>
              <w:t>56,4</w:t>
            </w:r>
          </w:p>
        </w:tc>
        <w:tc>
          <w:tcPr>
            <w:tcW w:w="2770" w:type="dxa"/>
            <w:vAlign w:val="center"/>
          </w:tcPr>
          <w:p w14:paraId="0BE3009F" w14:textId="77777777" w:rsidR="009E461C" w:rsidRPr="00A453EB" w:rsidRDefault="009E461C" w:rsidP="003219FC">
            <w:pPr>
              <w:ind w:left="57"/>
              <w:rPr>
                <w:rFonts w:ascii="Arial" w:hAnsi="Arial" w:cs="Arial"/>
                <w:sz w:val="22"/>
                <w:lang w:eastAsia="uk-UA"/>
              </w:rPr>
            </w:pPr>
            <w:r w:rsidRPr="00A453EB">
              <w:rPr>
                <w:rFonts w:ascii="Arial" w:hAnsi="Arial" w:cs="Arial"/>
                <w:sz w:val="22"/>
                <w:lang w:eastAsia="uk-UA"/>
              </w:rPr>
              <w:t>4,42</w:t>
            </w:r>
          </w:p>
        </w:tc>
      </w:tr>
      <w:tr w:rsidR="009E461C" w:rsidRPr="00A453EB" w14:paraId="07E48BB1" w14:textId="77777777" w:rsidTr="00262290">
        <w:trPr>
          <w:trHeight w:val="312"/>
        </w:trPr>
        <w:tc>
          <w:tcPr>
            <w:tcW w:w="1131" w:type="dxa"/>
            <w:vAlign w:val="center"/>
          </w:tcPr>
          <w:p w14:paraId="50357A1B" w14:textId="77777777" w:rsidR="009E461C" w:rsidRPr="00A453EB" w:rsidRDefault="009E461C" w:rsidP="00B63699">
            <w:pPr>
              <w:rPr>
                <w:rFonts w:ascii="Arial" w:hAnsi="Arial" w:cs="Arial"/>
                <w:sz w:val="22"/>
              </w:rPr>
            </w:pPr>
            <w:r w:rsidRPr="00A453EB">
              <w:rPr>
                <w:rFonts w:ascii="Arial" w:hAnsi="Arial" w:cs="Arial"/>
                <w:sz w:val="22"/>
              </w:rPr>
              <w:t>2013</w:t>
            </w:r>
          </w:p>
        </w:tc>
        <w:tc>
          <w:tcPr>
            <w:tcW w:w="2870" w:type="dxa"/>
            <w:vAlign w:val="center"/>
          </w:tcPr>
          <w:p w14:paraId="2E9A4716" w14:textId="77777777" w:rsidR="009E461C" w:rsidRPr="00A453EB" w:rsidRDefault="009E461C" w:rsidP="003219FC">
            <w:pPr>
              <w:ind w:left="57"/>
              <w:rPr>
                <w:rFonts w:ascii="Arial" w:hAnsi="Arial" w:cs="Arial"/>
                <w:sz w:val="22"/>
                <w:lang w:eastAsia="uk-UA"/>
              </w:rPr>
            </w:pPr>
            <w:r w:rsidRPr="00A453EB">
              <w:rPr>
                <w:rFonts w:ascii="Arial" w:hAnsi="Arial" w:cs="Arial"/>
                <w:sz w:val="22"/>
                <w:lang w:eastAsia="uk-UA"/>
              </w:rPr>
              <w:t>35,4</w:t>
            </w:r>
          </w:p>
        </w:tc>
        <w:tc>
          <w:tcPr>
            <w:tcW w:w="2868" w:type="dxa"/>
            <w:vAlign w:val="center"/>
          </w:tcPr>
          <w:p w14:paraId="6FA5D255" w14:textId="77777777" w:rsidR="009E461C" w:rsidRPr="00A453EB" w:rsidRDefault="009E461C" w:rsidP="003219FC">
            <w:pPr>
              <w:ind w:left="57"/>
              <w:rPr>
                <w:rFonts w:ascii="Arial" w:hAnsi="Arial" w:cs="Arial"/>
                <w:sz w:val="22"/>
                <w:lang w:eastAsia="uk-UA"/>
              </w:rPr>
            </w:pPr>
            <w:r w:rsidRPr="00A453EB">
              <w:rPr>
                <w:rFonts w:ascii="Arial" w:hAnsi="Arial" w:cs="Arial"/>
                <w:sz w:val="22"/>
                <w:lang w:eastAsia="uk-UA"/>
              </w:rPr>
              <w:t>56,4</w:t>
            </w:r>
          </w:p>
        </w:tc>
        <w:tc>
          <w:tcPr>
            <w:tcW w:w="2770" w:type="dxa"/>
            <w:vAlign w:val="center"/>
          </w:tcPr>
          <w:p w14:paraId="478301B0" w14:textId="77777777" w:rsidR="009E461C" w:rsidRPr="00A453EB" w:rsidRDefault="009E461C" w:rsidP="003219FC">
            <w:pPr>
              <w:ind w:left="57"/>
              <w:rPr>
                <w:rFonts w:ascii="Arial" w:hAnsi="Arial" w:cs="Arial"/>
                <w:sz w:val="22"/>
                <w:lang w:eastAsia="uk-UA"/>
              </w:rPr>
            </w:pPr>
            <w:r w:rsidRPr="00A453EB">
              <w:rPr>
                <w:rFonts w:ascii="Arial" w:hAnsi="Arial" w:cs="Arial"/>
                <w:sz w:val="22"/>
                <w:lang w:eastAsia="uk-UA"/>
              </w:rPr>
              <w:t>4,60</w:t>
            </w:r>
          </w:p>
        </w:tc>
      </w:tr>
      <w:tr w:rsidR="009E461C" w:rsidRPr="00A453EB" w14:paraId="31D90115" w14:textId="77777777" w:rsidTr="00262290">
        <w:trPr>
          <w:trHeight w:val="312"/>
        </w:trPr>
        <w:tc>
          <w:tcPr>
            <w:tcW w:w="1131" w:type="dxa"/>
            <w:vAlign w:val="center"/>
          </w:tcPr>
          <w:p w14:paraId="65CFB51A" w14:textId="77777777" w:rsidR="009E461C" w:rsidRPr="00A453EB" w:rsidRDefault="009E461C" w:rsidP="00B63699">
            <w:pPr>
              <w:rPr>
                <w:rFonts w:ascii="Arial" w:hAnsi="Arial" w:cs="Arial"/>
                <w:sz w:val="22"/>
              </w:rPr>
            </w:pPr>
            <w:r w:rsidRPr="00A453EB">
              <w:rPr>
                <w:rFonts w:ascii="Arial" w:hAnsi="Arial" w:cs="Arial"/>
                <w:sz w:val="22"/>
              </w:rPr>
              <w:t>2014</w:t>
            </w:r>
          </w:p>
        </w:tc>
        <w:tc>
          <w:tcPr>
            <w:tcW w:w="2870" w:type="dxa"/>
            <w:vAlign w:val="center"/>
          </w:tcPr>
          <w:p w14:paraId="6C63A24D" w14:textId="77777777" w:rsidR="009E461C" w:rsidRPr="00A453EB" w:rsidRDefault="009E461C" w:rsidP="003219FC">
            <w:pPr>
              <w:ind w:left="57"/>
              <w:rPr>
                <w:rFonts w:ascii="Arial" w:hAnsi="Arial" w:cs="Arial"/>
                <w:sz w:val="22"/>
                <w:lang w:eastAsia="uk-UA"/>
              </w:rPr>
            </w:pPr>
            <w:r w:rsidRPr="00A453EB">
              <w:rPr>
                <w:rFonts w:ascii="Arial" w:hAnsi="Arial" w:cs="Arial"/>
                <w:sz w:val="22"/>
                <w:lang w:eastAsia="uk-UA"/>
              </w:rPr>
              <w:t>42,9</w:t>
            </w:r>
          </w:p>
        </w:tc>
        <w:tc>
          <w:tcPr>
            <w:tcW w:w="2868" w:type="dxa"/>
            <w:vAlign w:val="center"/>
          </w:tcPr>
          <w:p w14:paraId="4556477A" w14:textId="77777777" w:rsidR="009E461C" w:rsidRPr="00A453EB" w:rsidRDefault="009E461C" w:rsidP="003219FC">
            <w:pPr>
              <w:ind w:left="57"/>
              <w:rPr>
                <w:rFonts w:ascii="Arial" w:hAnsi="Arial" w:cs="Arial"/>
                <w:sz w:val="22"/>
                <w:lang w:eastAsia="uk-UA"/>
              </w:rPr>
            </w:pPr>
            <w:r w:rsidRPr="00A453EB">
              <w:rPr>
                <w:rFonts w:ascii="Arial" w:hAnsi="Arial" w:cs="Arial"/>
                <w:sz w:val="22"/>
                <w:lang w:eastAsia="uk-UA"/>
              </w:rPr>
              <w:t>52,2</w:t>
            </w:r>
          </w:p>
        </w:tc>
        <w:tc>
          <w:tcPr>
            <w:tcW w:w="2770" w:type="dxa"/>
            <w:vAlign w:val="center"/>
          </w:tcPr>
          <w:p w14:paraId="1A00F58E" w14:textId="77777777" w:rsidR="009E461C" w:rsidRPr="00A453EB" w:rsidRDefault="009E461C" w:rsidP="003219FC">
            <w:pPr>
              <w:ind w:left="57"/>
              <w:rPr>
                <w:rFonts w:ascii="Arial" w:hAnsi="Arial" w:cs="Arial"/>
                <w:sz w:val="22"/>
                <w:lang w:eastAsia="uk-UA"/>
              </w:rPr>
            </w:pPr>
            <w:r w:rsidRPr="00A453EB">
              <w:rPr>
                <w:rFonts w:ascii="Arial" w:hAnsi="Arial" w:cs="Arial"/>
                <w:sz w:val="22"/>
                <w:lang w:eastAsia="uk-UA"/>
              </w:rPr>
              <w:t>2,46</w:t>
            </w:r>
          </w:p>
        </w:tc>
      </w:tr>
      <w:tr w:rsidR="009E461C" w:rsidRPr="00A453EB" w14:paraId="31FC928D" w14:textId="77777777" w:rsidTr="00262290">
        <w:trPr>
          <w:trHeight w:val="312"/>
        </w:trPr>
        <w:tc>
          <w:tcPr>
            <w:tcW w:w="1131" w:type="dxa"/>
            <w:vAlign w:val="center"/>
          </w:tcPr>
          <w:p w14:paraId="6D0B5AD1" w14:textId="77777777" w:rsidR="009E461C" w:rsidRPr="00A453EB" w:rsidRDefault="009E461C" w:rsidP="00B63699">
            <w:pPr>
              <w:rPr>
                <w:rFonts w:ascii="Arial" w:hAnsi="Arial" w:cs="Arial"/>
                <w:sz w:val="22"/>
              </w:rPr>
            </w:pPr>
            <w:r w:rsidRPr="00A453EB">
              <w:rPr>
                <w:rFonts w:ascii="Arial" w:hAnsi="Arial" w:cs="Arial"/>
                <w:sz w:val="22"/>
              </w:rPr>
              <w:t>2015</w:t>
            </w:r>
          </w:p>
        </w:tc>
        <w:tc>
          <w:tcPr>
            <w:tcW w:w="2870" w:type="dxa"/>
            <w:vAlign w:val="center"/>
          </w:tcPr>
          <w:p w14:paraId="67A7FC1C" w14:textId="77777777" w:rsidR="009E461C" w:rsidRPr="00A453EB" w:rsidRDefault="009E461C" w:rsidP="003219FC">
            <w:pPr>
              <w:ind w:left="57"/>
              <w:rPr>
                <w:rFonts w:ascii="Arial" w:hAnsi="Arial" w:cs="Arial"/>
                <w:sz w:val="22"/>
                <w:lang w:eastAsia="uk-UA"/>
              </w:rPr>
            </w:pPr>
            <w:r w:rsidRPr="00A453EB">
              <w:rPr>
                <w:rFonts w:ascii="Arial" w:hAnsi="Arial" w:cs="Arial"/>
                <w:sz w:val="22"/>
                <w:lang w:eastAsia="uk-UA"/>
              </w:rPr>
              <w:t>48,6</w:t>
            </w:r>
          </w:p>
        </w:tc>
        <w:tc>
          <w:tcPr>
            <w:tcW w:w="2868" w:type="dxa"/>
            <w:vAlign w:val="center"/>
          </w:tcPr>
          <w:p w14:paraId="327FA580" w14:textId="77777777" w:rsidR="009E461C" w:rsidRPr="00A453EB" w:rsidRDefault="009E461C" w:rsidP="003219FC">
            <w:pPr>
              <w:ind w:left="57"/>
              <w:rPr>
                <w:rFonts w:ascii="Arial" w:hAnsi="Arial" w:cs="Arial"/>
                <w:sz w:val="22"/>
                <w:lang w:eastAsia="uk-UA"/>
              </w:rPr>
            </w:pPr>
            <w:r w:rsidRPr="00A453EB">
              <w:rPr>
                <w:rFonts w:ascii="Arial" w:hAnsi="Arial" w:cs="Arial"/>
                <w:sz w:val="22"/>
                <w:lang w:eastAsia="uk-UA"/>
              </w:rPr>
              <w:t>52,1</w:t>
            </w:r>
          </w:p>
        </w:tc>
        <w:tc>
          <w:tcPr>
            <w:tcW w:w="2770" w:type="dxa"/>
            <w:vAlign w:val="center"/>
          </w:tcPr>
          <w:p w14:paraId="65FCE57B" w14:textId="77777777" w:rsidR="009E461C" w:rsidRPr="00A453EB" w:rsidRDefault="009E461C" w:rsidP="003219FC">
            <w:pPr>
              <w:ind w:left="57"/>
              <w:rPr>
                <w:rFonts w:ascii="Arial" w:hAnsi="Arial" w:cs="Arial"/>
                <w:sz w:val="22"/>
                <w:lang w:eastAsia="uk-UA"/>
              </w:rPr>
            </w:pPr>
            <w:r w:rsidRPr="00A453EB">
              <w:rPr>
                <w:rFonts w:ascii="Arial" w:hAnsi="Arial" w:cs="Arial"/>
                <w:sz w:val="22"/>
                <w:lang w:eastAsia="uk-UA"/>
              </w:rPr>
              <w:t>0,64</w:t>
            </w:r>
          </w:p>
        </w:tc>
      </w:tr>
      <w:tr w:rsidR="009E461C" w:rsidRPr="00A453EB" w14:paraId="21D628D0" w14:textId="77777777" w:rsidTr="00262290">
        <w:trPr>
          <w:trHeight w:val="312"/>
        </w:trPr>
        <w:tc>
          <w:tcPr>
            <w:tcW w:w="1131" w:type="dxa"/>
            <w:vAlign w:val="center"/>
          </w:tcPr>
          <w:p w14:paraId="418EF028" w14:textId="77777777" w:rsidR="009E461C" w:rsidRPr="00A453EB" w:rsidRDefault="009E461C" w:rsidP="00B63699">
            <w:pPr>
              <w:rPr>
                <w:rFonts w:ascii="Arial" w:hAnsi="Arial" w:cs="Arial"/>
                <w:sz w:val="22"/>
              </w:rPr>
            </w:pPr>
            <w:r w:rsidRPr="00A453EB">
              <w:rPr>
                <w:rFonts w:ascii="Arial" w:hAnsi="Arial" w:cs="Arial"/>
                <w:sz w:val="22"/>
              </w:rPr>
              <w:t>2016</w:t>
            </w:r>
          </w:p>
        </w:tc>
        <w:tc>
          <w:tcPr>
            <w:tcW w:w="2870" w:type="dxa"/>
            <w:vAlign w:val="center"/>
          </w:tcPr>
          <w:p w14:paraId="23A00C91" w14:textId="77777777" w:rsidR="009E461C" w:rsidRPr="00A453EB" w:rsidRDefault="009E461C" w:rsidP="003219FC">
            <w:pPr>
              <w:ind w:left="57"/>
              <w:rPr>
                <w:rFonts w:ascii="Arial" w:hAnsi="Arial" w:cs="Arial"/>
                <w:sz w:val="22"/>
                <w:lang w:eastAsia="uk-UA"/>
              </w:rPr>
            </w:pPr>
            <w:r w:rsidRPr="00A453EB">
              <w:rPr>
                <w:rFonts w:ascii="Arial" w:hAnsi="Arial" w:cs="Arial"/>
                <w:sz w:val="22"/>
                <w:lang w:eastAsia="uk-UA"/>
              </w:rPr>
              <w:t>52,7</w:t>
            </w:r>
          </w:p>
        </w:tc>
        <w:tc>
          <w:tcPr>
            <w:tcW w:w="2868" w:type="dxa"/>
            <w:vAlign w:val="center"/>
          </w:tcPr>
          <w:p w14:paraId="4E0EEEF1" w14:textId="77777777" w:rsidR="009E461C" w:rsidRPr="00A453EB" w:rsidRDefault="009E461C" w:rsidP="003219FC">
            <w:pPr>
              <w:ind w:left="57"/>
              <w:rPr>
                <w:rFonts w:ascii="Arial" w:hAnsi="Arial" w:cs="Arial"/>
                <w:sz w:val="22"/>
                <w:lang w:eastAsia="uk-UA"/>
              </w:rPr>
            </w:pPr>
            <w:r w:rsidRPr="00A453EB">
              <w:rPr>
                <w:rFonts w:ascii="Arial" w:hAnsi="Arial" w:cs="Arial"/>
                <w:sz w:val="22"/>
                <w:lang w:eastAsia="uk-UA"/>
              </w:rPr>
              <w:t>54,8</w:t>
            </w:r>
          </w:p>
        </w:tc>
        <w:tc>
          <w:tcPr>
            <w:tcW w:w="2770" w:type="dxa"/>
            <w:vAlign w:val="center"/>
          </w:tcPr>
          <w:p w14:paraId="2DF16C58" w14:textId="77777777" w:rsidR="009E461C" w:rsidRPr="00A453EB" w:rsidRDefault="009E461C" w:rsidP="003219FC">
            <w:pPr>
              <w:ind w:left="57"/>
              <w:rPr>
                <w:rFonts w:ascii="Arial" w:hAnsi="Arial" w:cs="Arial"/>
                <w:sz w:val="22"/>
                <w:lang w:eastAsia="uk-UA"/>
              </w:rPr>
            </w:pPr>
            <w:r w:rsidRPr="00A453EB">
              <w:rPr>
                <w:rFonts w:ascii="Arial" w:hAnsi="Arial" w:cs="Arial"/>
                <w:sz w:val="22"/>
                <w:lang w:eastAsia="uk-UA"/>
              </w:rPr>
              <w:t>3,37</w:t>
            </w:r>
          </w:p>
        </w:tc>
      </w:tr>
      <w:tr w:rsidR="009E461C" w:rsidRPr="00A453EB" w14:paraId="1B1974DA" w14:textId="77777777" w:rsidTr="00262290">
        <w:trPr>
          <w:trHeight w:val="312"/>
        </w:trPr>
        <w:tc>
          <w:tcPr>
            <w:tcW w:w="1131" w:type="dxa"/>
            <w:vAlign w:val="center"/>
          </w:tcPr>
          <w:p w14:paraId="2FE879EC" w14:textId="77777777" w:rsidR="009E461C" w:rsidRPr="00A453EB" w:rsidRDefault="009E461C" w:rsidP="00B63699">
            <w:pPr>
              <w:rPr>
                <w:rFonts w:ascii="Arial" w:hAnsi="Arial" w:cs="Arial"/>
                <w:sz w:val="22"/>
              </w:rPr>
            </w:pPr>
            <w:r w:rsidRPr="00A453EB">
              <w:rPr>
                <w:rFonts w:ascii="Arial" w:hAnsi="Arial" w:cs="Arial"/>
                <w:sz w:val="22"/>
              </w:rPr>
              <w:t>2017</w:t>
            </w:r>
          </w:p>
        </w:tc>
        <w:tc>
          <w:tcPr>
            <w:tcW w:w="2870" w:type="dxa"/>
            <w:vAlign w:val="center"/>
          </w:tcPr>
          <w:p w14:paraId="049A1BB8" w14:textId="77777777" w:rsidR="009E461C" w:rsidRPr="00A453EB" w:rsidRDefault="009E461C" w:rsidP="003219FC">
            <w:pPr>
              <w:ind w:left="57"/>
              <w:rPr>
                <w:rFonts w:ascii="Arial" w:hAnsi="Arial" w:cs="Arial"/>
                <w:sz w:val="22"/>
                <w:lang w:eastAsia="uk-UA"/>
              </w:rPr>
            </w:pPr>
            <w:r w:rsidRPr="00A453EB">
              <w:rPr>
                <w:rFonts w:ascii="Arial" w:hAnsi="Arial" w:cs="Arial"/>
                <w:sz w:val="22"/>
                <w:lang w:eastAsia="uk-UA"/>
              </w:rPr>
              <w:t>49,3</w:t>
            </w:r>
          </w:p>
        </w:tc>
        <w:tc>
          <w:tcPr>
            <w:tcW w:w="2868" w:type="dxa"/>
            <w:vAlign w:val="center"/>
          </w:tcPr>
          <w:p w14:paraId="2726122D" w14:textId="77777777" w:rsidR="009E461C" w:rsidRPr="00A453EB" w:rsidRDefault="009E461C" w:rsidP="003219FC">
            <w:pPr>
              <w:ind w:left="57"/>
              <w:rPr>
                <w:rFonts w:ascii="Arial" w:hAnsi="Arial" w:cs="Arial"/>
                <w:sz w:val="22"/>
                <w:lang w:eastAsia="uk-UA"/>
              </w:rPr>
            </w:pPr>
            <w:r w:rsidRPr="00A453EB">
              <w:rPr>
                <w:rFonts w:ascii="Arial" w:hAnsi="Arial" w:cs="Arial"/>
                <w:sz w:val="22"/>
                <w:lang w:eastAsia="uk-UA"/>
              </w:rPr>
              <w:t>54,1</w:t>
            </w:r>
          </w:p>
        </w:tc>
        <w:tc>
          <w:tcPr>
            <w:tcW w:w="2770" w:type="dxa"/>
            <w:vAlign w:val="center"/>
          </w:tcPr>
          <w:p w14:paraId="7A9401E4" w14:textId="77777777" w:rsidR="009E461C" w:rsidRPr="00A453EB" w:rsidRDefault="009E461C" w:rsidP="003219FC">
            <w:pPr>
              <w:ind w:left="57"/>
              <w:rPr>
                <w:rFonts w:ascii="Arial" w:hAnsi="Arial" w:cs="Arial"/>
                <w:sz w:val="22"/>
                <w:lang w:eastAsia="uk-UA"/>
              </w:rPr>
            </w:pPr>
            <w:r w:rsidRPr="00A453EB">
              <w:rPr>
                <w:rFonts w:ascii="Arial" w:hAnsi="Arial" w:cs="Arial"/>
                <w:sz w:val="22"/>
                <w:lang w:eastAsia="uk-UA"/>
              </w:rPr>
              <w:t>3,52</w:t>
            </w:r>
          </w:p>
        </w:tc>
      </w:tr>
      <w:tr w:rsidR="009E461C" w:rsidRPr="00A453EB" w14:paraId="51B2B3BB" w14:textId="77777777" w:rsidTr="00262290">
        <w:trPr>
          <w:trHeight w:val="312"/>
        </w:trPr>
        <w:tc>
          <w:tcPr>
            <w:tcW w:w="1131" w:type="dxa"/>
            <w:vAlign w:val="center"/>
          </w:tcPr>
          <w:p w14:paraId="3AA48DC3" w14:textId="77777777" w:rsidR="009E461C" w:rsidRPr="00A453EB" w:rsidRDefault="009E461C" w:rsidP="00B63699">
            <w:pPr>
              <w:rPr>
                <w:rFonts w:ascii="Arial" w:hAnsi="Arial" w:cs="Arial"/>
                <w:sz w:val="22"/>
              </w:rPr>
            </w:pPr>
            <w:r w:rsidRPr="00A453EB">
              <w:rPr>
                <w:rFonts w:ascii="Arial" w:hAnsi="Arial" w:cs="Arial"/>
                <w:sz w:val="22"/>
              </w:rPr>
              <w:t>2018</w:t>
            </w:r>
          </w:p>
        </w:tc>
        <w:tc>
          <w:tcPr>
            <w:tcW w:w="2870" w:type="dxa"/>
            <w:vAlign w:val="center"/>
          </w:tcPr>
          <w:p w14:paraId="55DF3F04" w14:textId="77777777" w:rsidR="009E461C" w:rsidRPr="00A453EB" w:rsidRDefault="009E461C" w:rsidP="003219FC">
            <w:pPr>
              <w:ind w:left="57"/>
              <w:rPr>
                <w:rFonts w:ascii="Arial" w:hAnsi="Arial" w:cs="Arial"/>
                <w:sz w:val="22"/>
                <w:lang w:eastAsia="uk-UA"/>
              </w:rPr>
            </w:pPr>
            <w:r w:rsidRPr="00A453EB">
              <w:rPr>
                <w:rFonts w:ascii="Arial" w:hAnsi="Arial" w:cs="Arial"/>
                <w:sz w:val="22"/>
                <w:lang w:eastAsia="uk-UA"/>
              </w:rPr>
              <w:t>47,5</w:t>
            </w:r>
          </w:p>
        </w:tc>
        <w:tc>
          <w:tcPr>
            <w:tcW w:w="2868" w:type="dxa"/>
            <w:vAlign w:val="center"/>
          </w:tcPr>
          <w:p w14:paraId="708159BC" w14:textId="77777777" w:rsidR="009E461C" w:rsidRPr="00A453EB" w:rsidRDefault="009E461C" w:rsidP="003219FC">
            <w:pPr>
              <w:ind w:left="57"/>
              <w:rPr>
                <w:rFonts w:ascii="Arial" w:hAnsi="Arial" w:cs="Arial"/>
                <w:sz w:val="22"/>
                <w:lang w:eastAsia="uk-UA"/>
              </w:rPr>
            </w:pPr>
            <w:r w:rsidRPr="00A453EB">
              <w:rPr>
                <w:rFonts w:ascii="Arial" w:hAnsi="Arial" w:cs="Arial"/>
                <w:sz w:val="22"/>
                <w:lang w:eastAsia="uk-UA"/>
              </w:rPr>
              <w:t>53,9</w:t>
            </w:r>
          </w:p>
        </w:tc>
        <w:tc>
          <w:tcPr>
            <w:tcW w:w="2770" w:type="dxa"/>
            <w:vAlign w:val="center"/>
          </w:tcPr>
          <w:p w14:paraId="2D5C86F8" w14:textId="77777777" w:rsidR="009E461C" w:rsidRPr="00A453EB" w:rsidRDefault="009E461C" w:rsidP="003219FC">
            <w:pPr>
              <w:ind w:left="57"/>
              <w:rPr>
                <w:rFonts w:ascii="Arial" w:hAnsi="Arial" w:cs="Arial"/>
                <w:sz w:val="22"/>
                <w:lang w:eastAsia="uk-UA"/>
              </w:rPr>
            </w:pPr>
            <w:r w:rsidRPr="00A453EB">
              <w:rPr>
                <w:rFonts w:ascii="Arial" w:hAnsi="Arial" w:cs="Arial"/>
                <w:sz w:val="22"/>
                <w:lang w:eastAsia="uk-UA"/>
              </w:rPr>
              <w:t>2,31</w:t>
            </w:r>
          </w:p>
        </w:tc>
      </w:tr>
      <w:tr w:rsidR="009E461C" w:rsidRPr="00A453EB" w14:paraId="237E7906" w14:textId="77777777" w:rsidTr="00262290">
        <w:trPr>
          <w:trHeight w:val="312"/>
        </w:trPr>
        <w:tc>
          <w:tcPr>
            <w:tcW w:w="1131" w:type="dxa"/>
            <w:vAlign w:val="center"/>
          </w:tcPr>
          <w:p w14:paraId="4FA5EC64" w14:textId="77777777" w:rsidR="009E461C" w:rsidRPr="00A453EB" w:rsidRDefault="009E461C" w:rsidP="00B63699">
            <w:pPr>
              <w:rPr>
                <w:rFonts w:ascii="Arial" w:hAnsi="Arial" w:cs="Arial"/>
                <w:sz w:val="22"/>
              </w:rPr>
            </w:pPr>
            <w:r w:rsidRPr="00A453EB">
              <w:rPr>
                <w:rFonts w:ascii="Arial" w:hAnsi="Arial" w:cs="Arial"/>
                <w:sz w:val="22"/>
              </w:rPr>
              <w:t>2019</w:t>
            </w:r>
          </w:p>
        </w:tc>
        <w:tc>
          <w:tcPr>
            <w:tcW w:w="2870" w:type="dxa"/>
            <w:vAlign w:val="center"/>
          </w:tcPr>
          <w:p w14:paraId="2B6AA1E7" w14:textId="77777777" w:rsidR="009E461C" w:rsidRPr="00A453EB" w:rsidRDefault="009E461C" w:rsidP="003219FC">
            <w:pPr>
              <w:ind w:left="57"/>
              <w:rPr>
                <w:rFonts w:ascii="Arial" w:hAnsi="Arial" w:cs="Arial"/>
                <w:sz w:val="22"/>
                <w:lang w:eastAsia="uk-UA"/>
              </w:rPr>
            </w:pPr>
            <w:r w:rsidRPr="00A453EB">
              <w:rPr>
                <w:rFonts w:ascii="Arial" w:hAnsi="Arial" w:cs="Arial"/>
                <w:sz w:val="22"/>
                <w:lang w:eastAsia="uk-UA"/>
              </w:rPr>
              <w:t>45,2</w:t>
            </w:r>
          </w:p>
        </w:tc>
        <w:tc>
          <w:tcPr>
            <w:tcW w:w="2868" w:type="dxa"/>
            <w:vAlign w:val="center"/>
          </w:tcPr>
          <w:p w14:paraId="34D1F223" w14:textId="77777777" w:rsidR="009E461C" w:rsidRPr="00A453EB" w:rsidRDefault="009E461C" w:rsidP="003219FC">
            <w:pPr>
              <w:ind w:left="57"/>
              <w:rPr>
                <w:rFonts w:ascii="Arial" w:hAnsi="Arial" w:cs="Arial"/>
                <w:sz w:val="22"/>
                <w:lang w:eastAsia="uk-UA"/>
              </w:rPr>
            </w:pPr>
            <w:r w:rsidRPr="00A453EB">
              <w:rPr>
                <w:rFonts w:ascii="Arial" w:hAnsi="Arial" w:cs="Arial"/>
                <w:sz w:val="22"/>
                <w:lang w:eastAsia="uk-UA"/>
              </w:rPr>
              <w:t>47,7</w:t>
            </w:r>
          </w:p>
        </w:tc>
        <w:tc>
          <w:tcPr>
            <w:tcW w:w="2770" w:type="dxa"/>
            <w:vAlign w:val="center"/>
          </w:tcPr>
          <w:p w14:paraId="7542ECAC" w14:textId="77777777" w:rsidR="009E461C" w:rsidRPr="00A453EB" w:rsidRDefault="009E461C" w:rsidP="003219FC">
            <w:pPr>
              <w:ind w:left="57"/>
              <w:rPr>
                <w:rFonts w:ascii="Arial" w:hAnsi="Arial" w:cs="Arial"/>
                <w:sz w:val="22"/>
                <w:lang w:eastAsia="uk-UA"/>
              </w:rPr>
            </w:pPr>
            <w:r w:rsidRPr="00A453EB">
              <w:rPr>
                <w:rFonts w:ascii="Arial" w:hAnsi="Arial" w:cs="Arial"/>
                <w:sz w:val="22"/>
                <w:lang w:eastAsia="uk-UA"/>
              </w:rPr>
              <w:t>4,48</w:t>
            </w:r>
          </w:p>
        </w:tc>
      </w:tr>
      <w:tr w:rsidR="009E461C" w:rsidRPr="00A453EB" w14:paraId="36D1099F" w14:textId="77777777" w:rsidTr="00262290">
        <w:trPr>
          <w:trHeight w:val="312"/>
        </w:trPr>
        <w:tc>
          <w:tcPr>
            <w:tcW w:w="1131" w:type="dxa"/>
            <w:vAlign w:val="center"/>
          </w:tcPr>
          <w:p w14:paraId="45F59C71" w14:textId="77777777" w:rsidR="009E461C" w:rsidRPr="00A453EB" w:rsidRDefault="009E461C" w:rsidP="00B63699">
            <w:pPr>
              <w:rPr>
                <w:rFonts w:ascii="Arial" w:hAnsi="Arial" w:cs="Arial"/>
                <w:sz w:val="22"/>
              </w:rPr>
            </w:pPr>
            <w:r w:rsidRPr="00A453EB">
              <w:rPr>
                <w:rFonts w:ascii="Arial" w:hAnsi="Arial" w:cs="Arial"/>
                <w:sz w:val="22"/>
              </w:rPr>
              <w:t>2020</w:t>
            </w:r>
          </w:p>
        </w:tc>
        <w:tc>
          <w:tcPr>
            <w:tcW w:w="2870" w:type="dxa"/>
            <w:vAlign w:val="center"/>
          </w:tcPr>
          <w:p w14:paraId="7A7F7CE7" w14:textId="77777777" w:rsidR="009E461C" w:rsidRPr="00A453EB" w:rsidRDefault="009E461C" w:rsidP="003219FC">
            <w:pPr>
              <w:ind w:left="57"/>
              <w:rPr>
                <w:rFonts w:ascii="Arial" w:hAnsi="Arial" w:cs="Arial"/>
                <w:sz w:val="22"/>
                <w:lang w:eastAsia="uk-UA"/>
              </w:rPr>
            </w:pPr>
            <w:r w:rsidRPr="00A453EB">
              <w:rPr>
                <w:rFonts w:ascii="Arial" w:hAnsi="Arial" w:cs="Arial"/>
                <w:sz w:val="22"/>
                <w:lang w:eastAsia="uk-UA"/>
              </w:rPr>
              <w:t>46,9</w:t>
            </w:r>
          </w:p>
        </w:tc>
        <w:tc>
          <w:tcPr>
            <w:tcW w:w="2868" w:type="dxa"/>
            <w:vAlign w:val="center"/>
          </w:tcPr>
          <w:p w14:paraId="07E7B2AA" w14:textId="77777777" w:rsidR="009E461C" w:rsidRPr="00A453EB" w:rsidRDefault="009E461C" w:rsidP="003219FC">
            <w:pPr>
              <w:ind w:left="57"/>
              <w:rPr>
                <w:rFonts w:ascii="Arial" w:hAnsi="Arial" w:cs="Arial"/>
                <w:sz w:val="22"/>
                <w:lang w:eastAsia="uk-UA"/>
              </w:rPr>
            </w:pPr>
            <w:r w:rsidRPr="00A453EB">
              <w:rPr>
                <w:rFonts w:ascii="Arial" w:hAnsi="Arial" w:cs="Arial"/>
                <w:sz w:val="22"/>
                <w:lang w:eastAsia="uk-UA"/>
              </w:rPr>
              <w:t>48,4</w:t>
            </w:r>
          </w:p>
        </w:tc>
        <w:tc>
          <w:tcPr>
            <w:tcW w:w="2770" w:type="dxa"/>
            <w:vAlign w:val="center"/>
          </w:tcPr>
          <w:p w14:paraId="5EBDEA44" w14:textId="77777777" w:rsidR="009E461C" w:rsidRPr="00A453EB" w:rsidRDefault="009E461C" w:rsidP="003219FC">
            <w:pPr>
              <w:ind w:left="57"/>
              <w:rPr>
                <w:rFonts w:ascii="Arial" w:hAnsi="Arial" w:cs="Arial"/>
                <w:sz w:val="22"/>
                <w:lang w:eastAsia="uk-UA"/>
              </w:rPr>
            </w:pPr>
            <w:r w:rsidRPr="00A453EB">
              <w:rPr>
                <w:rFonts w:ascii="Arial" w:hAnsi="Arial" w:cs="Arial"/>
                <w:sz w:val="22"/>
                <w:lang w:eastAsia="uk-UA"/>
              </w:rPr>
              <w:t>-0,62</w:t>
            </w:r>
          </w:p>
        </w:tc>
      </w:tr>
    </w:tbl>
    <w:p w14:paraId="0C6AE737" w14:textId="77777777" w:rsidR="003C551D" w:rsidRPr="00A453EB" w:rsidRDefault="003C551D" w:rsidP="00DF12AF">
      <w:pPr>
        <w:pStyle w:val="a3"/>
        <w:spacing w:line="360" w:lineRule="auto"/>
        <w:ind w:firstLine="709"/>
        <w:jc w:val="both"/>
        <w:rPr>
          <w:rFonts w:ascii="Times New Roman" w:hAnsi="Times New Roman"/>
          <w:sz w:val="28"/>
          <w:szCs w:val="28"/>
          <w:lang w:val="uk-UA"/>
        </w:rPr>
      </w:pPr>
    </w:p>
    <w:p w14:paraId="7C34E345" w14:textId="77777777" w:rsidR="00DB5EA2" w:rsidRPr="00A453EB" w:rsidRDefault="009A0DD9" w:rsidP="00DF12AF">
      <w:pPr>
        <w:pStyle w:val="a3"/>
        <w:spacing w:line="360" w:lineRule="auto"/>
        <w:ind w:firstLine="709"/>
        <w:jc w:val="both"/>
        <w:rPr>
          <w:rFonts w:ascii="Times New Roman" w:hAnsi="Times New Roman"/>
          <w:spacing w:val="-6"/>
          <w:sz w:val="28"/>
          <w:szCs w:val="28"/>
          <w:lang w:val="uk-UA"/>
        </w:rPr>
      </w:pPr>
      <w:r w:rsidRPr="00A453EB">
        <w:rPr>
          <w:rFonts w:ascii="Times New Roman" w:hAnsi="Times New Roman"/>
          <w:spacing w:val="-6"/>
          <w:sz w:val="28"/>
          <w:szCs w:val="28"/>
          <w:lang w:val="uk-UA"/>
        </w:rPr>
        <w:t>Наведені у таблицях дані переконливо доводять зростання можливостей для національної економіки в результаті глобалізаційних процесі</w:t>
      </w:r>
      <w:r w:rsidR="0067375D" w:rsidRPr="00A453EB">
        <w:rPr>
          <w:rFonts w:ascii="Times New Roman" w:hAnsi="Times New Roman"/>
          <w:spacing w:val="-6"/>
          <w:sz w:val="28"/>
          <w:szCs w:val="28"/>
          <w:lang w:val="uk-UA"/>
        </w:rPr>
        <w:t xml:space="preserve">в. Так, впродовж періоду 2012-2019 рр. (дані 2020-го року не братимемо до уваги при означенні тенденцій, оскільки це був </w:t>
      </w:r>
      <w:r w:rsidR="0078731D" w:rsidRPr="00A453EB">
        <w:rPr>
          <w:rFonts w:ascii="Times New Roman" w:hAnsi="Times New Roman"/>
          <w:spacing w:val="-6"/>
          <w:sz w:val="28"/>
          <w:szCs w:val="28"/>
          <w:lang w:val="uk-UA"/>
        </w:rPr>
        <w:t>“</w:t>
      </w:r>
      <w:r w:rsidR="0067375D" w:rsidRPr="00A453EB">
        <w:rPr>
          <w:rFonts w:ascii="Times New Roman" w:hAnsi="Times New Roman"/>
          <w:spacing w:val="-6"/>
          <w:sz w:val="28"/>
          <w:szCs w:val="28"/>
          <w:lang w:val="uk-UA"/>
        </w:rPr>
        <w:t>ковідний</w:t>
      </w:r>
      <w:r w:rsidR="0078731D" w:rsidRPr="00A453EB">
        <w:rPr>
          <w:rFonts w:ascii="Times New Roman" w:hAnsi="Times New Roman"/>
          <w:spacing w:val="-6"/>
          <w:sz w:val="28"/>
          <w:szCs w:val="28"/>
          <w:lang w:val="uk-UA"/>
        </w:rPr>
        <w:t>”</w:t>
      </w:r>
      <w:r w:rsidR="0067375D" w:rsidRPr="00A453EB">
        <w:rPr>
          <w:rFonts w:ascii="Times New Roman" w:hAnsi="Times New Roman"/>
          <w:spacing w:val="-6"/>
          <w:sz w:val="28"/>
          <w:szCs w:val="28"/>
          <w:lang w:val="uk-UA"/>
        </w:rPr>
        <w:t xml:space="preserve"> рік, про що уже зазначалось вище) на тлі незмінного зростання індексу глобалізації та індексу відкритості економіки, вдалося досягнути зменшення імпорту</w:t>
      </w:r>
      <w:r w:rsidR="00D200DD" w:rsidRPr="00A453EB">
        <w:rPr>
          <w:rFonts w:ascii="Times New Roman" w:hAnsi="Times New Roman"/>
          <w:spacing w:val="-6"/>
          <w:sz w:val="28"/>
          <w:szCs w:val="28"/>
          <w:lang w:val="uk-UA"/>
        </w:rPr>
        <w:t xml:space="preserve"> та відновлення довоєнного рівня експортної квоти, що в умовах ведення неперервних воєнних дій на Сході України впродовж останніх 7-ми років можна вважати переконливим позитивним здобутком </w:t>
      </w:r>
      <w:r w:rsidR="00CE34F3" w:rsidRPr="00A453EB">
        <w:rPr>
          <w:rFonts w:ascii="Times New Roman" w:hAnsi="Times New Roman"/>
          <w:spacing w:val="-6"/>
          <w:sz w:val="28"/>
          <w:szCs w:val="28"/>
          <w:lang w:val="uk-UA"/>
        </w:rPr>
        <w:t xml:space="preserve">(не слід забувати також і про те, що за цей час експорт української економіки значною мірою переорієнтувався з пострадянського простору на європейський ринок, що можна вважати справжньою економічною перемогою України). </w:t>
      </w:r>
    </w:p>
    <w:p w14:paraId="13FFDA69" w14:textId="77777777" w:rsidR="003C551D" w:rsidRPr="00A453EB" w:rsidRDefault="00DB5EA2" w:rsidP="00DF12AF">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Також можна беззаперечно вважати позитивом і поступове відновлення обсягів прямих іноземних інвестицій </w:t>
      </w:r>
      <w:r w:rsidR="00786D0F" w:rsidRPr="00A453EB">
        <w:rPr>
          <w:rFonts w:ascii="Times New Roman" w:hAnsi="Times New Roman"/>
          <w:sz w:val="28"/>
          <w:szCs w:val="28"/>
          <w:lang w:val="uk-UA"/>
        </w:rPr>
        <w:t xml:space="preserve">у вітчизняну економіку, однак, як свідчать дані табл. 2.1, </w:t>
      </w:r>
      <w:r w:rsidR="00766F2B" w:rsidRPr="00A453EB">
        <w:rPr>
          <w:rFonts w:ascii="Times New Roman" w:hAnsi="Times New Roman"/>
          <w:sz w:val="28"/>
          <w:szCs w:val="28"/>
          <w:lang w:val="uk-UA"/>
        </w:rPr>
        <w:t xml:space="preserve">вони суттєво </w:t>
      </w:r>
      <w:r w:rsidR="0078731D" w:rsidRPr="00A453EB">
        <w:rPr>
          <w:rFonts w:ascii="Times New Roman" w:hAnsi="Times New Roman"/>
          <w:sz w:val="28"/>
          <w:szCs w:val="28"/>
          <w:lang w:val="uk-UA"/>
        </w:rPr>
        <w:t>“</w:t>
      </w:r>
      <w:r w:rsidR="00766F2B" w:rsidRPr="00A453EB">
        <w:rPr>
          <w:rFonts w:ascii="Times New Roman" w:hAnsi="Times New Roman"/>
          <w:sz w:val="28"/>
          <w:szCs w:val="28"/>
          <w:lang w:val="uk-UA"/>
        </w:rPr>
        <w:t>недотягують</w:t>
      </w:r>
      <w:r w:rsidR="0078731D" w:rsidRPr="00A453EB">
        <w:rPr>
          <w:rFonts w:ascii="Times New Roman" w:hAnsi="Times New Roman"/>
          <w:sz w:val="28"/>
          <w:szCs w:val="28"/>
          <w:lang w:val="uk-UA"/>
        </w:rPr>
        <w:t>”</w:t>
      </w:r>
      <w:r w:rsidR="00766F2B" w:rsidRPr="00A453EB">
        <w:rPr>
          <w:rFonts w:ascii="Times New Roman" w:hAnsi="Times New Roman"/>
          <w:sz w:val="28"/>
          <w:szCs w:val="28"/>
          <w:lang w:val="uk-UA"/>
        </w:rPr>
        <w:t xml:space="preserve"> до рівня 2007-2008 років </w:t>
      </w:r>
      <w:r w:rsidR="00B0608A" w:rsidRPr="00A453EB">
        <w:rPr>
          <w:rFonts w:ascii="Times New Roman" w:hAnsi="Times New Roman"/>
          <w:sz w:val="28"/>
          <w:szCs w:val="28"/>
          <w:lang w:val="uk-UA"/>
        </w:rPr>
        <w:t xml:space="preserve">— </w:t>
      </w:r>
      <w:r w:rsidR="00766F2B" w:rsidRPr="00A453EB">
        <w:rPr>
          <w:rFonts w:ascii="Times New Roman" w:hAnsi="Times New Roman"/>
          <w:sz w:val="28"/>
          <w:szCs w:val="28"/>
          <w:lang w:val="uk-UA"/>
        </w:rPr>
        <w:t xml:space="preserve">у 2019 р. їх величина була фактично втричі меншою за їх обсяги </w:t>
      </w:r>
      <w:r w:rsidR="00B0608A" w:rsidRPr="00A453EB">
        <w:rPr>
          <w:rFonts w:ascii="Times New Roman" w:hAnsi="Times New Roman"/>
          <w:sz w:val="28"/>
          <w:szCs w:val="28"/>
          <w:lang w:val="uk-UA"/>
        </w:rPr>
        <w:t xml:space="preserve">в останні роки </w:t>
      </w:r>
      <w:r w:rsidR="0078731D" w:rsidRPr="00A453EB">
        <w:rPr>
          <w:rFonts w:ascii="Times New Roman" w:hAnsi="Times New Roman"/>
          <w:sz w:val="28"/>
          <w:szCs w:val="28"/>
          <w:lang w:val="uk-UA"/>
        </w:rPr>
        <w:t>“</w:t>
      </w:r>
      <w:r w:rsidR="00B0608A" w:rsidRPr="00A453EB">
        <w:rPr>
          <w:rFonts w:ascii="Times New Roman" w:hAnsi="Times New Roman"/>
          <w:sz w:val="28"/>
          <w:szCs w:val="28"/>
          <w:lang w:val="uk-UA"/>
        </w:rPr>
        <w:t>до фінансової кризи 2009 року</w:t>
      </w:r>
      <w:r w:rsidR="0078731D" w:rsidRPr="00A453EB">
        <w:rPr>
          <w:rFonts w:ascii="Times New Roman" w:hAnsi="Times New Roman"/>
          <w:sz w:val="28"/>
          <w:szCs w:val="28"/>
          <w:lang w:val="uk-UA"/>
        </w:rPr>
        <w:t>”</w:t>
      </w:r>
      <w:r w:rsidR="00B0608A" w:rsidRPr="00A453EB">
        <w:rPr>
          <w:rFonts w:ascii="Times New Roman" w:hAnsi="Times New Roman"/>
          <w:sz w:val="28"/>
          <w:szCs w:val="28"/>
          <w:lang w:val="uk-UA"/>
        </w:rPr>
        <w:t>.</w:t>
      </w:r>
    </w:p>
    <w:p w14:paraId="596AA9DC" w14:textId="77777777" w:rsidR="003C551D" w:rsidRPr="00A453EB" w:rsidRDefault="00262290" w:rsidP="00DF12AF">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Таким чином, на онові проведеного аналізу можна констатувати, що глобалізація позитивно випливає на розвиток вітчизняної економіки загалом, і на рівень її економічної безпеки зокрема. </w:t>
      </w:r>
    </w:p>
    <w:p w14:paraId="6C035435" w14:textId="77777777" w:rsidR="0061018E" w:rsidRPr="00A453EB" w:rsidRDefault="00645D58" w:rsidP="0061018E">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lastRenderedPageBreak/>
        <w:t xml:space="preserve">Завершуючи </w:t>
      </w:r>
      <w:r w:rsidR="00D0503E" w:rsidRPr="00A453EB">
        <w:rPr>
          <w:rFonts w:ascii="Times New Roman" w:hAnsi="Times New Roman"/>
          <w:sz w:val="28"/>
          <w:szCs w:val="28"/>
          <w:lang w:val="uk-UA"/>
        </w:rPr>
        <w:t>дослідження в</w:t>
      </w:r>
      <w:r w:rsidRPr="00A453EB">
        <w:rPr>
          <w:rFonts w:ascii="Times New Roman" w:hAnsi="Times New Roman"/>
          <w:sz w:val="28"/>
          <w:szCs w:val="28"/>
          <w:lang w:val="uk-UA"/>
        </w:rPr>
        <w:t>плив</w:t>
      </w:r>
      <w:r w:rsidR="00D0503E" w:rsidRPr="00A453EB">
        <w:rPr>
          <w:rFonts w:ascii="Times New Roman" w:hAnsi="Times New Roman"/>
          <w:sz w:val="28"/>
          <w:szCs w:val="28"/>
          <w:lang w:val="uk-UA"/>
        </w:rPr>
        <w:t>у</w:t>
      </w:r>
      <w:r w:rsidRPr="00A453EB">
        <w:rPr>
          <w:rFonts w:ascii="Times New Roman" w:hAnsi="Times New Roman"/>
          <w:sz w:val="28"/>
          <w:szCs w:val="28"/>
          <w:lang w:val="uk-UA"/>
        </w:rPr>
        <w:t xml:space="preserve"> глобалізаційних процесів на економіку України та її рівень економічної безпеки</w:t>
      </w:r>
      <w:r w:rsidR="00154FD5" w:rsidRPr="00A453EB">
        <w:rPr>
          <w:rFonts w:ascii="Times New Roman" w:hAnsi="Times New Roman"/>
          <w:sz w:val="28"/>
          <w:szCs w:val="28"/>
          <w:lang w:val="uk-UA"/>
        </w:rPr>
        <w:t xml:space="preserve">, </w:t>
      </w:r>
      <w:r w:rsidR="002A542D" w:rsidRPr="00A453EB">
        <w:rPr>
          <w:rFonts w:ascii="Times New Roman" w:hAnsi="Times New Roman"/>
          <w:sz w:val="28"/>
          <w:szCs w:val="28"/>
          <w:lang w:val="uk-UA"/>
        </w:rPr>
        <w:t xml:space="preserve">не можна залишити поза увагою </w:t>
      </w:r>
      <w:r w:rsidR="00BA6FCF" w:rsidRPr="00A453EB">
        <w:rPr>
          <w:rFonts w:ascii="Times New Roman" w:hAnsi="Times New Roman"/>
          <w:sz w:val="28"/>
          <w:szCs w:val="28"/>
          <w:lang w:val="uk-UA"/>
        </w:rPr>
        <w:t xml:space="preserve">ще одне важливе </w:t>
      </w:r>
      <w:r w:rsidR="00C4043E" w:rsidRPr="00A453EB">
        <w:rPr>
          <w:rFonts w:ascii="Times New Roman" w:hAnsi="Times New Roman"/>
          <w:sz w:val="28"/>
          <w:szCs w:val="28"/>
          <w:lang w:val="uk-UA"/>
        </w:rPr>
        <w:t>пита</w:t>
      </w:r>
      <w:r w:rsidR="00BA6FCF" w:rsidRPr="00A453EB">
        <w:rPr>
          <w:rFonts w:ascii="Times New Roman" w:hAnsi="Times New Roman"/>
          <w:sz w:val="28"/>
          <w:szCs w:val="28"/>
          <w:lang w:val="uk-UA"/>
        </w:rPr>
        <w:t xml:space="preserve">ння: як </w:t>
      </w:r>
      <w:r w:rsidR="00FD303D" w:rsidRPr="00A453EB">
        <w:rPr>
          <w:rFonts w:ascii="Times New Roman" w:hAnsi="Times New Roman"/>
          <w:sz w:val="28"/>
          <w:szCs w:val="28"/>
          <w:lang w:val="uk-UA"/>
        </w:rPr>
        <w:t xml:space="preserve">саме </w:t>
      </w:r>
      <w:r w:rsidR="001F2B1F" w:rsidRPr="00A453EB">
        <w:rPr>
          <w:rFonts w:ascii="Times New Roman" w:hAnsi="Times New Roman"/>
          <w:sz w:val="28"/>
          <w:szCs w:val="28"/>
          <w:lang w:val="uk-UA"/>
        </w:rPr>
        <w:t xml:space="preserve">і наскільки впливає </w:t>
      </w:r>
      <w:r w:rsidR="00BA6FCF" w:rsidRPr="00A453EB">
        <w:rPr>
          <w:rFonts w:ascii="Times New Roman" w:hAnsi="Times New Roman"/>
          <w:sz w:val="28"/>
          <w:szCs w:val="28"/>
          <w:lang w:val="uk-UA"/>
        </w:rPr>
        <w:t>глобаліз</w:t>
      </w:r>
      <w:r w:rsidR="00C4043E" w:rsidRPr="00A453EB">
        <w:rPr>
          <w:rFonts w:ascii="Times New Roman" w:hAnsi="Times New Roman"/>
          <w:sz w:val="28"/>
          <w:szCs w:val="28"/>
          <w:lang w:val="uk-UA"/>
        </w:rPr>
        <w:t>аці</w:t>
      </w:r>
      <w:r w:rsidR="00BA6FCF" w:rsidRPr="00A453EB">
        <w:rPr>
          <w:rFonts w:ascii="Times New Roman" w:hAnsi="Times New Roman"/>
          <w:sz w:val="28"/>
          <w:szCs w:val="28"/>
          <w:lang w:val="uk-UA"/>
        </w:rPr>
        <w:t>я</w:t>
      </w:r>
      <w:r w:rsidR="00C4043E" w:rsidRPr="00A453EB">
        <w:rPr>
          <w:rFonts w:ascii="Times New Roman" w:hAnsi="Times New Roman"/>
          <w:sz w:val="28"/>
          <w:szCs w:val="28"/>
          <w:lang w:val="uk-UA"/>
        </w:rPr>
        <w:t xml:space="preserve"> </w:t>
      </w:r>
      <w:r w:rsidR="00FA6E6C" w:rsidRPr="00A453EB">
        <w:rPr>
          <w:rFonts w:ascii="Times New Roman" w:hAnsi="Times New Roman"/>
          <w:sz w:val="28"/>
          <w:szCs w:val="28"/>
          <w:lang w:val="uk-UA"/>
        </w:rPr>
        <w:t xml:space="preserve">(який її </w:t>
      </w:r>
      <w:r w:rsidR="0078731D" w:rsidRPr="00A453EB">
        <w:rPr>
          <w:rFonts w:ascii="Times New Roman" w:hAnsi="Times New Roman"/>
          <w:sz w:val="28"/>
          <w:szCs w:val="28"/>
          <w:lang w:val="uk-UA"/>
        </w:rPr>
        <w:t>“</w:t>
      </w:r>
      <w:r w:rsidR="00FA6E6C" w:rsidRPr="00A453EB">
        <w:rPr>
          <w:rFonts w:ascii="Times New Roman" w:hAnsi="Times New Roman"/>
          <w:sz w:val="28"/>
          <w:szCs w:val="28"/>
          <w:lang w:val="uk-UA"/>
        </w:rPr>
        <w:t>коефіцієнт впливу</w:t>
      </w:r>
      <w:r w:rsidR="0078731D" w:rsidRPr="00A453EB">
        <w:rPr>
          <w:rFonts w:ascii="Times New Roman" w:hAnsi="Times New Roman"/>
          <w:sz w:val="28"/>
          <w:szCs w:val="28"/>
          <w:lang w:val="uk-UA"/>
        </w:rPr>
        <w:t>”</w:t>
      </w:r>
      <w:r w:rsidR="00FA6E6C" w:rsidRPr="00A453EB">
        <w:rPr>
          <w:rFonts w:ascii="Times New Roman" w:hAnsi="Times New Roman"/>
          <w:sz w:val="28"/>
          <w:szCs w:val="28"/>
          <w:lang w:val="uk-UA"/>
        </w:rPr>
        <w:t xml:space="preserve">) </w:t>
      </w:r>
      <w:r w:rsidR="00C4043E" w:rsidRPr="00A453EB">
        <w:rPr>
          <w:rFonts w:ascii="Times New Roman" w:hAnsi="Times New Roman"/>
          <w:sz w:val="28"/>
          <w:szCs w:val="28"/>
          <w:lang w:val="uk-UA"/>
        </w:rPr>
        <w:t xml:space="preserve">на економічний розвиток регіонів. </w:t>
      </w:r>
      <w:r w:rsidR="00485F66" w:rsidRPr="00A453EB">
        <w:rPr>
          <w:rFonts w:ascii="Times New Roman" w:hAnsi="Times New Roman"/>
          <w:sz w:val="28"/>
          <w:szCs w:val="28"/>
          <w:lang w:val="uk-UA"/>
        </w:rPr>
        <w:t>Необ</w:t>
      </w:r>
      <w:r w:rsidR="00376148" w:rsidRPr="00A453EB">
        <w:rPr>
          <w:rFonts w:ascii="Times New Roman" w:hAnsi="Times New Roman"/>
          <w:sz w:val="28"/>
          <w:szCs w:val="28"/>
          <w:lang w:val="uk-UA"/>
        </w:rPr>
        <w:t>хід</w:t>
      </w:r>
      <w:r w:rsidR="00485F66" w:rsidRPr="00A453EB">
        <w:rPr>
          <w:rFonts w:ascii="Times New Roman" w:hAnsi="Times New Roman"/>
          <w:sz w:val="28"/>
          <w:szCs w:val="28"/>
          <w:lang w:val="uk-UA"/>
        </w:rPr>
        <w:t>н</w:t>
      </w:r>
      <w:r w:rsidR="00376148" w:rsidRPr="00A453EB">
        <w:rPr>
          <w:rFonts w:ascii="Times New Roman" w:hAnsi="Times New Roman"/>
          <w:sz w:val="28"/>
          <w:szCs w:val="28"/>
          <w:lang w:val="uk-UA"/>
        </w:rPr>
        <w:t>і</w:t>
      </w:r>
      <w:r w:rsidR="00485F66" w:rsidRPr="00A453EB">
        <w:rPr>
          <w:rFonts w:ascii="Times New Roman" w:hAnsi="Times New Roman"/>
          <w:sz w:val="28"/>
          <w:szCs w:val="28"/>
          <w:lang w:val="uk-UA"/>
        </w:rPr>
        <w:t xml:space="preserve">сть такої </w:t>
      </w:r>
      <w:r w:rsidR="00376148" w:rsidRPr="00A453EB">
        <w:rPr>
          <w:rFonts w:ascii="Times New Roman" w:hAnsi="Times New Roman"/>
          <w:sz w:val="28"/>
          <w:szCs w:val="28"/>
          <w:lang w:val="uk-UA"/>
        </w:rPr>
        <w:t xml:space="preserve">оцінки </w:t>
      </w:r>
      <w:r w:rsidR="001F2B1F" w:rsidRPr="00A453EB">
        <w:rPr>
          <w:rFonts w:ascii="Times New Roman" w:hAnsi="Times New Roman"/>
          <w:sz w:val="28"/>
          <w:szCs w:val="28"/>
          <w:lang w:val="uk-UA"/>
        </w:rPr>
        <w:t xml:space="preserve">зумовлена </w:t>
      </w:r>
      <w:r w:rsidR="0078764F" w:rsidRPr="00A453EB">
        <w:rPr>
          <w:rFonts w:ascii="Times New Roman" w:hAnsi="Times New Roman"/>
          <w:sz w:val="28"/>
          <w:szCs w:val="28"/>
          <w:lang w:val="uk-UA"/>
        </w:rPr>
        <w:t xml:space="preserve">такими двома характерними особливостями: 1) рівень економічного розвитку регіонів є одним з визначальних факторів впливу на формування загального рівня </w:t>
      </w:r>
      <w:r w:rsidR="00B45CEA" w:rsidRPr="00A453EB">
        <w:rPr>
          <w:rFonts w:ascii="Times New Roman" w:hAnsi="Times New Roman"/>
          <w:sz w:val="28"/>
          <w:szCs w:val="28"/>
          <w:lang w:val="uk-UA"/>
        </w:rPr>
        <w:t xml:space="preserve">економічної безпеки країни (про що </w:t>
      </w:r>
      <w:r w:rsidR="00FA6E6C" w:rsidRPr="00A453EB">
        <w:rPr>
          <w:rFonts w:ascii="Times New Roman" w:hAnsi="Times New Roman"/>
          <w:sz w:val="28"/>
          <w:szCs w:val="28"/>
          <w:lang w:val="uk-UA"/>
        </w:rPr>
        <w:t xml:space="preserve">уже </w:t>
      </w:r>
      <w:r w:rsidR="00B45CEA" w:rsidRPr="00A453EB">
        <w:rPr>
          <w:rFonts w:ascii="Times New Roman" w:hAnsi="Times New Roman"/>
          <w:sz w:val="28"/>
          <w:szCs w:val="28"/>
          <w:lang w:val="uk-UA"/>
        </w:rPr>
        <w:t>зазначалось у Розділі 1); 2) </w:t>
      </w:r>
      <w:r w:rsidR="007E2D16" w:rsidRPr="00A453EB">
        <w:rPr>
          <w:rFonts w:ascii="Times New Roman" w:hAnsi="Times New Roman"/>
          <w:sz w:val="28"/>
          <w:szCs w:val="28"/>
          <w:lang w:val="uk-UA"/>
        </w:rPr>
        <w:t>проблема економічної (фінансової) самодостатності регіонів, в контексті проведення (завершення) реформи децентралізації влади в Україні, сьогодні по</w:t>
      </w:r>
      <w:r w:rsidR="008A170A" w:rsidRPr="00A453EB">
        <w:rPr>
          <w:rFonts w:ascii="Times New Roman" w:hAnsi="Times New Roman"/>
          <w:sz w:val="28"/>
          <w:szCs w:val="28"/>
          <w:lang w:val="uk-UA"/>
        </w:rPr>
        <w:t>с</w:t>
      </w:r>
      <w:r w:rsidR="007E2D16" w:rsidRPr="00A453EB">
        <w:rPr>
          <w:rFonts w:ascii="Times New Roman" w:hAnsi="Times New Roman"/>
          <w:sz w:val="28"/>
          <w:szCs w:val="28"/>
          <w:lang w:val="uk-UA"/>
        </w:rPr>
        <w:t xml:space="preserve">тає особливо гостро, а тому </w:t>
      </w:r>
      <w:r w:rsidR="008A170A" w:rsidRPr="00A453EB">
        <w:rPr>
          <w:rFonts w:ascii="Times New Roman" w:hAnsi="Times New Roman"/>
          <w:sz w:val="28"/>
          <w:szCs w:val="28"/>
          <w:lang w:val="uk-UA"/>
        </w:rPr>
        <w:t xml:space="preserve">забезпечення місцевого економічного розвитку є одним з першочергових завдань для усього українського суспільства. </w:t>
      </w:r>
    </w:p>
    <w:p w14:paraId="56C255B0" w14:textId="77777777" w:rsidR="00AB2DE4" w:rsidRPr="00A453EB" w:rsidRDefault="00AB2DE4" w:rsidP="00AB2DE4">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Для </w:t>
      </w:r>
      <w:r w:rsidR="00DE7B77" w:rsidRPr="00A453EB">
        <w:rPr>
          <w:rFonts w:ascii="Times New Roman" w:hAnsi="Times New Roman"/>
          <w:sz w:val="28"/>
          <w:szCs w:val="28"/>
          <w:lang w:val="uk-UA"/>
        </w:rPr>
        <w:t xml:space="preserve">оцінки </w:t>
      </w:r>
      <w:r w:rsidRPr="00A453EB">
        <w:rPr>
          <w:rFonts w:ascii="Times New Roman" w:hAnsi="Times New Roman"/>
          <w:sz w:val="28"/>
          <w:szCs w:val="28"/>
          <w:lang w:val="uk-UA"/>
        </w:rPr>
        <w:t xml:space="preserve">такого впливу скористаємося </w:t>
      </w:r>
      <w:r w:rsidR="00DE7B77" w:rsidRPr="00A453EB">
        <w:rPr>
          <w:rFonts w:ascii="Times New Roman" w:hAnsi="Times New Roman"/>
          <w:sz w:val="28"/>
          <w:szCs w:val="28"/>
          <w:lang w:val="uk-UA"/>
        </w:rPr>
        <w:t>результатами досліджень вітчизняних учених-практиків</w:t>
      </w:r>
      <w:r w:rsidR="0035203D" w:rsidRPr="00A453EB">
        <w:rPr>
          <w:rFonts w:ascii="Times New Roman" w:hAnsi="Times New Roman"/>
          <w:sz w:val="28"/>
          <w:szCs w:val="28"/>
          <w:lang w:val="uk-UA"/>
        </w:rPr>
        <w:t xml:space="preserve">, які займаються проблематикою саме місцевого економічного розвитку. </w:t>
      </w:r>
      <w:r w:rsidR="00DE7B77" w:rsidRPr="00A453EB">
        <w:rPr>
          <w:rFonts w:ascii="Times New Roman" w:hAnsi="Times New Roman"/>
          <w:sz w:val="28"/>
          <w:szCs w:val="28"/>
          <w:lang w:val="uk-UA"/>
        </w:rPr>
        <w:t xml:space="preserve">Так </w:t>
      </w:r>
      <w:r w:rsidR="00CD7564" w:rsidRPr="00A453EB">
        <w:rPr>
          <w:rFonts w:ascii="Times New Roman" w:hAnsi="Times New Roman"/>
          <w:sz w:val="28"/>
          <w:szCs w:val="28"/>
          <w:lang w:val="uk-UA"/>
        </w:rPr>
        <w:t>Г. Васильченко, І. Парасюк</w:t>
      </w:r>
      <w:r w:rsidR="008209C8" w:rsidRPr="00A453EB">
        <w:rPr>
          <w:rFonts w:ascii="Times New Roman" w:hAnsi="Times New Roman"/>
          <w:sz w:val="28"/>
          <w:szCs w:val="28"/>
          <w:lang w:val="uk-UA"/>
        </w:rPr>
        <w:t xml:space="preserve"> та </w:t>
      </w:r>
      <w:r w:rsidR="00CD7564" w:rsidRPr="00A453EB">
        <w:rPr>
          <w:rFonts w:ascii="Times New Roman" w:hAnsi="Times New Roman"/>
          <w:sz w:val="28"/>
          <w:szCs w:val="28"/>
          <w:lang w:val="uk-UA"/>
        </w:rPr>
        <w:t>Н. Єременко</w:t>
      </w:r>
      <w:r w:rsidR="008209C8" w:rsidRPr="00A453EB">
        <w:rPr>
          <w:rFonts w:ascii="Times New Roman" w:hAnsi="Times New Roman"/>
          <w:sz w:val="28"/>
          <w:szCs w:val="28"/>
          <w:lang w:val="uk-UA"/>
        </w:rPr>
        <w:t xml:space="preserve"> стверджують, що </w:t>
      </w:r>
      <w:r w:rsidR="0078731D" w:rsidRPr="00A453EB">
        <w:rPr>
          <w:rFonts w:ascii="Times New Roman" w:hAnsi="Times New Roman"/>
          <w:sz w:val="28"/>
          <w:szCs w:val="28"/>
          <w:lang w:val="uk-UA"/>
        </w:rPr>
        <w:t>“</w:t>
      </w:r>
      <w:r w:rsidR="008209C8" w:rsidRPr="00A453EB">
        <w:rPr>
          <w:rFonts w:ascii="Times New Roman" w:hAnsi="Times New Roman"/>
          <w:sz w:val="28"/>
          <w:szCs w:val="28"/>
          <w:lang w:val="uk-UA"/>
        </w:rPr>
        <w:t>г</w:t>
      </w:r>
      <w:r w:rsidRPr="00A453EB">
        <w:rPr>
          <w:rFonts w:ascii="Times New Roman" w:hAnsi="Times New Roman"/>
          <w:sz w:val="28"/>
          <w:szCs w:val="28"/>
          <w:lang w:val="uk-UA"/>
        </w:rPr>
        <w:t xml:space="preserve">лобалізація суттєво вплинула на спосіб розвитку міст </w:t>
      </w:r>
      <w:r w:rsidR="00FA6E6C" w:rsidRPr="00A453EB">
        <w:rPr>
          <w:rFonts w:ascii="Times New Roman" w:hAnsi="Times New Roman"/>
          <w:sz w:val="28"/>
          <w:szCs w:val="28"/>
          <w:lang w:val="uk-UA"/>
        </w:rPr>
        <w:t xml:space="preserve">і </w:t>
      </w:r>
      <w:r w:rsidRPr="00A453EB">
        <w:rPr>
          <w:rFonts w:ascii="Times New Roman" w:hAnsi="Times New Roman"/>
          <w:sz w:val="28"/>
          <w:szCs w:val="28"/>
          <w:lang w:val="uk-UA"/>
        </w:rPr>
        <w:t>територій. Вона передбачає розширення розмірів та форм міжнародних економічних зв’язків, відкриває доступ до великого капіталу та ресурсів, технологій та ринків, приводить до поглиблення взаємозалежності між територіями в різних країнах світу. Транснаціональні корпорації (ТНК) розташовують свої виробництва (локалізуються) у місцевостях, де існує найбільш конкурентне (продуктивне) середовище. Країни та регіони конкурують у залученні робочих місць ТНК та впровадженні діяльності, яка має високу продуктивність, високу додану вартість та забезпечує високі економічні результати</w:t>
      </w:r>
      <w:r w:rsidR="0078731D" w:rsidRPr="00A453EB">
        <w:rPr>
          <w:rFonts w:ascii="Times New Roman" w:hAnsi="Times New Roman"/>
          <w:sz w:val="28"/>
          <w:szCs w:val="28"/>
          <w:lang w:val="uk-UA"/>
        </w:rPr>
        <w:t>”</w:t>
      </w:r>
      <w:r w:rsidR="00ED0A46" w:rsidRPr="00A453EB">
        <w:rPr>
          <w:rStyle w:val="aff"/>
          <w:rFonts w:ascii="Times New Roman" w:hAnsi="Times New Roman"/>
          <w:sz w:val="28"/>
          <w:szCs w:val="28"/>
          <w:lang w:val="uk-UA"/>
        </w:rPr>
        <w:footnoteReference w:id="62"/>
      </w:r>
      <w:r w:rsidRPr="00A453EB">
        <w:rPr>
          <w:rFonts w:ascii="Times New Roman" w:hAnsi="Times New Roman"/>
          <w:sz w:val="28"/>
          <w:szCs w:val="28"/>
          <w:lang w:val="uk-UA"/>
        </w:rPr>
        <w:t>.</w:t>
      </w:r>
    </w:p>
    <w:p w14:paraId="785E1215" w14:textId="77777777" w:rsidR="00AB2DE4" w:rsidRPr="00A453EB" w:rsidRDefault="0018754F" w:rsidP="00AB2DE4">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Далі автори зазначають, що </w:t>
      </w:r>
      <w:r w:rsidR="0078731D" w:rsidRPr="00A453EB">
        <w:rPr>
          <w:rFonts w:ascii="Times New Roman" w:hAnsi="Times New Roman"/>
          <w:sz w:val="28"/>
          <w:szCs w:val="28"/>
          <w:lang w:val="uk-UA"/>
        </w:rPr>
        <w:t xml:space="preserve">“... </w:t>
      </w:r>
      <w:r w:rsidRPr="00A453EB">
        <w:rPr>
          <w:rFonts w:ascii="Times New Roman" w:hAnsi="Times New Roman"/>
          <w:sz w:val="28"/>
          <w:szCs w:val="28"/>
          <w:lang w:val="uk-UA"/>
        </w:rPr>
        <w:t>п</w:t>
      </w:r>
      <w:r w:rsidR="00AB2DE4" w:rsidRPr="00A453EB">
        <w:rPr>
          <w:rFonts w:ascii="Times New Roman" w:hAnsi="Times New Roman"/>
          <w:sz w:val="28"/>
          <w:szCs w:val="28"/>
          <w:lang w:val="uk-UA"/>
        </w:rPr>
        <w:t xml:space="preserve">роцес глобалізації світової економіки відкриває нові закономірності, вводить нові </w:t>
      </w:r>
      <w:r w:rsidR="0078731D" w:rsidRPr="00A453EB">
        <w:rPr>
          <w:rFonts w:ascii="Times New Roman" w:hAnsi="Times New Roman"/>
          <w:sz w:val="28"/>
          <w:szCs w:val="28"/>
          <w:lang w:val="uk-UA"/>
        </w:rPr>
        <w:t>“</w:t>
      </w:r>
      <w:r w:rsidR="00AB2DE4" w:rsidRPr="00A453EB">
        <w:rPr>
          <w:rFonts w:ascii="Times New Roman" w:hAnsi="Times New Roman"/>
          <w:sz w:val="28"/>
          <w:szCs w:val="28"/>
          <w:lang w:val="uk-UA"/>
        </w:rPr>
        <w:t>правила гри</w:t>
      </w:r>
      <w:r w:rsidR="0078731D" w:rsidRPr="00A453EB">
        <w:rPr>
          <w:rFonts w:ascii="Times New Roman" w:hAnsi="Times New Roman"/>
          <w:sz w:val="28"/>
          <w:szCs w:val="28"/>
          <w:lang w:val="uk-UA"/>
        </w:rPr>
        <w:t>”</w:t>
      </w:r>
      <w:r w:rsidR="00AB2DE4" w:rsidRPr="00A453EB">
        <w:rPr>
          <w:rFonts w:ascii="Times New Roman" w:hAnsi="Times New Roman"/>
          <w:sz w:val="28"/>
          <w:szCs w:val="28"/>
          <w:lang w:val="uk-UA"/>
        </w:rPr>
        <w:t xml:space="preserve">, змінює рівні </w:t>
      </w:r>
      <w:r w:rsidR="00AB2DE4" w:rsidRPr="00A453EB">
        <w:rPr>
          <w:rFonts w:ascii="Times New Roman" w:hAnsi="Times New Roman"/>
          <w:sz w:val="28"/>
          <w:szCs w:val="28"/>
          <w:lang w:val="uk-UA"/>
        </w:rPr>
        <w:lastRenderedPageBreak/>
        <w:t>відповідальності за місцевий розвиток та алгоритми ухвалення рішень управлінцями в галузі економічної політики як на національному, так і на регіональному рівнях. І, як це не дивно, глобалізація світової економіки призводить до посилення ролі місцевих громад в економічному розвитку і локальних територій, і країни</w:t>
      </w:r>
      <w:r w:rsidR="0078731D" w:rsidRPr="00A453EB">
        <w:rPr>
          <w:rFonts w:ascii="Times New Roman" w:hAnsi="Times New Roman"/>
          <w:sz w:val="28"/>
          <w:szCs w:val="28"/>
          <w:lang w:val="uk-UA"/>
        </w:rPr>
        <w:t>”</w:t>
      </w:r>
      <w:r w:rsidRPr="00A453EB">
        <w:rPr>
          <w:rFonts w:ascii="Times New Roman" w:hAnsi="Times New Roman"/>
          <w:sz w:val="28"/>
          <w:szCs w:val="28"/>
          <w:vertAlign w:val="superscript"/>
          <w:lang w:val="uk-UA"/>
        </w:rPr>
        <w:t>62</w:t>
      </w:r>
      <w:r w:rsidR="00AB2DE4" w:rsidRPr="00A453EB">
        <w:rPr>
          <w:rFonts w:ascii="Times New Roman" w:hAnsi="Times New Roman"/>
          <w:sz w:val="28"/>
          <w:szCs w:val="28"/>
          <w:lang w:val="uk-UA"/>
        </w:rPr>
        <w:t>.</w:t>
      </w:r>
    </w:p>
    <w:p w14:paraId="4BE8A4F7" w14:textId="77777777" w:rsidR="0005107F" w:rsidRPr="00A453EB" w:rsidRDefault="0005107F" w:rsidP="00AB2DE4">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І як результат проведених досліджень, фахівці з місцевого економічного розвитку, пропонують і обґрунтовують формулу </w:t>
      </w:r>
      <w:r w:rsidR="0078731D" w:rsidRPr="00A453EB">
        <w:rPr>
          <w:rFonts w:ascii="Times New Roman" w:hAnsi="Times New Roman"/>
          <w:sz w:val="28"/>
          <w:szCs w:val="28"/>
          <w:lang w:val="uk-UA"/>
        </w:rPr>
        <w:t>“</w:t>
      </w:r>
      <w:r w:rsidRPr="00A453EB">
        <w:rPr>
          <w:rFonts w:ascii="Times New Roman" w:hAnsi="Times New Roman"/>
          <w:sz w:val="28"/>
          <w:szCs w:val="28"/>
          <w:lang w:val="uk-UA"/>
        </w:rPr>
        <w:t>нового економічного розвитку</w:t>
      </w:r>
      <w:r w:rsidR="0078731D" w:rsidRPr="00A453EB">
        <w:rPr>
          <w:rFonts w:ascii="Times New Roman" w:hAnsi="Times New Roman"/>
          <w:sz w:val="28"/>
          <w:szCs w:val="28"/>
          <w:lang w:val="uk-UA"/>
        </w:rPr>
        <w:t>”</w:t>
      </w:r>
      <w:r w:rsidR="00AC327B" w:rsidRPr="00A453EB">
        <w:rPr>
          <w:rFonts w:ascii="Times New Roman" w:hAnsi="Times New Roman"/>
          <w:sz w:val="28"/>
          <w:szCs w:val="28"/>
          <w:vertAlign w:val="superscript"/>
          <w:lang w:val="uk-UA"/>
        </w:rPr>
        <w:t>62</w:t>
      </w:r>
      <w:r w:rsidRPr="00A453EB">
        <w:rPr>
          <w:rFonts w:ascii="Times New Roman" w:hAnsi="Times New Roman"/>
          <w:sz w:val="28"/>
          <w:szCs w:val="28"/>
          <w:lang w:val="uk-UA"/>
        </w:rPr>
        <w:t>:</w:t>
      </w:r>
    </w:p>
    <w:p w14:paraId="370D82F4" w14:textId="77777777" w:rsidR="00BA4FE2" w:rsidRPr="00A453EB" w:rsidRDefault="00BA4FE2" w:rsidP="0095689F">
      <w:pPr>
        <w:pStyle w:val="a3"/>
        <w:spacing w:before="60" w:after="60" w:line="360" w:lineRule="auto"/>
        <w:ind w:firstLine="885"/>
        <w:rPr>
          <w:rFonts w:ascii="Arial" w:hAnsi="Arial" w:cs="Arial"/>
          <w:b/>
          <w:sz w:val="24"/>
          <w:szCs w:val="24"/>
          <w:lang w:val="uk-UA"/>
        </w:rPr>
      </w:pPr>
      <w:r w:rsidRPr="00A453EB">
        <w:rPr>
          <w:rFonts w:ascii="Arial" w:hAnsi="Arial" w:cs="Arial"/>
          <w:b/>
          <w:spacing w:val="-4"/>
          <w:sz w:val="24"/>
          <w:szCs w:val="24"/>
          <w:lang w:val="uk-UA"/>
        </w:rPr>
        <w:t>формула нового економічного розвитку = глобалізація + локалізація</w:t>
      </w:r>
      <w:r w:rsidR="0095689F" w:rsidRPr="00A453EB">
        <w:rPr>
          <w:rFonts w:ascii="Times New Roman" w:hAnsi="Times New Roman"/>
          <w:sz w:val="28"/>
          <w:szCs w:val="28"/>
          <w:lang w:val="uk-UA"/>
        </w:rPr>
        <w:t>   </w:t>
      </w:r>
      <w:r w:rsidR="0095689F" w:rsidRPr="00A453EB">
        <w:rPr>
          <w:rFonts w:ascii="Times New Roman" w:hAnsi="Times New Roman"/>
          <w:spacing w:val="-6"/>
          <w:sz w:val="28"/>
          <w:szCs w:val="28"/>
          <w:lang w:val="uk-UA"/>
        </w:rPr>
        <w:t>(2.1)</w:t>
      </w:r>
    </w:p>
    <w:p w14:paraId="1C65A1B6" w14:textId="77777777" w:rsidR="00A2470C" w:rsidRPr="00A453EB" w:rsidRDefault="007C7B3A" w:rsidP="00AB2DE4">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Представлена формула не лише підтверджує попередні висновки про позитивний вплив глобалізаційних процесів на рівень економічної безпеки нашої країни, а</w:t>
      </w:r>
      <w:r w:rsidR="001D1E5D" w:rsidRPr="00A453EB">
        <w:rPr>
          <w:rFonts w:ascii="Times New Roman" w:hAnsi="Times New Roman"/>
          <w:sz w:val="28"/>
          <w:szCs w:val="28"/>
          <w:lang w:val="uk-UA"/>
        </w:rPr>
        <w:t xml:space="preserve">ле й доводить </w:t>
      </w:r>
      <w:r w:rsidR="00F0514C" w:rsidRPr="00A453EB">
        <w:rPr>
          <w:rFonts w:ascii="Times New Roman" w:hAnsi="Times New Roman"/>
          <w:sz w:val="28"/>
          <w:szCs w:val="28"/>
          <w:lang w:val="uk-UA"/>
        </w:rPr>
        <w:t xml:space="preserve">правильність тези про </w:t>
      </w:r>
      <w:r w:rsidR="00123029" w:rsidRPr="00A453EB">
        <w:rPr>
          <w:rFonts w:ascii="Times New Roman" w:hAnsi="Times New Roman"/>
          <w:sz w:val="28"/>
          <w:szCs w:val="28"/>
          <w:lang w:val="uk-UA"/>
        </w:rPr>
        <w:t xml:space="preserve">пряму залежність місцевого економічного розвитку </w:t>
      </w:r>
      <w:r w:rsidR="00263AF7" w:rsidRPr="00A453EB">
        <w:rPr>
          <w:rFonts w:ascii="Times New Roman" w:hAnsi="Times New Roman"/>
          <w:sz w:val="28"/>
          <w:szCs w:val="28"/>
          <w:lang w:val="uk-UA"/>
        </w:rPr>
        <w:t xml:space="preserve">від глибини і динаміки інтеграційних процесів України як </w:t>
      </w:r>
      <w:r w:rsidR="00693802" w:rsidRPr="00A453EB">
        <w:rPr>
          <w:rFonts w:ascii="Times New Roman" w:hAnsi="Times New Roman"/>
          <w:sz w:val="28"/>
          <w:szCs w:val="28"/>
          <w:lang w:val="uk-UA"/>
        </w:rPr>
        <w:t xml:space="preserve">однієї з </w:t>
      </w:r>
      <w:r w:rsidR="00263AF7" w:rsidRPr="00A453EB">
        <w:rPr>
          <w:rFonts w:ascii="Times New Roman" w:hAnsi="Times New Roman"/>
          <w:sz w:val="28"/>
          <w:szCs w:val="28"/>
          <w:lang w:val="uk-UA"/>
        </w:rPr>
        <w:t>форми</w:t>
      </w:r>
      <w:r w:rsidR="00693802" w:rsidRPr="00A453EB">
        <w:rPr>
          <w:rFonts w:ascii="Times New Roman" w:hAnsi="Times New Roman"/>
          <w:sz w:val="28"/>
          <w:szCs w:val="28"/>
          <w:lang w:val="uk-UA"/>
        </w:rPr>
        <w:t xml:space="preserve"> </w:t>
      </w:r>
      <w:r w:rsidR="00263AF7" w:rsidRPr="00A453EB">
        <w:rPr>
          <w:rFonts w:ascii="Times New Roman" w:hAnsi="Times New Roman"/>
          <w:sz w:val="28"/>
          <w:szCs w:val="28"/>
          <w:lang w:val="uk-UA"/>
        </w:rPr>
        <w:t xml:space="preserve">прояву </w:t>
      </w:r>
      <w:r w:rsidR="00693802" w:rsidRPr="00A453EB">
        <w:rPr>
          <w:rFonts w:ascii="Times New Roman" w:hAnsi="Times New Roman"/>
          <w:sz w:val="28"/>
          <w:szCs w:val="28"/>
          <w:lang w:val="uk-UA"/>
        </w:rPr>
        <w:t xml:space="preserve">світової глобалізації. </w:t>
      </w:r>
      <w:r w:rsidR="00A91FD5" w:rsidRPr="00A453EB">
        <w:rPr>
          <w:rFonts w:ascii="Times New Roman" w:hAnsi="Times New Roman"/>
          <w:sz w:val="28"/>
          <w:szCs w:val="28"/>
          <w:lang w:val="uk-UA"/>
        </w:rPr>
        <w:t xml:space="preserve">Водночас </w:t>
      </w:r>
      <w:r w:rsidR="00FF21CA" w:rsidRPr="00A453EB">
        <w:rPr>
          <w:rFonts w:ascii="Times New Roman" w:hAnsi="Times New Roman"/>
          <w:sz w:val="28"/>
          <w:szCs w:val="28"/>
          <w:lang w:val="uk-UA"/>
        </w:rPr>
        <w:t xml:space="preserve">регіональний розвиток, як своєрідне кількісне та якісне продовження місцевого економічного </w:t>
      </w:r>
      <w:r w:rsidR="00CB4072" w:rsidRPr="00A453EB">
        <w:rPr>
          <w:rFonts w:ascii="Times New Roman" w:hAnsi="Times New Roman"/>
          <w:sz w:val="28"/>
          <w:szCs w:val="28"/>
          <w:lang w:val="uk-UA"/>
        </w:rPr>
        <w:t>розвитку, у свою чергу є складовою макроекономічного субіндексу при визначенні інтегрального показника економічної бе</w:t>
      </w:r>
      <w:r w:rsidR="00A2470C" w:rsidRPr="00A453EB">
        <w:rPr>
          <w:rFonts w:ascii="Times New Roman" w:hAnsi="Times New Roman"/>
          <w:sz w:val="28"/>
          <w:szCs w:val="28"/>
          <w:lang w:val="uk-UA"/>
        </w:rPr>
        <w:t xml:space="preserve">зпеки, а отже </w:t>
      </w:r>
      <w:r w:rsidR="0078731D" w:rsidRPr="00A453EB">
        <w:rPr>
          <w:rFonts w:ascii="Times New Roman" w:hAnsi="Times New Roman"/>
          <w:sz w:val="28"/>
          <w:szCs w:val="28"/>
          <w:lang w:val="uk-UA"/>
        </w:rPr>
        <w:t>“</w:t>
      </w:r>
      <w:r w:rsidR="00A2470C" w:rsidRPr="00A453EB">
        <w:rPr>
          <w:rFonts w:ascii="Times New Roman" w:hAnsi="Times New Roman"/>
          <w:sz w:val="28"/>
          <w:szCs w:val="28"/>
          <w:lang w:val="uk-UA"/>
        </w:rPr>
        <w:t>додатково</w:t>
      </w:r>
      <w:r w:rsidR="0078731D" w:rsidRPr="00A453EB">
        <w:rPr>
          <w:rFonts w:ascii="Times New Roman" w:hAnsi="Times New Roman"/>
          <w:sz w:val="28"/>
          <w:szCs w:val="28"/>
          <w:lang w:val="uk-UA"/>
        </w:rPr>
        <w:t>”</w:t>
      </w:r>
      <w:r w:rsidR="00A2470C" w:rsidRPr="00A453EB">
        <w:rPr>
          <w:rFonts w:ascii="Times New Roman" w:hAnsi="Times New Roman"/>
          <w:sz w:val="28"/>
          <w:szCs w:val="28"/>
          <w:lang w:val="uk-UA"/>
        </w:rPr>
        <w:t xml:space="preserve"> впливає на зростання рівня економічної безпеки України.</w:t>
      </w:r>
    </w:p>
    <w:p w14:paraId="01F97925" w14:textId="77777777" w:rsidR="009B5C30" w:rsidRPr="00A453EB" w:rsidRDefault="009B5C30" w:rsidP="00AB2DE4">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Отже, за на основі результатів проведеного дослідження можна достатньо аргументовано стверджувати про наявність позитивного впливу глобалізаційних процесів на економіку України та її рівень економічної безпеки.</w:t>
      </w:r>
    </w:p>
    <w:p w14:paraId="5AA9327E" w14:textId="77777777" w:rsidR="007C7B3A" w:rsidRPr="00A453EB" w:rsidRDefault="005356D2" w:rsidP="00AB2DE4">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Висновки за Розділом 2</w:t>
      </w:r>
    </w:p>
    <w:p w14:paraId="2802F281" w14:textId="77777777" w:rsidR="008B2E85" w:rsidRPr="00A453EB" w:rsidRDefault="00151A6A" w:rsidP="008B2E85">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У науковій літературі існує чимало визначень і тлумачень категорії </w:t>
      </w:r>
      <w:r w:rsidR="0078731D" w:rsidRPr="00A453EB">
        <w:rPr>
          <w:rFonts w:ascii="Times New Roman" w:hAnsi="Times New Roman"/>
          <w:sz w:val="28"/>
          <w:szCs w:val="28"/>
          <w:lang w:val="uk-UA"/>
        </w:rPr>
        <w:t>“</w:t>
      </w:r>
      <w:r w:rsidRPr="00A453EB">
        <w:rPr>
          <w:rFonts w:ascii="Times New Roman" w:hAnsi="Times New Roman"/>
          <w:sz w:val="28"/>
          <w:szCs w:val="28"/>
          <w:lang w:val="uk-UA"/>
        </w:rPr>
        <w:t>глобалізація</w:t>
      </w:r>
      <w:r w:rsidR="0078731D" w:rsidRPr="00A453EB">
        <w:rPr>
          <w:rFonts w:ascii="Times New Roman" w:hAnsi="Times New Roman"/>
          <w:sz w:val="28"/>
          <w:szCs w:val="28"/>
          <w:lang w:val="uk-UA"/>
        </w:rPr>
        <w:t>”</w:t>
      </w:r>
      <w:r w:rsidRPr="00A453EB">
        <w:rPr>
          <w:rFonts w:ascii="Times New Roman" w:hAnsi="Times New Roman"/>
          <w:sz w:val="28"/>
          <w:szCs w:val="28"/>
          <w:lang w:val="uk-UA"/>
        </w:rPr>
        <w:t xml:space="preserve">. Водночас у </w:t>
      </w:r>
      <w:r w:rsidR="005F6A8E" w:rsidRPr="00A453EB">
        <w:rPr>
          <w:rFonts w:ascii="Times New Roman" w:hAnsi="Times New Roman"/>
          <w:sz w:val="28"/>
          <w:szCs w:val="28"/>
          <w:lang w:val="uk-UA"/>
        </w:rPr>
        <w:t xml:space="preserve">магістерській </w:t>
      </w:r>
      <w:r w:rsidRPr="00A453EB">
        <w:rPr>
          <w:rFonts w:ascii="Times New Roman" w:hAnsi="Times New Roman"/>
          <w:sz w:val="28"/>
          <w:szCs w:val="28"/>
          <w:lang w:val="uk-UA"/>
        </w:rPr>
        <w:t xml:space="preserve">роботі </w:t>
      </w:r>
      <w:r w:rsidR="00EE2D61" w:rsidRPr="00A453EB">
        <w:rPr>
          <w:rFonts w:ascii="Times New Roman" w:hAnsi="Times New Roman"/>
          <w:sz w:val="28"/>
          <w:szCs w:val="28"/>
          <w:lang w:val="uk-UA"/>
        </w:rPr>
        <w:t>для означення даного поняття послуговуватимемось визначенням</w:t>
      </w:r>
      <w:r w:rsidR="005F6A8E" w:rsidRPr="00A453EB">
        <w:rPr>
          <w:rFonts w:ascii="Times New Roman" w:hAnsi="Times New Roman"/>
          <w:sz w:val="28"/>
          <w:szCs w:val="28"/>
          <w:lang w:val="uk-UA"/>
        </w:rPr>
        <w:t>и його основних дефініцій</w:t>
      </w:r>
      <w:r w:rsidR="00EE2D61" w:rsidRPr="00A453EB">
        <w:rPr>
          <w:rFonts w:ascii="Times New Roman" w:hAnsi="Times New Roman"/>
          <w:sz w:val="28"/>
          <w:szCs w:val="28"/>
          <w:lang w:val="uk-UA"/>
        </w:rPr>
        <w:t>, сформульованим</w:t>
      </w:r>
      <w:r w:rsidR="005F6A8E" w:rsidRPr="00A453EB">
        <w:rPr>
          <w:rFonts w:ascii="Times New Roman" w:hAnsi="Times New Roman"/>
          <w:sz w:val="28"/>
          <w:szCs w:val="28"/>
          <w:lang w:val="uk-UA"/>
        </w:rPr>
        <w:t>и</w:t>
      </w:r>
      <w:r w:rsidR="00EE2D61" w:rsidRPr="00A453EB">
        <w:rPr>
          <w:rFonts w:ascii="Times New Roman" w:hAnsi="Times New Roman"/>
          <w:sz w:val="28"/>
          <w:szCs w:val="28"/>
          <w:lang w:val="uk-UA"/>
        </w:rPr>
        <w:t xml:space="preserve"> </w:t>
      </w:r>
      <w:r w:rsidR="005F6A8E" w:rsidRPr="00A453EB">
        <w:rPr>
          <w:rFonts w:ascii="Times New Roman" w:hAnsi="Times New Roman"/>
          <w:sz w:val="28"/>
          <w:szCs w:val="28"/>
          <w:lang w:val="uk-UA"/>
        </w:rPr>
        <w:t xml:space="preserve">українськими вченими </w:t>
      </w:r>
      <w:r w:rsidR="00A52946" w:rsidRPr="00A453EB">
        <w:rPr>
          <w:rFonts w:ascii="Times New Roman" w:hAnsi="Times New Roman"/>
          <w:sz w:val="28"/>
          <w:szCs w:val="28"/>
          <w:lang w:val="uk-UA"/>
        </w:rPr>
        <w:t xml:space="preserve">А.П. Голіковим, О.А. Довгалем, </w:t>
      </w:r>
      <w:r w:rsidR="005F6A8E" w:rsidRPr="00A453EB">
        <w:rPr>
          <w:rFonts w:ascii="Times New Roman" w:hAnsi="Times New Roman"/>
          <w:sz w:val="28"/>
          <w:szCs w:val="28"/>
          <w:lang w:val="uk-UA"/>
        </w:rPr>
        <w:t>П.О. Куциком, О.І. Ковтуном і Г.І. Башнянином</w:t>
      </w:r>
      <w:r w:rsidR="00117234" w:rsidRPr="00A453EB">
        <w:rPr>
          <w:rFonts w:ascii="Times New Roman" w:hAnsi="Times New Roman"/>
          <w:sz w:val="28"/>
          <w:szCs w:val="28"/>
          <w:lang w:val="uk-UA"/>
        </w:rPr>
        <w:t xml:space="preserve">, зокрема: </w:t>
      </w:r>
      <w:r w:rsidR="008B2E85" w:rsidRPr="00A453EB">
        <w:rPr>
          <w:rFonts w:ascii="Times New Roman" w:hAnsi="Times New Roman"/>
          <w:sz w:val="28"/>
          <w:szCs w:val="28"/>
          <w:lang w:val="uk-UA"/>
        </w:rPr>
        <w:t xml:space="preserve">глобалізація — це “процес перетворення світової економіки на єдиний ринок товарів, послуг, </w:t>
      </w:r>
      <w:r w:rsidR="008B2E85" w:rsidRPr="00A453EB">
        <w:rPr>
          <w:rFonts w:ascii="Times New Roman" w:hAnsi="Times New Roman"/>
          <w:sz w:val="28"/>
          <w:szCs w:val="28"/>
          <w:lang w:val="uk-UA"/>
        </w:rPr>
        <w:lastRenderedPageBreak/>
        <w:t>капіталів, робочої сили і знань, поступальний розвиток інтернаціоналізації”</w:t>
      </w:r>
      <w:r w:rsidR="008B2E85" w:rsidRPr="00A453EB">
        <w:rPr>
          <w:rFonts w:ascii="Times New Roman" w:hAnsi="Times New Roman"/>
          <w:sz w:val="28"/>
          <w:szCs w:val="28"/>
          <w:vertAlign w:val="superscript"/>
          <w:lang w:val="uk-UA"/>
        </w:rPr>
        <w:t>52</w:t>
      </w:r>
      <w:r w:rsidR="008B2E85" w:rsidRPr="00A453EB">
        <w:rPr>
          <w:rFonts w:ascii="Times New Roman" w:hAnsi="Times New Roman"/>
          <w:sz w:val="28"/>
          <w:szCs w:val="28"/>
          <w:lang w:val="uk-UA"/>
        </w:rPr>
        <w:t xml:space="preserve"> </w:t>
      </w:r>
      <w:r w:rsidR="00117234" w:rsidRPr="00A453EB">
        <w:rPr>
          <w:rFonts w:ascii="Times New Roman" w:hAnsi="Times New Roman"/>
          <w:sz w:val="28"/>
          <w:szCs w:val="28"/>
          <w:lang w:val="uk-UA"/>
        </w:rPr>
        <w:t xml:space="preserve">, а </w:t>
      </w:r>
      <w:r w:rsidR="008B2E85" w:rsidRPr="00A453EB">
        <w:rPr>
          <w:rFonts w:ascii="Times New Roman" w:hAnsi="Times New Roman"/>
          <w:sz w:val="28"/>
          <w:szCs w:val="28"/>
          <w:lang w:val="uk-UA"/>
        </w:rPr>
        <w:t>“глобалізаційний процес — це всепоглинаючий процес, що включає в себе політичні, економічні, соціальні, екологічні, науково-технологічні та інші складові частини, серед яких центральною стає саме економічна”</w:t>
      </w:r>
      <w:r w:rsidR="008B2E85" w:rsidRPr="00A453EB">
        <w:rPr>
          <w:rFonts w:ascii="Times New Roman" w:hAnsi="Times New Roman"/>
          <w:sz w:val="28"/>
          <w:szCs w:val="28"/>
          <w:vertAlign w:val="superscript"/>
          <w:lang w:val="uk-UA"/>
        </w:rPr>
        <w:t>53</w:t>
      </w:r>
      <w:r w:rsidR="008B2E85" w:rsidRPr="00A453EB">
        <w:rPr>
          <w:rFonts w:ascii="Times New Roman" w:hAnsi="Times New Roman"/>
          <w:sz w:val="28"/>
          <w:szCs w:val="28"/>
          <w:lang w:val="uk-UA"/>
        </w:rPr>
        <w:t xml:space="preserve">. </w:t>
      </w:r>
    </w:p>
    <w:p w14:paraId="141E0A78" w14:textId="77777777" w:rsidR="008B2E85" w:rsidRPr="00A453EB" w:rsidRDefault="004E1688" w:rsidP="008B2E85">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При цьому г</w:t>
      </w:r>
      <w:r w:rsidR="008B2E85" w:rsidRPr="00A453EB">
        <w:rPr>
          <w:rFonts w:ascii="Times New Roman" w:hAnsi="Times New Roman"/>
          <w:sz w:val="28"/>
          <w:szCs w:val="28"/>
          <w:lang w:val="uk-UA"/>
        </w:rPr>
        <w:t xml:space="preserve">оловними формами </w:t>
      </w:r>
      <w:r w:rsidR="00634119" w:rsidRPr="00A453EB">
        <w:rPr>
          <w:rFonts w:ascii="Times New Roman" w:hAnsi="Times New Roman"/>
          <w:sz w:val="28"/>
          <w:szCs w:val="28"/>
          <w:lang w:val="uk-UA"/>
        </w:rPr>
        <w:t xml:space="preserve">прояву </w:t>
      </w:r>
      <w:r w:rsidRPr="00A453EB">
        <w:rPr>
          <w:rFonts w:ascii="Times New Roman" w:hAnsi="Times New Roman"/>
          <w:sz w:val="28"/>
          <w:szCs w:val="28"/>
          <w:lang w:val="uk-UA"/>
        </w:rPr>
        <w:t xml:space="preserve">сучасного </w:t>
      </w:r>
      <w:r w:rsidR="008B2E85" w:rsidRPr="00A453EB">
        <w:rPr>
          <w:rFonts w:ascii="Times New Roman" w:hAnsi="Times New Roman"/>
          <w:sz w:val="28"/>
          <w:szCs w:val="28"/>
          <w:lang w:val="uk-UA"/>
        </w:rPr>
        <w:t>глобалізаційного процесу в</w:t>
      </w:r>
      <w:r w:rsidRPr="00A453EB">
        <w:rPr>
          <w:rFonts w:ascii="Times New Roman" w:hAnsi="Times New Roman"/>
          <w:sz w:val="28"/>
          <w:szCs w:val="28"/>
          <w:lang w:val="uk-UA"/>
        </w:rPr>
        <w:t>иступають</w:t>
      </w:r>
      <w:r w:rsidR="008B2E85" w:rsidRPr="00A453EB">
        <w:rPr>
          <w:rFonts w:ascii="Times New Roman" w:hAnsi="Times New Roman"/>
          <w:sz w:val="28"/>
          <w:szCs w:val="28"/>
          <w:lang w:val="uk-UA"/>
        </w:rPr>
        <w:t>: 1) інтенсифікація міжнародної торгівлі товарами та послугами; 2) глобалізація фінансово-кредитної сфери; 3) домінування в усіх формах міжнародних економічних відносин ТНК та транснаціональних альянсів; 4) глобальний “інвестиційний бум” (зростання активності у сфері ПІІ та їх обсягів; 5) інтенсифікація міжнародної міграції робочої сили.</w:t>
      </w:r>
    </w:p>
    <w:p w14:paraId="5F845BA2" w14:textId="77777777" w:rsidR="005C1A4C" w:rsidRPr="00A453EB" w:rsidRDefault="00F67179" w:rsidP="00AB2DE4">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Процеси глобалізації, які сьогодні є об’єктивним явищем сучасної цивілізації, безперечно впливають — причому і прямо, і опосередковано — на розвиток національної економіки будь-якої крани світу. </w:t>
      </w:r>
      <w:r w:rsidR="00C320A3" w:rsidRPr="00A453EB">
        <w:rPr>
          <w:rFonts w:ascii="Times New Roman" w:hAnsi="Times New Roman"/>
          <w:sz w:val="28"/>
          <w:szCs w:val="28"/>
          <w:lang w:val="uk-UA"/>
        </w:rPr>
        <w:t>А отже, ц</w:t>
      </w:r>
      <w:r w:rsidR="0098249F" w:rsidRPr="00A453EB">
        <w:rPr>
          <w:rFonts w:ascii="Times New Roman" w:hAnsi="Times New Roman"/>
          <w:sz w:val="28"/>
          <w:szCs w:val="28"/>
          <w:lang w:val="uk-UA"/>
        </w:rPr>
        <w:t xml:space="preserve">ілком очевидним фактом є і те, що </w:t>
      </w:r>
      <w:r w:rsidR="00946E80" w:rsidRPr="00A453EB">
        <w:rPr>
          <w:rFonts w:ascii="Times New Roman" w:hAnsi="Times New Roman"/>
          <w:sz w:val="28"/>
          <w:szCs w:val="28"/>
          <w:lang w:val="uk-UA"/>
        </w:rPr>
        <w:t xml:space="preserve">в результаті </w:t>
      </w:r>
      <w:r w:rsidR="0098249F" w:rsidRPr="00A453EB">
        <w:rPr>
          <w:rFonts w:ascii="Times New Roman" w:hAnsi="Times New Roman"/>
          <w:sz w:val="28"/>
          <w:szCs w:val="28"/>
          <w:lang w:val="uk-UA"/>
        </w:rPr>
        <w:t>глобаліза</w:t>
      </w:r>
      <w:r w:rsidR="00946E80" w:rsidRPr="00A453EB">
        <w:rPr>
          <w:rFonts w:ascii="Times New Roman" w:hAnsi="Times New Roman"/>
          <w:sz w:val="28"/>
          <w:szCs w:val="28"/>
          <w:lang w:val="uk-UA"/>
        </w:rPr>
        <w:t xml:space="preserve">ції </w:t>
      </w:r>
      <w:r w:rsidR="004658CE" w:rsidRPr="00A453EB">
        <w:rPr>
          <w:rFonts w:ascii="Times New Roman" w:hAnsi="Times New Roman"/>
          <w:sz w:val="28"/>
          <w:szCs w:val="28"/>
          <w:lang w:val="uk-UA"/>
        </w:rPr>
        <w:t xml:space="preserve">кожна країна </w:t>
      </w:r>
      <w:r w:rsidR="0078731D" w:rsidRPr="00A453EB">
        <w:rPr>
          <w:rFonts w:ascii="Times New Roman" w:hAnsi="Times New Roman"/>
          <w:sz w:val="28"/>
          <w:szCs w:val="28"/>
          <w:lang w:val="uk-UA"/>
        </w:rPr>
        <w:t>“</w:t>
      </w:r>
      <w:r w:rsidR="004658CE" w:rsidRPr="00A453EB">
        <w:rPr>
          <w:rFonts w:ascii="Times New Roman" w:hAnsi="Times New Roman"/>
          <w:sz w:val="28"/>
          <w:szCs w:val="28"/>
          <w:lang w:val="uk-UA"/>
        </w:rPr>
        <w:t>отримує</w:t>
      </w:r>
      <w:r w:rsidR="0078731D" w:rsidRPr="00A453EB">
        <w:rPr>
          <w:rFonts w:ascii="Times New Roman" w:hAnsi="Times New Roman"/>
          <w:sz w:val="28"/>
          <w:szCs w:val="28"/>
          <w:lang w:val="uk-UA"/>
        </w:rPr>
        <w:t>”</w:t>
      </w:r>
      <w:r w:rsidR="007D5C27" w:rsidRPr="00A453EB">
        <w:rPr>
          <w:rFonts w:ascii="Times New Roman" w:hAnsi="Times New Roman"/>
          <w:sz w:val="28"/>
          <w:szCs w:val="28"/>
          <w:lang w:val="uk-UA"/>
        </w:rPr>
        <w:t xml:space="preserve"> (або </w:t>
      </w:r>
      <w:r w:rsidR="0078731D" w:rsidRPr="00A453EB">
        <w:rPr>
          <w:rFonts w:ascii="Times New Roman" w:hAnsi="Times New Roman"/>
          <w:sz w:val="28"/>
          <w:szCs w:val="28"/>
          <w:lang w:val="uk-UA"/>
        </w:rPr>
        <w:t>“</w:t>
      </w:r>
      <w:r w:rsidR="007D5C27" w:rsidRPr="00A453EB">
        <w:rPr>
          <w:rFonts w:ascii="Times New Roman" w:hAnsi="Times New Roman"/>
          <w:sz w:val="28"/>
          <w:szCs w:val="28"/>
          <w:lang w:val="uk-UA"/>
        </w:rPr>
        <w:t>може отримати</w:t>
      </w:r>
      <w:r w:rsidR="0078731D" w:rsidRPr="00A453EB">
        <w:rPr>
          <w:rFonts w:ascii="Times New Roman" w:hAnsi="Times New Roman"/>
          <w:sz w:val="28"/>
          <w:szCs w:val="28"/>
          <w:lang w:val="uk-UA"/>
        </w:rPr>
        <w:t>”</w:t>
      </w:r>
      <w:r w:rsidR="007D5C27" w:rsidRPr="00A453EB">
        <w:rPr>
          <w:rFonts w:ascii="Times New Roman" w:hAnsi="Times New Roman"/>
          <w:sz w:val="28"/>
          <w:szCs w:val="28"/>
          <w:lang w:val="uk-UA"/>
        </w:rPr>
        <w:t>)</w:t>
      </w:r>
      <w:r w:rsidR="004658CE" w:rsidRPr="00A453EB">
        <w:rPr>
          <w:rFonts w:ascii="Times New Roman" w:hAnsi="Times New Roman"/>
          <w:sz w:val="28"/>
          <w:szCs w:val="28"/>
          <w:lang w:val="uk-UA"/>
        </w:rPr>
        <w:t xml:space="preserve"> як </w:t>
      </w:r>
      <w:r w:rsidR="0078731D" w:rsidRPr="00A453EB">
        <w:rPr>
          <w:rFonts w:ascii="Times New Roman" w:hAnsi="Times New Roman"/>
          <w:sz w:val="28"/>
          <w:szCs w:val="28"/>
          <w:lang w:val="uk-UA"/>
        </w:rPr>
        <w:t>“</w:t>
      </w:r>
      <w:r w:rsidR="004658CE" w:rsidRPr="00A453EB">
        <w:rPr>
          <w:rFonts w:ascii="Times New Roman" w:hAnsi="Times New Roman"/>
          <w:sz w:val="28"/>
          <w:szCs w:val="28"/>
          <w:lang w:val="uk-UA"/>
        </w:rPr>
        <w:t>додаткові можливості</w:t>
      </w:r>
      <w:r w:rsidR="0078731D" w:rsidRPr="00A453EB">
        <w:rPr>
          <w:rFonts w:ascii="Times New Roman" w:hAnsi="Times New Roman"/>
          <w:sz w:val="28"/>
          <w:szCs w:val="28"/>
          <w:lang w:val="uk-UA"/>
        </w:rPr>
        <w:t>”</w:t>
      </w:r>
      <w:r w:rsidR="004658CE" w:rsidRPr="00A453EB">
        <w:rPr>
          <w:rFonts w:ascii="Times New Roman" w:hAnsi="Times New Roman"/>
          <w:sz w:val="28"/>
          <w:szCs w:val="28"/>
          <w:lang w:val="uk-UA"/>
        </w:rPr>
        <w:t xml:space="preserve"> для свого соціально-економічного розвитку, так і </w:t>
      </w:r>
      <w:r w:rsidR="0078731D" w:rsidRPr="00A453EB">
        <w:rPr>
          <w:rFonts w:ascii="Times New Roman" w:hAnsi="Times New Roman"/>
          <w:sz w:val="28"/>
          <w:szCs w:val="28"/>
          <w:lang w:val="uk-UA"/>
        </w:rPr>
        <w:t>“</w:t>
      </w:r>
      <w:r w:rsidR="007D5C27" w:rsidRPr="00A453EB">
        <w:rPr>
          <w:rFonts w:ascii="Times New Roman" w:hAnsi="Times New Roman"/>
          <w:sz w:val="28"/>
          <w:szCs w:val="28"/>
          <w:lang w:val="uk-UA"/>
        </w:rPr>
        <w:t>додаткові загрози</w:t>
      </w:r>
      <w:r w:rsidR="0078731D" w:rsidRPr="00A453EB">
        <w:rPr>
          <w:rFonts w:ascii="Times New Roman" w:hAnsi="Times New Roman"/>
          <w:sz w:val="28"/>
          <w:szCs w:val="28"/>
          <w:lang w:val="uk-UA"/>
        </w:rPr>
        <w:t>”</w:t>
      </w:r>
      <w:r w:rsidR="007D5C27" w:rsidRPr="00A453EB">
        <w:rPr>
          <w:rFonts w:ascii="Times New Roman" w:hAnsi="Times New Roman"/>
          <w:sz w:val="28"/>
          <w:szCs w:val="28"/>
          <w:lang w:val="uk-UA"/>
        </w:rPr>
        <w:t xml:space="preserve"> для </w:t>
      </w:r>
      <w:r w:rsidR="00AF28FA" w:rsidRPr="00A453EB">
        <w:rPr>
          <w:rFonts w:ascii="Times New Roman" w:hAnsi="Times New Roman"/>
          <w:sz w:val="28"/>
          <w:szCs w:val="28"/>
          <w:lang w:val="uk-UA"/>
        </w:rPr>
        <w:t>кожної сфери суспільного життя країни, а отже для її національної безпеки загалом</w:t>
      </w:r>
      <w:r w:rsidR="00C320A3" w:rsidRPr="00A453EB">
        <w:rPr>
          <w:rFonts w:ascii="Times New Roman" w:hAnsi="Times New Roman"/>
          <w:sz w:val="28"/>
          <w:szCs w:val="28"/>
          <w:lang w:val="uk-UA"/>
        </w:rPr>
        <w:t>.</w:t>
      </w:r>
    </w:p>
    <w:p w14:paraId="73BC3EF9" w14:textId="77777777" w:rsidR="00AF28FA" w:rsidRPr="00A453EB" w:rsidRDefault="005C1A4C" w:rsidP="00AF28FA">
      <w:pPr>
        <w:pStyle w:val="a3"/>
        <w:spacing w:line="360" w:lineRule="auto"/>
        <w:ind w:firstLine="709"/>
        <w:jc w:val="both"/>
        <w:rPr>
          <w:rFonts w:ascii="Times New Roman" w:hAnsi="Times New Roman"/>
          <w:spacing w:val="-2"/>
          <w:sz w:val="28"/>
          <w:szCs w:val="28"/>
          <w:lang w:val="uk-UA"/>
        </w:rPr>
      </w:pPr>
      <w:r w:rsidRPr="00A453EB">
        <w:rPr>
          <w:rFonts w:ascii="Times New Roman" w:hAnsi="Times New Roman"/>
          <w:spacing w:val="-2"/>
          <w:sz w:val="28"/>
          <w:szCs w:val="28"/>
          <w:lang w:val="uk-UA"/>
        </w:rPr>
        <w:t xml:space="preserve">Усі можливі загрози для </w:t>
      </w:r>
      <w:r w:rsidR="00AF28FA" w:rsidRPr="00A453EB">
        <w:rPr>
          <w:rFonts w:ascii="Times New Roman" w:hAnsi="Times New Roman"/>
          <w:spacing w:val="-2"/>
          <w:sz w:val="28"/>
          <w:szCs w:val="28"/>
          <w:lang w:val="uk-UA"/>
        </w:rPr>
        <w:t xml:space="preserve">економічної безпеки </w:t>
      </w:r>
      <w:r w:rsidRPr="00A453EB">
        <w:rPr>
          <w:rFonts w:ascii="Times New Roman" w:hAnsi="Times New Roman"/>
          <w:spacing w:val="-2"/>
          <w:sz w:val="28"/>
          <w:szCs w:val="28"/>
          <w:lang w:val="uk-UA"/>
        </w:rPr>
        <w:t xml:space="preserve">нашої держави, які виділяють українські дослідники, </w:t>
      </w:r>
      <w:r w:rsidR="00740A54" w:rsidRPr="00A453EB">
        <w:rPr>
          <w:rFonts w:ascii="Times New Roman" w:hAnsi="Times New Roman"/>
          <w:spacing w:val="-2"/>
          <w:sz w:val="28"/>
          <w:szCs w:val="28"/>
          <w:lang w:val="uk-UA"/>
        </w:rPr>
        <w:t xml:space="preserve">можна </w:t>
      </w:r>
      <w:r w:rsidR="00966BFA" w:rsidRPr="00A453EB">
        <w:rPr>
          <w:rFonts w:ascii="Times New Roman" w:hAnsi="Times New Roman"/>
          <w:spacing w:val="-2"/>
          <w:sz w:val="28"/>
          <w:szCs w:val="28"/>
          <w:lang w:val="uk-UA"/>
        </w:rPr>
        <w:t xml:space="preserve">умовно поділити </w:t>
      </w:r>
      <w:r w:rsidR="00740A54" w:rsidRPr="00A453EB">
        <w:rPr>
          <w:rFonts w:ascii="Times New Roman" w:hAnsi="Times New Roman"/>
          <w:spacing w:val="-2"/>
          <w:sz w:val="28"/>
          <w:szCs w:val="28"/>
          <w:lang w:val="uk-UA"/>
        </w:rPr>
        <w:t>— за критерієм їх виникнення внаслідок глобалізації нашої країни — на три групи</w:t>
      </w:r>
      <w:r w:rsidR="00D9465E" w:rsidRPr="00A453EB">
        <w:rPr>
          <w:rFonts w:ascii="Times New Roman" w:hAnsi="Times New Roman"/>
          <w:spacing w:val="-2"/>
          <w:sz w:val="28"/>
          <w:szCs w:val="28"/>
          <w:lang w:val="uk-UA"/>
        </w:rPr>
        <w:t>: 1) </w:t>
      </w:r>
      <w:r w:rsidR="00740A54" w:rsidRPr="00A453EB">
        <w:rPr>
          <w:rFonts w:ascii="Times New Roman" w:hAnsi="Times New Roman"/>
          <w:spacing w:val="-2"/>
          <w:sz w:val="28"/>
          <w:szCs w:val="28"/>
          <w:lang w:val="uk-UA"/>
        </w:rPr>
        <w:t>загрози, які не непов’язані з процесами глобалізації</w:t>
      </w:r>
      <w:r w:rsidR="00D9465E" w:rsidRPr="00A453EB">
        <w:rPr>
          <w:rFonts w:ascii="Times New Roman" w:hAnsi="Times New Roman"/>
          <w:spacing w:val="-2"/>
          <w:sz w:val="28"/>
          <w:szCs w:val="28"/>
          <w:lang w:val="uk-UA"/>
        </w:rPr>
        <w:t xml:space="preserve"> (вони є прямим наслідком г</w:t>
      </w:r>
      <w:r w:rsidR="00AF28FA" w:rsidRPr="00A453EB">
        <w:rPr>
          <w:rFonts w:ascii="Times New Roman" w:hAnsi="Times New Roman"/>
          <w:spacing w:val="-2"/>
          <w:sz w:val="28"/>
          <w:szCs w:val="28"/>
          <w:lang w:val="uk-UA"/>
        </w:rPr>
        <w:t>либокосуспільни</w:t>
      </w:r>
      <w:r w:rsidR="00D9465E" w:rsidRPr="00A453EB">
        <w:rPr>
          <w:rFonts w:ascii="Times New Roman" w:hAnsi="Times New Roman"/>
          <w:spacing w:val="-2"/>
          <w:sz w:val="28"/>
          <w:szCs w:val="28"/>
          <w:lang w:val="uk-UA"/>
        </w:rPr>
        <w:t xml:space="preserve">х проблем </w:t>
      </w:r>
      <w:r w:rsidR="00AF28FA" w:rsidRPr="00A453EB">
        <w:rPr>
          <w:rFonts w:ascii="Times New Roman" w:hAnsi="Times New Roman"/>
          <w:spacing w:val="-2"/>
          <w:sz w:val="28"/>
          <w:szCs w:val="28"/>
          <w:lang w:val="uk-UA"/>
        </w:rPr>
        <w:t>країн з пострадянським минулим</w:t>
      </w:r>
      <w:r w:rsidR="00D9465E" w:rsidRPr="00A453EB">
        <w:rPr>
          <w:rFonts w:ascii="Times New Roman" w:hAnsi="Times New Roman"/>
          <w:spacing w:val="-2"/>
          <w:sz w:val="28"/>
          <w:szCs w:val="28"/>
          <w:lang w:val="uk-UA"/>
        </w:rPr>
        <w:t>); 2) </w:t>
      </w:r>
      <w:r w:rsidR="00AF28FA" w:rsidRPr="00A453EB">
        <w:rPr>
          <w:rFonts w:ascii="Times New Roman" w:hAnsi="Times New Roman"/>
          <w:spacing w:val="-2"/>
          <w:sz w:val="28"/>
          <w:szCs w:val="28"/>
          <w:lang w:val="uk-UA"/>
        </w:rPr>
        <w:t>“фейкові” загрози</w:t>
      </w:r>
      <w:r w:rsidR="00D9465E" w:rsidRPr="00A453EB">
        <w:rPr>
          <w:rFonts w:ascii="Times New Roman" w:hAnsi="Times New Roman"/>
          <w:spacing w:val="-2"/>
          <w:sz w:val="28"/>
          <w:szCs w:val="28"/>
          <w:lang w:val="uk-UA"/>
        </w:rPr>
        <w:t xml:space="preserve"> і ризики </w:t>
      </w:r>
      <w:r w:rsidR="0082666F" w:rsidRPr="00A453EB">
        <w:rPr>
          <w:rFonts w:ascii="Times New Roman" w:hAnsi="Times New Roman"/>
          <w:spacing w:val="-2"/>
          <w:sz w:val="28"/>
          <w:szCs w:val="28"/>
          <w:lang w:val="uk-UA"/>
        </w:rPr>
        <w:t>(ц</w:t>
      </w:r>
      <w:r w:rsidR="00D9465E" w:rsidRPr="00A453EB">
        <w:rPr>
          <w:rFonts w:ascii="Times New Roman" w:hAnsi="Times New Roman"/>
          <w:spacing w:val="-2"/>
          <w:sz w:val="28"/>
          <w:szCs w:val="28"/>
          <w:lang w:val="uk-UA"/>
        </w:rPr>
        <w:t xml:space="preserve">е загрози, які були окреслені </w:t>
      </w:r>
      <w:r w:rsidR="0078731D" w:rsidRPr="00A453EB">
        <w:rPr>
          <w:rFonts w:ascii="Times New Roman" w:hAnsi="Times New Roman"/>
          <w:spacing w:val="-2"/>
          <w:sz w:val="28"/>
          <w:szCs w:val="28"/>
          <w:lang w:val="uk-UA"/>
        </w:rPr>
        <w:t>“</w:t>
      </w:r>
      <w:r w:rsidR="00D9465E" w:rsidRPr="00A453EB">
        <w:rPr>
          <w:rFonts w:ascii="Times New Roman" w:hAnsi="Times New Roman"/>
          <w:spacing w:val="-2"/>
          <w:sz w:val="28"/>
          <w:szCs w:val="28"/>
          <w:lang w:val="uk-UA"/>
        </w:rPr>
        <w:t>пострадянськими</w:t>
      </w:r>
      <w:r w:rsidR="0078731D" w:rsidRPr="00A453EB">
        <w:rPr>
          <w:rFonts w:ascii="Times New Roman" w:hAnsi="Times New Roman"/>
          <w:spacing w:val="-2"/>
          <w:sz w:val="28"/>
          <w:szCs w:val="28"/>
          <w:lang w:val="uk-UA"/>
        </w:rPr>
        <w:t>”</w:t>
      </w:r>
      <w:r w:rsidR="00D9465E" w:rsidRPr="00A453EB">
        <w:rPr>
          <w:rFonts w:ascii="Times New Roman" w:hAnsi="Times New Roman"/>
          <w:spacing w:val="-2"/>
          <w:sz w:val="28"/>
          <w:szCs w:val="28"/>
          <w:lang w:val="uk-UA"/>
        </w:rPr>
        <w:t xml:space="preserve"> науковцями</w:t>
      </w:r>
      <w:r w:rsidR="00B4030D" w:rsidRPr="00A453EB">
        <w:rPr>
          <w:rFonts w:ascii="Times New Roman" w:hAnsi="Times New Roman"/>
          <w:spacing w:val="-2"/>
          <w:sz w:val="28"/>
          <w:szCs w:val="28"/>
          <w:lang w:val="uk-UA"/>
        </w:rPr>
        <w:t>-</w:t>
      </w:r>
      <w:r w:rsidR="00D9465E" w:rsidRPr="00A453EB">
        <w:rPr>
          <w:rFonts w:ascii="Times New Roman" w:hAnsi="Times New Roman"/>
          <w:spacing w:val="-2"/>
          <w:sz w:val="28"/>
          <w:szCs w:val="28"/>
          <w:lang w:val="uk-UA"/>
        </w:rPr>
        <w:t>екон</w:t>
      </w:r>
      <w:r w:rsidR="00CF452D" w:rsidRPr="00A453EB">
        <w:rPr>
          <w:rFonts w:ascii="Times New Roman" w:hAnsi="Times New Roman"/>
          <w:spacing w:val="-2"/>
          <w:sz w:val="28"/>
          <w:szCs w:val="28"/>
          <w:lang w:val="uk-UA"/>
        </w:rPr>
        <w:t>о</w:t>
      </w:r>
      <w:r w:rsidR="00D9465E" w:rsidRPr="00A453EB">
        <w:rPr>
          <w:rFonts w:ascii="Times New Roman" w:hAnsi="Times New Roman"/>
          <w:spacing w:val="-2"/>
          <w:sz w:val="28"/>
          <w:szCs w:val="28"/>
          <w:lang w:val="uk-UA"/>
        </w:rPr>
        <w:t xml:space="preserve">містами </w:t>
      </w:r>
      <w:r w:rsidR="00CF452D" w:rsidRPr="00A453EB">
        <w:rPr>
          <w:rFonts w:ascii="Times New Roman" w:hAnsi="Times New Roman"/>
          <w:spacing w:val="-2"/>
          <w:sz w:val="28"/>
          <w:szCs w:val="28"/>
          <w:lang w:val="uk-UA"/>
        </w:rPr>
        <w:t>і</w:t>
      </w:r>
      <w:r w:rsidR="00D9465E" w:rsidRPr="00A453EB">
        <w:rPr>
          <w:rFonts w:ascii="Times New Roman" w:hAnsi="Times New Roman"/>
          <w:spacing w:val="-2"/>
          <w:sz w:val="28"/>
          <w:szCs w:val="28"/>
          <w:lang w:val="uk-UA"/>
        </w:rPr>
        <w:t xml:space="preserve"> суспіль</w:t>
      </w:r>
      <w:r w:rsidR="003924BB" w:rsidRPr="00A453EB">
        <w:rPr>
          <w:rFonts w:ascii="Times New Roman" w:hAnsi="Times New Roman"/>
          <w:spacing w:val="-2"/>
          <w:sz w:val="28"/>
          <w:szCs w:val="28"/>
          <w:lang w:val="uk-UA"/>
        </w:rPr>
        <w:t xml:space="preserve">ствознавцями не </w:t>
      </w:r>
      <w:r w:rsidR="0072497F" w:rsidRPr="00A453EB">
        <w:rPr>
          <w:rFonts w:ascii="Times New Roman" w:hAnsi="Times New Roman"/>
          <w:spacing w:val="-2"/>
          <w:sz w:val="28"/>
          <w:szCs w:val="28"/>
          <w:lang w:val="uk-UA"/>
        </w:rPr>
        <w:t xml:space="preserve">як результат </w:t>
      </w:r>
      <w:r w:rsidR="003924BB" w:rsidRPr="00A453EB">
        <w:rPr>
          <w:rFonts w:ascii="Times New Roman" w:hAnsi="Times New Roman"/>
          <w:spacing w:val="-2"/>
          <w:sz w:val="28"/>
          <w:szCs w:val="28"/>
          <w:lang w:val="uk-UA"/>
        </w:rPr>
        <w:t xml:space="preserve">об’єктивного аналізу глобалізаційних </w:t>
      </w:r>
      <w:r w:rsidR="00B4030D" w:rsidRPr="00A453EB">
        <w:rPr>
          <w:rFonts w:ascii="Times New Roman" w:hAnsi="Times New Roman"/>
          <w:spacing w:val="-2"/>
          <w:sz w:val="28"/>
          <w:szCs w:val="28"/>
          <w:lang w:val="uk-UA"/>
        </w:rPr>
        <w:t xml:space="preserve">процесів, </w:t>
      </w:r>
      <w:r w:rsidR="003924BB" w:rsidRPr="00A453EB">
        <w:rPr>
          <w:rFonts w:ascii="Times New Roman" w:hAnsi="Times New Roman"/>
          <w:spacing w:val="-2"/>
          <w:sz w:val="28"/>
          <w:szCs w:val="28"/>
          <w:lang w:val="uk-UA"/>
        </w:rPr>
        <w:t xml:space="preserve">а на основі </w:t>
      </w:r>
      <w:r w:rsidR="0082666F" w:rsidRPr="00A453EB">
        <w:rPr>
          <w:rFonts w:ascii="Times New Roman" w:hAnsi="Times New Roman"/>
          <w:spacing w:val="-2"/>
          <w:sz w:val="28"/>
          <w:szCs w:val="28"/>
          <w:lang w:val="uk-UA"/>
        </w:rPr>
        <w:t xml:space="preserve">стереотипів </w:t>
      </w:r>
      <w:r w:rsidR="0078731D" w:rsidRPr="00A453EB">
        <w:rPr>
          <w:rFonts w:ascii="Times New Roman" w:hAnsi="Times New Roman"/>
          <w:spacing w:val="-2"/>
          <w:sz w:val="28"/>
          <w:szCs w:val="28"/>
          <w:lang w:val="uk-UA"/>
        </w:rPr>
        <w:t>“</w:t>
      </w:r>
      <w:r w:rsidR="0082666F" w:rsidRPr="00A453EB">
        <w:rPr>
          <w:rFonts w:ascii="Times New Roman" w:hAnsi="Times New Roman"/>
          <w:spacing w:val="-2"/>
          <w:sz w:val="28"/>
          <w:szCs w:val="28"/>
          <w:lang w:val="uk-UA"/>
        </w:rPr>
        <w:t>закритого суспільства</w:t>
      </w:r>
      <w:r w:rsidR="0078731D" w:rsidRPr="00A453EB">
        <w:rPr>
          <w:rFonts w:ascii="Times New Roman" w:hAnsi="Times New Roman"/>
          <w:spacing w:val="-2"/>
          <w:sz w:val="28"/>
          <w:szCs w:val="28"/>
          <w:lang w:val="uk-UA"/>
        </w:rPr>
        <w:t>”</w:t>
      </w:r>
      <w:r w:rsidR="0082666F" w:rsidRPr="00A453EB">
        <w:rPr>
          <w:rFonts w:ascii="Times New Roman" w:hAnsi="Times New Roman"/>
          <w:spacing w:val="-2"/>
          <w:sz w:val="28"/>
          <w:szCs w:val="28"/>
          <w:lang w:val="uk-UA"/>
        </w:rPr>
        <w:t xml:space="preserve"> та </w:t>
      </w:r>
      <w:r w:rsidR="003924BB" w:rsidRPr="00A453EB">
        <w:rPr>
          <w:rFonts w:ascii="Times New Roman" w:hAnsi="Times New Roman"/>
          <w:spacing w:val="-2"/>
          <w:sz w:val="28"/>
          <w:szCs w:val="28"/>
          <w:lang w:val="uk-UA"/>
        </w:rPr>
        <w:t>їх політичних переконань</w:t>
      </w:r>
      <w:r w:rsidR="0082666F" w:rsidRPr="00A453EB">
        <w:rPr>
          <w:rFonts w:ascii="Times New Roman" w:hAnsi="Times New Roman"/>
          <w:spacing w:val="-2"/>
          <w:sz w:val="28"/>
          <w:szCs w:val="28"/>
          <w:lang w:val="uk-UA"/>
        </w:rPr>
        <w:t>); 3) </w:t>
      </w:r>
      <w:r w:rsidR="00AF28FA" w:rsidRPr="00A453EB">
        <w:rPr>
          <w:rFonts w:ascii="Times New Roman" w:hAnsi="Times New Roman"/>
          <w:spacing w:val="-2"/>
          <w:sz w:val="28"/>
          <w:szCs w:val="28"/>
          <w:lang w:val="uk-UA"/>
        </w:rPr>
        <w:t>“реальні</w:t>
      </w:r>
      <w:r w:rsidR="0078731D" w:rsidRPr="00A453EB">
        <w:rPr>
          <w:rFonts w:ascii="Times New Roman" w:hAnsi="Times New Roman"/>
          <w:spacing w:val="-2"/>
          <w:sz w:val="28"/>
          <w:szCs w:val="28"/>
          <w:lang w:val="uk-UA"/>
        </w:rPr>
        <w:t>”</w:t>
      </w:r>
      <w:r w:rsidR="00AF28FA" w:rsidRPr="00A453EB">
        <w:rPr>
          <w:rFonts w:ascii="Times New Roman" w:hAnsi="Times New Roman"/>
          <w:spacing w:val="-2"/>
          <w:sz w:val="28"/>
          <w:szCs w:val="28"/>
          <w:lang w:val="uk-UA"/>
        </w:rPr>
        <w:t xml:space="preserve"> загрози і ризики</w:t>
      </w:r>
      <w:r w:rsidR="0082666F" w:rsidRPr="00A453EB">
        <w:rPr>
          <w:rFonts w:ascii="Times New Roman" w:hAnsi="Times New Roman"/>
          <w:spacing w:val="-2"/>
          <w:sz w:val="28"/>
          <w:szCs w:val="28"/>
          <w:lang w:val="uk-UA"/>
        </w:rPr>
        <w:t>, основними з яких є: ви</w:t>
      </w:r>
      <w:r w:rsidR="00AF28FA" w:rsidRPr="00A453EB">
        <w:rPr>
          <w:rFonts w:ascii="Times New Roman" w:hAnsi="Times New Roman"/>
          <w:spacing w:val="-2"/>
          <w:sz w:val="28"/>
          <w:szCs w:val="28"/>
          <w:lang w:val="uk-UA"/>
        </w:rPr>
        <w:t>сок</w:t>
      </w:r>
      <w:r w:rsidR="0082666F" w:rsidRPr="00A453EB">
        <w:rPr>
          <w:rFonts w:ascii="Times New Roman" w:hAnsi="Times New Roman"/>
          <w:spacing w:val="-2"/>
          <w:sz w:val="28"/>
          <w:szCs w:val="28"/>
          <w:lang w:val="uk-UA"/>
        </w:rPr>
        <w:t>а</w:t>
      </w:r>
      <w:r w:rsidR="00AF28FA" w:rsidRPr="00A453EB">
        <w:rPr>
          <w:rFonts w:ascii="Times New Roman" w:hAnsi="Times New Roman"/>
          <w:spacing w:val="-2"/>
          <w:sz w:val="28"/>
          <w:szCs w:val="28"/>
          <w:lang w:val="uk-UA"/>
        </w:rPr>
        <w:t xml:space="preserve"> залежність від зовнішньоекономічної кон’юнктури, незахищеність національної фінансової системи від дій нерезидентів і спекулятивного іноземного капіталу, надмірна відкритість економіки держави (захист інтересів </w:t>
      </w:r>
      <w:r w:rsidR="00AF28FA" w:rsidRPr="00A453EB">
        <w:rPr>
          <w:rFonts w:ascii="Times New Roman" w:hAnsi="Times New Roman"/>
          <w:spacing w:val="-2"/>
          <w:sz w:val="28"/>
          <w:szCs w:val="28"/>
          <w:lang w:val="uk-UA"/>
        </w:rPr>
        <w:lastRenderedPageBreak/>
        <w:t xml:space="preserve">вітчизняного виробництва, фінансів і банківської системи, грошового обігу тощо), зростання міграційних потоків з </w:t>
      </w:r>
      <w:r w:rsidR="0082666F" w:rsidRPr="00A453EB">
        <w:rPr>
          <w:rFonts w:ascii="Times New Roman" w:hAnsi="Times New Roman"/>
          <w:spacing w:val="-2"/>
          <w:sz w:val="28"/>
          <w:szCs w:val="28"/>
          <w:lang w:val="uk-UA"/>
        </w:rPr>
        <w:t xml:space="preserve">третіх країн. Тому, у магістерській роботи досліджуватимемо вплив на рівень економічної безпеки України лише </w:t>
      </w:r>
      <w:r w:rsidR="0078731D" w:rsidRPr="00A453EB">
        <w:rPr>
          <w:rFonts w:ascii="Times New Roman" w:hAnsi="Times New Roman"/>
          <w:spacing w:val="-2"/>
          <w:sz w:val="28"/>
          <w:szCs w:val="28"/>
          <w:lang w:val="uk-UA"/>
        </w:rPr>
        <w:t>“</w:t>
      </w:r>
      <w:r w:rsidR="0082666F" w:rsidRPr="00A453EB">
        <w:rPr>
          <w:rFonts w:ascii="Times New Roman" w:hAnsi="Times New Roman"/>
          <w:spacing w:val="-2"/>
          <w:sz w:val="28"/>
          <w:szCs w:val="28"/>
          <w:lang w:val="uk-UA"/>
        </w:rPr>
        <w:t>реальних</w:t>
      </w:r>
      <w:r w:rsidR="0078731D" w:rsidRPr="00A453EB">
        <w:rPr>
          <w:rFonts w:ascii="Times New Roman" w:hAnsi="Times New Roman"/>
          <w:spacing w:val="-2"/>
          <w:sz w:val="28"/>
          <w:szCs w:val="28"/>
          <w:lang w:val="uk-UA"/>
        </w:rPr>
        <w:t>”</w:t>
      </w:r>
      <w:r w:rsidR="0082666F" w:rsidRPr="00A453EB">
        <w:rPr>
          <w:rFonts w:ascii="Times New Roman" w:hAnsi="Times New Roman"/>
          <w:spacing w:val="-2"/>
          <w:sz w:val="28"/>
          <w:szCs w:val="28"/>
          <w:lang w:val="uk-UA"/>
        </w:rPr>
        <w:t xml:space="preserve"> загроз</w:t>
      </w:r>
      <w:r w:rsidR="00A4735D" w:rsidRPr="00A453EB">
        <w:rPr>
          <w:rFonts w:ascii="Times New Roman" w:hAnsi="Times New Roman"/>
          <w:spacing w:val="-2"/>
          <w:sz w:val="28"/>
          <w:szCs w:val="28"/>
          <w:lang w:val="uk-UA"/>
        </w:rPr>
        <w:t xml:space="preserve"> (загроз 3-ої групи)</w:t>
      </w:r>
      <w:r w:rsidR="0082666F" w:rsidRPr="00A453EB">
        <w:rPr>
          <w:rFonts w:ascii="Times New Roman" w:hAnsi="Times New Roman"/>
          <w:spacing w:val="-2"/>
          <w:sz w:val="28"/>
          <w:szCs w:val="28"/>
          <w:lang w:val="uk-UA"/>
        </w:rPr>
        <w:t xml:space="preserve">, що є </w:t>
      </w:r>
      <w:r w:rsidR="00B4030D" w:rsidRPr="00A453EB">
        <w:rPr>
          <w:rFonts w:ascii="Times New Roman" w:hAnsi="Times New Roman"/>
          <w:spacing w:val="-2"/>
          <w:sz w:val="28"/>
          <w:szCs w:val="28"/>
          <w:lang w:val="uk-UA"/>
        </w:rPr>
        <w:t>абсолютно закономірним</w:t>
      </w:r>
      <w:r w:rsidR="0082666F" w:rsidRPr="00A453EB">
        <w:rPr>
          <w:rFonts w:ascii="Times New Roman" w:hAnsi="Times New Roman"/>
          <w:spacing w:val="-2"/>
          <w:sz w:val="28"/>
          <w:szCs w:val="28"/>
          <w:lang w:val="uk-UA"/>
        </w:rPr>
        <w:t>.</w:t>
      </w:r>
    </w:p>
    <w:p w14:paraId="17C8D098" w14:textId="77777777" w:rsidR="00E64F6F" w:rsidRPr="00A453EB" w:rsidRDefault="00A4735D" w:rsidP="00AB2DE4">
      <w:pPr>
        <w:pStyle w:val="a3"/>
        <w:spacing w:line="360" w:lineRule="auto"/>
        <w:ind w:firstLine="709"/>
        <w:jc w:val="both"/>
        <w:rPr>
          <w:rFonts w:ascii="Times New Roman" w:hAnsi="Times New Roman"/>
          <w:spacing w:val="-2"/>
          <w:sz w:val="28"/>
          <w:szCs w:val="28"/>
          <w:lang w:val="uk-UA"/>
        </w:rPr>
      </w:pPr>
      <w:r w:rsidRPr="00A453EB">
        <w:rPr>
          <w:rFonts w:ascii="Times New Roman" w:hAnsi="Times New Roman"/>
          <w:spacing w:val="-2"/>
          <w:sz w:val="28"/>
          <w:szCs w:val="28"/>
          <w:lang w:val="uk-UA"/>
        </w:rPr>
        <w:t>У</w:t>
      </w:r>
      <w:r w:rsidR="001E0EFA" w:rsidRPr="00A453EB">
        <w:rPr>
          <w:rFonts w:ascii="Times New Roman" w:hAnsi="Times New Roman"/>
          <w:spacing w:val="-2"/>
          <w:sz w:val="28"/>
          <w:szCs w:val="28"/>
          <w:lang w:val="uk-UA"/>
        </w:rPr>
        <w:t xml:space="preserve"> результаті проведеного дослідження вдалос</w:t>
      </w:r>
      <w:r w:rsidR="000B210D" w:rsidRPr="00A453EB">
        <w:rPr>
          <w:rFonts w:ascii="Times New Roman" w:hAnsi="Times New Roman"/>
          <w:spacing w:val="-2"/>
          <w:sz w:val="28"/>
          <w:szCs w:val="28"/>
          <w:lang w:val="uk-UA"/>
        </w:rPr>
        <w:t>ь іден</w:t>
      </w:r>
      <w:r w:rsidR="001E0EFA" w:rsidRPr="00A453EB">
        <w:rPr>
          <w:rFonts w:ascii="Times New Roman" w:hAnsi="Times New Roman"/>
          <w:spacing w:val="-2"/>
          <w:sz w:val="28"/>
          <w:szCs w:val="28"/>
          <w:lang w:val="uk-UA"/>
        </w:rPr>
        <w:t>ти</w:t>
      </w:r>
      <w:r w:rsidR="000B210D" w:rsidRPr="00A453EB">
        <w:rPr>
          <w:rFonts w:ascii="Times New Roman" w:hAnsi="Times New Roman"/>
          <w:spacing w:val="-2"/>
          <w:sz w:val="28"/>
          <w:szCs w:val="28"/>
          <w:lang w:val="uk-UA"/>
        </w:rPr>
        <w:t>ф</w:t>
      </w:r>
      <w:r w:rsidR="001E0EFA" w:rsidRPr="00A453EB">
        <w:rPr>
          <w:rFonts w:ascii="Times New Roman" w:hAnsi="Times New Roman"/>
          <w:spacing w:val="-2"/>
          <w:sz w:val="28"/>
          <w:szCs w:val="28"/>
          <w:lang w:val="uk-UA"/>
        </w:rPr>
        <w:t>ікувати достатньо довгий перелік “додаткових” можливостей, які відкриваються перед нашою країн</w:t>
      </w:r>
      <w:r w:rsidR="004C25AE" w:rsidRPr="00A453EB">
        <w:rPr>
          <w:rFonts w:ascii="Times New Roman" w:hAnsi="Times New Roman"/>
          <w:spacing w:val="-2"/>
          <w:sz w:val="28"/>
          <w:szCs w:val="28"/>
          <w:lang w:val="uk-UA"/>
        </w:rPr>
        <w:t>ою</w:t>
      </w:r>
      <w:r w:rsidR="001E0EFA" w:rsidRPr="00A453EB">
        <w:rPr>
          <w:rFonts w:ascii="Times New Roman" w:hAnsi="Times New Roman"/>
          <w:spacing w:val="-2"/>
          <w:sz w:val="28"/>
          <w:szCs w:val="28"/>
          <w:lang w:val="uk-UA"/>
        </w:rPr>
        <w:t xml:space="preserve"> в результаті її інте</w:t>
      </w:r>
      <w:r w:rsidR="004C25AE" w:rsidRPr="00A453EB">
        <w:rPr>
          <w:rFonts w:ascii="Times New Roman" w:hAnsi="Times New Roman"/>
          <w:spacing w:val="-2"/>
          <w:sz w:val="28"/>
          <w:szCs w:val="28"/>
          <w:lang w:val="uk-UA"/>
        </w:rPr>
        <w:t>грації у глобалізаційні процеси</w:t>
      </w:r>
      <w:r w:rsidRPr="00A453EB">
        <w:rPr>
          <w:rFonts w:ascii="Times New Roman" w:hAnsi="Times New Roman"/>
          <w:spacing w:val="-2"/>
          <w:sz w:val="28"/>
          <w:szCs w:val="28"/>
          <w:lang w:val="uk-UA"/>
        </w:rPr>
        <w:t>. Зокрема, це</w:t>
      </w:r>
      <w:r w:rsidR="004C25AE" w:rsidRPr="00A453EB">
        <w:rPr>
          <w:rFonts w:ascii="Times New Roman" w:hAnsi="Times New Roman"/>
          <w:spacing w:val="-2"/>
          <w:sz w:val="28"/>
          <w:szCs w:val="28"/>
          <w:lang w:val="uk-UA"/>
        </w:rPr>
        <w:t>:</w:t>
      </w:r>
      <w:r w:rsidR="00AF28FA" w:rsidRPr="00A453EB">
        <w:rPr>
          <w:rFonts w:ascii="Times New Roman" w:hAnsi="Times New Roman"/>
          <w:spacing w:val="-2"/>
          <w:sz w:val="28"/>
          <w:szCs w:val="28"/>
          <w:lang w:val="uk-UA"/>
        </w:rPr>
        <w:t xml:space="preserve"> збільшення обсягів прямих іноземних інвестицій, прискорення темпів економічного зростання, полегшення доступу до новітніх технологій, можливість використання наукових і технічних досягнень інших країн; міжнародне науково-технічне співробітництво, інформатизація та діджиталізація суспільства, зростання доступності загальнокультурних цінностей (“культурна консолідація”), подолання глобальних світових культурних протиріч і протистоянь, можливість глобального регулювання екологічної ситуації в державі, забезпечення суспільства від глобальних загроз різного характеру, які непереборні для кожної окремої держави та цілий ряд інших</w:t>
      </w:r>
      <w:r w:rsidR="004C25AE" w:rsidRPr="00A453EB">
        <w:rPr>
          <w:rFonts w:ascii="Times New Roman" w:hAnsi="Times New Roman"/>
          <w:spacing w:val="-2"/>
          <w:sz w:val="28"/>
          <w:szCs w:val="28"/>
          <w:lang w:val="uk-UA"/>
        </w:rPr>
        <w:t>.</w:t>
      </w:r>
    </w:p>
    <w:p w14:paraId="0DF70DB2" w14:textId="77777777" w:rsidR="000A117F" w:rsidRPr="00A453EB" w:rsidRDefault="000A117F" w:rsidP="00A52FC0">
      <w:pPr>
        <w:pStyle w:val="a3"/>
        <w:spacing w:line="360" w:lineRule="auto"/>
        <w:ind w:firstLine="709"/>
        <w:jc w:val="both"/>
        <w:rPr>
          <w:rFonts w:ascii="Times New Roman" w:hAnsi="Times New Roman"/>
          <w:spacing w:val="-2"/>
          <w:sz w:val="28"/>
          <w:szCs w:val="28"/>
          <w:lang w:val="uk-UA"/>
        </w:rPr>
      </w:pPr>
      <w:r w:rsidRPr="00A453EB">
        <w:rPr>
          <w:rFonts w:ascii="Times New Roman" w:hAnsi="Times New Roman"/>
          <w:spacing w:val="-2"/>
          <w:sz w:val="28"/>
          <w:szCs w:val="28"/>
          <w:lang w:val="uk-UA"/>
        </w:rPr>
        <w:t xml:space="preserve">Основними аргументами підтвердження такого впливу, а також для можливості часткової кількісної оцінки його, </w:t>
      </w:r>
      <w:r w:rsidR="003A6C4B" w:rsidRPr="00A453EB">
        <w:rPr>
          <w:rFonts w:ascii="Times New Roman" w:hAnsi="Times New Roman"/>
          <w:spacing w:val="-2"/>
          <w:sz w:val="28"/>
          <w:szCs w:val="28"/>
          <w:lang w:val="uk-UA"/>
        </w:rPr>
        <w:t>можуть слугувати такі показники</w:t>
      </w:r>
      <w:r w:rsidR="00A94389" w:rsidRPr="00A453EB">
        <w:rPr>
          <w:rFonts w:ascii="Times New Roman" w:hAnsi="Times New Roman"/>
          <w:spacing w:val="-2"/>
          <w:sz w:val="28"/>
          <w:szCs w:val="28"/>
          <w:lang w:val="uk-UA"/>
        </w:rPr>
        <w:t>: 1) обсяг</w:t>
      </w:r>
      <w:r w:rsidR="008F470D" w:rsidRPr="00A453EB">
        <w:rPr>
          <w:rFonts w:ascii="Times New Roman" w:hAnsi="Times New Roman"/>
          <w:spacing w:val="-2"/>
          <w:sz w:val="28"/>
          <w:szCs w:val="28"/>
          <w:lang w:val="uk-UA"/>
        </w:rPr>
        <w:t>и</w:t>
      </w:r>
      <w:r w:rsidR="00A94389" w:rsidRPr="00A453EB">
        <w:rPr>
          <w:rFonts w:ascii="Times New Roman" w:hAnsi="Times New Roman"/>
          <w:spacing w:val="-2"/>
          <w:sz w:val="28"/>
          <w:szCs w:val="28"/>
          <w:lang w:val="uk-UA"/>
        </w:rPr>
        <w:t xml:space="preserve"> прямих іноземних інвестицій </w:t>
      </w:r>
      <w:r w:rsidR="008F470D" w:rsidRPr="00A453EB">
        <w:rPr>
          <w:rFonts w:ascii="Times New Roman" w:hAnsi="Times New Roman"/>
          <w:spacing w:val="-2"/>
          <w:sz w:val="28"/>
          <w:szCs w:val="28"/>
          <w:lang w:val="uk-UA"/>
        </w:rPr>
        <w:t>(“в Україну”, “з України”, а також їх “сальдо”); 2) </w:t>
      </w:r>
      <w:r w:rsidR="00A52FC0" w:rsidRPr="00A453EB">
        <w:rPr>
          <w:rFonts w:ascii="Times New Roman" w:hAnsi="Times New Roman"/>
          <w:spacing w:val="-2"/>
          <w:sz w:val="28"/>
          <w:szCs w:val="28"/>
          <w:lang w:val="uk-UA"/>
        </w:rPr>
        <w:t xml:space="preserve">індекс глобалізації країни; 3) індекс відкритості національної економіки країни; 3) експортна та імпортна квоти; 4) співвідношення </w:t>
      </w:r>
      <w:r w:rsidR="00F466DE" w:rsidRPr="00A453EB">
        <w:rPr>
          <w:rFonts w:ascii="Times New Roman" w:hAnsi="Times New Roman"/>
          <w:spacing w:val="-2"/>
          <w:sz w:val="28"/>
          <w:szCs w:val="28"/>
          <w:lang w:val="uk-UA"/>
        </w:rPr>
        <w:t xml:space="preserve">між </w:t>
      </w:r>
      <w:r w:rsidR="00A52FC0" w:rsidRPr="00A453EB">
        <w:rPr>
          <w:rFonts w:ascii="Times New Roman" w:hAnsi="Times New Roman"/>
          <w:spacing w:val="-2"/>
          <w:sz w:val="28"/>
          <w:szCs w:val="28"/>
          <w:lang w:val="uk-UA"/>
        </w:rPr>
        <w:t>обсяг</w:t>
      </w:r>
      <w:r w:rsidR="00F466DE" w:rsidRPr="00A453EB">
        <w:rPr>
          <w:rFonts w:ascii="Times New Roman" w:hAnsi="Times New Roman"/>
          <w:spacing w:val="-2"/>
          <w:sz w:val="28"/>
          <w:szCs w:val="28"/>
          <w:lang w:val="uk-UA"/>
        </w:rPr>
        <w:t xml:space="preserve">ом прямих іноземних інвестицій та величиною </w:t>
      </w:r>
      <w:r w:rsidR="00A52FC0" w:rsidRPr="00A453EB">
        <w:rPr>
          <w:rFonts w:ascii="Times New Roman" w:hAnsi="Times New Roman"/>
          <w:spacing w:val="-2"/>
          <w:sz w:val="28"/>
          <w:szCs w:val="28"/>
          <w:lang w:val="uk-UA"/>
        </w:rPr>
        <w:t>ВВП</w:t>
      </w:r>
      <w:r w:rsidR="00F466DE" w:rsidRPr="00A453EB">
        <w:rPr>
          <w:rFonts w:ascii="Times New Roman" w:hAnsi="Times New Roman"/>
          <w:spacing w:val="-2"/>
          <w:sz w:val="28"/>
          <w:szCs w:val="28"/>
          <w:lang w:val="uk-UA"/>
        </w:rPr>
        <w:t xml:space="preserve"> країни.</w:t>
      </w:r>
      <w:r w:rsidR="000572B6" w:rsidRPr="00A453EB">
        <w:rPr>
          <w:rFonts w:ascii="Times New Roman" w:hAnsi="Times New Roman"/>
          <w:spacing w:val="-2"/>
          <w:sz w:val="28"/>
          <w:szCs w:val="28"/>
          <w:lang w:val="uk-UA"/>
        </w:rPr>
        <w:t xml:space="preserve"> </w:t>
      </w:r>
    </w:p>
    <w:p w14:paraId="59D51B29" w14:textId="77777777" w:rsidR="00AF28FA" w:rsidRPr="00A453EB" w:rsidRDefault="00B52042" w:rsidP="001F61D5">
      <w:pPr>
        <w:pStyle w:val="a3"/>
        <w:spacing w:line="360" w:lineRule="auto"/>
        <w:ind w:firstLine="709"/>
        <w:jc w:val="both"/>
        <w:rPr>
          <w:rFonts w:ascii="Times New Roman" w:hAnsi="Times New Roman"/>
          <w:spacing w:val="-2"/>
          <w:sz w:val="28"/>
          <w:szCs w:val="28"/>
          <w:lang w:val="uk-UA"/>
        </w:rPr>
      </w:pPr>
      <w:r w:rsidRPr="00A453EB">
        <w:rPr>
          <w:rFonts w:ascii="Times New Roman" w:hAnsi="Times New Roman"/>
          <w:spacing w:val="-2"/>
          <w:sz w:val="28"/>
          <w:szCs w:val="28"/>
          <w:lang w:val="uk-UA"/>
        </w:rPr>
        <w:t xml:space="preserve">Результати аналізу зазначених показників підтвердили </w:t>
      </w:r>
      <w:r w:rsidR="00EA0C7B" w:rsidRPr="00A453EB">
        <w:rPr>
          <w:rFonts w:ascii="Times New Roman" w:hAnsi="Times New Roman"/>
          <w:spacing w:val="-2"/>
          <w:sz w:val="28"/>
          <w:szCs w:val="28"/>
          <w:lang w:val="uk-UA"/>
        </w:rPr>
        <w:t xml:space="preserve">прямий </w:t>
      </w:r>
      <w:r w:rsidRPr="00A453EB">
        <w:rPr>
          <w:rFonts w:ascii="Times New Roman" w:hAnsi="Times New Roman"/>
          <w:spacing w:val="-2"/>
          <w:sz w:val="28"/>
          <w:szCs w:val="28"/>
          <w:lang w:val="uk-UA"/>
        </w:rPr>
        <w:t>позитивний вплив глобалізаційних процесів на розвиток національної економіки України</w:t>
      </w:r>
      <w:r w:rsidR="00EA0C7B" w:rsidRPr="00A453EB">
        <w:rPr>
          <w:rFonts w:ascii="Times New Roman" w:hAnsi="Times New Roman"/>
          <w:spacing w:val="-2"/>
          <w:sz w:val="28"/>
          <w:szCs w:val="28"/>
          <w:lang w:val="uk-UA"/>
        </w:rPr>
        <w:t xml:space="preserve"> — у тому числі і на </w:t>
      </w:r>
      <w:r w:rsidR="001F61D5" w:rsidRPr="00A453EB">
        <w:rPr>
          <w:rFonts w:ascii="Times New Roman" w:hAnsi="Times New Roman"/>
          <w:spacing w:val="-2"/>
          <w:sz w:val="28"/>
          <w:szCs w:val="28"/>
          <w:lang w:val="uk-UA"/>
        </w:rPr>
        <w:t xml:space="preserve">соціально-економічних </w:t>
      </w:r>
      <w:r w:rsidR="00EA0C7B" w:rsidRPr="00A453EB">
        <w:rPr>
          <w:rFonts w:ascii="Times New Roman" w:hAnsi="Times New Roman"/>
          <w:spacing w:val="-2"/>
          <w:sz w:val="28"/>
          <w:szCs w:val="28"/>
          <w:lang w:val="uk-UA"/>
        </w:rPr>
        <w:t>розвиток її</w:t>
      </w:r>
      <w:r w:rsidR="001F61D5" w:rsidRPr="00A453EB">
        <w:rPr>
          <w:rFonts w:ascii="Times New Roman" w:hAnsi="Times New Roman"/>
          <w:spacing w:val="-2"/>
          <w:sz w:val="28"/>
          <w:szCs w:val="28"/>
          <w:lang w:val="uk-UA"/>
        </w:rPr>
        <w:t xml:space="preserve"> регіонів</w:t>
      </w:r>
      <w:r w:rsidRPr="00A453EB">
        <w:rPr>
          <w:rFonts w:ascii="Times New Roman" w:hAnsi="Times New Roman"/>
          <w:spacing w:val="-2"/>
          <w:sz w:val="28"/>
          <w:szCs w:val="28"/>
          <w:lang w:val="uk-UA"/>
        </w:rPr>
        <w:t xml:space="preserve">, </w:t>
      </w:r>
      <w:r w:rsidR="001F61D5" w:rsidRPr="00A453EB">
        <w:rPr>
          <w:rFonts w:ascii="Times New Roman" w:hAnsi="Times New Roman"/>
          <w:spacing w:val="-2"/>
          <w:sz w:val="28"/>
          <w:szCs w:val="28"/>
          <w:lang w:val="uk-UA"/>
        </w:rPr>
        <w:t xml:space="preserve">— </w:t>
      </w:r>
      <w:r w:rsidRPr="00A453EB">
        <w:rPr>
          <w:rFonts w:ascii="Times New Roman" w:hAnsi="Times New Roman"/>
          <w:spacing w:val="-2"/>
          <w:sz w:val="28"/>
          <w:szCs w:val="28"/>
          <w:lang w:val="uk-UA"/>
        </w:rPr>
        <w:t>а отже і на її рівень економічної безпеки</w:t>
      </w:r>
      <w:r w:rsidR="001F61D5" w:rsidRPr="00A453EB">
        <w:rPr>
          <w:rFonts w:ascii="Times New Roman" w:hAnsi="Times New Roman"/>
          <w:spacing w:val="-2"/>
          <w:sz w:val="28"/>
          <w:szCs w:val="28"/>
          <w:lang w:val="uk-UA"/>
        </w:rPr>
        <w:t>.</w:t>
      </w:r>
    </w:p>
    <w:p w14:paraId="5F7FE842" w14:textId="77777777" w:rsidR="001F61D5" w:rsidRPr="00A453EB" w:rsidRDefault="001F61D5" w:rsidP="001F61D5">
      <w:pPr>
        <w:pStyle w:val="a3"/>
        <w:spacing w:line="360" w:lineRule="auto"/>
        <w:ind w:firstLine="709"/>
        <w:jc w:val="both"/>
        <w:rPr>
          <w:rFonts w:ascii="Times New Roman" w:hAnsi="Times New Roman"/>
          <w:sz w:val="28"/>
          <w:szCs w:val="28"/>
          <w:lang w:val="uk-UA"/>
        </w:rPr>
      </w:pPr>
    </w:p>
    <w:p w14:paraId="48FE0930" w14:textId="77777777" w:rsidR="001F61D5" w:rsidRPr="00A453EB" w:rsidRDefault="001F61D5">
      <w:pPr>
        <w:rPr>
          <w:sz w:val="28"/>
          <w:szCs w:val="28"/>
        </w:rPr>
      </w:pPr>
      <w:r w:rsidRPr="00A453EB">
        <w:rPr>
          <w:sz w:val="28"/>
          <w:szCs w:val="28"/>
        </w:rPr>
        <w:br w:type="page"/>
      </w:r>
    </w:p>
    <w:p w14:paraId="54B34EC7" w14:textId="77777777" w:rsidR="0089040D" w:rsidRPr="00A453EB" w:rsidRDefault="005C4620" w:rsidP="00EB07C0">
      <w:pPr>
        <w:pStyle w:val="a5"/>
        <w:tabs>
          <w:tab w:val="left" w:pos="284"/>
          <w:tab w:val="left" w:leader="dot" w:pos="9639"/>
        </w:tabs>
        <w:spacing w:line="360" w:lineRule="auto"/>
        <w:ind w:left="284" w:right="83" w:hanging="284"/>
        <w:jc w:val="center"/>
        <w:rPr>
          <w:b/>
          <w:szCs w:val="28"/>
        </w:rPr>
      </w:pPr>
      <w:r w:rsidRPr="00A453EB">
        <w:rPr>
          <w:b/>
          <w:szCs w:val="28"/>
        </w:rPr>
        <w:lastRenderedPageBreak/>
        <w:t>РОЗДІЛ 3</w:t>
      </w:r>
      <w:r w:rsidRPr="00A453EB">
        <w:rPr>
          <w:b/>
          <w:szCs w:val="28"/>
        </w:rPr>
        <w:br/>
      </w:r>
      <w:r w:rsidR="007B1849" w:rsidRPr="00A453EB">
        <w:rPr>
          <w:b/>
          <w:szCs w:val="28"/>
        </w:rPr>
        <w:t xml:space="preserve">ОСНОВІ НАПРЯМИ ПІДВИЩЕННЯ </w:t>
      </w:r>
      <w:r w:rsidR="00EB07C0" w:rsidRPr="00A453EB">
        <w:rPr>
          <w:b/>
          <w:szCs w:val="28"/>
        </w:rPr>
        <w:t>РІВНЯ ЕКОНОМІЧНОЇ БЕЗПЕКИ УКРАЇНИ В УМОВАХ ГЛГОБАЛІЗАЦІЇ</w:t>
      </w:r>
    </w:p>
    <w:p w14:paraId="7DE2080C" w14:textId="77777777" w:rsidR="0089040D" w:rsidRPr="00A453EB" w:rsidRDefault="0089040D" w:rsidP="0089040D">
      <w:pPr>
        <w:tabs>
          <w:tab w:val="left" w:pos="741"/>
        </w:tabs>
        <w:spacing w:line="360" w:lineRule="auto"/>
        <w:ind w:firstLine="709"/>
        <w:jc w:val="both"/>
        <w:rPr>
          <w:b/>
          <w:sz w:val="28"/>
          <w:szCs w:val="28"/>
        </w:rPr>
      </w:pPr>
    </w:p>
    <w:p w14:paraId="635BB9CE" w14:textId="77777777" w:rsidR="00EB07C0" w:rsidRPr="00A453EB" w:rsidRDefault="00EB07C0" w:rsidP="0089040D">
      <w:pPr>
        <w:tabs>
          <w:tab w:val="left" w:pos="741"/>
        </w:tabs>
        <w:spacing w:line="360" w:lineRule="auto"/>
        <w:ind w:firstLine="709"/>
        <w:jc w:val="both"/>
        <w:rPr>
          <w:b/>
          <w:sz w:val="28"/>
          <w:szCs w:val="28"/>
        </w:rPr>
      </w:pPr>
    </w:p>
    <w:p w14:paraId="50F40101" w14:textId="77777777" w:rsidR="0089040D" w:rsidRPr="00A453EB" w:rsidRDefault="0089040D" w:rsidP="00DC6507">
      <w:pPr>
        <w:tabs>
          <w:tab w:val="left" w:pos="741"/>
        </w:tabs>
        <w:spacing w:line="360" w:lineRule="auto"/>
        <w:ind w:firstLine="709"/>
        <w:jc w:val="both"/>
        <w:rPr>
          <w:b/>
          <w:sz w:val="28"/>
          <w:szCs w:val="28"/>
        </w:rPr>
      </w:pPr>
      <w:r w:rsidRPr="00A453EB">
        <w:rPr>
          <w:b/>
          <w:sz w:val="28"/>
          <w:szCs w:val="28"/>
        </w:rPr>
        <w:t>3.1 </w:t>
      </w:r>
      <w:r w:rsidR="00DC6507" w:rsidRPr="00A453EB">
        <w:rPr>
          <w:b/>
          <w:sz w:val="28"/>
          <w:szCs w:val="28"/>
        </w:rPr>
        <w:t xml:space="preserve">Досвід економічнорозвинених країн </w:t>
      </w:r>
      <w:r w:rsidR="00311D5A" w:rsidRPr="00A453EB">
        <w:rPr>
          <w:b/>
          <w:sz w:val="28"/>
          <w:szCs w:val="28"/>
        </w:rPr>
        <w:t xml:space="preserve">щодо </w:t>
      </w:r>
      <w:r w:rsidR="00870436" w:rsidRPr="00A453EB">
        <w:rPr>
          <w:b/>
          <w:sz w:val="28"/>
          <w:szCs w:val="28"/>
        </w:rPr>
        <w:t xml:space="preserve">забезпечення </w:t>
      </w:r>
      <w:r w:rsidR="00A6164E" w:rsidRPr="00A453EB">
        <w:rPr>
          <w:b/>
          <w:sz w:val="28"/>
          <w:szCs w:val="28"/>
        </w:rPr>
        <w:t>належного рівня їх економічної безпеки</w:t>
      </w:r>
      <w:r w:rsidR="00193E25" w:rsidRPr="00A453EB">
        <w:rPr>
          <w:b/>
          <w:sz w:val="28"/>
          <w:szCs w:val="28"/>
        </w:rPr>
        <w:t xml:space="preserve"> в умовах глобалізац</w:t>
      </w:r>
      <w:r w:rsidR="00EC4FF5" w:rsidRPr="00A453EB">
        <w:rPr>
          <w:b/>
          <w:sz w:val="28"/>
          <w:szCs w:val="28"/>
        </w:rPr>
        <w:t>ійних процесів</w:t>
      </w:r>
    </w:p>
    <w:p w14:paraId="3BD77627" w14:textId="77777777" w:rsidR="00962C04" w:rsidRPr="0082798C" w:rsidRDefault="007506EA" w:rsidP="00E66A80">
      <w:pPr>
        <w:pStyle w:val="af5"/>
        <w:spacing w:line="360" w:lineRule="auto"/>
        <w:ind w:firstLine="709"/>
        <w:jc w:val="both"/>
        <w:rPr>
          <w:spacing w:val="-4"/>
          <w:sz w:val="28"/>
          <w:szCs w:val="28"/>
          <w:lang w:val="uk-UA"/>
        </w:rPr>
      </w:pPr>
      <w:r w:rsidRPr="0082798C">
        <w:rPr>
          <w:spacing w:val="-4"/>
          <w:sz w:val="28"/>
          <w:szCs w:val="28"/>
          <w:lang w:val="uk-UA"/>
        </w:rPr>
        <w:t>Результати в</w:t>
      </w:r>
      <w:r w:rsidR="00B80953" w:rsidRPr="0082798C">
        <w:rPr>
          <w:spacing w:val="-4"/>
          <w:sz w:val="28"/>
          <w:szCs w:val="28"/>
          <w:lang w:val="uk-UA"/>
        </w:rPr>
        <w:t>себічн</w:t>
      </w:r>
      <w:r w:rsidRPr="0082798C">
        <w:rPr>
          <w:spacing w:val="-4"/>
          <w:sz w:val="28"/>
          <w:szCs w:val="28"/>
          <w:lang w:val="uk-UA"/>
        </w:rPr>
        <w:t xml:space="preserve">ого </w:t>
      </w:r>
      <w:r w:rsidR="00B80953" w:rsidRPr="0082798C">
        <w:rPr>
          <w:spacing w:val="-4"/>
          <w:sz w:val="28"/>
          <w:szCs w:val="28"/>
          <w:lang w:val="uk-UA"/>
        </w:rPr>
        <w:t>аналіз</w:t>
      </w:r>
      <w:r w:rsidRPr="0082798C">
        <w:rPr>
          <w:spacing w:val="-4"/>
          <w:sz w:val="28"/>
          <w:szCs w:val="28"/>
          <w:lang w:val="uk-UA"/>
        </w:rPr>
        <w:t>у</w:t>
      </w:r>
      <w:r w:rsidR="00B80953" w:rsidRPr="0082798C">
        <w:rPr>
          <w:spacing w:val="-4"/>
          <w:sz w:val="28"/>
          <w:szCs w:val="28"/>
          <w:lang w:val="uk-UA"/>
        </w:rPr>
        <w:t xml:space="preserve"> </w:t>
      </w:r>
      <w:r w:rsidRPr="0082798C">
        <w:rPr>
          <w:spacing w:val="-4"/>
          <w:sz w:val="28"/>
          <w:szCs w:val="28"/>
          <w:lang w:val="uk-UA"/>
        </w:rPr>
        <w:t>та</w:t>
      </w:r>
      <w:r w:rsidR="00B80953" w:rsidRPr="0082798C">
        <w:rPr>
          <w:spacing w:val="-4"/>
          <w:sz w:val="28"/>
          <w:szCs w:val="28"/>
          <w:lang w:val="uk-UA"/>
        </w:rPr>
        <w:t xml:space="preserve"> </w:t>
      </w:r>
      <w:r w:rsidR="001F294F" w:rsidRPr="0082798C">
        <w:rPr>
          <w:spacing w:val="-4"/>
          <w:sz w:val="28"/>
          <w:szCs w:val="28"/>
          <w:lang w:val="uk-UA"/>
        </w:rPr>
        <w:t>частков</w:t>
      </w:r>
      <w:r w:rsidRPr="0082798C">
        <w:rPr>
          <w:spacing w:val="-4"/>
          <w:sz w:val="28"/>
          <w:szCs w:val="28"/>
          <w:lang w:val="uk-UA"/>
        </w:rPr>
        <w:t xml:space="preserve">ого </w:t>
      </w:r>
      <w:r w:rsidR="00B80953" w:rsidRPr="0082798C">
        <w:rPr>
          <w:spacing w:val="-4"/>
          <w:sz w:val="28"/>
          <w:szCs w:val="28"/>
          <w:lang w:val="uk-UA"/>
        </w:rPr>
        <w:t>кількісн</w:t>
      </w:r>
      <w:r w:rsidRPr="0082798C">
        <w:rPr>
          <w:spacing w:val="-4"/>
          <w:sz w:val="28"/>
          <w:szCs w:val="28"/>
          <w:lang w:val="uk-UA"/>
        </w:rPr>
        <w:t>ого</w:t>
      </w:r>
      <w:r w:rsidR="00B80953" w:rsidRPr="0082798C">
        <w:rPr>
          <w:spacing w:val="-4"/>
          <w:sz w:val="28"/>
          <w:szCs w:val="28"/>
          <w:lang w:val="uk-UA"/>
        </w:rPr>
        <w:t xml:space="preserve"> </w:t>
      </w:r>
      <w:r w:rsidR="001F294F" w:rsidRPr="0082798C">
        <w:rPr>
          <w:spacing w:val="-4"/>
          <w:sz w:val="28"/>
          <w:szCs w:val="28"/>
          <w:lang w:val="uk-UA"/>
        </w:rPr>
        <w:t xml:space="preserve">оцінювання впливу глобалізаційних процесів на </w:t>
      </w:r>
      <w:r w:rsidR="00962C04" w:rsidRPr="0082798C">
        <w:rPr>
          <w:spacing w:val="-4"/>
          <w:sz w:val="28"/>
          <w:szCs w:val="28"/>
          <w:lang w:val="uk-UA"/>
        </w:rPr>
        <w:t>економік</w:t>
      </w:r>
      <w:r w:rsidR="00B85769" w:rsidRPr="0082798C">
        <w:rPr>
          <w:spacing w:val="-4"/>
          <w:sz w:val="28"/>
          <w:szCs w:val="28"/>
          <w:lang w:val="uk-UA"/>
        </w:rPr>
        <w:t>у</w:t>
      </w:r>
      <w:r w:rsidR="00962C04" w:rsidRPr="0082798C">
        <w:rPr>
          <w:spacing w:val="-4"/>
          <w:sz w:val="28"/>
          <w:szCs w:val="28"/>
          <w:lang w:val="uk-UA"/>
        </w:rPr>
        <w:t xml:space="preserve"> України </w:t>
      </w:r>
      <w:r w:rsidR="000C4830" w:rsidRPr="0082798C">
        <w:rPr>
          <w:spacing w:val="-4"/>
          <w:sz w:val="28"/>
          <w:szCs w:val="28"/>
          <w:lang w:val="uk-UA"/>
        </w:rPr>
        <w:t>загалом</w:t>
      </w:r>
      <w:r w:rsidR="009B2275" w:rsidRPr="0082798C">
        <w:rPr>
          <w:spacing w:val="-4"/>
          <w:sz w:val="28"/>
          <w:szCs w:val="28"/>
          <w:lang w:val="uk-UA"/>
        </w:rPr>
        <w:t xml:space="preserve"> </w:t>
      </w:r>
      <w:r w:rsidR="000C4830" w:rsidRPr="0082798C">
        <w:rPr>
          <w:spacing w:val="-4"/>
          <w:sz w:val="28"/>
          <w:szCs w:val="28"/>
          <w:lang w:val="uk-UA"/>
        </w:rPr>
        <w:t xml:space="preserve">та </w:t>
      </w:r>
      <w:r w:rsidR="00962C04" w:rsidRPr="0082798C">
        <w:rPr>
          <w:spacing w:val="-4"/>
          <w:sz w:val="28"/>
          <w:szCs w:val="28"/>
          <w:lang w:val="uk-UA"/>
        </w:rPr>
        <w:t>на її економічн</w:t>
      </w:r>
      <w:r w:rsidR="00630C68" w:rsidRPr="0082798C">
        <w:rPr>
          <w:spacing w:val="-4"/>
          <w:sz w:val="28"/>
          <w:szCs w:val="28"/>
          <w:lang w:val="uk-UA"/>
        </w:rPr>
        <w:t xml:space="preserve">у </w:t>
      </w:r>
      <w:r w:rsidR="00962C04" w:rsidRPr="0082798C">
        <w:rPr>
          <w:spacing w:val="-4"/>
          <w:sz w:val="28"/>
          <w:szCs w:val="28"/>
          <w:lang w:val="uk-UA"/>
        </w:rPr>
        <w:t>безпек</w:t>
      </w:r>
      <w:r w:rsidR="00630C68" w:rsidRPr="0082798C">
        <w:rPr>
          <w:spacing w:val="-4"/>
          <w:sz w:val="28"/>
          <w:szCs w:val="28"/>
          <w:lang w:val="uk-UA"/>
        </w:rPr>
        <w:t>у</w:t>
      </w:r>
      <w:r w:rsidR="000C4830" w:rsidRPr="0082798C">
        <w:rPr>
          <w:spacing w:val="-4"/>
          <w:sz w:val="28"/>
          <w:szCs w:val="28"/>
          <w:lang w:val="uk-UA"/>
        </w:rPr>
        <w:t xml:space="preserve"> зокрема</w:t>
      </w:r>
      <w:r w:rsidR="009B2275" w:rsidRPr="0082798C">
        <w:rPr>
          <w:spacing w:val="-4"/>
          <w:sz w:val="28"/>
          <w:szCs w:val="28"/>
          <w:lang w:val="uk-UA"/>
        </w:rPr>
        <w:t xml:space="preserve"> (у тому числі і в розрізі її регіонального рівня)</w:t>
      </w:r>
      <w:r w:rsidR="00357C04" w:rsidRPr="0082798C">
        <w:rPr>
          <w:spacing w:val="-4"/>
          <w:sz w:val="28"/>
          <w:szCs w:val="28"/>
          <w:lang w:val="uk-UA"/>
        </w:rPr>
        <w:t xml:space="preserve">, </w:t>
      </w:r>
      <w:r w:rsidR="00861BFD" w:rsidRPr="0082798C">
        <w:rPr>
          <w:spacing w:val="-4"/>
          <w:sz w:val="28"/>
          <w:szCs w:val="28"/>
          <w:lang w:val="uk-UA"/>
        </w:rPr>
        <w:t xml:space="preserve">які були </w:t>
      </w:r>
      <w:r w:rsidRPr="0082798C">
        <w:rPr>
          <w:spacing w:val="-4"/>
          <w:sz w:val="28"/>
          <w:szCs w:val="28"/>
          <w:lang w:val="uk-UA"/>
        </w:rPr>
        <w:t xml:space="preserve">отримані </w:t>
      </w:r>
      <w:r w:rsidR="000C658D" w:rsidRPr="0082798C">
        <w:rPr>
          <w:spacing w:val="-4"/>
          <w:sz w:val="28"/>
          <w:szCs w:val="28"/>
          <w:lang w:val="uk-UA"/>
        </w:rPr>
        <w:t xml:space="preserve">в рамках написання </w:t>
      </w:r>
      <w:r w:rsidR="00C155CA" w:rsidRPr="0082798C">
        <w:rPr>
          <w:spacing w:val="-4"/>
          <w:sz w:val="28"/>
          <w:szCs w:val="28"/>
          <w:lang w:val="uk-UA"/>
        </w:rPr>
        <w:t xml:space="preserve">другого розділу </w:t>
      </w:r>
      <w:r w:rsidR="00357C04" w:rsidRPr="0082798C">
        <w:rPr>
          <w:spacing w:val="-4"/>
          <w:sz w:val="28"/>
          <w:szCs w:val="28"/>
          <w:lang w:val="uk-UA"/>
        </w:rPr>
        <w:t>магістерського роботи</w:t>
      </w:r>
      <w:r w:rsidR="00F76461" w:rsidRPr="0082798C">
        <w:rPr>
          <w:spacing w:val="-4"/>
          <w:sz w:val="28"/>
          <w:szCs w:val="28"/>
          <w:lang w:val="uk-UA"/>
        </w:rPr>
        <w:t>,</w:t>
      </w:r>
      <w:r w:rsidR="00D133A6" w:rsidRPr="0082798C">
        <w:rPr>
          <w:spacing w:val="-4"/>
          <w:sz w:val="28"/>
          <w:szCs w:val="28"/>
          <w:lang w:val="uk-UA"/>
        </w:rPr>
        <w:t xml:space="preserve"> дозволяють </w:t>
      </w:r>
      <w:r w:rsidR="00D8297F" w:rsidRPr="0082798C">
        <w:rPr>
          <w:spacing w:val="-4"/>
          <w:sz w:val="28"/>
          <w:szCs w:val="28"/>
          <w:lang w:val="uk-UA"/>
        </w:rPr>
        <w:t xml:space="preserve">предметно </w:t>
      </w:r>
      <w:r w:rsidR="00FB51F3" w:rsidRPr="0082798C">
        <w:rPr>
          <w:spacing w:val="-4"/>
          <w:sz w:val="28"/>
          <w:szCs w:val="28"/>
          <w:lang w:val="uk-UA"/>
        </w:rPr>
        <w:t xml:space="preserve">та цілеспрямовано </w:t>
      </w:r>
      <w:r w:rsidR="00D8297F" w:rsidRPr="0082798C">
        <w:rPr>
          <w:spacing w:val="-4"/>
          <w:sz w:val="28"/>
          <w:szCs w:val="28"/>
          <w:lang w:val="uk-UA"/>
        </w:rPr>
        <w:t xml:space="preserve">проводити подальші дослідження з метою пошуку дієвих </w:t>
      </w:r>
      <w:r w:rsidR="009B2275" w:rsidRPr="0082798C">
        <w:rPr>
          <w:spacing w:val="-4"/>
          <w:sz w:val="28"/>
          <w:szCs w:val="28"/>
          <w:lang w:val="uk-UA"/>
        </w:rPr>
        <w:t>інструментів</w:t>
      </w:r>
      <w:r w:rsidR="00D8297F" w:rsidRPr="0082798C">
        <w:rPr>
          <w:spacing w:val="-4"/>
          <w:sz w:val="28"/>
          <w:szCs w:val="28"/>
          <w:lang w:val="uk-UA"/>
        </w:rPr>
        <w:t xml:space="preserve"> </w:t>
      </w:r>
      <w:r w:rsidR="00FB51F3" w:rsidRPr="0082798C">
        <w:rPr>
          <w:spacing w:val="-4"/>
          <w:sz w:val="28"/>
          <w:szCs w:val="28"/>
          <w:lang w:val="uk-UA"/>
        </w:rPr>
        <w:t xml:space="preserve">щодо </w:t>
      </w:r>
      <w:r w:rsidR="00B356ED" w:rsidRPr="0082798C">
        <w:rPr>
          <w:spacing w:val="-4"/>
          <w:sz w:val="28"/>
          <w:szCs w:val="28"/>
          <w:lang w:val="uk-UA"/>
        </w:rPr>
        <w:t xml:space="preserve">підвищення рівня економічної безпеки </w:t>
      </w:r>
      <w:r w:rsidR="00734609" w:rsidRPr="0082798C">
        <w:rPr>
          <w:spacing w:val="-4"/>
          <w:sz w:val="28"/>
          <w:szCs w:val="28"/>
          <w:lang w:val="uk-UA"/>
        </w:rPr>
        <w:t xml:space="preserve">нашої </w:t>
      </w:r>
      <w:r w:rsidR="00B356ED" w:rsidRPr="0082798C">
        <w:rPr>
          <w:spacing w:val="-4"/>
          <w:sz w:val="28"/>
          <w:szCs w:val="28"/>
          <w:lang w:val="uk-UA"/>
        </w:rPr>
        <w:t xml:space="preserve">країни в умовах </w:t>
      </w:r>
      <w:r w:rsidR="00275DEF" w:rsidRPr="0082798C">
        <w:rPr>
          <w:spacing w:val="-4"/>
          <w:sz w:val="28"/>
          <w:szCs w:val="28"/>
          <w:lang w:val="uk-UA"/>
        </w:rPr>
        <w:t xml:space="preserve">дедалі </w:t>
      </w:r>
      <w:r w:rsidR="006C5BF1" w:rsidRPr="0082798C">
        <w:rPr>
          <w:spacing w:val="-4"/>
          <w:sz w:val="28"/>
          <w:szCs w:val="28"/>
          <w:lang w:val="uk-UA"/>
        </w:rPr>
        <w:t xml:space="preserve">динамічнішого </w:t>
      </w:r>
      <w:r w:rsidR="00C6343D" w:rsidRPr="0082798C">
        <w:rPr>
          <w:spacing w:val="-4"/>
          <w:sz w:val="28"/>
          <w:szCs w:val="28"/>
          <w:lang w:val="uk-UA"/>
        </w:rPr>
        <w:t xml:space="preserve">нарощування </w:t>
      </w:r>
      <w:r w:rsidR="00B356ED" w:rsidRPr="0082798C">
        <w:rPr>
          <w:spacing w:val="-4"/>
          <w:sz w:val="28"/>
          <w:szCs w:val="28"/>
          <w:lang w:val="uk-UA"/>
        </w:rPr>
        <w:t>гл</w:t>
      </w:r>
      <w:r w:rsidR="006C5BF1" w:rsidRPr="0082798C">
        <w:rPr>
          <w:spacing w:val="-4"/>
          <w:sz w:val="28"/>
          <w:szCs w:val="28"/>
          <w:lang w:val="uk-UA"/>
        </w:rPr>
        <w:t xml:space="preserve">обалізаційних процесів </w:t>
      </w:r>
      <w:r w:rsidR="00072CB5" w:rsidRPr="0082798C">
        <w:rPr>
          <w:spacing w:val="-4"/>
          <w:sz w:val="28"/>
          <w:szCs w:val="28"/>
          <w:lang w:val="uk-UA"/>
        </w:rPr>
        <w:t>у світі.</w:t>
      </w:r>
    </w:p>
    <w:p w14:paraId="53DC9A7F" w14:textId="77777777" w:rsidR="00145671" w:rsidRPr="00A453EB" w:rsidRDefault="006C31E4" w:rsidP="00E66A80">
      <w:pPr>
        <w:pStyle w:val="af5"/>
        <w:spacing w:line="360" w:lineRule="auto"/>
        <w:ind w:firstLine="709"/>
        <w:jc w:val="both"/>
        <w:rPr>
          <w:sz w:val="28"/>
          <w:szCs w:val="28"/>
          <w:lang w:val="uk-UA"/>
        </w:rPr>
      </w:pPr>
      <w:r w:rsidRPr="00A453EB">
        <w:rPr>
          <w:sz w:val="28"/>
          <w:szCs w:val="28"/>
          <w:lang w:val="uk-UA"/>
        </w:rPr>
        <w:t>Тому видається цілком логічним</w:t>
      </w:r>
      <w:r w:rsidR="001E57F7" w:rsidRPr="00A453EB">
        <w:rPr>
          <w:sz w:val="28"/>
          <w:szCs w:val="28"/>
          <w:lang w:val="uk-UA"/>
        </w:rPr>
        <w:t xml:space="preserve"> проаналізувати </w:t>
      </w:r>
      <w:r w:rsidR="00D66401" w:rsidRPr="00A453EB">
        <w:rPr>
          <w:sz w:val="28"/>
          <w:szCs w:val="28"/>
          <w:lang w:val="uk-UA"/>
        </w:rPr>
        <w:t xml:space="preserve">в останньому розділі магістерського дослідження </w:t>
      </w:r>
      <w:r w:rsidR="00E57E6C" w:rsidRPr="00A453EB">
        <w:rPr>
          <w:sz w:val="28"/>
          <w:szCs w:val="28"/>
          <w:lang w:val="uk-UA"/>
        </w:rPr>
        <w:t xml:space="preserve">досвід економічнорозвинутих країн світу щодо особливостей </w:t>
      </w:r>
      <w:r w:rsidR="00676BA2" w:rsidRPr="00A453EB">
        <w:rPr>
          <w:sz w:val="28"/>
          <w:szCs w:val="28"/>
          <w:lang w:val="uk-UA"/>
        </w:rPr>
        <w:t xml:space="preserve">забезпечення </w:t>
      </w:r>
      <w:r w:rsidR="001633D3" w:rsidRPr="00A453EB">
        <w:rPr>
          <w:sz w:val="28"/>
          <w:szCs w:val="28"/>
          <w:lang w:val="uk-UA"/>
        </w:rPr>
        <w:t xml:space="preserve">їх </w:t>
      </w:r>
      <w:r w:rsidR="004515A0" w:rsidRPr="00A453EB">
        <w:rPr>
          <w:sz w:val="28"/>
          <w:szCs w:val="28"/>
          <w:lang w:val="uk-UA"/>
        </w:rPr>
        <w:t xml:space="preserve">власного </w:t>
      </w:r>
      <w:r w:rsidR="001633D3" w:rsidRPr="00A453EB">
        <w:rPr>
          <w:sz w:val="28"/>
          <w:szCs w:val="28"/>
          <w:lang w:val="uk-UA"/>
        </w:rPr>
        <w:t>рівня економічної безпе</w:t>
      </w:r>
      <w:r w:rsidR="004515A0" w:rsidRPr="00A453EB">
        <w:rPr>
          <w:sz w:val="28"/>
          <w:szCs w:val="28"/>
          <w:lang w:val="uk-UA"/>
        </w:rPr>
        <w:t>ки.</w:t>
      </w:r>
    </w:p>
    <w:p w14:paraId="511FDC4B" w14:textId="77777777" w:rsidR="004515A0" w:rsidRPr="00A453EB" w:rsidRDefault="00D14A72" w:rsidP="00E66A80">
      <w:pPr>
        <w:pStyle w:val="af5"/>
        <w:spacing w:line="360" w:lineRule="auto"/>
        <w:ind w:firstLine="709"/>
        <w:jc w:val="both"/>
        <w:rPr>
          <w:sz w:val="28"/>
          <w:szCs w:val="28"/>
          <w:lang w:val="uk-UA"/>
        </w:rPr>
      </w:pPr>
      <w:r w:rsidRPr="00A453EB">
        <w:rPr>
          <w:sz w:val="28"/>
          <w:szCs w:val="28"/>
          <w:lang w:val="uk-UA"/>
        </w:rPr>
        <w:t>Перед безпосереднім проведенням такого аналізу необхідно зробити деякі пояс</w:t>
      </w:r>
      <w:r w:rsidR="009B33C8" w:rsidRPr="00A453EB">
        <w:rPr>
          <w:sz w:val="28"/>
          <w:szCs w:val="28"/>
          <w:lang w:val="uk-UA"/>
        </w:rPr>
        <w:t>н</w:t>
      </w:r>
      <w:r w:rsidRPr="00A453EB">
        <w:rPr>
          <w:sz w:val="28"/>
          <w:szCs w:val="28"/>
          <w:lang w:val="uk-UA"/>
        </w:rPr>
        <w:t xml:space="preserve">ення. </w:t>
      </w:r>
    </w:p>
    <w:p w14:paraId="4E530123" w14:textId="77777777" w:rsidR="00250A8D" w:rsidRPr="0082798C" w:rsidRDefault="00F06B95" w:rsidP="00E66A80">
      <w:pPr>
        <w:pStyle w:val="af5"/>
        <w:spacing w:line="360" w:lineRule="auto"/>
        <w:ind w:firstLine="709"/>
        <w:jc w:val="both"/>
        <w:rPr>
          <w:spacing w:val="-2"/>
          <w:sz w:val="28"/>
          <w:szCs w:val="28"/>
          <w:lang w:val="uk-UA"/>
        </w:rPr>
      </w:pPr>
      <w:r w:rsidRPr="0082798C">
        <w:rPr>
          <w:spacing w:val="-2"/>
          <w:sz w:val="28"/>
          <w:szCs w:val="28"/>
          <w:lang w:val="uk-UA"/>
        </w:rPr>
        <w:t xml:space="preserve">Домінуюча більшість наукових публікацій, </w:t>
      </w:r>
      <w:r w:rsidR="008E39DD" w:rsidRPr="0082798C">
        <w:rPr>
          <w:spacing w:val="-2"/>
          <w:sz w:val="28"/>
          <w:szCs w:val="28"/>
          <w:lang w:val="uk-UA"/>
        </w:rPr>
        <w:t xml:space="preserve">у </w:t>
      </w:r>
      <w:r w:rsidRPr="0082798C">
        <w:rPr>
          <w:spacing w:val="-2"/>
          <w:sz w:val="28"/>
          <w:szCs w:val="28"/>
          <w:lang w:val="uk-UA"/>
        </w:rPr>
        <w:t>як</w:t>
      </w:r>
      <w:r w:rsidR="008E39DD" w:rsidRPr="0082798C">
        <w:rPr>
          <w:spacing w:val="-2"/>
          <w:sz w:val="28"/>
          <w:szCs w:val="28"/>
          <w:lang w:val="uk-UA"/>
        </w:rPr>
        <w:t>их</w:t>
      </w:r>
      <w:r w:rsidRPr="0082798C">
        <w:rPr>
          <w:spacing w:val="-2"/>
          <w:sz w:val="28"/>
          <w:szCs w:val="28"/>
          <w:lang w:val="uk-UA"/>
        </w:rPr>
        <w:t xml:space="preserve"> </w:t>
      </w:r>
      <w:r w:rsidR="008E39DD" w:rsidRPr="0082798C">
        <w:rPr>
          <w:spacing w:val="-2"/>
          <w:sz w:val="28"/>
          <w:szCs w:val="28"/>
          <w:lang w:val="uk-UA"/>
        </w:rPr>
        <w:t xml:space="preserve">досліджуються </w:t>
      </w:r>
      <w:r w:rsidR="00BC3057" w:rsidRPr="0082798C">
        <w:rPr>
          <w:spacing w:val="-2"/>
          <w:sz w:val="28"/>
          <w:szCs w:val="28"/>
          <w:lang w:val="uk-UA"/>
        </w:rPr>
        <w:t>проблем</w:t>
      </w:r>
      <w:r w:rsidR="008E39DD" w:rsidRPr="0082798C">
        <w:rPr>
          <w:spacing w:val="-2"/>
          <w:sz w:val="28"/>
          <w:szCs w:val="28"/>
          <w:lang w:val="uk-UA"/>
        </w:rPr>
        <w:t>и</w:t>
      </w:r>
      <w:r w:rsidR="00BC3057" w:rsidRPr="0082798C">
        <w:rPr>
          <w:spacing w:val="-2"/>
          <w:sz w:val="28"/>
          <w:szCs w:val="28"/>
          <w:lang w:val="uk-UA"/>
        </w:rPr>
        <w:t xml:space="preserve"> формування економічної без</w:t>
      </w:r>
      <w:r w:rsidR="00DB2C6F" w:rsidRPr="0082798C">
        <w:rPr>
          <w:spacing w:val="-2"/>
          <w:sz w:val="28"/>
          <w:szCs w:val="28"/>
          <w:lang w:val="uk-UA"/>
        </w:rPr>
        <w:t>п</w:t>
      </w:r>
      <w:r w:rsidR="00BC3057" w:rsidRPr="0082798C">
        <w:rPr>
          <w:spacing w:val="-2"/>
          <w:sz w:val="28"/>
          <w:szCs w:val="28"/>
          <w:lang w:val="uk-UA"/>
        </w:rPr>
        <w:t xml:space="preserve">еки </w:t>
      </w:r>
      <w:r w:rsidR="00CE0754" w:rsidRPr="0082798C">
        <w:rPr>
          <w:spacing w:val="-2"/>
          <w:sz w:val="28"/>
          <w:szCs w:val="28"/>
          <w:lang w:val="uk-UA"/>
        </w:rPr>
        <w:t xml:space="preserve">країн сучасного світу, </w:t>
      </w:r>
      <w:r w:rsidR="008E39DD" w:rsidRPr="0082798C">
        <w:rPr>
          <w:spacing w:val="-2"/>
          <w:sz w:val="28"/>
          <w:szCs w:val="28"/>
          <w:lang w:val="uk-UA"/>
        </w:rPr>
        <w:t>стосуються країн</w:t>
      </w:r>
      <w:r w:rsidR="00A02D49" w:rsidRPr="0082798C">
        <w:rPr>
          <w:spacing w:val="-2"/>
          <w:sz w:val="28"/>
          <w:szCs w:val="28"/>
          <w:lang w:val="uk-UA"/>
        </w:rPr>
        <w:t xml:space="preserve">, “що розвиваються”, країн “з перехідною економікою”, </w:t>
      </w:r>
      <w:r w:rsidR="00F82290" w:rsidRPr="0082798C">
        <w:rPr>
          <w:spacing w:val="-2"/>
          <w:sz w:val="28"/>
          <w:szCs w:val="28"/>
          <w:lang w:val="uk-UA"/>
        </w:rPr>
        <w:t xml:space="preserve">“слаборозвинутих” країн, </w:t>
      </w:r>
      <w:r w:rsidR="000C4830" w:rsidRPr="0082798C">
        <w:rPr>
          <w:spacing w:val="-2"/>
          <w:sz w:val="28"/>
          <w:szCs w:val="28"/>
          <w:lang w:val="uk-UA"/>
        </w:rPr>
        <w:t xml:space="preserve">а також </w:t>
      </w:r>
      <w:r w:rsidR="00F82290" w:rsidRPr="0082798C">
        <w:rPr>
          <w:spacing w:val="-2"/>
          <w:sz w:val="28"/>
          <w:szCs w:val="28"/>
          <w:lang w:val="uk-UA"/>
        </w:rPr>
        <w:t>країн “третього світу”</w:t>
      </w:r>
      <w:r w:rsidR="00B9444C" w:rsidRPr="0082798C">
        <w:rPr>
          <w:spacing w:val="-2"/>
          <w:sz w:val="28"/>
          <w:szCs w:val="28"/>
          <w:lang w:val="uk-UA"/>
        </w:rPr>
        <w:t xml:space="preserve">, тобто </w:t>
      </w:r>
      <w:r w:rsidR="00267AC3" w:rsidRPr="0082798C">
        <w:rPr>
          <w:spacing w:val="-2"/>
          <w:sz w:val="28"/>
          <w:szCs w:val="28"/>
          <w:lang w:val="uk-UA"/>
        </w:rPr>
        <w:t xml:space="preserve">сучасних </w:t>
      </w:r>
      <w:r w:rsidR="008C5B92" w:rsidRPr="0082798C">
        <w:rPr>
          <w:spacing w:val="-2"/>
          <w:sz w:val="28"/>
          <w:szCs w:val="28"/>
          <w:lang w:val="uk-UA"/>
        </w:rPr>
        <w:t xml:space="preserve">країн з невисоким </w:t>
      </w:r>
      <w:r w:rsidR="0085233F" w:rsidRPr="0082798C">
        <w:rPr>
          <w:spacing w:val="-2"/>
          <w:sz w:val="28"/>
          <w:szCs w:val="28"/>
          <w:lang w:val="uk-UA"/>
        </w:rPr>
        <w:t xml:space="preserve">рівнем </w:t>
      </w:r>
      <w:r w:rsidR="000C4830" w:rsidRPr="0082798C">
        <w:rPr>
          <w:spacing w:val="-2"/>
          <w:sz w:val="28"/>
          <w:szCs w:val="28"/>
          <w:lang w:val="uk-UA"/>
        </w:rPr>
        <w:t xml:space="preserve">їх </w:t>
      </w:r>
      <w:r w:rsidR="0085233F" w:rsidRPr="0082798C">
        <w:rPr>
          <w:spacing w:val="-2"/>
          <w:sz w:val="28"/>
          <w:szCs w:val="28"/>
          <w:lang w:val="uk-UA"/>
        </w:rPr>
        <w:t>соціально-економічної розви</w:t>
      </w:r>
      <w:r w:rsidR="002657D8" w:rsidRPr="0082798C">
        <w:rPr>
          <w:spacing w:val="-2"/>
          <w:sz w:val="28"/>
          <w:szCs w:val="28"/>
          <w:lang w:val="uk-UA"/>
        </w:rPr>
        <w:t xml:space="preserve">тку. </w:t>
      </w:r>
      <w:r w:rsidR="00267AC3" w:rsidRPr="0082798C">
        <w:rPr>
          <w:spacing w:val="-2"/>
          <w:sz w:val="28"/>
          <w:szCs w:val="28"/>
          <w:lang w:val="uk-UA"/>
        </w:rPr>
        <w:t xml:space="preserve">Інакше кажучи, </w:t>
      </w:r>
      <w:r w:rsidR="00C64A76" w:rsidRPr="0082798C">
        <w:rPr>
          <w:spacing w:val="-2"/>
          <w:sz w:val="28"/>
          <w:szCs w:val="28"/>
          <w:lang w:val="uk-UA"/>
        </w:rPr>
        <w:t>у вітчизняному науковому просторі частка досл</w:t>
      </w:r>
      <w:r w:rsidR="00AC3BDB" w:rsidRPr="0082798C">
        <w:rPr>
          <w:spacing w:val="-2"/>
          <w:sz w:val="28"/>
          <w:szCs w:val="28"/>
          <w:lang w:val="uk-UA"/>
        </w:rPr>
        <w:t>і</w:t>
      </w:r>
      <w:r w:rsidR="00C64A76" w:rsidRPr="0082798C">
        <w:rPr>
          <w:spacing w:val="-2"/>
          <w:sz w:val="28"/>
          <w:szCs w:val="28"/>
          <w:lang w:val="uk-UA"/>
        </w:rPr>
        <w:t>джень</w:t>
      </w:r>
      <w:r w:rsidR="00D91216" w:rsidRPr="0082798C">
        <w:rPr>
          <w:spacing w:val="-2"/>
          <w:sz w:val="28"/>
          <w:szCs w:val="28"/>
          <w:lang w:val="uk-UA"/>
        </w:rPr>
        <w:t xml:space="preserve">, які стосуються проблем </w:t>
      </w:r>
      <w:r w:rsidR="00AC3BDB" w:rsidRPr="0082798C">
        <w:rPr>
          <w:spacing w:val="-2"/>
          <w:sz w:val="28"/>
          <w:szCs w:val="28"/>
          <w:lang w:val="uk-UA"/>
        </w:rPr>
        <w:t xml:space="preserve">формування </w:t>
      </w:r>
      <w:r w:rsidR="00872BA6" w:rsidRPr="0082798C">
        <w:rPr>
          <w:spacing w:val="-2"/>
          <w:sz w:val="28"/>
          <w:szCs w:val="28"/>
          <w:lang w:val="uk-UA"/>
        </w:rPr>
        <w:t xml:space="preserve">країнами-лідерами </w:t>
      </w:r>
      <w:r w:rsidR="00946630" w:rsidRPr="0082798C">
        <w:rPr>
          <w:spacing w:val="-2"/>
          <w:sz w:val="28"/>
          <w:szCs w:val="28"/>
          <w:lang w:val="uk-UA"/>
        </w:rPr>
        <w:t>власної економічної безпеки є дуже невелико</w:t>
      </w:r>
      <w:r w:rsidR="00D570C9" w:rsidRPr="0082798C">
        <w:rPr>
          <w:spacing w:val="-2"/>
          <w:sz w:val="28"/>
          <w:szCs w:val="28"/>
          <w:lang w:val="uk-UA"/>
        </w:rPr>
        <w:t>ю</w:t>
      </w:r>
      <w:r w:rsidR="00250A8D" w:rsidRPr="0082798C">
        <w:rPr>
          <w:spacing w:val="-2"/>
          <w:sz w:val="28"/>
          <w:szCs w:val="28"/>
          <w:lang w:val="uk-UA"/>
        </w:rPr>
        <w:t>.</w:t>
      </w:r>
    </w:p>
    <w:p w14:paraId="615F7806" w14:textId="77777777" w:rsidR="00D4040D" w:rsidRPr="00A453EB" w:rsidRDefault="00D4040D" w:rsidP="00E66A80">
      <w:pPr>
        <w:pStyle w:val="af5"/>
        <w:spacing w:line="360" w:lineRule="auto"/>
        <w:ind w:firstLine="709"/>
        <w:jc w:val="both"/>
        <w:rPr>
          <w:sz w:val="28"/>
          <w:szCs w:val="28"/>
          <w:lang w:val="uk-UA"/>
        </w:rPr>
      </w:pPr>
      <w:r w:rsidRPr="00A453EB">
        <w:rPr>
          <w:sz w:val="28"/>
          <w:szCs w:val="28"/>
          <w:lang w:val="uk-UA"/>
        </w:rPr>
        <w:t>Очевидно, що основними причинами такої ситуації є:</w:t>
      </w:r>
    </w:p>
    <w:p w14:paraId="268C75FE" w14:textId="77777777" w:rsidR="004515A0" w:rsidRPr="00A453EB" w:rsidRDefault="00296608" w:rsidP="004E661E">
      <w:pPr>
        <w:pStyle w:val="af5"/>
        <w:spacing w:line="360" w:lineRule="auto"/>
        <w:ind w:left="567" w:hanging="283"/>
        <w:jc w:val="both"/>
        <w:rPr>
          <w:sz w:val="28"/>
          <w:szCs w:val="28"/>
          <w:lang w:val="uk-UA"/>
        </w:rPr>
      </w:pPr>
      <w:r w:rsidRPr="00A453EB">
        <w:rPr>
          <w:sz w:val="28"/>
          <w:szCs w:val="28"/>
          <w:lang w:val="uk-UA"/>
        </w:rPr>
        <w:t>1)</w:t>
      </w:r>
      <w:r w:rsidR="004E661E" w:rsidRPr="00A453EB">
        <w:rPr>
          <w:sz w:val="28"/>
          <w:szCs w:val="28"/>
          <w:lang w:val="uk-UA"/>
        </w:rPr>
        <w:tab/>
      </w:r>
      <w:r w:rsidR="004512AE" w:rsidRPr="00A453EB">
        <w:rPr>
          <w:sz w:val="28"/>
          <w:szCs w:val="28"/>
          <w:lang w:val="uk-UA"/>
        </w:rPr>
        <w:t xml:space="preserve">проблеми формування та забезпечення </w:t>
      </w:r>
      <w:r w:rsidR="0036165A" w:rsidRPr="00A453EB">
        <w:rPr>
          <w:sz w:val="28"/>
          <w:szCs w:val="28"/>
          <w:lang w:val="uk-UA"/>
        </w:rPr>
        <w:t xml:space="preserve">очевидно високого рівня </w:t>
      </w:r>
      <w:r w:rsidR="004512AE" w:rsidRPr="00A453EB">
        <w:rPr>
          <w:sz w:val="28"/>
          <w:szCs w:val="28"/>
          <w:lang w:val="uk-UA"/>
        </w:rPr>
        <w:t>економічної б</w:t>
      </w:r>
      <w:r w:rsidR="00290117" w:rsidRPr="00A453EB">
        <w:rPr>
          <w:sz w:val="28"/>
          <w:szCs w:val="28"/>
          <w:lang w:val="uk-UA"/>
        </w:rPr>
        <w:t xml:space="preserve">езпеки </w:t>
      </w:r>
      <w:r w:rsidR="00177177" w:rsidRPr="00A453EB">
        <w:rPr>
          <w:sz w:val="28"/>
          <w:szCs w:val="28"/>
          <w:lang w:val="uk-UA"/>
        </w:rPr>
        <w:t xml:space="preserve">країнами з </w:t>
      </w:r>
      <w:r w:rsidR="002F548D" w:rsidRPr="00A453EB">
        <w:rPr>
          <w:sz w:val="28"/>
          <w:szCs w:val="28"/>
          <w:lang w:val="uk-UA"/>
        </w:rPr>
        <w:t xml:space="preserve">відповідно </w:t>
      </w:r>
      <w:r w:rsidR="0082798C">
        <w:rPr>
          <w:sz w:val="28"/>
          <w:szCs w:val="28"/>
          <w:lang w:val="uk-UA"/>
        </w:rPr>
        <w:t xml:space="preserve">їх </w:t>
      </w:r>
      <w:r w:rsidR="002F548D" w:rsidRPr="00A453EB">
        <w:rPr>
          <w:sz w:val="28"/>
          <w:szCs w:val="28"/>
          <w:lang w:val="uk-UA"/>
        </w:rPr>
        <w:t>високим рівнем соціально-</w:t>
      </w:r>
      <w:r w:rsidR="002F548D" w:rsidRPr="00A453EB">
        <w:rPr>
          <w:sz w:val="28"/>
          <w:szCs w:val="28"/>
          <w:lang w:val="uk-UA"/>
        </w:rPr>
        <w:lastRenderedPageBreak/>
        <w:t>економічного роз</w:t>
      </w:r>
      <w:r w:rsidR="00B60181" w:rsidRPr="00A453EB">
        <w:rPr>
          <w:sz w:val="28"/>
          <w:szCs w:val="28"/>
          <w:lang w:val="uk-UA"/>
        </w:rPr>
        <w:t xml:space="preserve">витку, для </w:t>
      </w:r>
      <w:r w:rsidR="002E6466" w:rsidRPr="00A453EB">
        <w:rPr>
          <w:sz w:val="28"/>
          <w:szCs w:val="28"/>
          <w:lang w:val="uk-UA"/>
        </w:rPr>
        <w:t xml:space="preserve">українського суспільства загалом, і для </w:t>
      </w:r>
      <w:r w:rsidR="002945FB" w:rsidRPr="00A453EB">
        <w:rPr>
          <w:sz w:val="28"/>
          <w:szCs w:val="28"/>
          <w:lang w:val="uk-UA"/>
        </w:rPr>
        <w:t xml:space="preserve">його </w:t>
      </w:r>
      <w:r w:rsidR="002E6466" w:rsidRPr="00A453EB">
        <w:rPr>
          <w:sz w:val="28"/>
          <w:szCs w:val="28"/>
          <w:lang w:val="uk-UA"/>
        </w:rPr>
        <w:t>національної екон</w:t>
      </w:r>
      <w:r w:rsidR="002945FB" w:rsidRPr="00A453EB">
        <w:rPr>
          <w:sz w:val="28"/>
          <w:szCs w:val="28"/>
          <w:lang w:val="uk-UA"/>
        </w:rPr>
        <w:t>о</w:t>
      </w:r>
      <w:r w:rsidR="002E6466" w:rsidRPr="00A453EB">
        <w:rPr>
          <w:sz w:val="28"/>
          <w:szCs w:val="28"/>
          <w:lang w:val="uk-UA"/>
        </w:rPr>
        <w:t>міки зокр</w:t>
      </w:r>
      <w:r w:rsidR="002945FB" w:rsidRPr="00A453EB">
        <w:rPr>
          <w:sz w:val="28"/>
          <w:szCs w:val="28"/>
          <w:lang w:val="uk-UA"/>
        </w:rPr>
        <w:t xml:space="preserve">ема, поки що не є </w:t>
      </w:r>
      <w:r w:rsidR="00607F4A" w:rsidRPr="00A453EB">
        <w:rPr>
          <w:sz w:val="28"/>
          <w:szCs w:val="28"/>
          <w:lang w:val="uk-UA"/>
        </w:rPr>
        <w:t>достатньо актуальним</w:t>
      </w:r>
      <w:r w:rsidR="00E66C59" w:rsidRPr="00A453EB">
        <w:rPr>
          <w:sz w:val="28"/>
          <w:szCs w:val="28"/>
          <w:lang w:val="uk-UA"/>
        </w:rPr>
        <w:t>и</w:t>
      </w:r>
      <w:r w:rsidR="00143F35" w:rsidRPr="00A453EB">
        <w:rPr>
          <w:sz w:val="28"/>
          <w:szCs w:val="28"/>
          <w:lang w:val="uk-UA"/>
        </w:rPr>
        <w:t xml:space="preserve"> для вітчи</w:t>
      </w:r>
      <w:r w:rsidR="00944897" w:rsidRPr="00A453EB">
        <w:rPr>
          <w:sz w:val="28"/>
          <w:szCs w:val="28"/>
          <w:lang w:val="uk-UA"/>
        </w:rPr>
        <w:t>з</w:t>
      </w:r>
      <w:r w:rsidR="00143F35" w:rsidRPr="00A453EB">
        <w:rPr>
          <w:sz w:val="28"/>
          <w:szCs w:val="28"/>
          <w:lang w:val="uk-UA"/>
        </w:rPr>
        <w:t xml:space="preserve">няних </w:t>
      </w:r>
      <w:r w:rsidR="00A37FEF" w:rsidRPr="00A453EB">
        <w:rPr>
          <w:sz w:val="28"/>
          <w:szCs w:val="28"/>
          <w:lang w:val="uk-UA"/>
        </w:rPr>
        <w:t xml:space="preserve">вчених </w:t>
      </w:r>
      <w:r w:rsidR="00945F40" w:rsidRPr="00A453EB">
        <w:rPr>
          <w:sz w:val="28"/>
          <w:szCs w:val="28"/>
          <w:lang w:val="uk-UA"/>
        </w:rPr>
        <w:t xml:space="preserve">і практиків, а тому вектор спрямованості їх </w:t>
      </w:r>
      <w:r w:rsidR="00A37FEF" w:rsidRPr="00A453EB">
        <w:rPr>
          <w:sz w:val="28"/>
          <w:szCs w:val="28"/>
          <w:lang w:val="uk-UA"/>
        </w:rPr>
        <w:t xml:space="preserve">наукових пошуків </w:t>
      </w:r>
      <w:r w:rsidR="00F87704" w:rsidRPr="00A453EB">
        <w:rPr>
          <w:sz w:val="28"/>
          <w:szCs w:val="28"/>
          <w:lang w:val="uk-UA"/>
        </w:rPr>
        <w:t xml:space="preserve">не </w:t>
      </w:r>
      <w:r w:rsidR="00D23301" w:rsidRPr="00A453EB">
        <w:rPr>
          <w:sz w:val="28"/>
          <w:szCs w:val="28"/>
          <w:lang w:val="uk-UA"/>
        </w:rPr>
        <w:t xml:space="preserve">зорієнтований на </w:t>
      </w:r>
      <w:r w:rsidR="00973113" w:rsidRPr="00A453EB">
        <w:rPr>
          <w:sz w:val="28"/>
          <w:szCs w:val="28"/>
          <w:lang w:val="uk-UA"/>
        </w:rPr>
        <w:t>такі країни;</w:t>
      </w:r>
    </w:p>
    <w:p w14:paraId="759755C1" w14:textId="77777777" w:rsidR="00F8049B" w:rsidRPr="00A453EB" w:rsidRDefault="00973113" w:rsidP="004E661E">
      <w:pPr>
        <w:pStyle w:val="af5"/>
        <w:spacing w:line="360" w:lineRule="auto"/>
        <w:ind w:left="567" w:hanging="283"/>
        <w:jc w:val="both"/>
        <w:rPr>
          <w:sz w:val="28"/>
          <w:szCs w:val="28"/>
          <w:lang w:val="uk-UA"/>
        </w:rPr>
      </w:pPr>
      <w:r w:rsidRPr="00A453EB">
        <w:rPr>
          <w:sz w:val="28"/>
          <w:szCs w:val="28"/>
          <w:lang w:val="uk-UA"/>
        </w:rPr>
        <w:t>2)</w:t>
      </w:r>
      <w:r w:rsidRPr="00A453EB">
        <w:rPr>
          <w:sz w:val="28"/>
          <w:szCs w:val="28"/>
          <w:lang w:val="uk-UA"/>
        </w:rPr>
        <w:tab/>
      </w:r>
      <w:r w:rsidR="00A321DF" w:rsidRPr="00A453EB">
        <w:rPr>
          <w:sz w:val="28"/>
          <w:szCs w:val="28"/>
          <w:lang w:val="uk-UA"/>
        </w:rPr>
        <w:t>у на</w:t>
      </w:r>
      <w:r w:rsidR="00B7743F" w:rsidRPr="00A453EB">
        <w:rPr>
          <w:sz w:val="28"/>
          <w:szCs w:val="28"/>
          <w:lang w:val="uk-UA"/>
        </w:rPr>
        <w:t xml:space="preserve">укових публікаціях і роботах українських дослідників доволі </w:t>
      </w:r>
      <w:r w:rsidR="00342B4E" w:rsidRPr="00A453EB">
        <w:rPr>
          <w:sz w:val="28"/>
          <w:szCs w:val="28"/>
          <w:lang w:val="uk-UA"/>
        </w:rPr>
        <w:t>в</w:t>
      </w:r>
      <w:r w:rsidR="005F21AB" w:rsidRPr="00A453EB">
        <w:rPr>
          <w:sz w:val="28"/>
          <w:szCs w:val="28"/>
          <w:lang w:val="uk-UA"/>
        </w:rPr>
        <w:t>і</w:t>
      </w:r>
      <w:r w:rsidR="00342B4E" w:rsidRPr="00A453EB">
        <w:rPr>
          <w:sz w:val="28"/>
          <w:szCs w:val="28"/>
          <w:lang w:val="uk-UA"/>
        </w:rPr>
        <w:t xml:space="preserve">дчутно </w:t>
      </w:r>
      <w:r w:rsidR="005F21AB" w:rsidRPr="00A453EB">
        <w:rPr>
          <w:sz w:val="28"/>
          <w:szCs w:val="28"/>
          <w:lang w:val="uk-UA"/>
        </w:rPr>
        <w:t>прост</w:t>
      </w:r>
      <w:r w:rsidR="00A30123" w:rsidRPr="00A453EB">
        <w:rPr>
          <w:sz w:val="28"/>
          <w:szCs w:val="28"/>
          <w:lang w:val="uk-UA"/>
        </w:rPr>
        <w:t xml:space="preserve">ежується </w:t>
      </w:r>
      <w:r w:rsidR="00BD2B13" w:rsidRPr="00A453EB">
        <w:rPr>
          <w:sz w:val="28"/>
          <w:szCs w:val="28"/>
          <w:lang w:val="uk-UA"/>
        </w:rPr>
        <w:t xml:space="preserve">певний </w:t>
      </w:r>
      <w:r w:rsidR="005F21AB" w:rsidRPr="00A453EB">
        <w:rPr>
          <w:sz w:val="28"/>
          <w:szCs w:val="28"/>
          <w:lang w:val="uk-UA"/>
        </w:rPr>
        <w:t xml:space="preserve">стереотип </w:t>
      </w:r>
      <w:r w:rsidR="00BD2B13" w:rsidRPr="00A453EB">
        <w:rPr>
          <w:sz w:val="28"/>
          <w:szCs w:val="28"/>
          <w:lang w:val="uk-UA"/>
        </w:rPr>
        <w:t xml:space="preserve">щодо “неактуальності” проблеми економічної безпеки для </w:t>
      </w:r>
      <w:r w:rsidR="00C30514" w:rsidRPr="00A453EB">
        <w:rPr>
          <w:sz w:val="28"/>
          <w:szCs w:val="28"/>
          <w:lang w:val="uk-UA"/>
        </w:rPr>
        <w:t xml:space="preserve">тих країн, які </w:t>
      </w:r>
      <w:r w:rsidR="006D3AAB" w:rsidRPr="00A453EB">
        <w:rPr>
          <w:sz w:val="28"/>
          <w:szCs w:val="28"/>
          <w:lang w:val="uk-UA"/>
        </w:rPr>
        <w:t>сьогодні</w:t>
      </w:r>
      <w:r w:rsidR="00EB5468" w:rsidRPr="00A453EB">
        <w:rPr>
          <w:sz w:val="28"/>
          <w:szCs w:val="28"/>
          <w:lang w:val="uk-UA"/>
        </w:rPr>
        <w:t xml:space="preserve">, виступаючи своєрідними “локомотивами глобалізації”, </w:t>
      </w:r>
      <w:r w:rsidR="006D3AAB" w:rsidRPr="00A453EB">
        <w:rPr>
          <w:sz w:val="28"/>
          <w:szCs w:val="28"/>
          <w:lang w:val="uk-UA"/>
        </w:rPr>
        <w:t xml:space="preserve">“диктують правила гри” </w:t>
      </w:r>
      <w:r w:rsidR="003E2FD5" w:rsidRPr="00A453EB">
        <w:rPr>
          <w:sz w:val="28"/>
          <w:szCs w:val="28"/>
          <w:lang w:val="uk-UA"/>
        </w:rPr>
        <w:t xml:space="preserve">у всіх </w:t>
      </w:r>
      <w:r w:rsidR="00867FD3" w:rsidRPr="00A453EB">
        <w:rPr>
          <w:sz w:val="28"/>
          <w:szCs w:val="28"/>
          <w:lang w:val="uk-UA"/>
        </w:rPr>
        <w:t xml:space="preserve">сферах суспільного життя </w:t>
      </w:r>
      <w:r w:rsidR="0062552B" w:rsidRPr="00A453EB">
        <w:rPr>
          <w:sz w:val="28"/>
          <w:szCs w:val="28"/>
          <w:lang w:val="uk-UA"/>
        </w:rPr>
        <w:t xml:space="preserve">сучасної цивілізації, і насамперед </w:t>
      </w:r>
      <w:r w:rsidR="005E4FAB" w:rsidRPr="00A453EB">
        <w:rPr>
          <w:sz w:val="28"/>
          <w:szCs w:val="28"/>
          <w:lang w:val="uk-UA"/>
        </w:rPr>
        <w:t xml:space="preserve">у сфері економіки. </w:t>
      </w:r>
      <w:r w:rsidR="00AF4A93" w:rsidRPr="00A453EB">
        <w:rPr>
          <w:sz w:val="28"/>
          <w:szCs w:val="28"/>
          <w:lang w:val="uk-UA"/>
        </w:rPr>
        <w:t xml:space="preserve">Такий стереотип виникає в результаті їх </w:t>
      </w:r>
      <w:r w:rsidR="006658F3" w:rsidRPr="00A453EB">
        <w:rPr>
          <w:sz w:val="28"/>
          <w:szCs w:val="28"/>
          <w:lang w:val="uk-UA"/>
        </w:rPr>
        <w:t xml:space="preserve">теперішнього </w:t>
      </w:r>
      <w:r w:rsidR="00AF4A93" w:rsidRPr="00A453EB">
        <w:rPr>
          <w:sz w:val="28"/>
          <w:szCs w:val="28"/>
          <w:lang w:val="uk-UA"/>
        </w:rPr>
        <w:t xml:space="preserve">беззаперечного </w:t>
      </w:r>
      <w:r w:rsidR="00CB63CA" w:rsidRPr="00A453EB">
        <w:rPr>
          <w:sz w:val="28"/>
          <w:szCs w:val="28"/>
          <w:lang w:val="uk-UA"/>
        </w:rPr>
        <w:t xml:space="preserve">статусу “країн </w:t>
      </w:r>
      <w:r w:rsidR="00AF4A93" w:rsidRPr="00A453EB">
        <w:rPr>
          <w:sz w:val="28"/>
          <w:szCs w:val="28"/>
          <w:lang w:val="uk-UA"/>
        </w:rPr>
        <w:t>світов</w:t>
      </w:r>
      <w:r w:rsidR="00CB63CA" w:rsidRPr="00A453EB">
        <w:rPr>
          <w:sz w:val="28"/>
          <w:szCs w:val="28"/>
          <w:lang w:val="uk-UA"/>
        </w:rPr>
        <w:t>их ліде</w:t>
      </w:r>
      <w:r w:rsidR="00AF4A93" w:rsidRPr="00A453EB">
        <w:rPr>
          <w:sz w:val="28"/>
          <w:szCs w:val="28"/>
          <w:lang w:val="uk-UA"/>
        </w:rPr>
        <w:t>р</w:t>
      </w:r>
      <w:r w:rsidR="00CB63CA" w:rsidRPr="00A453EB">
        <w:rPr>
          <w:sz w:val="28"/>
          <w:szCs w:val="28"/>
          <w:lang w:val="uk-UA"/>
        </w:rPr>
        <w:t xml:space="preserve">ів”, </w:t>
      </w:r>
      <w:r w:rsidR="000D14E8" w:rsidRPr="00A453EB">
        <w:rPr>
          <w:sz w:val="28"/>
          <w:szCs w:val="28"/>
          <w:lang w:val="uk-UA"/>
        </w:rPr>
        <w:t xml:space="preserve">який, </w:t>
      </w:r>
      <w:r w:rsidR="000C4830" w:rsidRPr="00A453EB">
        <w:rPr>
          <w:sz w:val="28"/>
          <w:szCs w:val="28"/>
          <w:lang w:val="uk-UA"/>
        </w:rPr>
        <w:t>нерідко</w:t>
      </w:r>
      <w:r w:rsidR="000D14E8" w:rsidRPr="00A453EB">
        <w:rPr>
          <w:sz w:val="28"/>
          <w:szCs w:val="28"/>
          <w:lang w:val="uk-UA"/>
        </w:rPr>
        <w:t xml:space="preserve"> багатьма дослідниками </w:t>
      </w:r>
      <w:r w:rsidR="001E1ECB" w:rsidRPr="00A453EB">
        <w:rPr>
          <w:sz w:val="28"/>
          <w:szCs w:val="28"/>
          <w:lang w:val="uk-UA"/>
        </w:rPr>
        <w:t xml:space="preserve">необґрунтовано </w:t>
      </w:r>
      <w:r w:rsidR="00B77601" w:rsidRPr="00A453EB">
        <w:rPr>
          <w:sz w:val="28"/>
          <w:szCs w:val="28"/>
          <w:lang w:val="uk-UA"/>
        </w:rPr>
        <w:t>сприймається я</w:t>
      </w:r>
      <w:r w:rsidR="000607F7" w:rsidRPr="00A453EB">
        <w:rPr>
          <w:sz w:val="28"/>
          <w:szCs w:val="28"/>
          <w:lang w:val="uk-UA"/>
        </w:rPr>
        <w:t>к</w:t>
      </w:r>
      <w:r w:rsidR="00B77601" w:rsidRPr="00A453EB">
        <w:rPr>
          <w:sz w:val="28"/>
          <w:szCs w:val="28"/>
          <w:lang w:val="uk-UA"/>
        </w:rPr>
        <w:t xml:space="preserve"> </w:t>
      </w:r>
      <w:r w:rsidR="001E1ECB" w:rsidRPr="00A453EB">
        <w:rPr>
          <w:sz w:val="28"/>
          <w:szCs w:val="28"/>
          <w:lang w:val="uk-UA"/>
        </w:rPr>
        <w:t>“</w:t>
      </w:r>
      <w:r w:rsidR="00B77601" w:rsidRPr="00A453EB">
        <w:rPr>
          <w:sz w:val="28"/>
          <w:szCs w:val="28"/>
          <w:lang w:val="uk-UA"/>
        </w:rPr>
        <w:t>вічний</w:t>
      </w:r>
      <w:r w:rsidR="000607F7" w:rsidRPr="00A453EB">
        <w:rPr>
          <w:sz w:val="28"/>
          <w:szCs w:val="28"/>
          <w:lang w:val="uk-UA"/>
        </w:rPr>
        <w:t>”</w:t>
      </w:r>
      <w:r w:rsidR="00B77601" w:rsidRPr="00A453EB">
        <w:rPr>
          <w:sz w:val="28"/>
          <w:szCs w:val="28"/>
          <w:lang w:val="uk-UA"/>
        </w:rPr>
        <w:t xml:space="preserve"> </w:t>
      </w:r>
      <w:r w:rsidR="001E1ECB" w:rsidRPr="00A453EB">
        <w:rPr>
          <w:sz w:val="28"/>
          <w:szCs w:val="28"/>
          <w:lang w:val="uk-UA"/>
        </w:rPr>
        <w:t>статус</w:t>
      </w:r>
      <w:r w:rsidR="00B77601" w:rsidRPr="00A453EB">
        <w:rPr>
          <w:sz w:val="28"/>
          <w:szCs w:val="28"/>
          <w:lang w:val="uk-UA"/>
        </w:rPr>
        <w:t>.</w:t>
      </w:r>
    </w:p>
    <w:p w14:paraId="49C1CE11" w14:textId="77777777" w:rsidR="00A753A2" w:rsidRPr="00A453EB" w:rsidRDefault="002E1BA6" w:rsidP="002E1BA6">
      <w:pPr>
        <w:pStyle w:val="af5"/>
        <w:spacing w:line="360" w:lineRule="auto"/>
        <w:ind w:firstLine="709"/>
        <w:jc w:val="both"/>
        <w:rPr>
          <w:sz w:val="28"/>
          <w:szCs w:val="28"/>
          <w:lang w:val="uk-UA"/>
        </w:rPr>
      </w:pPr>
      <w:r w:rsidRPr="00A453EB">
        <w:rPr>
          <w:sz w:val="28"/>
          <w:szCs w:val="28"/>
          <w:lang w:val="uk-UA"/>
        </w:rPr>
        <w:t xml:space="preserve">Наведена вище друга причина </w:t>
      </w:r>
      <w:r w:rsidR="00C46418">
        <w:rPr>
          <w:sz w:val="28"/>
          <w:szCs w:val="28"/>
          <w:lang w:val="uk-UA"/>
        </w:rPr>
        <w:t xml:space="preserve">не високого </w:t>
      </w:r>
      <w:r w:rsidR="00593A94" w:rsidRPr="00A453EB">
        <w:rPr>
          <w:sz w:val="28"/>
          <w:szCs w:val="28"/>
          <w:lang w:val="uk-UA"/>
        </w:rPr>
        <w:t>інтересу до проблем економіч</w:t>
      </w:r>
      <w:r w:rsidR="00640291" w:rsidRPr="00A453EB">
        <w:rPr>
          <w:sz w:val="28"/>
          <w:szCs w:val="28"/>
          <w:lang w:val="uk-UA"/>
        </w:rPr>
        <w:t>н</w:t>
      </w:r>
      <w:r w:rsidR="00593A94" w:rsidRPr="00A453EB">
        <w:rPr>
          <w:sz w:val="28"/>
          <w:szCs w:val="28"/>
          <w:lang w:val="uk-UA"/>
        </w:rPr>
        <w:t xml:space="preserve">ої безпеки </w:t>
      </w:r>
      <w:r w:rsidR="00F1351D" w:rsidRPr="00A453EB">
        <w:rPr>
          <w:sz w:val="28"/>
          <w:szCs w:val="28"/>
          <w:lang w:val="uk-UA"/>
        </w:rPr>
        <w:t xml:space="preserve">економічнорозвинутих </w:t>
      </w:r>
      <w:r w:rsidR="00593A94" w:rsidRPr="00A453EB">
        <w:rPr>
          <w:sz w:val="28"/>
          <w:szCs w:val="28"/>
          <w:lang w:val="uk-UA"/>
        </w:rPr>
        <w:t xml:space="preserve">країн </w:t>
      </w:r>
      <w:r w:rsidR="008D34BD" w:rsidRPr="00A453EB">
        <w:rPr>
          <w:sz w:val="28"/>
          <w:szCs w:val="28"/>
          <w:lang w:val="uk-UA"/>
        </w:rPr>
        <w:t>потр</w:t>
      </w:r>
      <w:r w:rsidR="00713CE5" w:rsidRPr="00A453EB">
        <w:rPr>
          <w:sz w:val="28"/>
          <w:szCs w:val="28"/>
          <w:lang w:val="uk-UA"/>
        </w:rPr>
        <w:t>ебує додаткового поясненн</w:t>
      </w:r>
      <w:r w:rsidR="00F1351D" w:rsidRPr="00A453EB">
        <w:rPr>
          <w:sz w:val="28"/>
          <w:szCs w:val="28"/>
          <w:lang w:val="uk-UA"/>
        </w:rPr>
        <w:t xml:space="preserve">я. </w:t>
      </w:r>
      <w:r w:rsidR="00FF52F6" w:rsidRPr="00A453EB">
        <w:rPr>
          <w:sz w:val="28"/>
          <w:szCs w:val="28"/>
          <w:lang w:val="uk-UA"/>
        </w:rPr>
        <w:t xml:space="preserve">Як прийнято вважати, і це є </w:t>
      </w:r>
      <w:r w:rsidR="007A35F3" w:rsidRPr="00A453EB">
        <w:rPr>
          <w:sz w:val="28"/>
          <w:szCs w:val="28"/>
          <w:lang w:val="uk-UA"/>
        </w:rPr>
        <w:t>небезпідставно</w:t>
      </w:r>
      <w:r w:rsidR="000E66D1" w:rsidRPr="00A453EB">
        <w:rPr>
          <w:sz w:val="28"/>
          <w:szCs w:val="28"/>
          <w:lang w:val="uk-UA"/>
        </w:rPr>
        <w:t xml:space="preserve">, </w:t>
      </w:r>
      <w:r w:rsidR="00EB1E57" w:rsidRPr="00A453EB">
        <w:rPr>
          <w:sz w:val="28"/>
          <w:szCs w:val="28"/>
          <w:lang w:val="uk-UA"/>
        </w:rPr>
        <w:t xml:space="preserve">такі країни </w:t>
      </w:r>
      <w:r w:rsidR="002B2B52" w:rsidRPr="00A453EB">
        <w:rPr>
          <w:sz w:val="28"/>
          <w:szCs w:val="28"/>
          <w:lang w:val="uk-UA"/>
        </w:rPr>
        <w:t>мають апріорі високий рівень економічної безпеки. Однак, п</w:t>
      </w:r>
      <w:r w:rsidR="00667499" w:rsidRPr="00A453EB">
        <w:rPr>
          <w:sz w:val="28"/>
          <w:szCs w:val="28"/>
          <w:lang w:val="uk-UA"/>
        </w:rPr>
        <w:t xml:space="preserve">ри цьому </w:t>
      </w:r>
      <w:r w:rsidR="00721EB1" w:rsidRPr="00A453EB">
        <w:rPr>
          <w:sz w:val="28"/>
          <w:szCs w:val="28"/>
          <w:lang w:val="uk-UA"/>
        </w:rPr>
        <w:t xml:space="preserve">не береться </w:t>
      </w:r>
      <w:r w:rsidR="00667499" w:rsidRPr="00A453EB">
        <w:rPr>
          <w:sz w:val="28"/>
          <w:szCs w:val="28"/>
          <w:lang w:val="uk-UA"/>
        </w:rPr>
        <w:t xml:space="preserve">до уваги </w:t>
      </w:r>
      <w:r w:rsidR="00EB32B8" w:rsidRPr="00A453EB">
        <w:rPr>
          <w:sz w:val="28"/>
          <w:szCs w:val="28"/>
          <w:lang w:val="uk-UA"/>
        </w:rPr>
        <w:t>надзвичайно жорстку конкуренцію</w:t>
      </w:r>
      <w:r w:rsidR="006049A8" w:rsidRPr="00A453EB">
        <w:rPr>
          <w:sz w:val="28"/>
          <w:szCs w:val="28"/>
          <w:lang w:val="uk-UA"/>
        </w:rPr>
        <w:t xml:space="preserve">, яка </w:t>
      </w:r>
      <w:r w:rsidR="002167F9" w:rsidRPr="00A453EB">
        <w:rPr>
          <w:sz w:val="28"/>
          <w:szCs w:val="28"/>
          <w:lang w:val="uk-UA"/>
        </w:rPr>
        <w:t xml:space="preserve">“постійно” </w:t>
      </w:r>
      <w:r w:rsidR="006049A8" w:rsidRPr="00A453EB">
        <w:rPr>
          <w:sz w:val="28"/>
          <w:szCs w:val="28"/>
          <w:lang w:val="uk-UA"/>
        </w:rPr>
        <w:t xml:space="preserve">існує </w:t>
      </w:r>
      <w:r w:rsidR="00EB32B8" w:rsidRPr="00A453EB">
        <w:rPr>
          <w:sz w:val="28"/>
          <w:szCs w:val="28"/>
          <w:lang w:val="uk-UA"/>
        </w:rPr>
        <w:t xml:space="preserve">між </w:t>
      </w:r>
      <w:r w:rsidR="002B2B52" w:rsidRPr="00A453EB">
        <w:rPr>
          <w:sz w:val="28"/>
          <w:szCs w:val="28"/>
          <w:lang w:val="uk-UA"/>
        </w:rPr>
        <w:t>ними</w:t>
      </w:r>
      <w:r w:rsidR="00486439" w:rsidRPr="00A453EB">
        <w:rPr>
          <w:sz w:val="28"/>
          <w:szCs w:val="28"/>
          <w:lang w:val="uk-UA"/>
        </w:rPr>
        <w:t xml:space="preserve">, </w:t>
      </w:r>
      <w:r w:rsidR="005843F2" w:rsidRPr="00A453EB">
        <w:rPr>
          <w:sz w:val="28"/>
          <w:szCs w:val="28"/>
          <w:lang w:val="uk-UA"/>
        </w:rPr>
        <w:t xml:space="preserve">і </w:t>
      </w:r>
      <w:r w:rsidR="003879DB" w:rsidRPr="00A453EB">
        <w:rPr>
          <w:sz w:val="28"/>
          <w:szCs w:val="28"/>
          <w:lang w:val="uk-UA"/>
        </w:rPr>
        <w:t xml:space="preserve">в результаті якої </w:t>
      </w:r>
      <w:r w:rsidR="002D5605" w:rsidRPr="00A453EB">
        <w:rPr>
          <w:sz w:val="28"/>
          <w:szCs w:val="28"/>
          <w:lang w:val="uk-UA"/>
        </w:rPr>
        <w:t xml:space="preserve">рівень економічної </w:t>
      </w:r>
      <w:r w:rsidR="00A86ECC" w:rsidRPr="00A453EB">
        <w:rPr>
          <w:sz w:val="28"/>
          <w:szCs w:val="28"/>
          <w:lang w:val="uk-UA"/>
        </w:rPr>
        <w:t>безпеки</w:t>
      </w:r>
      <w:r w:rsidR="002D5605" w:rsidRPr="00A453EB">
        <w:rPr>
          <w:sz w:val="28"/>
          <w:szCs w:val="28"/>
          <w:lang w:val="uk-UA"/>
        </w:rPr>
        <w:t xml:space="preserve"> </w:t>
      </w:r>
      <w:r w:rsidR="006E3573" w:rsidRPr="00A453EB">
        <w:rPr>
          <w:sz w:val="28"/>
          <w:szCs w:val="28"/>
          <w:lang w:val="uk-UA"/>
        </w:rPr>
        <w:t xml:space="preserve">однієї (або й навіть кількох) з таких країн </w:t>
      </w:r>
      <w:r w:rsidR="008E68B4" w:rsidRPr="00A453EB">
        <w:rPr>
          <w:sz w:val="28"/>
          <w:szCs w:val="28"/>
          <w:lang w:val="uk-UA"/>
        </w:rPr>
        <w:t>може суттєво знизитись</w:t>
      </w:r>
      <w:r w:rsidR="00FE6375" w:rsidRPr="00A453EB">
        <w:rPr>
          <w:sz w:val="28"/>
          <w:szCs w:val="28"/>
          <w:lang w:val="uk-UA"/>
        </w:rPr>
        <w:t xml:space="preserve">. </w:t>
      </w:r>
      <w:r w:rsidR="006544F2" w:rsidRPr="00A453EB">
        <w:rPr>
          <w:sz w:val="28"/>
          <w:szCs w:val="28"/>
          <w:lang w:val="uk-UA"/>
        </w:rPr>
        <w:t xml:space="preserve">А отже, </w:t>
      </w:r>
      <w:r w:rsidR="00FE6375" w:rsidRPr="00A453EB">
        <w:rPr>
          <w:sz w:val="28"/>
          <w:szCs w:val="28"/>
          <w:lang w:val="uk-UA"/>
        </w:rPr>
        <w:t xml:space="preserve">навіть якщо </w:t>
      </w:r>
      <w:r w:rsidR="006E6EE8" w:rsidRPr="00A453EB">
        <w:rPr>
          <w:sz w:val="28"/>
          <w:szCs w:val="28"/>
          <w:lang w:val="uk-UA"/>
        </w:rPr>
        <w:t xml:space="preserve">після цього </w:t>
      </w:r>
      <w:r w:rsidR="00FE6375" w:rsidRPr="00A453EB">
        <w:rPr>
          <w:sz w:val="28"/>
          <w:szCs w:val="28"/>
          <w:lang w:val="uk-UA"/>
        </w:rPr>
        <w:t xml:space="preserve">він </w:t>
      </w:r>
      <w:r w:rsidR="006E3573" w:rsidRPr="00A453EB">
        <w:rPr>
          <w:sz w:val="28"/>
          <w:szCs w:val="28"/>
          <w:lang w:val="uk-UA"/>
        </w:rPr>
        <w:t xml:space="preserve">і </w:t>
      </w:r>
      <w:r w:rsidR="00FE6375" w:rsidRPr="00A453EB">
        <w:rPr>
          <w:sz w:val="28"/>
          <w:szCs w:val="28"/>
          <w:lang w:val="uk-UA"/>
        </w:rPr>
        <w:t>залиш</w:t>
      </w:r>
      <w:r w:rsidR="006E6EE8" w:rsidRPr="00A453EB">
        <w:rPr>
          <w:sz w:val="28"/>
          <w:szCs w:val="28"/>
          <w:lang w:val="uk-UA"/>
        </w:rPr>
        <w:t xml:space="preserve">атиметься </w:t>
      </w:r>
      <w:r w:rsidR="00FE6375" w:rsidRPr="00A453EB">
        <w:rPr>
          <w:sz w:val="28"/>
          <w:szCs w:val="28"/>
          <w:lang w:val="uk-UA"/>
        </w:rPr>
        <w:t>суттєво вищим за рівень економічної безпеки країн що розвиваються</w:t>
      </w:r>
      <w:r w:rsidR="00B75BFF" w:rsidRPr="00A453EB">
        <w:rPr>
          <w:sz w:val="28"/>
          <w:szCs w:val="28"/>
          <w:lang w:val="uk-UA"/>
        </w:rPr>
        <w:t xml:space="preserve">, </w:t>
      </w:r>
      <w:r w:rsidR="003A4A04" w:rsidRPr="00A453EB">
        <w:rPr>
          <w:sz w:val="28"/>
          <w:szCs w:val="28"/>
          <w:lang w:val="uk-UA"/>
        </w:rPr>
        <w:t xml:space="preserve">така країна може втратити свій статус “світового лідера”, </w:t>
      </w:r>
      <w:r w:rsidR="00A740CA" w:rsidRPr="00A453EB">
        <w:rPr>
          <w:sz w:val="28"/>
          <w:szCs w:val="28"/>
          <w:lang w:val="uk-UA"/>
        </w:rPr>
        <w:t xml:space="preserve">опустившись нижче </w:t>
      </w:r>
      <w:r w:rsidR="006E3573" w:rsidRPr="00A453EB">
        <w:rPr>
          <w:sz w:val="28"/>
          <w:szCs w:val="28"/>
          <w:lang w:val="uk-UA"/>
        </w:rPr>
        <w:t>“</w:t>
      </w:r>
      <w:r w:rsidR="00A740CA" w:rsidRPr="00A453EB">
        <w:rPr>
          <w:sz w:val="28"/>
          <w:szCs w:val="28"/>
          <w:lang w:val="uk-UA"/>
        </w:rPr>
        <w:t>критичної</w:t>
      </w:r>
      <w:r w:rsidR="006E3573" w:rsidRPr="00A453EB">
        <w:rPr>
          <w:sz w:val="28"/>
          <w:szCs w:val="28"/>
          <w:lang w:val="uk-UA"/>
        </w:rPr>
        <w:t>”</w:t>
      </w:r>
      <w:r w:rsidR="00A740CA" w:rsidRPr="00A453EB">
        <w:rPr>
          <w:sz w:val="28"/>
          <w:szCs w:val="28"/>
          <w:lang w:val="uk-UA"/>
        </w:rPr>
        <w:t xml:space="preserve"> межі рівня національної безпеки для країн світових лідерів.</w:t>
      </w:r>
      <w:r w:rsidR="00D02EB0" w:rsidRPr="00A453EB">
        <w:rPr>
          <w:sz w:val="28"/>
          <w:szCs w:val="28"/>
          <w:lang w:val="uk-UA"/>
        </w:rPr>
        <w:t xml:space="preserve"> </w:t>
      </w:r>
      <w:r w:rsidR="009620DF" w:rsidRPr="00A453EB">
        <w:rPr>
          <w:sz w:val="28"/>
          <w:szCs w:val="28"/>
          <w:lang w:val="uk-UA"/>
        </w:rPr>
        <w:t>Очевидно, що такий ро</w:t>
      </w:r>
      <w:r w:rsidR="006544F2" w:rsidRPr="00A453EB">
        <w:rPr>
          <w:sz w:val="28"/>
          <w:szCs w:val="28"/>
          <w:lang w:val="uk-UA"/>
        </w:rPr>
        <w:t>з</w:t>
      </w:r>
      <w:r w:rsidR="009620DF" w:rsidRPr="00A453EB">
        <w:rPr>
          <w:sz w:val="28"/>
          <w:szCs w:val="28"/>
          <w:lang w:val="uk-UA"/>
        </w:rPr>
        <w:t>виток подій для країни</w:t>
      </w:r>
      <w:r w:rsidR="00E34B6B" w:rsidRPr="00A453EB">
        <w:rPr>
          <w:sz w:val="28"/>
          <w:szCs w:val="28"/>
          <w:lang w:val="uk-UA"/>
        </w:rPr>
        <w:t>-</w:t>
      </w:r>
      <w:r w:rsidR="009620DF" w:rsidRPr="00A453EB">
        <w:rPr>
          <w:sz w:val="28"/>
          <w:szCs w:val="28"/>
          <w:lang w:val="uk-UA"/>
        </w:rPr>
        <w:t>лі</w:t>
      </w:r>
      <w:r w:rsidR="006544F2" w:rsidRPr="00A453EB">
        <w:rPr>
          <w:sz w:val="28"/>
          <w:szCs w:val="28"/>
          <w:lang w:val="uk-UA"/>
        </w:rPr>
        <w:t>д</w:t>
      </w:r>
      <w:r w:rsidR="009620DF" w:rsidRPr="00A453EB">
        <w:rPr>
          <w:sz w:val="28"/>
          <w:szCs w:val="28"/>
          <w:lang w:val="uk-UA"/>
        </w:rPr>
        <w:t>ера є неприйнятним</w:t>
      </w:r>
      <w:r w:rsidR="00E34B6B" w:rsidRPr="00A453EB">
        <w:rPr>
          <w:sz w:val="28"/>
          <w:szCs w:val="28"/>
          <w:lang w:val="uk-UA"/>
        </w:rPr>
        <w:t xml:space="preserve">, </w:t>
      </w:r>
      <w:r w:rsidR="009620DF" w:rsidRPr="00A453EB">
        <w:rPr>
          <w:sz w:val="28"/>
          <w:szCs w:val="28"/>
          <w:lang w:val="uk-UA"/>
        </w:rPr>
        <w:t xml:space="preserve">а тому </w:t>
      </w:r>
      <w:r w:rsidR="00C40C1B" w:rsidRPr="00A453EB">
        <w:rPr>
          <w:sz w:val="28"/>
          <w:szCs w:val="28"/>
          <w:lang w:val="uk-UA"/>
        </w:rPr>
        <w:t xml:space="preserve">кожна з таких держав має </w:t>
      </w:r>
      <w:r w:rsidR="00C519D8" w:rsidRPr="00A453EB">
        <w:rPr>
          <w:sz w:val="28"/>
          <w:szCs w:val="28"/>
          <w:lang w:val="uk-UA"/>
        </w:rPr>
        <w:t xml:space="preserve">свій </w:t>
      </w:r>
      <w:r w:rsidR="00C40C1B" w:rsidRPr="00A453EB">
        <w:rPr>
          <w:sz w:val="28"/>
          <w:szCs w:val="28"/>
          <w:lang w:val="uk-UA"/>
        </w:rPr>
        <w:t>власн</w:t>
      </w:r>
      <w:r w:rsidR="00E14DAA" w:rsidRPr="00A453EB">
        <w:rPr>
          <w:sz w:val="28"/>
          <w:szCs w:val="28"/>
          <w:lang w:val="uk-UA"/>
        </w:rPr>
        <w:t xml:space="preserve">ий </w:t>
      </w:r>
      <w:r w:rsidR="00C519D8" w:rsidRPr="00A453EB">
        <w:rPr>
          <w:sz w:val="28"/>
          <w:szCs w:val="28"/>
          <w:lang w:val="uk-UA"/>
        </w:rPr>
        <w:t xml:space="preserve">дієвий </w:t>
      </w:r>
      <w:r w:rsidR="00E14DAA" w:rsidRPr="00A453EB">
        <w:rPr>
          <w:sz w:val="28"/>
          <w:szCs w:val="28"/>
          <w:lang w:val="uk-UA"/>
        </w:rPr>
        <w:t xml:space="preserve">механізм забезпечення </w:t>
      </w:r>
      <w:r w:rsidR="00C519D8" w:rsidRPr="00A453EB">
        <w:rPr>
          <w:sz w:val="28"/>
          <w:szCs w:val="28"/>
          <w:lang w:val="uk-UA"/>
        </w:rPr>
        <w:t xml:space="preserve">високо рівня </w:t>
      </w:r>
      <w:r w:rsidR="00096521" w:rsidRPr="00A453EB">
        <w:rPr>
          <w:sz w:val="28"/>
          <w:szCs w:val="28"/>
          <w:lang w:val="uk-UA"/>
        </w:rPr>
        <w:t xml:space="preserve">їх економічної безпеки, причому </w:t>
      </w:r>
      <w:r w:rsidR="002D0F66" w:rsidRPr="00A453EB">
        <w:rPr>
          <w:sz w:val="28"/>
          <w:szCs w:val="28"/>
          <w:lang w:val="uk-UA"/>
        </w:rPr>
        <w:t xml:space="preserve">увага </w:t>
      </w:r>
      <w:r w:rsidR="00A753A2" w:rsidRPr="00A453EB">
        <w:rPr>
          <w:sz w:val="28"/>
          <w:szCs w:val="28"/>
          <w:lang w:val="uk-UA"/>
        </w:rPr>
        <w:t xml:space="preserve">до його дієвості та ефективності </w:t>
      </w:r>
      <w:r w:rsidR="002D0F66" w:rsidRPr="00A453EB">
        <w:rPr>
          <w:sz w:val="28"/>
          <w:szCs w:val="28"/>
          <w:lang w:val="uk-UA"/>
        </w:rPr>
        <w:t xml:space="preserve">з боку </w:t>
      </w:r>
      <w:r w:rsidR="005B52B6" w:rsidRPr="00A453EB">
        <w:rPr>
          <w:sz w:val="28"/>
          <w:szCs w:val="28"/>
          <w:lang w:val="uk-UA"/>
        </w:rPr>
        <w:t xml:space="preserve">їх </w:t>
      </w:r>
      <w:r w:rsidR="002D0F66" w:rsidRPr="00A453EB">
        <w:rPr>
          <w:sz w:val="28"/>
          <w:szCs w:val="28"/>
          <w:lang w:val="uk-UA"/>
        </w:rPr>
        <w:t>урядів</w:t>
      </w:r>
      <w:r w:rsidR="00A753A2" w:rsidRPr="00A453EB">
        <w:rPr>
          <w:sz w:val="28"/>
          <w:szCs w:val="28"/>
          <w:lang w:val="uk-UA"/>
        </w:rPr>
        <w:t xml:space="preserve"> є незмінно високою, а тому такий механізм забезпечення високо рівня економічної безпеки </w:t>
      </w:r>
      <w:r w:rsidR="003F2FB2" w:rsidRPr="00A453EB">
        <w:rPr>
          <w:sz w:val="28"/>
          <w:szCs w:val="28"/>
          <w:lang w:val="uk-UA"/>
        </w:rPr>
        <w:t>країн світових лідерів постійно вдосконалюється і модернізується.</w:t>
      </w:r>
    </w:p>
    <w:p w14:paraId="2B0B2CE2" w14:textId="77777777" w:rsidR="00CA34A6" w:rsidRPr="00A453EB" w:rsidRDefault="006C2A73" w:rsidP="006C2A73">
      <w:pPr>
        <w:pStyle w:val="af5"/>
        <w:spacing w:line="360" w:lineRule="auto"/>
        <w:ind w:firstLine="709"/>
        <w:jc w:val="both"/>
        <w:rPr>
          <w:sz w:val="28"/>
          <w:szCs w:val="28"/>
          <w:lang w:val="uk-UA"/>
        </w:rPr>
      </w:pPr>
      <w:r w:rsidRPr="00A453EB">
        <w:rPr>
          <w:sz w:val="28"/>
          <w:szCs w:val="28"/>
          <w:lang w:val="uk-UA"/>
        </w:rPr>
        <w:lastRenderedPageBreak/>
        <w:t xml:space="preserve">Отже, </w:t>
      </w:r>
      <w:r w:rsidR="00424E82" w:rsidRPr="00A453EB">
        <w:rPr>
          <w:sz w:val="28"/>
          <w:szCs w:val="28"/>
          <w:lang w:val="uk-UA"/>
        </w:rPr>
        <w:t xml:space="preserve">можна зробити деякі узагальнення. </w:t>
      </w:r>
      <w:r w:rsidR="005A7405" w:rsidRPr="00A453EB">
        <w:rPr>
          <w:sz w:val="28"/>
          <w:szCs w:val="28"/>
          <w:lang w:val="uk-UA"/>
        </w:rPr>
        <w:t>Становлення сучасних соціально-економічно розвинутих країн, набуття ними статусу “країн-лідер</w:t>
      </w:r>
      <w:r w:rsidR="009A79C5" w:rsidRPr="00A453EB">
        <w:rPr>
          <w:sz w:val="28"/>
          <w:szCs w:val="28"/>
          <w:lang w:val="uk-UA"/>
        </w:rPr>
        <w:t>ів</w:t>
      </w:r>
      <w:r w:rsidR="005A7405" w:rsidRPr="00A453EB">
        <w:rPr>
          <w:sz w:val="28"/>
          <w:szCs w:val="28"/>
          <w:lang w:val="uk-UA"/>
        </w:rPr>
        <w:t xml:space="preserve">”, </w:t>
      </w:r>
      <w:r w:rsidR="009A79C5" w:rsidRPr="00A453EB">
        <w:rPr>
          <w:sz w:val="28"/>
          <w:szCs w:val="28"/>
          <w:lang w:val="uk-UA"/>
        </w:rPr>
        <w:t>а також утримання ними цього статусу було б неможливим без активної регулюючої ролі держави у цих процесах (що</w:t>
      </w:r>
      <w:r w:rsidR="00EC344B" w:rsidRPr="00A453EB">
        <w:rPr>
          <w:sz w:val="28"/>
          <w:szCs w:val="28"/>
          <w:lang w:val="uk-UA"/>
        </w:rPr>
        <w:t xml:space="preserve">, до речі, </w:t>
      </w:r>
      <w:r w:rsidR="009A79C5" w:rsidRPr="00A453EB">
        <w:rPr>
          <w:sz w:val="28"/>
          <w:szCs w:val="28"/>
          <w:lang w:val="uk-UA"/>
        </w:rPr>
        <w:t xml:space="preserve">підтверджує </w:t>
      </w:r>
      <w:r w:rsidR="00EC344B" w:rsidRPr="00A453EB">
        <w:rPr>
          <w:sz w:val="28"/>
          <w:szCs w:val="28"/>
          <w:lang w:val="uk-UA"/>
        </w:rPr>
        <w:t>також і</w:t>
      </w:r>
      <w:r w:rsidR="009A79C5" w:rsidRPr="00A453EB">
        <w:rPr>
          <w:sz w:val="28"/>
          <w:szCs w:val="28"/>
          <w:lang w:val="uk-UA"/>
        </w:rPr>
        <w:t xml:space="preserve"> тезу про </w:t>
      </w:r>
      <w:r w:rsidR="00EC344B" w:rsidRPr="00A453EB">
        <w:rPr>
          <w:sz w:val="28"/>
          <w:szCs w:val="28"/>
          <w:lang w:val="uk-UA"/>
        </w:rPr>
        <w:t xml:space="preserve">те, що </w:t>
      </w:r>
      <w:r w:rsidR="00CA34A6" w:rsidRPr="00A453EB">
        <w:rPr>
          <w:sz w:val="28"/>
          <w:szCs w:val="28"/>
          <w:lang w:val="uk-UA"/>
        </w:rPr>
        <w:t>сучасна ринкова економіка не може бути одночасно і ефективною, і соціальноорієнтованої без “уважного і дозованого” втручання держави в економічну сферу)</w:t>
      </w:r>
      <w:r w:rsidR="00C46418">
        <w:rPr>
          <w:sz w:val="28"/>
          <w:szCs w:val="28"/>
          <w:lang w:val="uk-UA"/>
        </w:rPr>
        <w:t>,</w:t>
      </w:r>
      <w:r w:rsidR="00CA34A6" w:rsidRPr="00A453EB">
        <w:rPr>
          <w:sz w:val="28"/>
          <w:szCs w:val="28"/>
          <w:lang w:val="uk-UA"/>
        </w:rPr>
        <w:t xml:space="preserve"> що </w:t>
      </w:r>
      <w:r w:rsidR="00C46418">
        <w:rPr>
          <w:sz w:val="28"/>
          <w:szCs w:val="28"/>
          <w:lang w:val="uk-UA"/>
        </w:rPr>
        <w:t>у</w:t>
      </w:r>
      <w:r w:rsidR="00CA34A6" w:rsidRPr="00A453EB">
        <w:rPr>
          <w:sz w:val="28"/>
          <w:szCs w:val="28"/>
          <w:lang w:val="uk-UA"/>
        </w:rPr>
        <w:t xml:space="preserve"> підсумку забезпечує їм</w:t>
      </w:r>
      <w:r w:rsidR="00BA1EF0" w:rsidRPr="00A453EB">
        <w:rPr>
          <w:sz w:val="28"/>
          <w:szCs w:val="28"/>
          <w:lang w:val="uk-UA"/>
        </w:rPr>
        <w:t xml:space="preserve"> високий рівень економічної безпеки, а отже і національної безпеки</w:t>
      </w:r>
      <w:r w:rsidR="00CA34A6" w:rsidRPr="00A453EB">
        <w:rPr>
          <w:sz w:val="28"/>
          <w:szCs w:val="28"/>
          <w:lang w:val="uk-UA"/>
        </w:rPr>
        <w:t xml:space="preserve">. </w:t>
      </w:r>
    </w:p>
    <w:p w14:paraId="66C5913F" w14:textId="77777777" w:rsidR="00EC344B" w:rsidRPr="00A453EB" w:rsidRDefault="00701AFB" w:rsidP="00EC344B">
      <w:pPr>
        <w:pStyle w:val="af5"/>
        <w:spacing w:line="360" w:lineRule="auto"/>
        <w:ind w:firstLine="709"/>
        <w:jc w:val="both"/>
        <w:rPr>
          <w:sz w:val="28"/>
          <w:szCs w:val="28"/>
          <w:lang w:val="uk-UA"/>
        </w:rPr>
      </w:pPr>
      <w:r w:rsidRPr="00A453EB">
        <w:rPr>
          <w:sz w:val="28"/>
          <w:szCs w:val="28"/>
          <w:lang w:val="uk-UA"/>
        </w:rPr>
        <w:t>Аналіз наукових публікацій</w:t>
      </w:r>
      <w:r w:rsidR="00363DA2" w:rsidRPr="00A453EB">
        <w:rPr>
          <w:sz w:val="28"/>
          <w:szCs w:val="28"/>
          <w:lang w:val="uk-UA"/>
        </w:rPr>
        <w:t>,</w:t>
      </w:r>
      <w:r w:rsidRPr="00A453EB">
        <w:rPr>
          <w:sz w:val="28"/>
          <w:szCs w:val="28"/>
          <w:lang w:val="uk-UA"/>
        </w:rPr>
        <w:t xml:space="preserve"> у яких досліджувались питання забезпечення </w:t>
      </w:r>
      <w:r w:rsidR="00F40205" w:rsidRPr="00A453EB">
        <w:rPr>
          <w:sz w:val="28"/>
          <w:szCs w:val="28"/>
          <w:lang w:val="uk-UA"/>
        </w:rPr>
        <w:t>економічної безпеки в економічнорозвинених країнах</w:t>
      </w:r>
      <w:r w:rsidR="00363DA2" w:rsidRPr="00A453EB">
        <w:rPr>
          <w:sz w:val="28"/>
          <w:szCs w:val="28"/>
          <w:lang w:val="uk-UA"/>
        </w:rPr>
        <w:t xml:space="preserve">, </w:t>
      </w:r>
      <w:r w:rsidR="004437A2" w:rsidRPr="00A453EB">
        <w:rPr>
          <w:sz w:val="28"/>
          <w:szCs w:val="28"/>
          <w:lang w:val="uk-UA"/>
        </w:rPr>
        <w:t>дозволив виявити певн</w:t>
      </w:r>
      <w:r w:rsidR="00F71292" w:rsidRPr="00A453EB">
        <w:rPr>
          <w:sz w:val="28"/>
          <w:szCs w:val="28"/>
          <w:lang w:val="uk-UA"/>
        </w:rPr>
        <w:t>і</w:t>
      </w:r>
      <w:r w:rsidR="004437A2" w:rsidRPr="00A453EB">
        <w:rPr>
          <w:sz w:val="28"/>
          <w:szCs w:val="28"/>
          <w:lang w:val="uk-UA"/>
        </w:rPr>
        <w:t xml:space="preserve"> закономі</w:t>
      </w:r>
      <w:r w:rsidR="00F71292" w:rsidRPr="00A453EB">
        <w:rPr>
          <w:sz w:val="28"/>
          <w:szCs w:val="28"/>
          <w:lang w:val="uk-UA"/>
        </w:rPr>
        <w:t>р</w:t>
      </w:r>
      <w:r w:rsidR="004437A2" w:rsidRPr="00A453EB">
        <w:rPr>
          <w:sz w:val="28"/>
          <w:szCs w:val="28"/>
          <w:lang w:val="uk-UA"/>
        </w:rPr>
        <w:t>н</w:t>
      </w:r>
      <w:r w:rsidR="00F71292" w:rsidRPr="00A453EB">
        <w:rPr>
          <w:sz w:val="28"/>
          <w:szCs w:val="28"/>
          <w:lang w:val="uk-UA"/>
        </w:rPr>
        <w:t xml:space="preserve">ості та </w:t>
      </w:r>
      <w:r w:rsidR="0093378F" w:rsidRPr="00A453EB">
        <w:rPr>
          <w:sz w:val="28"/>
          <w:szCs w:val="28"/>
          <w:lang w:val="uk-UA"/>
        </w:rPr>
        <w:t xml:space="preserve">схожість позицій авторів щодо </w:t>
      </w:r>
      <w:r w:rsidR="00770054" w:rsidRPr="00A453EB">
        <w:rPr>
          <w:sz w:val="28"/>
          <w:szCs w:val="28"/>
          <w:lang w:val="uk-UA"/>
        </w:rPr>
        <w:t xml:space="preserve">основних підходів і принципів </w:t>
      </w:r>
      <w:r w:rsidR="00596337" w:rsidRPr="00A453EB">
        <w:rPr>
          <w:sz w:val="28"/>
          <w:szCs w:val="28"/>
          <w:lang w:val="uk-UA"/>
        </w:rPr>
        <w:t>формування систем</w:t>
      </w:r>
      <w:r w:rsidR="00770054" w:rsidRPr="00A453EB">
        <w:rPr>
          <w:sz w:val="28"/>
          <w:szCs w:val="28"/>
          <w:lang w:val="uk-UA"/>
        </w:rPr>
        <w:t>и</w:t>
      </w:r>
      <w:r w:rsidR="00596337" w:rsidRPr="00A453EB">
        <w:rPr>
          <w:sz w:val="28"/>
          <w:szCs w:val="28"/>
          <w:lang w:val="uk-UA"/>
        </w:rPr>
        <w:t xml:space="preserve"> економічної безпеки </w:t>
      </w:r>
      <w:r w:rsidR="00770054" w:rsidRPr="00A453EB">
        <w:rPr>
          <w:sz w:val="28"/>
          <w:szCs w:val="28"/>
          <w:lang w:val="uk-UA"/>
        </w:rPr>
        <w:t xml:space="preserve">у таких державах. </w:t>
      </w:r>
    </w:p>
    <w:p w14:paraId="4462121A" w14:textId="77777777" w:rsidR="00EC3CAD" w:rsidRPr="00A453EB" w:rsidRDefault="00951AEA" w:rsidP="00FA4B5E">
      <w:pPr>
        <w:pStyle w:val="af5"/>
        <w:spacing w:line="360" w:lineRule="auto"/>
        <w:ind w:firstLine="709"/>
        <w:jc w:val="both"/>
        <w:rPr>
          <w:sz w:val="28"/>
          <w:szCs w:val="28"/>
          <w:lang w:val="uk-UA"/>
        </w:rPr>
      </w:pPr>
      <w:r w:rsidRPr="00A453EB">
        <w:rPr>
          <w:sz w:val="28"/>
          <w:szCs w:val="28"/>
          <w:lang w:val="uk-UA"/>
        </w:rPr>
        <w:t>Так</w:t>
      </w:r>
      <w:r w:rsidR="00C46418">
        <w:rPr>
          <w:sz w:val="28"/>
          <w:szCs w:val="28"/>
          <w:lang w:val="uk-UA"/>
        </w:rPr>
        <w:t>,</w:t>
      </w:r>
      <w:r w:rsidRPr="00A453EB">
        <w:rPr>
          <w:sz w:val="28"/>
          <w:szCs w:val="28"/>
          <w:lang w:val="uk-UA"/>
        </w:rPr>
        <w:t xml:space="preserve"> на думку </w:t>
      </w:r>
      <w:r w:rsidR="00B96679" w:rsidRPr="00A453EB">
        <w:rPr>
          <w:sz w:val="28"/>
          <w:szCs w:val="28"/>
          <w:lang w:val="uk-UA"/>
        </w:rPr>
        <w:t xml:space="preserve">З.В. Гбур, </w:t>
      </w:r>
      <w:r w:rsidRPr="00A453EB">
        <w:rPr>
          <w:sz w:val="28"/>
          <w:szCs w:val="28"/>
          <w:lang w:val="uk-UA"/>
        </w:rPr>
        <w:t>В.</w:t>
      </w:r>
      <w:r w:rsidR="000734F3" w:rsidRPr="00A453EB">
        <w:rPr>
          <w:sz w:val="28"/>
          <w:szCs w:val="28"/>
          <w:lang w:val="uk-UA"/>
        </w:rPr>
        <w:t>І.</w:t>
      </w:r>
      <w:r w:rsidRPr="00A453EB">
        <w:rPr>
          <w:sz w:val="28"/>
          <w:szCs w:val="28"/>
          <w:lang w:val="uk-UA"/>
        </w:rPr>
        <w:t xml:space="preserve"> Мельника, </w:t>
      </w:r>
      <w:r w:rsidR="000734F3" w:rsidRPr="00A453EB">
        <w:rPr>
          <w:sz w:val="28"/>
          <w:szCs w:val="28"/>
          <w:lang w:val="uk-UA"/>
        </w:rPr>
        <w:t>Н.В. Притул</w:t>
      </w:r>
      <w:r w:rsidR="002D5298" w:rsidRPr="00A453EB">
        <w:rPr>
          <w:sz w:val="28"/>
          <w:szCs w:val="28"/>
          <w:lang w:val="uk-UA"/>
        </w:rPr>
        <w:t>и</w:t>
      </w:r>
      <w:r w:rsidR="000734F3" w:rsidRPr="00A453EB">
        <w:rPr>
          <w:sz w:val="28"/>
          <w:szCs w:val="28"/>
          <w:lang w:val="uk-UA"/>
        </w:rPr>
        <w:t>, О.А. Пугач</w:t>
      </w:r>
      <w:r w:rsidR="002D5298" w:rsidRPr="00A453EB">
        <w:rPr>
          <w:sz w:val="28"/>
          <w:szCs w:val="28"/>
          <w:lang w:val="uk-UA"/>
        </w:rPr>
        <w:t xml:space="preserve"> </w:t>
      </w:r>
      <w:r w:rsidR="000532EB" w:rsidRPr="00A453EB">
        <w:rPr>
          <w:sz w:val="28"/>
          <w:szCs w:val="28"/>
          <w:lang w:val="uk-UA"/>
        </w:rPr>
        <w:t>безпека держави виступає як система, основні функції якої поділяються на п</w:t>
      </w:r>
      <w:r w:rsidR="006268A7" w:rsidRPr="00A453EB">
        <w:rPr>
          <w:sz w:val="28"/>
          <w:szCs w:val="28"/>
          <w:lang w:val="uk-UA"/>
        </w:rPr>
        <w:t>’</w:t>
      </w:r>
      <w:r w:rsidR="000532EB" w:rsidRPr="00A453EB">
        <w:rPr>
          <w:sz w:val="28"/>
          <w:szCs w:val="28"/>
          <w:lang w:val="uk-UA"/>
        </w:rPr>
        <w:t>ять груп: захисна, регуляторна, попереджувальна, інноваційна та соціальна</w:t>
      </w:r>
      <w:r w:rsidR="00EC0560" w:rsidRPr="00A453EB">
        <w:rPr>
          <w:sz w:val="28"/>
          <w:szCs w:val="28"/>
          <w:vertAlign w:val="superscript"/>
          <w:lang w:val="uk-UA"/>
        </w:rPr>
        <w:t>26</w:t>
      </w:r>
      <w:r w:rsidR="00EC0560" w:rsidRPr="00A453EB">
        <w:rPr>
          <w:sz w:val="28"/>
          <w:szCs w:val="28"/>
          <w:lang w:val="uk-UA"/>
        </w:rPr>
        <w:t xml:space="preserve">, </w:t>
      </w:r>
      <w:r w:rsidR="00552ACE" w:rsidRPr="00A453EB">
        <w:rPr>
          <w:rStyle w:val="aff"/>
          <w:sz w:val="28"/>
          <w:szCs w:val="28"/>
          <w:lang w:val="uk-UA"/>
        </w:rPr>
        <w:footnoteReference w:id="63"/>
      </w:r>
      <w:r w:rsidR="00552ACE" w:rsidRPr="00A453EB">
        <w:rPr>
          <w:sz w:val="28"/>
          <w:szCs w:val="28"/>
          <w:lang w:val="uk-UA"/>
        </w:rPr>
        <w:t xml:space="preserve">, </w:t>
      </w:r>
      <w:r w:rsidR="00552ACE" w:rsidRPr="00A453EB">
        <w:rPr>
          <w:rStyle w:val="aff"/>
          <w:sz w:val="28"/>
          <w:szCs w:val="28"/>
          <w:lang w:val="uk-UA"/>
        </w:rPr>
        <w:footnoteReference w:id="64"/>
      </w:r>
      <w:r w:rsidR="00552ACE" w:rsidRPr="00A453EB">
        <w:rPr>
          <w:sz w:val="28"/>
          <w:szCs w:val="28"/>
          <w:lang w:val="uk-UA"/>
        </w:rPr>
        <w:t xml:space="preserve">, </w:t>
      </w:r>
      <w:r w:rsidR="00552ACE" w:rsidRPr="00A453EB">
        <w:rPr>
          <w:rStyle w:val="aff"/>
          <w:sz w:val="28"/>
          <w:szCs w:val="28"/>
          <w:lang w:val="uk-UA"/>
        </w:rPr>
        <w:footnoteReference w:id="65"/>
      </w:r>
      <w:r w:rsidR="007F3A20" w:rsidRPr="00A453EB">
        <w:rPr>
          <w:sz w:val="28"/>
          <w:szCs w:val="28"/>
          <w:lang w:val="uk-UA"/>
        </w:rPr>
        <w:t xml:space="preserve">, про що уже зазначалось у першому розділі нашого дослідження. </w:t>
      </w:r>
      <w:r w:rsidR="001729C2" w:rsidRPr="00A453EB">
        <w:rPr>
          <w:sz w:val="28"/>
          <w:szCs w:val="28"/>
          <w:lang w:val="uk-UA"/>
        </w:rPr>
        <w:t>Більш того, така класифікація функцій дер</w:t>
      </w:r>
      <w:r w:rsidR="00FA4B5E" w:rsidRPr="00A453EB">
        <w:rPr>
          <w:sz w:val="28"/>
          <w:szCs w:val="28"/>
          <w:lang w:val="uk-UA"/>
        </w:rPr>
        <w:t>жа</w:t>
      </w:r>
      <w:r w:rsidR="001729C2" w:rsidRPr="00A453EB">
        <w:rPr>
          <w:sz w:val="28"/>
          <w:szCs w:val="28"/>
          <w:lang w:val="uk-UA"/>
        </w:rPr>
        <w:t>вної системи економічної безпеки є загальноприйня</w:t>
      </w:r>
      <w:r w:rsidR="00FA4B5E" w:rsidRPr="00A453EB">
        <w:rPr>
          <w:sz w:val="28"/>
          <w:szCs w:val="28"/>
          <w:lang w:val="uk-UA"/>
        </w:rPr>
        <w:t>тою, оскільки ці функ</w:t>
      </w:r>
      <w:r w:rsidR="001729C2" w:rsidRPr="00A453EB">
        <w:rPr>
          <w:sz w:val="28"/>
          <w:szCs w:val="28"/>
          <w:lang w:val="uk-UA"/>
        </w:rPr>
        <w:t>ції взаємопов’язані та взаємоза</w:t>
      </w:r>
      <w:r w:rsidR="00FA4B5E" w:rsidRPr="00A453EB">
        <w:rPr>
          <w:sz w:val="28"/>
          <w:szCs w:val="28"/>
          <w:lang w:val="uk-UA"/>
        </w:rPr>
        <w:t>лежні, і часто завданн</w:t>
      </w:r>
      <w:r w:rsidR="001729C2" w:rsidRPr="00A453EB">
        <w:rPr>
          <w:sz w:val="28"/>
          <w:szCs w:val="28"/>
          <w:lang w:val="uk-UA"/>
        </w:rPr>
        <w:t>я однієї функції можуть повторю</w:t>
      </w:r>
      <w:r w:rsidR="00FA4B5E" w:rsidRPr="00A453EB">
        <w:rPr>
          <w:sz w:val="28"/>
          <w:szCs w:val="28"/>
          <w:lang w:val="uk-UA"/>
        </w:rPr>
        <w:t>ватися при визначенні іншої функції</w:t>
      </w:r>
      <w:r w:rsidR="001729C2" w:rsidRPr="00A453EB">
        <w:rPr>
          <w:sz w:val="28"/>
          <w:szCs w:val="28"/>
          <w:vertAlign w:val="superscript"/>
          <w:lang w:val="uk-UA"/>
        </w:rPr>
        <w:t>26</w:t>
      </w:r>
      <w:r w:rsidR="00FA4B5E" w:rsidRPr="00A453EB">
        <w:rPr>
          <w:sz w:val="28"/>
          <w:szCs w:val="28"/>
          <w:lang w:val="uk-UA"/>
        </w:rPr>
        <w:t xml:space="preserve">. </w:t>
      </w:r>
      <w:r w:rsidR="001729C2" w:rsidRPr="00A453EB">
        <w:rPr>
          <w:sz w:val="28"/>
          <w:szCs w:val="28"/>
          <w:lang w:val="uk-UA"/>
        </w:rPr>
        <w:t>Разом з тим, е</w:t>
      </w:r>
      <w:r w:rsidR="00FA4B5E" w:rsidRPr="00A453EB">
        <w:rPr>
          <w:sz w:val="28"/>
          <w:szCs w:val="28"/>
          <w:lang w:val="uk-UA"/>
        </w:rPr>
        <w:t>фектив</w:t>
      </w:r>
      <w:r w:rsidR="001729C2" w:rsidRPr="00A453EB">
        <w:rPr>
          <w:sz w:val="28"/>
          <w:szCs w:val="28"/>
          <w:lang w:val="uk-UA"/>
        </w:rPr>
        <w:t>ність за</w:t>
      </w:r>
      <w:r w:rsidR="00FA4B5E" w:rsidRPr="00A453EB">
        <w:rPr>
          <w:sz w:val="28"/>
          <w:szCs w:val="28"/>
          <w:lang w:val="uk-UA"/>
        </w:rPr>
        <w:t>безпечення державної економічної безпеки залежить</w:t>
      </w:r>
      <w:r w:rsidR="001729C2" w:rsidRPr="00A453EB">
        <w:rPr>
          <w:sz w:val="28"/>
          <w:szCs w:val="28"/>
          <w:lang w:val="uk-UA"/>
        </w:rPr>
        <w:t xml:space="preserve"> </w:t>
      </w:r>
      <w:r w:rsidR="00FA4B5E" w:rsidRPr="00A453EB">
        <w:rPr>
          <w:sz w:val="28"/>
          <w:szCs w:val="28"/>
          <w:lang w:val="uk-UA"/>
        </w:rPr>
        <w:t>від можливості повного функціонування цих функцій разом і одночасно.</w:t>
      </w:r>
      <w:r w:rsidR="0055712A" w:rsidRPr="00A453EB">
        <w:rPr>
          <w:sz w:val="28"/>
          <w:szCs w:val="28"/>
          <w:lang w:val="uk-UA"/>
        </w:rPr>
        <w:t xml:space="preserve"> Тобто </w:t>
      </w:r>
      <w:r w:rsidR="00EC3CAD" w:rsidRPr="00A453EB">
        <w:rPr>
          <w:sz w:val="28"/>
          <w:szCs w:val="28"/>
          <w:lang w:val="uk-UA"/>
        </w:rPr>
        <w:t>їх одночасна взаємодія повинна створювати системний ефект.</w:t>
      </w:r>
    </w:p>
    <w:p w14:paraId="015D3EB9" w14:textId="77777777" w:rsidR="0060282F" w:rsidRPr="00A453EB" w:rsidRDefault="00E305A0" w:rsidP="0060282F">
      <w:pPr>
        <w:pStyle w:val="af5"/>
        <w:spacing w:line="360" w:lineRule="auto"/>
        <w:ind w:firstLine="709"/>
        <w:jc w:val="both"/>
        <w:rPr>
          <w:sz w:val="28"/>
          <w:szCs w:val="28"/>
          <w:lang w:val="uk-UA"/>
        </w:rPr>
      </w:pPr>
      <w:r w:rsidRPr="00A453EB">
        <w:rPr>
          <w:sz w:val="28"/>
          <w:szCs w:val="28"/>
          <w:lang w:val="uk-UA"/>
        </w:rPr>
        <w:t xml:space="preserve">Саме виникнення </w:t>
      </w:r>
      <w:r w:rsidR="00CD3C1A" w:rsidRPr="00A453EB">
        <w:rPr>
          <w:sz w:val="28"/>
          <w:szCs w:val="28"/>
          <w:lang w:val="uk-UA"/>
        </w:rPr>
        <w:t xml:space="preserve">“системного ефекту” в результаті взаємодії сукупності компонентів </w:t>
      </w:r>
      <w:r w:rsidR="000636B0" w:rsidRPr="00A453EB">
        <w:rPr>
          <w:sz w:val="28"/>
          <w:szCs w:val="28"/>
          <w:lang w:val="uk-UA"/>
        </w:rPr>
        <w:t xml:space="preserve">і перетворює цю “сукупність” у систему, а значить якісно змінює </w:t>
      </w:r>
      <w:r w:rsidR="00086852" w:rsidRPr="00A453EB">
        <w:rPr>
          <w:sz w:val="28"/>
          <w:szCs w:val="28"/>
          <w:lang w:val="uk-UA"/>
        </w:rPr>
        <w:lastRenderedPageBreak/>
        <w:t xml:space="preserve">(підвищує) </w:t>
      </w:r>
      <w:r w:rsidR="000636B0" w:rsidRPr="00A453EB">
        <w:rPr>
          <w:sz w:val="28"/>
          <w:szCs w:val="28"/>
          <w:lang w:val="uk-UA"/>
        </w:rPr>
        <w:t xml:space="preserve">ефективність </w:t>
      </w:r>
      <w:r w:rsidR="00100CA2" w:rsidRPr="00A453EB">
        <w:rPr>
          <w:sz w:val="28"/>
          <w:szCs w:val="28"/>
          <w:lang w:val="uk-UA"/>
        </w:rPr>
        <w:t xml:space="preserve">та дієвість </w:t>
      </w:r>
      <w:r w:rsidR="000636B0" w:rsidRPr="00A453EB">
        <w:rPr>
          <w:sz w:val="28"/>
          <w:szCs w:val="28"/>
          <w:lang w:val="uk-UA"/>
        </w:rPr>
        <w:t>функціонування</w:t>
      </w:r>
      <w:r w:rsidR="00C46418">
        <w:rPr>
          <w:sz w:val="28"/>
          <w:szCs w:val="28"/>
          <w:lang w:val="uk-UA"/>
        </w:rPr>
        <w:t xml:space="preserve"> і</w:t>
      </w:r>
      <w:r w:rsidR="00100CA2" w:rsidRPr="00A453EB">
        <w:rPr>
          <w:sz w:val="28"/>
          <w:szCs w:val="28"/>
          <w:lang w:val="uk-UA"/>
        </w:rPr>
        <w:t xml:space="preserve"> кожного з них</w:t>
      </w:r>
      <w:r w:rsidR="000636B0" w:rsidRPr="00A453EB">
        <w:rPr>
          <w:sz w:val="28"/>
          <w:szCs w:val="28"/>
          <w:lang w:val="uk-UA"/>
        </w:rPr>
        <w:t xml:space="preserve">. </w:t>
      </w:r>
      <w:r w:rsidR="00100CA2" w:rsidRPr="00A453EB">
        <w:rPr>
          <w:sz w:val="28"/>
          <w:szCs w:val="28"/>
          <w:lang w:val="uk-UA"/>
        </w:rPr>
        <w:t>При цьому</w:t>
      </w:r>
      <w:r w:rsidR="0060282F" w:rsidRPr="00A453EB">
        <w:rPr>
          <w:sz w:val="28"/>
          <w:szCs w:val="28"/>
          <w:lang w:val="uk-UA"/>
        </w:rPr>
        <w:t>,</w:t>
      </w:r>
      <w:r w:rsidR="00100CA2" w:rsidRPr="00A453EB">
        <w:rPr>
          <w:sz w:val="28"/>
          <w:szCs w:val="28"/>
          <w:lang w:val="uk-UA"/>
        </w:rPr>
        <w:t xml:space="preserve"> </w:t>
      </w:r>
      <w:r w:rsidR="00EB6799" w:rsidRPr="00A453EB">
        <w:rPr>
          <w:sz w:val="28"/>
          <w:szCs w:val="28"/>
          <w:lang w:val="uk-UA"/>
        </w:rPr>
        <w:t>українська дослідниця</w:t>
      </w:r>
      <w:r w:rsidR="0060282F" w:rsidRPr="00A453EB">
        <w:rPr>
          <w:sz w:val="28"/>
          <w:szCs w:val="28"/>
          <w:lang w:val="uk-UA"/>
        </w:rPr>
        <w:t xml:space="preserve"> на основі аналізу систем економічної безпеки країн Західної, Центральної та Східної Європи, робить висновок про те, що їх системи </w:t>
      </w:r>
      <w:r w:rsidR="0089497C" w:rsidRPr="00A453EB">
        <w:rPr>
          <w:sz w:val="28"/>
          <w:szCs w:val="28"/>
          <w:lang w:val="uk-UA"/>
        </w:rPr>
        <w:t xml:space="preserve">“... </w:t>
      </w:r>
      <w:r w:rsidR="0060282F" w:rsidRPr="00A453EB">
        <w:rPr>
          <w:sz w:val="28"/>
          <w:szCs w:val="28"/>
          <w:lang w:val="uk-UA"/>
        </w:rPr>
        <w:t>представлена внутрішніми та зовнішніми підсистемами, які мають свої компоненти</w:t>
      </w:r>
      <w:r w:rsidR="0089497C" w:rsidRPr="00A453EB">
        <w:rPr>
          <w:sz w:val="28"/>
          <w:szCs w:val="28"/>
          <w:lang w:val="uk-UA"/>
        </w:rPr>
        <w:t xml:space="preserve">, зокрема: </w:t>
      </w:r>
      <w:r w:rsidR="0060282F" w:rsidRPr="00A453EB">
        <w:rPr>
          <w:sz w:val="28"/>
          <w:szCs w:val="28"/>
          <w:lang w:val="uk-UA"/>
        </w:rPr>
        <w:t>підсистема зо</w:t>
      </w:r>
      <w:r w:rsidR="0089497C" w:rsidRPr="00A453EB">
        <w:rPr>
          <w:sz w:val="28"/>
          <w:szCs w:val="28"/>
          <w:lang w:val="uk-UA"/>
        </w:rPr>
        <w:t xml:space="preserve">внішньої безпеки включає в себе технологічну, комерційну і фінансову компоненту, а </w:t>
      </w:r>
      <w:r w:rsidR="0060282F" w:rsidRPr="00A453EB">
        <w:rPr>
          <w:sz w:val="28"/>
          <w:szCs w:val="28"/>
          <w:lang w:val="uk-UA"/>
        </w:rPr>
        <w:t>підсистема внутрі</w:t>
      </w:r>
      <w:r w:rsidR="0089497C" w:rsidRPr="00A453EB">
        <w:rPr>
          <w:sz w:val="28"/>
          <w:szCs w:val="28"/>
          <w:lang w:val="uk-UA"/>
        </w:rPr>
        <w:t>шньої безпеки — промислово-</w:t>
      </w:r>
      <w:r w:rsidR="0060282F" w:rsidRPr="00A453EB">
        <w:rPr>
          <w:sz w:val="28"/>
          <w:szCs w:val="28"/>
          <w:lang w:val="uk-UA"/>
        </w:rPr>
        <w:t>технічн</w:t>
      </w:r>
      <w:r w:rsidR="0089497C" w:rsidRPr="00A453EB">
        <w:rPr>
          <w:sz w:val="28"/>
          <w:szCs w:val="28"/>
          <w:lang w:val="uk-UA"/>
        </w:rPr>
        <w:t>у</w:t>
      </w:r>
      <w:r w:rsidR="0060282F" w:rsidRPr="00A453EB">
        <w:rPr>
          <w:sz w:val="28"/>
          <w:szCs w:val="28"/>
          <w:lang w:val="uk-UA"/>
        </w:rPr>
        <w:t>, сировинн</w:t>
      </w:r>
      <w:r w:rsidR="0089497C" w:rsidRPr="00A453EB">
        <w:rPr>
          <w:sz w:val="28"/>
          <w:szCs w:val="28"/>
          <w:lang w:val="uk-UA"/>
        </w:rPr>
        <w:t>у</w:t>
      </w:r>
      <w:r w:rsidR="0060282F" w:rsidRPr="00A453EB">
        <w:rPr>
          <w:sz w:val="28"/>
          <w:szCs w:val="28"/>
          <w:lang w:val="uk-UA"/>
        </w:rPr>
        <w:t>, енергетичн</w:t>
      </w:r>
      <w:r w:rsidR="0089497C" w:rsidRPr="00A453EB">
        <w:rPr>
          <w:sz w:val="28"/>
          <w:szCs w:val="28"/>
          <w:lang w:val="uk-UA"/>
        </w:rPr>
        <w:t>у, екологічну та інформаційну компонету”</w:t>
      </w:r>
      <w:r w:rsidR="0089497C" w:rsidRPr="00A453EB">
        <w:rPr>
          <w:sz w:val="28"/>
          <w:szCs w:val="28"/>
          <w:vertAlign w:val="superscript"/>
          <w:lang w:val="uk-UA"/>
        </w:rPr>
        <w:t>26</w:t>
      </w:r>
      <w:r w:rsidR="0089497C" w:rsidRPr="00A453EB">
        <w:rPr>
          <w:sz w:val="28"/>
          <w:szCs w:val="28"/>
          <w:lang w:val="uk-UA"/>
        </w:rPr>
        <w:t>.</w:t>
      </w:r>
    </w:p>
    <w:p w14:paraId="713BF96C" w14:textId="77777777" w:rsidR="00896435" w:rsidRPr="00A453EB" w:rsidRDefault="00896435" w:rsidP="00896435">
      <w:pPr>
        <w:pStyle w:val="af5"/>
        <w:spacing w:line="360" w:lineRule="auto"/>
        <w:ind w:firstLine="709"/>
        <w:jc w:val="both"/>
        <w:rPr>
          <w:sz w:val="28"/>
          <w:szCs w:val="28"/>
          <w:lang w:val="uk-UA"/>
        </w:rPr>
      </w:pPr>
      <w:r w:rsidRPr="00A453EB">
        <w:rPr>
          <w:sz w:val="28"/>
          <w:szCs w:val="28"/>
          <w:lang w:val="uk-UA"/>
        </w:rPr>
        <w:t xml:space="preserve">Продовжуючи своє дослідження авторка </w:t>
      </w:r>
      <w:r w:rsidR="00430BDB" w:rsidRPr="00A453EB">
        <w:rPr>
          <w:sz w:val="28"/>
          <w:szCs w:val="28"/>
          <w:lang w:val="uk-UA"/>
        </w:rPr>
        <w:t>детально характеризує кожну з компонентів цілісної системи економічної безпеки економічнорозвинених країн Європи.</w:t>
      </w:r>
      <w:r w:rsidR="00183321" w:rsidRPr="00A453EB">
        <w:rPr>
          <w:sz w:val="28"/>
          <w:szCs w:val="28"/>
          <w:lang w:val="uk-UA"/>
        </w:rPr>
        <w:t xml:space="preserve"> Так, </w:t>
      </w:r>
      <w:r w:rsidRPr="00A453EB">
        <w:rPr>
          <w:sz w:val="28"/>
          <w:szCs w:val="28"/>
          <w:lang w:val="uk-UA"/>
        </w:rPr>
        <w:t>технологічн</w:t>
      </w:r>
      <w:r w:rsidR="00183321" w:rsidRPr="00A453EB">
        <w:rPr>
          <w:sz w:val="28"/>
          <w:szCs w:val="28"/>
          <w:lang w:val="uk-UA"/>
        </w:rPr>
        <w:t xml:space="preserve">а </w:t>
      </w:r>
      <w:r w:rsidRPr="00A453EB">
        <w:rPr>
          <w:sz w:val="28"/>
          <w:szCs w:val="28"/>
          <w:lang w:val="uk-UA"/>
        </w:rPr>
        <w:t>компонент</w:t>
      </w:r>
      <w:r w:rsidR="00183321" w:rsidRPr="00A453EB">
        <w:rPr>
          <w:sz w:val="28"/>
          <w:szCs w:val="28"/>
          <w:lang w:val="uk-UA"/>
        </w:rPr>
        <w:t>а еконо</w:t>
      </w:r>
      <w:r w:rsidRPr="00A453EB">
        <w:rPr>
          <w:sz w:val="28"/>
          <w:szCs w:val="28"/>
          <w:lang w:val="uk-UA"/>
        </w:rPr>
        <w:t xml:space="preserve">мічної безпеки </w:t>
      </w:r>
      <w:r w:rsidR="00081DF9" w:rsidRPr="00A453EB">
        <w:rPr>
          <w:sz w:val="28"/>
          <w:szCs w:val="28"/>
          <w:lang w:val="uk-UA"/>
        </w:rPr>
        <w:t xml:space="preserve">країни </w:t>
      </w:r>
      <w:r w:rsidRPr="00A453EB">
        <w:rPr>
          <w:sz w:val="28"/>
          <w:szCs w:val="28"/>
          <w:lang w:val="uk-UA"/>
        </w:rPr>
        <w:t>характеризується активною участю у</w:t>
      </w:r>
      <w:r w:rsidR="00183321" w:rsidRPr="00A453EB">
        <w:rPr>
          <w:sz w:val="28"/>
          <w:szCs w:val="28"/>
          <w:lang w:val="uk-UA"/>
        </w:rPr>
        <w:t xml:space="preserve"> </w:t>
      </w:r>
      <w:r w:rsidRPr="00A453EB">
        <w:rPr>
          <w:sz w:val="28"/>
          <w:szCs w:val="28"/>
          <w:lang w:val="uk-UA"/>
        </w:rPr>
        <w:t>міжнародному науков</w:t>
      </w:r>
      <w:r w:rsidR="00183321" w:rsidRPr="00A453EB">
        <w:rPr>
          <w:sz w:val="28"/>
          <w:szCs w:val="28"/>
          <w:lang w:val="uk-UA"/>
        </w:rPr>
        <w:t>о-технічному прогресі, що гаран</w:t>
      </w:r>
      <w:r w:rsidRPr="00A453EB">
        <w:rPr>
          <w:sz w:val="28"/>
          <w:szCs w:val="28"/>
          <w:lang w:val="uk-UA"/>
        </w:rPr>
        <w:t>тує здатність держав</w:t>
      </w:r>
      <w:r w:rsidR="00183321" w:rsidRPr="00A453EB">
        <w:rPr>
          <w:sz w:val="28"/>
          <w:szCs w:val="28"/>
          <w:lang w:val="uk-UA"/>
        </w:rPr>
        <w:t>и застосовувати найновіші техно</w:t>
      </w:r>
      <w:r w:rsidRPr="00A453EB">
        <w:rPr>
          <w:sz w:val="28"/>
          <w:szCs w:val="28"/>
          <w:lang w:val="uk-UA"/>
        </w:rPr>
        <w:t>логічні рішення у вітч</w:t>
      </w:r>
      <w:r w:rsidR="00183321" w:rsidRPr="00A453EB">
        <w:rPr>
          <w:sz w:val="28"/>
          <w:szCs w:val="28"/>
          <w:lang w:val="uk-UA"/>
        </w:rPr>
        <w:t>изняному виробництві та забезпе</w:t>
      </w:r>
      <w:r w:rsidRPr="00A453EB">
        <w:rPr>
          <w:sz w:val="28"/>
          <w:szCs w:val="28"/>
          <w:lang w:val="uk-UA"/>
        </w:rPr>
        <w:t>чує конкурентоспроможність виробництва національних</w:t>
      </w:r>
      <w:r w:rsidR="00183321" w:rsidRPr="00A453EB">
        <w:rPr>
          <w:sz w:val="28"/>
          <w:szCs w:val="28"/>
          <w:lang w:val="uk-UA"/>
        </w:rPr>
        <w:t xml:space="preserve"> </w:t>
      </w:r>
      <w:r w:rsidRPr="00A453EB">
        <w:rPr>
          <w:sz w:val="28"/>
          <w:szCs w:val="28"/>
          <w:lang w:val="uk-UA"/>
        </w:rPr>
        <w:t>товарів та послуг на міжнародному ринку.</w:t>
      </w:r>
    </w:p>
    <w:p w14:paraId="24DCA99C" w14:textId="77777777" w:rsidR="00896435" w:rsidRPr="00A453EB" w:rsidRDefault="00896435" w:rsidP="00896435">
      <w:pPr>
        <w:pStyle w:val="af5"/>
        <w:spacing w:line="360" w:lineRule="auto"/>
        <w:ind w:firstLine="709"/>
        <w:jc w:val="both"/>
        <w:rPr>
          <w:sz w:val="28"/>
          <w:szCs w:val="28"/>
          <w:lang w:val="uk-UA"/>
        </w:rPr>
      </w:pPr>
      <w:r w:rsidRPr="00A453EB">
        <w:rPr>
          <w:sz w:val="28"/>
          <w:szCs w:val="28"/>
          <w:lang w:val="uk-UA"/>
        </w:rPr>
        <w:t xml:space="preserve">Комерційна </w:t>
      </w:r>
      <w:r w:rsidR="00475D47" w:rsidRPr="00A453EB">
        <w:rPr>
          <w:sz w:val="28"/>
          <w:szCs w:val="28"/>
          <w:lang w:val="uk-UA"/>
        </w:rPr>
        <w:t xml:space="preserve">компонента </w:t>
      </w:r>
      <w:r w:rsidR="00081DF9" w:rsidRPr="00A453EB">
        <w:rPr>
          <w:sz w:val="28"/>
          <w:szCs w:val="28"/>
          <w:lang w:val="uk-UA"/>
        </w:rPr>
        <w:t>державної економічної без</w:t>
      </w:r>
      <w:r w:rsidRPr="00A453EB">
        <w:rPr>
          <w:sz w:val="28"/>
          <w:szCs w:val="28"/>
          <w:lang w:val="uk-UA"/>
        </w:rPr>
        <w:t xml:space="preserve">пеки є </w:t>
      </w:r>
      <w:r w:rsidR="00475D47" w:rsidRPr="00A453EB">
        <w:rPr>
          <w:sz w:val="28"/>
          <w:szCs w:val="28"/>
          <w:lang w:val="uk-UA"/>
        </w:rPr>
        <w:t xml:space="preserve">своєрідною </w:t>
      </w:r>
      <w:r w:rsidRPr="00A453EB">
        <w:rPr>
          <w:sz w:val="28"/>
          <w:szCs w:val="28"/>
          <w:lang w:val="uk-UA"/>
        </w:rPr>
        <w:t>гаранті</w:t>
      </w:r>
      <w:r w:rsidR="00081DF9" w:rsidRPr="00A453EB">
        <w:rPr>
          <w:sz w:val="28"/>
          <w:szCs w:val="28"/>
          <w:lang w:val="uk-UA"/>
        </w:rPr>
        <w:t xml:space="preserve">єю диверсифікації структури </w:t>
      </w:r>
      <w:r w:rsidR="00923BFF" w:rsidRPr="00A453EB">
        <w:rPr>
          <w:sz w:val="28"/>
          <w:szCs w:val="28"/>
          <w:lang w:val="uk-UA"/>
        </w:rPr>
        <w:t>зовнішньоекономічної діяльності (</w:t>
      </w:r>
      <w:r w:rsidR="00081DF9" w:rsidRPr="00A453EB">
        <w:rPr>
          <w:sz w:val="28"/>
          <w:szCs w:val="28"/>
          <w:lang w:val="uk-UA"/>
        </w:rPr>
        <w:t>екс</w:t>
      </w:r>
      <w:r w:rsidRPr="00A453EB">
        <w:rPr>
          <w:sz w:val="28"/>
          <w:szCs w:val="28"/>
          <w:lang w:val="uk-UA"/>
        </w:rPr>
        <w:t>порт</w:t>
      </w:r>
      <w:r w:rsidR="00923BFF" w:rsidRPr="00A453EB">
        <w:rPr>
          <w:sz w:val="28"/>
          <w:szCs w:val="28"/>
          <w:lang w:val="uk-UA"/>
        </w:rPr>
        <w:t xml:space="preserve">у </w:t>
      </w:r>
      <w:r w:rsidRPr="00A453EB">
        <w:rPr>
          <w:sz w:val="28"/>
          <w:szCs w:val="28"/>
          <w:lang w:val="uk-UA"/>
        </w:rPr>
        <w:t>та імпорт</w:t>
      </w:r>
      <w:r w:rsidR="00923BFF" w:rsidRPr="00A453EB">
        <w:rPr>
          <w:sz w:val="28"/>
          <w:szCs w:val="28"/>
          <w:lang w:val="uk-UA"/>
        </w:rPr>
        <w:t xml:space="preserve">у) </w:t>
      </w:r>
      <w:r w:rsidR="00081DF9" w:rsidRPr="00A453EB">
        <w:rPr>
          <w:sz w:val="28"/>
          <w:szCs w:val="28"/>
          <w:lang w:val="uk-UA"/>
        </w:rPr>
        <w:t>країн</w:t>
      </w:r>
      <w:r w:rsidR="00923BFF" w:rsidRPr="00A453EB">
        <w:rPr>
          <w:sz w:val="28"/>
          <w:szCs w:val="28"/>
          <w:lang w:val="uk-UA"/>
        </w:rPr>
        <w:t>и</w:t>
      </w:r>
      <w:r w:rsidR="00081DF9" w:rsidRPr="00A453EB">
        <w:rPr>
          <w:sz w:val="28"/>
          <w:szCs w:val="28"/>
          <w:lang w:val="uk-UA"/>
        </w:rPr>
        <w:t xml:space="preserve">. </w:t>
      </w:r>
      <w:r w:rsidR="00EB10BC" w:rsidRPr="00A453EB">
        <w:rPr>
          <w:sz w:val="28"/>
          <w:szCs w:val="28"/>
          <w:lang w:val="uk-UA"/>
        </w:rPr>
        <w:t>А в у</w:t>
      </w:r>
      <w:r w:rsidR="00081DF9" w:rsidRPr="00A453EB">
        <w:rPr>
          <w:sz w:val="28"/>
          <w:szCs w:val="28"/>
          <w:lang w:val="uk-UA"/>
        </w:rPr>
        <w:t>мовах геогра</w:t>
      </w:r>
      <w:r w:rsidRPr="00A453EB">
        <w:rPr>
          <w:sz w:val="28"/>
          <w:szCs w:val="28"/>
          <w:lang w:val="uk-UA"/>
        </w:rPr>
        <w:t>фічної диверсифікації</w:t>
      </w:r>
      <w:r w:rsidR="00081DF9" w:rsidRPr="00A453EB">
        <w:rPr>
          <w:sz w:val="28"/>
          <w:szCs w:val="28"/>
          <w:lang w:val="uk-UA"/>
        </w:rPr>
        <w:t xml:space="preserve"> </w:t>
      </w:r>
      <w:r w:rsidR="00EB10BC" w:rsidRPr="00A453EB">
        <w:rPr>
          <w:sz w:val="28"/>
          <w:szCs w:val="28"/>
          <w:lang w:val="uk-UA"/>
        </w:rPr>
        <w:t xml:space="preserve">(що є </w:t>
      </w:r>
      <w:r w:rsidR="008C23B6" w:rsidRPr="00A453EB">
        <w:rPr>
          <w:sz w:val="28"/>
          <w:szCs w:val="28"/>
          <w:lang w:val="uk-UA"/>
        </w:rPr>
        <w:t xml:space="preserve">прямим </w:t>
      </w:r>
      <w:r w:rsidR="00EB10BC" w:rsidRPr="00A453EB">
        <w:rPr>
          <w:sz w:val="28"/>
          <w:szCs w:val="28"/>
          <w:lang w:val="uk-UA"/>
        </w:rPr>
        <w:t>наслі</w:t>
      </w:r>
      <w:r w:rsidR="008C23B6" w:rsidRPr="00A453EB">
        <w:rPr>
          <w:sz w:val="28"/>
          <w:szCs w:val="28"/>
          <w:lang w:val="uk-UA"/>
        </w:rPr>
        <w:t>дком глобалізації</w:t>
      </w:r>
      <w:r w:rsidR="00EB10BC" w:rsidRPr="00A453EB">
        <w:rPr>
          <w:sz w:val="28"/>
          <w:szCs w:val="28"/>
          <w:lang w:val="uk-UA"/>
        </w:rPr>
        <w:t xml:space="preserve">) </w:t>
      </w:r>
      <w:r w:rsidR="00923ADB" w:rsidRPr="00A453EB">
        <w:rPr>
          <w:sz w:val="28"/>
          <w:szCs w:val="28"/>
          <w:lang w:val="uk-UA"/>
        </w:rPr>
        <w:t xml:space="preserve">залежність </w:t>
      </w:r>
      <w:r w:rsidR="00081DF9" w:rsidRPr="00A453EB">
        <w:rPr>
          <w:sz w:val="28"/>
          <w:szCs w:val="28"/>
          <w:lang w:val="uk-UA"/>
        </w:rPr>
        <w:t>експорт</w:t>
      </w:r>
      <w:r w:rsidR="00923ADB" w:rsidRPr="00A453EB">
        <w:rPr>
          <w:sz w:val="28"/>
          <w:szCs w:val="28"/>
          <w:lang w:val="uk-UA"/>
        </w:rPr>
        <w:t>у</w:t>
      </w:r>
      <w:r w:rsidR="00081DF9" w:rsidRPr="00A453EB">
        <w:rPr>
          <w:sz w:val="28"/>
          <w:szCs w:val="28"/>
          <w:lang w:val="uk-UA"/>
        </w:rPr>
        <w:t xml:space="preserve"> та імпорт</w:t>
      </w:r>
      <w:r w:rsidR="00923ADB" w:rsidRPr="00A453EB">
        <w:rPr>
          <w:sz w:val="28"/>
          <w:szCs w:val="28"/>
          <w:lang w:val="uk-UA"/>
        </w:rPr>
        <w:t>у</w:t>
      </w:r>
      <w:r w:rsidR="00081DF9" w:rsidRPr="00A453EB">
        <w:rPr>
          <w:sz w:val="28"/>
          <w:szCs w:val="28"/>
          <w:lang w:val="uk-UA"/>
        </w:rPr>
        <w:t xml:space="preserve"> країни </w:t>
      </w:r>
      <w:r w:rsidR="00923ADB" w:rsidRPr="00A453EB">
        <w:rPr>
          <w:sz w:val="28"/>
          <w:szCs w:val="28"/>
          <w:lang w:val="uk-UA"/>
        </w:rPr>
        <w:t>від впливу одного чи кількох великих центрів буде суттєво знижуватись (тим самим підвищуючи рівень економічної беки країни).</w:t>
      </w:r>
    </w:p>
    <w:p w14:paraId="406390FA" w14:textId="77777777" w:rsidR="00F35BDC" w:rsidRPr="00A453EB" w:rsidRDefault="00896435" w:rsidP="00F35BDC">
      <w:pPr>
        <w:pStyle w:val="af5"/>
        <w:spacing w:line="360" w:lineRule="auto"/>
        <w:ind w:firstLine="709"/>
        <w:jc w:val="both"/>
        <w:rPr>
          <w:sz w:val="28"/>
          <w:szCs w:val="28"/>
          <w:lang w:val="uk-UA"/>
        </w:rPr>
      </w:pPr>
      <w:r w:rsidRPr="00A453EB">
        <w:rPr>
          <w:sz w:val="28"/>
          <w:szCs w:val="28"/>
          <w:lang w:val="uk-UA"/>
        </w:rPr>
        <w:t>Фінансов</w:t>
      </w:r>
      <w:r w:rsidR="00C46418">
        <w:rPr>
          <w:sz w:val="28"/>
          <w:szCs w:val="28"/>
          <w:lang w:val="uk-UA"/>
        </w:rPr>
        <w:t>а</w:t>
      </w:r>
      <w:r w:rsidR="00475D47" w:rsidRPr="00A453EB">
        <w:rPr>
          <w:sz w:val="28"/>
          <w:szCs w:val="28"/>
          <w:lang w:val="uk-UA"/>
        </w:rPr>
        <w:t xml:space="preserve"> компонент</w:t>
      </w:r>
      <w:r w:rsidR="00C46418">
        <w:rPr>
          <w:sz w:val="28"/>
          <w:szCs w:val="28"/>
          <w:lang w:val="uk-UA"/>
        </w:rPr>
        <w:t>а</w:t>
      </w:r>
      <w:r w:rsidR="003C2EAA" w:rsidRPr="00A453EB">
        <w:rPr>
          <w:sz w:val="28"/>
          <w:szCs w:val="28"/>
          <w:lang w:val="uk-UA"/>
        </w:rPr>
        <w:t xml:space="preserve"> </w:t>
      </w:r>
      <w:r w:rsidR="00081DF9" w:rsidRPr="00A453EB">
        <w:rPr>
          <w:sz w:val="28"/>
          <w:szCs w:val="28"/>
          <w:lang w:val="uk-UA"/>
        </w:rPr>
        <w:t>економічної без</w:t>
      </w:r>
      <w:r w:rsidRPr="00A453EB">
        <w:rPr>
          <w:sz w:val="28"/>
          <w:szCs w:val="28"/>
          <w:lang w:val="uk-UA"/>
        </w:rPr>
        <w:t>пеки визнач</w:t>
      </w:r>
      <w:r w:rsidR="003C2EAA" w:rsidRPr="00A453EB">
        <w:rPr>
          <w:sz w:val="28"/>
          <w:szCs w:val="28"/>
          <w:lang w:val="uk-UA"/>
        </w:rPr>
        <w:t>ає здатність країни впроваджу</w:t>
      </w:r>
      <w:r w:rsidRPr="00A453EB">
        <w:rPr>
          <w:sz w:val="28"/>
          <w:szCs w:val="28"/>
          <w:lang w:val="uk-UA"/>
        </w:rPr>
        <w:t>вати незалежну монетарну політику та забезпе</w:t>
      </w:r>
      <w:r w:rsidR="003C2EAA" w:rsidRPr="00A453EB">
        <w:rPr>
          <w:sz w:val="28"/>
          <w:szCs w:val="28"/>
          <w:lang w:val="uk-UA"/>
        </w:rPr>
        <w:t>чити ста</w:t>
      </w:r>
      <w:r w:rsidRPr="00A453EB">
        <w:rPr>
          <w:sz w:val="28"/>
          <w:szCs w:val="28"/>
          <w:lang w:val="uk-UA"/>
        </w:rPr>
        <w:t xml:space="preserve">більне функціонування </w:t>
      </w:r>
      <w:r w:rsidR="00F35BDC" w:rsidRPr="00A453EB">
        <w:rPr>
          <w:sz w:val="28"/>
          <w:szCs w:val="28"/>
          <w:lang w:val="uk-UA"/>
        </w:rPr>
        <w:t xml:space="preserve">її національної </w:t>
      </w:r>
      <w:r w:rsidRPr="00A453EB">
        <w:rPr>
          <w:sz w:val="28"/>
          <w:szCs w:val="28"/>
          <w:lang w:val="uk-UA"/>
        </w:rPr>
        <w:t xml:space="preserve">фінансової системи </w:t>
      </w:r>
      <w:r w:rsidR="00F35BDC" w:rsidRPr="00A453EB">
        <w:rPr>
          <w:sz w:val="28"/>
          <w:szCs w:val="28"/>
          <w:lang w:val="uk-UA"/>
        </w:rPr>
        <w:t>у світовій фінансовій системі</w:t>
      </w:r>
      <w:r w:rsidR="00215AAE" w:rsidRPr="00A453EB">
        <w:rPr>
          <w:sz w:val="28"/>
          <w:szCs w:val="28"/>
          <w:vertAlign w:val="superscript"/>
          <w:lang w:val="uk-UA"/>
        </w:rPr>
        <w:t>26</w:t>
      </w:r>
      <w:r w:rsidR="00F35BDC" w:rsidRPr="00A453EB">
        <w:rPr>
          <w:sz w:val="28"/>
          <w:szCs w:val="28"/>
          <w:lang w:val="uk-UA"/>
        </w:rPr>
        <w:t>.</w:t>
      </w:r>
    </w:p>
    <w:p w14:paraId="46BD8F5A" w14:textId="77777777" w:rsidR="00F35BDC" w:rsidRPr="00A453EB" w:rsidRDefault="00732AB5" w:rsidP="00F35BDC">
      <w:pPr>
        <w:pStyle w:val="af5"/>
        <w:spacing w:line="360" w:lineRule="auto"/>
        <w:ind w:firstLine="709"/>
        <w:jc w:val="both"/>
        <w:rPr>
          <w:sz w:val="28"/>
          <w:szCs w:val="28"/>
          <w:lang w:val="uk-UA"/>
        </w:rPr>
      </w:pPr>
      <w:r w:rsidRPr="00A453EB">
        <w:rPr>
          <w:sz w:val="28"/>
          <w:szCs w:val="28"/>
          <w:lang w:val="uk-UA"/>
        </w:rPr>
        <w:t xml:space="preserve">Не менш детально українська дослідниця </w:t>
      </w:r>
      <w:r w:rsidR="00FE09D6" w:rsidRPr="00A453EB">
        <w:rPr>
          <w:sz w:val="28"/>
          <w:szCs w:val="28"/>
          <w:lang w:val="uk-UA"/>
        </w:rPr>
        <w:t xml:space="preserve">З.В. Гбур </w:t>
      </w:r>
      <w:r w:rsidR="00B460EC" w:rsidRPr="00A453EB">
        <w:rPr>
          <w:sz w:val="28"/>
          <w:szCs w:val="28"/>
          <w:lang w:val="uk-UA"/>
        </w:rPr>
        <w:t xml:space="preserve">характеризує окремі компоненти внутрішньої підсистеми економічної безпеки держави. Зокрема, </w:t>
      </w:r>
      <w:r w:rsidR="00BC056B" w:rsidRPr="00A453EB">
        <w:rPr>
          <w:sz w:val="28"/>
          <w:szCs w:val="28"/>
          <w:lang w:val="uk-UA"/>
        </w:rPr>
        <w:t xml:space="preserve">рівень </w:t>
      </w:r>
      <w:r w:rsidR="00F35BDC" w:rsidRPr="00A453EB">
        <w:rPr>
          <w:sz w:val="28"/>
          <w:szCs w:val="28"/>
          <w:lang w:val="uk-UA"/>
        </w:rPr>
        <w:t>про</w:t>
      </w:r>
      <w:r w:rsidR="0031361D" w:rsidRPr="00A453EB">
        <w:rPr>
          <w:sz w:val="28"/>
          <w:szCs w:val="28"/>
          <w:lang w:val="uk-UA"/>
        </w:rPr>
        <w:t xml:space="preserve">мислово-технічної складової </w:t>
      </w:r>
      <w:r w:rsidR="00F35BDC" w:rsidRPr="00A453EB">
        <w:rPr>
          <w:sz w:val="28"/>
          <w:szCs w:val="28"/>
          <w:lang w:val="uk-UA"/>
        </w:rPr>
        <w:t xml:space="preserve">безпеки </w:t>
      </w:r>
      <w:r w:rsidR="00BC056B" w:rsidRPr="00A453EB">
        <w:rPr>
          <w:sz w:val="28"/>
          <w:szCs w:val="28"/>
          <w:lang w:val="uk-UA"/>
        </w:rPr>
        <w:t xml:space="preserve">визначається </w:t>
      </w:r>
      <w:r w:rsidR="00F35BDC" w:rsidRPr="00A453EB">
        <w:rPr>
          <w:sz w:val="28"/>
          <w:szCs w:val="28"/>
          <w:lang w:val="uk-UA"/>
        </w:rPr>
        <w:t>виробничи</w:t>
      </w:r>
      <w:r w:rsidR="00BC056B" w:rsidRPr="00A453EB">
        <w:rPr>
          <w:sz w:val="28"/>
          <w:szCs w:val="28"/>
          <w:lang w:val="uk-UA"/>
        </w:rPr>
        <w:t xml:space="preserve">ми, технічними і технологічними </w:t>
      </w:r>
      <w:r w:rsidR="0031361D" w:rsidRPr="00A453EB">
        <w:rPr>
          <w:sz w:val="28"/>
          <w:szCs w:val="28"/>
          <w:lang w:val="uk-UA"/>
        </w:rPr>
        <w:t>можливост</w:t>
      </w:r>
      <w:r w:rsidR="00BC056B" w:rsidRPr="00A453EB">
        <w:rPr>
          <w:sz w:val="28"/>
          <w:szCs w:val="28"/>
          <w:lang w:val="uk-UA"/>
        </w:rPr>
        <w:t xml:space="preserve">ями </w:t>
      </w:r>
      <w:r w:rsidR="0015194B" w:rsidRPr="00A453EB">
        <w:rPr>
          <w:sz w:val="28"/>
          <w:szCs w:val="28"/>
          <w:lang w:val="uk-UA"/>
        </w:rPr>
        <w:t xml:space="preserve">національної економіки, що </w:t>
      </w:r>
      <w:r w:rsidR="0031361D" w:rsidRPr="00A453EB">
        <w:rPr>
          <w:sz w:val="28"/>
          <w:szCs w:val="28"/>
          <w:lang w:val="uk-UA"/>
        </w:rPr>
        <w:lastRenderedPageBreak/>
        <w:t>перед</w:t>
      </w:r>
      <w:r w:rsidR="00F35BDC" w:rsidRPr="00A453EB">
        <w:rPr>
          <w:sz w:val="28"/>
          <w:szCs w:val="28"/>
          <w:lang w:val="uk-UA"/>
        </w:rPr>
        <w:t xml:space="preserve">бачає </w:t>
      </w:r>
      <w:r w:rsidR="0015194B" w:rsidRPr="00A453EB">
        <w:rPr>
          <w:sz w:val="28"/>
          <w:szCs w:val="28"/>
          <w:lang w:val="uk-UA"/>
        </w:rPr>
        <w:t xml:space="preserve">її </w:t>
      </w:r>
      <w:r w:rsidR="00F35BDC" w:rsidRPr="00A453EB">
        <w:rPr>
          <w:sz w:val="28"/>
          <w:szCs w:val="28"/>
          <w:lang w:val="uk-UA"/>
        </w:rPr>
        <w:t xml:space="preserve">здатність </w:t>
      </w:r>
      <w:r w:rsidR="0031361D" w:rsidRPr="00A453EB">
        <w:rPr>
          <w:sz w:val="28"/>
          <w:szCs w:val="28"/>
          <w:lang w:val="uk-UA"/>
        </w:rPr>
        <w:t>відповідати потребам су</w:t>
      </w:r>
      <w:r w:rsidR="00F35BDC" w:rsidRPr="00A453EB">
        <w:rPr>
          <w:sz w:val="28"/>
          <w:szCs w:val="28"/>
          <w:lang w:val="uk-UA"/>
        </w:rPr>
        <w:t>спільства, навіть у ситуаціях, коли порушуються</w:t>
      </w:r>
      <w:r w:rsidR="0031361D" w:rsidRPr="00A453EB">
        <w:rPr>
          <w:sz w:val="28"/>
          <w:szCs w:val="28"/>
          <w:lang w:val="uk-UA"/>
        </w:rPr>
        <w:t xml:space="preserve"> </w:t>
      </w:r>
      <w:r w:rsidR="00F35BDC" w:rsidRPr="00A453EB">
        <w:rPr>
          <w:sz w:val="28"/>
          <w:szCs w:val="28"/>
          <w:lang w:val="uk-UA"/>
        </w:rPr>
        <w:t xml:space="preserve">зовнішні </w:t>
      </w:r>
      <w:r w:rsidR="00C46418">
        <w:rPr>
          <w:sz w:val="28"/>
          <w:szCs w:val="28"/>
          <w:lang w:val="uk-UA"/>
        </w:rPr>
        <w:t xml:space="preserve">чи </w:t>
      </w:r>
      <w:r w:rsidR="00F35BDC" w:rsidRPr="00A453EB">
        <w:rPr>
          <w:sz w:val="28"/>
          <w:szCs w:val="28"/>
          <w:lang w:val="uk-UA"/>
        </w:rPr>
        <w:t>внут</w:t>
      </w:r>
      <w:r w:rsidR="0031361D" w:rsidRPr="00A453EB">
        <w:rPr>
          <w:sz w:val="28"/>
          <w:szCs w:val="28"/>
          <w:lang w:val="uk-UA"/>
        </w:rPr>
        <w:t>рішні економічні сприятливі умо</w:t>
      </w:r>
      <w:r w:rsidR="00F35BDC" w:rsidRPr="00A453EB">
        <w:rPr>
          <w:sz w:val="28"/>
          <w:szCs w:val="28"/>
          <w:lang w:val="uk-UA"/>
        </w:rPr>
        <w:t>ви.</w:t>
      </w:r>
    </w:p>
    <w:p w14:paraId="713142F0" w14:textId="77777777" w:rsidR="0046049F" w:rsidRPr="00A453EB" w:rsidRDefault="0046049F" w:rsidP="0046049F">
      <w:pPr>
        <w:pStyle w:val="af5"/>
        <w:spacing w:line="360" w:lineRule="auto"/>
        <w:ind w:firstLine="709"/>
        <w:jc w:val="both"/>
        <w:rPr>
          <w:sz w:val="28"/>
          <w:szCs w:val="28"/>
          <w:lang w:val="uk-UA"/>
        </w:rPr>
      </w:pPr>
      <w:r w:rsidRPr="00A453EB">
        <w:rPr>
          <w:sz w:val="28"/>
          <w:szCs w:val="28"/>
          <w:lang w:val="uk-UA"/>
        </w:rPr>
        <w:t xml:space="preserve">Сировинна </w:t>
      </w:r>
      <w:r w:rsidR="001014AE" w:rsidRPr="00A453EB">
        <w:rPr>
          <w:sz w:val="28"/>
          <w:szCs w:val="28"/>
          <w:lang w:val="uk-UA"/>
        </w:rPr>
        <w:t xml:space="preserve">компонента </w:t>
      </w:r>
      <w:r w:rsidRPr="00A453EB">
        <w:rPr>
          <w:sz w:val="28"/>
          <w:szCs w:val="28"/>
          <w:lang w:val="uk-UA"/>
        </w:rPr>
        <w:t>економічної</w:t>
      </w:r>
      <w:r w:rsidR="001014AE" w:rsidRPr="00A453EB">
        <w:rPr>
          <w:sz w:val="28"/>
          <w:szCs w:val="28"/>
          <w:lang w:val="uk-UA"/>
        </w:rPr>
        <w:t xml:space="preserve"> </w:t>
      </w:r>
      <w:r w:rsidRPr="00A453EB">
        <w:rPr>
          <w:sz w:val="28"/>
          <w:szCs w:val="28"/>
          <w:lang w:val="uk-UA"/>
        </w:rPr>
        <w:t>безпеки передба</w:t>
      </w:r>
      <w:r w:rsidR="001014AE" w:rsidRPr="00A453EB">
        <w:rPr>
          <w:sz w:val="28"/>
          <w:szCs w:val="28"/>
          <w:lang w:val="uk-UA"/>
        </w:rPr>
        <w:t>чає економічну гарантію необхід</w:t>
      </w:r>
      <w:r w:rsidRPr="00A453EB">
        <w:rPr>
          <w:sz w:val="28"/>
          <w:szCs w:val="28"/>
          <w:lang w:val="uk-UA"/>
        </w:rPr>
        <w:t>ної кількості про</w:t>
      </w:r>
      <w:r w:rsidR="004F76E9" w:rsidRPr="00A453EB">
        <w:rPr>
          <w:sz w:val="28"/>
          <w:szCs w:val="28"/>
          <w:lang w:val="uk-UA"/>
        </w:rPr>
        <w:t>довольства та сировини. Забезпе</w:t>
      </w:r>
      <w:r w:rsidRPr="00A453EB">
        <w:rPr>
          <w:sz w:val="28"/>
          <w:szCs w:val="28"/>
          <w:lang w:val="uk-UA"/>
        </w:rPr>
        <w:t>чення харчових продуктів та сировини є однією з</w:t>
      </w:r>
      <w:r w:rsidR="004F76E9" w:rsidRPr="00A453EB">
        <w:rPr>
          <w:sz w:val="28"/>
          <w:szCs w:val="28"/>
          <w:lang w:val="uk-UA"/>
        </w:rPr>
        <w:t xml:space="preserve"> </w:t>
      </w:r>
      <w:r w:rsidRPr="00A453EB">
        <w:rPr>
          <w:sz w:val="28"/>
          <w:szCs w:val="28"/>
          <w:lang w:val="uk-UA"/>
        </w:rPr>
        <w:t xml:space="preserve">найважливіших складових державної </w:t>
      </w:r>
      <w:r w:rsidR="00F8698D" w:rsidRPr="00A453EB">
        <w:rPr>
          <w:sz w:val="28"/>
          <w:szCs w:val="28"/>
          <w:lang w:val="uk-UA"/>
        </w:rPr>
        <w:t xml:space="preserve">політики </w:t>
      </w:r>
      <w:r w:rsidRPr="00A453EB">
        <w:rPr>
          <w:sz w:val="28"/>
          <w:szCs w:val="28"/>
          <w:lang w:val="uk-UA"/>
        </w:rPr>
        <w:t>економічної</w:t>
      </w:r>
      <w:r w:rsidR="004F76E9" w:rsidRPr="00A453EB">
        <w:rPr>
          <w:sz w:val="28"/>
          <w:szCs w:val="28"/>
          <w:lang w:val="uk-UA"/>
        </w:rPr>
        <w:t xml:space="preserve"> </w:t>
      </w:r>
      <w:r w:rsidRPr="00A453EB">
        <w:rPr>
          <w:sz w:val="28"/>
          <w:szCs w:val="28"/>
          <w:lang w:val="uk-UA"/>
        </w:rPr>
        <w:t>безпеки</w:t>
      </w:r>
      <w:r w:rsidR="005E5AF2" w:rsidRPr="00A453EB">
        <w:rPr>
          <w:sz w:val="28"/>
          <w:szCs w:val="28"/>
          <w:lang w:val="uk-UA"/>
        </w:rPr>
        <w:t xml:space="preserve">. </w:t>
      </w:r>
      <w:r w:rsidR="00D23B72" w:rsidRPr="00A453EB">
        <w:rPr>
          <w:sz w:val="28"/>
          <w:szCs w:val="28"/>
          <w:lang w:val="uk-UA"/>
        </w:rPr>
        <w:t>При цьому, у</w:t>
      </w:r>
      <w:r w:rsidRPr="00A453EB">
        <w:rPr>
          <w:sz w:val="28"/>
          <w:szCs w:val="28"/>
          <w:lang w:val="uk-UA"/>
        </w:rPr>
        <w:t xml:space="preserve"> багатьох країнах світу </w:t>
      </w:r>
      <w:r w:rsidR="00D23B72" w:rsidRPr="00A453EB">
        <w:rPr>
          <w:sz w:val="28"/>
          <w:szCs w:val="28"/>
          <w:lang w:val="uk-UA"/>
        </w:rPr>
        <w:t xml:space="preserve">на законодавчому рівні </w:t>
      </w:r>
      <w:r w:rsidRPr="00A453EB">
        <w:rPr>
          <w:sz w:val="28"/>
          <w:szCs w:val="28"/>
          <w:lang w:val="uk-UA"/>
        </w:rPr>
        <w:t>визнач</w:t>
      </w:r>
      <w:r w:rsidR="00D23B72" w:rsidRPr="00A453EB">
        <w:rPr>
          <w:sz w:val="28"/>
          <w:szCs w:val="28"/>
          <w:lang w:val="uk-UA"/>
        </w:rPr>
        <w:t>ено так звані “</w:t>
      </w:r>
      <w:r w:rsidRPr="00A453EB">
        <w:rPr>
          <w:sz w:val="28"/>
          <w:szCs w:val="28"/>
          <w:lang w:val="uk-UA"/>
        </w:rPr>
        <w:t>мінімальні стандарти забезпечення</w:t>
      </w:r>
      <w:r w:rsidR="00F8698D" w:rsidRPr="00A453EB">
        <w:rPr>
          <w:sz w:val="28"/>
          <w:szCs w:val="28"/>
          <w:lang w:val="uk-UA"/>
        </w:rPr>
        <w:t xml:space="preserve"> </w:t>
      </w:r>
      <w:r w:rsidRPr="00A453EB">
        <w:rPr>
          <w:sz w:val="28"/>
          <w:szCs w:val="28"/>
          <w:lang w:val="uk-UA"/>
        </w:rPr>
        <w:t>продовольчої безпеки</w:t>
      </w:r>
      <w:r w:rsidR="00D23B72" w:rsidRPr="00A453EB">
        <w:rPr>
          <w:sz w:val="28"/>
          <w:szCs w:val="28"/>
          <w:lang w:val="uk-UA"/>
        </w:rPr>
        <w:t xml:space="preserve"> країни”</w:t>
      </w:r>
      <w:r w:rsidR="00172FA7" w:rsidRPr="00A453EB">
        <w:rPr>
          <w:sz w:val="28"/>
          <w:szCs w:val="28"/>
          <w:vertAlign w:val="superscript"/>
          <w:lang w:val="uk-UA"/>
        </w:rPr>
        <w:t>26</w:t>
      </w:r>
      <w:r w:rsidRPr="00A453EB">
        <w:rPr>
          <w:sz w:val="28"/>
          <w:szCs w:val="28"/>
          <w:lang w:val="uk-UA"/>
        </w:rPr>
        <w:t>.</w:t>
      </w:r>
    </w:p>
    <w:p w14:paraId="09E1E9D3" w14:textId="77777777" w:rsidR="0046049F" w:rsidRPr="00A453EB" w:rsidRDefault="00172FA7" w:rsidP="0046049F">
      <w:pPr>
        <w:pStyle w:val="af5"/>
        <w:spacing w:line="360" w:lineRule="auto"/>
        <w:ind w:firstLine="709"/>
        <w:jc w:val="both"/>
        <w:rPr>
          <w:sz w:val="28"/>
          <w:szCs w:val="28"/>
          <w:lang w:val="uk-UA"/>
        </w:rPr>
      </w:pPr>
      <w:r w:rsidRPr="00A453EB">
        <w:rPr>
          <w:sz w:val="28"/>
          <w:szCs w:val="28"/>
          <w:lang w:val="uk-UA"/>
        </w:rPr>
        <w:t xml:space="preserve">Ще одним важливим </w:t>
      </w:r>
      <w:r w:rsidR="0046049F" w:rsidRPr="00A453EB">
        <w:rPr>
          <w:sz w:val="28"/>
          <w:szCs w:val="28"/>
          <w:lang w:val="uk-UA"/>
        </w:rPr>
        <w:t xml:space="preserve">компонентом </w:t>
      </w:r>
      <w:r w:rsidR="00174841" w:rsidRPr="00A453EB">
        <w:rPr>
          <w:sz w:val="28"/>
          <w:szCs w:val="28"/>
          <w:lang w:val="uk-UA"/>
        </w:rPr>
        <w:t xml:space="preserve">системи </w:t>
      </w:r>
      <w:r w:rsidR="0046049F" w:rsidRPr="00A453EB">
        <w:rPr>
          <w:sz w:val="28"/>
          <w:szCs w:val="28"/>
          <w:lang w:val="uk-UA"/>
        </w:rPr>
        <w:t>економічної</w:t>
      </w:r>
      <w:r w:rsidRPr="00A453EB">
        <w:rPr>
          <w:sz w:val="28"/>
          <w:szCs w:val="28"/>
          <w:lang w:val="uk-UA"/>
        </w:rPr>
        <w:t xml:space="preserve"> </w:t>
      </w:r>
      <w:r w:rsidR="0046049F" w:rsidRPr="00A453EB">
        <w:rPr>
          <w:sz w:val="28"/>
          <w:szCs w:val="28"/>
          <w:lang w:val="uk-UA"/>
        </w:rPr>
        <w:t xml:space="preserve">безпеки </w:t>
      </w:r>
      <w:r w:rsidR="00174841" w:rsidRPr="00A453EB">
        <w:rPr>
          <w:sz w:val="28"/>
          <w:szCs w:val="28"/>
          <w:lang w:val="uk-UA"/>
        </w:rPr>
        <w:t xml:space="preserve">держави </w:t>
      </w:r>
      <w:r w:rsidR="0046049F" w:rsidRPr="00A453EB">
        <w:rPr>
          <w:sz w:val="28"/>
          <w:szCs w:val="28"/>
          <w:lang w:val="uk-UA"/>
        </w:rPr>
        <w:t xml:space="preserve">є </w:t>
      </w:r>
      <w:r w:rsidR="00174841" w:rsidRPr="00A453EB">
        <w:rPr>
          <w:sz w:val="28"/>
          <w:szCs w:val="28"/>
          <w:lang w:val="uk-UA"/>
        </w:rPr>
        <w:t xml:space="preserve">її </w:t>
      </w:r>
      <w:r w:rsidR="0046049F" w:rsidRPr="00A453EB">
        <w:rPr>
          <w:sz w:val="28"/>
          <w:szCs w:val="28"/>
          <w:lang w:val="uk-UA"/>
        </w:rPr>
        <w:t xml:space="preserve">енергетична безпека, що передбачає стабільне </w:t>
      </w:r>
      <w:r w:rsidR="003B0535" w:rsidRPr="00A453EB">
        <w:rPr>
          <w:sz w:val="28"/>
          <w:szCs w:val="28"/>
          <w:lang w:val="uk-UA"/>
        </w:rPr>
        <w:t xml:space="preserve">генерування та надійне </w:t>
      </w:r>
      <w:r w:rsidR="0046049F" w:rsidRPr="00A453EB">
        <w:rPr>
          <w:sz w:val="28"/>
          <w:szCs w:val="28"/>
          <w:lang w:val="uk-UA"/>
        </w:rPr>
        <w:t xml:space="preserve">постачання достатньої кількості енергії </w:t>
      </w:r>
      <w:r w:rsidR="003B0535" w:rsidRPr="00A453EB">
        <w:rPr>
          <w:sz w:val="28"/>
          <w:szCs w:val="28"/>
          <w:lang w:val="uk-UA"/>
        </w:rPr>
        <w:t>(</w:t>
      </w:r>
      <w:r w:rsidR="00C46418">
        <w:rPr>
          <w:sz w:val="28"/>
          <w:szCs w:val="28"/>
          <w:lang w:val="uk-UA"/>
        </w:rPr>
        <w:t>усіх</w:t>
      </w:r>
      <w:r w:rsidR="003B0535" w:rsidRPr="00A453EB">
        <w:rPr>
          <w:sz w:val="28"/>
          <w:szCs w:val="28"/>
          <w:lang w:val="uk-UA"/>
        </w:rPr>
        <w:t xml:space="preserve"> видів), необхідної </w:t>
      </w:r>
      <w:r w:rsidR="0046049F" w:rsidRPr="00A453EB">
        <w:rPr>
          <w:sz w:val="28"/>
          <w:szCs w:val="28"/>
          <w:lang w:val="uk-UA"/>
        </w:rPr>
        <w:t>для внутрішнього споживання. Для цього</w:t>
      </w:r>
      <w:r w:rsidR="00B63816" w:rsidRPr="00A453EB">
        <w:rPr>
          <w:sz w:val="28"/>
          <w:szCs w:val="28"/>
          <w:lang w:val="uk-UA"/>
        </w:rPr>
        <w:t xml:space="preserve"> </w:t>
      </w:r>
      <w:r w:rsidR="00A6129F" w:rsidRPr="00A453EB">
        <w:rPr>
          <w:sz w:val="28"/>
          <w:szCs w:val="28"/>
          <w:lang w:val="uk-UA"/>
        </w:rPr>
        <w:t xml:space="preserve">в економічнорозвинених країнах існує </w:t>
      </w:r>
      <w:r w:rsidR="00B624C5" w:rsidRPr="00A453EB">
        <w:rPr>
          <w:sz w:val="28"/>
          <w:szCs w:val="28"/>
          <w:lang w:val="uk-UA"/>
        </w:rPr>
        <w:t>“</w:t>
      </w:r>
      <w:r w:rsidR="00A6129F" w:rsidRPr="00A453EB">
        <w:rPr>
          <w:sz w:val="28"/>
          <w:szCs w:val="28"/>
          <w:lang w:val="uk-UA"/>
        </w:rPr>
        <w:t xml:space="preserve">система </w:t>
      </w:r>
      <w:r w:rsidR="00B624C5" w:rsidRPr="00A453EB">
        <w:rPr>
          <w:sz w:val="28"/>
          <w:szCs w:val="28"/>
          <w:lang w:val="uk-UA"/>
        </w:rPr>
        <w:t xml:space="preserve">індикаторів та </w:t>
      </w:r>
      <w:r w:rsidR="00A6129F" w:rsidRPr="00A453EB">
        <w:rPr>
          <w:sz w:val="28"/>
          <w:szCs w:val="28"/>
          <w:lang w:val="uk-UA"/>
        </w:rPr>
        <w:t xml:space="preserve">моніторингу </w:t>
      </w:r>
      <w:r w:rsidR="00B624C5" w:rsidRPr="00A453EB">
        <w:rPr>
          <w:sz w:val="28"/>
          <w:szCs w:val="28"/>
          <w:lang w:val="uk-UA"/>
        </w:rPr>
        <w:t xml:space="preserve">їх </w:t>
      </w:r>
      <w:r w:rsidR="00D8043F" w:rsidRPr="00A453EB">
        <w:rPr>
          <w:sz w:val="28"/>
          <w:szCs w:val="28"/>
          <w:lang w:val="uk-UA"/>
        </w:rPr>
        <w:t>відхилень</w:t>
      </w:r>
      <w:r w:rsidR="00B624C5" w:rsidRPr="00A453EB">
        <w:rPr>
          <w:sz w:val="28"/>
          <w:szCs w:val="28"/>
          <w:lang w:val="uk-UA"/>
        </w:rPr>
        <w:t xml:space="preserve">” </w:t>
      </w:r>
      <w:r w:rsidR="00B97EBB" w:rsidRPr="00A453EB">
        <w:rPr>
          <w:sz w:val="28"/>
          <w:szCs w:val="28"/>
          <w:lang w:val="uk-UA"/>
        </w:rPr>
        <w:t xml:space="preserve">від </w:t>
      </w:r>
      <w:r w:rsidR="00B67480" w:rsidRPr="00A453EB">
        <w:rPr>
          <w:sz w:val="28"/>
          <w:szCs w:val="28"/>
          <w:lang w:val="uk-UA"/>
        </w:rPr>
        <w:t>“нормованих значень”</w:t>
      </w:r>
      <w:r w:rsidR="00B97EBB" w:rsidRPr="00A453EB">
        <w:rPr>
          <w:sz w:val="28"/>
          <w:szCs w:val="28"/>
          <w:lang w:val="uk-UA"/>
        </w:rPr>
        <w:t xml:space="preserve">, </w:t>
      </w:r>
      <w:r w:rsidR="00C46418">
        <w:rPr>
          <w:sz w:val="28"/>
          <w:szCs w:val="28"/>
          <w:lang w:val="uk-UA"/>
        </w:rPr>
        <w:t>відхилення від</w:t>
      </w:r>
      <w:r w:rsidR="00B97EBB" w:rsidRPr="00A453EB">
        <w:rPr>
          <w:sz w:val="28"/>
          <w:szCs w:val="28"/>
          <w:lang w:val="uk-UA"/>
        </w:rPr>
        <w:t xml:space="preserve"> </w:t>
      </w:r>
      <w:r w:rsidR="00240F3B" w:rsidRPr="00A453EB">
        <w:rPr>
          <w:sz w:val="28"/>
          <w:szCs w:val="28"/>
          <w:lang w:val="uk-UA"/>
        </w:rPr>
        <w:t xml:space="preserve">яких </w:t>
      </w:r>
      <w:r w:rsidR="00827B7B" w:rsidRPr="00A453EB">
        <w:rPr>
          <w:sz w:val="28"/>
          <w:szCs w:val="28"/>
          <w:lang w:val="uk-UA"/>
        </w:rPr>
        <w:t xml:space="preserve">сигналізує про виникнення загроз у їх </w:t>
      </w:r>
      <w:r w:rsidR="00240F3B" w:rsidRPr="00A453EB">
        <w:rPr>
          <w:sz w:val="28"/>
          <w:szCs w:val="28"/>
          <w:lang w:val="uk-UA"/>
        </w:rPr>
        <w:t>паливно-енергетично</w:t>
      </w:r>
      <w:r w:rsidR="00827B7B" w:rsidRPr="00A453EB">
        <w:rPr>
          <w:sz w:val="28"/>
          <w:szCs w:val="28"/>
          <w:lang w:val="uk-UA"/>
        </w:rPr>
        <w:t>му комплексі.</w:t>
      </w:r>
    </w:p>
    <w:p w14:paraId="3AD40836" w14:textId="77777777" w:rsidR="008B446F" w:rsidRPr="00A453EB" w:rsidRDefault="0046049F" w:rsidP="0046049F">
      <w:pPr>
        <w:pStyle w:val="af5"/>
        <w:spacing w:line="360" w:lineRule="auto"/>
        <w:ind w:firstLine="709"/>
        <w:jc w:val="both"/>
        <w:rPr>
          <w:sz w:val="28"/>
          <w:szCs w:val="28"/>
          <w:lang w:val="uk-UA"/>
        </w:rPr>
      </w:pPr>
      <w:r w:rsidRPr="00A453EB">
        <w:rPr>
          <w:sz w:val="28"/>
          <w:szCs w:val="28"/>
          <w:lang w:val="uk-UA"/>
        </w:rPr>
        <w:t xml:space="preserve">Екологічною </w:t>
      </w:r>
      <w:r w:rsidR="00AF4BF6" w:rsidRPr="00A453EB">
        <w:rPr>
          <w:sz w:val="28"/>
          <w:szCs w:val="28"/>
          <w:lang w:val="uk-UA"/>
        </w:rPr>
        <w:t xml:space="preserve">компонентою </w:t>
      </w:r>
      <w:r w:rsidR="00EE42CF" w:rsidRPr="00A453EB">
        <w:rPr>
          <w:sz w:val="28"/>
          <w:szCs w:val="28"/>
          <w:lang w:val="uk-UA"/>
        </w:rPr>
        <w:t xml:space="preserve">означеної вище системи </w:t>
      </w:r>
      <w:r w:rsidRPr="00A453EB">
        <w:rPr>
          <w:sz w:val="28"/>
          <w:szCs w:val="28"/>
          <w:lang w:val="uk-UA"/>
        </w:rPr>
        <w:t xml:space="preserve">є здатність держави запобігати </w:t>
      </w:r>
      <w:r w:rsidR="00EE42CF" w:rsidRPr="00A453EB">
        <w:rPr>
          <w:sz w:val="28"/>
          <w:szCs w:val="28"/>
          <w:lang w:val="uk-UA"/>
        </w:rPr>
        <w:t>виникненню “</w:t>
      </w:r>
      <w:r w:rsidR="008B446F" w:rsidRPr="00A453EB">
        <w:rPr>
          <w:sz w:val="28"/>
          <w:szCs w:val="28"/>
          <w:lang w:val="uk-UA"/>
        </w:rPr>
        <w:t>роз</w:t>
      </w:r>
      <w:r w:rsidRPr="00A453EB">
        <w:rPr>
          <w:sz w:val="28"/>
          <w:szCs w:val="28"/>
          <w:lang w:val="uk-UA"/>
        </w:rPr>
        <w:t>рив</w:t>
      </w:r>
      <w:r w:rsidR="00EE42CF" w:rsidRPr="00A453EB">
        <w:rPr>
          <w:sz w:val="28"/>
          <w:szCs w:val="28"/>
          <w:lang w:val="uk-UA"/>
        </w:rPr>
        <w:t xml:space="preserve">ів </w:t>
      </w:r>
      <w:r w:rsidRPr="00A453EB">
        <w:rPr>
          <w:sz w:val="28"/>
          <w:szCs w:val="28"/>
          <w:lang w:val="uk-UA"/>
        </w:rPr>
        <w:t>між суспільними інтересами та захистом довкілля</w:t>
      </w:r>
      <w:r w:rsidR="00EE42CF" w:rsidRPr="00A453EB">
        <w:rPr>
          <w:sz w:val="28"/>
          <w:szCs w:val="28"/>
          <w:lang w:val="uk-UA"/>
        </w:rPr>
        <w:t xml:space="preserve">, а у разі їх виникнення вчасно ліквідовувати </w:t>
      </w:r>
      <w:r w:rsidR="005F7A15" w:rsidRPr="00A453EB">
        <w:rPr>
          <w:sz w:val="28"/>
          <w:szCs w:val="28"/>
          <w:lang w:val="uk-UA"/>
        </w:rPr>
        <w:t xml:space="preserve">негативні </w:t>
      </w:r>
      <w:r w:rsidR="00EE42CF" w:rsidRPr="00A453EB">
        <w:rPr>
          <w:sz w:val="28"/>
          <w:szCs w:val="28"/>
          <w:lang w:val="uk-UA"/>
        </w:rPr>
        <w:t xml:space="preserve">наслідки або мінімізувати їх </w:t>
      </w:r>
      <w:r w:rsidR="005F7A15" w:rsidRPr="00A453EB">
        <w:rPr>
          <w:sz w:val="28"/>
          <w:szCs w:val="28"/>
          <w:lang w:val="uk-UA"/>
        </w:rPr>
        <w:t xml:space="preserve">шкідливий </w:t>
      </w:r>
      <w:r w:rsidR="00EE42CF" w:rsidRPr="00A453EB">
        <w:rPr>
          <w:sz w:val="28"/>
          <w:szCs w:val="28"/>
          <w:lang w:val="uk-UA"/>
        </w:rPr>
        <w:t>вплив</w:t>
      </w:r>
      <w:r w:rsidR="007509D5" w:rsidRPr="00A453EB">
        <w:rPr>
          <w:sz w:val="28"/>
          <w:szCs w:val="28"/>
          <w:lang w:val="uk-UA"/>
        </w:rPr>
        <w:t>”</w:t>
      </w:r>
      <w:r w:rsidR="005763C9" w:rsidRPr="00A453EB">
        <w:rPr>
          <w:sz w:val="28"/>
          <w:szCs w:val="28"/>
          <w:vertAlign w:val="superscript"/>
          <w:lang w:val="uk-UA"/>
        </w:rPr>
        <w:t>26</w:t>
      </w:r>
      <w:r w:rsidR="00EE42CF" w:rsidRPr="00A453EB">
        <w:rPr>
          <w:sz w:val="28"/>
          <w:szCs w:val="28"/>
          <w:lang w:val="uk-UA"/>
        </w:rPr>
        <w:t xml:space="preserve">. </w:t>
      </w:r>
      <w:r w:rsidRPr="00A453EB">
        <w:rPr>
          <w:sz w:val="28"/>
          <w:szCs w:val="28"/>
          <w:lang w:val="uk-UA"/>
        </w:rPr>
        <w:t>Проблема з</w:t>
      </w:r>
      <w:r w:rsidR="008B446F" w:rsidRPr="00A453EB">
        <w:rPr>
          <w:sz w:val="28"/>
          <w:szCs w:val="28"/>
          <w:lang w:val="uk-UA"/>
        </w:rPr>
        <w:t>абруднення навколишнього середо</w:t>
      </w:r>
      <w:r w:rsidRPr="00A453EB">
        <w:rPr>
          <w:sz w:val="28"/>
          <w:szCs w:val="28"/>
          <w:lang w:val="uk-UA"/>
        </w:rPr>
        <w:t>вища тісно пов</w:t>
      </w:r>
      <w:r w:rsidR="007509D5" w:rsidRPr="00A453EB">
        <w:rPr>
          <w:sz w:val="28"/>
          <w:szCs w:val="28"/>
          <w:lang w:val="uk-UA"/>
        </w:rPr>
        <w:t>’</w:t>
      </w:r>
      <w:r w:rsidRPr="00A453EB">
        <w:rPr>
          <w:sz w:val="28"/>
          <w:szCs w:val="28"/>
          <w:lang w:val="uk-UA"/>
        </w:rPr>
        <w:t>язан</w:t>
      </w:r>
      <w:r w:rsidR="008B446F" w:rsidRPr="00A453EB">
        <w:rPr>
          <w:sz w:val="28"/>
          <w:szCs w:val="28"/>
          <w:lang w:val="uk-UA"/>
        </w:rPr>
        <w:t>а з економічною діяльністю люди</w:t>
      </w:r>
      <w:r w:rsidRPr="00A453EB">
        <w:rPr>
          <w:sz w:val="28"/>
          <w:szCs w:val="28"/>
          <w:lang w:val="uk-UA"/>
        </w:rPr>
        <w:t xml:space="preserve">ни, тому </w:t>
      </w:r>
      <w:r w:rsidR="00E01792" w:rsidRPr="00A453EB">
        <w:rPr>
          <w:sz w:val="28"/>
          <w:szCs w:val="28"/>
          <w:lang w:val="uk-UA"/>
        </w:rPr>
        <w:t xml:space="preserve">такий зв’язок є </w:t>
      </w:r>
      <w:r w:rsidR="00A03056" w:rsidRPr="00A453EB">
        <w:rPr>
          <w:sz w:val="28"/>
          <w:szCs w:val="28"/>
          <w:lang w:val="uk-UA"/>
        </w:rPr>
        <w:t>безпосередній і жорсткодетермінований</w:t>
      </w:r>
      <w:r w:rsidR="00D0787D" w:rsidRPr="00A453EB">
        <w:rPr>
          <w:sz w:val="28"/>
          <w:szCs w:val="28"/>
          <w:lang w:val="uk-UA"/>
        </w:rPr>
        <w:t xml:space="preserve">, принаймні поки що, а </w:t>
      </w:r>
      <w:r w:rsidR="00AF4BF6" w:rsidRPr="00A453EB">
        <w:rPr>
          <w:sz w:val="28"/>
          <w:szCs w:val="28"/>
          <w:lang w:val="uk-UA"/>
        </w:rPr>
        <w:t xml:space="preserve">тому ця компонента </w:t>
      </w:r>
      <w:r w:rsidR="005763C9" w:rsidRPr="00A453EB">
        <w:rPr>
          <w:sz w:val="28"/>
          <w:szCs w:val="28"/>
          <w:lang w:val="uk-UA"/>
        </w:rPr>
        <w:t xml:space="preserve">є дуже важливою. Більш того, </w:t>
      </w:r>
      <w:r w:rsidR="00EE6A84" w:rsidRPr="00A453EB">
        <w:rPr>
          <w:sz w:val="28"/>
          <w:szCs w:val="28"/>
          <w:lang w:val="uk-UA"/>
        </w:rPr>
        <w:t xml:space="preserve">зважаючи на те, що сьогодні </w:t>
      </w:r>
      <w:r w:rsidR="00CD3DEB" w:rsidRPr="00A453EB">
        <w:rPr>
          <w:sz w:val="28"/>
          <w:szCs w:val="28"/>
          <w:lang w:val="uk-UA"/>
        </w:rPr>
        <w:t xml:space="preserve">основною моделлю соціально-економічного розвитку суспільних систем є модель </w:t>
      </w:r>
      <w:r w:rsidR="00C352CB" w:rsidRPr="00A453EB">
        <w:rPr>
          <w:sz w:val="28"/>
          <w:szCs w:val="28"/>
          <w:lang w:val="uk-UA"/>
        </w:rPr>
        <w:t xml:space="preserve">їх </w:t>
      </w:r>
      <w:r w:rsidR="00CD3DEB" w:rsidRPr="00A453EB">
        <w:rPr>
          <w:sz w:val="28"/>
          <w:szCs w:val="28"/>
          <w:lang w:val="uk-UA"/>
        </w:rPr>
        <w:t xml:space="preserve">“сталого розвитку” </w:t>
      </w:r>
      <w:r w:rsidR="006D640C" w:rsidRPr="00A453EB">
        <w:rPr>
          <w:sz w:val="28"/>
          <w:szCs w:val="28"/>
          <w:lang w:val="uk-UA"/>
        </w:rPr>
        <w:t xml:space="preserve">(на основі збалансованого розвитку трьох </w:t>
      </w:r>
      <w:r w:rsidR="00DE3B1A" w:rsidRPr="00A453EB">
        <w:rPr>
          <w:sz w:val="28"/>
          <w:szCs w:val="28"/>
          <w:lang w:val="uk-UA"/>
        </w:rPr>
        <w:t xml:space="preserve">їх </w:t>
      </w:r>
      <w:r w:rsidR="00C352CB" w:rsidRPr="00A453EB">
        <w:rPr>
          <w:sz w:val="28"/>
          <w:szCs w:val="28"/>
          <w:lang w:val="uk-UA"/>
        </w:rPr>
        <w:t xml:space="preserve">основних сфер — економічної, соціальної та екологічної), </w:t>
      </w:r>
      <w:r w:rsidR="001213EA" w:rsidRPr="00A453EB">
        <w:rPr>
          <w:sz w:val="28"/>
          <w:szCs w:val="28"/>
          <w:lang w:val="uk-UA"/>
        </w:rPr>
        <w:t>екологічна компонента не лише економічної безпеки держави, але й її національної безпеки набу</w:t>
      </w:r>
      <w:r w:rsidR="00DE3B1A" w:rsidRPr="00A453EB">
        <w:rPr>
          <w:sz w:val="28"/>
          <w:szCs w:val="28"/>
          <w:lang w:val="uk-UA"/>
        </w:rPr>
        <w:t>ва</w:t>
      </w:r>
      <w:r w:rsidR="001213EA" w:rsidRPr="00A453EB">
        <w:rPr>
          <w:sz w:val="28"/>
          <w:szCs w:val="28"/>
          <w:lang w:val="uk-UA"/>
        </w:rPr>
        <w:t>є особливої ваги і з</w:t>
      </w:r>
      <w:r w:rsidR="00DE3B1A" w:rsidRPr="00A453EB">
        <w:rPr>
          <w:sz w:val="28"/>
          <w:szCs w:val="28"/>
          <w:lang w:val="uk-UA"/>
        </w:rPr>
        <w:t>начимості.</w:t>
      </w:r>
    </w:p>
    <w:p w14:paraId="734BE12C" w14:textId="77777777" w:rsidR="0046049F" w:rsidRPr="00A453EB" w:rsidRDefault="00F90A59" w:rsidP="0046049F">
      <w:pPr>
        <w:pStyle w:val="af5"/>
        <w:spacing w:line="360" w:lineRule="auto"/>
        <w:ind w:firstLine="709"/>
        <w:jc w:val="both"/>
        <w:rPr>
          <w:sz w:val="28"/>
          <w:szCs w:val="28"/>
          <w:lang w:val="uk-UA"/>
        </w:rPr>
      </w:pPr>
      <w:r w:rsidRPr="00A453EB">
        <w:rPr>
          <w:sz w:val="28"/>
          <w:szCs w:val="28"/>
          <w:lang w:val="uk-UA"/>
        </w:rPr>
        <w:t>Останньо</w:t>
      </w:r>
      <w:r w:rsidR="00602776" w:rsidRPr="00A453EB">
        <w:rPr>
          <w:sz w:val="28"/>
          <w:szCs w:val="28"/>
          <w:lang w:val="uk-UA"/>
        </w:rPr>
        <w:t>ю</w:t>
      </w:r>
      <w:r w:rsidRPr="00A453EB">
        <w:rPr>
          <w:sz w:val="28"/>
          <w:szCs w:val="28"/>
          <w:lang w:val="uk-UA"/>
        </w:rPr>
        <w:t xml:space="preserve"> </w:t>
      </w:r>
      <w:r w:rsidR="00C46418">
        <w:rPr>
          <w:sz w:val="28"/>
          <w:szCs w:val="28"/>
          <w:lang w:val="uk-UA"/>
        </w:rPr>
        <w:t>складовою</w:t>
      </w:r>
      <w:r w:rsidRPr="00A453EB">
        <w:rPr>
          <w:sz w:val="28"/>
          <w:szCs w:val="28"/>
          <w:lang w:val="uk-UA"/>
        </w:rPr>
        <w:t xml:space="preserve"> </w:t>
      </w:r>
      <w:r w:rsidR="00602776" w:rsidRPr="00A453EB">
        <w:rPr>
          <w:sz w:val="28"/>
          <w:szCs w:val="28"/>
          <w:lang w:val="uk-UA"/>
        </w:rPr>
        <w:t xml:space="preserve">у даній </w:t>
      </w:r>
      <w:r w:rsidRPr="00A453EB">
        <w:rPr>
          <w:sz w:val="28"/>
          <w:szCs w:val="28"/>
          <w:lang w:val="uk-UA"/>
        </w:rPr>
        <w:t xml:space="preserve">класифікації </w:t>
      </w:r>
      <w:r w:rsidR="00602776" w:rsidRPr="00A453EB">
        <w:rPr>
          <w:sz w:val="28"/>
          <w:szCs w:val="28"/>
          <w:lang w:val="uk-UA"/>
        </w:rPr>
        <w:t>є і</w:t>
      </w:r>
      <w:r w:rsidR="0046049F" w:rsidRPr="00A453EB">
        <w:rPr>
          <w:sz w:val="28"/>
          <w:szCs w:val="28"/>
          <w:lang w:val="uk-UA"/>
        </w:rPr>
        <w:t>нформаційна</w:t>
      </w:r>
      <w:r w:rsidR="00602776" w:rsidRPr="00A453EB">
        <w:rPr>
          <w:sz w:val="28"/>
          <w:szCs w:val="28"/>
          <w:lang w:val="uk-UA"/>
        </w:rPr>
        <w:t xml:space="preserve"> компонента</w:t>
      </w:r>
      <w:r w:rsidR="004F0403" w:rsidRPr="00A453EB">
        <w:rPr>
          <w:sz w:val="28"/>
          <w:szCs w:val="28"/>
          <w:lang w:val="uk-UA"/>
        </w:rPr>
        <w:t xml:space="preserve">, яку трактують як </w:t>
      </w:r>
      <w:r w:rsidR="00AB68A0" w:rsidRPr="00A453EB">
        <w:rPr>
          <w:sz w:val="28"/>
          <w:szCs w:val="28"/>
          <w:lang w:val="uk-UA"/>
        </w:rPr>
        <w:t xml:space="preserve">компонента, яка “... на основі існуючих </w:t>
      </w:r>
      <w:r w:rsidR="0046049F" w:rsidRPr="00A453EB">
        <w:rPr>
          <w:sz w:val="28"/>
          <w:szCs w:val="28"/>
          <w:lang w:val="uk-UA"/>
        </w:rPr>
        <w:t xml:space="preserve">наявних внутрішніх та </w:t>
      </w:r>
      <w:r w:rsidR="0046049F" w:rsidRPr="00A453EB">
        <w:rPr>
          <w:sz w:val="28"/>
          <w:szCs w:val="28"/>
          <w:lang w:val="uk-UA"/>
        </w:rPr>
        <w:lastRenderedPageBreak/>
        <w:t>зовнішніх</w:t>
      </w:r>
      <w:r w:rsidR="0047717B" w:rsidRPr="00A453EB">
        <w:rPr>
          <w:sz w:val="28"/>
          <w:szCs w:val="28"/>
          <w:lang w:val="uk-UA"/>
        </w:rPr>
        <w:t xml:space="preserve"> </w:t>
      </w:r>
      <w:r w:rsidR="0046049F" w:rsidRPr="00A453EB">
        <w:rPr>
          <w:sz w:val="28"/>
          <w:szCs w:val="28"/>
          <w:lang w:val="uk-UA"/>
        </w:rPr>
        <w:t>зв</w:t>
      </w:r>
      <w:r w:rsidR="00AB68A0" w:rsidRPr="00A453EB">
        <w:rPr>
          <w:sz w:val="28"/>
          <w:szCs w:val="28"/>
          <w:lang w:val="uk-UA"/>
        </w:rPr>
        <w:t>’</w:t>
      </w:r>
      <w:r w:rsidR="0046049F" w:rsidRPr="00A453EB">
        <w:rPr>
          <w:sz w:val="28"/>
          <w:szCs w:val="28"/>
          <w:lang w:val="uk-UA"/>
        </w:rPr>
        <w:t>язків передбачає т</w:t>
      </w:r>
      <w:r w:rsidR="0047717B" w:rsidRPr="00A453EB">
        <w:rPr>
          <w:sz w:val="28"/>
          <w:szCs w:val="28"/>
          <w:lang w:val="uk-UA"/>
        </w:rPr>
        <w:t>аку економічну діяльність, внас</w:t>
      </w:r>
      <w:r w:rsidR="0046049F" w:rsidRPr="00A453EB">
        <w:rPr>
          <w:sz w:val="28"/>
          <w:szCs w:val="28"/>
          <w:lang w:val="uk-UA"/>
        </w:rPr>
        <w:t>лідок якої</w:t>
      </w:r>
      <w:r w:rsidR="000828E2">
        <w:rPr>
          <w:sz w:val="28"/>
          <w:szCs w:val="28"/>
          <w:lang w:val="uk-UA"/>
        </w:rPr>
        <w:t xml:space="preserve"> —</w:t>
      </w:r>
      <w:r w:rsidR="00AB68A0" w:rsidRPr="00A453EB">
        <w:rPr>
          <w:sz w:val="28"/>
          <w:szCs w:val="28"/>
          <w:lang w:val="uk-UA"/>
        </w:rPr>
        <w:t xml:space="preserve"> за рахунок </w:t>
      </w:r>
      <w:r w:rsidR="0046049F" w:rsidRPr="00A453EB">
        <w:rPr>
          <w:sz w:val="28"/>
          <w:szCs w:val="28"/>
          <w:lang w:val="uk-UA"/>
        </w:rPr>
        <w:t>надійн</w:t>
      </w:r>
      <w:r w:rsidR="00AB68A0" w:rsidRPr="00A453EB">
        <w:rPr>
          <w:sz w:val="28"/>
          <w:szCs w:val="28"/>
          <w:lang w:val="uk-UA"/>
        </w:rPr>
        <w:t xml:space="preserve">ості системи </w:t>
      </w:r>
      <w:r w:rsidR="005E0CE7" w:rsidRPr="00A453EB">
        <w:rPr>
          <w:sz w:val="28"/>
          <w:szCs w:val="28"/>
          <w:lang w:val="uk-UA"/>
        </w:rPr>
        <w:t>отримання, накопичення, збереження та передачі і</w:t>
      </w:r>
      <w:r w:rsidR="0047717B" w:rsidRPr="00A453EB">
        <w:rPr>
          <w:sz w:val="28"/>
          <w:szCs w:val="28"/>
          <w:lang w:val="uk-UA"/>
        </w:rPr>
        <w:t>нформаці</w:t>
      </w:r>
      <w:r w:rsidR="005E0CE7" w:rsidRPr="00A453EB">
        <w:rPr>
          <w:sz w:val="28"/>
          <w:szCs w:val="28"/>
          <w:lang w:val="uk-UA"/>
        </w:rPr>
        <w:t>ї</w:t>
      </w:r>
      <w:r w:rsidR="0047717B" w:rsidRPr="00A453EB">
        <w:rPr>
          <w:sz w:val="28"/>
          <w:szCs w:val="28"/>
          <w:lang w:val="uk-UA"/>
        </w:rPr>
        <w:t>,</w:t>
      </w:r>
      <w:r w:rsidR="005E0CE7" w:rsidRPr="00A453EB">
        <w:rPr>
          <w:sz w:val="28"/>
          <w:szCs w:val="28"/>
          <w:lang w:val="uk-UA"/>
        </w:rPr>
        <w:t xml:space="preserve"> </w:t>
      </w:r>
      <w:r w:rsidR="000828E2">
        <w:rPr>
          <w:sz w:val="28"/>
          <w:szCs w:val="28"/>
          <w:lang w:val="uk-UA"/>
        </w:rPr>
        <w:t xml:space="preserve">— </w:t>
      </w:r>
      <w:r w:rsidR="005E0CE7" w:rsidRPr="00A453EB">
        <w:rPr>
          <w:sz w:val="28"/>
          <w:szCs w:val="28"/>
          <w:lang w:val="uk-UA"/>
        </w:rPr>
        <w:t>відбувається</w:t>
      </w:r>
      <w:r w:rsidR="0047717B" w:rsidRPr="00A453EB">
        <w:rPr>
          <w:sz w:val="28"/>
          <w:szCs w:val="28"/>
          <w:lang w:val="uk-UA"/>
        </w:rPr>
        <w:t xml:space="preserve"> збільшен</w:t>
      </w:r>
      <w:r w:rsidR="0046049F" w:rsidRPr="00A453EB">
        <w:rPr>
          <w:sz w:val="28"/>
          <w:szCs w:val="28"/>
          <w:lang w:val="uk-UA"/>
        </w:rPr>
        <w:t>ня частки нематері</w:t>
      </w:r>
      <w:r w:rsidR="0047717B" w:rsidRPr="00A453EB">
        <w:rPr>
          <w:sz w:val="28"/>
          <w:szCs w:val="28"/>
          <w:lang w:val="uk-UA"/>
        </w:rPr>
        <w:t>альних активів у національн</w:t>
      </w:r>
      <w:r w:rsidR="005E0CE7" w:rsidRPr="00A453EB">
        <w:rPr>
          <w:sz w:val="28"/>
          <w:szCs w:val="28"/>
          <w:lang w:val="uk-UA"/>
        </w:rPr>
        <w:t>ому б</w:t>
      </w:r>
      <w:r w:rsidR="0047717B" w:rsidRPr="00A453EB">
        <w:rPr>
          <w:sz w:val="28"/>
          <w:szCs w:val="28"/>
          <w:lang w:val="uk-UA"/>
        </w:rPr>
        <w:t>а</w:t>
      </w:r>
      <w:r w:rsidR="005E0CE7" w:rsidRPr="00A453EB">
        <w:rPr>
          <w:sz w:val="28"/>
          <w:szCs w:val="28"/>
          <w:lang w:val="uk-UA"/>
        </w:rPr>
        <w:t>гатстві країни”</w:t>
      </w:r>
      <w:r w:rsidR="005E0CE7" w:rsidRPr="00A453EB">
        <w:rPr>
          <w:sz w:val="28"/>
          <w:szCs w:val="28"/>
          <w:vertAlign w:val="superscript"/>
          <w:lang w:val="uk-UA"/>
        </w:rPr>
        <w:t>26</w:t>
      </w:r>
      <w:r w:rsidR="005E0CE7" w:rsidRPr="00A453EB">
        <w:rPr>
          <w:sz w:val="28"/>
          <w:szCs w:val="28"/>
          <w:lang w:val="uk-UA"/>
        </w:rPr>
        <w:t>.</w:t>
      </w:r>
    </w:p>
    <w:p w14:paraId="410A41DB" w14:textId="77777777" w:rsidR="00B65C70" w:rsidRPr="00A453EB" w:rsidRDefault="00AC2C76" w:rsidP="00723119">
      <w:pPr>
        <w:pStyle w:val="af5"/>
        <w:spacing w:line="360" w:lineRule="auto"/>
        <w:ind w:firstLine="709"/>
        <w:jc w:val="both"/>
        <w:rPr>
          <w:sz w:val="28"/>
          <w:szCs w:val="28"/>
          <w:lang w:val="uk-UA"/>
        </w:rPr>
      </w:pPr>
      <w:r w:rsidRPr="00A453EB">
        <w:rPr>
          <w:sz w:val="28"/>
          <w:szCs w:val="28"/>
          <w:lang w:val="uk-UA"/>
        </w:rPr>
        <w:t>Таким чином, проведений аналіз дозволив чітко ідентифікувати основні складові економічної безпеки економічнорозвинених країн Європи. Разом з тим</w:t>
      </w:r>
      <w:r w:rsidR="00F94C08" w:rsidRPr="00A453EB">
        <w:rPr>
          <w:sz w:val="28"/>
          <w:szCs w:val="28"/>
          <w:lang w:val="uk-UA"/>
        </w:rPr>
        <w:t>,</w:t>
      </w:r>
      <w:r w:rsidRPr="00A453EB">
        <w:rPr>
          <w:sz w:val="28"/>
          <w:szCs w:val="28"/>
          <w:lang w:val="uk-UA"/>
        </w:rPr>
        <w:t xml:space="preserve"> </w:t>
      </w:r>
      <w:r w:rsidR="00802FD6" w:rsidRPr="00A453EB">
        <w:rPr>
          <w:sz w:val="28"/>
          <w:szCs w:val="28"/>
          <w:lang w:val="uk-UA"/>
        </w:rPr>
        <w:t>така ідентифікація не дає відповідь на ключове питання</w:t>
      </w:r>
      <w:r w:rsidR="00D329A9" w:rsidRPr="00A453EB">
        <w:rPr>
          <w:sz w:val="28"/>
          <w:szCs w:val="28"/>
          <w:lang w:val="uk-UA"/>
        </w:rPr>
        <w:t xml:space="preserve"> — як саме </w:t>
      </w:r>
      <w:r w:rsidR="00B806D7" w:rsidRPr="00A453EB">
        <w:rPr>
          <w:sz w:val="28"/>
          <w:szCs w:val="28"/>
          <w:lang w:val="uk-UA"/>
        </w:rPr>
        <w:t xml:space="preserve">уряди </w:t>
      </w:r>
      <w:r w:rsidR="000828E2">
        <w:rPr>
          <w:sz w:val="28"/>
          <w:szCs w:val="28"/>
          <w:lang w:val="uk-UA"/>
        </w:rPr>
        <w:t xml:space="preserve">цих </w:t>
      </w:r>
      <w:r w:rsidR="00B806D7" w:rsidRPr="00A453EB">
        <w:rPr>
          <w:sz w:val="28"/>
          <w:szCs w:val="28"/>
          <w:lang w:val="uk-UA"/>
        </w:rPr>
        <w:t xml:space="preserve">країн </w:t>
      </w:r>
      <w:r w:rsidR="00F94C08" w:rsidRPr="00A453EB">
        <w:rPr>
          <w:sz w:val="28"/>
          <w:szCs w:val="28"/>
          <w:lang w:val="uk-UA"/>
        </w:rPr>
        <w:t xml:space="preserve">у своїй діяльності </w:t>
      </w:r>
      <w:r w:rsidR="00B806D7" w:rsidRPr="00A453EB">
        <w:rPr>
          <w:sz w:val="28"/>
          <w:szCs w:val="28"/>
          <w:lang w:val="uk-UA"/>
        </w:rPr>
        <w:t xml:space="preserve">використовують ці компоненти </w:t>
      </w:r>
      <w:r w:rsidR="004D271F" w:rsidRPr="00A453EB">
        <w:rPr>
          <w:sz w:val="28"/>
          <w:szCs w:val="28"/>
          <w:lang w:val="uk-UA"/>
        </w:rPr>
        <w:t xml:space="preserve">з метою забезпечення максимально високого рівня </w:t>
      </w:r>
      <w:r w:rsidR="00D329A9" w:rsidRPr="00A453EB">
        <w:rPr>
          <w:sz w:val="28"/>
          <w:szCs w:val="28"/>
          <w:lang w:val="uk-UA"/>
        </w:rPr>
        <w:t xml:space="preserve">їх </w:t>
      </w:r>
      <w:r w:rsidR="00B806D7" w:rsidRPr="00A453EB">
        <w:rPr>
          <w:sz w:val="28"/>
          <w:szCs w:val="28"/>
          <w:lang w:val="uk-UA"/>
        </w:rPr>
        <w:t>економічної безпек</w:t>
      </w:r>
      <w:r w:rsidR="00D329A9" w:rsidRPr="00A453EB">
        <w:rPr>
          <w:sz w:val="28"/>
          <w:szCs w:val="28"/>
          <w:lang w:val="uk-UA"/>
        </w:rPr>
        <w:t>и</w:t>
      </w:r>
      <w:r w:rsidR="00B806D7" w:rsidRPr="00A453EB">
        <w:rPr>
          <w:sz w:val="28"/>
          <w:szCs w:val="28"/>
          <w:lang w:val="uk-UA"/>
        </w:rPr>
        <w:t>. Інакше кажучи</w:t>
      </w:r>
      <w:r w:rsidR="00E46D25" w:rsidRPr="00A453EB">
        <w:rPr>
          <w:sz w:val="28"/>
          <w:szCs w:val="28"/>
          <w:lang w:val="uk-UA"/>
        </w:rPr>
        <w:t xml:space="preserve">, </w:t>
      </w:r>
      <w:r w:rsidR="00723119" w:rsidRPr="00A453EB">
        <w:rPr>
          <w:sz w:val="28"/>
          <w:szCs w:val="28"/>
          <w:lang w:val="uk-UA"/>
        </w:rPr>
        <w:t xml:space="preserve">який саме механізм взаємодії означених компонент є </w:t>
      </w:r>
      <w:r w:rsidR="00E46D25" w:rsidRPr="00A453EB">
        <w:rPr>
          <w:sz w:val="28"/>
          <w:szCs w:val="28"/>
          <w:lang w:val="uk-UA"/>
        </w:rPr>
        <w:t>(</w:t>
      </w:r>
      <w:r w:rsidR="000828E2">
        <w:rPr>
          <w:sz w:val="28"/>
          <w:szCs w:val="28"/>
          <w:lang w:val="uk-UA"/>
        </w:rPr>
        <w:t xml:space="preserve">або </w:t>
      </w:r>
      <w:r w:rsidR="00E46D25" w:rsidRPr="00A453EB">
        <w:rPr>
          <w:sz w:val="28"/>
          <w:szCs w:val="28"/>
          <w:lang w:val="uk-UA"/>
        </w:rPr>
        <w:t xml:space="preserve">може бути) </w:t>
      </w:r>
      <w:r w:rsidR="00723119" w:rsidRPr="00A453EB">
        <w:rPr>
          <w:sz w:val="28"/>
          <w:szCs w:val="28"/>
          <w:lang w:val="uk-UA"/>
        </w:rPr>
        <w:t xml:space="preserve">максимально ефективним для </w:t>
      </w:r>
      <w:r w:rsidR="005C1A3A" w:rsidRPr="00A453EB">
        <w:rPr>
          <w:sz w:val="28"/>
          <w:szCs w:val="28"/>
          <w:lang w:val="uk-UA"/>
        </w:rPr>
        <w:t xml:space="preserve">забезпечення безпеки національної економіки </w:t>
      </w:r>
      <w:r w:rsidR="00723119" w:rsidRPr="00A453EB">
        <w:rPr>
          <w:sz w:val="28"/>
          <w:szCs w:val="28"/>
          <w:lang w:val="uk-UA"/>
        </w:rPr>
        <w:t>тієї чи іншої країни</w:t>
      </w:r>
      <w:r w:rsidR="00E46D25" w:rsidRPr="00A453EB">
        <w:rPr>
          <w:sz w:val="28"/>
          <w:szCs w:val="28"/>
          <w:lang w:val="uk-UA"/>
        </w:rPr>
        <w:t>.</w:t>
      </w:r>
    </w:p>
    <w:p w14:paraId="418D458D" w14:textId="77777777" w:rsidR="002F011B" w:rsidRPr="00A453EB" w:rsidRDefault="00030D47" w:rsidP="00135059">
      <w:pPr>
        <w:pStyle w:val="af5"/>
        <w:spacing w:line="360" w:lineRule="auto"/>
        <w:ind w:firstLine="709"/>
        <w:jc w:val="both"/>
        <w:rPr>
          <w:sz w:val="28"/>
          <w:szCs w:val="28"/>
          <w:lang w:val="uk-UA"/>
        </w:rPr>
      </w:pPr>
      <w:r w:rsidRPr="00A453EB">
        <w:rPr>
          <w:sz w:val="28"/>
          <w:szCs w:val="28"/>
          <w:lang w:val="uk-UA"/>
        </w:rPr>
        <w:t>Спробою дати в</w:t>
      </w:r>
      <w:r w:rsidR="00D6324E" w:rsidRPr="00A453EB">
        <w:rPr>
          <w:sz w:val="28"/>
          <w:szCs w:val="28"/>
          <w:lang w:val="uk-UA"/>
        </w:rPr>
        <w:t xml:space="preserve">ідповідь на це питання можна </w:t>
      </w:r>
      <w:r w:rsidRPr="00A453EB">
        <w:rPr>
          <w:sz w:val="28"/>
          <w:szCs w:val="28"/>
          <w:lang w:val="uk-UA"/>
        </w:rPr>
        <w:t xml:space="preserve">вважати </w:t>
      </w:r>
      <w:r w:rsidR="00453075" w:rsidRPr="00A453EB">
        <w:rPr>
          <w:sz w:val="28"/>
          <w:szCs w:val="28"/>
          <w:lang w:val="uk-UA"/>
        </w:rPr>
        <w:t xml:space="preserve">наукову статтю </w:t>
      </w:r>
      <w:r w:rsidR="00055904" w:rsidRPr="00A453EB">
        <w:rPr>
          <w:sz w:val="28"/>
          <w:szCs w:val="28"/>
          <w:lang w:val="uk-UA"/>
        </w:rPr>
        <w:t>українсь</w:t>
      </w:r>
      <w:r w:rsidR="00434B89" w:rsidRPr="00A453EB">
        <w:rPr>
          <w:sz w:val="28"/>
          <w:szCs w:val="28"/>
          <w:lang w:val="uk-UA"/>
        </w:rPr>
        <w:t>к</w:t>
      </w:r>
      <w:r w:rsidR="00DA3C93" w:rsidRPr="00A453EB">
        <w:rPr>
          <w:sz w:val="28"/>
          <w:szCs w:val="28"/>
          <w:lang w:val="uk-UA"/>
        </w:rPr>
        <w:t xml:space="preserve">ого вченого </w:t>
      </w:r>
      <w:r w:rsidR="00EC1FC7" w:rsidRPr="00A453EB">
        <w:rPr>
          <w:sz w:val="28"/>
          <w:szCs w:val="28"/>
          <w:lang w:val="uk-UA"/>
        </w:rPr>
        <w:t>В.І, Мельника</w:t>
      </w:r>
      <w:r w:rsidR="00DD6780" w:rsidRPr="00A453EB">
        <w:rPr>
          <w:sz w:val="28"/>
          <w:szCs w:val="28"/>
          <w:lang w:val="uk-UA"/>
        </w:rPr>
        <w:t xml:space="preserve"> “Зарубіжний досвід забезпечення економічної безпеки держави (на прикладі країн Східної та Центральної Європи)”, </w:t>
      </w:r>
      <w:r w:rsidR="0052516B" w:rsidRPr="00A453EB">
        <w:rPr>
          <w:sz w:val="28"/>
          <w:szCs w:val="28"/>
          <w:lang w:val="uk-UA"/>
        </w:rPr>
        <w:t xml:space="preserve">у якій </w:t>
      </w:r>
      <w:r w:rsidR="0077501D" w:rsidRPr="00A453EB">
        <w:rPr>
          <w:sz w:val="28"/>
          <w:szCs w:val="28"/>
          <w:lang w:val="uk-UA"/>
        </w:rPr>
        <w:t xml:space="preserve">він </w:t>
      </w:r>
      <w:r w:rsidR="00A83DED" w:rsidRPr="00A453EB">
        <w:rPr>
          <w:sz w:val="28"/>
          <w:szCs w:val="28"/>
          <w:lang w:val="uk-UA"/>
        </w:rPr>
        <w:t xml:space="preserve">робить висновок про те, що “... </w:t>
      </w:r>
      <w:r w:rsidR="009350F3" w:rsidRPr="00A453EB">
        <w:rPr>
          <w:sz w:val="28"/>
          <w:szCs w:val="28"/>
          <w:lang w:val="uk-UA"/>
        </w:rPr>
        <w:t xml:space="preserve">рівень економічної безпеки країни </w:t>
      </w:r>
      <w:r w:rsidR="00135059" w:rsidRPr="00A453EB">
        <w:rPr>
          <w:sz w:val="28"/>
          <w:szCs w:val="28"/>
          <w:lang w:val="uk-UA"/>
        </w:rPr>
        <w:t>забезпечується насамперед її стратегією національної та економічної безпеки через проведення радикальних економічних реформ, тісну інтеграцію до світових та європейських систем безпеки, приєднання до економічних і політичних союзів та організацій</w:t>
      </w:r>
      <w:r w:rsidR="00A83DED" w:rsidRPr="00A453EB">
        <w:rPr>
          <w:sz w:val="28"/>
          <w:szCs w:val="28"/>
          <w:lang w:val="uk-UA"/>
        </w:rPr>
        <w:t>”</w:t>
      </w:r>
      <w:r w:rsidR="00A83DED" w:rsidRPr="00A453EB">
        <w:rPr>
          <w:sz w:val="28"/>
          <w:szCs w:val="28"/>
          <w:vertAlign w:val="superscript"/>
          <w:lang w:val="uk-UA"/>
        </w:rPr>
        <w:t>63</w:t>
      </w:r>
      <w:r w:rsidR="000A55BE" w:rsidRPr="00A453EB">
        <w:rPr>
          <w:sz w:val="28"/>
          <w:szCs w:val="28"/>
          <w:lang w:val="uk-UA"/>
        </w:rPr>
        <w:t xml:space="preserve">. </w:t>
      </w:r>
      <w:r w:rsidR="000828E2">
        <w:rPr>
          <w:sz w:val="28"/>
          <w:szCs w:val="28"/>
          <w:lang w:val="uk-UA"/>
        </w:rPr>
        <w:t xml:space="preserve">Продовжуючи своє дослідження </w:t>
      </w:r>
      <w:r w:rsidR="0018505F" w:rsidRPr="00A453EB">
        <w:rPr>
          <w:sz w:val="28"/>
          <w:szCs w:val="28"/>
          <w:lang w:val="uk-UA"/>
        </w:rPr>
        <w:t xml:space="preserve">автор </w:t>
      </w:r>
      <w:r w:rsidR="000A55BE" w:rsidRPr="00A453EB">
        <w:rPr>
          <w:sz w:val="28"/>
          <w:szCs w:val="28"/>
          <w:lang w:val="uk-UA"/>
        </w:rPr>
        <w:t>констатує: “</w:t>
      </w:r>
      <w:r w:rsidR="00135059" w:rsidRPr="00A453EB">
        <w:rPr>
          <w:sz w:val="28"/>
          <w:szCs w:val="28"/>
          <w:lang w:val="uk-UA"/>
        </w:rPr>
        <w:t>У зв</w:t>
      </w:r>
      <w:r w:rsidR="000A55BE" w:rsidRPr="00A453EB">
        <w:rPr>
          <w:sz w:val="28"/>
          <w:szCs w:val="28"/>
          <w:lang w:val="uk-UA"/>
        </w:rPr>
        <w:t>’</w:t>
      </w:r>
      <w:r w:rsidR="00135059" w:rsidRPr="00A453EB">
        <w:rPr>
          <w:sz w:val="28"/>
          <w:szCs w:val="28"/>
          <w:lang w:val="uk-UA"/>
        </w:rPr>
        <w:t>язку з цим застосування позитивного досвіду зарубіжних країн щодо забезпечення економічної безпеки має стати одним з найважливіших напрямів розвитку національної економіки України</w:t>
      </w:r>
      <w:r w:rsidR="002F011B" w:rsidRPr="00A453EB">
        <w:rPr>
          <w:sz w:val="28"/>
          <w:szCs w:val="28"/>
          <w:lang w:val="uk-UA"/>
        </w:rPr>
        <w:t>”</w:t>
      </w:r>
      <w:r w:rsidR="002F011B" w:rsidRPr="00A453EB">
        <w:rPr>
          <w:sz w:val="28"/>
          <w:szCs w:val="28"/>
          <w:vertAlign w:val="superscript"/>
          <w:lang w:val="uk-UA"/>
        </w:rPr>
        <w:t>63</w:t>
      </w:r>
      <w:r w:rsidR="00135059" w:rsidRPr="00A453EB">
        <w:rPr>
          <w:sz w:val="28"/>
          <w:szCs w:val="28"/>
          <w:lang w:val="uk-UA"/>
        </w:rPr>
        <w:t>.</w:t>
      </w:r>
    </w:p>
    <w:p w14:paraId="63B207A4" w14:textId="77777777" w:rsidR="00B806D7" w:rsidRPr="00A453EB" w:rsidRDefault="00C5235E" w:rsidP="00135059">
      <w:pPr>
        <w:pStyle w:val="af5"/>
        <w:spacing w:line="360" w:lineRule="auto"/>
        <w:ind w:firstLine="709"/>
        <w:jc w:val="both"/>
        <w:rPr>
          <w:sz w:val="28"/>
          <w:szCs w:val="28"/>
          <w:lang w:val="uk-UA"/>
        </w:rPr>
      </w:pPr>
      <w:r w:rsidRPr="00A453EB">
        <w:rPr>
          <w:sz w:val="28"/>
          <w:szCs w:val="28"/>
          <w:lang w:val="uk-UA"/>
        </w:rPr>
        <w:t xml:space="preserve">Очевидно, що </w:t>
      </w:r>
      <w:r w:rsidR="004609DF" w:rsidRPr="00A453EB">
        <w:rPr>
          <w:sz w:val="28"/>
          <w:szCs w:val="28"/>
          <w:lang w:val="uk-UA"/>
        </w:rPr>
        <w:t xml:space="preserve">однією з передумов </w:t>
      </w:r>
      <w:r w:rsidR="004B7348" w:rsidRPr="00A453EB">
        <w:rPr>
          <w:sz w:val="28"/>
          <w:szCs w:val="28"/>
          <w:lang w:val="uk-UA"/>
        </w:rPr>
        <w:t xml:space="preserve">для </w:t>
      </w:r>
      <w:r w:rsidRPr="00A453EB">
        <w:rPr>
          <w:sz w:val="28"/>
          <w:szCs w:val="28"/>
          <w:lang w:val="uk-UA"/>
        </w:rPr>
        <w:t>мож</w:t>
      </w:r>
      <w:r w:rsidR="004B7348" w:rsidRPr="00A453EB">
        <w:rPr>
          <w:sz w:val="28"/>
          <w:szCs w:val="28"/>
          <w:lang w:val="uk-UA"/>
        </w:rPr>
        <w:t xml:space="preserve">ливості </w:t>
      </w:r>
      <w:r w:rsidR="004609DF" w:rsidRPr="00A453EB">
        <w:rPr>
          <w:sz w:val="28"/>
          <w:szCs w:val="28"/>
          <w:lang w:val="uk-UA"/>
        </w:rPr>
        <w:t xml:space="preserve">застосування </w:t>
      </w:r>
      <w:r w:rsidR="003820B4" w:rsidRPr="00A453EB">
        <w:rPr>
          <w:sz w:val="28"/>
          <w:szCs w:val="28"/>
          <w:lang w:val="uk-UA"/>
        </w:rPr>
        <w:t xml:space="preserve">такого позитивного досвіду, насамперед досвіду країн Європейського Союзу, нашою країною, </w:t>
      </w:r>
      <w:r w:rsidR="009847C4" w:rsidRPr="00A453EB">
        <w:rPr>
          <w:sz w:val="28"/>
          <w:szCs w:val="28"/>
          <w:lang w:val="uk-UA"/>
        </w:rPr>
        <w:t xml:space="preserve">необхідно спочатку провести ґрунтовний аналіз </w:t>
      </w:r>
      <w:r w:rsidR="00DC719F" w:rsidRPr="00A453EB">
        <w:rPr>
          <w:sz w:val="28"/>
          <w:szCs w:val="28"/>
          <w:lang w:val="uk-UA"/>
        </w:rPr>
        <w:t xml:space="preserve">основних підходів </w:t>
      </w:r>
      <w:r w:rsidR="00135059" w:rsidRPr="00A453EB">
        <w:rPr>
          <w:sz w:val="28"/>
          <w:szCs w:val="28"/>
          <w:lang w:val="uk-UA"/>
        </w:rPr>
        <w:t xml:space="preserve">до забезпечення економічної безпеки у </w:t>
      </w:r>
      <w:r w:rsidR="00DC719F" w:rsidRPr="00A453EB">
        <w:rPr>
          <w:sz w:val="28"/>
          <w:szCs w:val="28"/>
          <w:lang w:val="uk-UA"/>
        </w:rPr>
        <w:t xml:space="preserve">цих </w:t>
      </w:r>
      <w:r w:rsidR="00135059" w:rsidRPr="00A453EB">
        <w:rPr>
          <w:sz w:val="28"/>
          <w:szCs w:val="28"/>
          <w:lang w:val="uk-UA"/>
        </w:rPr>
        <w:t>країнах</w:t>
      </w:r>
      <w:r w:rsidR="00DC719F" w:rsidRPr="00A453EB">
        <w:rPr>
          <w:sz w:val="28"/>
          <w:szCs w:val="28"/>
          <w:lang w:val="uk-UA"/>
        </w:rPr>
        <w:t xml:space="preserve">. </w:t>
      </w:r>
      <w:r w:rsidR="00B4164F" w:rsidRPr="00A453EB">
        <w:rPr>
          <w:sz w:val="28"/>
          <w:szCs w:val="28"/>
          <w:lang w:val="uk-UA"/>
        </w:rPr>
        <w:t xml:space="preserve">Саме тому, </w:t>
      </w:r>
      <w:r w:rsidR="00D0741E" w:rsidRPr="00A453EB">
        <w:rPr>
          <w:sz w:val="28"/>
          <w:szCs w:val="28"/>
          <w:lang w:val="uk-UA"/>
        </w:rPr>
        <w:t>видає</w:t>
      </w:r>
      <w:r w:rsidR="00B4164F" w:rsidRPr="00A453EB">
        <w:rPr>
          <w:sz w:val="28"/>
          <w:szCs w:val="28"/>
          <w:lang w:val="uk-UA"/>
        </w:rPr>
        <w:t>ть</w:t>
      </w:r>
      <w:r w:rsidR="00D0741E" w:rsidRPr="00A453EB">
        <w:rPr>
          <w:sz w:val="28"/>
          <w:szCs w:val="28"/>
          <w:lang w:val="uk-UA"/>
        </w:rPr>
        <w:t>с</w:t>
      </w:r>
      <w:r w:rsidR="00B4164F" w:rsidRPr="00A453EB">
        <w:rPr>
          <w:sz w:val="28"/>
          <w:szCs w:val="28"/>
          <w:lang w:val="uk-UA"/>
        </w:rPr>
        <w:t xml:space="preserve">я доцільним скористатися </w:t>
      </w:r>
      <w:r w:rsidR="00F44D7F" w:rsidRPr="00A453EB">
        <w:rPr>
          <w:sz w:val="28"/>
          <w:szCs w:val="28"/>
          <w:lang w:val="uk-UA"/>
        </w:rPr>
        <w:t xml:space="preserve">результатами таких досліджень, які уже були </w:t>
      </w:r>
      <w:r w:rsidR="00F44D7F" w:rsidRPr="00A453EB">
        <w:rPr>
          <w:sz w:val="28"/>
          <w:szCs w:val="28"/>
          <w:lang w:val="uk-UA"/>
        </w:rPr>
        <w:lastRenderedPageBreak/>
        <w:t>проведені В.І. Мельником</w:t>
      </w:r>
      <w:r w:rsidR="00F44D7F" w:rsidRPr="00A453EB">
        <w:rPr>
          <w:sz w:val="28"/>
          <w:szCs w:val="28"/>
          <w:vertAlign w:val="superscript"/>
          <w:lang w:val="uk-UA"/>
        </w:rPr>
        <w:t>63</w:t>
      </w:r>
      <w:r w:rsidR="00F44D7F" w:rsidRPr="00A453EB">
        <w:rPr>
          <w:sz w:val="28"/>
          <w:szCs w:val="28"/>
          <w:lang w:val="uk-UA"/>
        </w:rPr>
        <w:t>, на основі наукових робіт американського вченого-практика Антоні Оцепека</w:t>
      </w:r>
      <w:r w:rsidR="00CD6DD0" w:rsidRPr="00A453EB">
        <w:rPr>
          <w:rStyle w:val="aff"/>
          <w:sz w:val="28"/>
          <w:szCs w:val="28"/>
          <w:lang w:val="uk-UA"/>
        </w:rPr>
        <w:footnoteReference w:id="66"/>
      </w:r>
      <w:r w:rsidR="003B5497" w:rsidRPr="00A453EB">
        <w:rPr>
          <w:sz w:val="28"/>
          <w:szCs w:val="28"/>
          <w:lang w:val="uk-UA"/>
        </w:rPr>
        <w:t>.</w:t>
      </w:r>
    </w:p>
    <w:p w14:paraId="3FDBFB1D" w14:textId="77777777" w:rsidR="00C0205E" w:rsidRPr="00A453EB" w:rsidRDefault="00FC7EAA" w:rsidP="00C0205E">
      <w:pPr>
        <w:pStyle w:val="af5"/>
        <w:spacing w:line="360" w:lineRule="auto"/>
        <w:ind w:firstLine="709"/>
        <w:jc w:val="both"/>
        <w:rPr>
          <w:sz w:val="28"/>
          <w:szCs w:val="28"/>
          <w:lang w:val="uk-UA"/>
        </w:rPr>
      </w:pPr>
      <w:r w:rsidRPr="00A453EB">
        <w:rPr>
          <w:sz w:val="28"/>
          <w:szCs w:val="28"/>
          <w:lang w:val="uk-UA"/>
        </w:rPr>
        <w:t>Т</w:t>
      </w:r>
      <w:r w:rsidR="00FF04B6" w:rsidRPr="00A453EB">
        <w:rPr>
          <w:sz w:val="28"/>
          <w:szCs w:val="28"/>
          <w:lang w:val="uk-UA"/>
        </w:rPr>
        <w:t>а</w:t>
      </w:r>
      <w:r w:rsidRPr="00A453EB">
        <w:rPr>
          <w:sz w:val="28"/>
          <w:szCs w:val="28"/>
          <w:lang w:val="uk-UA"/>
        </w:rPr>
        <w:t>ким чином, на основі проведених досліджень зазначени</w:t>
      </w:r>
      <w:r w:rsidR="00C0205E" w:rsidRPr="00A453EB">
        <w:rPr>
          <w:sz w:val="28"/>
          <w:szCs w:val="28"/>
          <w:lang w:val="uk-UA"/>
        </w:rPr>
        <w:t>ми</w:t>
      </w:r>
      <w:r w:rsidRPr="00A453EB">
        <w:rPr>
          <w:sz w:val="28"/>
          <w:szCs w:val="28"/>
          <w:lang w:val="uk-UA"/>
        </w:rPr>
        <w:t xml:space="preserve"> вище науковц</w:t>
      </w:r>
      <w:r w:rsidR="00C0205E" w:rsidRPr="00A453EB">
        <w:rPr>
          <w:sz w:val="28"/>
          <w:szCs w:val="28"/>
          <w:lang w:val="uk-UA"/>
        </w:rPr>
        <w:t>ями,</w:t>
      </w:r>
      <w:r w:rsidRPr="00A453EB">
        <w:rPr>
          <w:sz w:val="28"/>
          <w:szCs w:val="28"/>
          <w:lang w:val="uk-UA"/>
        </w:rPr>
        <w:t xml:space="preserve"> можна провести порівняльний аналіз </w:t>
      </w:r>
      <w:r w:rsidR="00211CC8" w:rsidRPr="00A453EB">
        <w:rPr>
          <w:sz w:val="28"/>
          <w:szCs w:val="28"/>
          <w:lang w:val="uk-UA"/>
        </w:rPr>
        <w:t>підходів до забезпечення</w:t>
      </w:r>
      <w:r w:rsidR="00890BFE" w:rsidRPr="00A453EB">
        <w:rPr>
          <w:sz w:val="28"/>
          <w:szCs w:val="28"/>
          <w:lang w:val="uk-UA"/>
        </w:rPr>
        <w:t xml:space="preserve"> </w:t>
      </w:r>
      <w:r w:rsidR="00211CC8" w:rsidRPr="00A453EB">
        <w:rPr>
          <w:sz w:val="28"/>
          <w:szCs w:val="28"/>
          <w:lang w:val="uk-UA"/>
        </w:rPr>
        <w:t xml:space="preserve">економічної безпеки </w:t>
      </w:r>
      <w:r w:rsidR="00890BFE" w:rsidRPr="00A453EB">
        <w:rPr>
          <w:sz w:val="28"/>
          <w:szCs w:val="28"/>
          <w:lang w:val="uk-UA"/>
        </w:rPr>
        <w:t xml:space="preserve">різними </w:t>
      </w:r>
      <w:r w:rsidR="00211CC8" w:rsidRPr="00A453EB">
        <w:rPr>
          <w:sz w:val="28"/>
          <w:szCs w:val="28"/>
          <w:lang w:val="uk-UA"/>
        </w:rPr>
        <w:t>країна</w:t>
      </w:r>
      <w:r w:rsidR="00890BFE" w:rsidRPr="00A453EB">
        <w:rPr>
          <w:sz w:val="28"/>
          <w:szCs w:val="28"/>
          <w:lang w:val="uk-UA"/>
        </w:rPr>
        <w:t>ми</w:t>
      </w:r>
      <w:r w:rsidR="00211CC8" w:rsidRPr="00A453EB">
        <w:rPr>
          <w:sz w:val="28"/>
          <w:szCs w:val="28"/>
          <w:lang w:val="uk-UA"/>
        </w:rPr>
        <w:t xml:space="preserve"> Європи</w:t>
      </w:r>
      <w:r w:rsidR="00890BFE" w:rsidRPr="00A453EB">
        <w:rPr>
          <w:sz w:val="28"/>
          <w:szCs w:val="28"/>
          <w:lang w:val="uk-UA"/>
        </w:rPr>
        <w:t>.</w:t>
      </w:r>
      <w:r w:rsidR="00CC6FDB" w:rsidRPr="00A453EB">
        <w:rPr>
          <w:sz w:val="28"/>
          <w:szCs w:val="28"/>
          <w:lang w:val="uk-UA"/>
        </w:rPr>
        <w:t xml:space="preserve"> </w:t>
      </w:r>
      <w:r w:rsidR="00C0205E" w:rsidRPr="00A453EB">
        <w:rPr>
          <w:sz w:val="28"/>
          <w:szCs w:val="28"/>
          <w:lang w:val="uk-UA"/>
        </w:rPr>
        <w:t xml:space="preserve">Для проведення такого аналізу насамперед необхідно вибрати “порівняльні критерії”. При цьому, очевидним є той факт, що правильний вибір таких критеріїв дозволить чітко ідентифікувати основні відмінності, які існують між національними системами економічної безпеки </w:t>
      </w:r>
      <w:r w:rsidR="005C3A5B" w:rsidRPr="00A453EB">
        <w:rPr>
          <w:sz w:val="28"/>
          <w:szCs w:val="28"/>
          <w:lang w:val="uk-UA"/>
        </w:rPr>
        <w:t xml:space="preserve">європейських </w:t>
      </w:r>
      <w:r w:rsidR="00C0205E" w:rsidRPr="00A453EB">
        <w:rPr>
          <w:sz w:val="28"/>
          <w:szCs w:val="28"/>
          <w:lang w:val="uk-UA"/>
        </w:rPr>
        <w:t xml:space="preserve">країн, </w:t>
      </w:r>
      <w:r w:rsidR="005C3A5B" w:rsidRPr="00A453EB">
        <w:rPr>
          <w:sz w:val="28"/>
          <w:szCs w:val="28"/>
          <w:lang w:val="uk-UA"/>
        </w:rPr>
        <w:t xml:space="preserve">причому </w:t>
      </w:r>
      <w:r w:rsidR="00C0205E" w:rsidRPr="00A453EB">
        <w:rPr>
          <w:sz w:val="28"/>
          <w:szCs w:val="28"/>
          <w:lang w:val="uk-UA"/>
        </w:rPr>
        <w:t>як у межах окремого регіону Європи (</w:t>
      </w:r>
      <w:r w:rsidR="000E3994" w:rsidRPr="00A453EB">
        <w:rPr>
          <w:sz w:val="28"/>
          <w:szCs w:val="28"/>
          <w:lang w:val="uk-UA"/>
        </w:rPr>
        <w:t xml:space="preserve">країни </w:t>
      </w:r>
      <w:r w:rsidR="00F20B33" w:rsidRPr="00A453EB">
        <w:rPr>
          <w:sz w:val="28"/>
          <w:szCs w:val="28"/>
          <w:lang w:val="uk-UA"/>
        </w:rPr>
        <w:t>Західн</w:t>
      </w:r>
      <w:r w:rsidR="000E3994" w:rsidRPr="00A453EB">
        <w:rPr>
          <w:sz w:val="28"/>
          <w:szCs w:val="28"/>
          <w:lang w:val="uk-UA"/>
        </w:rPr>
        <w:t>ої</w:t>
      </w:r>
      <w:r w:rsidR="00FB2D72" w:rsidRPr="00A453EB">
        <w:rPr>
          <w:sz w:val="28"/>
          <w:szCs w:val="28"/>
          <w:lang w:val="uk-UA"/>
        </w:rPr>
        <w:t>, Центральн</w:t>
      </w:r>
      <w:r w:rsidR="000E3994" w:rsidRPr="00A453EB">
        <w:rPr>
          <w:sz w:val="28"/>
          <w:szCs w:val="28"/>
          <w:lang w:val="uk-UA"/>
        </w:rPr>
        <w:t xml:space="preserve">ої та </w:t>
      </w:r>
      <w:r w:rsidR="00FB2D72" w:rsidRPr="00A453EB">
        <w:rPr>
          <w:sz w:val="28"/>
          <w:szCs w:val="28"/>
          <w:lang w:val="uk-UA"/>
        </w:rPr>
        <w:t>Східн</w:t>
      </w:r>
      <w:r w:rsidR="000E3994" w:rsidRPr="00A453EB">
        <w:rPr>
          <w:sz w:val="28"/>
          <w:szCs w:val="28"/>
          <w:lang w:val="uk-UA"/>
        </w:rPr>
        <w:t>ої Європи</w:t>
      </w:r>
      <w:r w:rsidR="00C0205E" w:rsidRPr="00A453EB">
        <w:rPr>
          <w:sz w:val="28"/>
          <w:szCs w:val="28"/>
          <w:lang w:val="uk-UA"/>
        </w:rPr>
        <w:t xml:space="preserve">), так і між самим її регіонами.  </w:t>
      </w:r>
    </w:p>
    <w:p w14:paraId="753D6DE2" w14:textId="77777777" w:rsidR="00713C04" w:rsidRPr="00A453EB" w:rsidRDefault="0045756E" w:rsidP="00211CC8">
      <w:pPr>
        <w:pStyle w:val="af5"/>
        <w:spacing w:line="360" w:lineRule="auto"/>
        <w:ind w:firstLine="709"/>
        <w:jc w:val="both"/>
        <w:rPr>
          <w:sz w:val="28"/>
          <w:szCs w:val="28"/>
          <w:lang w:val="uk-UA"/>
        </w:rPr>
      </w:pPr>
      <w:r w:rsidRPr="00A453EB">
        <w:rPr>
          <w:sz w:val="28"/>
          <w:szCs w:val="28"/>
          <w:lang w:val="uk-UA"/>
        </w:rPr>
        <w:t xml:space="preserve">З огляду на це, основними </w:t>
      </w:r>
      <w:r w:rsidR="00CC6FDB" w:rsidRPr="00A453EB">
        <w:rPr>
          <w:sz w:val="28"/>
          <w:szCs w:val="28"/>
          <w:lang w:val="uk-UA"/>
        </w:rPr>
        <w:t xml:space="preserve">критеріями для проведення </w:t>
      </w:r>
      <w:r w:rsidR="00705F68" w:rsidRPr="00A453EB">
        <w:rPr>
          <w:sz w:val="28"/>
          <w:szCs w:val="28"/>
          <w:lang w:val="uk-UA"/>
        </w:rPr>
        <w:t xml:space="preserve">порівняльного </w:t>
      </w:r>
      <w:r w:rsidR="00CC6FDB" w:rsidRPr="00A453EB">
        <w:rPr>
          <w:sz w:val="28"/>
          <w:szCs w:val="28"/>
          <w:lang w:val="uk-UA"/>
        </w:rPr>
        <w:t>аналізу</w:t>
      </w:r>
      <w:r w:rsidR="00705F68" w:rsidRPr="00A453EB">
        <w:rPr>
          <w:sz w:val="28"/>
          <w:szCs w:val="28"/>
          <w:lang w:val="uk-UA"/>
        </w:rPr>
        <w:t xml:space="preserve"> </w:t>
      </w:r>
      <w:r w:rsidR="006212A7" w:rsidRPr="00A453EB">
        <w:rPr>
          <w:sz w:val="28"/>
          <w:szCs w:val="28"/>
          <w:lang w:val="uk-UA"/>
        </w:rPr>
        <w:t>можуть виступати</w:t>
      </w:r>
      <w:r w:rsidR="006C4DBA" w:rsidRPr="00A453EB">
        <w:rPr>
          <w:sz w:val="28"/>
          <w:szCs w:val="28"/>
          <w:lang w:val="uk-UA"/>
        </w:rPr>
        <w:t xml:space="preserve"> такі</w:t>
      </w:r>
      <w:r w:rsidR="006212A7" w:rsidRPr="00A453EB">
        <w:rPr>
          <w:sz w:val="28"/>
          <w:szCs w:val="28"/>
          <w:lang w:val="uk-UA"/>
        </w:rPr>
        <w:t>:</w:t>
      </w:r>
    </w:p>
    <w:p w14:paraId="50AD7BF3" w14:textId="77777777" w:rsidR="000210CF" w:rsidRPr="00A453EB" w:rsidRDefault="001A5BF0" w:rsidP="006212A7">
      <w:pPr>
        <w:pStyle w:val="af5"/>
        <w:spacing w:line="360" w:lineRule="auto"/>
        <w:ind w:left="567" w:hanging="283"/>
        <w:jc w:val="both"/>
        <w:rPr>
          <w:sz w:val="28"/>
          <w:szCs w:val="28"/>
          <w:lang w:val="uk-UA"/>
        </w:rPr>
      </w:pPr>
      <w:r w:rsidRPr="00A453EB">
        <w:rPr>
          <w:sz w:val="28"/>
          <w:szCs w:val="28"/>
          <w:lang w:val="uk-UA"/>
        </w:rPr>
        <w:t>–</w:t>
      </w:r>
      <w:r w:rsidRPr="00A453EB">
        <w:rPr>
          <w:sz w:val="28"/>
          <w:szCs w:val="28"/>
          <w:lang w:val="uk-UA"/>
        </w:rPr>
        <w:tab/>
      </w:r>
      <w:r w:rsidR="00B32B71" w:rsidRPr="00A453EB">
        <w:rPr>
          <w:sz w:val="28"/>
          <w:szCs w:val="28"/>
          <w:lang w:val="uk-UA"/>
        </w:rPr>
        <w:t>наявн</w:t>
      </w:r>
      <w:r w:rsidR="006212A7" w:rsidRPr="00A453EB">
        <w:rPr>
          <w:sz w:val="28"/>
          <w:szCs w:val="28"/>
          <w:lang w:val="uk-UA"/>
        </w:rPr>
        <w:t>і</w:t>
      </w:r>
      <w:r w:rsidR="00B32B71" w:rsidRPr="00A453EB">
        <w:rPr>
          <w:sz w:val="28"/>
          <w:szCs w:val="28"/>
          <w:lang w:val="uk-UA"/>
        </w:rPr>
        <w:t>сть</w:t>
      </w:r>
      <w:r w:rsidR="006212A7" w:rsidRPr="00A453EB">
        <w:rPr>
          <w:sz w:val="28"/>
          <w:szCs w:val="28"/>
          <w:lang w:val="uk-UA"/>
        </w:rPr>
        <w:t> </w:t>
      </w:r>
      <w:r w:rsidR="00B32B71" w:rsidRPr="00A453EB">
        <w:rPr>
          <w:sz w:val="28"/>
          <w:szCs w:val="28"/>
          <w:lang w:val="uk-UA"/>
        </w:rPr>
        <w:t>/</w:t>
      </w:r>
      <w:r w:rsidR="006212A7" w:rsidRPr="00A453EB">
        <w:rPr>
          <w:sz w:val="28"/>
          <w:szCs w:val="28"/>
          <w:lang w:val="uk-UA"/>
        </w:rPr>
        <w:t> </w:t>
      </w:r>
      <w:r w:rsidR="00B32B71" w:rsidRPr="00A453EB">
        <w:rPr>
          <w:sz w:val="28"/>
          <w:szCs w:val="28"/>
          <w:lang w:val="uk-UA"/>
        </w:rPr>
        <w:t>відсутні</w:t>
      </w:r>
      <w:r w:rsidR="006212A7" w:rsidRPr="00A453EB">
        <w:rPr>
          <w:sz w:val="28"/>
          <w:szCs w:val="28"/>
          <w:lang w:val="uk-UA"/>
        </w:rPr>
        <w:t>с</w:t>
      </w:r>
      <w:r w:rsidR="00B32B71" w:rsidRPr="00A453EB">
        <w:rPr>
          <w:sz w:val="28"/>
          <w:szCs w:val="28"/>
          <w:lang w:val="uk-UA"/>
        </w:rPr>
        <w:t>ть спеціальн</w:t>
      </w:r>
      <w:r w:rsidR="000210CF" w:rsidRPr="00A453EB">
        <w:rPr>
          <w:sz w:val="28"/>
          <w:szCs w:val="28"/>
          <w:lang w:val="uk-UA"/>
        </w:rPr>
        <w:t xml:space="preserve">ого </w:t>
      </w:r>
      <w:r w:rsidR="00B32B71" w:rsidRPr="00A453EB">
        <w:rPr>
          <w:sz w:val="28"/>
          <w:szCs w:val="28"/>
          <w:lang w:val="uk-UA"/>
        </w:rPr>
        <w:t>закон</w:t>
      </w:r>
      <w:r w:rsidR="000210CF" w:rsidRPr="00A453EB">
        <w:rPr>
          <w:sz w:val="28"/>
          <w:szCs w:val="28"/>
          <w:lang w:val="uk-UA"/>
        </w:rPr>
        <w:t>одавства (</w:t>
      </w:r>
      <w:r w:rsidR="006C4DBA" w:rsidRPr="00A453EB">
        <w:rPr>
          <w:sz w:val="28"/>
          <w:szCs w:val="28"/>
          <w:lang w:val="uk-UA"/>
        </w:rPr>
        <w:t xml:space="preserve">або </w:t>
      </w:r>
      <w:r w:rsidR="000210CF" w:rsidRPr="00A453EB">
        <w:rPr>
          <w:sz w:val="28"/>
          <w:szCs w:val="28"/>
          <w:lang w:val="uk-UA"/>
        </w:rPr>
        <w:t>окремих правових актів), які регулюють діяльність сфери економічної безпеки держави;</w:t>
      </w:r>
    </w:p>
    <w:p w14:paraId="2A78F511" w14:textId="77777777" w:rsidR="00062573" w:rsidRPr="00A453EB" w:rsidRDefault="006C4DBA" w:rsidP="006212A7">
      <w:pPr>
        <w:pStyle w:val="af5"/>
        <w:spacing w:line="360" w:lineRule="auto"/>
        <w:ind w:left="567" w:hanging="283"/>
        <w:jc w:val="both"/>
        <w:rPr>
          <w:sz w:val="28"/>
          <w:szCs w:val="28"/>
          <w:lang w:val="uk-UA"/>
        </w:rPr>
      </w:pPr>
      <w:r w:rsidRPr="00A453EB">
        <w:rPr>
          <w:sz w:val="28"/>
          <w:szCs w:val="28"/>
          <w:lang w:val="uk-UA"/>
        </w:rPr>
        <w:t>–</w:t>
      </w:r>
      <w:r w:rsidRPr="00A453EB">
        <w:rPr>
          <w:sz w:val="28"/>
          <w:szCs w:val="28"/>
          <w:lang w:val="uk-UA"/>
        </w:rPr>
        <w:tab/>
        <w:t xml:space="preserve">орган (органи) державної влади який (які) </w:t>
      </w:r>
      <w:r w:rsidR="00B2346B" w:rsidRPr="00A453EB">
        <w:rPr>
          <w:sz w:val="28"/>
          <w:szCs w:val="28"/>
          <w:lang w:val="uk-UA"/>
        </w:rPr>
        <w:t>“</w:t>
      </w:r>
      <w:r w:rsidR="00B458A3" w:rsidRPr="00A453EB">
        <w:rPr>
          <w:sz w:val="28"/>
          <w:szCs w:val="28"/>
          <w:lang w:val="uk-UA"/>
        </w:rPr>
        <w:t>курує” (“</w:t>
      </w:r>
      <w:r w:rsidR="00B2346B" w:rsidRPr="00A453EB">
        <w:rPr>
          <w:sz w:val="28"/>
          <w:szCs w:val="28"/>
          <w:lang w:val="uk-UA"/>
        </w:rPr>
        <w:t>курують”</w:t>
      </w:r>
      <w:r w:rsidR="00B458A3" w:rsidRPr="00A453EB">
        <w:rPr>
          <w:sz w:val="28"/>
          <w:szCs w:val="28"/>
          <w:lang w:val="uk-UA"/>
        </w:rPr>
        <w:t>)</w:t>
      </w:r>
      <w:r w:rsidR="00B2346B" w:rsidRPr="00A453EB">
        <w:rPr>
          <w:sz w:val="28"/>
          <w:szCs w:val="28"/>
          <w:lang w:val="uk-UA"/>
        </w:rPr>
        <w:t xml:space="preserve"> сферу екон</w:t>
      </w:r>
      <w:r w:rsidR="00B458A3" w:rsidRPr="00A453EB">
        <w:rPr>
          <w:sz w:val="28"/>
          <w:szCs w:val="28"/>
          <w:lang w:val="uk-UA"/>
        </w:rPr>
        <w:t>о</w:t>
      </w:r>
      <w:r w:rsidR="00B2346B" w:rsidRPr="00A453EB">
        <w:rPr>
          <w:sz w:val="28"/>
          <w:szCs w:val="28"/>
          <w:lang w:val="uk-UA"/>
        </w:rPr>
        <w:t>мічної безпе</w:t>
      </w:r>
      <w:r w:rsidR="00B458A3" w:rsidRPr="00A453EB">
        <w:rPr>
          <w:sz w:val="28"/>
          <w:szCs w:val="28"/>
          <w:lang w:val="uk-UA"/>
        </w:rPr>
        <w:t>к</w:t>
      </w:r>
      <w:r w:rsidR="00B2346B" w:rsidRPr="00A453EB">
        <w:rPr>
          <w:sz w:val="28"/>
          <w:szCs w:val="28"/>
          <w:lang w:val="uk-UA"/>
        </w:rPr>
        <w:t>и</w:t>
      </w:r>
      <w:r w:rsidR="00B458A3" w:rsidRPr="00A453EB">
        <w:rPr>
          <w:sz w:val="28"/>
          <w:szCs w:val="28"/>
          <w:lang w:val="uk-UA"/>
        </w:rPr>
        <w:t xml:space="preserve"> країни</w:t>
      </w:r>
      <w:r w:rsidR="00062573" w:rsidRPr="00A453EB">
        <w:rPr>
          <w:sz w:val="28"/>
          <w:szCs w:val="28"/>
          <w:lang w:val="uk-UA"/>
        </w:rPr>
        <w:t>;</w:t>
      </w:r>
    </w:p>
    <w:p w14:paraId="7D5E5434" w14:textId="77777777" w:rsidR="00146A84" w:rsidRPr="00A453EB" w:rsidRDefault="00062573" w:rsidP="006212A7">
      <w:pPr>
        <w:pStyle w:val="af5"/>
        <w:spacing w:line="360" w:lineRule="auto"/>
        <w:ind w:left="567" w:hanging="283"/>
        <w:jc w:val="both"/>
        <w:rPr>
          <w:sz w:val="28"/>
          <w:szCs w:val="28"/>
          <w:lang w:val="uk-UA"/>
        </w:rPr>
      </w:pPr>
      <w:r w:rsidRPr="00A453EB">
        <w:rPr>
          <w:sz w:val="28"/>
          <w:szCs w:val="28"/>
          <w:lang w:val="uk-UA"/>
        </w:rPr>
        <w:t>–</w:t>
      </w:r>
      <w:r w:rsidRPr="00A453EB">
        <w:rPr>
          <w:sz w:val="28"/>
          <w:szCs w:val="28"/>
          <w:lang w:val="uk-UA"/>
        </w:rPr>
        <w:tab/>
      </w:r>
      <w:r w:rsidR="00B2346B" w:rsidRPr="00A453EB">
        <w:rPr>
          <w:sz w:val="28"/>
          <w:szCs w:val="28"/>
          <w:lang w:val="uk-UA"/>
        </w:rPr>
        <w:t>основні методи</w:t>
      </w:r>
      <w:r w:rsidRPr="00A453EB">
        <w:rPr>
          <w:sz w:val="28"/>
          <w:szCs w:val="28"/>
          <w:lang w:val="uk-UA"/>
        </w:rPr>
        <w:t xml:space="preserve"> (інструменти)</w:t>
      </w:r>
      <w:r w:rsidR="00B2346B" w:rsidRPr="00A453EB">
        <w:rPr>
          <w:sz w:val="28"/>
          <w:szCs w:val="28"/>
          <w:lang w:val="uk-UA"/>
        </w:rPr>
        <w:t xml:space="preserve">, </w:t>
      </w:r>
      <w:r w:rsidR="001033B3" w:rsidRPr="00A453EB">
        <w:rPr>
          <w:sz w:val="28"/>
          <w:szCs w:val="28"/>
          <w:lang w:val="uk-UA"/>
        </w:rPr>
        <w:t>які використовують для забезпечення належного рівня економічної безпеки країни.</w:t>
      </w:r>
    </w:p>
    <w:p w14:paraId="26D15696" w14:textId="77777777" w:rsidR="00B2346B" w:rsidRPr="00A453EB" w:rsidRDefault="009940EC" w:rsidP="00B35F76">
      <w:pPr>
        <w:pStyle w:val="af5"/>
        <w:spacing w:line="360" w:lineRule="auto"/>
        <w:ind w:firstLine="709"/>
        <w:jc w:val="both"/>
        <w:rPr>
          <w:sz w:val="28"/>
          <w:szCs w:val="28"/>
          <w:lang w:val="uk-UA"/>
        </w:rPr>
      </w:pPr>
      <w:r w:rsidRPr="00A453EB">
        <w:rPr>
          <w:sz w:val="28"/>
          <w:szCs w:val="28"/>
          <w:lang w:val="uk-UA"/>
        </w:rPr>
        <w:t>Отже, провівши порівня</w:t>
      </w:r>
      <w:r w:rsidR="003E3290" w:rsidRPr="00A453EB">
        <w:rPr>
          <w:sz w:val="28"/>
          <w:szCs w:val="28"/>
          <w:lang w:val="uk-UA"/>
        </w:rPr>
        <w:t xml:space="preserve">льний </w:t>
      </w:r>
      <w:r w:rsidRPr="00A453EB">
        <w:rPr>
          <w:sz w:val="28"/>
          <w:szCs w:val="28"/>
          <w:lang w:val="uk-UA"/>
        </w:rPr>
        <w:t>аналіз</w:t>
      </w:r>
      <w:r w:rsidR="003E3290" w:rsidRPr="00A453EB">
        <w:rPr>
          <w:sz w:val="28"/>
          <w:szCs w:val="28"/>
          <w:lang w:val="uk-UA"/>
        </w:rPr>
        <w:t xml:space="preserve"> </w:t>
      </w:r>
      <w:r w:rsidR="00AC4D19" w:rsidRPr="00A453EB">
        <w:rPr>
          <w:sz w:val="28"/>
          <w:szCs w:val="28"/>
          <w:lang w:val="uk-UA"/>
        </w:rPr>
        <w:t xml:space="preserve">(на основі вищевикладеного), вдалось визначити </w:t>
      </w:r>
      <w:r w:rsidR="00522749" w:rsidRPr="00A453EB">
        <w:rPr>
          <w:sz w:val="28"/>
          <w:szCs w:val="28"/>
          <w:lang w:val="uk-UA"/>
        </w:rPr>
        <w:t>певні закономірності та деякі особливості у формуванн</w:t>
      </w:r>
      <w:r w:rsidR="0092477F" w:rsidRPr="00A453EB">
        <w:rPr>
          <w:sz w:val="28"/>
          <w:szCs w:val="28"/>
          <w:lang w:val="uk-UA"/>
        </w:rPr>
        <w:t>і кожною країною власної системи екон</w:t>
      </w:r>
      <w:r w:rsidR="00184573" w:rsidRPr="00A453EB">
        <w:rPr>
          <w:sz w:val="28"/>
          <w:szCs w:val="28"/>
          <w:lang w:val="uk-UA"/>
        </w:rPr>
        <w:t>о</w:t>
      </w:r>
      <w:r w:rsidR="0092477F" w:rsidRPr="00A453EB">
        <w:rPr>
          <w:sz w:val="28"/>
          <w:szCs w:val="28"/>
          <w:lang w:val="uk-UA"/>
        </w:rPr>
        <w:t>мічної безпеки</w:t>
      </w:r>
      <w:r w:rsidR="00897D00" w:rsidRPr="00A453EB">
        <w:rPr>
          <w:sz w:val="28"/>
          <w:szCs w:val="28"/>
          <w:lang w:val="uk-UA"/>
        </w:rPr>
        <w:t xml:space="preserve"> та її функціонуванні</w:t>
      </w:r>
      <w:r w:rsidR="00C94676" w:rsidRPr="00A453EB">
        <w:rPr>
          <w:sz w:val="28"/>
          <w:szCs w:val="28"/>
          <w:lang w:val="uk-UA"/>
        </w:rPr>
        <w:t>.</w:t>
      </w:r>
    </w:p>
    <w:p w14:paraId="47F39088" w14:textId="77777777" w:rsidR="00297378" w:rsidRPr="00A453EB" w:rsidRDefault="00427444" w:rsidP="00B35F76">
      <w:pPr>
        <w:pStyle w:val="af5"/>
        <w:spacing w:line="360" w:lineRule="auto"/>
        <w:ind w:firstLine="709"/>
        <w:jc w:val="both"/>
        <w:rPr>
          <w:sz w:val="28"/>
          <w:szCs w:val="28"/>
          <w:lang w:val="uk-UA"/>
        </w:rPr>
      </w:pPr>
      <w:r w:rsidRPr="00A453EB">
        <w:rPr>
          <w:sz w:val="28"/>
          <w:szCs w:val="28"/>
          <w:lang w:val="uk-UA"/>
        </w:rPr>
        <w:t>Так, характерн</w:t>
      </w:r>
      <w:r w:rsidR="002929A5" w:rsidRPr="00A453EB">
        <w:rPr>
          <w:sz w:val="28"/>
          <w:szCs w:val="28"/>
          <w:lang w:val="uk-UA"/>
        </w:rPr>
        <w:t xml:space="preserve">ою </w:t>
      </w:r>
      <w:r w:rsidRPr="00A453EB">
        <w:rPr>
          <w:sz w:val="28"/>
          <w:szCs w:val="28"/>
          <w:lang w:val="uk-UA"/>
        </w:rPr>
        <w:t>особлив</w:t>
      </w:r>
      <w:r w:rsidR="002929A5" w:rsidRPr="00A453EB">
        <w:rPr>
          <w:sz w:val="28"/>
          <w:szCs w:val="28"/>
          <w:lang w:val="uk-UA"/>
        </w:rPr>
        <w:t xml:space="preserve">істю </w:t>
      </w:r>
      <w:r w:rsidRPr="00A453EB">
        <w:rPr>
          <w:sz w:val="28"/>
          <w:szCs w:val="28"/>
          <w:lang w:val="uk-UA"/>
        </w:rPr>
        <w:t>системи економічної безпеки ФРН є відсутність с</w:t>
      </w:r>
      <w:r w:rsidR="00B35F76" w:rsidRPr="00A453EB">
        <w:rPr>
          <w:sz w:val="28"/>
          <w:szCs w:val="28"/>
          <w:lang w:val="uk-UA"/>
        </w:rPr>
        <w:t>пеціальн</w:t>
      </w:r>
      <w:r w:rsidRPr="00A453EB">
        <w:rPr>
          <w:sz w:val="28"/>
          <w:szCs w:val="28"/>
          <w:lang w:val="uk-UA"/>
        </w:rPr>
        <w:t>ої</w:t>
      </w:r>
      <w:r w:rsidR="00B35F76" w:rsidRPr="00A453EB">
        <w:rPr>
          <w:sz w:val="28"/>
          <w:szCs w:val="28"/>
          <w:lang w:val="uk-UA"/>
        </w:rPr>
        <w:t xml:space="preserve"> законодавч</w:t>
      </w:r>
      <w:r w:rsidRPr="00A453EB">
        <w:rPr>
          <w:sz w:val="28"/>
          <w:szCs w:val="28"/>
          <w:lang w:val="uk-UA"/>
        </w:rPr>
        <w:t xml:space="preserve">ої </w:t>
      </w:r>
      <w:r w:rsidR="00B35F76" w:rsidRPr="00A453EB">
        <w:rPr>
          <w:sz w:val="28"/>
          <w:szCs w:val="28"/>
          <w:lang w:val="uk-UA"/>
        </w:rPr>
        <w:t>баз</w:t>
      </w:r>
      <w:r w:rsidRPr="00A453EB">
        <w:rPr>
          <w:sz w:val="28"/>
          <w:szCs w:val="28"/>
          <w:lang w:val="uk-UA"/>
        </w:rPr>
        <w:t>и</w:t>
      </w:r>
      <w:r w:rsidR="00B35F76" w:rsidRPr="00A453EB">
        <w:rPr>
          <w:sz w:val="28"/>
          <w:szCs w:val="28"/>
          <w:lang w:val="uk-UA"/>
        </w:rPr>
        <w:t xml:space="preserve"> щодо забезпечення економічної безпеки. </w:t>
      </w:r>
      <w:r w:rsidR="002929A5" w:rsidRPr="00A453EB">
        <w:rPr>
          <w:sz w:val="28"/>
          <w:szCs w:val="28"/>
          <w:lang w:val="uk-UA"/>
        </w:rPr>
        <w:t>Тому, о</w:t>
      </w:r>
      <w:r w:rsidR="00B35F76" w:rsidRPr="00A453EB">
        <w:rPr>
          <w:sz w:val="28"/>
          <w:szCs w:val="28"/>
          <w:lang w:val="uk-UA"/>
        </w:rPr>
        <w:t xml:space="preserve">сновні </w:t>
      </w:r>
      <w:r w:rsidR="008B6265" w:rsidRPr="00A453EB">
        <w:rPr>
          <w:sz w:val="28"/>
          <w:szCs w:val="28"/>
          <w:lang w:val="uk-UA"/>
        </w:rPr>
        <w:t xml:space="preserve">проблемні </w:t>
      </w:r>
      <w:r w:rsidR="00B35F76" w:rsidRPr="00A453EB">
        <w:rPr>
          <w:sz w:val="28"/>
          <w:szCs w:val="28"/>
          <w:lang w:val="uk-UA"/>
        </w:rPr>
        <w:t xml:space="preserve">питання </w:t>
      </w:r>
      <w:r w:rsidR="008B6265" w:rsidRPr="00A453EB">
        <w:rPr>
          <w:sz w:val="28"/>
          <w:szCs w:val="28"/>
          <w:lang w:val="uk-UA"/>
        </w:rPr>
        <w:t xml:space="preserve">цієї сфери </w:t>
      </w:r>
      <w:r w:rsidR="00B35F76" w:rsidRPr="00A453EB">
        <w:rPr>
          <w:sz w:val="28"/>
          <w:szCs w:val="28"/>
          <w:lang w:val="uk-UA"/>
        </w:rPr>
        <w:t xml:space="preserve">відображаються в директивах Міністерства оборони, які регламентують найважливіші </w:t>
      </w:r>
      <w:r w:rsidR="00B728DD" w:rsidRPr="00A453EB">
        <w:rPr>
          <w:sz w:val="28"/>
          <w:szCs w:val="28"/>
          <w:lang w:val="uk-UA"/>
        </w:rPr>
        <w:t xml:space="preserve">напрями </w:t>
      </w:r>
      <w:r w:rsidR="00B35F76" w:rsidRPr="00A453EB">
        <w:rPr>
          <w:sz w:val="28"/>
          <w:szCs w:val="28"/>
          <w:lang w:val="uk-UA"/>
        </w:rPr>
        <w:t xml:space="preserve">ринкової діяльності та визначають контрольні функції держави. </w:t>
      </w:r>
      <w:r w:rsidR="00B728DD" w:rsidRPr="00A453EB">
        <w:rPr>
          <w:sz w:val="28"/>
          <w:szCs w:val="28"/>
          <w:lang w:val="uk-UA"/>
        </w:rPr>
        <w:t>При цьому, широко в</w:t>
      </w:r>
      <w:r w:rsidR="00B35F76" w:rsidRPr="00A453EB">
        <w:rPr>
          <w:sz w:val="28"/>
          <w:szCs w:val="28"/>
          <w:lang w:val="uk-UA"/>
        </w:rPr>
        <w:t>икористовуються методи щодо забезпечення</w:t>
      </w:r>
      <w:r w:rsidR="007B6B87" w:rsidRPr="00A453EB">
        <w:rPr>
          <w:sz w:val="28"/>
          <w:szCs w:val="28"/>
          <w:lang w:val="uk-UA"/>
        </w:rPr>
        <w:t xml:space="preserve"> </w:t>
      </w:r>
      <w:r w:rsidR="00B35F76" w:rsidRPr="00A453EB">
        <w:rPr>
          <w:sz w:val="28"/>
          <w:szCs w:val="28"/>
          <w:lang w:val="uk-UA"/>
        </w:rPr>
        <w:t xml:space="preserve">економічної безпеки, які </w:t>
      </w:r>
      <w:r w:rsidR="00B35F76" w:rsidRPr="00A453EB">
        <w:rPr>
          <w:sz w:val="28"/>
          <w:szCs w:val="28"/>
          <w:lang w:val="uk-UA"/>
        </w:rPr>
        <w:lastRenderedPageBreak/>
        <w:t>спрямовані на підтримку цивілізованих ринкових відносин, забезпечення</w:t>
      </w:r>
      <w:r w:rsidR="007B6B87" w:rsidRPr="00A453EB">
        <w:rPr>
          <w:sz w:val="28"/>
          <w:szCs w:val="28"/>
          <w:lang w:val="uk-UA"/>
        </w:rPr>
        <w:t xml:space="preserve"> </w:t>
      </w:r>
      <w:r w:rsidR="00B35F76" w:rsidRPr="00A453EB">
        <w:rPr>
          <w:sz w:val="28"/>
          <w:szCs w:val="28"/>
          <w:lang w:val="uk-UA"/>
        </w:rPr>
        <w:t>економічного і соціального прогресу, недопущення монополізму в окремих галузях, створення умов для</w:t>
      </w:r>
      <w:r w:rsidR="007B6B87" w:rsidRPr="00A453EB">
        <w:rPr>
          <w:sz w:val="28"/>
          <w:szCs w:val="28"/>
          <w:lang w:val="uk-UA"/>
        </w:rPr>
        <w:t xml:space="preserve"> </w:t>
      </w:r>
      <w:r w:rsidR="00B35F76" w:rsidRPr="00A453EB">
        <w:rPr>
          <w:sz w:val="28"/>
          <w:szCs w:val="28"/>
          <w:lang w:val="uk-UA"/>
        </w:rPr>
        <w:t>справедливої конкуренції та стабільності національної валюти, захист від економічного шантажу</w:t>
      </w:r>
      <w:r w:rsidR="00B728DD" w:rsidRPr="00A453EB">
        <w:rPr>
          <w:sz w:val="28"/>
          <w:szCs w:val="28"/>
          <w:lang w:val="uk-UA"/>
        </w:rPr>
        <w:t>.</w:t>
      </w:r>
    </w:p>
    <w:p w14:paraId="65FC9BA7" w14:textId="77777777" w:rsidR="001B398E" w:rsidRPr="00A453EB" w:rsidRDefault="00537AC8" w:rsidP="00537AC8">
      <w:pPr>
        <w:pStyle w:val="af5"/>
        <w:spacing w:line="360" w:lineRule="auto"/>
        <w:ind w:firstLine="709"/>
        <w:jc w:val="both"/>
        <w:rPr>
          <w:sz w:val="28"/>
          <w:szCs w:val="28"/>
          <w:lang w:val="uk-UA"/>
        </w:rPr>
      </w:pPr>
      <w:r w:rsidRPr="00A453EB">
        <w:rPr>
          <w:sz w:val="28"/>
          <w:szCs w:val="28"/>
          <w:lang w:val="uk-UA"/>
        </w:rPr>
        <w:t>У Франції також відсутня спеціальна законодавча база щодо забезпечення економічної безпеки. Разом з тим, окремі положення щодо її економічної безпеки (зокрема створення умов для підвищення національного добробуту і зміцнення економічного потенціалу країни) відображені в Законі “Про національну безпеку”. Основні методи щодо забезпечення економічної безпеки спрямовані на зниження вразливості господарчої системи країни, збереження самостійності зовнішньої політики, усунення диспропорцій у рівні економічного розвитку суб’єктів господарювання; недопущення надмірної зовнішньої залежності в найважливіших секторах економіки, мінімізацію ризиків, пов’язаних із залежністю від зовнішнього світу</w:t>
      </w:r>
      <w:r w:rsidRPr="00A453EB">
        <w:rPr>
          <w:sz w:val="28"/>
          <w:szCs w:val="28"/>
          <w:vertAlign w:val="superscript"/>
          <w:lang w:val="uk-UA"/>
        </w:rPr>
        <w:t>63</w:t>
      </w:r>
      <w:r w:rsidRPr="00A453EB">
        <w:rPr>
          <w:sz w:val="28"/>
          <w:szCs w:val="28"/>
          <w:lang w:val="uk-UA"/>
        </w:rPr>
        <w:t>.</w:t>
      </w:r>
    </w:p>
    <w:p w14:paraId="26EC453D" w14:textId="77777777" w:rsidR="00A6782A" w:rsidRPr="00A453EB" w:rsidRDefault="00655BEB" w:rsidP="00D706B2">
      <w:pPr>
        <w:pStyle w:val="af5"/>
        <w:spacing w:line="360" w:lineRule="auto"/>
        <w:ind w:firstLine="709"/>
        <w:jc w:val="both"/>
        <w:rPr>
          <w:sz w:val="28"/>
          <w:szCs w:val="28"/>
          <w:lang w:val="uk-UA"/>
        </w:rPr>
      </w:pPr>
      <w:r w:rsidRPr="00A453EB">
        <w:rPr>
          <w:sz w:val="28"/>
          <w:szCs w:val="28"/>
          <w:lang w:val="uk-UA"/>
        </w:rPr>
        <w:t>Для найбільш економічноро</w:t>
      </w:r>
      <w:r w:rsidR="00D54F48" w:rsidRPr="00A453EB">
        <w:rPr>
          <w:sz w:val="28"/>
          <w:szCs w:val="28"/>
          <w:lang w:val="uk-UA"/>
        </w:rPr>
        <w:t>з</w:t>
      </w:r>
      <w:r w:rsidRPr="00A453EB">
        <w:rPr>
          <w:sz w:val="28"/>
          <w:szCs w:val="28"/>
          <w:lang w:val="uk-UA"/>
        </w:rPr>
        <w:t>винен</w:t>
      </w:r>
      <w:r w:rsidR="00D54F48" w:rsidRPr="00A453EB">
        <w:rPr>
          <w:sz w:val="28"/>
          <w:szCs w:val="28"/>
          <w:lang w:val="uk-UA"/>
        </w:rPr>
        <w:t>о</w:t>
      </w:r>
      <w:r w:rsidRPr="00A453EB">
        <w:rPr>
          <w:sz w:val="28"/>
          <w:szCs w:val="28"/>
          <w:lang w:val="uk-UA"/>
        </w:rPr>
        <w:t xml:space="preserve">ї країни Західної Європи — Великобританії — </w:t>
      </w:r>
      <w:r w:rsidR="00FE53BE" w:rsidRPr="00A453EB">
        <w:rPr>
          <w:sz w:val="28"/>
          <w:szCs w:val="28"/>
          <w:lang w:val="uk-UA"/>
        </w:rPr>
        <w:t>характерним є також відсутність с</w:t>
      </w:r>
      <w:r w:rsidR="00D706B2" w:rsidRPr="00A453EB">
        <w:rPr>
          <w:sz w:val="28"/>
          <w:szCs w:val="28"/>
          <w:lang w:val="uk-UA"/>
        </w:rPr>
        <w:t>пеціальн</w:t>
      </w:r>
      <w:r w:rsidR="00D54F48" w:rsidRPr="00A453EB">
        <w:rPr>
          <w:sz w:val="28"/>
          <w:szCs w:val="28"/>
          <w:lang w:val="uk-UA"/>
        </w:rPr>
        <w:t>ого нормативно-правового забезпечення сфери економічної безпеки цієї країни.</w:t>
      </w:r>
      <w:r w:rsidR="00D706B2" w:rsidRPr="00A453EB">
        <w:rPr>
          <w:sz w:val="28"/>
          <w:szCs w:val="28"/>
          <w:lang w:val="uk-UA"/>
        </w:rPr>
        <w:t xml:space="preserve"> </w:t>
      </w:r>
      <w:r w:rsidR="0073100C" w:rsidRPr="00A453EB">
        <w:rPr>
          <w:sz w:val="28"/>
          <w:szCs w:val="28"/>
          <w:lang w:val="uk-UA"/>
        </w:rPr>
        <w:t>Водночас, о</w:t>
      </w:r>
      <w:r w:rsidR="00D706B2" w:rsidRPr="00A453EB">
        <w:rPr>
          <w:sz w:val="28"/>
          <w:szCs w:val="28"/>
          <w:lang w:val="uk-UA"/>
        </w:rPr>
        <w:t>кремі норми, які</w:t>
      </w:r>
      <w:r w:rsidR="006238BA" w:rsidRPr="00A453EB">
        <w:rPr>
          <w:sz w:val="28"/>
          <w:szCs w:val="28"/>
          <w:lang w:val="uk-UA"/>
        </w:rPr>
        <w:t xml:space="preserve"> </w:t>
      </w:r>
      <w:r w:rsidR="00D706B2" w:rsidRPr="00A453EB">
        <w:rPr>
          <w:sz w:val="28"/>
          <w:szCs w:val="28"/>
          <w:lang w:val="uk-UA"/>
        </w:rPr>
        <w:t xml:space="preserve">регламентують економічну безпеку, </w:t>
      </w:r>
      <w:r w:rsidR="003427F7" w:rsidRPr="00A453EB">
        <w:rPr>
          <w:sz w:val="28"/>
          <w:szCs w:val="28"/>
          <w:lang w:val="uk-UA"/>
        </w:rPr>
        <w:t>визначені у законодавчих актах оборонної с</w:t>
      </w:r>
      <w:r w:rsidR="00D706B2" w:rsidRPr="00A453EB">
        <w:rPr>
          <w:sz w:val="28"/>
          <w:szCs w:val="28"/>
          <w:lang w:val="uk-UA"/>
        </w:rPr>
        <w:t>фер</w:t>
      </w:r>
      <w:r w:rsidR="003427F7" w:rsidRPr="00A453EB">
        <w:rPr>
          <w:sz w:val="28"/>
          <w:szCs w:val="28"/>
          <w:lang w:val="uk-UA"/>
        </w:rPr>
        <w:t>и</w:t>
      </w:r>
      <w:r w:rsidR="00D706B2" w:rsidRPr="00A453EB">
        <w:rPr>
          <w:sz w:val="28"/>
          <w:szCs w:val="28"/>
          <w:lang w:val="uk-UA"/>
        </w:rPr>
        <w:t xml:space="preserve"> </w:t>
      </w:r>
      <w:r w:rsidR="003427F7" w:rsidRPr="00A453EB">
        <w:rPr>
          <w:sz w:val="28"/>
          <w:szCs w:val="28"/>
          <w:lang w:val="uk-UA"/>
        </w:rPr>
        <w:t>цієї держави. При цьому в</w:t>
      </w:r>
      <w:r w:rsidR="00D706B2" w:rsidRPr="00A453EB">
        <w:rPr>
          <w:sz w:val="28"/>
          <w:szCs w:val="28"/>
          <w:lang w:val="uk-UA"/>
        </w:rPr>
        <w:t>они</w:t>
      </w:r>
      <w:r w:rsidR="003427F7" w:rsidRPr="00A453EB">
        <w:rPr>
          <w:sz w:val="28"/>
          <w:szCs w:val="28"/>
          <w:lang w:val="uk-UA"/>
        </w:rPr>
        <w:t xml:space="preserve"> ґ</w:t>
      </w:r>
      <w:r w:rsidR="00D706B2" w:rsidRPr="00A453EB">
        <w:rPr>
          <w:sz w:val="28"/>
          <w:szCs w:val="28"/>
          <w:lang w:val="uk-UA"/>
        </w:rPr>
        <w:t xml:space="preserve">рунтуються на оцінках національних інтересів і реалізуються через їх захист. </w:t>
      </w:r>
      <w:r w:rsidR="00641632" w:rsidRPr="00A453EB">
        <w:rPr>
          <w:sz w:val="28"/>
          <w:szCs w:val="28"/>
          <w:lang w:val="uk-UA"/>
        </w:rPr>
        <w:t>Основними м</w:t>
      </w:r>
      <w:r w:rsidR="00D706B2" w:rsidRPr="00A453EB">
        <w:rPr>
          <w:sz w:val="28"/>
          <w:szCs w:val="28"/>
          <w:lang w:val="uk-UA"/>
        </w:rPr>
        <w:t>етод</w:t>
      </w:r>
      <w:r w:rsidR="00641632" w:rsidRPr="00A453EB">
        <w:rPr>
          <w:sz w:val="28"/>
          <w:szCs w:val="28"/>
          <w:lang w:val="uk-UA"/>
        </w:rPr>
        <w:t>ам</w:t>
      </w:r>
      <w:r w:rsidR="00D706B2" w:rsidRPr="00A453EB">
        <w:rPr>
          <w:sz w:val="28"/>
          <w:szCs w:val="28"/>
          <w:lang w:val="uk-UA"/>
        </w:rPr>
        <w:t>и щодо забезпечення</w:t>
      </w:r>
      <w:r w:rsidR="003427F7" w:rsidRPr="00A453EB">
        <w:rPr>
          <w:sz w:val="28"/>
          <w:szCs w:val="28"/>
          <w:lang w:val="uk-UA"/>
        </w:rPr>
        <w:t xml:space="preserve"> </w:t>
      </w:r>
      <w:r w:rsidR="00D706B2" w:rsidRPr="00A453EB">
        <w:rPr>
          <w:sz w:val="28"/>
          <w:szCs w:val="28"/>
          <w:lang w:val="uk-UA"/>
        </w:rPr>
        <w:t xml:space="preserve">економічної безпеки </w:t>
      </w:r>
      <w:r w:rsidR="00641632" w:rsidRPr="00A453EB">
        <w:rPr>
          <w:sz w:val="28"/>
          <w:szCs w:val="28"/>
          <w:lang w:val="uk-UA"/>
        </w:rPr>
        <w:t xml:space="preserve">є сучасні </w:t>
      </w:r>
      <w:r w:rsidR="00066437" w:rsidRPr="00A453EB">
        <w:rPr>
          <w:sz w:val="28"/>
          <w:szCs w:val="28"/>
          <w:lang w:val="uk-UA"/>
        </w:rPr>
        <w:t xml:space="preserve">економетричні </w:t>
      </w:r>
      <w:r w:rsidR="00641632" w:rsidRPr="00A453EB">
        <w:rPr>
          <w:sz w:val="28"/>
          <w:szCs w:val="28"/>
          <w:lang w:val="uk-UA"/>
        </w:rPr>
        <w:t>методи прогнозування</w:t>
      </w:r>
      <w:r w:rsidR="00FF4645" w:rsidRPr="00A453EB">
        <w:rPr>
          <w:sz w:val="28"/>
          <w:szCs w:val="28"/>
          <w:lang w:val="uk-UA"/>
        </w:rPr>
        <w:t xml:space="preserve">, </w:t>
      </w:r>
      <w:r w:rsidR="00577E94" w:rsidRPr="00A453EB">
        <w:rPr>
          <w:sz w:val="28"/>
          <w:szCs w:val="28"/>
          <w:lang w:val="uk-UA"/>
        </w:rPr>
        <w:t>методи “сценаріїв”</w:t>
      </w:r>
      <w:r w:rsidR="00FF4645" w:rsidRPr="00A453EB">
        <w:rPr>
          <w:sz w:val="28"/>
          <w:szCs w:val="28"/>
          <w:lang w:val="uk-UA"/>
        </w:rPr>
        <w:t xml:space="preserve">, а також цілий арсенал методів “управління ризиками” (з їх поділом на </w:t>
      </w:r>
      <w:r w:rsidR="00D706B2" w:rsidRPr="00A453EB">
        <w:rPr>
          <w:sz w:val="28"/>
          <w:szCs w:val="28"/>
          <w:lang w:val="uk-UA"/>
        </w:rPr>
        <w:t>зовнішні</w:t>
      </w:r>
      <w:r w:rsidR="00FF4645" w:rsidRPr="00A453EB">
        <w:rPr>
          <w:sz w:val="28"/>
          <w:szCs w:val="28"/>
          <w:lang w:val="uk-UA"/>
        </w:rPr>
        <w:t xml:space="preserve"> та </w:t>
      </w:r>
      <w:r w:rsidR="00D706B2" w:rsidRPr="00A453EB">
        <w:rPr>
          <w:sz w:val="28"/>
          <w:szCs w:val="28"/>
          <w:lang w:val="uk-UA"/>
        </w:rPr>
        <w:t>внутрішні</w:t>
      </w:r>
      <w:r w:rsidR="003427F7" w:rsidRPr="00A453EB">
        <w:rPr>
          <w:sz w:val="28"/>
          <w:szCs w:val="28"/>
          <w:lang w:val="uk-UA"/>
        </w:rPr>
        <w:t xml:space="preserve"> </w:t>
      </w:r>
      <w:r w:rsidR="00D706B2" w:rsidRPr="00A453EB">
        <w:rPr>
          <w:sz w:val="28"/>
          <w:szCs w:val="28"/>
          <w:lang w:val="uk-UA"/>
        </w:rPr>
        <w:t>ризик</w:t>
      </w:r>
      <w:r w:rsidR="00FF4645" w:rsidRPr="00A453EB">
        <w:rPr>
          <w:sz w:val="28"/>
          <w:szCs w:val="28"/>
          <w:lang w:val="uk-UA"/>
        </w:rPr>
        <w:t>и)</w:t>
      </w:r>
      <w:r w:rsidR="00D706B2" w:rsidRPr="00A453EB">
        <w:rPr>
          <w:sz w:val="28"/>
          <w:szCs w:val="28"/>
          <w:lang w:val="uk-UA"/>
        </w:rPr>
        <w:t xml:space="preserve">. </w:t>
      </w:r>
      <w:r w:rsidR="007C3D89" w:rsidRPr="00A453EB">
        <w:rPr>
          <w:sz w:val="28"/>
          <w:szCs w:val="28"/>
          <w:lang w:val="uk-UA"/>
        </w:rPr>
        <w:t xml:space="preserve">Слід зауважити, що в процесі </w:t>
      </w:r>
      <w:r w:rsidR="00C37636" w:rsidRPr="00A453EB">
        <w:rPr>
          <w:sz w:val="28"/>
          <w:szCs w:val="28"/>
          <w:lang w:val="uk-UA"/>
        </w:rPr>
        <w:t xml:space="preserve">розроблення, прийняття і </w:t>
      </w:r>
      <w:r w:rsidR="00D706B2" w:rsidRPr="00A453EB">
        <w:rPr>
          <w:sz w:val="28"/>
          <w:szCs w:val="28"/>
          <w:lang w:val="uk-UA"/>
        </w:rPr>
        <w:t xml:space="preserve">реалізації рішень, </w:t>
      </w:r>
      <w:r w:rsidR="00C37636" w:rsidRPr="00A453EB">
        <w:rPr>
          <w:sz w:val="28"/>
          <w:szCs w:val="28"/>
          <w:lang w:val="uk-UA"/>
        </w:rPr>
        <w:t xml:space="preserve">котрі </w:t>
      </w:r>
      <w:r w:rsidR="00D706B2" w:rsidRPr="00A453EB">
        <w:rPr>
          <w:sz w:val="28"/>
          <w:szCs w:val="28"/>
          <w:lang w:val="uk-UA"/>
        </w:rPr>
        <w:t xml:space="preserve">відносяться до </w:t>
      </w:r>
      <w:r w:rsidR="00983AA1">
        <w:rPr>
          <w:sz w:val="28"/>
          <w:szCs w:val="28"/>
          <w:lang w:val="uk-UA"/>
        </w:rPr>
        <w:t xml:space="preserve">сфери </w:t>
      </w:r>
      <w:r w:rsidR="00D706B2" w:rsidRPr="00A453EB">
        <w:rPr>
          <w:sz w:val="28"/>
          <w:szCs w:val="28"/>
          <w:lang w:val="uk-UA"/>
        </w:rPr>
        <w:t xml:space="preserve">економічної безпеки, </w:t>
      </w:r>
      <w:r w:rsidR="0097002A" w:rsidRPr="00A453EB">
        <w:rPr>
          <w:sz w:val="28"/>
          <w:szCs w:val="28"/>
          <w:lang w:val="uk-UA"/>
        </w:rPr>
        <w:t xml:space="preserve">активну участь беруть </w:t>
      </w:r>
      <w:r w:rsidR="007201E1" w:rsidRPr="00A453EB">
        <w:rPr>
          <w:sz w:val="28"/>
          <w:szCs w:val="28"/>
          <w:lang w:val="uk-UA"/>
        </w:rPr>
        <w:t xml:space="preserve">незалежні </w:t>
      </w:r>
      <w:r w:rsidR="00D706B2" w:rsidRPr="00A453EB">
        <w:rPr>
          <w:sz w:val="28"/>
          <w:szCs w:val="28"/>
          <w:lang w:val="uk-UA"/>
        </w:rPr>
        <w:t>спеціалізовані організації</w:t>
      </w:r>
      <w:r w:rsidR="007201E1" w:rsidRPr="00A453EB">
        <w:rPr>
          <w:sz w:val="28"/>
          <w:szCs w:val="28"/>
          <w:lang w:val="uk-UA"/>
        </w:rPr>
        <w:t xml:space="preserve"> (як правило консалтингові фірми), </w:t>
      </w:r>
      <w:r w:rsidR="00D706B2" w:rsidRPr="00A453EB">
        <w:rPr>
          <w:sz w:val="28"/>
          <w:szCs w:val="28"/>
          <w:lang w:val="uk-UA"/>
        </w:rPr>
        <w:t xml:space="preserve">що </w:t>
      </w:r>
      <w:r w:rsidR="00706983" w:rsidRPr="00A453EB">
        <w:rPr>
          <w:sz w:val="28"/>
          <w:szCs w:val="28"/>
          <w:lang w:val="uk-UA"/>
        </w:rPr>
        <w:t xml:space="preserve">“тимчасово” </w:t>
      </w:r>
      <w:r w:rsidR="00D706B2" w:rsidRPr="00A453EB">
        <w:rPr>
          <w:sz w:val="28"/>
          <w:szCs w:val="28"/>
          <w:lang w:val="uk-UA"/>
        </w:rPr>
        <w:t>представляють інтереси промисловців і підприємців</w:t>
      </w:r>
      <w:r w:rsidR="00706983" w:rsidRPr="00A453EB">
        <w:rPr>
          <w:sz w:val="28"/>
          <w:szCs w:val="28"/>
          <w:lang w:val="uk-UA"/>
        </w:rPr>
        <w:t>.</w:t>
      </w:r>
      <w:r w:rsidR="00DC28A3" w:rsidRPr="00A453EB">
        <w:rPr>
          <w:sz w:val="28"/>
          <w:szCs w:val="28"/>
          <w:lang w:val="uk-UA"/>
        </w:rPr>
        <w:t xml:space="preserve"> Такий підхід дає можливість</w:t>
      </w:r>
      <w:r w:rsidR="00282C51" w:rsidRPr="00A453EB">
        <w:rPr>
          <w:sz w:val="28"/>
          <w:szCs w:val="28"/>
          <w:lang w:val="uk-UA"/>
        </w:rPr>
        <w:t xml:space="preserve"> не лише </w:t>
      </w:r>
      <w:r w:rsidR="00DC28A3" w:rsidRPr="00A453EB">
        <w:rPr>
          <w:sz w:val="28"/>
          <w:szCs w:val="28"/>
          <w:lang w:val="uk-UA"/>
        </w:rPr>
        <w:t xml:space="preserve">отримати незалежну та об’єктивну оцінку щодо реальних загроз економічній безпеці країни, </w:t>
      </w:r>
      <w:r w:rsidR="00282C51" w:rsidRPr="00A453EB">
        <w:rPr>
          <w:sz w:val="28"/>
          <w:szCs w:val="28"/>
          <w:lang w:val="uk-UA"/>
        </w:rPr>
        <w:t xml:space="preserve">але й </w:t>
      </w:r>
      <w:r w:rsidR="00DC28A3" w:rsidRPr="00A453EB">
        <w:rPr>
          <w:sz w:val="28"/>
          <w:szCs w:val="28"/>
          <w:lang w:val="uk-UA"/>
        </w:rPr>
        <w:t xml:space="preserve">запропонувати </w:t>
      </w:r>
      <w:r w:rsidR="00777943" w:rsidRPr="00A453EB">
        <w:rPr>
          <w:sz w:val="28"/>
          <w:szCs w:val="28"/>
          <w:lang w:val="uk-UA"/>
        </w:rPr>
        <w:t xml:space="preserve">найбільш </w:t>
      </w:r>
      <w:r w:rsidR="00777943" w:rsidRPr="00A453EB">
        <w:rPr>
          <w:sz w:val="28"/>
          <w:szCs w:val="28"/>
          <w:lang w:val="uk-UA"/>
        </w:rPr>
        <w:lastRenderedPageBreak/>
        <w:t>ефективн</w:t>
      </w:r>
      <w:r w:rsidR="00983AA1">
        <w:rPr>
          <w:sz w:val="28"/>
          <w:szCs w:val="28"/>
          <w:lang w:val="uk-UA"/>
        </w:rPr>
        <w:t>і</w:t>
      </w:r>
      <w:r w:rsidR="00777943" w:rsidRPr="00A453EB">
        <w:rPr>
          <w:sz w:val="28"/>
          <w:szCs w:val="28"/>
          <w:lang w:val="uk-UA"/>
        </w:rPr>
        <w:t xml:space="preserve"> рішення</w:t>
      </w:r>
      <w:r w:rsidR="00B92655" w:rsidRPr="00A453EB">
        <w:rPr>
          <w:sz w:val="28"/>
          <w:szCs w:val="28"/>
          <w:lang w:val="uk-UA"/>
        </w:rPr>
        <w:t xml:space="preserve"> (</w:t>
      </w:r>
      <w:r w:rsidR="00777943" w:rsidRPr="00A453EB">
        <w:rPr>
          <w:sz w:val="28"/>
          <w:szCs w:val="28"/>
          <w:lang w:val="uk-UA"/>
        </w:rPr>
        <w:t>і як</w:t>
      </w:r>
      <w:r w:rsidR="00983AA1">
        <w:rPr>
          <w:sz w:val="28"/>
          <w:szCs w:val="28"/>
          <w:lang w:val="uk-UA"/>
        </w:rPr>
        <w:t>і</w:t>
      </w:r>
      <w:r w:rsidR="00777943" w:rsidRPr="00A453EB">
        <w:rPr>
          <w:sz w:val="28"/>
          <w:szCs w:val="28"/>
          <w:lang w:val="uk-UA"/>
        </w:rPr>
        <w:t xml:space="preserve"> </w:t>
      </w:r>
      <w:r w:rsidR="00B92655" w:rsidRPr="00A453EB">
        <w:rPr>
          <w:sz w:val="28"/>
          <w:szCs w:val="28"/>
          <w:lang w:val="uk-UA"/>
        </w:rPr>
        <w:t xml:space="preserve">при цьому </w:t>
      </w:r>
      <w:r w:rsidR="00777943" w:rsidRPr="00A453EB">
        <w:rPr>
          <w:sz w:val="28"/>
          <w:szCs w:val="28"/>
          <w:lang w:val="uk-UA"/>
        </w:rPr>
        <w:t>“не залеж</w:t>
      </w:r>
      <w:r w:rsidR="00983AA1">
        <w:rPr>
          <w:sz w:val="28"/>
          <w:szCs w:val="28"/>
          <w:lang w:val="uk-UA"/>
        </w:rPr>
        <w:t>а</w:t>
      </w:r>
      <w:r w:rsidR="00777943" w:rsidRPr="00A453EB">
        <w:rPr>
          <w:sz w:val="28"/>
          <w:szCs w:val="28"/>
          <w:lang w:val="uk-UA"/>
        </w:rPr>
        <w:t>ть від політичної кон’юнктури”</w:t>
      </w:r>
      <w:r w:rsidR="00B92655" w:rsidRPr="00A453EB">
        <w:rPr>
          <w:sz w:val="28"/>
          <w:szCs w:val="28"/>
          <w:lang w:val="uk-UA"/>
        </w:rPr>
        <w:t xml:space="preserve">, </w:t>
      </w:r>
      <w:r w:rsidR="00777943" w:rsidRPr="00A453EB">
        <w:rPr>
          <w:sz w:val="28"/>
          <w:szCs w:val="28"/>
          <w:lang w:val="uk-UA"/>
        </w:rPr>
        <w:t xml:space="preserve">що </w:t>
      </w:r>
      <w:r w:rsidR="00B92655" w:rsidRPr="00A453EB">
        <w:rPr>
          <w:sz w:val="28"/>
          <w:szCs w:val="28"/>
          <w:lang w:val="uk-UA"/>
        </w:rPr>
        <w:t xml:space="preserve">є </w:t>
      </w:r>
      <w:r w:rsidR="00777943" w:rsidRPr="00A453EB">
        <w:rPr>
          <w:sz w:val="28"/>
          <w:szCs w:val="28"/>
          <w:lang w:val="uk-UA"/>
        </w:rPr>
        <w:t>дуже важлив</w:t>
      </w:r>
      <w:r w:rsidR="00B92655" w:rsidRPr="00A453EB">
        <w:rPr>
          <w:sz w:val="28"/>
          <w:szCs w:val="28"/>
          <w:lang w:val="uk-UA"/>
        </w:rPr>
        <w:t>им</w:t>
      </w:r>
      <w:r w:rsidR="00777943" w:rsidRPr="00A453EB">
        <w:rPr>
          <w:sz w:val="28"/>
          <w:szCs w:val="28"/>
          <w:lang w:val="uk-UA"/>
        </w:rPr>
        <w:t xml:space="preserve"> для суспільства) </w:t>
      </w:r>
      <w:r w:rsidR="00FC2A0B" w:rsidRPr="00A453EB">
        <w:rPr>
          <w:sz w:val="28"/>
          <w:szCs w:val="28"/>
          <w:lang w:val="uk-UA"/>
        </w:rPr>
        <w:t xml:space="preserve">для </w:t>
      </w:r>
      <w:r w:rsidR="00B92655" w:rsidRPr="00A453EB">
        <w:rPr>
          <w:sz w:val="28"/>
          <w:szCs w:val="28"/>
          <w:lang w:val="uk-UA"/>
        </w:rPr>
        <w:t>забезпечення необхідного рівня економічної безпеки цієї держави.</w:t>
      </w:r>
    </w:p>
    <w:p w14:paraId="5128FA65" w14:textId="77777777" w:rsidR="00DC011A" w:rsidRPr="00A453EB" w:rsidRDefault="001330B4" w:rsidP="00F35BDC">
      <w:pPr>
        <w:pStyle w:val="af5"/>
        <w:spacing w:line="360" w:lineRule="auto"/>
        <w:ind w:firstLine="709"/>
        <w:jc w:val="both"/>
        <w:rPr>
          <w:sz w:val="28"/>
          <w:szCs w:val="28"/>
          <w:lang w:val="uk-UA"/>
        </w:rPr>
      </w:pPr>
      <w:r w:rsidRPr="00A453EB">
        <w:rPr>
          <w:sz w:val="28"/>
          <w:szCs w:val="28"/>
          <w:lang w:val="uk-UA"/>
        </w:rPr>
        <w:t xml:space="preserve">Характерною особливість іншої країни Західної Європи </w:t>
      </w:r>
      <w:r w:rsidR="0069188D" w:rsidRPr="00A453EB">
        <w:rPr>
          <w:sz w:val="28"/>
          <w:szCs w:val="28"/>
          <w:lang w:val="uk-UA"/>
        </w:rPr>
        <w:t xml:space="preserve">— </w:t>
      </w:r>
      <w:r w:rsidR="00192C54" w:rsidRPr="00A453EB">
        <w:rPr>
          <w:sz w:val="28"/>
          <w:szCs w:val="28"/>
          <w:lang w:val="uk-UA"/>
        </w:rPr>
        <w:t>Іспанії</w:t>
      </w:r>
      <w:r w:rsidR="00983AA1">
        <w:rPr>
          <w:sz w:val="28"/>
          <w:szCs w:val="28"/>
          <w:lang w:val="uk-UA"/>
        </w:rPr>
        <w:t>,</w:t>
      </w:r>
      <w:r w:rsidR="00192C54" w:rsidRPr="00A453EB">
        <w:rPr>
          <w:sz w:val="28"/>
          <w:szCs w:val="28"/>
          <w:lang w:val="uk-UA"/>
        </w:rPr>
        <w:t xml:space="preserve"> — а також </w:t>
      </w:r>
      <w:r w:rsidR="00AE4F30" w:rsidRPr="00A453EB">
        <w:rPr>
          <w:sz w:val="28"/>
          <w:szCs w:val="28"/>
          <w:lang w:val="uk-UA"/>
        </w:rPr>
        <w:t>т</w:t>
      </w:r>
      <w:r w:rsidR="00B91A23" w:rsidRPr="00A453EB">
        <w:rPr>
          <w:sz w:val="28"/>
          <w:szCs w:val="28"/>
          <w:lang w:val="uk-UA"/>
        </w:rPr>
        <w:t>им</w:t>
      </w:r>
      <w:r w:rsidR="00AE4F30" w:rsidRPr="00A453EB">
        <w:rPr>
          <w:sz w:val="28"/>
          <w:szCs w:val="28"/>
          <w:lang w:val="uk-UA"/>
        </w:rPr>
        <w:t>, що її принципово відрізняє від “</w:t>
      </w:r>
      <w:r w:rsidR="0069003C" w:rsidRPr="00A453EB">
        <w:rPr>
          <w:sz w:val="28"/>
          <w:szCs w:val="28"/>
          <w:lang w:val="uk-UA"/>
        </w:rPr>
        <w:t>держав</w:t>
      </w:r>
      <w:r w:rsidR="00AE4F30" w:rsidRPr="00A453EB">
        <w:rPr>
          <w:sz w:val="28"/>
          <w:szCs w:val="28"/>
          <w:lang w:val="uk-UA"/>
        </w:rPr>
        <w:t>-сусідів”</w:t>
      </w:r>
      <w:r w:rsidR="00192C54" w:rsidRPr="00A453EB">
        <w:rPr>
          <w:sz w:val="28"/>
          <w:szCs w:val="28"/>
          <w:lang w:val="uk-UA"/>
        </w:rPr>
        <w:t xml:space="preserve">, є наявність у цій країні “спеціальної законодавчої бази” </w:t>
      </w:r>
      <w:r w:rsidR="00DC011A" w:rsidRPr="00A453EB">
        <w:rPr>
          <w:sz w:val="28"/>
          <w:szCs w:val="28"/>
          <w:lang w:val="uk-UA"/>
        </w:rPr>
        <w:t xml:space="preserve">щодо забезпечення </w:t>
      </w:r>
      <w:r w:rsidR="0069003C" w:rsidRPr="00A453EB">
        <w:rPr>
          <w:sz w:val="28"/>
          <w:szCs w:val="28"/>
          <w:lang w:val="uk-UA"/>
        </w:rPr>
        <w:t xml:space="preserve">її </w:t>
      </w:r>
      <w:r w:rsidR="00DC011A" w:rsidRPr="00A453EB">
        <w:rPr>
          <w:sz w:val="28"/>
          <w:szCs w:val="28"/>
          <w:lang w:val="uk-UA"/>
        </w:rPr>
        <w:t>економічної безпеки</w:t>
      </w:r>
      <w:r w:rsidR="00983AA1">
        <w:rPr>
          <w:sz w:val="28"/>
          <w:szCs w:val="28"/>
          <w:lang w:val="uk-UA"/>
        </w:rPr>
        <w:t xml:space="preserve">. Спеціальні закони </w:t>
      </w:r>
      <w:r w:rsidR="00DC011A" w:rsidRPr="00A453EB">
        <w:rPr>
          <w:sz w:val="28"/>
          <w:szCs w:val="28"/>
          <w:lang w:val="uk-UA"/>
        </w:rPr>
        <w:t>в</w:t>
      </w:r>
      <w:r w:rsidR="00983AA1">
        <w:rPr>
          <w:sz w:val="28"/>
          <w:szCs w:val="28"/>
          <w:lang w:val="uk-UA"/>
        </w:rPr>
        <w:t xml:space="preserve">ирізняються </w:t>
      </w:r>
      <w:r w:rsidR="00802F93" w:rsidRPr="00A453EB">
        <w:rPr>
          <w:sz w:val="28"/>
          <w:szCs w:val="28"/>
          <w:lang w:val="uk-UA"/>
        </w:rPr>
        <w:t>чітко визначеними нормами</w:t>
      </w:r>
      <w:r w:rsidR="00983AA1">
        <w:rPr>
          <w:sz w:val="28"/>
          <w:szCs w:val="28"/>
          <w:lang w:val="uk-UA"/>
        </w:rPr>
        <w:t xml:space="preserve"> (</w:t>
      </w:r>
      <w:r w:rsidR="00802F93" w:rsidRPr="00A453EB">
        <w:rPr>
          <w:sz w:val="28"/>
          <w:szCs w:val="28"/>
          <w:lang w:val="uk-UA"/>
        </w:rPr>
        <w:t>які, водночас, достатньо “гнучко прописані”</w:t>
      </w:r>
      <w:r w:rsidR="00983AA1">
        <w:rPr>
          <w:sz w:val="28"/>
          <w:szCs w:val="28"/>
          <w:lang w:val="uk-UA"/>
        </w:rPr>
        <w:t xml:space="preserve">) </w:t>
      </w:r>
      <w:r w:rsidR="001B3ED2" w:rsidRPr="00A453EB">
        <w:rPr>
          <w:sz w:val="28"/>
          <w:szCs w:val="28"/>
          <w:lang w:val="uk-UA"/>
        </w:rPr>
        <w:t>т</w:t>
      </w:r>
      <w:r w:rsidR="00983AA1">
        <w:rPr>
          <w:sz w:val="28"/>
          <w:szCs w:val="28"/>
          <w:lang w:val="uk-UA"/>
        </w:rPr>
        <w:t>а</w:t>
      </w:r>
      <w:r w:rsidR="001B3ED2" w:rsidRPr="00A453EB">
        <w:rPr>
          <w:sz w:val="28"/>
          <w:szCs w:val="28"/>
          <w:lang w:val="uk-UA"/>
        </w:rPr>
        <w:t xml:space="preserve"> “однозначно“ визначеними </w:t>
      </w:r>
      <w:r w:rsidR="00DC011A" w:rsidRPr="00A453EB">
        <w:rPr>
          <w:sz w:val="28"/>
          <w:szCs w:val="28"/>
          <w:lang w:val="uk-UA"/>
        </w:rPr>
        <w:t>функці</w:t>
      </w:r>
      <w:r w:rsidR="001B3ED2" w:rsidRPr="00A453EB">
        <w:rPr>
          <w:sz w:val="28"/>
          <w:szCs w:val="28"/>
          <w:lang w:val="uk-UA"/>
        </w:rPr>
        <w:t xml:space="preserve">ями </w:t>
      </w:r>
      <w:r w:rsidR="00DC011A" w:rsidRPr="00A453EB">
        <w:rPr>
          <w:sz w:val="28"/>
          <w:szCs w:val="28"/>
          <w:lang w:val="uk-UA"/>
        </w:rPr>
        <w:t>органів управління</w:t>
      </w:r>
      <w:r w:rsidR="00983AA1">
        <w:rPr>
          <w:sz w:val="28"/>
          <w:szCs w:val="28"/>
          <w:lang w:val="uk-UA"/>
        </w:rPr>
        <w:t xml:space="preserve">, а також </w:t>
      </w:r>
      <w:r w:rsidR="001B3ED2" w:rsidRPr="00A453EB">
        <w:rPr>
          <w:sz w:val="28"/>
          <w:szCs w:val="28"/>
          <w:lang w:val="uk-UA"/>
        </w:rPr>
        <w:t xml:space="preserve">інших інституцій </w:t>
      </w:r>
      <w:r w:rsidR="00DC011A" w:rsidRPr="00A453EB">
        <w:rPr>
          <w:sz w:val="28"/>
          <w:szCs w:val="28"/>
          <w:lang w:val="uk-UA"/>
        </w:rPr>
        <w:t xml:space="preserve">у цій сфері, </w:t>
      </w:r>
      <w:r w:rsidR="001B3ED2" w:rsidRPr="00A453EB">
        <w:rPr>
          <w:sz w:val="28"/>
          <w:szCs w:val="28"/>
          <w:lang w:val="uk-UA"/>
        </w:rPr>
        <w:t xml:space="preserve">основним завданням яких є “розроблення </w:t>
      </w:r>
      <w:r w:rsidR="00DC011A" w:rsidRPr="00A453EB">
        <w:rPr>
          <w:sz w:val="28"/>
          <w:szCs w:val="28"/>
          <w:lang w:val="uk-UA"/>
        </w:rPr>
        <w:t>спеціальн</w:t>
      </w:r>
      <w:r w:rsidR="001B3ED2" w:rsidRPr="00A453EB">
        <w:rPr>
          <w:sz w:val="28"/>
          <w:szCs w:val="28"/>
          <w:lang w:val="uk-UA"/>
        </w:rPr>
        <w:t>их</w:t>
      </w:r>
      <w:r w:rsidR="00DC011A" w:rsidRPr="00A453EB">
        <w:rPr>
          <w:sz w:val="28"/>
          <w:szCs w:val="28"/>
          <w:lang w:val="uk-UA"/>
        </w:rPr>
        <w:t xml:space="preserve"> прог</w:t>
      </w:r>
      <w:r w:rsidR="001B3ED2" w:rsidRPr="00A453EB">
        <w:rPr>
          <w:sz w:val="28"/>
          <w:szCs w:val="28"/>
          <w:lang w:val="uk-UA"/>
        </w:rPr>
        <w:t xml:space="preserve">рам </w:t>
      </w:r>
      <w:r w:rsidR="00DC011A" w:rsidRPr="00A453EB">
        <w:rPr>
          <w:sz w:val="28"/>
          <w:szCs w:val="28"/>
          <w:lang w:val="uk-UA"/>
        </w:rPr>
        <w:t>економічного</w:t>
      </w:r>
      <w:r w:rsidR="00192C54" w:rsidRPr="00A453EB">
        <w:rPr>
          <w:sz w:val="28"/>
          <w:szCs w:val="28"/>
          <w:lang w:val="uk-UA"/>
        </w:rPr>
        <w:t xml:space="preserve"> </w:t>
      </w:r>
      <w:r w:rsidR="00DC011A" w:rsidRPr="00A453EB">
        <w:rPr>
          <w:sz w:val="28"/>
          <w:szCs w:val="28"/>
          <w:lang w:val="uk-UA"/>
        </w:rPr>
        <w:t>розвитку</w:t>
      </w:r>
      <w:r w:rsidR="001B3ED2" w:rsidRPr="00A453EB">
        <w:rPr>
          <w:sz w:val="28"/>
          <w:szCs w:val="28"/>
          <w:lang w:val="uk-UA"/>
        </w:rPr>
        <w:t>”</w:t>
      </w:r>
      <w:r w:rsidR="00DC011A" w:rsidRPr="00A453EB">
        <w:rPr>
          <w:sz w:val="28"/>
          <w:szCs w:val="28"/>
          <w:lang w:val="uk-UA"/>
        </w:rPr>
        <w:t xml:space="preserve">. </w:t>
      </w:r>
      <w:r w:rsidR="008E661F" w:rsidRPr="00A453EB">
        <w:rPr>
          <w:sz w:val="28"/>
          <w:szCs w:val="28"/>
          <w:lang w:val="uk-UA"/>
        </w:rPr>
        <w:t>При цьому, усі н</w:t>
      </w:r>
      <w:r w:rsidR="00DC011A" w:rsidRPr="00A453EB">
        <w:rPr>
          <w:sz w:val="28"/>
          <w:szCs w:val="28"/>
          <w:lang w:val="uk-UA"/>
        </w:rPr>
        <w:t xml:space="preserve">ормативно-правові акти щодо забезпечення економічної безпеки </w:t>
      </w:r>
      <w:r w:rsidR="008E661F" w:rsidRPr="00A453EB">
        <w:rPr>
          <w:sz w:val="28"/>
          <w:szCs w:val="28"/>
          <w:lang w:val="uk-UA"/>
        </w:rPr>
        <w:t xml:space="preserve">держави “абсолютно узгоджені” </w:t>
      </w:r>
      <w:r w:rsidR="00DC011A" w:rsidRPr="00A453EB">
        <w:rPr>
          <w:sz w:val="28"/>
          <w:szCs w:val="28"/>
          <w:lang w:val="uk-UA"/>
        </w:rPr>
        <w:t>з відповідним</w:t>
      </w:r>
      <w:r w:rsidR="00F15BC3" w:rsidRPr="00A453EB">
        <w:rPr>
          <w:sz w:val="28"/>
          <w:szCs w:val="28"/>
          <w:lang w:val="uk-UA"/>
        </w:rPr>
        <w:t xml:space="preserve">и нормами і положеннями </w:t>
      </w:r>
      <w:r w:rsidR="00DC011A" w:rsidRPr="00A453EB">
        <w:rPr>
          <w:sz w:val="28"/>
          <w:szCs w:val="28"/>
          <w:lang w:val="uk-UA"/>
        </w:rPr>
        <w:t>законодавств</w:t>
      </w:r>
      <w:r w:rsidR="00F15BC3" w:rsidRPr="00A453EB">
        <w:rPr>
          <w:sz w:val="28"/>
          <w:szCs w:val="28"/>
          <w:lang w:val="uk-UA"/>
        </w:rPr>
        <w:t>а</w:t>
      </w:r>
      <w:r w:rsidR="00DC011A" w:rsidRPr="00A453EB">
        <w:rPr>
          <w:sz w:val="28"/>
          <w:szCs w:val="28"/>
          <w:lang w:val="uk-UA"/>
        </w:rPr>
        <w:t xml:space="preserve"> ЄС. </w:t>
      </w:r>
      <w:r w:rsidR="0008662D" w:rsidRPr="00A453EB">
        <w:rPr>
          <w:sz w:val="28"/>
          <w:szCs w:val="28"/>
          <w:lang w:val="uk-UA"/>
        </w:rPr>
        <w:t>Основні м</w:t>
      </w:r>
      <w:r w:rsidR="00DC011A" w:rsidRPr="00A453EB">
        <w:rPr>
          <w:sz w:val="28"/>
          <w:szCs w:val="28"/>
          <w:lang w:val="uk-UA"/>
        </w:rPr>
        <w:t xml:space="preserve">етоди щодо забезпечення економічної безпеки </w:t>
      </w:r>
      <w:r w:rsidR="0008662D" w:rsidRPr="00A453EB">
        <w:rPr>
          <w:sz w:val="28"/>
          <w:szCs w:val="28"/>
          <w:lang w:val="uk-UA"/>
        </w:rPr>
        <w:t>спрямовані на</w:t>
      </w:r>
      <w:r w:rsidR="00974BFD" w:rsidRPr="00A453EB">
        <w:rPr>
          <w:sz w:val="28"/>
          <w:szCs w:val="28"/>
          <w:lang w:val="uk-UA"/>
        </w:rPr>
        <w:t>:</w:t>
      </w:r>
      <w:r w:rsidR="0008662D" w:rsidRPr="00A453EB">
        <w:rPr>
          <w:sz w:val="28"/>
          <w:szCs w:val="28"/>
          <w:lang w:val="uk-UA"/>
        </w:rPr>
        <w:t xml:space="preserve"> </w:t>
      </w:r>
      <w:r w:rsidR="00974BFD" w:rsidRPr="00A453EB">
        <w:rPr>
          <w:sz w:val="28"/>
          <w:szCs w:val="28"/>
          <w:lang w:val="uk-UA"/>
        </w:rPr>
        <w:t>1) </w:t>
      </w:r>
      <w:r w:rsidR="0008662D" w:rsidRPr="00A453EB">
        <w:rPr>
          <w:sz w:val="28"/>
          <w:szCs w:val="28"/>
          <w:lang w:val="uk-UA"/>
        </w:rPr>
        <w:t xml:space="preserve">захист </w:t>
      </w:r>
      <w:r w:rsidR="00DC011A" w:rsidRPr="00A453EB">
        <w:rPr>
          <w:sz w:val="28"/>
          <w:szCs w:val="28"/>
          <w:lang w:val="uk-UA"/>
        </w:rPr>
        <w:t>інтерес</w:t>
      </w:r>
      <w:r w:rsidR="00974BFD" w:rsidRPr="00A453EB">
        <w:rPr>
          <w:sz w:val="28"/>
          <w:szCs w:val="28"/>
          <w:lang w:val="uk-UA"/>
        </w:rPr>
        <w:t>ів</w:t>
      </w:r>
      <w:r w:rsidR="00DC011A" w:rsidRPr="00A453EB">
        <w:rPr>
          <w:sz w:val="28"/>
          <w:szCs w:val="28"/>
          <w:lang w:val="uk-UA"/>
        </w:rPr>
        <w:t xml:space="preserve"> пріоритетних галузей</w:t>
      </w:r>
      <w:r w:rsidR="0050020E" w:rsidRPr="00A453EB">
        <w:rPr>
          <w:sz w:val="28"/>
          <w:szCs w:val="28"/>
          <w:lang w:val="uk-UA"/>
        </w:rPr>
        <w:t xml:space="preserve"> </w:t>
      </w:r>
      <w:r w:rsidR="00DC011A" w:rsidRPr="00A453EB">
        <w:rPr>
          <w:sz w:val="28"/>
          <w:szCs w:val="28"/>
          <w:lang w:val="uk-UA"/>
        </w:rPr>
        <w:t>промисловості</w:t>
      </w:r>
      <w:r w:rsidR="00974BFD" w:rsidRPr="00A453EB">
        <w:rPr>
          <w:sz w:val="28"/>
          <w:szCs w:val="28"/>
          <w:lang w:val="uk-UA"/>
        </w:rPr>
        <w:t>; 2) </w:t>
      </w:r>
      <w:r w:rsidR="00DC011A" w:rsidRPr="00A453EB">
        <w:rPr>
          <w:sz w:val="28"/>
          <w:szCs w:val="28"/>
          <w:lang w:val="uk-UA"/>
        </w:rPr>
        <w:t>стимулювання інвестицій</w:t>
      </w:r>
      <w:r w:rsidR="00DD1219" w:rsidRPr="00A453EB">
        <w:rPr>
          <w:sz w:val="28"/>
          <w:szCs w:val="28"/>
          <w:lang w:val="uk-UA"/>
        </w:rPr>
        <w:t xml:space="preserve">ної діяльності (через </w:t>
      </w:r>
      <w:r w:rsidR="0051335F" w:rsidRPr="00A453EB">
        <w:rPr>
          <w:sz w:val="28"/>
          <w:szCs w:val="28"/>
          <w:lang w:val="uk-UA"/>
        </w:rPr>
        <w:t>створення максимально сприятливого клімату для притоку іноземних інвестицій, насамперед прямих іноземних інвестицій)</w:t>
      </w:r>
      <w:r w:rsidR="00974BFD" w:rsidRPr="00A453EB">
        <w:rPr>
          <w:sz w:val="28"/>
          <w:szCs w:val="28"/>
          <w:lang w:val="uk-UA"/>
        </w:rPr>
        <w:t>; 3) </w:t>
      </w:r>
      <w:r w:rsidR="00DC011A" w:rsidRPr="00A453EB">
        <w:rPr>
          <w:sz w:val="28"/>
          <w:szCs w:val="28"/>
          <w:lang w:val="uk-UA"/>
        </w:rPr>
        <w:t xml:space="preserve">забезпечення </w:t>
      </w:r>
      <w:r w:rsidR="007C354F" w:rsidRPr="00A453EB">
        <w:rPr>
          <w:sz w:val="28"/>
          <w:szCs w:val="28"/>
          <w:lang w:val="uk-UA"/>
        </w:rPr>
        <w:t xml:space="preserve">стабільності </w:t>
      </w:r>
      <w:r w:rsidR="004572DF" w:rsidRPr="00A453EB">
        <w:rPr>
          <w:sz w:val="28"/>
          <w:szCs w:val="28"/>
          <w:lang w:val="uk-UA"/>
        </w:rPr>
        <w:t>у грошово-кредитній сфері держави</w:t>
      </w:r>
      <w:r w:rsidR="004572DF" w:rsidRPr="00A453EB">
        <w:rPr>
          <w:sz w:val="28"/>
          <w:szCs w:val="28"/>
          <w:vertAlign w:val="superscript"/>
          <w:lang w:val="uk-UA"/>
        </w:rPr>
        <w:t>66</w:t>
      </w:r>
      <w:r w:rsidR="004572DF" w:rsidRPr="00A453EB">
        <w:rPr>
          <w:sz w:val="28"/>
          <w:szCs w:val="28"/>
          <w:lang w:val="uk-UA"/>
        </w:rPr>
        <w:t>.</w:t>
      </w:r>
    </w:p>
    <w:p w14:paraId="2C1AC83D" w14:textId="77777777" w:rsidR="009526B6" w:rsidRPr="00A453EB" w:rsidRDefault="009F1DFA" w:rsidP="00A71B5A">
      <w:pPr>
        <w:pStyle w:val="af5"/>
        <w:spacing w:line="360" w:lineRule="auto"/>
        <w:ind w:firstLine="709"/>
        <w:jc w:val="both"/>
        <w:rPr>
          <w:sz w:val="28"/>
          <w:szCs w:val="28"/>
          <w:lang w:val="uk-UA"/>
        </w:rPr>
      </w:pPr>
      <w:r w:rsidRPr="00A453EB">
        <w:rPr>
          <w:sz w:val="28"/>
          <w:szCs w:val="28"/>
          <w:lang w:val="uk-UA"/>
        </w:rPr>
        <w:t>В Італії, це остання країна</w:t>
      </w:r>
      <w:r w:rsidR="0064083C" w:rsidRPr="00A453EB">
        <w:rPr>
          <w:sz w:val="28"/>
          <w:szCs w:val="28"/>
          <w:lang w:val="uk-UA"/>
        </w:rPr>
        <w:t xml:space="preserve"> </w:t>
      </w:r>
      <w:r w:rsidRPr="00A453EB">
        <w:rPr>
          <w:sz w:val="28"/>
          <w:szCs w:val="28"/>
          <w:lang w:val="uk-UA"/>
        </w:rPr>
        <w:t>Західної Європи</w:t>
      </w:r>
      <w:r w:rsidR="0064083C" w:rsidRPr="00A453EB">
        <w:rPr>
          <w:sz w:val="28"/>
          <w:szCs w:val="28"/>
          <w:lang w:val="uk-UA"/>
        </w:rPr>
        <w:t xml:space="preserve">, з загального </w:t>
      </w:r>
      <w:r w:rsidRPr="00A453EB">
        <w:rPr>
          <w:sz w:val="28"/>
          <w:szCs w:val="28"/>
          <w:lang w:val="uk-UA"/>
        </w:rPr>
        <w:t xml:space="preserve">переліку країн </w:t>
      </w:r>
      <w:r w:rsidR="00AE3135" w:rsidRPr="00A453EB">
        <w:rPr>
          <w:sz w:val="28"/>
          <w:szCs w:val="28"/>
          <w:lang w:val="uk-UA"/>
        </w:rPr>
        <w:t>порівняльного аналізу, також відсутня с</w:t>
      </w:r>
      <w:r w:rsidR="00A71B5A" w:rsidRPr="00A453EB">
        <w:rPr>
          <w:sz w:val="28"/>
          <w:szCs w:val="28"/>
          <w:lang w:val="uk-UA"/>
        </w:rPr>
        <w:t>пеціальна законодавча база щодо забезпечення економічної безпеки</w:t>
      </w:r>
      <w:r w:rsidR="00AE3135" w:rsidRPr="00A453EB">
        <w:rPr>
          <w:sz w:val="28"/>
          <w:szCs w:val="28"/>
          <w:lang w:val="uk-UA"/>
        </w:rPr>
        <w:t xml:space="preserve">. </w:t>
      </w:r>
      <w:r w:rsidR="00C547B6" w:rsidRPr="00A453EB">
        <w:rPr>
          <w:sz w:val="28"/>
          <w:szCs w:val="28"/>
          <w:lang w:val="uk-UA"/>
        </w:rPr>
        <w:t xml:space="preserve">При цьому основна діяльність щодо </w:t>
      </w:r>
      <w:r w:rsidR="00A71B5A" w:rsidRPr="00A453EB">
        <w:rPr>
          <w:sz w:val="28"/>
          <w:szCs w:val="28"/>
          <w:lang w:val="uk-UA"/>
        </w:rPr>
        <w:t>забезпеченн</w:t>
      </w:r>
      <w:r w:rsidR="00C547B6" w:rsidRPr="00A453EB">
        <w:rPr>
          <w:sz w:val="28"/>
          <w:szCs w:val="28"/>
          <w:lang w:val="uk-UA"/>
        </w:rPr>
        <w:t xml:space="preserve">я </w:t>
      </w:r>
      <w:r w:rsidR="00A71B5A" w:rsidRPr="00A453EB">
        <w:rPr>
          <w:sz w:val="28"/>
          <w:szCs w:val="28"/>
          <w:lang w:val="uk-UA"/>
        </w:rPr>
        <w:t xml:space="preserve">економічної безпеки </w:t>
      </w:r>
      <w:r w:rsidR="00C547B6" w:rsidRPr="00A453EB">
        <w:rPr>
          <w:sz w:val="28"/>
          <w:szCs w:val="28"/>
          <w:lang w:val="uk-UA"/>
        </w:rPr>
        <w:t xml:space="preserve">цієї країни ґрунтується виключно на </w:t>
      </w:r>
      <w:r w:rsidR="00A71B5A" w:rsidRPr="00A453EB">
        <w:rPr>
          <w:sz w:val="28"/>
          <w:szCs w:val="28"/>
          <w:lang w:val="uk-UA"/>
        </w:rPr>
        <w:t>укладени</w:t>
      </w:r>
      <w:r w:rsidR="00C547B6" w:rsidRPr="00A453EB">
        <w:rPr>
          <w:sz w:val="28"/>
          <w:szCs w:val="28"/>
          <w:lang w:val="uk-UA"/>
        </w:rPr>
        <w:t xml:space="preserve">х </w:t>
      </w:r>
      <w:r w:rsidR="00A71B5A" w:rsidRPr="00A453EB">
        <w:rPr>
          <w:sz w:val="28"/>
          <w:szCs w:val="28"/>
          <w:lang w:val="uk-UA"/>
        </w:rPr>
        <w:t xml:space="preserve">нею </w:t>
      </w:r>
      <w:r w:rsidR="00033689" w:rsidRPr="00A453EB">
        <w:rPr>
          <w:sz w:val="28"/>
          <w:szCs w:val="28"/>
          <w:lang w:val="uk-UA"/>
        </w:rPr>
        <w:t xml:space="preserve">(на рівні окремих міністерств) </w:t>
      </w:r>
      <w:r w:rsidR="00A71B5A" w:rsidRPr="00A453EB">
        <w:rPr>
          <w:sz w:val="28"/>
          <w:szCs w:val="28"/>
          <w:lang w:val="uk-UA"/>
        </w:rPr>
        <w:t>міжнародни</w:t>
      </w:r>
      <w:r w:rsidR="00C547B6" w:rsidRPr="00A453EB">
        <w:rPr>
          <w:sz w:val="28"/>
          <w:szCs w:val="28"/>
          <w:lang w:val="uk-UA"/>
        </w:rPr>
        <w:t xml:space="preserve">х </w:t>
      </w:r>
      <w:r w:rsidR="00A71B5A" w:rsidRPr="00A453EB">
        <w:rPr>
          <w:sz w:val="28"/>
          <w:szCs w:val="28"/>
          <w:lang w:val="uk-UA"/>
        </w:rPr>
        <w:t>угода</w:t>
      </w:r>
      <w:r w:rsidR="00C547B6" w:rsidRPr="00A453EB">
        <w:rPr>
          <w:sz w:val="28"/>
          <w:szCs w:val="28"/>
          <w:lang w:val="uk-UA"/>
        </w:rPr>
        <w:t>х</w:t>
      </w:r>
      <w:r w:rsidR="00A71B5A" w:rsidRPr="00A453EB">
        <w:rPr>
          <w:sz w:val="28"/>
          <w:szCs w:val="28"/>
          <w:lang w:val="uk-UA"/>
        </w:rPr>
        <w:t>. Методи щодо забезпечення</w:t>
      </w:r>
      <w:r w:rsidR="0037318B" w:rsidRPr="00A453EB">
        <w:rPr>
          <w:sz w:val="28"/>
          <w:szCs w:val="28"/>
          <w:lang w:val="uk-UA"/>
        </w:rPr>
        <w:t xml:space="preserve"> </w:t>
      </w:r>
      <w:r w:rsidR="00A71B5A" w:rsidRPr="00A453EB">
        <w:rPr>
          <w:sz w:val="28"/>
          <w:szCs w:val="28"/>
          <w:lang w:val="uk-UA"/>
        </w:rPr>
        <w:t>економічної безпеки спрямовані насамперед на захист інтересів національних виробників на внутрішньому і</w:t>
      </w:r>
      <w:r w:rsidR="0037318B" w:rsidRPr="00A453EB">
        <w:rPr>
          <w:sz w:val="28"/>
          <w:szCs w:val="28"/>
          <w:lang w:val="uk-UA"/>
        </w:rPr>
        <w:t xml:space="preserve"> </w:t>
      </w:r>
      <w:r w:rsidR="00A71B5A" w:rsidRPr="00A453EB">
        <w:rPr>
          <w:sz w:val="28"/>
          <w:szCs w:val="28"/>
          <w:lang w:val="uk-UA"/>
        </w:rPr>
        <w:t>зовнішньому ринках</w:t>
      </w:r>
      <w:r w:rsidR="00CA6A4E" w:rsidRPr="00A453EB">
        <w:rPr>
          <w:sz w:val="28"/>
          <w:szCs w:val="28"/>
          <w:vertAlign w:val="superscript"/>
          <w:lang w:val="uk-UA"/>
        </w:rPr>
        <w:t>63</w:t>
      </w:r>
      <w:r w:rsidR="00CA6A4E" w:rsidRPr="00A453EB">
        <w:rPr>
          <w:sz w:val="28"/>
          <w:szCs w:val="28"/>
          <w:lang w:val="uk-UA"/>
        </w:rPr>
        <w:t>.</w:t>
      </w:r>
    </w:p>
    <w:p w14:paraId="1A8093F2" w14:textId="77777777" w:rsidR="005C2F19" w:rsidRPr="00A453EB" w:rsidRDefault="004D721E" w:rsidP="00E66A80">
      <w:pPr>
        <w:pStyle w:val="af5"/>
        <w:spacing w:line="360" w:lineRule="auto"/>
        <w:ind w:firstLine="709"/>
        <w:jc w:val="both"/>
        <w:rPr>
          <w:sz w:val="28"/>
          <w:szCs w:val="28"/>
          <w:lang w:val="uk-UA"/>
        </w:rPr>
      </w:pPr>
      <w:r w:rsidRPr="00A453EB">
        <w:rPr>
          <w:sz w:val="28"/>
          <w:szCs w:val="28"/>
          <w:lang w:val="uk-UA"/>
        </w:rPr>
        <w:t xml:space="preserve">Проведення порівняльного аналізу </w:t>
      </w:r>
      <w:r w:rsidR="00CD3A29" w:rsidRPr="00A453EB">
        <w:rPr>
          <w:sz w:val="28"/>
          <w:szCs w:val="28"/>
          <w:lang w:val="uk-UA"/>
        </w:rPr>
        <w:t xml:space="preserve">означених систем країн </w:t>
      </w:r>
      <w:r w:rsidR="00A877F5" w:rsidRPr="00A453EB">
        <w:rPr>
          <w:sz w:val="28"/>
          <w:szCs w:val="28"/>
          <w:lang w:val="uk-UA"/>
        </w:rPr>
        <w:t xml:space="preserve">Центральної Європи виявило одну чітко виражену характерну ознаку. Зокрема, </w:t>
      </w:r>
      <w:r w:rsidR="00983AA1">
        <w:rPr>
          <w:sz w:val="28"/>
          <w:szCs w:val="28"/>
          <w:lang w:val="uk-UA"/>
        </w:rPr>
        <w:t xml:space="preserve">практично </w:t>
      </w:r>
      <w:r w:rsidR="00A877F5" w:rsidRPr="00A453EB">
        <w:rPr>
          <w:sz w:val="28"/>
          <w:szCs w:val="28"/>
          <w:lang w:val="uk-UA"/>
        </w:rPr>
        <w:t xml:space="preserve">усі </w:t>
      </w:r>
      <w:r w:rsidR="00274BCF" w:rsidRPr="00A453EB">
        <w:rPr>
          <w:sz w:val="28"/>
          <w:szCs w:val="28"/>
          <w:lang w:val="uk-UA"/>
        </w:rPr>
        <w:t xml:space="preserve">держави </w:t>
      </w:r>
      <w:r w:rsidR="00A877F5" w:rsidRPr="00A453EB">
        <w:rPr>
          <w:sz w:val="28"/>
          <w:szCs w:val="28"/>
          <w:lang w:val="uk-UA"/>
        </w:rPr>
        <w:t xml:space="preserve">цього регіону, мають однакову модель </w:t>
      </w:r>
      <w:r w:rsidR="00345ED8" w:rsidRPr="00A453EB">
        <w:rPr>
          <w:sz w:val="28"/>
          <w:szCs w:val="28"/>
          <w:lang w:val="uk-UA"/>
        </w:rPr>
        <w:t xml:space="preserve">їх </w:t>
      </w:r>
      <w:r w:rsidR="00A877F5" w:rsidRPr="00A453EB">
        <w:rPr>
          <w:sz w:val="28"/>
          <w:szCs w:val="28"/>
          <w:lang w:val="uk-UA"/>
        </w:rPr>
        <w:t xml:space="preserve">економічної безпеки. Так, у таких країнах як </w:t>
      </w:r>
      <w:r w:rsidR="00286E11" w:rsidRPr="00A453EB">
        <w:rPr>
          <w:sz w:val="28"/>
          <w:szCs w:val="28"/>
          <w:lang w:val="uk-UA"/>
        </w:rPr>
        <w:t xml:space="preserve">Чехія, Словаччина, Болгарія, Угорщина, Польща, Словакія </w:t>
      </w:r>
      <w:r w:rsidR="009D5218" w:rsidRPr="00A453EB">
        <w:rPr>
          <w:sz w:val="28"/>
          <w:szCs w:val="28"/>
          <w:lang w:val="uk-UA"/>
        </w:rPr>
        <w:lastRenderedPageBreak/>
        <w:t>відсутня с</w:t>
      </w:r>
      <w:r w:rsidR="00A877F5" w:rsidRPr="00A453EB">
        <w:rPr>
          <w:sz w:val="28"/>
          <w:szCs w:val="28"/>
          <w:lang w:val="uk-UA"/>
        </w:rPr>
        <w:t xml:space="preserve">пеціальна законодавча база щодо забезпечення безпеки </w:t>
      </w:r>
      <w:r w:rsidR="009D5218" w:rsidRPr="00A453EB">
        <w:rPr>
          <w:sz w:val="28"/>
          <w:szCs w:val="28"/>
          <w:lang w:val="uk-UA"/>
        </w:rPr>
        <w:t>їх національних економік. При цьому</w:t>
      </w:r>
      <w:r w:rsidR="00407436" w:rsidRPr="00A453EB">
        <w:rPr>
          <w:sz w:val="28"/>
          <w:szCs w:val="28"/>
          <w:lang w:val="uk-UA"/>
        </w:rPr>
        <w:t>,</w:t>
      </w:r>
      <w:r w:rsidR="009D5218" w:rsidRPr="00A453EB">
        <w:rPr>
          <w:sz w:val="28"/>
          <w:szCs w:val="28"/>
          <w:lang w:val="uk-UA"/>
        </w:rPr>
        <w:t xml:space="preserve"> в усіх названих країнах </w:t>
      </w:r>
      <w:r w:rsidR="00407436" w:rsidRPr="00A453EB">
        <w:rPr>
          <w:sz w:val="28"/>
          <w:szCs w:val="28"/>
          <w:lang w:val="uk-UA"/>
        </w:rPr>
        <w:t xml:space="preserve">основою функціонування сфери їх економічної безпеки є </w:t>
      </w:r>
      <w:r w:rsidR="00B54D0D" w:rsidRPr="00A453EB">
        <w:rPr>
          <w:sz w:val="28"/>
          <w:szCs w:val="28"/>
          <w:lang w:val="uk-UA"/>
        </w:rPr>
        <w:t xml:space="preserve">виключно законодавство ЄС, зокрема відповідні </w:t>
      </w:r>
      <w:r w:rsidR="00A877F5" w:rsidRPr="00A453EB">
        <w:rPr>
          <w:sz w:val="28"/>
          <w:szCs w:val="28"/>
          <w:lang w:val="uk-UA"/>
        </w:rPr>
        <w:t>нормативно-правові акти</w:t>
      </w:r>
      <w:r w:rsidR="00B54D0D" w:rsidRPr="00A453EB">
        <w:rPr>
          <w:sz w:val="28"/>
          <w:szCs w:val="28"/>
          <w:lang w:val="uk-UA"/>
        </w:rPr>
        <w:t>,</w:t>
      </w:r>
      <w:r w:rsidR="00A877F5" w:rsidRPr="00A453EB">
        <w:rPr>
          <w:sz w:val="28"/>
          <w:szCs w:val="28"/>
          <w:lang w:val="uk-UA"/>
        </w:rPr>
        <w:t xml:space="preserve"> </w:t>
      </w:r>
      <w:r w:rsidR="00B54D0D" w:rsidRPr="00A453EB">
        <w:rPr>
          <w:sz w:val="28"/>
          <w:szCs w:val="28"/>
          <w:lang w:val="uk-UA"/>
        </w:rPr>
        <w:t>які визначають (регулюють) діяльність цієї сфери</w:t>
      </w:r>
      <w:r w:rsidR="005C2F19" w:rsidRPr="00A453EB">
        <w:rPr>
          <w:sz w:val="28"/>
          <w:szCs w:val="28"/>
          <w:lang w:val="uk-UA"/>
        </w:rPr>
        <w:t>.</w:t>
      </w:r>
    </w:p>
    <w:p w14:paraId="51B85ED7" w14:textId="77777777" w:rsidR="004A0836" w:rsidRPr="00A453EB" w:rsidRDefault="004A0836" w:rsidP="00E66A80">
      <w:pPr>
        <w:pStyle w:val="af5"/>
        <w:spacing w:line="360" w:lineRule="auto"/>
        <w:ind w:firstLine="709"/>
        <w:jc w:val="both"/>
        <w:rPr>
          <w:sz w:val="28"/>
          <w:szCs w:val="28"/>
          <w:lang w:val="uk-UA"/>
        </w:rPr>
      </w:pPr>
      <w:r w:rsidRPr="00A453EB">
        <w:rPr>
          <w:sz w:val="28"/>
          <w:szCs w:val="28"/>
          <w:lang w:val="uk-UA"/>
        </w:rPr>
        <w:t xml:space="preserve">Абсолютно схожі результати вдалось отримати в процесі проведення порівняльного аналізу </w:t>
      </w:r>
      <w:r w:rsidR="00DE04D7" w:rsidRPr="00A453EB">
        <w:rPr>
          <w:sz w:val="28"/>
          <w:szCs w:val="28"/>
          <w:lang w:val="uk-UA"/>
        </w:rPr>
        <w:t xml:space="preserve">серед країн Центральної Європи і </w:t>
      </w:r>
      <w:r w:rsidRPr="00A453EB">
        <w:rPr>
          <w:sz w:val="28"/>
          <w:szCs w:val="28"/>
          <w:lang w:val="uk-UA"/>
        </w:rPr>
        <w:t>за тр</w:t>
      </w:r>
      <w:r w:rsidR="00DE04D7" w:rsidRPr="00A453EB">
        <w:rPr>
          <w:sz w:val="28"/>
          <w:szCs w:val="28"/>
          <w:lang w:val="uk-UA"/>
        </w:rPr>
        <w:t>е</w:t>
      </w:r>
      <w:r w:rsidRPr="00A453EB">
        <w:rPr>
          <w:sz w:val="28"/>
          <w:szCs w:val="28"/>
          <w:lang w:val="uk-UA"/>
        </w:rPr>
        <w:t>тім критерієм — основні методи (інструменти), які використовують для забезпечення належного рівня економічної безпеки країни</w:t>
      </w:r>
      <w:r w:rsidR="00DE04D7" w:rsidRPr="00A453EB">
        <w:rPr>
          <w:sz w:val="28"/>
          <w:szCs w:val="28"/>
          <w:lang w:val="uk-UA"/>
        </w:rPr>
        <w:t xml:space="preserve">. </w:t>
      </w:r>
      <w:r w:rsidR="005C2F19" w:rsidRPr="00A453EB">
        <w:rPr>
          <w:sz w:val="28"/>
          <w:szCs w:val="28"/>
          <w:lang w:val="uk-UA"/>
        </w:rPr>
        <w:t xml:space="preserve">Так, при виборі зазначених методів усі країни </w:t>
      </w:r>
      <w:r w:rsidR="009B5F86" w:rsidRPr="00A453EB">
        <w:rPr>
          <w:sz w:val="28"/>
          <w:szCs w:val="28"/>
          <w:lang w:val="uk-UA"/>
        </w:rPr>
        <w:t xml:space="preserve">використовують </w:t>
      </w:r>
      <w:r w:rsidR="00BF38E2" w:rsidRPr="00A453EB">
        <w:rPr>
          <w:sz w:val="28"/>
          <w:szCs w:val="28"/>
          <w:lang w:val="uk-UA"/>
        </w:rPr>
        <w:t>однаковий підхід і щодо вибору того чи іншого методу, і щодо їх ранжування (і за пріоритетністю, і за вагомістю отриманих результатів)</w:t>
      </w:r>
      <w:r w:rsidR="002B6452" w:rsidRPr="00A453EB">
        <w:rPr>
          <w:sz w:val="28"/>
          <w:szCs w:val="28"/>
          <w:lang w:val="uk-UA"/>
        </w:rPr>
        <w:t xml:space="preserve">: 1) методи, які </w:t>
      </w:r>
      <w:r w:rsidR="005C2F19" w:rsidRPr="00A453EB">
        <w:rPr>
          <w:sz w:val="28"/>
          <w:szCs w:val="28"/>
          <w:lang w:val="uk-UA"/>
        </w:rPr>
        <w:t>враховують геополітичну ситуацію</w:t>
      </w:r>
      <w:r w:rsidR="002B6452" w:rsidRPr="00A453EB">
        <w:rPr>
          <w:sz w:val="28"/>
          <w:szCs w:val="28"/>
          <w:lang w:val="uk-UA"/>
        </w:rPr>
        <w:t xml:space="preserve">; </w:t>
      </w:r>
      <w:r w:rsidR="009577E3" w:rsidRPr="00A453EB">
        <w:rPr>
          <w:sz w:val="28"/>
          <w:szCs w:val="28"/>
          <w:lang w:val="uk-UA"/>
        </w:rPr>
        <w:t>2) методи, що враховують “</w:t>
      </w:r>
      <w:r w:rsidR="005C2F19" w:rsidRPr="00A453EB">
        <w:rPr>
          <w:sz w:val="28"/>
          <w:szCs w:val="28"/>
          <w:lang w:val="uk-UA"/>
        </w:rPr>
        <w:t>вектор і стратегію розвитку економіки відповідно до тенденцій регіонального та світового еволюційного процесу</w:t>
      </w:r>
      <w:r w:rsidR="009577E3" w:rsidRPr="00A453EB">
        <w:rPr>
          <w:sz w:val="28"/>
          <w:szCs w:val="28"/>
          <w:lang w:val="uk-UA"/>
        </w:rPr>
        <w:t>”; 3) методи, які враховують “н</w:t>
      </w:r>
      <w:r w:rsidR="005C2F19" w:rsidRPr="00A453EB">
        <w:rPr>
          <w:sz w:val="28"/>
          <w:szCs w:val="28"/>
          <w:lang w:val="uk-UA"/>
        </w:rPr>
        <w:t>апрям економічних реформ</w:t>
      </w:r>
      <w:r w:rsidR="009577E3" w:rsidRPr="00A453EB">
        <w:rPr>
          <w:sz w:val="28"/>
          <w:szCs w:val="28"/>
          <w:lang w:val="uk-UA"/>
        </w:rPr>
        <w:t>”</w:t>
      </w:r>
      <w:r w:rsidR="009577E3" w:rsidRPr="00A453EB">
        <w:rPr>
          <w:sz w:val="28"/>
          <w:szCs w:val="28"/>
          <w:vertAlign w:val="superscript"/>
          <w:lang w:val="uk-UA"/>
        </w:rPr>
        <w:t>63</w:t>
      </w:r>
      <w:r w:rsidR="009577E3" w:rsidRPr="00A453EB">
        <w:rPr>
          <w:sz w:val="28"/>
          <w:szCs w:val="28"/>
          <w:lang w:val="uk-UA"/>
        </w:rPr>
        <w:t>.</w:t>
      </w:r>
    </w:p>
    <w:p w14:paraId="291B333A" w14:textId="77777777" w:rsidR="009A4442" w:rsidRPr="00A453EB" w:rsidRDefault="009B1C86" w:rsidP="008B3B74">
      <w:pPr>
        <w:pStyle w:val="af5"/>
        <w:spacing w:line="360" w:lineRule="auto"/>
        <w:ind w:firstLine="709"/>
        <w:jc w:val="both"/>
        <w:rPr>
          <w:sz w:val="28"/>
          <w:szCs w:val="28"/>
          <w:lang w:val="uk-UA"/>
        </w:rPr>
      </w:pPr>
      <w:r w:rsidRPr="00A453EB">
        <w:rPr>
          <w:sz w:val="28"/>
          <w:szCs w:val="28"/>
          <w:lang w:val="uk-UA"/>
        </w:rPr>
        <w:t>Чи не єдиною країно</w:t>
      </w:r>
      <w:r w:rsidR="006562AF">
        <w:rPr>
          <w:sz w:val="28"/>
          <w:szCs w:val="28"/>
          <w:lang w:val="uk-UA"/>
        </w:rPr>
        <w:t>ю</w:t>
      </w:r>
      <w:r w:rsidRPr="00A453EB">
        <w:rPr>
          <w:sz w:val="28"/>
          <w:szCs w:val="28"/>
          <w:lang w:val="uk-UA"/>
        </w:rPr>
        <w:t xml:space="preserve"> цієї “спільноти”, яка має свою модель системи економічної безпеки є Румунія. </w:t>
      </w:r>
      <w:r w:rsidR="008B3B74" w:rsidRPr="00A453EB">
        <w:rPr>
          <w:sz w:val="28"/>
          <w:szCs w:val="28"/>
          <w:lang w:val="uk-UA"/>
        </w:rPr>
        <w:t xml:space="preserve">Так, </w:t>
      </w:r>
      <w:r w:rsidR="00273741" w:rsidRPr="00A453EB">
        <w:rPr>
          <w:sz w:val="28"/>
          <w:szCs w:val="28"/>
          <w:lang w:val="uk-UA"/>
        </w:rPr>
        <w:t xml:space="preserve">її базовим документом </w:t>
      </w:r>
      <w:r w:rsidR="008B3B74" w:rsidRPr="00A453EB">
        <w:rPr>
          <w:sz w:val="28"/>
          <w:szCs w:val="28"/>
          <w:lang w:val="uk-UA"/>
        </w:rPr>
        <w:t xml:space="preserve">забезпечення економічної безпеки </w:t>
      </w:r>
      <w:r w:rsidR="00273741" w:rsidRPr="00A453EB">
        <w:rPr>
          <w:sz w:val="28"/>
          <w:szCs w:val="28"/>
          <w:lang w:val="uk-UA"/>
        </w:rPr>
        <w:t xml:space="preserve">є її </w:t>
      </w:r>
      <w:r w:rsidR="008B3B74" w:rsidRPr="00A453EB">
        <w:rPr>
          <w:sz w:val="28"/>
          <w:szCs w:val="28"/>
          <w:lang w:val="uk-UA"/>
        </w:rPr>
        <w:t>Стратегі</w:t>
      </w:r>
      <w:r w:rsidR="00D97379" w:rsidRPr="00A453EB">
        <w:rPr>
          <w:sz w:val="28"/>
          <w:szCs w:val="28"/>
          <w:lang w:val="uk-UA"/>
        </w:rPr>
        <w:t>я</w:t>
      </w:r>
      <w:r w:rsidR="008B3B74" w:rsidRPr="00A453EB">
        <w:rPr>
          <w:sz w:val="28"/>
          <w:szCs w:val="28"/>
          <w:lang w:val="uk-UA"/>
        </w:rPr>
        <w:t xml:space="preserve"> національної безпеки</w:t>
      </w:r>
      <w:r w:rsidR="00D97379" w:rsidRPr="00A453EB">
        <w:rPr>
          <w:sz w:val="28"/>
          <w:szCs w:val="28"/>
          <w:lang w:val="uk-UA"/>
        </w:rPr>
        <w:t xml:space="preserve"> (</w:t>
      </w:r>
      <w:r w:rsidR="00CD2C9F" w:rsidRPr="00A453EB">
        <w:rPr>
          <w:sz w:val="28"/>
          <w:szCs w:val="28"/>
          <w:lang w:val="uk-UA"/>
        </w:rPr>
        <w:t xml:space="preserve">окрім того, дана Стратегія визначає також і основні методи та інструменти її забезпечення). </w:t>
      </w:r>
      <w:r w:rsidR="006635BE" w:rsidRPr="00A453EB">
        <w:rPr>
          <w:sz w:val="28"/>
          <w:szCs w:val="28"/>
          <w:lang w:val="uk-UA"/>
        </w:rPr>
        <w:t xml:space="preserve">Що ж стосується напрямів </w:t>
      </w:r>
      <w:r w:rsidR="008B3B74" w:rsidRPr="00A453EB">
        <w:rPr>
          <w:sz w:val="28"/>
          <w:szCs w:val="28"/>
          <w:lang w:val="uk-UA"/>
        </w:rPr>
        <w:t>забезпечення економічної безпеки</w:t>
      </w:r>
      <w:r w:rsidR="006635BE" w:rsidRPr="00A453EB">
        <w:rPr>
          <w:sz w:val="28"/>
          <w:szCs w:val="28"/>
          <w:lang w:val="uk-UA"/>
        </w:rPr>
        <w:t xml:space="preserve">, то основними серед них </w:t>
      </w:r>
      <w:r w:rsidR="008B3B74" w:rsidRPr="00A453EB">
        <w:rPr>
          <w:sz w:val="28"/>
          <w:szCs w:val="28"/>
          <w:lang w:val="uk-UA"/>
        </w:rPr>
        <w:t>є</w:t>
      </w:r>
      <w:r w:rsidR="006635BE" w:rsidRPr="00A453EB">
        <w:rPr>
          <w:sz w:val="28"/>
          <w:szCs w:val="28"/>
          <w:lang w:val="uk-UA"/>
        </w:rPr>
        <w:t xml:space="preserve"> такі</w:t>
      </w:r>
      <w:r w:rsidR="008B3B74" w:rsidRPr="00A453EB">
        <w:rPr>
          <w:sz w:val="28"/>
          <w:szCs w:val="28"/>
          <w:lang w:val="uk-UA"/>
        </w:rPr>
        <w:t xml:space="preserve">: </w:t>
      </w:r>
      <w:r w:rsidR="004A3307" w:rsidRPr="00A453EB">
        <w:rPr>
          <w:sz w:val="28"/>
          <w:szCs w:val="28"/>
          <w:lang w:val="uk-UA"/>
        </w:rPr>
        <w:t>– </w:t>
      </w:r>
      <w:r w:rsidR="008B3B74" w:rsidRPr="00A453EB">
        <w:rPr>
          <w:sz w:val="28"/>
          <w:szCs w:val="28"/>
          <w:lang w:val="uk-UA"/>
        </w:rPr>
        <w:t>здійснення ефективних заходів макроекономічної стабілізації</w:t>
      </w:r>
      <w:r w:rsidR="004A3307" w:rsidRPr="00A453EB">
        <w:rPr>
          <w:sz w:val="28"/>
          <w:szCs w:val="28"/>
          <w:lang w:val="uk-UA"/>
        </w:rPr>
        <w:t>;</w:t>
      </w:r>
      <w:r w:rsidR="004A3307" w:rsidRPr="00A453EB">
        <w:rPr>
          <w:sz w:val="28"/>
          <w:szCs w:val="28"/>
          <w:lang w:val="uk-UA"/>
        </w:rPr>
        <w:br/>
        <w:t>– </w:t>
      </w:r>
      <w:r w:rsidR="008B3B74" w:rsidRPr="00A453EB">
        <w:rPr>
          <w:sz w:val="28"/>
          <w:szCs w:val="28"/>
          <w:lang w:val="uk-UA"/>
        </w:rPr>
        <w:t>прискорення структурних реформ в економіці</w:t>
      </w:r>
      <w:r w:rsidR="004A3307" w:rsidRPr="00A453EB">
        <w:rPr>
          <w:sz w:val="28"/>
          <w:szCs w:val="28"/>
          <w:lang w:val="uk-UA"/>
        </w:rPr>
        <w:t xml:space="preserve"> з метою </w:t>
      </w:r>
      <w:r w:rsidR="008B3B74" w:rsidRPr="00A453EB">
        <w:rPr>
          <w:sz w:val="28"/>
          <w:szCs w:val="28"/>
          <w:lang w:val="uk-UA"/>
        </w:rPr>
        <w:t xml:space="preserve">створення </w:t>
      </w:r>
      <w:r w:rsidR="004A3307" w:rsidRPr="00A453EB">
        <w:rPr>
          <w:sz w:val="28"/>
          <w:szCs w:val="28"/>
          <w:lang w:val="uk-UA"/>
        </w:rPr>
        <w:t xml:space="preserve">потужного </w:t>
      </w:r>
      <w:r w:rsidR="008B3B74" w:rsidRPr="00A453EB">
        <w:rPr>
          <w:sz w:val="28"/>
          <w:szCs w:val="28"/>
          <w:lang w:val="uk-UA"/>
        </w:rPr>
        <w:t>приватного сектора</w:t>
      </w:r>
      <w:r w:rsidR="004A3307" w:rsidRPr="00A453EB">
        <w:rPr>
          <w:sz w:val="28"/>
          <w:szCs w:val="28"/>
          <w:lang w:val="uk-UA"/>
        </w:rPr>
        <w:t>; – </w:t>
      </w:r>
      <w:r w:rsidR="008B3B74" w:rsidRPr="00A453EB">
        <w:rPr>
          <w:sz w:val="28"/>
          <w:szCs w:val="28"/>
          <w:lang w:val="uk-UA"/>
        </w:rPr>
        <w:t>залучення іноземних інвестицій</w:t>
      </w:r>
      <w:r w:rsidR="00CD2C9F" w:rsidRPr="00A453EB">
        <w:rPr>
          <w:sz w:val="28"/>
          <w:szCs w:val="28"/>
          <w:lang w:val="uk-UA"/>
        </w:rPr>
        <w:t xml:space="preserve"> </w:t>
      </w:r>
      <w:r w:rsidR="008B3B74" w:rsidRPr="00A453EB">
        <w:rPr>
          <w:sz w:val="28"/>
          <w:szCs w:val="28"/>
          <w:lang w:val="uk-UA"/>
        </w:rPr>
        <w:t xml:space="preserve">та підтримка малого і середнього бізнесу; </w:t>
      </w:r>
      <w:r w:rsidR="004A3307" w:rsidRPr="00A453EB">
        <w:rPr>
          <w:sz w:val="28"/>
          <w:szCs w:val="28"/>
          <w:lang w:val="uk-UA"/>
        </w:rPr>
        <w:t>– </w:t>
      </w:r>
      <w:r w:rsidR="008B3B74" w:rsidRPr="00A453EB">
        <w:rPr>
          <w:sz w:val="28"/>
          <w:szCs w:val="28"/>
          <w:lang w:val="uk-UA"/>
        </w:rPr>
        <w:t>узгодження фінансово-економічного законодавства, фінансової,</w:t>
      </w:r>
      <w:r w:rsidR="00CD2C9F" w:rsidRPr="00A453EB">
        <w:rPr>
          <w:sz w:val="28"/>
          <w:szCs w:val="28"/>
          <w:lang w:val="uk-UA"/>
        </w:rPr>
        <w:t xml:space="preserve"> </w:t>
      </w:r>
      <w:r w:rsidR="008B3B74" w:rsidRPr="00A453EB">
        <w:rPr>
          <w:sz w:val="28"/>
          <w:szCs w:val="28"/>
          <w:lang w:val="uk-UA"/>
        </w:rPr>
        <w:t>економічної і митної політики із законодавством ЄС</w:t>
      </w:r>
      <w:r w:rsidR="004A3307" w:rsidRPr="00A453EB">
        <w:rPr>
          <w:sz w:val="28"/>
          <w:szCs w:val="28"/>
          <w:vertAlign w:val="superscript"/>
          <w:lang w:val="uk-UA"/>
        </w:rPr>
        <w:t>63</w:t>
      </w:r>
      <w:r w:rsidR="004A3307" w:rsidRPr="00A453EB">
        <w:rPr>
          <w:sz w:val="28"/>
          <w:szCs w:val="28"/>
          <w:lang w:val="uk-UA"/>
        </w:rPr>
        <w:t>.</w:t>
      </w:r>
    </w:p>
    <w:p w14:paraId="1388F8BD" w14:textId="77777777" w:rsidR="003C34C2" w:rsidRPr="00A453EB" w:rsidRDefault="002042E5" w:rsidP="00B70F7A">
      <w:pPr>
        <w:pStyle w:val="af5"/>
        <w:spacing w:line="360" w:lineRule="auto"/>
        <w:ind w:firstLine="709"/>
        <w:jc w:val="both"/>
        <w:rPr>
          <w:sz w:val="28"/>
          <w:szCs w:val="28"/>
          <w:lang w:val="uk-UA"/>
        </w:rPr>
      </w:pPr>
      <w:r w:rsidRPr="00A453EB">
        <w:rPr>
          <w:sz w:val="28"/>
          <w:szCs w:val="28"/>
          <w:lang w:val="uk-UA"/>
        </w:rPr>
        <w:t xml:space="preserve">Ідентичними є результати порівняльного аналізу і серед країн Східної Європи. </w:t>
      </w:r>
      <w:r w:rsidR="006562AF">
        <w:rPr>
          <w:sz w:val="28"/>
          <w:szCs w:val="28"/>
          <w:lang w:val="uk-UA"/>
        </w:rPr>
        <w:t>Зокрема</w:t>
      </w:r>
      <w:r w:rsidR="00697983">
        <w:rPr>
          <w:sz w:val="28"/>
          <w:szCs w:val="28"/>
          <w:lang w:val="uk-UA"/>
        </w:rPr>
        <w:t>,</w:t>
      </w:r>
      <w:r w:rsidR="006562AF">
        <w:rPr>
          <w:sz w:val="28"/>
          <w:szCs w:val="28"/>
          <w:lang w:val="uk-UA"/>
        </w:rPr>
        <w:t xml:space="preserve"> </w:t>
      </w:r>
      <w:r w:rsidR="006B458C" w:rsidRPr="00A453EB">
        <w:rPr>
          <w:sz w:val="28"/>
          <w:szCs w:val="28"/>
          <w:lang w:val="uk-UA"/>
        </w:rPr>
        <w:t xml:space="preserve">такі країни як Латвія, Литва та </w:t>
      </w:r>
      <w:r w:rsidR="00B70F7A" w:rsidRPr="00A453EB">
        <w:rPr>
          <w:sz w:val="28"/>
          <w:szCs w:val="28"/>
          <w:lang w:val="uk-UA"/>
        </w:rPr>
        <w:t>Естонія</w:t>
      </w:r>
      <w:r w:rsidR="006B458C" w:rsidRPr="00A453EB">
        <w:rPr>
          <w:sz w:val="28"/>
          <w:szCs w:val="28"/>
          <w:lang w:val="uk-UA"/>
        </w:rPr>
        <w:t xml:space="preserve"> </w:t>
      </w:r>
      <w:r w:rsidR="00AE48BB" w:rsidRPr="00A453EB">
        <w:rPr>
          <w:sz w:val="28"/>
          <w:szCs w:val="28"/>
          <w:lang w:val="uk-UA"/>
        </w:rPr>
        <w:t>також не маю</w:t>
      </w:r>
      <w:r w:rsidR="00524B8E" w:rsidRPr="00A453EB">
        <w:rPr>
          <w:sz w:val="28"/>
          <w:szCs w:val="28"/>
          <w:lang w:val="uk-UA"/>
        </w:rPr>
        <w:t xml:space="preserve">чи </w:t>
      </w:r>
      <w:r w:rsidR="00AE48BB" w:rsidRPr="00A453EB">
        <w:rPr>
          <w:sz w:val="28"/>
          <w:szCs w:val="28"/>
          <w:lang w:val="uk-UA"/>
        </w:rPr>
        <w:t>спеціальн</w:t>
      </w:r>
      <w:r w:rsidR="00421A3D" w:rsidRPr="00A453EB">
        <w:rPr>
          <w:sz w:val="28"/>
          <w:szCs w:val="28"/>
          <w:lang w:val="uk-UA"/>
        </w:rPr>
        <w:t xml:space="preserve">ого нормативно-правового забезпечення у сфері </w:t>
      </w:r>
      <w:r w:rsidR="00B70F7A" w:rsidRPr="00A453EB">
        <w:rPr>
          <w:sz w:val="28"/>
          <w:szCs w:val="28"/>
          <w:lang w:val="uk-UA"/>
        </w:rPr>
        <w:t xml:space="preserve">економічної безпеки </w:t>
      </w:r>
      <w:r w:rsidR="00421A3D" w:rsidRPr="00A453EB">
        <w:rPr>
          <w:sz w:val="28"/>
          <w:szCs w:val="28"/>
          <w:lang w:val="uk-UA"/>
        </w:rPr>
        <w:t>країни</w:t>
      </w:r>
      <w:r w:rsidR="00524B8E" w:rsidRPr="00A453EB">
        <w:rPr>
          <w:sz w:val="28"/>
          <w:szCs w:val="28"/>
          <w:lang w:val="uk-UA"/>
        </w:rPr>
        <w:t xml:space="preserve">, у своїй діяльності орієнтуються виключно на </w:t>
      </w:r>
      <w:r w:rsidR="00945B1B" w:rsidRPr="00A453EB">
        <w:rPr>
          <w:sz w:val="28"/>
          <w:szCs w:val="28"/>
          <w:lang w:val="uk-UA"/>
        </w:rPr>
        <w:t xml:space="preserve">законодавство </w:t>
      </w:r>
      <w:r w:rsidR="00DE56D9" w:rsidRPr="00A453EB">
        <w:rPr>
          <w:sz w:val="28"/>
          <w:szCs w:val="28"/>
          <w:lang w:val="uk-UA"/>
        </w:rPr>
        <w:lastRenderedPageBreak/>
        <w:t xml:space="preserve">(нормативно-правові акти) </w:t>
      </w:r>
      <w:r w:rsidR="00945B1B" w:rsidRPr="00A453EB">
        <w:rPr>
          <w:sz w:val="28"/>
          <w:szCs w:val="28"/>
          <w:lang w:val="uk-UA"/>
        </w:rPr>
        <w:t>Є</w:t>
      </w:r>
      <w:r w:rsidR="00DE56D9" w:rsidRPr="00A453EB">
        <w:rPr>
          <w:sz w:val="28"/>
          <w:szCs w:val="28"/>
          <w:lang w:val="uk-UA"/>
        </w:rPr>
        <w:t>вропейського Союзу</w:t>
      </w:r>
      <w:r w:rsidR="00114A82" w:rsidRPr="00A453EB">
        <w:rPr>
          <w:sz w:val="28"/>
          <w:szCs w:val="28"/>
          <w:lang w:val="uk-UA"/>
        </w:rPr>
        <w:t xml:space="preserve"> щодо забезпечення належного рівня їх економічної безпеки.</w:t>
      </w:r>
      <w:r w:rsidR="00FE4542" w:rsidRPr="00A453EB">
        <w:rPr>
          <w:sz w:val="28"/>
          <w:szCs w:val="28"/>
          <w:lang w:val="uk-UA"/>
        </w:rPr>
        <w:t xml:space="preserve"> При цьому основними методами </w:t>
      </w:r>
      <w:r w:rsidR="00B70F7A" w:rsidRPr="00A453EB">
        <w:rPr>
          <w:sz w:val="28"/>
          <w:szCs w:val="28"/>
          <w:lang w:val="uk-UA"/>
        </w:rPr>
        <w:t>забезпечення економічної безпеки</w:t>
      </w:r>
      <w:r w:rsidR="00FE4542" w:rsidRPr="00A453EB">
        <w:rPr>
          <w:sz w:val="28"/>
          <w:szCs w:val="28"/>
          <w:lang w:val="uk-UA"/>
        </w:rPr>
        <w:t xml:space="preserve"> цих країн є методи </w:t>
      </w:r>
      <w:r w:rsidR="00B70F7A" w:rsidRPr="00A453EB">
        <w:rPr>
          <w:sz w:val="28"/>
          <w:szCs w:val="28"/>
          <w:lang w:val="uk-UA"/>
        </w:rPr>
        <w:t xml:space="preserve">спрямовані насамперед на реалізацію </w:t>
      </w:r>
      <w:r w:rsidR="00FE4542" w:rsidRPr="00A453EB">
        <w:rPr>
          <w:sz w:val="28"/>
          <w:szCs w:val="28"/>
          <w:lang w:val="uk-UA"/>
        </w:rPr>
        <w:t xml:space="preserve">їх </w:t>
      </w:r>
      <w:r w:rsidR="00B70F7A" w:rsidRPr="00A453EB">
        <w:rPr>
          <w:sz w:val="28"/>
          <w:szCs w:val="28"/>
          <w:lang w:val="uk-UA"/>
        </w:rPr>
        <w:t>фінансово-економічної безпеки</w:t>
      </w:r>
      <w:r w:rsidR="00FE4542" w:rsidRPr="00A453EB">
        <w:rPr>
          <w:sz w:val="28"/>
          <w:szCs w:val="28"/>
          <w:lang w:val="uk-UA"/>
        </w:rPr>
        <w:t>.</w:t>
      </w:r>
    </w:p>
    <w:p w14:paraId="08BB14C6" w14:textId="77777777" w:rsidR="003C34C2" w:rsidRPr="00A453EB" w:rsidRDefault="00D81424" w:rsidP="008B3B74">
      <w:pPr>
        <w:pStyle w:val="af5"/>
        <w:spacing w:line="360" w:lineRule="auto"/>
        <w:ind w:firstLine="709"/>
        <w:jc w:val="both"/>
        <w:rPr>
          <w:sz w:val="28"/>
          <w:szCs w:val="28"/>
          <w:lang w:val="uk-UA"/>
        </w:rPr>
      </w:pPr>
      <w:r w:rsidRPr="00A453EB">
        <w:rPr>
          <w:sz w:val="28"/>
          <w:szCs w:val="28"/>
          <w:lang w:val="uk-UA"/>
        </w:rPr>
        <w:t xml:space="preserve">Отже, на основі результатів порівняльного аналізу </w:t>
      </w:r>
      <w:r w:rsidR="00CA5240" w:rsidRPr="00A453EB">
        <w:rPr>
          <w:sz w:val="28"/>
          <w:szCs w:val="28"/>
          <w:lang w:val="uk-UA"/>
        </w:rPr>
        <w:t xml:space="preserve">систем </w:t>
      </w:r>
      <w:r w:rsidR="008E4297" w:rsidRPr="00A453EB">
        <w:rPr>
          <w:sz w:val="28"/>
          <w:szCs w:val="28"/>
          <w:lang w:val="uk-UA"/>
        </w:rPr>
        <w:t xml:space="preserve">забезпечення </w:t>
      </w:r>
      <w:r w:rsidR="00CA5240" w:rsidRPr="00A453EB">
        <w:rPr>
          <w:sz w:val="28"/>
          <w:szCs w:val="28"/>
          <w:lang w:val="uk-UA"/>
        </w:rPr>
        <w:t xml:space="preserve">економічної безпеки 15 країн Європейського Союзу </w:t>
      </w:r>
      <w:r w:rsidRPr="00A453EB">
        <w:rPr>
          <w:sz w:val="28"/>
          <w:szCs w:val="28"/>
          <w:lang w:val="uk-UA"/>
        </w:rPr>
        <w:t xml:space="preserve">можна стверджувати, що найбільш ефективними </w:t>
      </w:r>
      <w:r w:rsidR="00DA2BEA" w:rsidRPr="00A453EB">
        <w:rPr>
          <w:sz w:val="28"/>
          <w:szCs w:val="28"/>
          <w:lang w:val="uk-UA"/>
        </w:rPr>
        <w:t xml:space="preserve">та дієвими </w:t>
      </w:r>
      <w:r w:rsidR="008E4297" w:rsidRPr="00A453EB">
        <w:rPr>
          <w:sz w:val="28"/>
          <w:szCs w:val="28"/>
          <w:lang w:val="uk-UA"/>
        </w:rPr>
        <w:t xml:space="preserve">є </w:t>
      </w:r>
      <w:r w:rsidR="00697983">
        <w:rPr>
          <w:sz w:val="28"/>
          <w:szCs w:val="28"/>
          <w:lang w:val="uk-UA"/>
        </w:rPr>
        <w:t xml:space="preserve">такі </w:t>
      </w:r>
      <w:r w:rsidRPr="00A453EB">
        <w:rPr>
          <w:sz w:val="28"/>
          <w:szCs w:val="28"/>
          <w:lang w:val="uk-UA"/>
        </w:rPr>
        <w:t>систем</w:t>
      </w:r>
      <w:r w:rsidR="00697983">
        <w:rPr>
          <w:sz w:val="28"/>
          <w:szCs w:val="28"/>
          <w:lang w:val="uk-UA"/>
        </w:rPr>
        <w:t>и</w:t>
      </w:r>
      <w:r w:rsidRPr="00A453EB">
        <w:rPr>
          <w:sz w:val="28"/>
          <w:szCs w:val="28"/>
          <w:lang w:val="uk-UA"/>
        </w:rPr>
        <w:t xml:space="preserve"> </w:t>
      </w:r>
      <w:r w:rsidR="008E4297" w:rsidRPr="00A453EB">
        <w:rPr>
          <w:sz w:val="28"/>
          <w:szCs w:val="28"/>
          <w:lang w:val="uk-UA"/>
        </w:rPr>
        <w:t xml:space="preserve">у </w:t>
      </w:r>
      <w:r w:rsidRPr="00A453EB">
        <w:rPr>
          <w:sz w:val="28"/>
          <w:szCs w:val="28"/>
          <w:lang w:val="uk-UA"/>
        </w:rPr>
        <w:t>Німеччин</w:t>
      </w:r>
      <w:r w:rsidR="008E4297" w:rsidRPr="00A453EB">
        <w:rPr>
          <w:sz w:val="28"/>
          <w:szCs w:val="28"/>
          <w:lang w:val="uk-UA"/>
        </w:rPr>
        <w:t>і</w:t>
      </w:r>
      <w:r w:rsidRPr="00A453EB">
        <w:rPr>
          <w:sz w:val="28"/>
          <w:szCs w:val="28"/>
          <w:lang w:val="uk-UA"/>
        </w:rPr>
        <w:t>, Франці</w:t>
      </w:r>
      <w:r w:rsidR="008E4297" w:rsidRPr="00A453EB">
        <w:rPr>
          <w:sz w:val="28"/>
          <w:szCs w:val="28"/>
          <w:lang w:val="uk-UA"/>
        </w:rPr>
        <w:t>ї</w:t>
      </w:r>
      <w:r w:rsidRPr="00A453EB">
        <w:rPr>
          <w:sz w:val="28"/>
          <w:szCs w:val="28"/>
          <w:lang w:val="uk-UA"/>
        </w:rPr>
        <w:t>, Великобри</w:t>
      </w:r>
      <w:r w:rsidR="008E4297" w:rsidRPr="00A453EB">
        <w:rPr>
          <w:sz w:val="28"/>
          <w:szCs w:val="28"/>
          <w:lang w:val="uk-UA"/>
        </w:rPr>
        <w:t xml:space="preserve">танії, Італії </w:t>
      </w:r>
      <w:r w:rsidRPr="00A453EB">
        <w:rPr>
          <w:sz w:val="28"/>
          <w:szCs w:val="28"/>
          <w:lang w:val="uk-UA"/>
        </w:rPr>
        <w:t>та Іспані</w:t>
      </w:r>
      <w:r w:rsidR="008E4297" w:rsidRPr="00A453EB">
        <w:rPr>
          <w:sz w:val="28"/>
          <w:szCs w:val="28"/>
          <w:lang w:val="uk-UA"/>
        </w:rPr>
        <w:t>ї</w:t>
      </w:r>
      <w:r w:rsidR="003079D0" w:rsidRPr="00A453EB">
        <w:rPr>
          <w:sz w:val="28"/>
          <w:szCs w:val="28"/>
          <w:lang w:val="uk-UA"/>
        </w:rPr>
        <w:t xml:space="preserve">, що видається цілком закономірним, зважаючи на рівень їх соціально-економічного розвитку у порівнянні з </w:t>
      </w:r>
      <w:r w:rsidR="001133BF" w:rsidRPr="00A453EB">
        <w:rPr>
          <w:sz w:val="28"/>
          <w:szCs w:val="28"/>
          <w:lang w:val="uk-UA"/>
        </w:rPr>
        <w:t xml:space="preserve">країнами з пострадянським минулим. </w:t>
      </w:r>
      <w:r w:rsidR="00E11F29" w:rsidRPr="00A453EB">
        <w:rPr>
          <w:sz w:val="28"/>
          <w:szCs w:val="28"/>
          <w:lang w:val="uk-UA"/>
        </w:rPr>
        <w:t xml:space="preserve">При цьому, </w:t>
      </w:r>
      <w:r w:rsidR="00FD48BB" w:rsidRPr="00A453EB">
        <w:rPr>
          <w:sz w:val="28"/>
          <w:szCs w:val="28"/>
          <w:lang w:val="uk-UA"/>
        </w:rPr>
        <w:t xml:space="preserve">характерною і спільною для усіх країн особливістю </w:t>
      </w:r>
      <w:r w:rsidR="00ED16DF" w:rsidRPr="00A453EB">
        <w:rPr>
          <w:sz w:val="28"/>
          <w:szCs w:val="28"/>
          <w:lang w:val="uk-UA"/>
        </w:rPr>
        <w:t xml:space="preserve">їх </w:t>
      </w:r>
      <w:r w:rsidRPr="00A453EB">
        <w:rPr>
          <w:sz w:val="28"/>
          <w:szCs w:val="28"/>
          <w:lang w:val="uk-UA"/>
        </w:rPr>
        <w:t xml:space="preserve">державної політики </w:t>
      </w:r>
      <w:r w:rsidR="00ED16DF" w:rsidRPr="00A453EB">
        <w:rPr>
          <w:sz w:val="28"/>
          <w:szCs w:val="28"/>
          <w:lang w:val="uk-UA"/>
        </w:rPr>
        <w:t xml:space="preserve">є </w:t>
      </w:r>
      <w:r w:rsidR="000E497D" w:rsidRPr="00A453EB">
        <w:rPr>
          <w:sz w:val="28"/>
          <w:szCs w:val="28"/>
          <w:lang w:val="uk-UA"/>
        </w:rPr>
        <w:t xml:space="preserve">її виражена зорієнтованість </w:t>
      </w:r>
      <w:r w:rsidR="00FC3162" w:rsidRPr="00A453EB">
        <w:rPr>
          <w:sz w:val="28"/>
          <w:szCs w:val="28"/>
          <w:lang w:val="uk-UA"/>
        </w:rPr>
        <w:t xml:space="preserve">на підвищенні </w:t>
      </w:r>
      <w:r w:rsidRPr="00A453EB">
        <w:rPr>
          <w:sz w:val="28"/>
          <w:szCs w:val="28"/>
          <w:lang w:val="uk-UA"/>
        </w:rPr>
        <w:t xml:space="preserve">рівня ефективності </w:t>
      </w:r>
      <w:r w:rsidR="00031948" w:rsidRPr="00A453EB">
        <w:rPr>
          <w:sz w:val="28"/>
          <w:szCs w:val="28"/>
          <w:lang w:val="uk-UA"/>
        </w:rPr>
        <w:t xml:space="preserve">не лише </w:t>
      </w:r>
      <w:r w:rsidR="00FC3162" w:rsidRPr="00A453EB">
        <w:rPr>
          <w:sz w:val="28"/>
          <w:szCs w:val="28"/>
          <w:lang w:val="uk-UA"/>
        </w:rPr>
        <w:t xml:space="preserve">усіх </w:t>
      </w:r>
      <w:r w:rsidR="00031948" w:rsidRPr="00A453EB">
        <w:rPr>
          <w:sz w:val="28"/>
          <w:szCs w:val="28"/>
          <w:lang w:val="uk-UA"/>
        </w:rPr>
        <w:t>галузей їх національн</w:t>
      </w:r>
      <w:r w:rsidR="00214C87" w:rsidRPr="00A453EB">
        <w:rPr>
          <w:sz w:val="28"/>
          <w:szCs w:val="28"/>
          <w:lang w:val="uk-UA"/>
        </w:rPr>
        <w:t xml:space="preserve">их </w:t>
      </w:r>
      <w:r w:rsidR="00031948" w:rsidRPr="00A453EB">
        <w:rPr>
          <w:sz w:val="28"/>
          <w:szCs w:val="28"/>
          <w:lang w:val="uk-UA"/>
        </w:rPr>
        <w:t>економік, але й усіх сфер суспільного життя</w:t>
      </w:r>
      <w:r w:rsidR="00D352CB" w:rsidRPr="00A453EB">
        <w:rPr>
          <w:sz w:val="28"/>
          <w:szCs w:val="28"/>
          <w:lang w:val="uk-UA"/>
        </w:rPr>
        <w:t xml:space="preserve">, причому </w:t>
      </w:r>
      <w:r w:rsidR="00B559EC" w:rsidRPr="00A453EB">
        <w:rPr>
          <w:sz w:val="28"/>
          <w:szCs w:val="28"/>
          <w:lang w:val="uk-UA"/>
        </w:rPr>
        <w:t>навіть тих, які безпосередньо не пов’язані ані з економікою, ані з економічною безпекою</w:t>
      </w:r>
      <w:r w:rsidR="00DB6B61" w:rsidRPr="00A453EB">
        <w:rPr>
          <w:sz w:val="28"/>
          <w:szCs w:val="28"/>
          <w:lang w:val="uk-UA"/>
        </w:rPr>
        <w:t>.</w:t>
      </w:r>
    </w:p>
    <w:p w14:paraId="0C18A68E" w14:textId="77777777" w:rsidR="00A40839" w:rsidRPr="00A453EB" w:rsidRDefault="000B54E9" w:rsidP="008B3B74">
      <w:pPr>
        <w:pStyle w:val="af5"/>
        <w:spacing w:line="360" w:lineRule="auto"/>
        <w:ind w:firstLine="709"/>
        <w:jc w:val="both"/>
        <w:rPr>
          <w:sz w:val="28"/>
          <w:szCs w:val="28"/>
          <w:lang w:val="uk-UA"/>
        </w:rPr>
      </w:pPr>
      <w:r w:rsidRPr="00A453EB">
        <w:rPr>
          <w:sz w:val="28"/>
          <w:szCs w:val="28"/>
          <w:lang w:val="uk-UA"/>
        </w:rPr>
        <w:t xml:space="preserve">Завершуючи дослідження у даному підрозділі можна зробити наступні узагальнюючі висновки. </w:t>
      </w:r>
    </w:p>
    <w:p w14:paraId="28BA5906" w14:textId="77777777" w:rsidR="00414884" w:rsidRPr="00A453EB" w:rsidRDefault="0085458E" w:rsidP="008B3B74">
      <w:pPr>
        <w:pStyle w:val="af5"/>
        <w:spacing w:line="360" w:lineRule="auto"/>
        <w:ind w:firstLine="709"/>
        <w:jc w:val="both"/>
        <w:rPr>
          <w:sz w:val="28"/>
          <w:szCs w:val="28"/>
          <w:lang w:val="uk-UA"/>
        </w:rPr>
      </w:pPr>
      <w:r w:rsidRPr="00A453EB">
        <w:rPr>
          <w:sz w:val="28"/>
          <w:szCs w:val="28"/>
          <w:lang w:val="uk-UA"/>
        </w:rPr>
        <w:t xml:space="preserve">У процесах формування </w:t>
      </w:r>
      <w:r w:rsidR="0044764F" w:rsidRPr="00A453EB">
        <w:rPr>
          <w:sz w:val="28"/>
          <w:szCs w:val="28"/>
          <w:lang w:val="uk-UA"/>
        </w:rPr>
        <w:t xml:space="preserve">кожною економічнорозвиненою </w:t>
      </w:r>
      <w:r w:rsidR="002B2407" w:rsidRPr="00A453EB">
        <w:rPr>
          <w:sz w:val="28"/>
          <w:szCs w:val="28"/>
          <w:lang w:val="uk-UA"/>
        </w:rPr>
        <w:t>(а отже ринков</w:t>
      </w:r>
      <w:r w:rsidR="005F0043" w:rsidRPr="00A453EB">
        <w:rPr>
          <w:sz w:val="28"/>
          <w:szCs w:val="28"/>
          <w:lang w:val="uk-UA"/>
        </w:rPr>
        <w:t>о</w:t>
      </w:r>
      <w:r w:rsidR="002B2407" w:rsidRPr="00A453EB">
        <w:rPr>
          <w:sz w:val="28"/>
          <w:szCs w:val="28"/>
          <w:lang w:val="uk-UA"/>
        </w:rPr>
        <w:t xml:space="preserve">орієнтованою) </w:t>
      </w:r>
      <w:r w:rsidR="0044764F" w:rsidRPr="00A453EB">
        <w:rPr>
          <w:sz w:val="28"/>
          <w:szCs w:val="28"/>
          <w:lang w:val="uk-UA"/>
        </w:rPr>
        <w:t xml:space="preserve">країною світу </w:t>
      </w:r>
      <w:r w:rsidR="006465AE" w:rsidRPr="00A453EB">
        <w:rPr>
          <w:sz w:val="28"/>
          <w:szCs w:val="28"/>
          <w:lang w:val="uk-UA"/>
        </w:rPr>
        <w:t>свого власного рівня економічної безпеки</w:t>
      </w:r>
      <w:r w:rsidR="00213C7D" w:rsidRPr="00A453EB">
        <w:rPr>
          <w:sz w:val="28"/>
          <w:szCs w:val="28"/>
          <w:lang w:val="uk-UA"/>
        </w:rPr>
        <w:t>,</w:t>
      </w:r>
      <w:r w:rsidR="006465AE" w:rsidRPr="00A453EB">
        <w:rPr>
          <w:sz w:val="28"/>
          <w:szCs w:val="28"/>
          <w:lang w:val="uk-UA"/>
        </w:rPr>
        <w:t xml:space="preserve"> </w:t>
      </w:r>
      <w:r w:rsidR="0093318F" w:rsidRPr="00A453EB">
        <w:rPr>
          <w:sz w:val="28"/>
          <w:szCs w:val="28"/>
          <w:lang w:val="uk-UA"/>
        </w:rPr>
        <w:t>її органи держ</w:t>
      </w:r>
      <w:r w:rsidR="00213C7D" w:rsidRPr="00A453EB">
        <w:rPr>
          <w:sz w:val="28"/>
          <w:szCs w:val="28"/>
          <w:lang w:val="uk-UA"/>
        </w:rPr>
        <w:t>ав</w:t>
      </w:r>
      <w:r w:rsidR="0093318F" w:rsidRPr="00A453EB">
        <w:rPr>
          <w:sz w:val="28"/>
          <w:szCs w:val="28"/>
          <w:lang w:val="uk-UA"/>
        </w:rPr>
        <w:t xml:space="preserve">ної влади </w:t>
      </w:r>
      <w:r w:rsidR="00213C7D" w:rsidRPr="00A453EB">
        <w:rPr>
          <w:sz w:val="28"/>
          <w:szCs w:val="28"/>
          <w:lang w:val="uk-UA"/>
        </w:rPr>
        <w:t>бер</w:t>
      </w:r>
      <w:r w:rsidR="0093318F" w:rsidRPr="00A453EB">
        <w:rPr>
          <w:sz w:val="28"/>
          <w:szCs w:val="28"/>
          <w:lang w:val="uk-UA"/>
        </w:rPr>
        <w:t xml:space="preserve">уть </w:t>
      </w:r>
      <w:r w:rsidR="00213C7D" w:rsidRPr="00A453EB">
        <w:rPr>
          <w:sz w:val="28"/>
          <w:szCs w:val="28"/>
          <w:lang w:val="uk-UA"/>
        </w:rPr>
        <w:t>безпосередню і активну участь</w:t>
      </w:r>
      <w:r w:rsidR="0093318F" w:rsidRPr="00A453EB">
        <w:rPr>
          <w:sz w:val="28"/>
          <w:szCs w:val="28"/>
          <w:lang w:val="uk-UA"/>
        </w:rPr>
        <w:t>.</w:t>
      </w:r>
      <w:r w:rsidR="00FF47BA" w:rsidRPr="00A453EB">
        <w:rPr>
          <w:sz w:val="28"/>
          <w:szCs w:val="28"/>
          <w:lang w:val="uk-UA"/>
        </w:rPr>
        <w:t xml:space="preserve"> В результаті такого “уважного і дозованого” втручання держави в </w:t>
      </w:r>
      <w:r w:rsidR="00351688" w:rsidRPr="00A453EB">
        <w:rPr>
          <w:sz w:val="28"/>
          <w:szCs w:val="28"/>
          <w:lang w:val="uk-UA"/>
        </w:rPr>
        <w:t xml:space="preserve">її </w:t>
      </w:r>
      <w:r w:rsidR="00FF47BA" w:rsidRPr="00A453EB">
        <w:rPr>
          <w:sz w:val="28"/>
          <w:szCs w:val="28"/>
          <w:lang w:val="uk-UA"/>
        </w:rPr>
        <w:t xml:space="preserve">економічну сферу </w:t>
      </w:r>
      <w:r w:rsidR="00351688" w:rsidRPr="00A453EB">
        <w:rPr>
          <w:sz w:val="28"/>
          <w:szCs w:val="28"/>
          <w:lang w:val="uk-UA"/>
        </w:rPr>
        <w:t xml:space="preserve">і </w:t>
      </w:r>
      <w:r w:rsidR="00FF47BA" w:rsidRPr="00A453EB">
        <w:rPr>
          <w:sz w:val="28"/>
          <w:szCs w:val="28"/>
          <w:lang w:val="uk-UA"/>
        </w:rPr>
        <w:t>забезпечує</w:t>
      </w:r>
      <w:r w:rsidR="00351688" w:rsidRPr="00A453EB">
        <w:rPr>
          <w:sz w:val="28"/>
          <w:szCs w:val="28"/>
          <w:lang w:val="uk-UA"/>
        </w:rPr>
        <w:t xml:space="preserve">ться їх </w:t>
      </w:r>
      <w:r w:rsidR="00FF47BA" w:rsidRPr="00A453EB">
        <w:rPr>
          <w:sz w:val="28"/>
          <w:szCs w:val="28"/>
          <w:lang w:val="uk-UA"/>
        </w:rPr>
        <w:t>високий рівень економічної безпеки.</w:t>
      </w:r>
    </w:p>
    <w:p w14:paraId="0FF600F1" w14:textId="77777777" w:rsidR="00027D7B" w:rsidRPr="00A453EB" w:rsidRDefault="00351688" w:rsidP="008B3B74">
      <w:pPr>
        <w:pStyle w:val="af5"/>
        <w:spacing w:line="360" w:lineRule="auto"/>
        <w:ind w:firstLine="709"/>
        <w:jc w:val="both"/>
        <w:rPr>
          <w:sz w:val="28"/>
          <w:szCs w:val="28"/>
          <w:lang w:val="uk-UA"/>
        </w:rPr>
      </w:pPr>
      <w:r w:rsidRPr="00A453EB">
        <w:rPr>
          <w:sz w:val="28"/>
          <w:szCs w:val="28"/>
          <w:lang w:val="uk-UA"/>
        </w:rPr>
        <w:t xml:space="preserve">Основними компонентами системи економічної безпеки країни є </w:t>
      </w:r>
      <w:r w:rsidR="00C66C86" w:rsidRPr="00A453EB">
        <w:rPr>
          <w:sz w:val="28"/>
          <w:szCs w:val="28"/>
          <w:lang w:val="uk-UA"/>
        </w:rPr>
        <w:t>технологічн</w:t>
      </w:r>
      <w:r w:rsidRPr="00A453EB">
        <w:rPr>
          <w:sz w:val="28"/>
          <w:szCs w:val="28"/>
          <w:lang w:val="uk-UA"/>
        </w:rPr>
        <w:t>а</w:t>
      </w:r>
      <w:r w:rsidR="00C66C86" w:rsidRPr="00A453EB">
        <w:rPr>
          <w:sz w:val="28"/>
          <w:szCs w:val="28"/>
          <w:lang w:val="uk-UA"/>
        </w:rPr>
        <w:t>, комерційн</w:t>
      </w:r>
      <w:r w:rsidRPr="00A453EB">
        <w:rPr>
          <w:sz w:val="28"/>
          <w:szCs w:val="28"/>
          <w:lang w:val="uk-UA"/>
        </w:rPr>
        <w:t xml:space="preserve">а, </w:t>
      </w:r>
      <w:r w:rsidR="00C66C86" w:rsidRPr="00A453EB">
        <w:rPr>
          <w:sz w:val="28"/>
          <w:szCs w:val="28"/>
          <w:lang w:val="uk-UA"/>
        </w:rPr>
        <w:t>фінансов</w:t>
      </w:r>
      <w:r w:rsidRPr="00A453EB">
        <w:rPr>
          <w:sz w:val="28"/>
          <w:szCs w:val="28"/>
          <w:lang w:val="uk-UA"/>
        </w:rPr>
        <w:t xml:space="preserve">а, </w:t>
      </w:r>
      <w:r w:rsidR="00C66C86" w:rsidRPr="00A453EB">
        <w:rPr>
          <w:sz w:val="28"/>
          <w:szCs w:val="28"/>
          <w:lang w:val="uk-UA"/>
        </w:rPr>
        <w:t>промислово-технічн</w:t>
      </w:r>
      <w:r w:rsidRPr="00A453EB">
        <w:rPr>
          <w:sz w:val="28"/>
          <w:szCs w:val="28"/>
          <w:lang w:val="uk-UA"/>
        </w:rPr>
        <w:t>а</w:t>
      </w:r>
      <w:r w:rsidR="00C66C86" w:rsidRPr="00A453EB">
        <w:rPr>
          <w:sz w:val="28"/>
          <w:szCs w:val="28"/>
          <w:lang w:val="uk-UA"/>
        </w:rPr>
        <w:t>, сировинн</w:t>
      </w:r>
      <w:r w:rsidRPr="00A453EB">
        <w:rPr>
          <w:sz w:val="28"/>
          <w:szCs w:val="28"/>
          <w:lang w:val="uk-UA"/>
        </w:rPr>
        <w:t xml:space="preserve">а, енергетична, </w:t>
      </w:r>
      <w:r w:rsidR="00C66C86" w:rsidRPr="00A453EB">
        <w:rPr>
          <w:sz w:val="28"/>
          <w:szCs w:val="28"/>
          <w:lang w:val="uk-UA"/>
        </w:rPr>
        <w:t>екологічн</w:t>
      </w:r>
      <w:r w:rsidRPr="00A453EB">
        <w:rPr>
          <w:sz w:val="28"/>
          <w:szCs w:val="28"/>
          <w:lang w:val="uk-UA"/>
        </w:rPr>
        <w:t>а</w:t>
      </w:r>
      <w:r w:rsidR="00C66C86" w:rsidRPr="00A453EB">
        <w:rPr>
          <w:sz w:val="28"/>
          <w:szCs w:val="28"/>
          <w:lang w:val="uk-UA"/>
        </w:rPr>
        <w:t xml:space="preserve"> та інформаційн</w:t>
      </w:r>
      <w:r w:rsidRPr="00A453EB">
        <w:rPr>
          <w:sz w:val="28"/>
          <w:szCs w:val="28"/>
          <w:lang w:val="uk-UA"/>
        </w:rPr>
        <w:t xml:space="preserve">а. При цьому, високий рівень економічної безпеки країн-лідерів світу формується не лише за рахунок високого рівня кожної з цих компонент, але й, що дуже важливо, в результаті ефективної взаємодії </w:t>
      </w:r>
      <w:r w:rsidR="00027D7B" w:rsidRPr="00A453EB">
        <w:rPr>
          <w:sz w:val="28"/>
          <w:szCs w:val="28"/>
          <w:lang w:val="uk-UA"/>
        </w:rPr>
        <w:t xml:space="preserve">між собою, </w:t>
      </w:r>
      <w:r w:rsidRPr="00A453EB">
        <w:rPr>
          <w:sz w:val="28"/>
          <w:szCs w:val="28"/>
          <w:lang w:val="uk-UA"/>
        </w:rPr>
        <w:t xml:space="preserve">перетворює </w:t>
      </w:r>
      <w:r w:rsidR="00027D7B" w:rsidRPr="00A453EB">
        <w:rPr>
          <w:sz w:val="28"/>
          <w:szCs w:val="28"/>
          <w:lang w:val="uk-UA"/>
        </w:rPr>
        <w:t xml:space="preserve">цю </w:t>
      </w:r>
      <w:r w:rsidRPr="00A453EB">
        <w:rPr>
          <w:sz w:val="28"/>
          <w:szCs w:val="28"/>
          <w:lang w:val="uk-UA"/>
        </w:rPr>
        <w:t xml:space="preserve">просту “сукупність” </w:t>
      </w:r>
      <w:r w:rsidR="00027D7B" w:rsidRPr="00A453EB">
        <w:rPr>
          <w:sz w:val="28"/>
          <w:szCs w:val="28"/>
          <w:lang w:val="uk-UA"/>
        </w:rPr>
        <w:t xml:space="preserve">компонент у “систему”, що призводить до виникнення “системного ефекту” </w:t>
      </w:r>
      <w:r w:rsidR="006219E1" w:rsidRPr="00A453EB">
        <w:rPr>
          <w:sz w:val="28"/>
          <w:szCs w:val="28"/>
          <w:lang w:val="uk-UA"/>
        </w:rPr>
        <w:t xml:space="preserve">з одночасним </w:t>
      </w:r>
      <w:r w:rsidR="00027D7B" w:rsidRPr="00A453EB">
        <w:rPr>
          <w:sz w:val="28"/>
          <w:szCs w:val="28"/>
          <w:lang w:val="uk-UA"/>
        </w:rPr>
        <w:t>підвищ</w:t>
      </w:r>
      <w:r w:rsidR="006219E1" w:rsidRPr="00A453EB">
        <w:rPr>
          <w:sz w:val="28"/>
          <w:szCs w:val="28"/>
          <w:lang w:val="uk-UA"/>
        </w:rPr>
        <w:t xml:space="preserve">енням </w:t>
      </w:r>
      <w:r w:rsidR="00027D7B" w:rsidRPr="00A453EB">
        <w:rPr>
          <w:sz w:val="28"/>
          <w:szCs w:val="28"/>
          <w:lang w:val="uk-UA"/>
        </w:rPr>
        <w:t>ефективн</w:t>
      </w:r>
      <w:r w:rsidR="006219E1" w:rsidRPr="00A453EB">
        <w:rPr>
          <w:sz w:val="28"/>
          <w:szCs w:val="28"/>
          <w:lang w:val="uk-UA"/>
        </w:rPr>
        <w:t xml:space="preserve">ості </w:t>
      </w:r>
      <w:r w:rsidR="00027D7B" w:rsidRPr="00A453EB">
        <w:rPr>
          <w:sz w:val="28"/>
          <w:szCs w:val="28"/>
          <w:lang w:val="uk-UA"/>
        </w:rPr>
        <w:t>функціонування кожного з них</w:t>
      </w:r>
      <w:r w:rsidR="006219E1" w:rsidRPr="00A453EB">
        <w:rPr>
          <w:sz w:val="28"/>
          <w:szCs w:val="28"/>
          <w:lang w:val="uk-UA"/>
        </w:rPr>
        <w:t>.</w:t>
      </w:r>
    </w:p>
    <w:p w14:paraId="6B8ED525" w14:textId="77777777" w:rsidR="0025114D" w:rsidRPr="00A453EB" w:rsidRDefault="005F1A6B" w:rsidP="00D81B8D">
      <w:pPr>
        <w:pStyle w:val="af5"/>
        <w:spacing w:line="360" w:lineRule="auto"/>
        <w:ind w:firstLine="709"/>
        <w:jc w:val="both"/>
        <w:rPr>
          <w:sz w:val="28"/>
          <w:szCs w:val="28"/>
          <w:lang w:val="uk-UA"/>
        </w:rPr>
      </w:pPr>
      <w:r w:rsidRPr="00A453EB">
        <w:rPr>
          <w:sz w:val="28"/>
          <w:szCs w:val="28"/>
          <w:lang w:val="uk-UA"/>
        </w:rPr>
        <w:lastRenderedPageBreak/>
        <w:t xml:space="preserve">Проведення порівняльного аналізу систем економічної безпеки </w:t>
      </w:r>
      <w:r w:rsidR="00AB41A4" w:rsidRPr="00A453EB">
        <w:rPr>
          <w:sz w:val="28"/>
          <w:szCs w:val="28"/>
          <w:lang w:val="uk-UA"/>
        </w:rPr>
        <w:t xml:space="preserve">15-ти </w:t>
      </w:r>
      <w:r w:rsidRPr="00A453EB">
        <w:rPr>
          <w:sz w:val="28"/>
          <w:szCs w:val="28"/>
          <w:lang w:val="uk-UA"/>
        </w:rPr>
        <w:t xml:space="preserve">країн </w:t>
      </w:r>
      <w:r w:rsidR="00A40839" w:rsidRPr="00A453EB">
        <w:rPr>
          <w:sz w:val="28"/>
          <w:szCs w:val="28"/>
          <w:lang w:val="uk-UA"/>
        </w:rPr>
        <w:t>Західної, Центральної та Східної Європи</w:t>
      </w:r>
      <w:r w:rsidR="00B12595" w:rsidRPr="00A453EB">
        <w:rPr>
          <w:sz w:val="28"/>
          <w:szCs w:val="28"/>
          <w:lang w:val="uk-UA"/>
        </w:rPr>
        <w:t xml:space="preserve"> виявило </w:t>
      </w:r>
      <w:r w:rsidR="00B65792" w:rsidRPr="00A453EB">
        <w:rPr>
          <w:sz w:val="28"/>
          <w:szCs w:val="28"/>
          <w:lang w:val="uk-UA"/>
        </w:rPr>
        <w:t>наступне: 1) </w:t>
      </w:r>
      <w:r w:rsidR="00FD2F8D" w:rsidRPr="00A453EB">
        <w:rPr>
          <w:sz w:val="28"/>
          <w:szCs w:val="28"/>
          <w:lang w:val="uk-UA"/>
        </w:rPr>
        <w:t xml:space="preserve">у 13-ти </w:t>
      </w:r>
      <w:r w:rsidR="00AB41A4" w:rsidRPr="00A453EB">
        <w:rPr>
          <w:sz w:val="28"/>
          <w:szCs w:val="28"/>
          <w:lang w:val="uk-UA"/>
        </w:rPr>
        <w:t xml:space="preserve">країнах </w:t>
      </w:r>
      <w:r w:rsidR="001B1038" w:rsidRPr="00A453EB">
        <w:rPr>
          <w:sz w:val="28"/>
          <w:szCs w:val="28"/>
          <w:lang w:val="uk-UA"/>
        </w:rPr>
        <w:t xml:space="preserve">немає спеціального законодавства, </w:t>
      </w:r>
      <w:r w:rsidR="00725B42" w:rsidRPr="00A453EB">
        <w:rPr>
          <w:sz w:val="28"/>
          <w:szCs w:val="28"/>
          <w:lang w:val="uk-UA"/>
        </w:rPr>
        <w:t xml:space="preserve">на основі якого б здійснювалось регулювання </w:t>
      </w:r>
      <w:r w:rsidR="001B1038" w:rsidRPr="00A453EB">
        <w:rPr>
          <w:sz w:val="28"/>
          <w:szCs w:val="28"/>
          <w:lang w:val="uk-UA"/>
        </w:rPr>
        <w:t>діяльн</w:t>
      </w:r>
      <w:r w:rsidR="00725B42" w:rsidRPr="00A453EB">
        <w:rPr>
          <w:sz w:val="28"/>
          <w:szCs w:val="28"/>
          <w:lang w:val="uk-UA"/>
        </w:rPr>
        <w:t xml:space="preserve">ості </w:t>
      </w:r>
      <w:r w:rsidR="001B1038" w:rsidRPr="00A453EB">
        <w:rPr>
          <w:sz w:val="28"/>
          <w:szCs w:val="28"/>
          <w:lang w:val="uk-UA"/>
        </w:rPr>
        <w:t>сфери економічної безпеки держави</w:t>
      </w:r>
      <w:r w:rsidR="0074152E" w:rsidRPr="00A453EB">
        <w:rPr>
          <w:sz w:val="28"/>
          <w:szCs w:val="28"/>
          <w:lang w:val="uk-UA"/>
        </w:rPr>
        <w:t xml:space="preserve">. </w:t>
      </w:r>
      <w:r w:rsidR="00CD3B51" w:rsidRPr="00A453EB">
        <w:rPr>
          <w:sz w:val="28"/>
          <w:szCs w:val="28"/>
          <w:lang w:val="uk-UA"/>
        </w:rPr>
        <w:t xml:space="preserve">При цьому функціонування зазначеної сфери </w:t>
      </w:r>
      <w:r w:rsidR="001C5869" w:rsidRPr="00A453EB">
        <w:rPr>
          <w:sz w:val="28"/>
          <w:szCs w:val="28"/>
          <w:lang w:val="uk-UA"/>
        </w:rPr>
        <w:t>відбувається</w:t>
      </w:r>
      <w:r w:rsidR="00A63C4C" w:rsidRPr="00A453EB">
        <w:rPr>
          <w:sz w:val="28"/>
          <w:szCs w:val="28"/>
          <w:lang w:val="uk-UA"/>
        </w:rPr>
        <w:t>,</w:t>
      </w:r>
      <w:r w:rsidR="00CD3B51" w:rsidRPr="00A453EB">
        <w:rPr>
          <w:sz w:val="28"/>
          <w:szCs w:val="28"/>
          <w:lang w:val="uk-UA"/>
        </w:rPr>
        <w:t xml:space="preserve"> </w:t>
      </w:r>
      <w:r w:rsidR="00A63C4C" w:rsidRPr="00A453EB">
        <w:rPr>
          <w:sz w:val="28"/>
          <w:szCs w:val="28"/>
          <w:lang w:val="uk-UA"/>
        </w:rPr>
        <w:t xml:space="preserve">насамперед, </w:t>
      </w:r>
      <w:r w:rsidR="00CD3B51" w:rsidRPr="00A453EB">
        <w:rPr>
          <w:sz w:val="28"/>
          <w:szCs w:val="28"/>
          <w:lang w:val="uk-UA"/>
        </w:rPr>
        <w:t xml:space="preserve">на основі </w:t>
      </w:r>
      <w:r w:rsidR="00A63C4C" w:rsidRPr="00A453EB">
        <w:rPr>
          <w:sz w:val="28"/>
          <w:szCs w:val="28"/>
          <w:lang w:val="uk-UA"/>
        </w:rPr>
        <w:t>їх стратегій соціально-економічного розвитку</w:t>
      </w:r>
      <w:r w:rsidR="00D60CD7" w:rsidRPr="00A453EB">
        <w:rPr>
          <w:sz w:val="28"/>
          <w:szCs w:val="28"/>
          <w:lang w:val="uk-UA"/>
        </w:rPr>
        <w:t xml:space="preserve"> (у </w:t>
      </w:r>
      <w:r w:rsidR="00101950" w:rsidRPr="00A453EB">
        <w:rPr>
          <w:sz w:val="28"/>
          <w:szCs w:val="28"/>
          <w:lang w:val="uk-UA"/>
        </w:rPr>
        <w:t>деяких країнах — н</w:t>
      </w:r>
      <w:r w:rsidR="00A63C4C" w:rsidRPr="00A453EB">
        <w:rPr>
          <w:sz w:val="28"/>
          <w:szCs w:val="28"/>
          <w:lang w:val="uk-UA"/>
        </w:rPr>
        <w:t xml:space="preserve">а основі “окремої” </w:t>
      </w:r>
      <w:r w:rsidR="00D023E0" w:rsidRPr="00A453EB">
        <w:rPr>
          <w:sz w:val="28"/>
          <w:szCs w:val="28"/>
          <w:lang w:val="uk-UA"/>
        </w:rPr>
        <w:t>С</w:t>
      </w:r>
      <w:r w:rsidR="00A63C4C" w:rsidRPr="00A453EB">
        <w:rPr>
          <w:sz w:val="28"/>
          <w:szCs w:val="28"/>
          <w:lang w:val="uk-UA"/>
        </w:rPr>
        <w:t xml:space="preserve">тратегії </w:t>
      </w:r>
      <w:r w:rsidR="00101950" w:rsidRPr="00A453EB">
        <w:rPr>
          <w:sz w:val="28"/>
          <w:szCs w:val="28"/>
          <w:lang w:val="uk-UA"/>
        </w:rPr>
        <w:t>національної безпеки</w:t>
      </w:r>
      <w:r w:rsidR="00D60CD7" w:rsidRPr="00A453EB">
        <w:rPr>
          <w:sz w:val="28"/>
          <w:szCs w:val="28"/>
          <w:lang w:val="uk-UA"/>
        </w:rPr>
        <w:t>), а також на основі н</w:t>
      </w:r>
      <w:r w:rsidR="007B790A" w:rsidRPr="00A453EB">
        <w:rPr>
          <w:sz w:val="28"/>
          <w:szCs w:val="28"/>
          <w:lang w:val="uk-UA"/>
        </w:rPr>
        <w:t>ормативно-правов</w:t>
      </w:r>
      <w:r w:rsidR="00D60CD7" w:rsidRPr="00A453EB">
        <w:rPr>
          <w:sz w:val="28"/>
          <w:szCs w:val="28"/>
          <w:lang w:val="uk-UA"/>
        </w:rPr>
        <w:t xml:space="preserve">их </w:t>
      </w:r>
      <w:r w:rsidR="007B790A" w:rsidRPr="00A453EB">
        <w:rPr>
          <w:sz w:val="28"/>
          <w:szCs w:val="28"/>
          <w:lang w:val="uk-UA"/>
        </w:rPr>
        <w:t>акт</w:t>
      </w:r>
      <w:r w:rsidR="00D60CD7" w:rsidRPr="00A453EB">
        <w:rPr>
          <w:sz w:val="28"/>
          <w:szCs w:val="28"/>
          <w:lang w:val="uk-UA"/>
        </w:rPr>
        <w:t xml:space="preserve">ів </w:t>
      </w:r>
      <w:r w:rsidR="007B790A" w:rsidRPr="00A453EB">
        <w:rPr>
          <w:sz w:val="28"/>
          <w:szCs w:val="28"/>
          <w:lang w:val="uk-UA"/>
        </w:rPr>
        <w:t>Є</w:t>
      </w:r>
      <w:r w:rsidR="006D3D5F" w:rsidRPr="00A453EB">
        <w:rPr>
          <w:sz w:val="28"/>
          <w:szCs w:val="28"/>
          <w:lang w:val="uk-UA"/>
        </w:rPr>
        <w:t xml:space="preserve">вропейського Союзу </w:t>
      </w:r>
      <w:r w:rsidR="007B790A" w:rsidRPr="00A453EB">
        <w:rPr>
          <w:sz w:val="28"/>
          <w:szCs w:val="28"/>
          <w:lang w:val="uk-UA"/>
        </w:rPr>
        <w:t>щодо забезпечення належного рівня економічної безпеки</w:t>
      </w:r>
      <w:r w:rsidR="00C146F6" w:rsidRPr="00A453EB">
        <w:rPr>
          <w:sz w:val="28"/>
          <w:szCs w:val="28"/>
          <w:lang w:val="uk-UA"/>
        </w:rPr>
        <w:t xml:space="preserve"> країн-членів</w:t>
      </w:r>
      <w:r w:rsidR="006D3D5F" w:rsidRPr="00A453EB">
        <w:rPr>
          <w:sz w:val="28"/>
          <w:szCs w:val="28"/>
          <w:lang w:val="uk-UA"/>
        </w:rPr>
        <w:t xml:space="preserve"> ЄС; 2)</w:t>
      </w:r>
      <w:r w:rsidR="004E77BA" w:rsidRPr="00A453EB">
        <w:rPr>
          <w:sz w:val="28"/>
          <w:szCs w:val="28"/>
          <w:lang w:val="uk-UA"/>
        </w:rPr>
        <w:t> </w:t>
      </w:r>
      <w:r w:rsidR="0090690F" w:rsidRPr="00A453EB">
        <w:rPr>
          <w:sz w:val="28"/>
          <w:szCs w:val="28"/>
          <w:lang w:val="uk-UA"/>
        </w:rPr>
        <w:t xml:space="preserve">у країнах європейської співдружності немає якогось одного, “центрального” органу державної влади, який би </w:t>
      </w:r>
      <w:r w:rsidR="00990F0F" w:rsidRPr="00A453EB">
        <w:rPr>
          <w:sz w:val="28"/>
          <w:szCs w:val="28"/>
          <w:lang w:val="uk-UA"/>
        </w:rPr>
        <w:t xml:space="preserve">провадив </w:t>
      </w:r>
      <w:r w:rsidR="0090690F" w:rsidRPr="00A453EB">
        <w:rPr>
          <w:sz w:val="28"/>
          <w:szCs w:val="28"/>
          <w:lang w:val="uk-UA"/>
        </w:rPr>
        <w:t xml:space="preserve">“від імені держави” </w:t>
      </w:r>
      <w:r w:rsidR="0072773D" w:rsidRPr="00A453EB">
        <w:rPr>
          <w:sz w:val="28"/>
          <w:szCs w:val="28"/>
          <w:lang w:val="uk-UA"/>
        </w:rPr>
        <w:t xml:space="preserve">єдину політику </w:t>
      </w:r>
      <w:r w:rsidR="00990F0F" w:rsidRPr="00A453EB">
        <w:rPr>
          <w:sz w:val="28"/>
          <w:szCs w:val="28"/>
          <w:lang w:val="uk-UA"/>
        </w:rPr>
        <w:t xml:space="preserve">її </w:t>
      </w:r>
      <w:r w:rsidR="0072773D" w:rsidRPr="00A453EB">
        <w:rPr>
          <w:sz w:val="28"/>
          <w:szCs w:val="28"/>
          <w:lang w:val="uk-UA"/>
        </w:rPr>
        <w:t xml:space="preserve">економічної безпеки </w:t>
      </w:r>
      <w:r w:rsidR="00990F0F" w:rsidRPr="00A453EB">
        <w:rPr>
          <w:sz w:val="28"/>
          <w:szCs w:val="28"/>
          <w:lang w:val="uk-UA"/>
        </w:rPr>
        <w:t xml:space="preserve">і “відповідав” за рівень її економічної безпеки. </w:t>
      </w:r>
      <w:r w:rsidR="00A17C49" w:rsidRPr="00A453EB">
        <w:rPr>
          <w:sz w:val="28"/>
          <w:szCs w:val="28"/>
          <w:lang w:val="uk-UA"/>
        </w:rPr>
        <w:t xml:space="preserve">При цьому, забезпечення високого рівня економічної безпеки </w:t>
      </w:r>
      <w:r w:rsidR="00BE38F4" w:rsidRPr="00A453EB">
        <w:rPr>
          <w:sz w:val="28"/>
          <w:szCs w:val="28"/>
          <w:lang w:val="uk-UA"/>
        </w:rPr>
        <w:t xml:space="preserve">у країнах Європи відбувається усіма органами державної влади у </w:t>
      </w:r>
      <w:r w:rsidR="00EE4FFD" w:rsidRPr="00A453EB">
        <w:rPr>
          <w:sz w:val="28"/>
          <w:szCs w:val="28"/>
          <w:lang w:val="uk-UA"/>
        </w:rPr>
        <w:t>“</w:t>
      </w:r>
      <w:r w:rsidR="00BE38F4" w:rsidRPr="00A453EB">
        <w:rPr>
          <w:sz w:val="28"/>
          <w:szCs w:val="28"/>
          <w:lang w:val="uk-UA"/>
        </w:rPr>
        <w:t xml:space="preserve">межах своїх </w:t>
      </w:r>
      <w:r w:rsidR="00EE4FFD" w:rsidRPr="00A453EB">
        <w:rPr>
          <w:sz w:val="28"/>
          <w:szCs w:val="28"/>
          <w:lang w:val="uk-UA"/>
        </w:rPr>
        <w:t>компетенцій”</w:t>
      </w:r>
      <w:r w:rsidR="00697983">
        <w:rPr>
          <w:sz w:val="28"/>
          <w:szCs w:val="28"/>
          <w:lang w:val="uk-UA"/>
        </w:rPr>
        <w:t>,</w:t>
      </w:r>
      <w:r w:rsidR="00EE4FFD" w:rsidRPr="00A453EB">
        <w:rPr>
          <w:sz w:val="28"/>
          <w:szCs w:val="28"/>
          <w:lang w:val="uk-UA"/>
        </w:rPr>
        <w:t xml:space="preserve"> тобто у межах своїх “галузевих сегментів”</w:t>
      </w:r>
      <w:r w:rsidR="00AA4D60" w:rsidRPr="00A453EB">
        <w:rPr>
          <w:sz w:val="28"/>
          <w:szCs w:val="28"/>
          <w:lang w:val="uk-UA"/>
        </w:rPr>
        <w:t xml:space="preserve">; </w:t>
      </w:r>
      <w:r w:rsidR="005B0077" w:rsidRPr="00A453EB">
        <w:rPr>
          <w:sz w:val="28"/>
          <w:szCs w:val="28"/>
          <w:lang w:val="uk-UA"/>
        </w:rPr>
        <w:t>3) </w:t>
      </w:r>
      <w:r w:rsidR="00AA4D60" w:rsidRPr="00A453EB">
        <w:rPr>
          <w:sz w:val="28"/>
          <w:szCs w:val="28"/>
          <w:lang w:val="uk-UA"/>
        </w:rPr>
        <w:t xml:space="preserve">найбільш ефективними і дієвими методами </w:t>
      </w:r>
      <w:r w:rsidR="00CC1FE4" w:rsidRPr="00A453EB">
        <w:rPr>
          <w:sz w:val="28"/>
          <w:szCs w:val="28"/>
          <w:lang w:val="uk-UA"/>
        </w:rPr>
        <w:t xml:space="preserve">щодо забезпечення економічної безпеки </w:t>
      </w:r>
      <w:r w:rsidR="000B2C45" w:rsidRPr="00A453EB">
        <w:rPr>
          <w:sz w:val="28"/>
          <w:szCs w:val="28"/>
          <w:lang w:val="uk-UA"/>
        </w:rPr>
        <w:t xml:space="preserve">у </w:t>
      </w:r>
      <w:r w:rsidR="00CC1FE4" w:rsidRPr="00A453EB">
        <w:rPr>
          <w:sz w:val="28"/>
          <w:szCs w:val="28"/>
          <w:lang w:val="uk-UA"/>
        </w:rPr>
        <w:t>країн</w:t>
      </w:r>
      <w:r w:rsidR="000B2C45" w:rsidRPr="00A453EB">
        <w:rPr>
          <w:sz w:val="28"/>
          <w:szCs w:val="28"/>
          <w:lang w:val="uk-UA"/>
        </w:rPr>
        <w:t>ах</w:t>
      </w:r>
      <w:r w:rsidR="00CC1FE4" w:rsidRPr="00A453EB">
        <w:rPr>
          <w:sz w:val="28"/>
          <w:szCs w:val="28"/>
          <w:lang w:val="uk-UA"/>
        </w:rPr>
        <w:t xml:space="preserve"> ЄС є методи</w:t>
      </w:r>
      <w:r w:rsidR="000B2C45" w:rsidRPr="00A453EB">
        <w:rPr>
          <w:sz w:val="28"/>
          <w:szCs w:val="28"/>
          <w:lang w:val="uk-UA"/>
        </w:rPr>
        <w:t xml:space="preserve">, які </w:t>
      </w:r>
      <w:r w:rsidR="00CC1FE4" w:rsidRPr="00A453EB">
        <w:rPr>
          <w:sz w:val="28"/>
          <w:szCs w:val="28"/>
          <w:lang w:val="uk-UA"/>
        </w:rPr>
        <w:t xml:space="preserve">зорієнтовані на підвищення ефективності функціонування окремо кожної сфери </w:t>
      </w:r>
      <w:r w:rsidR="000B2C45" w:rsidRPr="00A453EB">
        <w:rPr>
          <w:sz w:val="28"/>
          <w:szCs w:val="28"/>
          <w:lang w:val="uk-UA"/>
        </w:rPr>
        <w:t xml:space="preserve">їх </w:t>
      </w:r>
      <w:r w:rsidR="00CC1FE4" w:rsidRPr="00A453EB">
        <w:rPr>
          <w:sz w:val="28"/>
          <w:szCs w:val="28"/>
          <w:lang w:val="uk-UA"/>
        </w:rPr>
        <w:t xml:space="preserve">суспільного </w:t>
      </w:r>
      <w:r w:rsidR="000B2C45" w:rsidRPr="00A453EB">
        <w:rPr>
          <w:sz w:val="28"/>
          <w:szCs w:val="28"/>
          <w:lang w:val="uk-UA"/>
        </w:rPr>
        <w:t>життя</w:t>
      </w:r>
      <w:r w:rsidR="005B0077" w:rsidRPr="00A453EB">
        <w:rPr>
          <w:sz w:val="28"/>
          <w:szCs w:val="28"/>
          <w:lang w:val="uk-UA"/>
        </w:rPr>
        <w:t>. Це</w:t>
      </w:r>
      <w:r w:rsidR="000B2C45" w:rsidRPr="00A453EB">
        <w:rPr>
          <w:sz w:val="28"/>
          <w:szCs w:val="28"/>
          <w:lang w:val="uk-UA"/>
        </w:rPr>
        <w:t xml:space="preserve">, </w:t>
      </w:r>
      <w:r w:rsidR="00AA37B7" w:rsidRPr="00A453EB">
        <w:rPr>
          <w:sz w:val="28"/>
          <w:szCs w:val="28"/>
          <w:lang w:val="uk-UA"/>
        </w:rPr>
        <w:t>в результаті</w:t>
      </w:r>
      <w:r w:rsidR="005B0077" w:rsidRPr="00A453EB">
        <w:rPr>
          <w:sz w:val="28"/>
          <w:szCs w:val="28"/>
          <w:lang w:val="uk-UA"/>
        </w:rPr>
        <w:t>,</w:t>
      </w:r>
      <w:r w:rsidR="00AA37B7" w:rsidRPr="00A453EB">
        <w:rPr>
          <w:sz w:val="28"/>
          <w:szCs w:val="28"/>
          <w:lang w:val="uk-UA"/>
        </w:rPr>
        <w:t xml:space="preserve"> забезпечує </w:t>
      </w:r>
      <w:r w:rsidR="00D81B8D" w:rsidRPr="00A453EB">
        <w:rPr>
          <w:sz w:val="28"/>
          <w:szCs w:val="28"/>
          <w:lang w:val="uk-UA"/>
        </w:rPr>
        <w:t xml:space="preserve">як </w:t>
      </w:r>
      <w:r w:rsidR="00A71E0F" w:rsidRPr="00A453EB">
        <w:rPr>
          <w:sz w:val="28"/>
          <w:szCs w:val="28"/>
          <w:lang w:val="uk-UA"/>
        </w:rPr>
        <w:t xml:space="preserve">високий рівень </w:t>
      </w:r>
      <w:r w:rsidR="00490CE9" w:rsidRPr="00A453EB">
        <w:rPr>
          <w:sz w:val="28"/>
          <w:szCs w:val="28"/>
          <w:lang w:val="uk-UA"/>
        </w:rPr>
        <w:t>національної безпеки цих країн</w:t>
      </w:r>
      <w:r w:rsidR="00D81B8D" w:rsidRPr="00A453EB">
        <w:rPr>
          <w:sz w:val="28"/>
          <w:szCs w:val="28"/>
          <w:lang w:val="uk-UA"/>
        </w:rPr>
        <w:t xml:space="preserve"> загалом, так і високий рівень їх економічної безпеки зокрема.</w:t>
      </w:r>
    </w:p>
    <w:p w14:paraId="6193E41A" w14:textId="77777777" w:rsidR="00A15B32" w:rsidRPr="00A453EB" w:rsidRDefault="00A15B32" w:rsidP="00D81B8D">
      <w:pPr>
        <w:pStyle w:val="af5"/>
        <w:spacing w:line="360" w:lineRule="auto"/>
        <w:ind w:firstLine="709"/>
        <w:jc w:val="both"/>
        <w:rPr>
          <w:sz w:val="28"/>
          <w:szCs w:val="28"/>
          <w:lang w:val="uk-UA"/>
        </w:rPr>
      </w:pPr>
    </w:p>
    <w:p w14:paraId="01A2966F" w14:textId="77777777" w:rsidR="00A15B32" w:rsidRPr="00A453EB" w:rsidRDefault="00A15B32" w:rsidP="00D81B8D">
      <w:pPr>
        <w:pStyle w:val="af5"/>
        <w:spacing w:line="360" w:lineRule="auto"/>
        <w:ind w:firstLine="709"/>
        <w:jc w:val="both"/>
        <w:rPr>
          <w:sz w:val="28"/>
          <w:szCs w:val="28"/>
          <w:lang w:val="uk-UA"/>
        </w:rPr>
      </w:pPr>
    </w:p>
    <w:p w14:paraId="5571E3C2" w14:textId="77777777" w:rsidR="00486037" w:rsidRPr="00A453EB" w:rsidRDefault="00486037" w:rsidP="00486037">
      <w:pPr>
        <w:pStyle w:val="af5"/>
        <w:spacing w:line="360" w:lineRule="auto"/>
        <w:ind w:firstLine="709"/>
        <w:jc w:val="both"/>
        <w:rPr>
          <w:b/>
          <w:sz w:val="28"/>
          <w:szCs w:val="28"/>
          <w:lang w:val="uk-UA"/>
        </w:rPr>
      </w:pPr>
      <w:r w:rsidRPr="00A453EB">
        <w:rPr>
          <w:b/>
          <w:sz w:val="28"/>
          <w:szCs w:val="28"/>
          <w:lang w:val="uk-UA"/>
        </w:rPr>
        <w:t>3.2 Основні напрями вдосконалення системи економічної безпеки України</w:t>
      </w:r>
    </w:p>
    <w:p w14:paraId="0D3B759A" w14:textId="77777777" w:rsidR="00291A01" w:rsidRPr="00A453EB" w:rsidRDefault="0062148A" w:rsidP="00486037">
      <w:pPr>
        <w:pStyle w:val="af5"/>
        <w:spacing w:line="360" w:lineRule="auto"/>
        <w:ind w:firstLine="709"/>
        <w:jc w:val="both"/>
        <w:rPr>
          <w:sz w:val="28"/>
          <w:szCs w:val="28"/>
          <w:lang w:val="uk-UA"/>
        </w:rPr>
      </w:pPr>
      <w:r w:rsidRPr="00A453EB">
        <w:rPr>
          <w:sz w:val="28"/>
          <w:szCs w:val="28"/>
          <w:lang w:val="uk-UA"/>
        </w:rPr>
        <w:t xml:space="preserve">Проведений у попередньому підрозділі порівняльний аналіз різних систем економічної безпеки країн Європейського Союзу </w:t>
      </w:r>
      <w:r w:rsidR="00B65004" w:rsidRPr="00A453EB">
        <w:rPr>
          <w:sz w:val="28"/>
          <w:szCs w:val="28"/>
          <w:lang w:val="uk-UA"/>
        </w:rPr>
        <w:t xml:space="preserve">між собою, а також </w:t>
      </w:r>
      <w:r w:rsidR="00A121BD" w:rsidRPr="00A453EB">
        <w:rPr>
          <w:sz w:val="28"/>
          <w:szCs w:val="28"/>
          <w:lang w:val="uk-UA"/>
        </w:rPr>
        <w:t>порівн</w:t>
      </w:r>
      <w:r w:rsidR="00C5545B" w:rsidRPr="00A453EB">
        <w:rPr>
          <w:sz w:val="28"/>
          <w:szCs w:val="28"/>
          <w:lang w:val="uk-UA"/>
        </w:rPr>
        <w:t xml:space="preserve">яння </w:t>
      </w:r>
      <w:r w:rsidR="00BE4B45" w:rsidRPr="00A453EB">
        <w:rPr>
          <w:sz w:val="28"/>
          <w:szCs w:val="28"/>
          <w:lang w:val="uk-UA"/>
        </w:rPr>
        <w:t xml:space="preserve">особливостей </w:t>
      </w:r>
      <w:r w:rsidR="00A121BD" w:rsidRPr="00A453EB">
        <w:rPr>
          <w:sz w:val="28"/>
          <w:szCs w:val="28"/>
          <w:lang w:val="uk-UA"/>
        </w:rPr>
        <w:t xml:space="preserve">їх </w:t>
      </w:r>
      <w:r w:rsidR="00BE4B45" w:rsidRPr="00A453EB">
        <w:rPr>
          <w:sz w:val="28"/>
          <w:szCs w:val="28"/>
          <w:lang w:val="uk-UA"/>
        </w:rPr>
        <w:t xml:space="preserve">функціонування </w:t>
      </w:r>
      <w:r w:rsidR="00A121BD" w:rsidRPr="00A453EB">
        <w:rPr>
          <w:sz w:val="28"/>
          <w:szCs w:val="28"/>
          <w:lang w:val="uk-UA"/>
        </w:rPr>
        <w:t xml:space="preserve">з </w:t>
      </w:r>
      <w:r w:rsidR="00556091" w:rsidRPr="00A453EB">
        <w:rPr>
          <w:sz w:val="28"/>
          <w:szCs w:val="28"/>
          <w:lang w:val="uk-UA"/>
        </w:rPr>
        <w:t xml:space="preserve">характерними особливостями </w:t>
      </w:r>
      <w:r w:rsidR="002E4AC9" w:rsidRPr="00A453EB">
        <w:rPr>
          <w:sz w:val="28"/>
          <w:szCs w:val="28"/>
          <w:lang w:val="uk-UA"/>
        </w:rPr>
        <w:t>вітчизняно</w:t>
      </w:r>
      <w:r w:rsidR="00556091" w:rsidRPr="00A453EB">
        <w:rPr>
          <w:sz w:val="28"/>
          <w:szCs w:val="28"/>
          <w:lang w:val="uk-UA"/>
        </w:rPr>
        <w:t xml:space="preserve">ї </w:t>
      </w:r>
      <w:r w:rsidR="002C2C02" w:rsidRPr="00A453EB">
        <w:rPr>
          <w:sz w:val="28"/>
          <w:szCs w:val="28"/>
          <w:lang w:val="uk-UA"/>
        </w:rPr>
        <w:t>систем</w:t>
      </w:r>
      <w:r w:rsidR="00556091" w:rsidRPr="00A453EB">
        <w:rPr>
          <w:sz w:val="28"/>
          <w:szCs w:val="28"/>
          <w:lang w:val="uk-UA"/>
        </w:rPr>
        <w:t>и</w:t>
      </w:r>
      <w:r w:rsidR="002C2C02" w:rsidRPr="00A453EB">
        <w:rPr>
          <w:sz w:val="28"/>
          <w:szCs w:val="28"/>
          <w:lang w:val="uk-UA"/>
        </w:rPr>
        <w:t xml:space="preserve"> економічної безпеки</w:t>
      </w:r>
      <w:r w:rsidR="002E4AC9" w:rsidRPr="00A453EB">
        <w:rPr>
          <w:sz w:val="28"/>
          <w:szCs w:val="28"/>
          <w:lang w:val="uk-UA"/>
        </w:rPr>
        <w:t xml:space="preserve"> (на основі даних попередніх підрозділів), </w:t>
      </w:r>
      <w:r w:rsidR="00276D51" w:rsidRPr="00A453EB">
        <w:rPr>
          <w:sz w:val="28"/>
          <w:szCs w:val="28"/>
          <w:lang w:val="uk-UA"/>
        </w:rPr>
        <w:t>дозволив виявити два “слабкі” місця у нашій системі</w:t>
      </w:r>
      <w:r w:rsidR="00B958E4" w:rsidRPr="00A453EB">
        <w:rPr>
          <w:sz w:val="28"/>
          <w:szCs w:val="28"/>
          <w:lang w:val="uk-UA"/>
        </w:rPr>
        <w:t xml:space="preserve">. </w:t>
      </w:r>
      <w:r w:rsidR="004E34AA" w:rsidRPr="00A453EB">
        <w:rPr>
          <w:sz w:val="28"/>
          <w:szCs w:val="28"/>
          <w:lang w:val="uk-UA"/>
        </w:rPr>
        <w:t xml:space="preserve">Так, першим таким “слабким” місцем </w:t>
      </w:r>
      <w:r w:rsidR="007864D2" w:rsidRPr="00A453EB">
        <w:rPr>
          <w:sz w:val="28"/>
          <w:szCs w:val="28"/>
          <w:lang w:val="uk-UA"/>
        </w:rPr>
        <w:t>є нині чинні “</w:t>
      </w:r>
      <w:r w:rsidR="00960E91" w:rsidRPr="00A453EB">
        <w:rPr>
          <w:sz w:val="28"/>
          <w:szCs w:val="28"/>
          <w:lang w:val="uk-UA"/>
        </w:rPr>
        <w:t>М</w:t>
      </w:r>
      <w:r w:rsidR="00881308" w:rsidRPr="00A453EB">
        <w:rPr>
          <w:sz w:val="28"/>
          <w:szCs w:val="28"/>
          <w:lang w:val="uk-UA"/>
        </w:rPr>
        <w:t>етоди</w:t>
      </w:r>
      <w:r w:rsidR="003C3D23" w:rsidRPr="00A453EB">
        <w:rPr>
          <w:sz w:val="28"/>
          <w:szCs w:val="28"/>
          <w:lang w:val="uk-UA"/>
        </w:rPr>
        <w:t xml:space="preserve">чні рекомендації щодо </w:t>
      </w:r>
      <w:r w:rsidR="003C3D23" w:rsidRPr="00A453EB">
        <w:rPr>
          <w:sz w:val="28"/>
          <w:szCs w:val="28"/>
          <w:lang w:val="uk-UA"/>
        </w:rPr>
        <w:lastRenderedPageBreak/>
        <w:t>розрахунку рівня економічної безпеки України”</w:t>
      </w:r>
      <w:r w:rsidR="001240A2" w:rsidRPr="00A453EB">
        <w:rPr>
          <w:sz w:val="28"/>
          <w:szCs w:val="28"/>
          <w:vertAlign w:val="superscript"/>
          <w:lang w:val="uk-UA"/>
        </w:rPr>
        <w:t>20</w:t>
      </w:r>
      <w:r w:rsidR="008448E7" w:rsidRPr="00A453EB">
        <w:rPr>
          <w:sz w:val="28"/>
          <w:szCs w:val="28"/>
          <w:lang w:val="uk-UA"/>
        </w:rPr>
        <w:t xml:space="preserve">. </w:t>
      </w:r>
      <w:r w:rsidR="00324C98" w:rsidRPr="00A453EB">
        <w:rPr>
          <w:sz w:val="28"/>
          <w:szCs w:val="28"/>
          <w:lang w:val="uk-UA"/>
        </w:rPr>
        <w:t>Слід зауважити, що у</w:t>
      </w:r>
      <w:r w:rsidR="00D05229" w:rsidRPr="00A453EB">
        <w:rPr>
          <w:sz w:val="28"/>
          <w:szCs w:val="28"/>
          <w:lang w:val="uk-UA"/>
        </w:rPr>
        <w:t xml:space="preserve"> </w:t>
      </w:r>
      <w:r w:rsidR="0004128C" w:rsidRPr="00A453EB">
        <w:rPr>
          <w:sz w:val="28"/>
          <w:szCs w:val="28"/>
          <w:lang w:val="uk-UA"/>
        </w:rPr>
        <w:t xml:space="preserve">попередніх розділах </w:t>
      </w:r>
      <w:r w:rsidR="00D05229" w:rsidRPr="00A453EB">
        <w:rPr>
          <w:sz w:val="28"/>
          <w:szCs w:val="28"/>
          <w:lang w:val="uk-UA"/>
        </w:rPr>
        <w:t>магістерськ</w:t>
      </w:r>
      <w:r w:rsidR="0004128C" w:rsidRPr="00A453EB">
        <w:rPr>
          <w:sz w:val="28"/>
          <w:szCs w:val="28"/>
          <w:lang w:val="uk-UA"/>
        </w:rPr>
        <w:t xml:space="preserve">ої </w:t>
      </w:r>
      <w:r w:rsidR="00D05229" w:rsidRPr="00A453EB">
        <w:rPr>
          <w:sz w:val="28"/>
          <w:szCs w:val="28"/>
          <w:lang w:val="uk-UA"/>
        </w:rPr>
        <w:t>робо</w:t>
      </w:r>
      <w:r w:rsidR="0004128C" w:rsidRPr="00A453EB">
        <w:rPr>
          <w:sz w:val="28"/>
          <w:szCs w:val="28"/>
          <w:lang w:val="uk-UA"/>
        </w:rPr>
        <w:t xml:space="preserve">ти </w:t>
      </w:r>
      <w:r w:rsidR="00733822" w:rsidRPr="00A453EB">
        <w:rPr>
          <w:sz w:val="28"/>
          <w:szCs w:val="28"/>
          <w:lang w:val="uk-UA"/>
        </w:rPr>
        <w:t xml:space="preserve">їх </w:t>
      </w:r>
      <w:r w:rsidR="0004128C" w:rsidRPr="00A453EB">
        <w:rPr>
          <w:sz w:val="28"/>
          <w:szCs w:val="28"/>
          <w:lang w:val="uk-UA"/>
        </w:rPr>
        <w:t xml:space="preserve">було </w:t>
      </w:r>
      <w:r w:rsidR="00733822" w:rsidRPr="00A453EB">
        <w:rPr>
          <w:sz w:val="28"/>
          <w:szCs w:val="28"/>
          <w:lang w:val="uk-UA"/>
        </w:rPr>
        <w:t xml:space="preserve">не лише </w:t>
      </w:r>
      <w:r w:rsidR="0004128C" w:rsidRPr="00A453EB">
        <w:rPr>
          <w:sz w:val="28"/>
          <w:szCs w:val="28"/>
          <w:lang w:val="uk-UA"/>
        </w:rPr>
        <w:t xml:space="preserve">детально </w:t>
      </w:r>
      <w:r w:rsidR="00733822" w:rsidRPr="00A453EB">
        <w:rPr>
          <w:sz w:val="28"/>
          <w:szCs w:val="28"/>
          <w:lang w:val="uk-UA"/>
        </w:rPr>
        <w:t xml:space="preserve">проаналізовано, </w:t>
      </w:r>
      <w:r w:rsidR="00496806" w:rsidRPr="00A453EB">
        <w:rPr>
          <w:sz w:val="28"/>
          <w:szCs w:val="28"/>
          <w:lang w:val="uk-UA"/>
        </w:rPr>
        <w:t xml:space="preserve">але й достатньо </w:t>
      </w:r>
      <w:r w:rsidR="002549E6" w:rsidRPr="00A453EB">
        <w:rPr>
          <w:sz w:val="28"/>
          <w:szCs w:val="28"/>
          <w:lang w:val="uk-UA"/>
        </w:rPr>
        <w:t xml:space="preserve">аргументовано </w:t>
      </w:r>
      <w:r w:rsidR="00AE0387" w:rsidRPr="00A453EB">
        <w:rPr>
          <w:sz w:val="28"/>
          <w:szCs w:val="28"/>
          <w:lang w:val="uk-UA"/>
        </w:rPr>
        <w:t xml:space="preserve">описано </w:t>
      </w:r>
      <w:r w:rsidR="00E86DD2" w:rsidRPr="00A453EB">
        <w:rPr>
          <w:sz w:val="28"/>
          <w:szCs w:val="28"/>
          <w:lang w:val="uk-UA"/>
        </w:rPr>
        <w:t>доцільність використання саме цієї методики для визначення рівня економічної безпе</w:t>
      </w:r>
      <w:r w:rsidR="006A1003" w:rsidRPr="00A453EB">
        <w:rPr>
          <w:sz w:val="28"/>
          <w:szCs w:val="28"/>
          <w:lang w:val="uk-UA"/>
        </w:rPr>
        <w:t>ки</w:t>
      </w:r>
      <w:r w:rsidR="00A97DBC" w:rsidRPr="00A453EB">
        <w:rPr>
          <w:sz w:val="28"/>
          <w:szCs w:val="28"/>
          <w:lang w:val="uk-UA"/>
        </w:rPr>
        <w:t xml:space="preserve"> України, а також застосовано її на практиці при визначенні інтегрального індексу економічної безпеки нашої країни (див. підрозділ 1.3).</w:t>
      </w:r>
      <w:r w:rsidR="006A1003" w:rsidRPr="00A453EB">
        <w:rPr>
          <w:sz w:val="28"/>
          <w:szCs w:val="28"/>
          <w:lang w:val="uk-UA"/>
        </w:rPr>
        <w:t xml:space="preserve"> </w:t>
      </w:r>
    </w:p>
    <w:p w14:paraId="3D1B5802" w14:textId="77777777" w:rsidR="00291A01" w:rsidRPr="00A453EB" w:rsidRDefault="00CC33CB" w:rsidP="00486037">
      <w:pPr>
        <w:pStyle w:val="af5"/>
        <w:spacing w:line="360" w:lineRule="auto"/>
        <w:ind w:firstLine="709"/>
        <w:jc w:val="both"/>
        <w:rPr>
          <w:sz w:val="28"/>
          <w:szCs w:val="28"/>
          <w:lang w:val="uk-UA"/>
        </w:rPr>
      </w:pPr>
      <w:r w:rsidRPr="00A453EB">
        <w:rPr>
          <w:sz w:val="28"/>
          <w:szCs w:val="28"/>
          <w:lang w:val="uk-UA"/>
        </w:rPr>
        <w:t>Очевидно, що т</w:t>
      </w:r>
      <w:r w:rsidR="00A14F1C" w:rsidRPr="00A453EB">
        <w:rPr>
          <w:sz w:val="28"/>
          <w:szCs w:val="28"/>
          <w:lang w:val="uk-UA"/>
        </w:rPr>
        <w:t xml:space="preserve">ака </w:t>
      </w:r>
      <w:r w:rsidR="001B1F8D" w:rsidRPr="00A453EB">
        <w:rPr>
          <w:sz w:val="28"/>
          <w:szCs w:val="28"/>
          <w:lang w:val="uk-UA"/>
        </w:rPr>
        <w:t>“</w:t>
      </w:r>
      <w:r w:rsidR="001060EC" w:rsidRPr="00A453EB">
        <w:rPr>
          <w:sz w:val="28"/>
          <w:szCs w:val="28"/>
          <w:lang w:val="uk-UA"/>
        </w:rPr>
        <w:t>неузгодженість</w:t>
      </w:r>
      <w:r w:rsidR="001B1F8D" w:rsidRPr="00A453EB">
        <w:rPr>
          <w:sz w:val="28"/>
          <w:szCs w:val="28"/>
          <w:lang w:val="uk-UA"/>
        </w:rPr>
        <w:t>”</w:t>
      </w:r>
      <w:r w:rsidR="001060EC" w:rsidRPr="00A453EB">
        <w:rPr>
          <w:sz w:val="28"/>
          <w:szCs w:val="28"/>
          <w:lang w:val="uk-UA"/>
        </w:rPr>
        <w:t xml:space="preserve"> оцінок одн</w:t>
      </w:r>
      <w:r w:rsidR="00921BF1" w:rsidRPr="00A453EB">
        <w:rPr>
          <w:sz w:val="28"/>
          <w:szCs w:val="28"/>
          <w:lang w:val="uk-UA"/>
        </w:rPr>
        <w:t>их і тих самих Методичних рекомендацій</w:t>
      </w:r>
      <w:r w:rsidRPr="00A453EB">
        <w:rPr>
          <w:sz w:val="28"/>
          <w:szCs w:val="28"/>
          <w:lang w:val="uk-UA"/>
        </w:rPr>
        <w:t>,</w:t>
      </w:r>
      <w:r w:rsidR="00921BF1" w:rsidRPr="00A453EB">
        <w:rPr>
          <w:sz w:val="28"/>
          <w:szCs w:val="28"/>
          <w:lang w:val="uk-UA"/>
        </w:rPr>
        <w:t xml:space="preserve"> </w:t>
      </w:r>
      <w:r w:rsidR="001B1F8D" w:rsidRPr="00A453EB">
        <w:rPr>
          <w:sz w:val="28"/>
          <w:szCs w:val="28"/>
          <w:lang w:val="uk-UA"/>
        </w:rPr>
        <w:t xml:space="preserve">у </w:t>
      </w:r>
      <w:r w:rsidR="00904AB6" w:rsidRPr="00A453EB">
        <w:rPr>
          <w:sz w:val="28"/>
          <w:szCs w:val="28"/>
          <w:lang w:val="uk-UA"/>
        </w:rPr>
        <w:t xml:space="preserve">різних підрозділах </w:t>
      </w:r>
      <w:r w:rsidR="001B1F8D" w:rsidRPr="00A453EB">
        <w:rPr>
          <w:sz w:val="28"/>
          <w:szCs w:val="28"/>
          <w:lang w:val="uk-UA"/>
        </w:rPr>
        <w:t>одн</w:t>
      </w:r>
      <w:r w:rsidR="00904AB6" w:rsidRPr="00A453EB">
        <w:rPr>
          <w:sz w:val="28"/>
          <w:szCs w:val="28"/>
          <w:lang w:val="uk-UA"/>
        </w:rPr>
        <w:t xml:space="preserve">ого </w:t>
      </w:r>
      <w:r w:rsidR="001B1F8D" w:rsidRPr="00A453EB">
        <w:rPr>
          <w:sz w:val="28"/>
          <w:szCs w:val="28"/>
          <w:lang w:val="uk-UA"/>
        </w:rPr>
        <w:t>магісте</w:t>
      </w:r>
      <w:r w:rsidR="00904AB6" w:rsidRPr="00A453EB">
        <w:rPr>
          <w:sz w:val="28"/>
          <w:szCs w:val="28"/>
          <w:lang w:val="uk-UA"/>
        </w:rPr>
        <w:t>рського дослідження</w:t>
      </w:r>
      <w:r w:rsidR="00873CC2">
        <w:rPr>
          <w:sz w:val="28"/>
          <w:szCs w:val="28"/>
          <w:lang w:val="uk-UA"/>
        </w:rPr>
        <w:t>,</w:t>
      </w:r>
      <w:r w:rsidR="00904AB6" w:rsidRPr="00A453EB">
        <w:rPr>
          <w:sz w:val="28"/>
          <w:szCs w:val="28"/>
          <w:lang w:val="uk-UA"/>
        </w:rPr>
        <w:t xml:space="preserve"> </w:t>
      </w:r>
      <w:r w:rsidR="008A7D84" w:rsidRPr="00A453EB">
        <w:rPr>
          <w:sz w:val="28"/>
          <w:szCs w:val="28"/>
          <w:lang w:val="uk-UA"/>
        </w:rPr>
        <w:t>п</w:t>
      </w:r>
      <w:r w:rsidRPr="00A453EB">
        <w:rPr>
          <w:sz w:val="28"/>
          <w:szCs w:val="28"/>
          <w:lang w:val="uk-UA"/>
        </w:rPr>
        <w:t xml:space="preserve">отребує </w:t>
      </w:r>
      <w:r w:rsidR="00873CC2">
        <w:rPr>
          <w:sz w:val="28"/>
          <w:szCs w:val="28"/>
          <w:lang w:val="uk-UA"/>
        </w:rPr>
        <w:t xml:space="preserve">додаткового </w:t>
      </w:r>
      <w:r w:rsidRPr="00A453EB">
        <w:rPr>
          <w:sz w:val="28"/>
          <w:szCs w:val="28"/>
          <w:lang w:val="uk-UA"/>
        </w:rPr>
        <w:t>пояснення.</w:t>
      </w:r>
    </w:p>
    <w:p w14:paraId="5D0C0E01" w14:textId="77777777" w:rsidR="00CA2584" w:rsidRPr="00A453EB" w:rsidRDefault="00406EB0" w:rsidP="00486037">
      <w:pPr>
        <w:pStyle w:val="af5"/>
        <w:spacing w:line="360" w:lineRule="auto"/>
        <w:ind w:firstLine="709"/>
        <w:jc w:val="both"/>
        <w:rPr>
          <w:sz w:val="28"/>
          <w:szCs w:val="28"/>
          <w:lang w:val="uk-UA"/>
        </w:rPr>
      </w:pPr>
      <w:r w:rsidRPr="00A453EB">
        <w:rPr>
          <w:sz w:val="28"/>
          <w:szCs w:val="28"/>
          <w:lang w:val="uk-UA"/>
        </w:rPr>
        <w:t xml:space="preserve">Позитивна оцінка даних Методичних рекомендацій, </w:t>
      </w:r>
      <w:r w:rsidR="00B54F39" w:rsidRPr="00A453EB">
        <w:rPr>
          <w:sz w:val="28"/>
          <w:szCs w:val="28"/>
          <w:lang w:val="uk-UA"/>
        </w:rPr>
        <w:t xml:space="preserve">яка </w:t>
      </w:r>
      <w:r w:rsidR="00DB7F41" w:rsidRPr="00A453EB">
        <w:rPr>
          <w:sz w:val="28"/>
          <w:szCs w:val="28"/>
          <w:lang w:val="uk-UA"/>
        </w:rPr>
        <w:t xml:space="preserve">була </w:t>
      </w:r>
      <w:r w:rsidR="00504ACD" w:rsidRPr="00A453EB">
        <w:rPr>
          <w:sz w:val="28"/>
          <w:szCs w:val="28"/>
          <w:lang w:val="uk-UA"/>
        </w:rPr>
        <w:t xml:space="preserve">визначена </w:t>
      </w:r>
      <w:r w:rsidRPr="00A453EB">
        <w:rPr>
          <w:sz w:val="28"/>
          <w:szCs w:val="28"/>
          <w:lang w:val="uk-UA"/>
        </w:rPr>
        <w:t>раніше</w:t>
      </w:r>
      <w:r w:rsidR="00504ACD" w:rsidRPr="00A453EB">
        <w:rPr>
          <w:sz w:val="28"/>
          <w:szCs w:val="28"/>
          <w:lang w:val="uk-UA"/>
        </w:rPr>
        <w:t>,</w:t>
      </w:r>
      <w:r w:rsidRPr="00A453EB">
        <w:rPr>
          <w:sz w:val="28"/>
          <w:szCs w:val="28"/>
          <w:lang w:val="uk-UA"/>
        </w:rPr>
        <w:t xml:space="preserve"> </w:t>
      </w:r>
      <w:r w:rsidR="00873CC2">
        <w:rPr>
          <w:sz w:val="28"/>
          <w:szCs w:val="28"/>
          <w:lang w:val="uk-UA"/>
        </w:rPr>
        <w:t xml:space="preserve">а отже </w:t>
      </w:r>
      <w:r w:rsidR="008511DB" w:rsidRPr="00A453EB">
        <w:rPr>
          <w:sz w:val="28"/>
          <w:szCs w:val="28"/>
          <w:lang w:val="uk-UA"/>
        </w:rPr>
        <w:t xml:space="preserve">вибір </w:t>
      </w:r>
      <w:r w:rsidR="00692B87" w:rsidRPr="00A453EB">
        <w:rPr>
          <w:sz w:val="28"/>
          <w:szCs w:val="28"/>
          <w:lang w:val="uk-UA"/>
        </w:rPr>
        <w:t xml:space="preserve">саме їх </w:t>
      </w:r>
      <w:r w:rsidR="008511DB" w:rsidRPr="00A453EB">
        <w:rPr>
          <w:sz w:val="28"/>
          <w:szCs w:val="28"/>
          <w:lang w:val="uk-UA"/>
        </w:rPr>
        <w:t xml:space="preserve">для </w:t>
      </w:r>
      <w:r w:rsidR="0019214C" w:rsidRPr="00A453EB">
        <w:rPr>
          <w:sz w:val="28"/>
          <w:szCs w:val="28"/>
          <w:lang w:val="uk-UA"/>
        </w:rPr>
        <w:t xml:space="preserve">проведення </w:t>
      </w:r>
      <w:r w:rsidR="008511DB" w:rsidRPr="00A453EB">
        <w:rPr>
          <w:sz w:val="28"/>
          <w:szCs w:val="28"/>
          <w:lang w:val="uk-UA"/>
        </w:rPr>
        <w:t xml:space="preserve">кількісного </w:t>
      </w:r>
      <w:r w:rsidR="0019214C" w:rsidRPr="00A453EB">
        <w:rPr>
          <w:sz w:val="28"/>
          <w:szCs w:val="28"/>
          <w:lang w:val="uk-UA"/>
        </w:rPr>
        <w:t xml:space="preserve">аналізу рівня економічної безпеки України, </w:t>
      </w:r>
      <w:r w:rsidRPr="00A453EB">
        <w:rPr>
          <w:sz w:val="28"/>
          <w:szCs w:val="28"/>
          <w:lang w:val="uk-UA"/>
        </w:rPr>
        <w:t>ґрунтувал</w:t>
      </w:r>
      <w:r w:rsidR="00324C98" w:rsidRPr="00A453EB">
        <w:rPr>
          <w:sz w:val="28"/>
          <w:szCs w:val="28"/>
          <w:lang w:val="uk-UA"/>
        </w:rPr>
        <w:t>а</w:t>
      </w:r>
      <w:r w:rsidRPr="00A453EB">
        <w:rPr>
          <w:sz w:val="28"/>
          <w:szCs w:val="28"/>
          <w:lang w:val="uk-UA"/>
        </w:rPr>
        <w:t xml:space="preserve">сь на </w:t>
      </w:r>
      <w:r w:rsidR="00E232E0" w:rsidRPr="00A453EB">
        <w:rPr>
          <w:sz w:val="28"/>
          <w:szCs w:val="28"/>
          <w:lang w:val="uk-UA"/>
        </w:rPr>
        <w:t>двох основних фактора</w:t>
      </w:r>
      <w:r w:rsidR="00504ACD" w:rsidRPr="00A453EB">
        <w:rPr>
          <w:sz w:val="28"/>
          <w:szCs w:val="28"/>
          <w:lang w:val="uk-UA"/>
        </w:rPr>
        <w:t xml:space="preserve">х: </w:t>
      </w:r>
    </w:p>
    <w:p w14:paraId="32822EEE" w14:textId="77777777" w:rsidR="00CA2584" w:rsidRPr="00A453EB" w:rsidRDefault="00AE0387" w:rsidP="00AE0387">
      <w:pPr>
        <w:pStyle w:val="af5"/>
        <w:spacing w:line="360" w:lineRule="auto"/>
        <w:ind w:left="567" w:hanging="283"/>
        <w:jc w:val="both"/>
        <w:rPr>
          <w:sz w:val="28"/>
          <w:szCs w:val="28"/>
          <w:lang w:val="uk-UA"/>
        </w:rPr>
      </w:pPr>
      <w:r w:rsidRPr="00A453EB">
        <w:rPr>
          <w:sz w:val="28"/>
          <w:szCs w:val="28"/>
          <w:lang w:val="uk-UA"/>
        </w:rPr>
        <w:t>1)</w:t>
      </w:r>
      <w:r w:rsidRPr="00A453EB">
        <w:rPr>
          <w:sz w:val="28"/>
          <w:szCs w:val="28"/>
          <w:lang w:val="uk-UA"/>
        </w:rPr>
        <w:tab/>
      </w:r>
      <w:r w:rsidR="009B58AC" w:rsidRPr="00A453EB">
        <w:rPr>
          <w:sz w:val="28"/>
          <w:szCs w:val="28"/>
          <w:lang w:val="uk-UA"/>
        </w:rPr>
        <w:t>ц</w:t>
      </w:r>
      <w:r w:rsidRPr="00A453EB">
        <w:rPr>
          <w:sz w:val="28"/>
          <w:szCs w:val="28"/>
          <w:lang w:val="uk-UA"/>
        </w:rPr>
        <w:t>і М</w:t>
      </w:r>
      <w:r w:rsidR="001F0069" w:rsidRPr="00A453EB">
        <w:rPr>
          <w:sz w:val="28"/>
          <w:szCs w:val="28"/>
          <w:lang w:val="uk-UA"/>
        </w:rPr>
        <w:t xml:space="preserve">етодичні рекомендації </w:t>
      </w:r>
      <w:r w:rsidR="00B54F6C" w:rsidRPr="00A453EB">
        <w:rPr>
          <w:sz w:val="28"/>
          <w:szCs w:val="28"/>
          <w:lang w:val="uk-UA"/>
        </w:rPr>
        <w:t>є вдосконален</w:t>
      </w:r>
      <w:r w:rsidR="001F0069" w:rsidRPr="00A453EB">
        <w:rPr>
          <w:sz w:val="28"/>
          <w:szCs w:val="28"/>
          <w:lang w:val="uk-UA"/>
        </w:rPr>
        <w:t xml:space="preserve">ою версією </w:t>
      </w:r>
      <w:r w:rsidR="00B54F6C" w:rsidRPr="00A453EB">
        <w:rPr>
          <w:sz w:val="28"/>
          <w:szCs w:val="28"/>
          <w:lang w:val="uk-UA"/>
        </w:rPr>
        <w:t>методики 2007 року</w:t>
      </w:r>
      <w:r w:rsidR="003E2EAB" w:rsidRPr="00A453EB">
        <w:rPr>
          <w:sz w:val="28"/>
          <w:szCs w:val="28"/>
          <w:lang w:val="uk-UA"/>
        </w:rPr>
        <w:t xml:space="preserve">, яка </w:t>
      </w:r>
      <w:r w:rsidR="00387CF2" w:rsidRPr="00A453EB">
        <w:rPr>
          <w:sz w:val="28"/>
          <w:szCs w:val="28"/>
          <w:lang w:val="uk-UA"/>
        </w:rPr>
        <w:t xml:space="preserve">на практиці </w:t>
      </w:r>
      <w:r w:rsidR="003E2EAB" w:rsidRPr="00A453EB">
        <w:rPr>
          <w:sz w:val="28"/>
          <w:szCs w:val="28"/>
          <w:lang w:val="uk-UA"/>
        </w:rPr>
        <w:t xml:space="preserve">зарекомендувала себе </w:t>
      </w:r>
      <w:r w:rsidR="00387CF2" w:rsidRPr="00A453EB">
        <w:rPr>
          <w:sz w:val="28"/>
          <w:szCs w:val="28"/>
          <w:lang w:val="uk-UA"/>
        </w:rPr>
        <w:t xml:space="preserve">як достатньо ефективний </w:t>
      </w:r>
      <w:r w:rsidR="00396AC9" w:rsidRPr="00A453EB">
        <w:rPr>
          <w:sz w:val="28"/>
          <w:szCs w:val="28"/>
          <w:lang w:val="uk-UA"/>
        </w:rPr>
        <w:t>і водночас простий математичний інструмент визна</w:t>
      </w:r>
      <w:r w:rsidR="00324C98" w:rsidRPr="00A453EB">
        <w:rPr>
          <w:sz w:val="28"/>
          <w:szCs w:val="28"/>
          <w:lang w:val="uk-UA"/>
        </w:rPr>
        <w:t>чення рівня економічної безпеки нашої країни</w:t>
      </w:r>
      <w:r w:rsidRPr="00A453EB">
        <w:rPr>
          <w:sz w:val="28"/>
          <w:szCs w:val="28"/>
          <w:lang w:val="uk-UA"/>
        </w:rPr>
        <w:t>;</w:t>
      </w:r>
    </w:p>
    <w:p w14:paraId="474F2FE3" w14:textId="77777777" w:rsidR="00051585" w:rsidRPr="00A453EB" w:rsidRDefault="00051585" w:rsidP="00AE0387">
      <w:pPr>
        <w:pStyle w:val="af5"/>
        <w:spacing w:line="360" w:lineRule="auto"/>
        <w:ind w:left="567" w:hanging="283"/>
        <w:jc w:val="both"/>
        <w:rPr>
          <w:sz w:val="28"/>
          <w:szCs w:val="28"/>
          <w:lang w:val="uk-UA"/>
        </w:rPr>
      </w:pPr>
      <w:r w:rsidRPr="00A453EB">
        <w:rPr>
          <w:sz w:val="28"/>
          <w:szCs w:val="28"/>
          <w:lang w:val="uk-UA"/>
        </w:rPr>
        <w:t>2)</w:t>
      </w:r>
      <w:r w:rsidR="00AE0387" w:rsidRPr="00A453EB">
        <w:rPr>
          <w:sz w:val="28"/>
          <w:szCs w:val="28"/>
          <w:lang w:val="uk-UA"/>
        </w:rPr>
        <w:tab/>
      </w:r>
      <w:r w:rsidRPr="00A453EB">
        <w:rPr>
          <w:sz w:val="28"/>
          <w:szCs w:val="28"/>
          <w:lang w:val="uk-UA"/>
        </w:rPr>
        <w:t xml:space="preserve">у порівнянні з іншими методикам розрахунку рівня економічної безпеки України, які пропонувались вітчизняними науковцями дані Методичні </w:t>
      </w:r>
      <w:r w:rsidR="00AE0387" w:rsidRPr="00A453EB">
        <w:rPr>
          <w:sz w:val="28"/>
          <w:szCs w:val="28"/>
          <w:lang w:val="uk-UA"/>
        </w:rPr>
        <w:t>рекомендації</w:t>
      </w:r>
      <w:r w:rsidRPr="00A453EB">
        <w:rPr>
          <w:sz w:val="28"/>
          <w:szCs w:val="28"/>
          <w:lang w:val="uk-UA"/>
        </w:rPr>
        <w:t xml:space="preserve"> ма</w:t>
      </w:r>
      <w:r w:rsidR="00AE0387" w:rsidRPr="00A453EB">
        <w:rPr>
          <w:sz w:val="28"/>
          <w:szCs w:val="28"/>
          <w:lang w:val="uk-UA"/>
        </w:rPr>
        <w:t xml:space="preserve">ють </w:t>
      </w:r>
      <w:r w:rsidRPr="00A453EB">
        <w:rPr>
          <w:sz w:val="28"/>
          <w:szCs w:val="28"/>
          <w:lang w:val="uk-UA"/>
        </w:rPr>
        <w:t xml:space="preserve">цілий ряд переваг </w:t>
      </w:r>
      <w:r w:rsidR="00B02C7A" w:rsidRPr="00A453EB">
        <w:rPr>
          <w:sz w:val="28"/>
          <w:szCs w:val="28"/>
          <w:lang w:val="uk-UA"/>
        </w:rPr>
        <w:t>(про що також уже зазначалось вище)</w:t>
      </w:r>
      <w:r w:rsidR="001C79A6" w:rsidRPr="00A453EB">
        <w:rPr>
          <w:sz w:val="28"/>
          <w:szCs w:val="28"/>
          <w:lang w:val="uk-UA"/>
        </w:rPr>
        <w:t xml:space="preserve">. </w:t>
      </w:r>
    </w:p>
    <w:p w14:paraId="43ECDF9F" w14:textId="77777777" w:rsidR="00CF0CB4" w:rsidRPr="00A453EB" w:rsidRDefault="00DF109C" w:rsidP="00486037">
      <w:pPr>
        <w:pStyle w:val="af5"/>
        <w:spacing w:line="360" w:lineRule="auto"/>
        <w:ind w:firstLine="709"/>
        <w:jc w:val="both"/>
        <w:rPr>
          <w:sz w:val="28"/>
          <w:szCs w:val="28"/>
          <w:lang w:val="uk-UA"/>
        </w:rPr>
      </w:pPr>
      <w:r w:rsidRPr="00A453EB">
        <w:rPr>
          <w:sz w:val="28"/>
          <w:szCs w:val="28"/>
          <w:lang w:val="uk-UA"/>
        </w:rPr>
        <w:t xml:space="preserve">Таким чином, ці два фактори виявились достатньо вагомими аргументами вибору і використання Методичних рекомендацій у магістерській роботі. Разом з тим, ідентифікація їх як “слабке” місце у системі економічної безпеки України ґрунтується </w:t>
      </w:r>
      <w:r w:rsidR="00873CC2" w:rsidRPr="00A453EB">
        <w:rPr>
          <w:sz w:val="28"/>
          <w:szCs w:val="28"/>
          <w:lang w:val="uk-UA"/>
        </w:rPr>
        <w:t xml:space="preserve">також </w:t>
      </w:r>
      <w:r w:rsidRPr="00A453EB">
        <w:rPr>
          <w:sz w:val="28"/>
          <w:szCs w:val="28"/>
          <w:lang w:val="uk-UA"/>
        </w:rPr>
        <w:t>на двох</w:t>
      </w:r>
      <w:r w:rsidR="00873CC2">
        <w:rPr>
          <w:sz w:val="28"/>
          <w:szCs w:val="28"/>
          <w:lang w:val="uk-UA"/>
        </w:rPr>
        <w:t xml:space="preserve">, але уже інших </w:t>
      </w:r>
      <w:r w:rsidRPr="00A453EB">
        <w:rPr>
          <w:sz w:val="28"/>
          <w:szCs w:val="28"/>
          <w:lang w:val="uk-UA"/>
        </w:rPr>
        <w:t>важливих факторах:</w:t>
      </w:r>
    </w:p>
    <w:p w14:paraId="714BAD87" w14:textId="77777777" w:rsidR="00475BB1" w:rsidRPr="00A453EB" w:rsidRDefault="00475BB1" w:rsidP="00475BB1">
      <w:pPr>
        <w:pStyle w:val="af5"/>
        <w:spacing w:line="360" w:lineRule="auto"/>
        <w:ind w:left="567" w:hanging="283"/>
        <w:jc w:val="both"/>
        <w:rPr>
          <w:sz w:val="28"/>
          <w:szCs w:val="28"/>
          <w:lang w:val="uk-UA"/>
        </w:rPr>
      </w:pPr>
      <w:r w:rsidRPr="00A453EB">
        <w:rPr>
          <w:sz w:val="28"/>
          <w:szCs w:val="28"/>
          <w:lang w:val="uk-UA"/>
        </w:rPr>
        <w:t>1)</w:t>
      </w:r>
      <w:r w:rsidRPr="00A453EB">
        <w:rPr>
          <w:sz w:val="28"/>
          <w:szCs w:val="28"/>
          <w:lang w:val="uk-UA"/>
        </w:rPr>
        <w:tab/>
      </w:r>
      <w:r w:rsidR="00C80057" w:rsidRPr="00A453EB">
        <w:rPr>
          <w:sz w:val="28"/>
          <w:szCs w:val="28"/>
          <w:lang w:val="uk-UA"/>
        </w:rPr>
        <w:t xml:space="preserve">нині чинні </w:t>
      </w:r>
      <w:r w:rsidRPr="00A453EB">
        <w:rPr>
          <w:sz w:val="28"/>
          <w:szCs w:val="28"/>
          <w:lang w:val="uk-UA"/>
        </w:rPr>
        <w:t xml:space="preserve">Методичні рекомендації </w:t>
      </w:r>
      <w:r w:rsidR="00C80057" w:rsidRPr="00A453EB">
        <w:rPr>
          <w:sz w:val="28"/>
          <w:szCs w:val="28"/>
          <w:lang w:val="uk-UA"/>
        </w:rPr>
        <w:t>були зат</w:t>
      </w:r>
      <w:r w:rsidR="005F5753" w:rsidRPr="00A453EB">
        <w:rPr>
          <w:sz w:val="28"/>
          <w:szCs w:val="28"/>
          <w:lang w:val="uk-UA"/>
        </w:rPr>
        <w:t>в</w:t>
      </w:r>
      <w:r w:rsidR="00C80057" w:rsidRPr="00A453EB">
        <w:rPr>
          <w:sz w:val="28"/>
          <w:szCs w:val="28"/>
          <w:lang w:val="uk-UA"/>
        </w:rPr>
        <w:t xml:space="preserve">ерджені </w:t>
      </w:r>
      <w:r w:rsidR="005F5753" w:rsidRPr="00A453EB">
        <w:rPr>
          <w:sz w:val="28"/>
          <w:szCs w:val="28"/>
          <w:lang w:val="uk-UA"/>
        </w:rPr>
        <w:t xml:space="preserve">урядом у 2013 р. </w:t>
      </w:r>
      <w:r w:rsidR="00637A65" w:rsidRPr="00A453EB">
        <w:rPr>
          <w:sz w:val="28"/>
          <w:szCs w:val="28"/>
          <w:lang w:val="uk-UA"/>
        </w:rPr>
        <w:t>(Наказ Міністерство економічного розвитку і торгівлі України №1277 від 29.10.2013 р.)</w:t>
      </w:r>
      <w:r w:rsidR="00682515" w:rsidRPr="00A453EB">
        <w:rPr>
          <w:sz w:val="28"/>
          <w:szCs w:val="28"/>
          <w:lang w:val="uk-UA"/>
        </w:rPr>
        <w:t xml:space="preserve">. Очевидно, що за останніх вісім років </w:t>
      </w:r>
      <w:r w:rsidR="00095AC3" w:rsidRPr="00A453EB">
        <w:rPr>
          <w:sz w:val="28"/>
          <w:szCs w:val="28"/>
          <w:lang w:val="uk-UA"/>
        </w:rPr>
        <w:t xml:space="preserve">ситуація у нашій державі, і зокрема у її економічній сфері, суттєво змінилась (насамперед, такі зміни пов’язані з </w:t>
      </w:r>
      <w:r w:rsidR="0045798C" w:rsidRPr="00A453EB">
        <w:rPr>
          <w:sz w:val="28"/>
          <w:szCs w:val="28"/>
          <w:lang w:val="uk-UA"/>
        </w:rPr>
        <w:t xml:space="preserve">підписанням “Угоди про асоціацію між Україною та </w:t>
      </w:r>
      <w:r w:rsidR="0045798C" w:rsidRPr="00A453EB">
        <w:rPr>
          <w:sz w:val="28"/>
          <w:szCs w:val="28"/>
          <w:lang w:val="uk-UA"/>
        </w:rPr>
        <w:lastRenderedPageBreak/>
        <w:t xml:space="preserve">Європейським Союзом” </w:t>
      </w:r>
      <w:r w:rsidR="00953822" w:rsidRPr="00A453EB">
        <w:rPr>
          <w:sz w:val="28"/>
          <w:szCs w:val="28"/>
          <w:lang w:val="uk-UA"/>
        </w:rPr>
        <w:t xml:space="preserve">у 2014 році, та набуттям її чинності з 01.09.2017 року). </w:t>
      </w:r>
      <w:r w:rsidR="0016266F" w:rsidRPr="00A453EB">
        <w:rPr>
          <w:sz w:val="28"/>
          <w:szCs w:val="28"/>
          <w:lang w:val="uk-UA"/>
        </w:rPr>
        <w:t>Крім того, в результаті воєнної агресії з боку РФ, Україна змушена була переорієнтувати свою зовнішньоекономічну діяльність на ринки інших країн світу</w:t>
      </w:r>
      <w:r w:rsidR="00233D26" w:rsidRPr="00A453EB">
        <w:rPr>
          <w:sz w:val="28"/>
          <w:szCs w:val="28"/>
          <w:lang w:val="uk-UA"/>
        </w:rPr>
        <w:t xml:space="preserve"> (</w:t>
      </w:r>
      <w:r w:rsidR="0016266F" w:rsidRPr="00A453EB">
        <w:rPr>
          <w:sz w:val="28"/>
          <w:szCs w:val="28"/>
          <w:lang w:val="uk-UA"/>
        </w:rPr>
        <w:t>у тому числі і на ринок ЄС)</w:t>
      </w:r>
      <w:r w:rsidR="00233D26" w:rsidRPr="00A453EB">
        <w:rPr>
          <w:sz w:val="28"/>
          <w:szCs w:val="28"/>
          <w:lang w:val="uk-UA"/>
        </w:rPr>
        <w:t xml:space="preserve">, що </w:t>
      </w:r>
      <w:r w:rsidR="00877BE0" w:rsidRPr="00A453EB">
        <w:rPr>
          <w:sz w:val="28"/>
          <w:szCs w:val="28"/>
          <w:lang w:val="uk-UA"/>
        </w:rPr>
        <w:t>кардинально вплинуло на рівень конкуренції в економічній сфері</w:t>
      </w:r>
      <w:r w:rsidR="007A22FA" w:rsidRPr="00A453EB">
        <w:rPr>
          <w:sz w:val="28"/>
          <w:szCs w:val="28"/>
          <w:lang w:val="uk-UA"/>
        </w:rPr>
        <w:t>, а отже і на</w:t>
      </w:r>
      <w:r w:rsidR="00431198" w:rsidRPr="00A453EB">
        <w:rPr>
          <w:sz w:val="28"/>
          <w:szCs w:val="28"/>
          <w:lang w:val="uk-UA"/>
        </w:rPr>
        <w:t xml:space="preserve"> </w:t>
      </w:r>
      <w:r w:rsidR="00285661" w:rsidRPr="00A453EB">
        <w:rPr>
          <w:sz w:val="28"/>
          <w:szCs w:val="28"/>
          <w:lang w:val="uk-UA"/>
        </w:rPr>
        <w:t xml:space="preserve">систему </w:t>
      </w:r>
      <w:r w:rsidR="007A22FA" w:rsidRPr="00A453EB">
        <w:rPr>
          <w:sz w:val="28"/>
          <w:szCs w:val="28"/>
          <w:lang w:val="uk-UA"/>
        </w:rPr>
        <w:t>її економічної безпеки</w:t>
      </w:r>
      <w:r w:rsidR="00285661" w:rsidRPr="00A453EB">
        <w:rPr>
          <w:sz w:val="28"/>
          <w:szCs w:val="28"/>
          <w:lang w:val="uk-UA"/>
        </w:rPr>
        <w:t>;</w:t>
      </w:r>
    </w:p>
    <w:p w14:paraId="7F4CFAEA" w14:textId="77777777" w:rsidR="00285661" w:rsidRPr="00873CC2" w:rsidRDefault="00285661" w:rsidP="00475BB1">
      <w:pPr>
        <w:pStyle w:val="af5"/>
        <w:spacing w:line="360" w:lineRule="auto"/>
        <w:ind w:left="567" w:hanging="283"/>
        <w:jc w:val="both"/>
        <w:rPr>
          <w:spacing w:val="-4"/>
          <w:sz w:val="28"/>
          <w:szCs w:val="28"/>
          <w:lang w:val="uk-UA"/>
        </w:rPr>
      </w:pPr>
      <w:r w:rsidRPr="00873CC2">
        <w:rPr>
          <w:spacing w:val="-4"/>
          <w:sz w:val="28"/>
          <w:szCs w:val="28"/>
          <w:lang w:val="uk-UA"/>
        </w:rPr>
        <w:t>2)</w:t>
      </w:r>
      <w:r w:rsidRPr="00873CC2">
        <w:rPr>
          <w:spacing w:val="-4"/>
          <w:sz w:val="28"/>
          <w:szCs w:val="28"/>
          <w:lang w:val="uk-UA"/>
        </w:rPr>
        <w:tab/>
        <w:t xml:space="preserve">переорієнтація </w:t>
      </w:r>
      <w:r w:rsidR="00614FF3" w:rsidRPr="00873CC2">
        <w:rPr>
          <w:spacing w:val="-4"/>
          <w:sz w:val="28"/>
          <w:szCs w:val="28"/>
          <w:lang w:val="uk-UA"/>
        </w:rPr>
        <w:t xml:space="preserve">зовнішньоекономічної діяльності </w:t>
      </w:r>
      <w:r w:rsidRPr="00873CC2">
        <w:rPr>
          <w:spacing w:val="-4"/>
          <w:sz w:val="28"/>
          <w:szCs w:val="28"/>
          <w:lang w:val="uk-UA"/>
        </w:rPr>
        <w:t xml:space="preserve">нашої країни </w:t>
      </w:r>
      <w:r w:rsidR="00D1643E" w:rsidRPr="00873CC2">
        <w:rPr>
          <w:spacing w:val="-4"/>
          <w:sz w:val="28"/>
          <w:szCs w:val="28"/>
          <w:lang w:val="uk-UA"/>
        </w:rPr>
        <w:t>з ринк</w:t>
      </w:r>
      <w:r w:rsidR="00473B5C" w:rsidRPr="00873CC2">
        <w:rPr>
          <w:spacing w:val="-4"/>
          <w:sz w:val="28"/>
          <w:szCs w:val="28"/>
          <w:lang w:val="uk-UA"/>
        </w:rPr>
        <w:t>у</w:t>
      </w:r>
      <w:r w:rsidR="00D1643E" w:rsidRPr="00873CC2">
        <w:rPr>
          <w:spacing w:val="-4"/>
          <w:sz w:val="28"/>
          <w:szCs w:val="28"/>
          <w:lang w:val="uk-UA"/>
        </w:rPr>
        <w:t xml:space="preserve"> пострадянських країн СНД на ринки економічнорозвинених країн світу </w:t>
      </w:r>
      <w:r w:rsidR="00A31F5A" w:rsidRPr="00873CC2">
        <w:rPr>
          <w:spacing w:val="-4"/>
          <w:sz w:val="28"/>
          <w:szCs w:val="28"/>
          <w:lang w:val="uk-UA"/>
        </w:rPr>
        <w:t>зумов</w:t>
      </w:r>
      <w:r w:rsidR="00873CC2" w:rsidRPr="00873CC2">
        <w:rPr>
          <w:spacing w:val="-4"/>
          <w:sz w:val="28"/>
          <w:szCs w:val="28"/>
          <w:lang w:val="uk-UA"/>
        </w:rPr>
        <w:t xml:space="preserve">ило </w:t>
      </w:r>
      <w:r w:rsidR="00A31F5A" w:rsidRPr="00873CC2">
        <w:rPr>
          <w:spacing w:val="-4"/>
          <w:sz w:val="28"/>
          <w:szCs w:val="28"/>
          <w:lang w:val="uk-UA"/>
        </w:rPr>
        <w:t xml:space="preserve">необхідність прийняття </w:t>
      </w:r>
      <w:r w:rsidR="00F049F9" w:rsidRPr="00873CC2">
        <w:rPr>
          <w:spacing w:val="-4"/>
          <w:sz w:val="28"/>
          <w:szCs w:val="28"/>
          <w:lang w:val="uk-UA"/>
        </w:rPr>
        <w:t xml:space="preserve">нашої державою </w:t>
      </w:r>
      <w:r w:rsidR="00010D50" w:rsidRPr="00873CC2">
        <w:rPr>
          <w:spacing w:val="-4"/>
          <w:sz w:val="28"/>
          <w:szCs w:val="28"/>
          <w:lang w:val="uk-UA"/>
        </w:rPr>
        <w:t xml:space="preserve">інших “правил гри”, причому не лише в економічній сфері чи в системі її економічної безпеки, але навіть у питаннях методології оцінювання </w:t>
      </w:r>
      <w:r w:rsidR="00A979B5" w:rsidRPr="00873CC2">
        <w:rPr>
          <w:spacing w:val="-4"/>
          <w:sz w:val="28"/>
          <w:szCs w:val="28"/>
          <w:lang w:val="uk-UA"/>
        </w:rPr>
        <w:t xml:space="preserve">ефективності її діяльності, чи визначення </w:t>
      </w:r>
      <w:r w:rsidR="00E86F8C" w:rsidRPr="00873CC2">
        <w:rPr>
          <w:spacing w:val="-4"/>
          <w:sz w:val="28"/>
          <w:szCs w:val="28"/>
          <w:lang w:val="uk-UA"/>
        </w:rPr>
        <w:t>інтегральних індексів у різноманітних рейтингових оцінках</w:t>
      </w:r>
      <w:r w:rsidR="00C9414E" w:rsidRPr="00873CC2">
        <w:rPr>
          <w:spacing w:val="-4"/>
          <w:sz w:val="28"/>
          <w:szCs w:val="28"/>
          <w:lang w:val="uk-UA"/>
        </w:rPr>
        <w:t xml:space="preserve"> країн світу, які </w:t>
      </w:r>
      <w:r w:rsidR="006778C6" w:rsidRPr="00873CC2">
        <w:rPr>
          <w:spacing w:val="-4"/>
          <w:sz w:val="28"/>
          <w:szCs w:val="28"/>
          <w:lang w:val="uk-UA"/>
        </w:rPr>
        <w:t xml:space="preserve">сьогодні </w:t>
      </w:r>
      <w:r w:rsidR="00C9414E" w:rsidRPr="00873CC2">
        <w:rPr>
          <w:spacing w:val="-4"/>
          <w:sz w:val="28"/>
          <w:szCs w:val="28"/>
          <w:lang w:val="uk-UA"/>
        </w:rPr>
        <w:t xml:space="preserve">стали загальноприйнятими. </w:t>
      </w:r>
      <w:r w:rsidR="006778C6" w:rsidRPr="00873CC2">
        <w:rPr>
          <w:spacing w:val="-4"/>
          <w:sz w:val="28"/>
          <w:szCs w:val="28"/>
          <w:lang w:val="uk-UA"/>
        </w:rPr>
        <w:t xml:space="preserve">З огляду на це, </w:t>
      </w:r>
      <w:r w:rsidR="00873CC2" w:rsidRPr="00873CC2">
        <w:rPr>
          <w:spacing w:val="-4"/>
          <w:sz w:val="28"/>
          <w:szCs w:val="28"/>
          <w:lang w:val="uk-UA"/>
        </w:rPr>
        <w:t xml:space="preserve">видається очевидним той факт, що </w:t>
      </w:r>
      <w:r w:rsidR="006778C6" w:rsidRPr="00873CC2">
        <w:rPr>
          <w:spacing w:val="-4"/>
          <w:sz w:val="28"/>
          <w:szCs w:val="28"/>
          <w:lang w:val="uk-UA"/>
        </w:rPr>
        <w:t>нині чинні в Україні Методичні рекомендації розрахунку рівня економічної безпеки країни потребують “нової редакції”.</w:t>
      </w:r>
    </w:p>
    <w:p w14:paraId="4742F258" w14:textId="77777777" w:rsidR="00E41771" w:rsidRPr="00A453EB" w:rsidRDefault="008834B6" w:rsidP="00E41771">
      <w:pPr>
        <w:pStyle w:val="af5"/>
        <w:spacing w:line="360" w:lineRule="auto"/>
        <w:ind w:firstLine="709"/>
        <w:jc w:val="both"/>
        <w:rPr>
          <w:sz w:val="28"/>
          <w:szCs w:val="28"/>
          <w:lang w:val="uk-UA"/>
        </w:rPr>
      </w:pPr>
      <w:r w:rsidRPr="00A453EB">
        <w:rPr>
          <w:sz w:val="28"/>
          <w:szCs w:val="28"/>
          <w:lang w:val="uk-UA"/>
        </w:rPr>
        <w:t xml:space="preserve">На </w:t>
      </w:r>
      <w:r w:rsidR="001138D2" w:rsidRPr="00A453EB">
        <w:rPr>
          <w:sz w:val="28"/>
          <w:szCs w:val="28"/>
          <w:lang w:val="uk-UA"/>
        </w:rPr>
        <w:t>необхідн</w:t>
      </w:r>
      <w:r w:rsidRPr="00A453EB">
        <w:rPr>
          <w:sz w:val="28"/>
          <w:szCs w:val="28"/>
          <w:lang w:val="uk-UA"/>
        </w:rPr>
        <w:t xml:space="preserve">ість </w:t>
      </w:r>
      <w:r w:rsidR="001138D2" w:rsidRPr="00A453EB">
        <w:rPr>
          <w:sz w:val="28"/>
          <w:szCs w:val="28"/>
          <w:lang w:val="uk-UA"/>
        </w:rPr>
        <w:t xml:space="preserve">“оновлення” </w:t>
      </w:r>
      <w:r w:rsidR="00E47A54" w:rsidRPr="00A453EB">
        <w:rPr>
          <w:sz w:val="28"/>
          <w:szCs w:val="28"/>
          <w:lang w:val="uk-UA"/>
        </w:rPr>
        <w:t>зазначених вище Методичних рекомендацій</w:t>
      </w:r>
      <w:r w:rsidRPr="00A453EB">
        <w:rPr>
          <w:sz w:val="28"/>
          <w:szCs w:val="28"/>
          <w:lang w:val="uk-UA"/>
        </w:rPr>
        <w:t>,</w:t>
      </w:r>
      <w:r w:rsidR="00E47A54" w:rsidRPr="00A453EB">
        <w:rPr>
          <w:sz w:val="28"/>
          <w:szCs w:val="28"/>
          <w:lang w:val="uk-UA"/>
        </w:rPr>
        <w:t xml:space="preserve"> </w:t>
      </w:r>
      <w:r w:rsidRPr="00A453EB">
        <w:rPr>
          <w:sz w:val="28"/>
          <w:szCs w:val="28"/>
          <w:lang w:val="uk-UA"/>
        </w:rPr>
        <w:t>сьогодні дедалі частіше звертають увагу вітчизняні науковці у своїх роботах, що є своєрідним підтвердженням правильності їх оцінки як “слабко</w:t>
      </w:r>
      <w:r w:rsidR="008B5AD0" w:rsidRPr="00A453EB">
        <w:rPr>
          <w:sz w:val="28"/>
          <w:szCs w:val="28"/>
          <w:lang w:val="uk-UA"/>
        </w:rPr>
        <w:t>го</w:t>
      </w:r>
      <w:r w:rsidRPr="00A453EB">
        <w:rPr>
          <w:sz w:val="28"/>
          <w:szCs w:val="28"/>
          <w:lang w:val="uk-UA"/>
        </w:rPr>
        <w:t xml:space="preserve">” </w:t>
      </w:r>
      <w:r w:rsidR="008B5AD0" w:rsidRPr="00A453EB">
        <w:rPr>
          <w:sz w:val="28"/>
          <w:szCs w:val="28"/>
          <w:lang w:val="uk-UA"/>
        </w:rPr>
        <w:t xml:space="preserve">місця </w:t>
      </w:r>
      <w:r w:rsidRPr="00A453EB">
        <w:rPr>
          <w:sz w:val="28"/>
          <w:szCs w:val="28"/>
          <w:lang w:val="uk-UA"/>
        </w:rPr>
        <w:t xml:space="preserve">у системі </w:t>
      </w:r>
      <w:r w:rsidR="008B5AD0" w:rsidRPr="00A453EB">
        <w:rPr>
          <w:sz w:val="28"/>
          <w:szCs w:val="28"/>
          <w:lang w:val="uk-UA"/>
        </w:rPr>
        <w:t xml:space="preserve">економічної безпеки України. </w:t>
      </w:r>
      <w:r w:rsidR="007E7CFA" w:rsidRPr="00A453EB">
        <w:rPr>
          <w:sz w:val="28"/>
          <w:szCs w:val="28"/>
          <w:lang w:val="uk-UA"/>
        </w:rPr>
        <w:t xml:space="preserve">Так, </w:t>
      </w:r>
      <w:r w:rsidR="00ED1FDF" w:rsidRPr="00A453EB">
        <w:rPr>
          <w:sz w:val="28"/>
          <w:szCs w:val="28"/>
          <w:lang w:val="uk-UA"/>
        </w:rPr>
        <w:t xml:space="preserve">українські вчені </w:t>
      </w:r>
      <w:r w:rsidR="009B5F3C" w:rsidRPr="00A453EB">
        <w:rPr>
          <w:sz w:val="28"/>
          <w:szCs w:val="28"/>
          <w:lang w:val="uk-UA"/>
        </w:rPr>
        <w:t>А.І. </w:t>
      </w:r>
      <w:r w:rsidR="001C3B1E" w:rsidRPr="00A453EB">
        <w:rPr>
          <w:sz w:val="28"/>
          <w:szCs w:val="28"/>
          <w:lang w:val="uk-UA"/>
        </w:rPr>
        <w:t>Сухоруков </w:t>
      </w:r>
      <w:r w:rsidR="000D4E1D" w:rsidRPr="00A453EB">
        <w:rPr>
          <w:sz w:val="28"/>
          <w:szCs w:val="28"/>
          <w:lang w:val="uk-UA"/>
        </w:rPr>
        <w:t>А.І.</w:t>
      </w:r>
      <w:r w:rsidR="009B5F3C" w:rsidRPr="00A453EB">
        <w:rPr>
          <w:sz w:val="28"/>
          <w:szCs w:val="28"/>
          <w:lang w:val="uk-UA"/>
        </w:rPr>
        <w:t xml:space="preserve"> та Ю.М. </w:t>
      </w:r>
      <w:r w:rsidR="000D4E1D" w:rsidRPr="00A453EB">
        <w:rPr>
          <w:sz w:val="28"/>
          <w:szCs w:val="28"/>
          <w:lang w:val="uk-UA"/>
        </w:rPr>
        <w:t>Харазіш</w:t>
      </w:r>
      <w:r w:rsidR="001C3B1E" w:rsidRPr="00A453EB">
        <w:rPr>
          <w:sz w:val="28"/>
          <w:szCs w:val="28"/>
          <w:lang w:val="uk-UA"/>
        </w:rPr>
        <w:t>вілі</w:t>
      </w:r>
      <w:r w:rsidR="00F5358E" w:rsidRPr="00A453EB">
        <w:rPr>
          <w:sz w:val="28"/>
          <w:szCs w:val="28"/>
          <w:lang w:val="uk-UA"/>
        </w:rPr>
        <w:t xml:space="preserve"> </w:t>
      </w:r>
      <w:r w:rsidR="006A59F1" w:rsidRPr="00A453EB">
        <w:rPr>
          <w:sz w:val="28"/>
          <w:szCs w:val="28"/>
          <w:lang w:val="uk-UA"/>
        </w:rPr>
        <w:t>у своїй статті “Щодо методології комплексного оцінювання складників економічної безпеки держави” прямо вказують</w:t>
      </w:r>
      <w:r w:rsidR="00873CC2">
        <w:rPr>
          <w:sz w:val="28"/>
          <w:szCs w:val="28"/>
          <w:lang w:val="uk-UA"/>
        </w:rPr>
        <w:t>,</w:t>
      </w:r>
      <w:r w:rsidR="006A59F1" w:rsidRPr="00A453EB">
        <w:rPr>
          <w:sz w:val="28"/>
          <w:szCs w:val="28"/>
          <w:lang w:val="uk-UA"/>
        </w:rPr>
        <w:t xml:space="preserve"> що “... </w:t>
      </w:r>
      <w:r w:rsidR="00E41771" w:rsidRPr="00A453EB">
        <w:rPr>
          <w:sz w:val="28"/>
          <w:szCs w:val="28"/>
          <w:lang w:val="uk-UA"/>
        </w:rPr>
        <w:t>офіційн</w:t>
      </w:r>
      <w:r w:rsidR="006A59F1" w:rsidRPr="00A453EB">
        <w:rPr>
          <w:sz w:val="28"/>
          <w:szCs w:val="28"/>
          <w:lang w:val="uk-UA"/>
        </w:rPr>
        <w:t>і методики оцінювання рівня еко</w:t>
      </w:r>
      <w:r w:rsidR="00E41771" w:rsidRPr="00A453EB">
        <w:rPr>
          <w:sz w:val="28"/>
          <w:szCs w:val="28"/>
          <w:lang w:val="uk-UA"/>
        </w:rPr>
        <w:t>номічної безпеки в Україні потребують суттєвого</w:t>
      </w:r>
      <w:r w:rsidR="006A59F1" w:rsidRPr="00A453EB">
        <w:rPr>
          <w:sz w:val="28"/>
          <w:szCs w:val="28"/>
          <w:lang w:val="uk-UA"/>
        </w:rPr>
        <w:t xml:space="preserve"> </w:t>
      </w:r>
      <w:r w:rsidR="00E41771" w:rsidRPr="00A453EB">
        <w:rPr>
          <w:sz w:val="28"/>
          <w:szCs w:val="28"/>
          <w:lang w:val="uk-UA"/>
        </w:rPr>
        <w:t>вдосконалення</w:t>
      </w:r>
      <w:r w:rsidR="00796D98" w:rsidRPr="00A453EB">
        <w:rPr>
          <w:sz w:val="28"/>
          <w:szCs w:val="28"/>
          <w:lang w:val="uk-UA"/>
        </w:rPr>
        <w:t>”</w:t>
      </w:r>
      <w:r w:rsidR="00721E61" w:rsidRPr="00A453EB">
        <w:rPr>
          <w:rStyle w:val="aff"/>
          <w:sz w:val="28"/>
          <w:szCs w:val="28"/>
          <w:lang w:val="uk-UA"/>
        </w:rPr>
        <w:footnoteReference w:id="67"/>
      </w:r>
      <w:r w:rsidR="00E41771" w:rsidRPr="00A453EB">
        <w:rPr>
          <w:sz w:val="28"/>
          <w:szCs w:val="28"/>
          <w:lang w:val="uk-UA"/>
        </w:rPr>
        <w:t xml:space="preserve">. </w:t>
      </w:r>
      <w:r w:rsidR="00796D98" w:rsidRPr="00A453EB">
        <w:rPr>
          <w:sz w:val="28"/>
          <w:szCs w:val="28"/>
          <w:lang w:val="uk-UA"/>
        </w:rPr>
        <w:t>При цьому, на їх думку “г</w:t>
      </w:r>
      <w:r w:rsidR="00E41771" w:rsidRPr="00A453EB">
        <w:rPr>
          <w:sz w:val="28"/>
          <w:szCs w:val="28"/>
          <w:lang w:val="uk-UA"/>
        </w:rPr>
        <w:t>оловні недоліки цих методик, з</w:t>
      </w:r>
      <w:r w:rsidR="006A59F1" w:rsidRPr="00A453EB">
        <w:rPr>
          <w:sz w:val="28"/>
          <w:szCs w:val="28"/>
          <w:lang w:val="uk-UA"/>
        </w:rPr>
        <w:t xml:space="preserve"> </w:t>
      </w:r>
      <w:r w:rsidR="00E41771" w:rsidRPr="00A453EB">
        <w:rPr>
          <w:sz w:val="28"/>
          <w:szCs w:val="28"/>
          <w:lang w:val="uk-UA"/>
        </w:rPr>
        <w:t>логічної та математичної точок зору, полягають у</w:t>
      </w:r>
      <w:r w:rsidR="006A59F1" w:rsidRPr="00A453EB">
        <w:rPr>
          <w:sz w:val="28"/>
          <w:szCs w:val="28"/>
          <w:lang w:val="uk-UA"/>
        </w:rPr>
        <w:t xml:space="preserve"> </w:t>
      </w:r>
      <w:r w:rsidR="00E41771" w:rsidRPr="00A453EB">
        <w:rPr>
          <w:sz w:val="28"/>
          <w:szCs w:val="28"/>
          <w:lang w:val="uk-UA"/>
        </w:rPr>
        <w:t>наступному:</w:t>
      </w:r>
    </w:p>
    <w:p w14:paraId="6E58063D" w14:textId="77777777" w:rsidR="00E41771" w:rsidRPr="00A453EB" w:rsidRDefault="00E41771" w:rsidP="008973A1">
      <w:pPr>
        <w:pStyle w:val="af5"/>
        <w:spacing w:line="360" w:lineRule="auto"/>
        <w:ind w:left="567" w:hanging="283"/>
        <w:jc w:val="both"/>
        <w:rPr>
          <w:sz w:val="28"/>
          <w:szCs w:val="28"/>
          <w:lang w:val="uk-UA"/>
        </w:rPr>
      </w:pPr>
      <w:r w:rsidRPr="00A453EB">
        <w:rPr>
          <w:sz w:val="28"/>
          <w:szCs w:val="28"/>
          <w:lang w:val="uk-UA"/>
        </w:rPr>
        <w:t>–</w:t>
      </w:r>
      <w:r w:rsidR="008973A1" w:rsidRPr="00A453EB">
        <w:rPr>
          <w:sz w:val="28"/>
          <w:szCs w:val="28"/>
          <w:lang w:val="uk-UA"/>
        </w:rPr>
        <w:tab/>
      </w:r>
      <w:r w:rsidRPr="00A453EB">
        <w:rPr>
          <w:sz w:val="28"/>
          <w:szCs w:val="28"/>
          <w:lang w:val="uk-UA"/>
        </w:rPr>
        <w:t>використання індикаторів ВВП та інвестицій</w:t>
      </w:r>
      <w:r w:rsidR="008973A1" w:rsidRPr="00A453EB">
        <w:rPr>
          <w:sz w:val="28"/>
          <w:szCs w:val="28"/>
          <w:lang w:val="uk-UA"/>
        </w:rPr>
        <w:t xml:space="preserve"> </w:t>
      </w:r>
      <w:r w:rsidRPr="00A453EB">
        <w:rPr>
          <w:sz w:val="28"/>
          <w:szCs w:val="28"/>
          <w:lang w:val="uk-UA"/>
        </w:rPr>
        <w:t>на одну особу не</w:t>
      </w:r>
      <w:r w:rsidR="008973A1" w:rsidRPr="00A453EB">
        <w:rPr>
          <w:sz w:val="28"/>
          <w:szCs w:val="28"/>
          <w:lang w:val="uk-UA"/>
        </w:rPr>
        <w:t xml:space="preserve"> є коректним, оскільки не врахо</w:t>
      </w:r>
      <w:r w:rsidRPr="00A453EB">
        <w:rPr>
          <w:sz w:val="28"/>
          <w:szCs w:val="28"/>
          <w:lang w:val="uk-UA"/>
        </w:rPr>
        <w:t>вує обсяг і коефіцієнт завантаження капіталу;</w:t>
      </w:r>
    </w:p>
    <w:p w14:paraId="41F43E0F" w14:textId="77777777" w:rsidR="008973A1" w:rsidRPr="00A453EB" w:rsidRDefault="008973A1" w:rsidP="008973A1">
      <w:pPr>
        <w:pStyle w:val="af5"/>
        <w:spacing w:line="360" w:lineRule="auto"/>
        <w:ind w:left="567" w:hanging="283"/>
        <w:jc w:val="both"/>
        <w:rPr>
          <w:sz w:val="28"/>
          <w:szCs w:val="28"/>
          <w:lang w:val="uk-UA"/>
        </w:rPr>
      </w:pPr>
      <w:r w:rsidRPr="00A453EB">
        <w:rPr>
          <w:sz w:val="28"/>
          <w:szCs w:val="28"/>
          <w:lang w:val="uk-UA"/>
        </w:rPr>
        <w:lastRenderedPageBreak/>
        <w:t>–</w:t>
      </w:r>
      <w:r w:rsidRPr="00A453EB">
        <w:rPr>
          <w:sz w:val="28"/>
          <w:szCs w:val="28"/>
          <w:lang w:val="uk-UA"/>
        </w:rPr>
        <w:tab/>
      </w:r>
      <w:r w:rsidR="00E41771" w:rsidRPr="00A453EB">
        <w:rPr>
          <w:sz w:val="28"/>
          <w:szCs w:val="28"/>
          <w:lang w:val="uk-UA"/>
        </w:rPr>
        <w:t>при оцінці с</w:t>
      </w:r>
      <w:r w:rsidRPr="00A453EB">
        <w:rPr>
          <w:sz w:val="28"/>
          <w:szCs w:val="28"/>
          <w:lang w:val="uk-UA"/>
        </w:rPr>
        <w:t>тану науково-інноваційної діяль</w:t>
      </w:r>
      <w:r w:rsidR="00E41771" w:rsidRPr="00A453EB">
        <w:rPr>
          <w:sz w:val="28"/>
          <w:szCs w:val="28"/>
          <w:lang w:val="uk-UA"/>
        </w:rPr>
        <w:t>ності застосову</w:t>
      </w:r>
      <w:r w:rsidRPr="00A453EB">
        <w:rPr>
          <w:sz w:val="28"/>
          <w:szCs w:val="28"/>
          <w:lang w:val="uk-UA"/>
        </w:rPr>
        <w:t>ються індикатори, які є поверхо</w:t>
      </w:r>
      <w:r w:rsidR="00E41771" w:rsidRPr="00A453EB">
        <w:rPr>
          <w:sz w:val="28"/>
          <w:szCs w:val="28"/>
          <w:lang w:val="uk-UA"/>
        </w:rPr>
        <w:t>вими ознаками інноваційності й відображають</w:t>
      </w:r>
      <w:r w:rsidRPr="00A453EB">
        <w:rPr>
          <w:sz w:val="28"/>
          <w:szCs w:val="28"/>
          <w:lang w:val="uk-UA"/>
        </w:rPr>
        <w:t xml:space="preserve"> </w:t>
      </w:r>
      <w:r w:rsidR="00E41771" w:rsidRPr="00A453EB">
        <w:rPr>
          <w:sz w:val="28"/>
          <w:szCs w:val="28"/>
          <w:lang w:val="uk-UA"/>
        </w:rPr>
        <w:t>не розвиток, а потенціал, тобто міру здатності й</w:t>
      </w:r>
      <w:r w:rsidRPr="00A453EB">
        <w:rPr>
          <w:sz w:val="28"/>
          <w:szCs w:val="28"/>
          <w:lang w:val="uk-UA"/>
        </w:rPr>
        <w:t xml:space="preserve"> </w:t>
      </w:r>
      <w:r w:rsidR="00E41771" w:rsidRPr="00A453EB">
        <w:rPr>
          <w:sz w:val="28"/>
          <w:szCs w:val="28"/>
          <w:lang w:val="uk-UA"/>
        </w:rPr>
        <w:t>готовності економічного суб’єкта до інноваційної</w:t>
      </w:r>
      <w:r w:rsidRPr="00A453EB">
        <w:rPr>
          <w:sz w:val="28"/>
          <w:szCs w:val="28"/>
          <w:lang w:val="uk-UA"/>
        </w:rPr>
        <w:t xml:space="preserve"> </w:t>
      </w:r>
      <w:r w:rsidR="00E41771" w:rsidRPr="00A453EB">
        <w:rPr>
          <w:sz w:val="28"/>
          <w:szCs w:val="28"/>
          <w:lang w:val="uk-UA"/>
        </w:rPr>
        <w:t>діяльності;</w:t>
      </w:r>
    </w:p>
    <w:p w14:paraId="51FD8E81" w14:textId="77777777" w:rsidR="008973A1" w:rsidRPr="00A453EB" w:rsidRDefault="008973A1" w:rsidP="008973A1">
      <w:pPr>
        <w:pStyle w:val="af5"/>
        <w:spacing w:line="360" w:lineRule="auto"/>
        <w:ind w:left="567" w:hanging="283"/>
        <w:jc w:val="both"/>
        <w:rPr>
          <w:sz w:val="28"/>
          <w:szCs w:val="28"/>
          <w:lang w:val="uk-UA"/>
        </w:rPr>
      </w:pPr>
      <w:r w:rsidRPr="00A453EB">
        <w:rPr>
          <w:sz w:val="28"/>
          <w:szCs w:val="28"/>
          <w:lang w:val="uk-UA"/>
        </w:rPr>
        <w:t>–</w:t>
      </w:r>
      <w:r w:rsidRPr="00A453EB">
        <w:rPr>
          <w:sz w:val="28"/>
          <w:szCs w:val="28"/>
          <w:lang w:val="uk-UA"/>
        </w:rPr>
        <w:tab/>
      </w:r>
      <w:r w:rsidR="00E41771" w:rsidRPr="00A453EB">
        <w:rPr>
          <w:sz w:val="28"/>
          <w:szCs w:val="28"/>
          <w:lang w:val="uk-UA"/>
        </w:rPr>
        <w:t>для розрахунк</w:t>
      </w:r>
      <w:r w:rsidRPr="00A453EB">
        <w:rPr>
          <w:sz w:val="28"/>
          <w:szCs w:val="28"/>
          <w:lang w:val="uk-UA"/>
        </w:rPr>
        <w:t>у інтегрального індексу вико</w:t>
      </w:r>
      <w:r w:rsidR="00E41771" w:rsidRPr="00A453EB">
        <w:rPr>
          <w:sz w:val="28"/>
          <w:szCs w:val="28"/>
          <w:lang w:val="uk-UA"/>
        </w:rPr>
        <w:t>ристовується лінійна (адитивна) форма, замість</w:t>
      </w:r>
      <w:r w:rsidRPr="00A453EB">
        <w:rPr>
          <w:sz w:val="28"/>
          <w:szCs w:val="28"/>
          <w:lang w:val="uk-UA"/>
        </w:rPr>
        <w:t xml:space="preserve"> </w:t>
      </w:r>
      <w:r w:rsidR="00E41771" w:rsidRPr="00A453EB">
        <w:rPr>
          <w:sz w:val="28"/>
          <w:szCs w:val="28"/>
          <w:lang w:val="uk-UA"/>
        </w:rPr>
        <w:t>мультиплікативн</w:t>
      </w:r>
      <w:r w:rsidRPr="00A453EB">
        <w:rPr>
          <w:sz w:val="28"/>
          <w:szCs w:val="28"/>
          <w:lang w:val="uk-UA"/>
        </w:rPr>
        <w:t>ої (нелінійної), яка більш адек</w:t>
      </w:r>
      <w:r w:rsidR="00E41771" w:rsidRPr="00A453EB">
        <w:rPr>
          <w:sz w:val="28"/>
          <w:szCs w:val="28"/>
          <w:lang w:val="uk-UA"/>
        </w:rPr>
        <w:t>ватно відображає нелінійні процеси в економіці;</w:t>
      </w:r>
    </w:p>
    <w:p w14:paraId="0750C887" w14:textId="77777777" w:rsidR="008973A1" w:rsidRPr="00A453EB" w:rsidRDefault="008973A1" w:rsidP="008973A1">
      <w:pPr>
        <w:pStyle w:val="af5"/>
        <w:spacing w:line="360" w:lineRule="auto"/>
        <w:ind w:left="567" w:hanging="283"/>
        <w:jc w:val="both"/>
        <w:rPr>
          <w:sz w:val="28"/>
          <w:szCs w:val="28"/>
          <w:lang w:val="uk-UA"/>
        </w:rPr>
      </w:pPr>
      <w:r w:rsidRPr="00A453EB">
        <w:rPr>
          <w:sz w:val="28"/>
          <w:szCs w:val="28"/>
          <w:lang w:val="uk-UA"/>
        </w:rPr>
        <w:t>–</w:t>
      </w:r>
      <w:r w:rsidRPr="00A453EB">
        <w:rPr>
          <w:sz w:val="28"/>
          <w:szCs w:val="28"/>
          <w:lang w:val="uk-UA"/>
        </w:rPr>
        <w:tab/>
      </w:r>
      <w:r w:rsidR="00E41771" w:rsidRPr="00A453EB">
        <w:rPr>
          <w:sz w:val="28"/>
          <w:szCs w:val="28"/>
          <w:lang w:val="uk-UA"/>
        </w:rPr>
        <w:t>не повною мірою враховується тіньовий сектор економіки (тіньова заробітна плата, тіньова</w:t>
      </w:r>
      <w:r w:rsidRPr="00A453EB">
        <w:rPr>
          <w:sz w:val="28"/>
          <w:szCs w:val="28"/>
          <w:lang w:val="uk-UA"/>
        </w:rPr>
        <w:t xml:space="preserve"> </w:t>
      </w:r>
      <w:r w:rsidR="00E41771" w:rsidRPr="00A453EB">
        <w:rPr>
          <w:sz w:val="28"/>
          <w:szCs w:val="28"/>
          <w:lang w:val="uk-UA"/>
        </w:rPr>
        <w:t>зайнятість, ті</w:t>
      </w:r>
      <w:r w:rsidRPr="00A453EB">
        <w:rPr>
          <w:sz w:val="28"/>
          <w:szCs w:val="28"/>
          <w:lang w:val="uk-UA"/>
        </w:rPr>
        <w:t>ньове проміжне споживання, втра</w:t>
      </w:r>
      <w:r w:rsidR="00E41771" w:rsidRPr="00A453EB">
        <w:rPr>
          <w:sz w:val="28"/>
          <w:szCs w:val="28"/>
          <w:lang w:val="uk-UA"/>
        </w:rPr>
        <w:t>чені бюджетні н</w:t>
      </w:r>
      <w:r w:rsidRPr="00A453EB">
        <w:rPr>
          <w:sz w:val="28"/>
          <w:szCs w:val="28"/>
          <w:lang w:val="uk-UA"/>
        </w:rPr>
        <w:t>адходження, енергоємність тіньо</w:t>
      </w:r>
      <w:r w:rsidR="00E41771" w:rsidRPr="00A453EB">
        <w:rPr>
          <w:sz w:val="28"/>
          <w:szCs w:val="28"/>
          <w:lang w:val="uk-UA"/>
        </w:rPr>
        <w:t>вої економіки тощо);</w:t>
      </w:r>
    </w:p>
    <w:p w14:paraId="41299878" w14:textId="77777777" w:rsidR="00E41771" w:rsidRPr="00A453EB" w:rsidRDefault="008973A1" w:rsidP="008973A1">
      <w:pPr>
        <w:pStyle w:val="af5"/>
        <w:spacing w:line="360" w:lineRule="auto"/>
        <w:ind w:left="567" w:hanging="283"/>
        <w:jc w:val="both"/>
        <w:rPr>
          <w:sz w:val="28"/>
          <w:szCs w:val="28"/>
          <w:lang w:val="uk-UA"/>
        </w:rPr>
      </w:pPr>
      <w:r w:rsidRPr="00A453EB">
        <w:rPr>
          <w:sz w:val="28"/>
          <w:szCs w:val="28"/>
          <w:lang w:val="uk-UA"/>
        </w:rPr>
        <w:t>–</w:t>
      </w:r>
      <w:r w:rsidRPr="00A453EB">
        <w:rPr>
          <w:sz w:val="28"/>
          <w:szCs w:val="28"/>
          <w:lang w:val="uk-UA"/>
        </w:rPr>
        <w:tab/>
      </w:r>
      <w:r w:rsidR="00E41771" w:rsidRPr="00A453EB">
        <w:rPr>
          <w:sz w:val="28"/>
          <w:szCs w:val="28"/>
          <w:lang w:val="uk-UA"/>
        </w:rPr>
        <w:t>некоректне нормування індикаторів тощо</w:t>
      </w:r>
      <w:r w:rsidR="00D0073D" w:rsidRPr="00A453EB">
        <w:rPr>
          <w:sz w:val="28"/>
          <w:szCs w:val="28"/>
          <w:lang w:val="uk-UA"/>
        </w:rPr>
        <w:t>”</w:t>
      </w:r>
      <w:r w:rsidR="00D0073D" w:rsidRPr="00A453EB">
        <w:rPr>
          <w:sz w:val="28"/>
          <w:szCs w:val="28"/>
          <w:vertAlign w:val="superscript"/>
          <w:lang w:val="uk-UA"/>
        </w:rPr>
        <w:t>67</w:t>
      </w:r>
      <w:r w:rsidR="00E41771" w:rsidRPr="00A453EB">
        <w:rPr>
          <w:sz w:val="28"/>
          <w:szCs w:val="28"/>
          <w:lang w:val="uk-UA"/>
        </w:rPr>
        <w:t>.</w:t>
      </w:r>
    </w:p>
    <w:p w14:paraId="73CAFA9F" w14:textId="77777777" w:rsidR="004A3BF8" w:rsidRPr="00A453EB" w:rsidRDefault="00211573" w:rsidP="00260C26">
      <w:pPr>
        <w:pStyle w:val="af5"/>
        <w:spacing w:line="360" w:lineRule="auto"/>
        <w:ind w:firstLine="709"/>
        <w:jc w:val="both"/>
        <w:rPr>
          <w:sz w:val="28"/>
          <w:szCs w:val="28"/>
          <w:lang w:val="uk-UA"/>
        </w:rPr>
      </w:pPr>
      <w:r w:rsidRPr="00A453EB">
        <w:rPr>
          <w:sz w:val="28"/>
          <w:szCs w:val="28"/>
          <w:lang w:val="uk-UA"/>
        </w:rPr>
        <w:t xml:space="preserve">Інші вітчизняні науковці, </w:t>
      </w:r>
      <w:r w:rsidR="00AB1AF7" w:rsidRPr="00A453EB">
        <w:rPr>
          <w:sz w:val="28"/>
          <w:szCs w:val="28"/>
          <w:lang w:val="uk-UA"/>
        </w:rPr>
        <w:t xml:space="preserve">зокрема </w:t>
      </w:r>
      <w:r w:rsidR="00F602DE" w:rsidRPr="00A453EB">
        <w:rPr>
          <w:sz w:val="28"/>
          <w:szCs w:val="28"/>
          <w:lang w:val="uk-UA"/>
        </w:rPr>
        <w:t xml:space="preserve">М.О. Кизим, </w:t>
      </w:r>
      <w:r w:rsidR="00625D0D" w:rsidRPr="00A453EB">
        <w:rPr>
          <w:sz w:val="28"/>
          <w:szCs w:val="28"/>
          <w:lang w:val="uk-UA"/>
        </w:rPr>
        <w:t xml:space="preserve">Ю.Б. Іванов та </w:t>
      </w:r>
      <w:r w:rsidR="00761A00" w:rsidRPr="00A453EB">
        <w:rPr>
          <w:sz w:val="28"/>
          <w:szCs w:val="28"/>
          <w:lang w:val="uk-UA"/>
        </w:rPr>
        <w:t xml:space="preserve">І.О. Губарєва </w:t>
      </w:r>
      <w:r w:rsidRPr="00A453EB">
        <w:rPr>
          <w:sz w:val="28"/>
          <w:szCs w:val="28"/>
          <w:lang w:val="uk-UA"/>
        </w:rPr>
        <w:t xml:space="preserve">порівнюючи </w:t>
      </w:r>
      <w:r w:rsidR="00E07406" w:rsidRPr="00A453EB">
        <w:rPr>
          <w:sz w:val="28"/>
          <w:szCs w:val="28"/>
          <w:lang w:val="uk-UA"/>
        </w:rPr>
        <w:t xml:space="preserve">нині чинні </w:t>
      </w:r>
      <w:r w:rsidRPr="00A453EB">
        <w:rPr>
          <w:sz w:val="28"/>
          <w:szCs w:val="28"/>
          <w:lang w:val="uk-UA"/>
        </w:rPr>
        <w:t xml:space="preserve">Методичні рекомендації з </w:t>
      </w:r>
      <w:r w:rsidR="00E07406" w:rsidRPr="00A453EB">
        <w:rPr>
          <w:sz w:val="28"/>
          <w:szCs w:val="28"/>
          <w:lang w:val="uk-UA"/>
        </w:rPr>
        <w:t>методикою оцінювання рівня економічної безпеки країни ЄС</w:t>
      </w:r>
      <w:r w:rsidR="00D23343" w:rsidRPr="00A453EB">
        <w:rPr>
          <w:sz w:val="28"/>
          <w:szCs w:val="28"/>
          <w:lang w:val="uk-UA"/>
        </w:rPr>
        <w:t>,</w:t>
      </w:r>
      <w:r w:rsidR="00E07406" w:rsidRPr="00A453EB">
        <w:rPr>
          <w:sz w:val="28"/>
          <w:szCs w:val="28"/>
          <w:lang w:val="uk-UA"/>
        </w:rPr>
        <w:t xml:space="preserve"> </w:t>
      </w:r>
      <w:r w:rsidR="00D23343" w:rsidRPr="00A453EB">
        <w:rPr>
          <w:sz w:val="28"/>
          <w:szCs w:val="28"/>
          <w:lang w:val="uk-UA"/>
        </w:rPr>
        <w:t xml:space="preserve">вказують на принципову відмінність між ними у підходах щодо </w:t>
      </w:r>
      <w:r w:rsidR="00D60DAA" w:rsidRPr="00A453EB">
        <w:rPr>
          <w:sz w:val="28"/>
          <w:szCs w:val="28"/>
          <w:lang w:val="uk-UA"/>
        </w:rPr>
        <w:t xml:space="preserve">вибору (використання) </w:t>
      </w:r>
      <w:r w:rsidR="00D23343" w:rsidRPr="00A453EB">
        <w:rPr>
          <w:sz w:val="28"/>
          <w:szCs w:val="28"/>
          <w:lang w:val="uk-UA"/>
        </w:rPr>
        <w:t>основних показників</w:t>
      </w:r>
      <w:r w:rsidR="00CD79EA" w:rsidRPr="00A453EB">
        <w:rPr>
          <w:sz w:val="28"/>
          <w:szCs w:val="28"/>
          <w:lang w:val="uk-UA"/>
        </w:rPr>
        <w:t xml:space="preserve"> </w:t>
      </w:r>
      <w:r w:rsidR="00D23343" w:rsidRPr="00A453EB">
        <w:rPr>
          <w:sz w:val="28"/>
          <w:szCs w:val="28"/>
          <w:lang w:val="uk-UA"/>
        </w:rPr>
        <w:t>для визначення інтегрального і</w:t>
      </w:r>
      <w:r w:rsidR="00CD79EA" w:rsidRPr="00A453EB">
        <w:rPr>
          <w:sz w:val="28"/>
          <w:szCs w:val="28"/>
          <w:lang w:val="uk-UA"/>
        </w:rPr>
        <w:t>н</w:t>
      </w:r>
      <w:r w:rsidR="00D23343" w:rsidRPr="00A453EB">
        <w:rPr>
          <w:sz w:val="28"/>
          <w:szCs w:val="28"/>
          <w:lang w:val="uk-UA"/>
        </w:rPr>
        <w:t>дексу рівня економічної без</w:t>
      </w:r>
      <w:r w:rsidR="00CD79EA" w:rsidRPr="00A453EB">
        <w:rPr>
          <w:sz w:val="28"/>
          <w:szCs w:val="28"/>
          <w:lang w:val="uk-UA"/>
        </w:rPr>
        <w:t>пеки</w:t>
      </w:r>
      <w:r w:rsidR="002B3AA7" w:rsidRPr="00A453EB">
        <w:rPr>
          <w:sz w:val="28"/>
          <w:szCs w:val="28"/>
          <w:lang w:val="uk-UA"/>
        </w:rPr>
        <w:t xml:space="preserve">. </w:t>
      </w:r>
      <w:r w:rsidR="004A3BF8" w:rsidRPr="00A453EB">
        <w:rPr>
          <w:sz w:val="28"/>
          <w:szCs w:val="28"/>
          <w:lang w:val="uk-UA"/>
        </w:rPr>
        <w:t>При цьому, вони наполягають на тому, що “</w:t>
      </w:r>
      <w:r w:rsidR="00260C26" w:rsidRPr="00A453EB">
        <w:rPr>
          <w:sz w:val="28"/>
          <w:szCs w:val="28"/>
          <w:lang w:val="uk-UA"/>
        </w:rPr>
        <w:t>формування системи показників оцінки економічної</w:t>
      </w:r>
      <w:r w:rsidR="00EC40F6" w:rsidRPr="00A453EB">
        <w:rPr>
          <w:sz w:val="28"/>
          <w:szCs w:val="28"/>
          <w:lang w:val="uk-UA"/>
        </w:rPr>
        <w:t xml:space="preserve"> </w:t>
      </w:r>
      <w:r w:rsidR="00260C26" w:rsidRPr="00A453EB">
        <w:rPr>
          <w:sz w:val="28"/>
          <w:szCs w:val="28"/>
          <w:lang w:val="uk-UA"/>
        </w:rPr>
        <w:t xml:space="preserve">безпеки країни </w:t>
      </w:r>
      <w:r w:rsidR="004A3BF8" w:rsidRPr="00A453EB">
        <w:rPr>
          <w:sz w:val="28"/>
          <w:szCs w:val="28"/>
          <w:lang w:val="uk-UA"/>
        </w:rPr>
        <w:t xml:space="preserve">повинно здійснюватися </w:t>
      </w:r>
      <w:r w:rsidR="00260C26" w:rsidRPr="00A453EB">
        <w:rPr>
          <w:sz w:val="28"/>
          <w:szCs w:val="28"/>
          <w:lang w:val="uk-UA"/>
        </w:rPr>
        <w:t>за принципами репрезентативності (включені найсуттєвіші</w:t>
      </w:r>
      <w:r w:rsidR="00441B2E" w:rsidRPr="00A453EB">
        <w:rPr>
          <w:sz w:val="28"/>
          <w:szCs w:val="28"/>
          <w:lang w:val="uk-UA"/>
        </w:rPr>
        <w:t xml:space="preserve"> </w:t>
      </w:r>
      <w:r w:rsidR="00260C26" w:rsidRPr="00A453EB">
        <w:rPr>
          <w:sz w:val="28"/>
          <w:szCs w:val="28"/>
          <w:lang w:val="uk-UA"/>
        </w:rPr>
        <w:t>показники, що впливають на рівень економіч</w:t>
      </w:r>
      <w:r w:rsidR="00441B2E" w:rsidRPr="00A453EB">
        <w:rPr>
          <w:sz w:val="28"/>
          <w:szCs w:val="28"/>
          <w:lang w:val="uk-UA"/>
        </w:rPr>
        <w:t>ної безпеки), достовірності (по</w:t>
      </w:r>
      <w:r w:rsidR="00260C26" w:rsidRPr="00A453EB">
        <w:rPr>
          <w:sz w:val="28"/>
          <w:szCs w:val="28"/>
          <w:lang w:val="uk-UA"/>
        </w:rPr>
        <w:t>казники, котрі адекватно відображають с</w:t>
      </w:r>
      <w:r w:rsidR="00441B2E" w:rsidRPr="00A453EB">
        <w:rPr>
          <w:sz w:val="28"/>
          <w:szCs w:val="28"/>
          <w:lang w:val="uk-UA"/>
        </w:rPr>
        <w:t>тан складових безпеки) та інфор</w:t>
      </w:r>
      <w:r w:rsidR="00260C26" w:rsidRPr="00A453EB">
        <w:rPr>
          <w:sz w:val="28"/>
          <w:szCs w:val="28"/>
          <w:lang w:val="uk-UA"/>
        </w:rPr>
        <w:t>маційної доступності (під час розрахунку використано міжнародні індекси</w:t>
      </w:r>
      <w:r w:rsidR="00441B2E" w:rsidRPr="00A453EB">
        <w:rPr>
          <w:sz w:val="28"/>
          <w:szCs w:val="28"/>
          <w:lang w:val="uk-UA"/>
        </w:rPr>
        <w:t xml:space="preserve"> </w:t>
      </w:r>
      <w:r w:rsidR="004A3BF8" w:rsidRPr="00A453EB">
        <w:rPr>
          <w:sz w:val="28"/>
          <w:szCs w:val="28"/>
          <w:lang w:val="uk-UA"/>
        </w:rPr>
        <w:t>та рейтинги)</w:t>
      </w:r>
      <w:r w:rsidR="00E14D94" w:rsidRPr="00A453EB">
        <w:rPr>
          <w:sz w:val="28"/>
          <w:szCs w:val="28"/>
          <w:lang w:val="uk-UA"/>
        </w:rPr>
        <w:t>”</w:t>
      </w:r>
      <w:r w:rsidR="00E14D94" w:rsidRPr="00A453EB">
        <w:rPr>
          <w:rStyle w:val="aff"/>
          <w:sz w:val="28"/>
          <w:szCs w:val="28"/>
          <w:lang w:val="uk-UA"/>
        </w:rPr>
        <w:footnoteReference w:id="68"/>
      </w:r>
      <w:r w:rsidR="004A3BF8" w:rsidRPr="00A453EB">
        <w:rPr>
          <w:sz w:val="28"/>
          <w:szCs w:val="28"/>
          <w:lang w:val="uk-UA"/>
        </w:rPr>
        <w:t>.</w:t>
      </w:r>
    </w:p>
    <w:p w14:paraId="4CFDAD75" w14:textId="77777777" w:rsidR="00260C26" w:rsidRPr="00A453EB" w:rsidRDefault="008917CA" w:rsidP="00260C26">
      <w:pPr>
        <w:pStyle w:val="af5"/>
        <w:spacing w:line="360" w:lineRule="auto"/>
        <w:ind w:firstLine="709"/>
        <w:jc w:val="both"/>
        <w:rPr>
          <w:sz w:val="28"/>
          <w:szCs w:val="28"/>
          <w:lang w:val="uk-UA"/>
        </w:rPr>
      </w:pPr>
      <w:r w:rsidRPr="00A453EB">
        <w:rPr>
          <w:sz w:val="28"/>
          <w:szCs w:val="28"/>
          <w:lang w:val="uk-UA"/>
        </w:rPr>
        <w:t xml:space="preserve">Продовжуючи порівняльний аналіз </w:t>
      </w:r>
      <w:r w:rsidR="00B6490E" w:rsidRPr="00A453EB">
        <w:rPr>
          <w:sz w:val="28"/>
          <w:szCs w:val="28"/>
          <w:lang w:val="uk-UA"/>
        </w:rPr>
        <w:t xml:space="preserve">вітчизняної та зарубіжної методик, вони приходять до висновку </w:t>
      </w:r>
      <w:r w:rsidR="00BA7B33" w:rsidRPr="00A453EB">
        <w:rPr>
          <w:sz w:val="28"/>
          <w:szCs w:val="28"/>
          <w:lang w:val="uk-UA"/>
        </w:rPr>
        <w:t xml:space="preserve">щодо необхідності (доцільності) використання — в процесі формування </w:t>
      </w:r>
      <w:r w:rsidR="00260C26" w:rsidRPr="00A453EB">
        <w:rPr>
          <w:sz w:val="28"/>
          <w:szCs w:val="28"/>
          <w:lang w:val="uk-UA"/>
        </w:rPr>
        <w:t>системи показників для оцінювання рівня</w:t>
      </w:r>
      <w:r w:rsidR="00441B2E" w:rsidRPr="00A453EB">
        <w:rPr>
          <w:sz w:val="28"/>
          <w:szCs w:val="28"/>
          <w:lang w:val="uk-UA"/>
        </w:rPr>
        <w:t xml:space="preserve"> </w:t>
      </w:r>
      <w:r w:rsidR="00260C26" w:rsidRPr="00A453EB">
        <w:rPr>
          <w:sz w:val="28"/>
          <w:szCs w:val="28"/>
          <w:lang w:val="uk-UA"/>
        </w:rPr>
        <w:t xml:space="preserve">економічної безпеки країни </w:t>
      </w:r>
      <w:r w:rsidR="00BA7B33" w:rsidRPr="00A453EB">
        <w:rPr>
          <w:sz w:val="28"/>
          <w:szCs w:val="28"/>
          <w:lang w:val="uk-UA"/>
        </w:rPr>
        <w:t xml:space="preserve">— “... загальновідомих </w:t>
      </w:r>
      <w:r w:rsidR="00441B2E" w:rsidRPr="00A453EB">
        <w:rPr>
          <w:sz w:val="28"/>
          <w:szCs w:val="28"/>
          <w:lang w:val="uk-UA"/>
        </w:rPr>
        <w:t>міжна</w:t>
      </w:r>
      <w:r w:rsidR="00BA7B33" w:rsidRPr="00A453EB">
        <w:rPr>
          <w:sz w:val="28"/>
          <w:szCs w:val="28"/>
          <w:lang w:val="uk-UA"/>
        </w:rPr>
        <w:t xml:space="preserve">родних індексів </w:t>
      </w:r>
      <w:r w:rsidR="00260C26" w:rsidRPr="00A453EB">
        <w:rPr>
          <w:sz w:val="28"/>
          <w:szCs w:val="28"/>
          <w:lang w:val="uk-UA"/>
        </w:rPr>
        <w:t>та рейтинг</w:t>
      </w:r>
      <w:r w:rsidR="00BA7B33" w:rsidRPr="00A453EB">
        <w:rPr>
          <w:sz w:val="28"/>
          <w:szCs w:val="28"/>
          <w:lang w:val="uk-UA"/>
        </w:rPr>
        <w:t xml:space="preserve">ів, зокрема: </w:t>
      </w:r>
      <w:r w:rsidR="00260C26" w:rsidRPr="00A453EB">
        <w:rPr>
          <w:sz w:val="28"/>
          <w:szCs w:val="28"/>
          <w:lang w:val="uk-UA"/>
        </w:rPr>
        <w:t>Глобальний індекс конкурентоспроможності (The</w:t>
      </w:r>
      <w:r w:rsidR="00BA7B33" w:rsidRPr="00A453EB">
        <w:rPr>
          <w:sz w:val="28"/>
          <w:szCs w:val="28"/>
          <w:lang w:val="uk-UA"/>
        </w:rPr>
        <w:t xml:space="preserve"> </w:t>
      </w:r>
      <w:r w:rsidR="00260C26" w:rsidRPr="00A453EB">
        <w:rPr>
          <w:sz w:val="28"/>
          <w:szCs w:val="28"/>
          <w:lang w:val="uk-UA"/>
        </w:rPr>
        <w:t xml:space="preserve">Global </w:t>
      </w:r>
      <w:r w:rsidR="00260C26" w:rsidRPr="00A453EB">
        <w:rPr>
          <w:sz w:val="28"/>
          <w:szCs w:val="28"/>
          <w:lang w:val="uk-UA"/>
        </w:rPr>
        <w:lastRenderedPageBreak/>
        <w:t>Competitiveness Index); Індекс економічної свободи (Index of Economic</w:t>
      </w:r>
      <w:r w:rsidR="00BA7B33" w:rsidRPr="00A453EB">
        <w:rPr>
          <w:sz w:val="28"/>
          <w:szCs w:val="28"/>
          <w:lang w:val="uk-UA"/>
        </w:rPr>
        <w:t xml:space="preserve"> </w:t>
      </w:r>
      <w:r w:rsidR="00260C26" w:rsidRPr="00A453EB">
        <w:rPr>
          <w:sz w:val="28"/>
          <w:szCs w:val="28"/>
          <w:lang w:val="uk-UA"/>
        </w:rPr>
        <w:t>Freedom); Індекс залучення в міжнародну торгівлю (The Global Enabling Trade</w:t>
      </w:r>
      <w:r w:rsidR="00BA7B33" w:rsidRPr="00A453EB">
        <w:rPr>
          <w:sz w:val="28"/>
          <w:szCs w:val="28"/>
          <w:lang w:val="uk-UA"/>
        </w:rPr>
        <w:t xml:space="preserve"> </w:t>
      </w:r>
      <w:r w:rsidR="00260C26" w:rsidRPr="00A453EB">
        <w:rPr>
          <w:sz w:val="28"/>
          <w:szCs w:val="28"/>
          <w:lang w:val="uk-UA"/>
        </w:rPr>
        <w:t>Index); Індекс стійкості суспільства (The Sustain</w:t>
      </w:r>
      <w:r w:rsidR="00BA7B33" w:rsidRPr="00A453EB">
        <w:rPr>
          <w:sz w:val="28"/>
          <w:szCs w:val="28"/>
          <w:lang w:val="uk-UA"/>
        </w:rPr>
        <w:t>able Society Index); Індекс рів</w:t>
      </w:r>
      <w:r w:rsidR="00260C26" w:rsidRPr="00A453EB">
        <w:rPr>
          <w:sz w:val="28"/>
          <w:szCs w:val="28"/>
          <w:lang w:val="uk-UA"/>
        </w:rPr>
        <w:t>ня глобалізації країн світу (KOF Index of Globalization</w:t>
      </w:r>
      <w:r w:rsidR="00BA7B33" w:rsidRPr="00A453EB">
        <w:rPr>
          <w:sz w:val="28"/>
          <w:szCs w:val="28"/>
          <w:lang w:val="uk-UA"/>
        </w:rPr>
        <w:t>); Індекс розвитку люд</w:t>
      </w:r>
      <w:r w:rsidR="00260C26" w:rsidRPr="00A453EB">
        <w:rPr>
          <w:sz w:val="28"/>
          <w:szCs w:val="28"/>
          <w:lang w:val="uk-UA"/>
        </w:rPr>
        <w:t>ського потенціалу (Human Development Index); Рейтинг країн світу за рівнем</w:t>
      </w:r>
      <w:r w:rsidR="00BA7B33" w:rsidRPr="00A453EB">
        <w:rPr>
          <w:sz w:val="28"/>
          <w:szCs w:val="28"/>
          <w:lang w:val="uk-UA"/>
        </w:rPr>
        <w:t xml:space="preserve"> </w:t>
      </w:r>
      <w:r w:rsidR="00260C26" w:rsidRPr="00A453EB">
        <w:rPr>
          <w:sz w:val="28"/>
          <w:szCs w:val="28"/>
          <w:lang w:val="uk-UA"/>
        </w:rPr>
        <w:t>щастя (World Happiness); Індекс легкості ведення бізнесу (Doing Business);</w:t>
      </w:r>
      <w:r w:rsidR="00BA7B33" w:rsidRPr="00A453EB">
        <w:rPr>
          <w:sz w:val="28"/>
          <w:szCs w:val="28"/>
          <w:lang w:val="uk-UA"/>
        </w:rPr>
        <w:t xml:space="preserve"> </w:t>
      </w:r>
      <w:r w:rsidR="00260C26" w:rsidRPr="00A453EB">
        <w:rPr>
          <w:sz w:val="28"/>
          <w:szCs w:val="28"/>
          <w:lang w:val="uk-UA"/>
        </w:rPr>
        <w:t>Індекси якості державного управління (The Worldwide Governance Indicators);</w:t>
      </w:r>
      <w:r w:rsidR="00BA7B33" w:rsidRPr="00A453EB">
        <w:rPr>
          <w:sz w:val="28"/>
          <w:szCs w:val="28"/>
          <w:lang w:val="uk-UA"/>
        </w:rPr>
        <w:t xml:space="preserve"> </w:t>
      </w:r>
      <w:r w:rsidR="00260C26" w:rsidRPr="00A453EB">
        <w:rPr>
          <w:sz w:val="28"/>
          <w:szCs w:val="28"/>
          <w:lang w:val="uk-UA"/>
        </w:rPr>
        <w:t>Індекс демократії країн світу (The Democra</w:t>
      </w:r>
      <w:r w:rsidR="00BA7B33" w:rsidRPr="00A453EB">
        <w:rPr>
          <w:sz w:val="28"/>
          <w:szCs w:val="28"/>
          <w:lang w:val="uk-UA"/>
        </w:rPr>
        <w:t>cy Index); Індекс сприйняття ко</w:t>
      </w:r>
      <w:r w:rsidR="00260C26" w:rsidRPr="00A453EB">
        <w:rPr>
          <w:sz w:val="28"/>
          <w:szCs w:val="28"/>
          <w:lang w:val="uk-UA"/>
        </w:rPr>
        <w:t>рупції (Corruption Perceptions Index)</w:t>
      </w:r>
      <w:r w:rsidR="00BA7B33" w:rsidRPr="00A453EB">
        <w:rPr>
          <w:sz w:val="28"/>
          <w:szCs w:val="28"/>
          <w:lang w:val="uk-UA"/>
        </w:rPr>
        <w:t>”</w:t>
      </w:r>
      <w:r w:rsidR="00BA7B33" w:rsidRPr="00A453EB">
        <w:rPr>
          <w:sz w:val="28"/>
          <w:szCs w:val="28"/>
          <w:vertAlign w:val="superscript"/>
          <w:lang w:val="uk-UA"/>
        </w:rPr>
        <w:t>67</w:t>
      </w:r>
      <w:r w:rsidR="00BA7B33" w:rsidRPr="00A453EB">
        <w:rPr>
          <w:sz w:val="28"/>
          <w:szCs w:val="28"/>
          <w:lang w:val="uk-UA"/>
        </w:rPr>
        <w:t>.</w:t>
      </w:r>
    </w:p>
    <w:p w14:paraId="3AF4398C" w14:textId="77777777" w:rsidR="00F21BE7" w:rsidRPr="00A453EB" w:rsidRDefault="00B97DEF" w:rsidP="006017DE">
      <w:pPr>
        <w:pStyle w:val="af5"/>
        <w:spacing w:line="360" w:lineRule="auto"/>
        <w:ind w:firstLine="709"/>
        <w:jc w:val="both"/>
        <w:rPr>
          <w:sz w:val="28"/>
          <w:szCs w:val="28"/>
          <w:lang w:val="uk-UA"/>
        </w:rPr>
      </w:pPr>
      <w:r w:rsidRPr="00A453EB">
        <w:rPr>
          <w:sz w:val="28"/>
          <w:szCs w:val="28"/>
          <w:lang w:val="uk-UA"/>
        </w:rPr>
        <w:t xml:space="preserve">Свою позицію, щодо необхідності використання у вітчизняних Методичних рекомендаціях саме таких </w:t>
      </w:r>
      <w:r w:rsidR="00807CC9" w:rsidRPr="00A453EB">
        <w:rPr>
          <w:sz w:val="28"/>
          <w:szCs w:val="28"/>
          <w:lang w:val="uk-UA"/>
        </w:rPr>
        <w:t>міжнародних індексів та рейтингів, вони обґрунтовують н</w:t>
      </w:r>
      <w:r w:rsidR="002C43F4" w:rsidRPr="00A453EB">
        <w:rPr>
          <w:sz w:val="28"/>
          <w:szCs w:val="28"/>
          <w:lang w:val="uk-UA"/>
        </w:rPr>
        <w:t>е</w:t>
      </w:r>
      <w:r w:rsidR="00807CC9" w:rsidRPr="00A453EB">
        <w:rPr>
          <w:sz w:val="28"/>
          <w:szCs w:val="28"/>
          <w:lang w:val="uk-UA"/>
        </w:rPr>
        <w:t xml:space="preserve"> лише тим, що </w:t>
      </w:r>
      <w:r w:rsidR="00B13D1E" w:rsidRPr="00A453EB">
        <w:rPr>
          <w:sz w:val="28"/>
          <w:szCs w:val="28"/>
          <w:lang w:val="uk-UA"/>
        </w:rPr>
        <w:t>їх використ</w:t>
      </w:r>
      <w:r w:rsidR="00162363" w:rsidRPr="00A453EB">
        <w:rPr>
          <w:sz w:val="28"/>
          <w:szCs w:val="28"/>
          <w:lang w:val="uk-UA"/>
        </w:rPr>
        <w:t xml:space="preserve">ання </w:t>
      </w:r>
      <w:r w:rsidR="001D0DEA" w:rsidRPr="00A453EB">
        <w:rPr>
          <w:sz w:val="28"/>
          <w:szCs w:val="28"/>
          <w:lang w:val="uk-UA"/>
        </w:rPr>
        <w:t>у зарубіжн</w:t>
      </w:r>
      <w:r w:rsidR="006550DC" w:rsidRPr="00A453EB">
        <w:rPr>
          <w:sz w:val="28"/>
          <w:szCs w:val="28"/>
          <w:lang w:val="uk-UA"/>
        </w:rPr>
        <w:t xml:space="preserve">их </w:t>
      </w:r>
      <w:r w:rsidR="00162363" w:rsidRPr="00A453EB">
        <w:rPr>
          <w:sz w:val="28"/>
          <w:szCs w:val="28"/>
          <w:lang w:val="uk-UA"/>
        </w:rPr>
        <w:t xml:space="preserve">“офіційно” визнаних </w:t>
      </w:r>
      <w:r w:rsidR="001D0DEA" w:rsidRPr="00A453EB">
        <w:rPr>
          <w:sz w:val="28"/>
          <w:szCs w:val="28"/>
          <w:lang w:val="uk-UA"/>
        </w:rPr>
        <w:t>методи</w:t>
      </w:r>
      <w:r w:rsidR="006550DC" w:rsidRPr="00A453EB">
        <w:rPr>
          <w:sz w:val="28"/>
          <w:szCs w:val="28"/>
          <w:lang w:val="uk-UA"/>
        </w:rPr>
        <w:t>ках</w:t>
      </w:r>
      <w:r w:rsidR="00162363" w:rsidRPr="00A453EB">
        <w:rPr>
          <w:sz w:val="28"/>
          <w:szCs w:val="28"/>
          <w:lang w:val="uk-UA"/>
        </w:rPr>
        <w:t xml:space="preserve"> стало уже звичною практикою</w:t>
      </w:r>
      <w:r w:rsidR="00C62EAF" w:rsidRPr="00A453EB">
        <w:rPr>
          <w:sz w:val="28"/>
          <w:szCs w:val="28"/>
          <w:lang w:val="uk-UA"/>
        </w:rPr>
        <w:t xml:space="preserve">, але й тим, </w:t>
      </w:r>
      <w:r w:rsidR="0093161F" w:rsidRPr="00A453EB">
        <w:rPr>
          <w:sz w:val="28"/>
          <w:szCs w:val="28"/>
          <w:lang w:val="uk-UA"/>
        </w:rPr>
        <w:t>що</w:t>
      </w:r>
      <w:r w:rsidR="00D92919" w:rsidRPr="00A453EB">
        <w:rPr>
          <w:sz w:val="28"/>
          <w:szCs w:val="28"/>
          <w:lang w:val="uk-UA"/>
        </w:rPr>
        <w:t>, по-перше,</w:t>
      </w:r>
      <w:r w:rsidR="0093161F" w:rsidRPr="00A453EB">
        <w:rPr>
          <w:sz w:val="28"/>
          <w:szCs w:val="28"/>
          <w:lang w:val="uk-UA"/>
        </w:rPr>
        <w:t xml:space="preserve"> зросте </w:t>
      </w:r>
      <w:r w:rsidR="005372C8" w:rsidRPr="00A453EB">
        <w:rPr>
          <w:sz w:val="28"/>
          <w:szCs w:val="28"/>
          <w:lang w:val="uk-UA"/>
        </w:rPr>
        <w:t>“</w:t>
      </w:r>
      <w:r w:rsidR="0093161F" w:rsidRPr="00A453EB">
        <w:rPr>
          <w:sz w:val="28"/>
          <w:szCs w:val="28"/>
          <w:lang w:val="uk-UA"/>
        </w:rPr>
        <w:t xml:space="preserve">рівень об’єктивності </w:t>
      </w:r>
      <w:r w:rsidR="005372C8" w:rsidRPr="00A453EB">
        <w:rPr>
          <w:sz w:val="28"/>
          <w:szCs w:val="28"/>
          <w:lang w:val="uk-UA"/>
        </w:rPr>
        <w:t xml:space="preserve">і достовірності” </w:t>
      </w:r>
      <w:r w:rsidR="00725725" w:rsidRPr="00A453EB">
        <w:rPr>
          <w:sz w:val="28"/>
          <w:szCs w:val="28"/>
          <w:lang w:val="uk-UA"/>
        </w:rPr>
        <w:t xml:space="preserve">розрахованого </w:t>
      </w:r>
      <w:r w:rsidR="0093161F" w:rsidRPr="00A453EB">
        <w:rPr>
          <w:sz w:val="28"/>
          <w:szCs w:val="28"/>
          <w:lang w:val="uk-UA"/>
        </w:rPr>
        <w:t>значення Інтегрального індексу рівня екон</w:t>
      </w:r>
      <w:r w:rsidR="005372C8" w:rsidRPr="00A453EB">
        <w:rPr>
          <w:sz w:val="28"/>
          <w:szCs w:val="28"/>
          <w:lang w:val="uk-UA"/>
        </w:rPr>
        <w:t>о</w:t>
      </w:r>
      <w:r w:rsidR="0093161F" w:rsidRPr="00A453EB">
        <w:rPr>
          <w:sz w:val="28"/>
          <w:szCs w:val="28"/>
          <w:lang w:val="uk-UA"/>
        </w:rPr>
        <w:t>мічної безпе</w:t>
      </w:r>
      <w:r w:rsidR="005372C8" w:rsidRPr="00A453EB">
        <w:rPr>
          <w:sz w:val="28"/>
          <w:szCs w:val="28"/>
          <w:lang w:val="uk-UA"/>
        </w:rPr>
        <w:t>к</w:t>
      </w:r>
      <w:r w:rsidR="0093161F" w:rsidRPr="00A453EB">
        <w:rPr>
          <w:sz w:val="28"/>
          <w:szCs w:val="28"/>
          <w:lang w:val="uk-UA"/>
        </w:rPr>
        <w:t xml:space="preserve">и </w:t>
      </w:r>
      <w:r w:rsidR="005372C8" w:rsidRPr="00A453EB">
        <w:rPr>
          <w:sz w:val="28"/>
          <w:szCs w:val="28"/>
          <w:lang w:val="uk-UA"/>
        </w:rPr>
        <w:t xml:space="preserve">України, </w:t>
      </w:r>
      <w:r w:rsidR="00725725" w:rsidRPr="00A453EB">
        <w:rPr>
          <w:sz w:val="28"/>
          <w:szCs w:val="28"/>
          <w:lang w:val="uk-UA"/>
        </w:rPr>
        <w:t xml:space="preserve">а по-друге, </w:t>
      </w:r>
      <w:r w:rsidR="008D1882" w:rsidRPr="00A453EB">
        <w:rPr>
          <w:sz w:val="28"/>
          <w:szCs w:val="28"/>
          <w:lang w:val="uk-UA"/>
        </w:rPr>
        <w:t>він стане “п</w:t>
      </w:r>
      <w:r w:rsidR="00E06B70" w:rsidRPr="00A453EB">
        <w:rPr>
          <w:sz w:val="28"/>
          <w:szCs w:val="28"/>
          <w:lang w:val="uk-UA"/>
        </w:rPr>
        <w:t>орівнюва</w:t>
      </w:r>
      <w:r w:rsidR="008D1882" w:rsidRPr="00A453EB">
        <w:rPr>
          <w:sz w:val="28"/>
          <w:szCs w:val="28"/>
          <w:lang w:val="uk-UA"/>
        </w:rPr>
        <w:t xml:space="preserve">ним” з інтегральними індексами інших країн, оскільки його розрахунок ґрунтується на тих самих загальноприйнятих </w:t>
      </w:r>
      <w:r w:rsidR="00E97DC5" w:rsidRPr="00A453EB">
        <w:rPr>
          <w:sz w:val="28"/>
          <w:szCs w:val="28"/>
          <w:lang w:val="uk-UA"/>
        </w:rPr>
        <w:t>індекса</w:t>
      </w:r>
      <w:r w:rsidR="008D1882" w:rsidRPr="00A453EB">
        <w:rPr>
          <w:sz w:val="28"/>
          <w:szCs w:val="28"/>
          <w:lang w:val="uk-UA"/>
        </w:rPr>
        <w:t xml:space="preserve">х </w:t>
      </w:r>
      <w:r w:rsidR="00E97DC5" w:rsidRPr="00A453EB">
        <w:rPr>
          <w:sz w:val="28"/>
          <w:szCs w:val="28"/>
          <w:lang w:val="uk-UA"/>
        </w:rPr>
        <w:t>і рейтингах.</w:t>
      </w:r>
      <w:r w:rsidR="00E06B70" w:rsidRPr="00A453EB">
        <w:rPr>
          <w:sz w:val="28"/>
          <w:szCs w:val="28"/>
          <w:lang w:val="uk-UA"/>
        </w:rPr>
        <w:t xml:space="preserve"> </w:t>
      </w:r>
    </w:p>
    <w:p w14:paraId="465073BF" w14:textId="77777777" w:rsidR="005E7384" w:rsidRPr="00A453EB" w:rsidRDefault="00EC79E0" w:rsidP="00C4314B">
      <w:pPr>
        <w:pStyle w:val="af5"/>
        <w:spacing w:line="360" w:lineRule="auto"/>
        <w:ind w:firstLine="709"/>
        <w:jc w:val="both"/>
        <w:rPr>
          <w:sz w:val="28"/>
          <w:szCs w:val="28"/>
          <w:lang w:val="uk-UA"/>
        </w:rPr>
      </w:pPr>
      <w:r w:rsidRPr="00A453EB">
        <w:rPr>
          <w:sz w:val="28"/>
          <w:szCs w:val="28"/>
          <w:lang w:val="uk-UA"/>
        </w:rPr>
        <w:t xml:space="preserve">Завершуючи </w:t>
      </w:r>
      <w:r w:rsidR="0018609C" w:rsidRPr="00A453EB">
        <w:rPr>
          <w:sz w:val="28"/>
          <w:szCs w:val="28"/>
          <w:lang w:val="uk-UA"/>
        </w:rPr>
        <w:t>свої досл</w:t>
      </w:r>
      <w:r w:rsidR="0091283C" w:rsidRPr="00A453EB">
        <w:rPr>
          <w:sz w:val="28"/>
          <w:szCs w:val="28"/>
          <w:lang w:val="uk-UA"/>
        </w:rPr>
        <w:t>і</w:t>
      </w:r>
      <w:r w:rsidR="0018609C" w:rsidRPr="00A453EB">
        <w:rPr>
          <w:sz w:val="28"/>
          <w:szCs w:val="28"/>
          <w:lang w:val="uk-UA"/>
        </w:rPr>
        <w:t xml:space="preserve">дження </w:t>
      </w:r>
      <w:r w:rsidR="00F5559A" w:rsidRPr="00A453EB">
        <w:rPr>
          <w:sz w:val="28"/>
          <w:szCs w:val="28"/>
          <w:lang w:val="uk-UA"/>
        </w:rPr>
        <w:t xml:space="preserve">вітчизняні вчені пропонують власну методику </w:t>
      </w:r>
      <w:r w:rsidR="0018609C" w:rsidRPr="00A453EB">
        <w:rPr>
          <w:sz w:val="28"/>
          <w:szCs w:val="28"/>
          <w:lang w:val="uk-UA"/>
        </w:rPr>
        <w:t>оцінювання рівня економічної</w:t>
      </w:r>
      <w:r w:rsidR="002F16DB" w:rsidRPr="00A453EB">
        <w:rPr>
          <w:sz w:val="28"/>
          <w:szCs w:val="28"/>
          <w:lang w:val="uk-UA"/>
        </w:rPr>
        <w:t xml:space="preserve"> безпеки, яка</w:t>
      </w:r>
      <w:r w:rsidR="00D776F7" w:rsidRPr="00A453EB">
        <w:rPr>
          <w:sz w:val="28"/>
          <w:szCs w:val="28"/>
          <w:lang w:val="uk-UA"/>
        </w:rPr>
        <w:t xml:space="preserve"> </w:t>
      </w:r>
      <w:r w:rsidR="002F16DB" w:rsidRPr="00A453EB">
        <w:rPr>
          <w:sz w:val="28"/>
          <w:szCs w:val="28"/>
          <w:lang w:val="uk-UA"/>
        </w:rPr>
        <w:t xml:space="preserve">враховує </w:t>
      </w:r>
      <w:r w:rsidR="00E52BF8" w:rsidRPr="00A453EB">
        <w:rPr>
          <w:sz w:val="28"/>
          <w:szCs w:val="28"/>
          <w:lang w:val="uk-UA"/>
        </w:rPr>
        <w:t xml:space="preserve">(і виправляє) </w:t>
      </w:r>
      <w:r w:rsidR="002F16DB" w:rsidRPr="00A453EB">
        <w:rPr>
          <w:sz w:val="28"/>
          <w:szCs w:val="28"/>
          <w:lang w:val="uk-UA"/>
        </w:rPr>
        <w:t xml:space="preserve">усі </w:t>
      </w:r>
      <w:r w:rsidR="005905D2" w:rsidRPr="00A453EB">
        <w:rPr>
          <w:sz w:val="28"/>
          <w:szCs w:val="28"/>
          <w:lang w:val="uk-UA"/>
        </w:rPr>
        <w:t xml:space="preserve">недоліки </w:t>
      </w:r>
      <w:r w:rsidR="00E52BF8" w:rsidRPr="00A453EB">
        <w:rPr>
          <w:sz w:val="28"/>
          <w:szCs w:val="28"/>
          <w:lang w:val="uk-UA"/>
        </w:rPr>
        <w:t>вітчизняних Методичних рекомендаці</w:t>
      </w:r>
      <w:r w:rsidR="00D776F7" w:rsidRPr="00A453EB">
        <w:rPr>
          <w:sz w:val="28"/>
          <w:szCs w:val="28"/>
          <w:lang w:val="uk-UA"/>
        </w:rPr>
        <w:t>й. При цьому</w:t>
      </w:r>
      <w:r w:rsidR="00845389" w:rsidRPr="00A453EB">
        <w:rPr>
          <w:sz w:val="28"/>
          <w:szCs w:val="28"/>
          <w:lang w:val="uk-UA"/>
        </w:rPr>
        <w:t xml:space="preserve">, однією з її очевидних переваг, є </w:t>
      </w:r>
      <w:r w:rsidR="00903C8E" w:rsidRPr="00A453EB">
        <w:rPr>
          <w:sz w:val="28"/>
          <w:szCs w:val="28"/>
          <w:lang w:val="uk-UA"/>
        </w:rPr>
        <w:t xml:space="preserve">можливість </w:t>
      </w:r>
      <w:r w:rsidR="00A474BC" w:rsidRPr="00A453EB">
        <w:rPr>
          <w:sz w:val="28"/>
          <w:szCs w:val="28"/>
          <w:lang w:val="uk-UA"/>
        </w:rPr>
        <w:t xml:space="preserve">їх використання </w:t>
      </w:r>
      <w:r w:rsidR="00244424" w:rsidRPr="00A453EB">
        <w:rPr>
          <w:sz w:val="28"/>
          <w:szCs w:val="28"/>
          <w:lang w:val="uk-UA"/>
        </w:rPr>
        <w:t xml:space="preserve">як </w:t>
      </w:r>
      <w:r w:rsidR="00A474BC" w:rsidRPr="00A453EB">
        <w:rPr>
          <w:sz w:val="28"/>
          <w:szCs w:val="28"/>
          <w:lang w:val="uk-UA"/>
        </w:rPr>
        <w:t xml:space="preserve">для </w:t>
      </w:r>
      <w:r w:rsidR="00244424" w:rsidRPr="00A453EB">
        <w:rPr>
          <w:sz w:val="28"/>
          <w:szCs w:val="28"/>
          <w:lang w:val="uk-UA"/>
        </w:rPr>
        <w:t>“внутрішн</w:t>
      </w:r>
      <w:r w:rsidR="004B396C" w:rsidRPr="00A453EB">
        <w:rPr>
          <w:sz w:val="28"/>
          <w:szCs w:val="28"/>
          <w:lang w:val="uk-UA"/>
        </w:rPr>
        <w:t>ього</w:t>
      </w:r>
      <w:r w:rsidR="00244424" w:rsidRPr="00A453EB">
        <w:rPr>
          <w:sz w:val="28"/>
          <w:szCs w:val="28"/>
          <w:lang w:val="uk-UA"/>
        </w:rPr>
        <w:t xml:space="preserve">” </w:t>
      </w:r>
      <w:r w:rsidR="004B396C" w:rsidRPr="00A453EB">
        <w:rPr>
          <w:sz w:val="28"/>
          <w:szCs w:val="28"/>
          <w:lang w:val="uk-UA"/>
        </w:rPr>
        <w:t xml:space="preserve">аналізу </w:t>
      </w:r>
      <w:r w:rsidR="00F367F4" w:rsidRPr="00A453EB">
        <w:rPr>
          <w:sz w:val="28"/>
          <w:szCs w:val="28"/>
          <w:lang w:val="uk-UA"/>
        </w:rPr>
        <w:t xml:space="preserve">рівня економічної безпеки України </w:t>
      </w:r>
      <w:r w:rsidR="004F0F39" w:rsidRPr="00A453EB">
        <w:rPr>
          <w:sz w:val="28"/>
          <w:szCs w:val="28"/>
          <w:lang w:val="uk-UA"/>
        </w:rPr>
        <w:t xml:space="preserve">(коли є необхідність лише кількісно розрахувати його значення), так і для порівняльного </w:t>
      </w:r>
      <w:r w:rsidR="00453A9B" w:rsidRPr="00A453EB">
        <w:rPr>
          <w:sz w:val="28"/>
          <w:szCs w:val="28"/>
          <w:lang w:val="uk-UA"/>
        </w:rPr>
        <w:t xml:space="preserve">аналізу (коли існує потреба порівняти його значення з </w:t>
      </w:r>
      <w:r w:rsidR="00FF4E48" w:rsidRPr="00A453EB">
        <w:rPr>
          <w:sz w:val="28"/>
          <w:szCs w:val="28"/>
          <w:lang w:val="uk-UA"/>
        </w:rPr>
        <w:t>значеннями інтегральних індексів економічної безпеки інших країн).</w:t>
      </w:r>
      <w:r w:rsidR="00D11A7E" w:rsidRPr="00A453EB">
        <w:rPr>
          <w:sz w:val="28"/>
          <w:szCs w:val="28"/>
          <w:lang w:val="uk-UA"/>
        </w:rPr>
        <w:t xml:space="preserve"> </w:t>
      </w:r>
      <w:r w:rsidR="004F4DC5" w:rsidRPr="00A453EB">
        <w:rPr>
          <w:sz w:val="28"/>
          <w:szCs w:val="28"/>
          <w:lang w:val="uk-UA"/>
        </w:rPr>
        <w:t>В результаті</w:t>
      </w:r>
      <w:r w:rsidR="00350688" w:rsidRPr="00A453EB">
        <w:rPr>
          <w:sz w:val="28"/>
          <w:szCs w:val="28"/>
          <w:lang w:val="uk-UA"/>
        </w:rPr>
        <w:t xml:space="preserve">, пропонована методика передбачає проведення такого порівняльного аналізу не </w:t>
      </w:r>
      <w:r w:rsidR="003F2AA2" w:rsidRPr="00A453EB">
        <w:rPr>
          <w:sz w:val="28"/>
          <w:szCs w:val="28"/>
          <w:lang w:val="uk-UA"/>
        </w:rPr>
        <w:t>на основі “простого порівняння абсолютних значень узагальнюючих показників”</w:t>
      </w:r>
      <w:r w:rsidR="00865F95" w:rsidRPr="00A453EB">
        <w:rPr>
          <w:sz w:val="28"/>
          <w:szCs w:val="28"/>
          <w:lang w:val="uk-UA"/>
        </w:rPr>
        <w:t>, а на основі “</w:t>
      </w:r>
      <w:r w:rsidR="00C4314B" w:rsidRPr="00A453EB">
        <w:rPr>
          <w:sz w:val="28"/>
          <w:szCs w:val="28"/>
          <w:lang w:val="uk-UA"/>
        </w:rPr>
        <w:t>кластеризаці</w:t>
      </w:r>
      <w:r w:rsidR="00865F95" w:rsidRPr="00A453EB">
        <w:rPr>
          <w:sz w:val="28"/>
          <w:szCs w:val="28"/>
          <w:lang w:val="uk-UA"/>
        </w:rPr>
        <w:t>ї</w:t>
      </w:r>
      <w:r w:rsidR="00C4314B" w:rsidRPr="00A453EB">
        <w:rPr>
          <w:sz w:val="28"/>
          <w:szCs w:val="28"/>
          <w:lang w:val="uk-UA"/>
        </w:rPr>
        <w:t xml:space="preserve"> країн за рівнями розвитку складових </w:t>
      </w:r>
      <w:r w:rsidR="00865F95" w:rsidRPr="00A453EB">
        <w:rPr>
          <w:sz w:val="28"/>
          <w:szCs w:val="28"/>
          <w:lang w:val="uk-UA"/>
        </w:rPr>
        <w:t xml:space="preserve">економічної </w:t>
      </w:r>
      <w:r w:rsidR="00C4314B" w:rsidRPr="00A453EB">
        <w:rPr>
          <w:sz w:val="28"/>
          <w:szCs w:val="28"/>
          <w:lang w:val="uk-UA"/>
        </w:rPr>
        <w:t>безпеки національної економіки</w:t>
      </w:r>
      <w:r w:rsidR="00C50E66">
        <w:rPr>
          <w:sz w:val="28"/>
          <w:szCs w:val="28"/>
          <w:lang w:val="uk-UA"/>
        </w:rPr>
        <w:t xml:space="preserve"> шляхом </w:t>
      </w:r>
      <w:r w:rsidR="005E7384" w:rsidRPr="00A453EB">
        <w:rPr>
          <w:sz w:val="28"/>
          <w:szCs w:val="28"/>
          <w:lang w:val="uk-UA"/>
        </w:rPr>
        <w:t xml:space="preserve">їх </w:t>
      </w:r>
      <w:r w:rsidR="00C4314B" w:rsidRPr="00A453EB">
        <w:rPr>
          <w:sz w:val="28"/>
          <w:szCs w:val="28"/>
          <w:lang w:val="uk-UA"/>
        </w:rPr>
        <w:t>типологізації</w:t>
      </w:r>
      <w:r w:rsidR="00403D3E" w:rsidRPr="00A453EB">
        <w:rPr>
          <w:sz w:val="28"/>
          <w:szCs w:val="28"/>
          <w:lang w:val="uk-UA"/>
        </w:rPr>
        <w:t xml:space="preserve"> (на основі </w:t>
      </w:r>
      <w:r w:rsidR="00C4314B" w:rsidRPr="00A453EB">
        <w:rPr>
          <w:sz w:val="28"/>
          <w:szCs w:val="28"/>
          <w:lang w:val="uk-UA"/>
        </w:rPr>
        <w:t>класифікаці</w:t>
      </w:r>
      <w:r w:rsidR="00403D3E" w:rsidRPr="00A453EB">
        <w:rPr>
          <w:sz w:val="28"/>
          <w:szCs w:val="28"/>
          <w:lang w:val="uk-UA"/>
        </w:rPr>
        <w:t>ї</w:t>
      </w:r>
      <w:r w:rsidR="00C4314B" w:rsidRPr="00A453EB">
        <w:rPr>
          <w:sz w:val="28"/>
          <w:szCs w:val="28"/>
          <w:lang w:val="uk-UA"/>
        </w:rPr>
        <w:t xml:space="preserve"> об’єктів на відносно </w:t>
      </w:r>
      <w:r w:rsidR="00C4314B" w:rsidRPr="00A453EB">
        <w:rPr>
          <w:sz w:val="28"/>
          <w:szCs w:val="28"/>
          <w:lang w:val="uk-UA"/>
        </w:rPr>
        <w:lastRenderedPageBreak/>
        <w:t>гомогенні (однорідні) групи з урахуванням досліджуваної кількості ознак</w:t>
      </w:r>
      <w:r w:rsidR="00C50E66">
        <w:rPr>
          <w:sz w:val="28"/>
          <w:szCs w:val="28"/>
          <w:lang w:val="uk-UA"/>
        </w:rPr>
        <w:t>)</w:t>
      </w:r>
      <w:r w:rsidR="00403D3E" w:rsidRPr="00A453EB">
        <w:rPr>
          <w:sz w:val="28"/>
          <w:szCs w:val="28"/>
          <w:lang w:val="uk-UA"/>
        </w:rPr>
        <w:t>”</w:t>
      </w:r>
      <w:r w:rsidR="00A2506E" w:rsidRPr="00A453EB">
        <w:rPr>
          <w:sz w:val="28"/>
          <w:szCs w:val="28"/>
          <w:vertAlign w:val="superscript"/>
          <w:lang w:val="uk-UA"/>
        </w:rPr>
        <w:t>68</w:t>
      </w:r>
      <w:r w:rsidR="00403D3E" w:rsidRPr="00A453EB">
        <w:rPr>
          <w:sz w:val="28"/>
          <w:szCs w:val="28"/>
          <w:lang w:val="uk-UA"/>
        </w:rPr>
        <w:t xml:space="preserve">. </w:t>
      </w:r>
      <w:r w:rsidR="00A2506E" w:rsidRPr="00A453EB">
        <w:rPr>
          <w:sz w:val="28"/>
          <w:szCs w:val="28"/>
          <w:lang w:val="uk-UA"/>
        </w:rPr>
        <w:t xml:space="preserve">Очевидно, що </w:t>
      </w:r>
      <w:r w:rsidR="00712B9F" w:rsidRPr="00A453EB">
        <w:rPr>
          <w:sz w:val="28"/>
          <w:szCs w:val="28"/>
          <w:lang w:val="uk-UA"/>
        </w:rPr>
        <w:t xml:space="preserve">такий підхід, “закладений” в алгоритм </w:t>
      </w:r>
      <w:r w:rsidR="00D724A7" w:rsidRPr="00A453EB">
        <w:rPr>
          <w:sz w:val="28"/>
          <w:szCs w:val="28"/>
          <w:lang w:val="uk-UA"/>
        </w:rPr>
        <w:t xml:space="preserve">розрахунку “нових” Методичних </w:t>
      </w:r>
      <w:r w:rsidR="000C15FC" w:rsidRPr="00A453EB">
        <w:rPr>
          <w:sz w:val="28"/>
          <w:szCs w:val="28"/>
          <w:lang w:val="uk-UA"/>
        </w:rPr>
        <w:t>реком</w:t>
      </w:r>
      <w:r w:rsidR="004F4DC5" w:rsidRPr="00A453EB">
        <w:rPr>
          <w:sz w:val="28"/>
          <w:szCs w:val="28"/>
          <w:lang w:val="uk-UA"/>
        </w:rPr>
        <w:t>ендацій</w:t>
      </w:r>
      <w:r w:rsidR="00D724A7" w:rsidRPr="00A453EB">
        <w:rPr>
          <w:sz w:val="28"/>
          <w:szCs w:val="28"/>
          <w:lang w:val="uk-UA"/>
        </w:rPr>
        <w:t xml:space="preserve">, дозволить </w:t>
      </w:r>
      <w:r w:rsidR="009164F1" w:rsidRPr="00A453EB">
        <w:rPr>
          <w:sz w:val="28"/>
          <w:szCs w:val="28"/>
          <w:lang w:val="uk-UA"/>
        </w:rPr>
        <w:t xml:space="preserve">суттєво підвищити </w:t>
      </w:r>
      <w:r w:rsidR="00425EA5" w:rsidRPr="00A453EB">
        <w:rPr>
          <w:sz w:val="28"/>
          <w:szCs w:val="28"/>
          <w:lang w:val="uk-UA"/>
        </w:rPr>
        <w:t xml:space="preserve">достовірність та об’єктивність усіх розрахунків в процесів визначення інтегрального показника рівня економічної безпеки нашої країни. </w:t>
      </w:r>
    </w:p>
    <w:p w14:paraId="17752F98" w14:textId="77777777" w:rsidR="007A2545" w:rsidRPr="00A453EB" w:rsidRDefault="009D2609" w:rsidP="007A2545">
      <w:pPr>
        <w:pStyle w:val="af5"/>
        <w:spacing w:line="360" w:lineRule="auto"/>
        <w:ind w:firstLine="709"/>
        <w:jc w:val="both"/>
        <w:rPr>
          <w:sz w:val="28"/>
          <w:szCs w:val="28"/>
          <w:lang w:val="uk-UA"/>
        </w:rPr>
      </w:pPr>
      <w:r w:rsidRPr="00A453EB">
        <w:rPr>
          <w:sz w:val="28"/>
          <w:szCs w:val="28"/>
          <w:lang w:val="uk-UA"/>
        </w:rPr>
        <w:t>“Новий” м</w:t>
      </w:r>
      <w:r w:rsidR="007A2545" w:rsidRPr="00A453EB">
        <w:rPr>
          <w:sz w:val="28"/>
          <w:szCs w:val="28"/>
          <w:lang w:val="uk-UA"/>
        </w:rPr>
        <w:t xml:space="preserve">етодичний підхід до оцінювання рівня економічної безпеки </w:t>
      </w:r>
      <w:r w:rsidR="001A437A" w:rsidRPr="00A453EB">
        <w:rPr>
          <w:sz w:val="28"/>
          <w:szCs w:val="28"/>
          <w:lang w:val="uk-UA"/>
        </w:rPr>
        <w:t>країни</w:t>
      </w:r>
      <w:r w:rsidRPr="00A453EB">
        <w:rPr>
          <w:sz w:val="28"/>
          <w:szCs w:val="28"/>
          <w:lang w:val="uk-UA"/>
        </w:rPr>
        <w:t xml:space="preserve">, </w:t>
      </w:r>
      <w:r w:rsidR="007724D2" w:rsidRPr="00A453EB">
        <w:rPr>
          <w:sz w:val="28"/>
          <w:szCs w:val="28"/>
          <w:lang w:val="uk-UA"/>
        </w:rPr>
        <w:t>представлений на рис. 3.1.</w:t>
      </w:r>
    </w:p>
    <w:p w14:paraId="05AF9F75" w14:textId="77777777" w:rsidR="005E7384" w:rsidRPr="00A453EB" w:rsidRDefault="00BF4430" w:rsidP="00C4314B">
      <w:pPr>
        <w:pStyle w:val="af5"/>
        <w:spacing w:line="360" w:lineRule="auto"/>
        <w:ind w:firstLine="709"/>
        <w:jc w:val="both"/>
        <w:rPr>
          <w:sz w:val="28"/>
          <w:szCs w:val="28"/>
          <w:lang w:val="uk-UA"/>
        </w:rPr>
      </w:pPr>
      <w:r>
        <w:rPr>
          <w:noProof/>
          <w:sz w:val="28"/>
          <w:szCs w:val="28"/>
          <w:lang w:val="uk-UA" w:eastAsia="uk-UA"/>
        </w:rPr>
        <mc:AlternateContent>
          <mc:Choice Requires="wpg">
            <w:drawing>
              <wp:anchor distT="0" distB="0" distL="114300" distR="114300" simplePos="0" relativeHeight="251712000" behindDoc="0" locked="0" layoutInCell="1" allowOverlap="1" wp14:anchorId="746840C5" wp14:editId="5E89AD57">
                <wp:simplePos x="0" y="0"/>
                <wp:positionH relativeFrom="column">
                  <wp:posOffset>-68580</wp:posOffset>
                </wp:positionH>
                <wp:positionV relativeFrom="paragraph">
                  <wp:posOffset>177610</wp:posOffset>
                </wp:positionV>
                <wp:extent cx="6259195" cy="5549900"/>
                <wp:effectExtent l="0" t="0" r="8255" b="12700"/>
                <wp:wrapNone/>
                <wp:docPr id="64" name="Группа 64"/>
                <wp:cNvGraphicFramePr/>
                <a:graphic xmlns:a="http://schemas.openxmlformats.org/drawingml/2006/main">
                  <a:graphicData uri="http://schemas.microsoft.com/office/word/2010/wordprocessingGroup">
                    <wpg:wgp>
                      <wpg:cNvGrpSpPr/>
                      <wpg:grpSpPr>
                        <a:xfrm>
                          <a:off x="0" y="0"/>
                          <a:ext cx="6259195" cy="5549900"/>
                          <a:chOff x="0" y="0"/>
                          <a:chExt cx="6259417" cy="5549900"/>
                        </a:xfrm>
                      </wpg:grpSpPr>
                      <wps:wsp>
                        <wps:cNvPr id="59" name="Левая фигурная скобка 59"/>
                        <wps:cNvSpPr/>
                        <wps:spPr>
                          <a:xfrm>
                            <a:off x="273132" y="35626"/>
                            <a:ext cx="241300" cy="4036695"/>
                          </a:xfrm>
                          <a:prstGeom prst="leftBrace">
                            <a:avLst>
                              <a:gd name="adj1" fmla="val 53807"/>
                              <a:gd name="adj2" fmla="val 50000"/>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0" name="Левая фигурная скобка 60"/>
                        <wps:cNvSpPr/>
                        <wps:spPr>
                          <a:xfrm flipH="1">
                            <a:off x="5735782" y="0"/>
                            <a:ext cx="241300" cy="5549900"/>
                          </a:xfrm>
                          <a:prstGeom prst="leftBrace">
                            <a:avLst>
                              <a:gd name="adj1" fmla="val 53807"/>
                              <a:gd name="adj2" fmla="val 50000"/>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63" name="Группа 63"/>
                        <wpg:cNvGrpSpPr/>
                        <wpg:grpSpPr>
                          <a:xfrm>
                            <a:off x="0" y="95003"/>
                            <a:ext cx="6259417" cy="5379497"/>
                            <a:chOff x="0" y="0"/>
                            <a:chExt cx="6259417" cy="5379497"/>
                          </a:xfrm>
                        </wpg:grpSpPr>
                        <wpg:grpSp>
                          <wpg:cNvPr id="36" name="Группа 36"/>
                          <wpg:cNvGrpSpPr/>
                          <wpg:grpSpPr>
                            <a:xfrm>
                              <a:off x="498763" y="0"/>
                              <a:ext cx="5267325" cy="660400"/>
                              <a:chOff x="0" y="0"/>
                              <a:chExt cx="5267325" cy="660400"/>
                            </a:xfrm>
                          </wpg:grpSpPr>
                          <wps:wsp>
                            <wps:cNvPr id="23" name="Прямоугольник 23"/>
                            <wps:cNvSpPr/>
                            <wps:spPr>
                              <a:xfrm>
                                <a:off x="0" y="0"/>
                                <a:ext cx="5267325" cy="356235"/>
                              </a:xfrm>
                              <a:prstGeom prst="rect">
                                <a:avLst/>
                              </a:prstGeom>
                              <a:noFill/>
                              <a:ln w="9525"/>
                            </wps:spPr>
                            <wps:style>
                              <a:lnRef idx="2">
                                <a:schemeClr val="accent1">
                                  <a:shade val="50000"/>
                                </a:schemeClr>
                              </a:lnRef>
                              <a:fillRef idx="1">
                                <a:schemeClr val="accent1"/>
                              </a:fillRef>
                              <a:effectRef idx="0">
                                <a:schemeClr val="accent1"/>
                              </a:effectRef>
                              <a:fontRef idx="minor">
                                <a:schemeClr val="lt1"/>
                              </a:fontRef>
                            </wps:style>
                            <wps:txbx>
                              <w:txbxContent>
                                <w:p w14:paraId="3E5F07D5" w14:textId="77777777" w:rsidR="00096EA7" w:rsidRPr="00F26D1A" w:rsidRDefault="00096EA7" w:rsidP="00D769AF">
                                  <w:pPr>
                                    <w:jc w:val="center"/>
                                    <w:rPr>
                                      <w:rFonts w:ascii="Arial" w:hAnsi="Arial" w:cs="Arial"/>
                                      <w:color w:val="000000" w:themeColor="text1"/>
                                      <w:sz w:val="22"/>
                                    </w:rPr>
                                  </w:pPr>
                                  <w:r w:rsidRPr="00F26D1A">
                                    <w:rPr>
                                      <w:rFonts w:ascii="Arial" w:hAnsi="Arial" w:cs="Arial"/>
                                      <w:color w:val="000000" w:themeColor="text1"/>
                                      <w:sz w:val="22"/>
                                    </w:rPr>
                                    <w:t>Вибір показника для аналізу</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31" name="Стрелка вниз 31"/>
                            <wps:cNvSpPr/>
                            <wps:spPr>
                              <a:xfrm>
                                <a:off x="2520950" y="387350"/>
                                <a:ext cx="234950" cy="273050"/>
                              </a:xfrm>
                              <a:prstGeom prst="downArrow">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37" name="Группа 37"/>
                          <wpg:cNvGrpSpPr/>
                          <wpg:grpSpPr>
                            <a:xfrm>
                              <a:off x="498763" y="712519"/>
                              <a:ext cx="5267325" cy="660400"/>
                              <a:chOff x="0" y="0"/>
                              <a:chExt cx="5267325" cy="660400"/>
                            </a:xfrm>
                          </wpg:grpSpPr>
                          <wps:wsp>
                            <wps:cNvPr id="38" name="Прямоугольник 38"/>
                            <wps:cNvSpPr/>
                            <wps:spPr>
                              <a:xfrm>
                                <a:off x="0" y="0"/>
                                <a:ext cx="5267325" cy="356235"/>
                              </a:xfrm>
                              <a:prstGeom prst="rect">
                                <a:avLst/>
                              </a:prstGeom>
                              <a:noFill/>
                              <a:ln w="9525"/>
                            </wps:spPr>
                            <wps:style>
                              <a:lnRef idx="2">
                                <a:schemeClr val="accent1">
                                  <a:shade val="50000"/>
                                </a:schemeClr>
                              </a:lnRef>
                              <a:fillRef idx="1">
                                <a:schemeClr val="accent1"/>
                              </a:fillRef>
                              <a:effectRef idx="0">
                                <a:schemeClr val="accent1"/>
                              </a:effectRef>
                              <a:fontRef idx="minor">
                                <a:schemeClr val="lt1"/>
                              </a:fontRef>
                            </wps:style>
                            <wps:txbx>
                              <w:txbxContent>
                                <w:p w14:paraId="787E101A" w14:textId="77777777" w:rsidR="00096EA7" w:rsidRPr="00A617B1" w:rsidRDefault="00096EA7" w:rsidP="00A617B1">
                                  <w:pPr>
                                    <w:jc w:val="center"/>
                                    <w:rPr>
                                      <w:rFonts w:ascii="Arial" w:hAnsi="Arial" w:cs="Arial"/>
                                      <w:color w:val="000000" w:themeColor="text1"/>
                                      <w:sz w:val="20"/>
                                    </w:rPr>
                                  </w:pPr>
                                  <w:r w:rsidRPr="00A617B1">
                                    <w:rPr>
                                      <w:rFonts w:ascii="Arial" w:hAnsi="Arial" w:cs="Arial"/>
                                      <w:color w:val="000000" w:themeColor="text1"/>
                                      <w:sz w:val="22"/>
                                    </w:rPr>
                                    <w:t>Визначення компонент у складі інтегрального показника</w:t>
                                  </w:r>
                                  <w:r>
                                    <w:rPr>
                                      <w:rFonts w:ascii="Arial" w:hAnsi="Arial" w:cs="Arial"/>
                                      <w:color w:val="000000" w:themeColor="text1"/>
                                      <w:sz w:val="22"/>
                                    </w:rPr>
                                    <w:br/>
                                  </w:r>
                                  <w:r w:rsidRPr="00A617B1">
                                    <w:rPr>
                                      <w:rFonts w:ascii="Arial" w:hAnsi="Arial" w:cs="Arial"/>
                                      <w:color w:val="000000" w:themeColor="text1"/>
                                      <w:sz w:val="22"/>
                                    </w:rPr>
                                    <w:t>оцінки рівня економічної безпеки країни</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39" name="Стрелка вниз 39"/>
                            <wps:cNvSpPr/>
                            <wps:spPr>
                              <a:xfrm>
                                <a:off x="2520950" y="387350"/>
                                <a:ext cx="234950" cy="273050"/>
                              </a:xfrm>
                              <a:prstGeom prst="downArrow">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40" name="Группа 40"/>
                          <wpg:cNvGrpSpPr/>
                          <wpg:grpSpPr>
                            <a:xfrm>
                              <a:off x="498763" y="1436914"/>
                              <a:ext cx="5267325" cy="660400"/>
                              <a:chOff x="0" y="0"/>
                              <a:chExt cx="5267325" cy="660400"/>
                            </a:xfrm>
                          </wpg:grpSpPr>
                          <wps:wsp>
                            <wps:cNvPr id="41" name="Прямоугольник 41"/>
                            <wps:cNvSpPr/>
                            <wps:spPr>
                              <a:xfrm>
                                <a:off x="0" y="0"/>
                                <a:ext cx="5267325" cy="356235"/>
                              </a:xfrm>
                              <a:prstGeom prst="rect">
                                <a:avLst/>
                              </a:prstGeom>
                              <a:noFill/>
                              <a:ln w="9525"/>
                            </wps:spPr>
                            <wps:style>
                              <a:lnRef idx="2">
                                <a:schemeClr val="accent1">
                                  <a:shade val="50000"/>
                                </a:schemeClr>
                              </a:lnRef>
                              <a:fillRef idx="1">
                                <a:schemeClr val="accent1"/>
                              </a:fillRef>
                              <a:effectRef idx="0">
                                <a:schemeClr val="accent1"/>
                              </a:effectRef>
                              <a:fontRef idx="minor">
                                <a:schemeClr val="lt1"/>
                              </a:fontRef>
                            </wps:style>
                            <wps:txbx>
                              <w:txbxContent>
                                <w:p w14:paraId="0B6E1CF5" w14:textId="77777777" w:rsidR="00096EA7" w:rsidRPr="00A617B1" w:rsidRDefault="00096EA7" w:rsidP="00B776EA">
                                  <w:pPr>
                                    <w:jc w:val="center"/>
                                    <w:rPr>
                                      <w:rFonts w:ascii="Arial" w:hAnsi="Arial" w:cs="Arial"/>
                                      <w:color w:val="000000" w:themeColor="text1"/>
                                      <w:sz w:val="20"/>
                                    </w:rPr>
                                  </w:pPr>
                                  <w:r w:rsidRPr="00B776EA">
                                    <w:rPr>
                                      <w:rFonts w:ascii="Arial" w:hAnsi="Arial" w:cs="Arial"/>
                                      <w:color w:val="000000" w:themeColor="text1"/>
                                      <w:sz w:val="22"/>
                                    </w:rPr>
                                    <w:t>Визначення елементів інтегрального показника</w:t>
                                  </w:r>
                                  <w:r>
                                    <w:rPr>
                                      <w:rFonts w:ascii="Arial" w:hAnsi="Arial" w:cs="Arial"/>
                                      <w:color w:val="000000" w:themeColor="text1"/>
                                      <w:sz w:val="22"/>
                                    </w:rPr>
                                    <w:br/>
                                  </w:r>
                                  <w:r w:rsidRPr="00B776EA">
                                    <w:rPr>
                                      <w:rFonts w:ascii="Arial" w:hAnsi="Arial" w:cs="Arial"/>
                                      <w:color w:val="000000" w:themeColor="text1"/>
                                      <w:sz w:val="22"/>
                                    </w:rPr>
                                    <w:t>оцінки рівня економічної безпеки країни</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42" name="Стрелка вниз 42"/>
                            <wps:cNvSpPr/>
                            <wps:spPr>
                              <a:xfrm>
                                <a:off x="2520950" y="387350"/>
                                <a:ext cx="234950" cy="273050"/>
                              </a:xfrm>
                              <a:prstGeom prst="downArrow">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43" name="Группа 43"/>
                          <wpg:cNvGrpSpPr/>
                          <wpg:grpSpPr>
                            <a:xfrm>
                              <a:off x="498763" y="2149434"/>
                              <a:ext cx="5267325" cy="660400"/>
                              <a:chOff x="0" y="0"/>
                              <a:chExt cx="5267325" cy="660400"/>
                            </a:xfrm>
                          </wpg:grpSpPr>
                          <wps:wsp>
                            <wps:cNvPr id="44" name="Прямоугольник 44"/>
                            <wps:cNvSpPr/>
                            <wps:spPr>
                              <a:xfrm>
                                <a:off x="0" y="0"/>
                                <a:ext cx="5267325" cy="356235"/>
                              </a:xfrm>
                              <a:prstGeom prst="rect">
                                <a:avLst/>
                              </a:prstGeom>
                              <a:noFill/>
                              <a:ln w="9525"/>
                            </wps:spPr>
                            <wps:style>
                              <a:lnRef idx="2">
                                <a:schemeClr val="accent1">
                                  <a:shade val="50000"/>
                                </a:schemeClr>
                              </a:lnRef>
                              <a:fillRef idx="1">
                                <a:schemeClr val="accent1"/>
                              </a:fillRef>
                              <a:effectRef idx="0">
                                <a:schemeClr val="accent1"/>
                              </a:effectRef>
                              <a:fontRef idx="minor">
                                <a:schemeClr val="lt1"/>
                              </a:fontRef>
                            </wps:style>
                            <wps:txbx>
                              <w:txbxContent>
                                <w:p w14:paraId="79C96009" w14:textId="77777777" w:rsidR="00096EA7" w:rsidRPr="00A617B1" w:rsidRDefault="00096EA7" w:rsidP="008D4F22">
                                  <w:pPr>
                                    <w:jc w:val="center"/>
                                    <w:rPr>
                                      <w:rFonts w:ascii="Arial" w:hAnsi="Arial" w:cs="Arial"/>
                                      <w:color w:val="000000" w:themeColor="text1"/>
                                      <w:sz w:val="20"/>
                                    </w:rPr>
                                  </w:pPr>
                                  <w:r w:rsidRPr="008D4F22">
                                    <w:rPr>
                                      <w:rFonts w:ascii="Arial" w:hAnsi="Arial" w:cs="Arial"/>
                                      <w:color w:val="000000" w:themeColor="text1"/>
                                      <w:sz w:val="22"/>
                                    </w:rPr>
                                    <w:t>Визначення системи часткових показників для характеристики елементів</w:t>
                                  </w:r>
                                  <w:r>
                                    <w:rPr>
                                      <w:rFonts w:ascii="Arial" w:hAnsi="Arial" w:cs="Arial"/>
                                      <w:color w:val="000000" w:themeColor="text1"/>
                                      <w:sz w:val="22"/>
                                    </w:rPr>
                                    <w:br/>
                                  </w:r>
                                  <w:r w:rsidRPr="008D4F22">
                                    <w:rPr>
                                      <w:rFonts w:ascii="Arial" w:hAnsi="Arial" w:cs="Arial"/>
                                      <w:color w:val="000000" w:themeColor="text1"/>
                                      <w:sz w:val="22"/>
                                    </w:rPr>
                                    <w:t>у складі інтегрального показника економічної безпеки країни</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45" name="Стрелка вниз 45"/>
                            <wps:cNvSpPr/>
                            <wps:spPr>
                              <a:xfrm>
                                <a:off x="2520950" y="387350"/>
                                <a:ext cx="234950" cy="273050"/>
                              </a:xfrm>
                              <a:prstGeom prst="downArrow">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46" name="Группа 46"/>
                          <wpg:cNvGrpSpPr/>
                          <wpg:grpSpPr>
                            <a:xfrm>
                              <a:off x="498763" y="2873828"/>
                              <a:ext cx="5267325" cy="660400"/>
                              <a:chOff x="0" y="0"/>
                              <a:chExt cx="5267325" cy="660400"/>
                            </a:xfrm>
                          </wpg:grpSpPr>
                          <wps:wsp>
                            <wps:cNvPr id="47" name="Прямоугольник 47"/>
                            <wps:cNvSpPr/>
                            <wps:spPr>
                              <a:xfrm>
                                <a:off x="0" y="0"/>
                                <a:ext cx="5267325" cy="356235"/>
                              </a:xfrm>
                              <a:prstGeom prst="rect">
                                <a:avLst/>
                              </a:prstGeom>
                              <a:noFill/>
                              <a:ln w="9525"/>
                            </wps:spPr>
                            <wps:style>
                              <a:lnRef idx="2">
                                <a:schemeClr val="accent1">
                                  <a:shade val="50000"/>
                                </a:schemeClr>
                              </a:lnRef>
                              <a:fillRef idx="1">
                                <a:schemeClr val="accent1"/>
                              </a:fillRef>
                              <a:effectRef idx="0">
                                <a:schemeClr val="accent1"/>
                              </a:effectRef>
                              <a:fontRef idx="minor">
                                <a:schemeClr val="lt1"/>
                              </a:fontRef>
                            </wps:style>
                            <wps:txbx>
                              <w:txbxContent>
                                <w:p w14:paraId="77FE315D" w14:textId="77777777" w:rsidR="00096EA7" w:rsidRPr="00A617B1" w:rsidRDefault="00096EA7" w:rsidP="00EB0224">
                                  <w:pPr>
                                    <w:jc w:val="center"/>
                                    <w:rPr>
                                      <w:rFonts w:ascii="Arial" w:hAnsi="Arial" w:cs="Arial"/>
                                      <w:color w:val="000000" w:themeColor="text1"/>
                                      <w:sz w:val="20"/>
                                    </w:rPr>
                                  </w:pPr>
                                  <w:r w:rsidRPr="00EB0224">
                                    <w:rPr>
                                      <w:rFonts w:ascii="Arial" w:hAnsi="Arial" w:cs="Arial"/>
                                      <w:color w:val="000000" w:themeColor="text1"/>
                                      <w:sz w:val="22"/>
                                    </w:rPr>
                                    <w:t>Обрання методу для побудови інтегрального показника</w:t>
                                  </w:r>
                                  <w:r>
                                    <w:rPr>
                                      <w:rFonts w:ascii="Arial" w:hAnsi="Arial" w:cs="Arial"/>
                                      <w:color w:val="000000" w:themeColor="text1"/>
                                      <w:sz w:val="22"/>
                                    </w:rPr>
                                    <w:br/>
                                  </w:r>
                                  <w:r w:rsidRPr="00EB0224">
                                    <w:rPr>
                                      <w:rFonts w:ascii="Arial" w:hAnsi="Arial" w:cs="Arial"/>
                                      <w:color w:val="000000" w:themeColor="text1"/>
                                      <w:sz w:val="22"/>
                                    </w:rPr>
                                    <w:t>оцінки рівня економічної безпеки країни</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48" name="Стрелка вниз 48"/>
                            <wps:cNvSpPr/>
                            <wps:spPr>
                              <a:xfrm>
                                <a:off x="2520950" y="387350"/>
                                <a:ext cx="234950" cy="273050"/>
                              </a:xfrm>
                              <a:prstGeom prst="downArrow">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50" name="Группа 50"/>
                          <wpg:cNvGrpSpPr/>
                          <wpg:grpSpPr>
                            <a:xfrm>
                              <a:off x="498763" y="3586348"/>
                              <a:ext cx="5267325" cy="660400"/>
                              <a:chOff x="0" y="0"/>
                              <a:chExt cx="5267325" cy="660400"/>
                            </a:xfrm>
                          </wpg:grpSpPr>
                          <wps:wsp>
                            <wps:cNvPr id="51" name="Прямоугольник 51"/>
                            <wps:cNvSpPr/>
                            <wps:spPr>
                              <a:xfrm>
                                <a:off x="0" y="0"/>
                                <a:ext cx="5267325" cy="356235"/>
                              </a:xfrm>
                              <a:prstGeom prst="rect">
                                <a:avLst/>
                              </a:prstGeom>
                              <a:noFill/>
                              <a:ln w="9525"/>
                            </wps:spPr>
                            <wps:style>
                              <a:lnRef idx="2">
                                <a:schemeClr val="accent1">
                                  <a:shade val="50000"/>
                                </a:schemeClr>
                              </a:lnRef>
                              <a:fillRef idx="1">
                                <a:schemeClr val="accent1"/>
                              </a:fillRef>
                              <a:effectRef idx="0">
                                <a:schemeClr val="accent1"/>
                              </a:effectRef>
                              <a:fontRef idx="minor">
                                <a:schemeClr val="lt1"/>
                              </a:fontRef>
                            </wps:style>
                            <wps:txbx>
                              <w:txbxContent>
                                <w:p w14:paraId="6237333D" w14:textId="77777777" w:rsidR="00096EA7" w:rsidRPr="00A617B1" w:rsidRDefault="00096EA7" w:rsidP="00896AC5">
                                  <w:pPr>
                                    <w:jc w:val="center"/>
                                    <w:rPr>
                                      <w:rFonts w:ascii="Arial" w:hAnsi="Arial" w:cs="Arial"/>
                                      <w:color w:val="000000" w:themeColor="text1"/>
                                      <w:sz w:val="20"/>
                                    </w:rPr>
                                  </w:pPr>
                                  <w:r w:rsidRPr="00896AC5">
                                    <w:rPr>
                                      <w:rFonts w:ascii="Arial" w:hAnsi="Arial" w:cs="Arial"/>
                                      <w:color w:val="000000" w:themeColor="text1"/>
                                      <w:sz w:val="22"/>
                                    </w:rPr>
                                    <w:t>Побудова інтегрального показника</w:t>
                                  </w:r>
                                  <w:r>
                                    <w:rPr>
                                      <w:rFonts w:ascii="Arial" w:hAnsi="Arial" w:cs="Arial"/>
                                      <w:color w:val="000000" w:themeColor="text1"/>
                                      <w:sz w:val="22"/>
                                    </w:rPr>
                                    <w:br/>
                                  </w:r>
                                  <w:r w:rsidRPr="00896AC5">
                                    <w:rPr>
                                      <w:rFonts w:ascii="Arial" w:hAnsi="Arial" w:cs="Arial"/>
                                      <w:color w:val="000000" w:themeColor="text1"/>
                                      <w:sz w:val="22"/>
                                    </w:rPr>
                                    <w:t>оцінки рівня економічної безпеки країни</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52" name="Стрелка вниз 52"/>
                            <wps:cNvSpPr/>
                            <wps:spPr>
                              <a:xfrm>
                                <a:off x="2520950" y="387350"/>
                                <a:ext cx="234950" cy="273050"/>
                              </a:xfrm>
                              <a:prstGeom prst="downArrow">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53" name="Группа 53"/>
                          <wpg:cNvGrpSpPr/>
                          <wpg:grpSpPr>
                            <a:xfrm>
                              <a:off x="498763" y="4310743"/>
                              <a:ext cx="5267325" cy="660400"/>
                              <a:chOff x="0" y="0"/>
                              <a:chExt cx="5267325" cy="660400"/>
                            </a:xfrm>
                          </wpg:grpSpPr>
                          <wps:wsp>
                            <wps:cNvPr id="54" name="Прямоугольник 54"/>
                            <wps:cNvSpPr/>
                            <wps:spPr>
                              <a:xfrm>
                                <a:off x="0" y="0"/>
                                <a:ext cx="5267325" cy="356235"/>
                              </a:xfrm>
                              <a:prstGeom prst="rect">
                                <a:avLst/>
                              </a:prstGeom>
                              <a:noFill/>
                              <a:ln w="9525"/>
                            </wps:spPr>
                            <wps:style>
                              <a:lnRef idx="2">
                                <a:schemeClr val="accent1">
                                  <a:shade val="50000"/>
                                </a:schemeClr>
                              </a:lnRef>
                              <a:fillRef idx="1">
                                <a:schemeClr val="accent1"/>
                              </a:fillRef>
                              <a:effectRef idx="0">
                                <a:schemeClr val="accent1"/>
                              </a:effectRef>
                              <a:fontRef idx="minor">
                                <a:schemeClr val="lt1"/>
                              </a:fontRef>
                            </wps:style>
                            <wps:txbx>
                              <w:txbxContent>
                                <w:p w14:paraId="25FD6626" w14:textId="77777777" w:rsidR="00096EA7" w:rsidRPr="00A617B1" w:rsidRDefault="00096EA7" w:rsidP="003A32E3">
                                  <w:pPr>
                                    <w:jc w:val="center"/>
                                    <w:rPr>
                                      <w:rFonts w:ascii="Arial" w:hAnsi="Arial" w:cs="Arial"/>
                                      <w:color w:val="000000" w:themeColor="text1"/>
                                      <w:sz w:val="20"/>
                                    </w:rPr>
                                  </w:pPr>
                                  <w:r w:rsidRPr="003A32E3">
                                    <w:rPr>
                                      <w:rFonts w:ascii="Arial" w:hAnsi="Arial" w:cs="Arial"/>
                                      <w:color w:val="000000" w:themeColor="text1"/>
                                      <w:sz w:val="22"/>
                                    </w:rPr>
                                    <w:t>Формування кластерів в залежності від рівня</w:t>
                                  </w:r>
                                  <w:r>
                                    <w:rPr>
                                      <w:rFonts w:ascii="Arial" w:hAnsi="Arial" w:cs="Arial"/>
                                      <w:color w:val="000000" w:themeColor="text1"/>
                                      <w:sz w:val="22"/>
                                    </w:rPr>
                                    <w:br/>
                                  </w:r>
                                  <w:r w:rsidRPr="003A32E3">
                                    <w:rPr>
                                      <w:rFonts w:ascii="Arial" w:hAnsi="Arial" w:cs="Arial"/>
                                      <w:color w:val="000000" w:themeColor="text1"/>
                                      <w:sz w:val="22"/>
                                    </w:rPr>
                                    <w:t>економічної безпеки країни</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55" name="Стрелка вниз 55"/>
                            <wps:cNvSpPr/>
                            <wps:spPr>
                              <a:xfrm>
                                <a:off x="2520950" y="387350"/>
                                <a:ext cx="234950" cy="273050"/>
                              </a:xfrm>
                              <a:prstGeom prst="downArrow">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57" name="Прямоугольник 57"/>
                          <wps:cNvSpPr/>
                          <wps:spPr>
                            <a:xfrm>
                              <a:off x="510639" y="5023262"/>
                              <a:ext cx="5267325" cy="356235"/>
                            </a:xfrm>
                            <a:prstGeom prst="rect">
                              <a:avLst/>
                            </a:prstGeom>
                            <a:noFill/>
                            <a:ln w="9525"/>
                          </wps:spPr>
                          <wps:style>
                            <a:lnRef idx="2">
                              <a:schemeClr val="accent1">
                                <a:shade val="50000"/>
                              </a:schemeClr>
                            </a:lnRef>
                            <a:fillRef idx="1">
                              <a:schemeClr val="accent1"/>
                            </a:fillRef>
                            <a:effectRef idx="0">
                              <a:schemeClr val="accent1"/>
                            </a:effectRef>
                            <a:fontRef idx="minor">
                              <a:schemeClr val="lt1"/>
                            </a:fontRef>
                          </wps:style>
                          <wps:txbx>
                            <w:txbxContent>
                              <w:p w14:paraId="3229333D" w14:textId="77777777" w:rsidR="00096EA7" w:rsidRPr="00A617B1" w:rsidRDefault="00096EA7" w:rsidP="005C5285">
                                <w:pPr>
                                  <w:jc w:val="center"/>
                                  <w:rPr>
                                    <w:rFonts w:ascii="Arial" w:hAnsi="Arial" w:cs="Arial"/>
                                    <w:color w:val="000000" w:themeColor="text1"/>
                                    <w:sz w:val="20"/>
                                  </w:rPr>
                                </w:pPr>
                                <w:r w:rsidRPr="005C5285">
                                  <w:rPr>
                                    <w:rFonts w:ascii="Arial" w:hAnsi="Arial" w:cs="Arial"/>
                                    <w:color w:val="000000" w:themeColor="text1"/>
                                    <w:sz w:val="22"/>
                                  </w:rPr>
                                  <w:t>Оцінка рівня економічної безпеки економіки України</w:t>
                                </w:r>
                                <w:r>
                                  <w:rPr>
                                    <w:rFonts w:ascii="Arial" w:hAnsi="Arial" w:cs="Arial"/>
                                    <w:color w:val="000000" w:themeColor="text1"/>
                                    <w:sz w:val="22"/>
                                  </w:rPr>
                                  <w:br/>
                                </w:r>
                                <w:r w:rsidRPr="005C5285">
                                  <w:rPr>
                                    <w:rFonts w:ascii="Arial" w:hAnsi="Arial" w:cs="Arial"/>
                                    <w:color w:val="000000" w:themeColor="text1"/>
                                    <w:sz w:val="22"/>
                                  </w:rPr>
                                  <w:t>та країн – членів ЄС</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61" name="Прямоугольник 61"/>
                          <wps:cNvSpPr/>
                          <wps:spPr>
                            <a:xfrm>
                              <a:off x="0" y="1793174"/>
                              <a:ext cx="309880" cy="3175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C9F06A1" w14:textId="77777777" w:rsidR="00096EA7" w:rsidRPr="00197AB8" w:rsidRDefault="00096EA7" w:rsidP="00197AB8">
                                <w:pPr>
                                  <w:jc w:val="center"/>
                                  <w:rPr>
                                    <w:rFonts w:ascii="Arial" w:hAnsi="Arial" w:cs="Arial"/>
                                    <w:b/>
                                    <w:color w:val="000000" w:themeColor="text1"/>
                                  </w:rPr>
                                </w:pPr>
                                <w:r w:rsidRPr="00197AB8">
                                  <w:rPr>
                                    <w:rFonts w:ascii="Arial" w:hAnsi="Arial" w:cs="Arial"/>
                                    <w:b/>
                                    <w:color w:val="000000" w:themeColor="text1"/>
                                  </w:rPr>
                                  <w:t>а)</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62" name="Прямоугольник 62"/>
                          <wps:cNvSpPr/>
                          <wps:spPr>
                            <a:xfrm>
                              <a:off x="5949537" y="2517569"/>
                              <a:ext cx="309880" cy="3175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853BC3B" w14:textId="77777777" w:rsidR="00096EA7" w:rsidRPr="00197AB8" w:rsidRDefault="00096EA7" w:rsidP="00197AB8">
                                <w:pPr>
                                  <w:jc w:val="center"/>
                                  <w:rPr>
                                    <w:rFonts w:ascii="Arial" w:hAnsi="Arial" w:cs="Arial"/>
                                    <w:b/>
                                    <w:color w:val="000000" w:themeColor="text1"/>
                                  </w:rPr>
                                </w:pPr>
                                <w:r>
                                  <w:rPr>
                                    <w:rFonts w:ascii="Arial" w:hAnsi="Arial" w:cs="Arial"/>
                                    <w:b/>
                                    <w:color w:val="000000" w:themeColor="text1"/>
                                  </w:rPr>
                                  <w:t>б</w:t>
                                </w:r>
                                <w:r w:rsidRPr="00197AB8">
                                  <w:rPr>
                                    <w:rFonts w:ascii="Arial" w:hAnsi="Arial" w:cs="Arial"/>
                                    <w:b/>
                                    <w:color w:val="000000" w:themeColor="text1"/>
                                  </w:rPr>
                                  <w:t>)</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wgp>
                  </a:graphicData>
                </a:graphic>
              </wp:anchor>
            </w:drawing>
          </mc:Choice>
          <mc:Fallback>
            <w:pict>
              <v:group w14:anchorId="746840C5" id="Группа 64" o:spid="_x0000_s1048" style="position:absolute;left:0;text-align:left;margin-left:-5.4pt;margin-top:14pt;width:492.85pt;height:437pt;z-index:251712000" coordsize="62594,554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">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Левая фигурная скобка 59" o:spid="_x0000_s1049" type="#_x0000_t87" style="position:absolute;left:2731;top:356;width:2413;height:403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" adj="695" strokecolor="black [3213]"/>
                <v:shape id="Левая фигурная скобка 60" o:spid="_x0000_s1050" type="#_x0000_t87" style="position:absolute;left:57357;width:2413;height:55499;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" adj="505" strokecolor="black [3213]"/>
                <v:group id="Группа 63" o:spid="_x0000_s1051" style="position:absolute;top:950;width:62594;height:53795" coordsize="62594,537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">
                  <v:group id="Группа 36" o:spid="_x0000_s1052" style="position:absolute;left:4987;width:52673;height:6604" coordsize="52673,6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">
                    <v:rect id="Прямоугольник 23" o:spid="_x0000_s1053" style="position:absolute;width:52673;height:35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" filled="f" strokecolor="#243f60 [1604]">
                      <v:textbox inset="0,0,0,0">
                        <w:txbxContent>
                          <w:p w14:paraId="3E5F07D5" w14:textId="77777777" w:rsidR="00096EA7" w:rsidRPr="00F26D1A" w:rsidRDefault="00096EA7" w:rsidP="00D769AF">
                            <w:pPr>
                              <w:jc w:val="center"/>
                              <w:rPr>
                                <w:rFonts w:ascii="Arial" w:hAnsi="Arial" w:cs="Arial"/>
                                <w:color w:val="000000" w:themeColor="text1"/>
                                <w:sz w:val="22"/>
                              </w:rPr>
                            </w:pPr>
                            <w:r w:rsidRPr="00F26D1A">
                              <w:rPr>
                                <w:rFonts w:ascii="Arial" w:hAnsi="Arial" w:cs="Arial"/>
                                <w:color w:val="000000" w:themeColor="text1"/>
                                <w:sz w:val="22"/>
                              </w:rPr>
                              <w:t>Вибір показника для аналізу</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31" o:spid="_x0000_s1054" type="#_x0000_t67" style="position:absolute;left:25209;top:3873;width:2350;height:27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" adj="12307" filled="f" strokecolor="black [3213]"/>
                  </v:group>
                  <v:group id="Группа 37" o:spid="_x0000_s1055" style="position:absolute;left:4987;top:7125;width:52673;height:6604" coordsize="52673,6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">
                    <v:rect id="Прямоугольник 38" o:spid="_x0000_s1056" style="position:absolute;width:52673;height:35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" filled="f" strokecolor="#243f60 [1604]">
                      <v:textbox inset="0,0,0,0">
                        <w:txbxContent>
                          <w:p w14:paraId="787E101A" w14:textId="77777777" w:rsidR="00096EA7" w:rsidRPr="00A617B1" w:rsidRDefault="00096EA7" w:rsidP="00A617B1">
                            <w:pPr>
                              <w:jc w:val="center"/>
                              <w:rPr>
                                <w:rFonts w:ascii="Arial" w:hAnsi="Arial" w:cs="Arial"/>
                                <w:color w:val="000000" w:themeColor="text1"/>
                                <w:sz w:val="20"/>
                              </w:rPr>
                            </w:pPr>
                            <w:r w:rsidRPr="00A617B1">
                              <w:rPr>
                                <w:rFonts w:ascii="Arial" w:hAnsi="Arial" w:cs="Arial"/>
                                <w:color w:val="000000" w:themeColor="text1"/>
                                <w:sz w:val="22"/>
                              </w:rPr>
                              <w:t>Визначення компонент у складі інтегрального показника</w:t>
                            </w:r>
                            <w:r>
                              <w:rPr>
                                <w:rFonts w:ascii="Arial" w:hAnsi="Arial" w:cs="Arial"/>
                                <w:color w:val="000000" w:themeColor="text1"/>
                                <w:sz w:val="22"/>
                              </w:rPr>
                              <w:br/>
                            </w:r>
                            <w:r w:rsidRPr="00A617B1">
                              <w:rPr>
                                <w:rFonts w:ascii="Arial" w:hAnsi="Arial" w:cs="Arial"/>
                                <w:color w:val="000000" w:themeColor="text1"/>
                                <w:sz w:val="22"/>
                              </w:rPr>
                              <w:t>оцінки рівня економічної безпеки країни</w:t>
                            </w:r>
                          </w:p>
                        </w:txbxContent>
                      </v:textbox>
                    </v:rect>
                    <v:shape id="Стрелка вниз 39" o:spid="_x0000_s1057" type="#_x0000_t67" style="position:absolute;left:25209;top:3873;width:2350;height:27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" adj="12307" filled="f" strokecolor="black [3213]"/>
                  </v:group>
                  <v:group id="Группа 40" o:spid="_x0000_s1058" style="position:absolute;left:4987;top:14369;width:52673;height:6604" coordsize="52673,6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">
                    <v:rect id="Прямоугольник 41" o:spid="_x0000_s1059" style="position:absolute;width:52673;height:35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" filled="f" strokecolor="#243f60 [1604]">
                      <v:textbox inset="0,0,0,0">
                        <w:txbxContent>
                          <w:p w14:paraId="0B6E1CF5" w14:textId="77777777" w:rsidR="00096EA7" w:rsidRPr="00A617B1" w:rsidRDefault="00096EA7" w:rsidP="00B776EA">
                            <w:pPr>
                              <w:jc w:val="center"/>
                              <w:rPr>
                                <w:rFonts w:ascii="Arial" w:hAnsi="Arial" w:cs="Arial"/>
                                <w:color w:val="000000" w:themeColor="text1"/>
                                <w:sz w:val="20"/>
                              </w:rPr>
                            </w:pPr>
                            <w:r w:rsidRPr="00B776EA">
                              <w:rPr>
                                <w:rFonts w:ascii="Arial" w:hAnsi="Arial" w:cs="Arial"/>
                                <w:color w:val="000000" w:themeColor="text1"/>
                                <w:sz w:val="22"/>
                              </w:rPr>
                              <w:t>Визначення елементів інтегрального показника</w:t>
                            </w:r>
                            <w:r>
                              <w:rPr>
                                <w:rFonts w:ascii="Arial" w:hAnsi="Arial" w:cs="Arial"/>
                                <w:color w:val="000000" w:themeColor="text1"/>
                                <w:sz w:val="22"/>
                              </w:rPr>
                              <w:br/>
                            </w:r>
                            <w:r w:rsidRPr="00B776EA">
                              <w:rPr>
                                <w:rFonts w:ascii="Arial" w:hAnsi="Arial" w:cs="Arial"/>
                                <w:color w:val="000000" w:themeColor="text1"/>
                                <w:sz w:val="22"/>
                              </w:rPr>
                              <w:t>оцінки рівня економічної безпеки країни</w:t>
                            </w:r>
                          </w:p>
                        </w:txbxContent>
                      </v:textbox>
                    </v:rect>
                    <v:shape id="Стрелка вниз 42" o:spid="_x0000_s1060" type="#_x0000_t67" style="position:absolute;left:25209;top:3873;width:2350;height:27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" adj="12307" filled="f" strokecolor="black [3213]"/>
                  </v:group>
                  <v:group id="Группа 43" o:spid="_x0000_s1061" style="position:absolute;left:4987;top:21494;width:52673;height:6604" coordsize="52673,6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">
                    <v:rect id="Прямоугольник 44" o:spid="_x0000_s1062" style="position:absolute;width:52673;height:35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" filled="f" strokecolor="#243f60 [1604]">
                      <v:textbox inset="0,0,0,0">
                        <w:txbxContent>
                          <w:p w14:paraId="79C96009" w14:textId="77777777" w:rsidR="00096EA7" w:rsidRPr="00A617B1" w:rsidRDefault="00096EA7" w:rsidP="008D4F22">
                            <w:pPr>
                              <w:jc w:val="center"/>
                              <w:rPr>
                                <w:rFonts w:ascii="Arial" w:hAnsi="Arial" w:cs="Arial"/>
                                <w:color w:val="000000" w:themeColor="text1"/>
                                <w:sz w:val="20"/>
                              </w:rPr>
                            </w:pPr>
                            <w:r w:rsidRPr="008D4F22">
                              <w:rPr>
                                <w:rFonts w:ascii="Arial" w:hAnsi="Arial" w:cs="Arial"/>
                                <w:color w:val="000000" w:themeColor="text1"/>
                                <w:sz w:val="22"/>
                              </w:rPr>
                              <w:t>Визначення системи часткових показників для характеристики елементів</w:t>
                            </w:r>
                            <w:r>
                              <w:rPr>
                                <w:rFonts w:ascii="Arial" w:hAnsi="Arial" w:cs="Arial"/>
                                <w:color w:val="000000" w:themeColor="text1"/>
                                <w:sz w:val="22"/>
                              </w:rPr>
                              <w:br/>
                            </w:r>
                            <w:r w:rsidRPr="008D4F22">
                              <w:rPr>
                                <w:rFonts w:ascii="Arial" w:hAnsi="Arial" w:cs="Arial"/>
                                <w:color w:val="000000" w:themeColor="text1"/>
                                <w:sz w:val="22"/>
                              </w:rPr>
                              <w:t>у складі інтегрального показника економічної безпеки країни</w:t>
                            </w:r>
                          </w:p>
                        </w:txbxContent>
                      </v:textbox>
                    </v:rect>
                    <v:shape id="Стрелка вниз 45" o:spid="_x0000_s1063" type="#_x0000_t67" style="position:absolute;left:25209;top:3873;width:2350;height:27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" adj="12307" filled="f" strokecolor="black [3213]"/>
                  </v:group>
                  <v:group id="Группа 46" o:spid="_x0000_s1064" style="position:absolute;left:4987;top:28738;width:52673;height:6604" coordsize="52673,6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">
                    <v:rect id="Прямоугольник 47" o:spid="_x0000_s1065" style="position:absolute;width:52673;height:35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" filled="f" strokecolor="#243f60 [1604]">
                      <v:textbox inset="0,0,0,0">
                        <w:txbxContent>
                          <w:p w14:paraId="77FE315D" w14:textId="77777777" w:rsidR="00096EA7" w:rsidRPr="00A617B1" w:rsidRDefault="00096EA7" w:rsidP="00EB0224">
                            <w:pPr>
                              <w:jc w:val="center"/>
                              <w:rPr>
                                <w:rFonts w:ascii="Arial" w:hAnsi="Arial" w:cs="Arial"/>
                                <w:color w:val="000000" w:themeColor="text1"/>
                                <w:sz w:val="20"/>
                              </w:rPr>
                            </w:pPr>
                            <w:r w:rsidRPr="00EB0224">
                              <w:rPr>
                                <w:rFonts w:ascii="Arial" w:hAnsi="Arial" w:cs="Arial"/>
                                <w:color w:val="000000" w:themeColor="text1"/>
                                <w:sz w:val="22"/>
                              </w:rPr>
                              <w:t>Обрання методу для побудови інтегрального показника</w:t>
                            </w:r>
                            <w:r>
                              <w:rPr>
                                <w:rFonts w:ascii="Arial" w:hAnsi="Arial" w:cs="Arial"/>
                                <w:color w:val="000000" w:themeColor="text1"/>
                                <w:sz w:val="22"/>
                              </w:rPr>
                              <w:br/>
                            </w:r>
                            <w:r w:rsidRPr="00EB0224">
                              <w:rPr>
                                <w:rFonts w:ascii="Arial" w:hAnsi="Arial" w:cs="Arial"/>
                                <w:color w:val="000000" w:themeColor="text1"/>
                                <w:sz w:val="22"/>
                              </w:rPr>
                              <w:t>оцінки рівня економічної безпеки країни</w:t>
                            </w:r>
                          </w:p>
                        </w:txbxContent>
                      </v:textbox>
                    </v:rect>
                    <v:shape id="Стрелка вниз 48" o:spid="_x0000_s1066" type="#_x0000_t67" style="position:absolute;left:25209;top:3873;width:2350;height:27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" adj="12307" filled="f" strokecolor="black [3213]"/>
                  </v:group>
                  <v:group id="Группа 50" o:spid="_x0000_s1067" style="position:absolute;left:4987;top:35863;width:52673;height:6604" coordsize="52673,6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">
                    <v:rect id="Прямоугольник 51" o:spid="_x0000_s1068" style="position:absolute;width:52673;height:35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" filled="f" strokecolor="#243f60 [1604]">
                      <v:textbox inset="0,0,0,0">
                        <w:txbxContent>
                          <w:p w14:paraId="6237333D" w14:textId="77777777" w:rsidR="00096EA7" w:rsidRPr="00A617B1" w:rsidRDefault="00096EA7" w:rsidP="00896AC5">
                            <w:pPr>
                              <w:jc w:val="center"/>
                              <w:rPr>
                                <w:rFonts w:ascii="Arial" w:hAnsi="Arial" w:cs="Arial"/>
                                <w:color w:val="000000" w:themeColor="text1"/>
                                <w:sz w:val="20"/>
                              </w:rPr>
                            </w:pPr>
                            <w:r w:rsidRPr="00896AC5">
                              <w:rPr>
                                <w:rFonts w:ascii="Arial" w:hAnsi="Arial" w:cs="Arial"/>
                                <w:color w:val="000000" w:themeColor="text1"/>
                                <w:sz w:val="22"/>
                              </w:rPr>
                              <w:t>Побудова інтегрального показника</w:t>
                            </w:r>
                            <w:r>
                              <w:rPr>
                                <w:rFonts w:ascii="Arial" w:hAnsi="Arial" w:cs="Arial"/>
                                <w:color w:val="000000" w:themeColor="text1"/>
                                <w:sz w:val="22"/>
                              </w:rPr>
                              <w:br/>
                            </w:r>
                            <w:r w:rsidRPr="00896AC5">
                              <w:rPr>
                                <w:rFonts w:ascii="Arial" w:hAnsi="Arial" w:cs="Arial"/>
                                <w:color w:val="000000" w:themeColor="text1"/>
                                <w:sz w:val="22"/>
                              </w:rPr>
                              <w:t>оцінки рівня економічної безпеки країни</w:t>
                            </w:r>
                          </w:p>
                        </w:txbxContent>
                      </v:textbox>
                    </v:rect>
                    <v:shape id="Стрелка вниз 52" o:spid="_x0000_s1069" type="#_x0000_t67" style="position:absolute;left:25209;top:3873;width:2350;height:27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" adj="12307" filled="f" strokecolor="black [3213]"/>
                  </v:group>
                  <v:group id="Группа 53" o:spid="_x0000_s1070" style="position:absolute;left:4987;top:43107;width:52673;height:6604" coordsize="52673,6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">
                    <v:rect id="Прямоугольник 54" o:spid="_x0000_s1071" style="position:absolute;width:52673;height:35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" filled="f" strokecolor="#243f60 [1604]">
                      <v:textbox inset="0,0,0,0">
                        <w:txbxContent>
                          <w:p w14:paraId="25FD6626" w14:textId="77777777" w:rsidR="00096EA7" w:rsidRPr="00A617B1" w:rsidRDefault="00096EA7" w:rsidP="003A32E3">
                            <w:pPr>
                              <w:jc w:val="center"/>
                              <w:rPr>
                                <w:rFonts w:ascii="Arial" w:hAnsi="Arial" w:cs="Arial"/>
                                <w:color w:val="000000" w:themeColor="text1"/>
                                <w:sz w:val="20"/>
                              </w:rPr>
                            </w:pPr>
                            <w:r w:rsidRPr="003A32E3">
                              <w:rPr>
                                <w:rFonts w:ascii="Arial" w:hAnsi="Arial" w:cs="Arial"/>
                                <w:color w:val="000000" w:themeColor="text1"/>
                                <w:sz w:val="22"/>
                              </w:rPr>
                              <w:t>Формування кластерів в залежності від рівня</w:t>
                            </w:r>
                            <w:r>
                              <w:rPr>
                                <w:rFonts w:ascii="Arial" w:hAnsi="Arial" w:cs="Arial"/>
                                <w:color w:val="000000" w:themeColor="text1"/>
                                <w:sz w:val="22"/>
                              </w:rPr>
                              <w:br/>
                            </w:r>
                            <w:r w:rsidRPr="003A32E3">
                              <w:rPr>
                                <w:rFonts w:ascii="Arial" w:hAnsi="Arial" w:cs="Arial"/>
                                <w:color w:val="000000" w:themeColor="text1"/>
                                <w:sz w:val="22"/>
                              </w:rPr>
                              <w:t>економічної безпеки країни</w:t>
                            </w:r>
                          </w:p>
                        </w:txbxContent>
                      </v:textbox>
                    </v:rect>
                    <v:shape id="Стрелка вниз 55" o:spid="_x0000_s1072" type="#_x0000_t67" style="position:absolute;left:25209;top:3873;width:2350;height:27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" adj="12307" filled="f" strokecolor="black [3213]"/>
                  </v:group>
                  <v:rect id="Прямоугольник 57" o:spid="_x0000_s1073" style="position:absolute;left:5106;top:50232;width:52673;height:35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" filled="f" strokecolor="#243f60 [1604]">
                    <v:textbox inset="0,0,0,0">
                      <w:txbxContent>
                        <w:p w14:paraId="3229333D" w14:textId="77777777" w:rsidR="00096EA7" w:rsidRPr="00A617B1" w:rsidRDefault="00096EA7" w:rsidP="005C5285">
                          <w:pPr>
                            <w:jc w:val="center"/>
                            <w:rPr>
                              <w:rFonts w:ascii="Arial" w:hAnsi="Arial" w:cs="Arial"/>
                              <w:color w:val="000000" w:themeColor="text1"/>
                              <w:sz w:val="20"/>
                            </w:rPr>
                          </w:pPr>
                          <w:r w:rsidRPr="005C5285">
                            <w:rPr>
                              <w:rFonts w:ascii="Arial" w:hAnsi="Arial" w:cs="Arial"/>
                              <w:color w:val="000000" w:themeColor="text1"/>
                              <w:sz w:val="22"/>
                            </w:rPr>
                            <w:t>Оцінка рівня економічної безпеки економіки України</w:t>
                          </w:r>
                          <w:r>
                            <w:rPr>
                              <w:rFonts w:ascii="Arial" w:hAnsi="Arial" w:cs="Arial"/>
                              <w:color w:val="000000" w:themeColor="text1"/>
                              <w:sz w:val="22"/>
                            </w:rPr>
                            <w:br/>
                          </w:r>
                          <w:r w:rsidRPr="005C5285">
                            <w:rPr>
                              <w:rFonts w:ascii="Arial" w:hAnsi="Arial" w:cs="Arial"/>
                              <w:color w:val="000000" w:themeColor="text1"/>
                              <w:sz w:val="22"/>
                            </w:rPr>
                            <w:t>та країн – членів ЄС</w:t>
                          </w:r>
                        </w:p>
                      </w:txbxContent>
                    </v:textbox>
                  </v:rect>
                  <v:rect id="Прямоугольник 61" o:spid="_x0000_s1074" style="position:absolute;top:17931;width:3098;height:31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" filled="f" stroked="f" strokeweight="2pt">
                    <v:textbox inset="0,0,0,0">
                      <w:txbxContent>
                        <w:p w14:paraId="0C9F06A1" w14:textId="77777777" w:rsidR="00096EA7" w:rsidRPr="00197AB8" w:rsidRDefault="00096EA7" w:rsidP="00197AB8">
                          <w:pPr>
                            <w:jc w:val="center"/>
                            <w:rPr>
                              <w:rFonts w:ascii="Arial" w:hAnsi="Arial" w:cs="Arial"/>
                              <w:b/>
                              <w:color w:val="000000" w:themeColor="text1"/>
                            </w:rPr>
                          </w:pPr>
                          <w:r w:rsidRPr="00197AB8">
                            <w:rPr>
                              <w:rFonts w:ascii="Arial" w:hAnsi="Arial" w:cs="Arial"/>
                              <w:b/>
                              <w:color w:val="000000" w:themeColor="text1"/>
                            </w:rPr>
                            <w:t>а)</w:t>
                          </w:r>
                        </w:p>
                      </w:txbxContent>
                    </v:textbox>
                  </v:rect>
                  <v:rect id="Прямоугольник 62" o:spid="_x0000_s1075" style="position:absolute;left:59495;top:25175;width:3099;height:31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" filled="f" stroked="f" strokeweight="2pt">
                    <v:textbox inset="0,0,0,0">
                      <w:txbxContent>
                        <w:p w14:paraId="3853BC3B" w14:textId="77777777" w:rsidR="00096EA7" w:rsidRPr="00197AB8" w:rsidRDefault="00096EA7" w:rsidP="00197AB8">
                          <w:pPr>
                            <w:jc w:val="center"/>
                            <w:rPr>
                              <w:rFonts w:ascii="Arial" w:hAnsi="Arial" w:cs="Arial"/>
                              <w:b/>
                              <w:color w:val="000000" w:themeColor="text1"/>
                            </w:rPr>
                          </w:pPr>
                          <w:r>
                            <w:rPr>
                              <w:rFonts w:ascii="Arial" w:hAnsi="Arial" w:cs="Arial"/>
                              <w:b/>
                              <w:color w:val="000000" w:themeColor="text1"/>
                            </w:rPr>
                            <w:t>б</w:t>
                          </w:r>
                          <w:r w:rsidRPr="00197AB8">
                            <w:rPr>
                              <w:rFonts w:ascii="Arial" w:hAnsi="Arial" w:cs="Arial"/>
                              <w:b/>
                              <w:color w:val="000000" w:themeColor="text1"/>
                            </w:rPr>
                            <w:t>)</w:t>
                          </w:r>
                        </w:p>
                      </w:txbxContent>
                    </v:textbox>
                  </v:rect>
                </v:group>
              </v:group>
            </w:pict>
          </mc:Fallback>
        </mc:AlternateContent>
      </w:r>
    </w:p>
    <w:p w14:paraId="3D84F8B0" w14:textId="77777777" w:rsidR="00031022" w:rsidRPr="00A453EB" w:rsidRDefault="00031022" w:rsidP="00C4314B">
      <w:pPr>
        <w:pStyle w:val="af5"/>
        <w:spacing w:line="360" w:lineRule="auto"/>
        <w:ind w:firstLine="709"/>
        <w:jc w:val="both"/>
        <w:rPr>
          <w:sz w:val="28"/>
          <w:szCs w:val="28"/>
          <w:lang w:val="uk-UA"/>
        </w:rPr>
      </w:pPr>
    </w:p>
    <w:p w14:paraId="31453FB8" w14:textId="77777777" w:rsidR="00031022" w:rsidRPr="00A453EB" w:rsidRDefault="00031022" w:rsidP="00C4314B">
      <w:pPr>
        <w:pStyle w:val="af5"/>
        <w:spacing w:line="360" w:lineRule="auto"/>
        <w:ind w:firstLine="709"/>
        <w:jc w:val="both"/>
        <w:rPr>
          <w:sz w:val="28"/>
          <w:szCs w:val="28"/>
          <w:lang w:val="uk-UA"/>
        </w:rPr>
      </w:pPr>
    </w:p>
    <w:p w14:paraId="48AA5022" w14:textId="77777777" w:rsidR="00037B86" w:rsidRPr="00A453EB" w:rsidRDefault="00037B86" w:rsidP="00C4314B">
      <w:pPr>
        <w:pStyle w:val="af5"/>
        <w:spacing w:line="360" w:lineRule="auto"/>
        <w:ind w:firstLine="709"/>
        <w:jc w:val="both"/>
        <w:rPr>
          <w:sz w:val="28"/>
          <w:szCs w:val="28"/>
          <w:lang w:val="uk-UA"/>
        </w:rPr>
      </w:pPr>
    </w:p>
    <w:p w14:paraId="48D0FD78" w14:textId="77777777" w:rsidR="00037B86" w:rsidRPr="00A453EB" w:rsidRDefault="00037B86" w:rsidP="00C4314B">
      <w:pPr>
        <w:pStyle w:val="af5"/>
        <w:spacing w:line="360" w:lineRule="auto"/>
        <w:ind w:firstLine="709"/>
        <w:jc w:val="both"/>
        <w:rPr>
          <w:sz w:val="28"/>
          <w:szCs w:val="28"/>
          <w:lang w:val="uk-UA"/>
        </w:rPr>
      </w:pPr>
    </w:p>
    <w:p w14:paraId="1498CBA0" w14:textId="77777777" w:rsidR="00037B86" w:rsidRPr="00A453EB" w:rsidRDefault="00037B86" w:rsidP="00C4314B">
      <w:pPr>
        <w:pStyle w:val="af5"/>
        <w:spacing w:line="360" w:lineRule="auto"/>
        <w:ind w:firstLine="709"/>
        <w:jc w:val="both"/>
        <w:rPr>
          <w:sz w:val="28"/>
          <w:szCs w:val="28"/>
          <w:lang w:val="uk-UA"/>
        </w:rPr>
      </w:pPr>
    </w:p>
    <w:p w14:paraId="44C8633C" w14:textId="77777777" w:rsidR="00037B86" w:rsidRPr="00A453EB" w:rsidRDefault="00037B86" w:rsidP="00C4314B">
      <w:pPr>
        <w:pStyle w:val="af5"/>
        <w:spacing w:line="360" w:lineRule="auto"/>
        <w:ind w:firstLine="709"/>
        <w:jc w:val="both"/>
        <w:rPr>
          <w:sz w:val="28"/>
          <w:szCs w:val="28"/>
          <w:lang w:val="uk-UA"/>
        </w:rPr>
      </w:pPr>
    </w:p>
    <w:p w14:paraId="5693D1C8" w14:textId="77777777" w:rsidR="00037B86" w:rsidRPr="00A453EB" w:rsidRDefault="00037B86" w:rsidP="00C4314B">
      <w:pPr>
        <w:pStyle w:val="af5"/>
        <w:spacing w:line="360" w:lineRule="auto"/>
        <w:ind w:firstLine="709"/>
        <w:jc w:val="both"/>
        <w:rPr>
          <w:sz w:val="28"/>
          <w:szCs w:val="28"/>
          <w:lang w:val="uk-UA"/>
        </w:rPr>
      </w:pPr>
    </w:p>
    <w:p w14:paraId="7FE3CF74" w14:textId="77777777" w:rsidR="00037B86" w:rsidRPr="00A453EB" w:rsidRDefault="00037B86" w:rsidP="00C4314B">
      <w:pPr>
        <w:pStyle w:val="af5"/>
        <w:spacing w:line="360" w:lineRule="auto"/>
        <w:ind w:firstLine="709"/>
        <w:jc w:val="both"/>
        <w:rPr>
          <w:sz w:val="28"/>
          <w:szCs w:val="28"/>
          <w:lang w:val="uk-UA"/>
        </w:rPr>
      </w:pPr>
    </w:p>
    <w:p w14:paraId="619A8143" w14:textId="77777777" w:rsidR="00F21A6D" w:rsidRPr="00A453EB" w:rsidRDefault="00F21A6D" w:rsidP="00C4314B">
      <w:pPr>
        <w:pStyle w:val="af5"/>
        <w:spacing w:line="360" w:lineRule="auto"/>
        <w:ind w:firstLine="709"/>
        <w:jc w:val="both"/>
        <w:rPr>
          <w:sz w:val="28"/>
          <w:szCs w:val="28"/>
          <w:lang w:val="uk-UA"/>
        </w:rPr>
      </w:pPr>
    </w:p>
    <w:p w14:paraId="7F5DC55F" w14:textId="77777777" w:rsidR="00F21A6D" w:rsidRPr="00A453EB" w:rsidRDefault="00F21A6D" w:rsidP="00C4314B">
      <w:pPr>
        <w:pStyle w:val="af5"/>
        <w:spacing w:line="360" w:lineRule="auto"/>
        <w:ind w:firstLine="709"/>
        <w:jc w:val="both"/>
        <w:rPr>
          <w:sz w:val="28"/>
          <w:szCs w:val="28"/>
          <w:lang w:val="uk-UA"/>
        </w:rPr>
      </w:pPr>
    </w:p>
    <w:p w14:paraId="4B69CC24" w14:textId="77777777" w:rsidR="00F21A6D" w:rsidRPr="00A453EB" w:rsidRDefault="00F21A6D" w:rsidP="00C4314B">
      <w:pPr>
        <w:pStyle w:val="af5"/>
        <w:spacing w:line="360" w:lineRule="auto"/>
        <w:ind w:firstLine="709"/>
        <w:jc w:val="both"/>
        <w:rPr>
          <w:sz w:val="28"/>
          <w:szCs w:val="28"/>
          <w:lang w:val="uk-UA"/>
        </w:rPr>
      </w:pPr>
    </w:p>
    <w:p w14:paraId="34C95A05" w14:textId="77777777" w:rsidR="00F21A6D" w:rsidRPr="00A453EB" w:rsidRDefault="00F21A6D" w:rsidP="00C4314B">
      <w:pPr>
        <w:pStyle w:val="af5"/>
        <w:spacing w:line="360" w:lineRule="auto"/>
        <w:ind w:firstLine="709"/>
        <w:jc w:val="both"/>
        <w:rPr>
          <w:sz w:val="28"/>
          <w:szCs w:val="28"/>
          <w:lang w:val="uk-UA"/>
        </w:rPr>
      </w:pPr>
    </w:p>
    <w:p w14:paraId="2B8F3C99" w14:textId="77777777" w:rsidR="00F21A6D" w:rsidRPr="00A453EB" w:rsidRDefault="00F21A6D" w:rsidP="00C4314B">
      <w:pPr>
        <w:pStyle w:val="af5"/>
        <w:spacing w:line="360" w:lineRule="auto"/>
        <w:ind w:firstLine="709"/>
        <w:jc w:val="both"/>
        <w:rPr>
          <w:sz w:val="28"/>
          <w:szCs w:val="28"/>
          <w:lang w:val="uk-UA"/>
        </w:rPr>
      </w:pPr>
    </w:p>
    <w:p w14:paraId="311477B3" w14:textId="77777777" w:rsidR="00F21A6D" w:rsidRPr="00A453EB" w:rsidRDefault="00F21A6D" w:rsidP="00C4314B">
      <w:pPr>
        <w:pStyle w:val="af5"/>
        <w:spacing w:line="360" w:lineRule="auto"/>
        <w:ind w:firstLine="709"/>
        <w:jc w:val="both"/>
        <w:rPr>
          <w:sz w:val="28"/>
          <w:szCs w:val="28"/>
          <w:lang w:val="uk-UA"/>
        </w:rPr>
      </w:pPr>
    </w:p>
    <w:p w14:paraId="7940D7C1" w14:textId="77777777" w:rsidR="00262C0E" w:rsidRPr="00A453EB" w:rsidRDefault="00262C0E" w:rsidP="00C4314B">
      <w:pPr>
        <w:pStyle w:val="af5"/>
        <w:spacing w:line="360" w:lineRule="auto"/>
        <w:ind w:firstLine="709"/>
        <w:jc w:val="both"/>
        <w:rPr>
          <w:sz w:val="28"/>
          <w:szCs w:val="28"/>
          <w:lang w:val="uk-UA"/>
        </w:rPr>
      </w:pPr>
    </w:p>
    <w:p w14:paraId="47A1FD20" w14:textId="77777777" w:rsidR="00262C0E" w:rsidRPr="00A453EB" w:rsidRDefault="00262C0E" w:rsidP="00C4314B">
      <w:pPr>
        <w:pStyle w:val="af5"/>
        <w:spacing w:line="360" w:lineRule="auto"/>
        <w:ind w:firstLine="709"/>
        <w:jc w:val="both"/>
        <w:rPr>
          <w:sz w:val="28"/>
          <w:szCs w:val="28"/>
          <w:lang w:val="uk-UA"/>
        </w:rPr>
      </w:pPr>
    </w:p>
    <w:p w14:paraId="2C7891C3" w14:textId="77777777" w:rsidR="00262C0E" w:rsidRPr="00A453EB" w:rsidRDefault="00262C0E" w:rsidP="00C4314B">
      <w:pPr>
        <w:pStyle w:val="af5"/>
        <w:spacing w:line="360" w:lineRule="auto"/>
        <w:ind w:firstLine="709"/>
        <w:jc w:val="both"/>
        <w:rPr>
          <w:sz w:val="28"/>
          <w:szCs w:val="28"/>
          <w:lang w:val="uk-UA"/>
        </w:rPr>
      </w:pPr>
    </w:p>
    <w:p w14:paraId="287CB737" w14:textId="77777777" w:rsidR="00FD0054" w:rsidRPr="00A453EB" w:rsidRDefault="00FD0054" w:rsidP="00C4314B">
      <w:pPr>
        <w:pStyle w:val="af5"/>
        <w:spacing w:line="360" w:lineRule="auto"/>
        <w:ind w:firstLine="709"/>
        <w:jc w:val="both"/>
        <w:rPr>
          <w:sz w:val="28"/>
          <w:szCs w:val="28"/>
          <w:lang w:val="uk-UA"/>
        </w:rPr>
      </w:pPr>
    </w:p>
    <w:p w14:paraId="538D767F" w14:textId="77777777" w:rsidR="00FD0054" w:rsidRPr="00A453EB" w:rsidRDefault="004359C7" w:rsidP="00BF4430">
      <w:pPr>
        <w:pStyle w:val="af5"/>
        <w:spacing w:before="120" w:line="360" w:lineRule="auto"/>
        <w:ind w:firstLine="0"/>
        <w:jc w:val="center"/>
        <w:rPr>
          <w:sz w:val="28"/>
          <w:szCs w:val="28"/>
          <w:lang w:val="uk-UA"/>
        </w:rPr>
      </w:pPr>
      <w:r w:rsidRPr="00A453EB">
        <w:rPr>
          <w:sz w:val="28"/>
          <w:szCs w:val="28"/>
          <w:lang w:val="uk-UA"/>
        </w:rPr>
        <w:t>Рис. 3.1 – </w:t>
      </w:r>
      <w:r w:rsidR="00C35790" w:rsidRPr="00A453EB">
        <w:rPr>
          <w:sz w:val="28"/>
          <w:szCs w:val="28"/>
          <w:lang w:val="uk-UA"/>
        </w:rPr>
        <w:t>“Новий” методичний підхід до оцінювання рівня економічної</w:t>
      </w:r>
      <w:r w:rsidR="000360C0" w:rsidRPr="00A453EB">
        <w:rPr>
          <w:sz w:val="28"/>
          <w:szCs w:val="28"/>
          <w:lang w:val="uk-UA"/>
        </w:rPr>
        <w:br/>
      </w:r>
      <w:r w:rsidR="00C35790" w:rsidRPr="00A453EB">
        <w:rPr>
          <w:sz w:val="28"/>
          <w:szCs w:val="28"/>
          <w:lang w:val="uk-UA"/>
        </w:rPr>
        <w:t xml:space="preserve">безпеки України </w:t>
      </w:r>
      <w:r w:rsidR="002B762E" w:rsidRPr="00A453EB">
        <w:rPr>
          <w:sz w:val="28"/>
          <w:szCs w:val="28"/>
          <w:lang w:val="uk-UA"/>
        </w:rPr>
        <w:t xml:space="preserve">(а) </w:t>
      </w:r>
      <w:r w:rsidR="00C35790" w:rsidRPr="00A453EB">
        <w:rPr>
          <w:sz w:val="28"/>
          <w:szCs w:val="28"/>
          <w:lang w:val="uk-UA"/>
        </w:rPr>
        <w:t>та проведення “поглибленого” порівняльного аналізу її</w:t>
      </w:r>
      <w:r w:rsidR="000360C0" w:rsidRPr="00A453EB">
        <w:rPr>
          <w:sz w:val="28"/>
          <w:szCs w:val="28"/>
          <w:lang w:val="uk-UA"/>
        </w:rPr>
        <w:br/>
      </w:r>
      <w:r w:rsidR="00C35790" w:rsidRPr="00A453EB">
        <w:rPr>
          <w:sz w:val="28"/>
          <w:szCs w:val="28"/>
          <w:lang w:val="uk-UA"/>
        </w:rPr>
        <w:t>з рівнями економічної безпеки країн ЄС</w:t>
      </w:r>
      <w:r w:rsidR="002B762E" w:rsidRPr="00A453EB">
        <w:rPr>
          <w:sz w:val="28"/>
          <w:szCs w:val="28"/>
          <w:lang w:val="uk-UA"/>
        </w:rPr>
        <w:t xml:space="preserve"> (б)</w:t>
      </w:r>
      <w:r w:rsidR="00262C0E" w:rsidRPr="00A453EB">
        <w:rPr>
          <w:sz w:val="28"/>
          <w:szCs w:val="28"/>
          <w:vertAlign w:val="superscript"/>
          <w:lang w:val="uk-UA"/>
        </w:rPr>
        <w:t>68</w:t>
      </w:r>
    </w:p>
    <w:p w14:paraId="7507C4D8" w14:textId="77777777" w:rsidR="00FD0054" w:rsidRPr="00A453EB" w:rsidRDefault="00C70CBE" w:rsidP="00BC41F3">
      <w:pPr>
        <w:pStyle w:val="af5"/>
        <w:spacing w:line="360" w:lineRule="auto"/>
        <w:ind w:firstLine="709"/>
        <w:jc w:val="both"/>
        <w:rPr>
          <w:sz w:val="28"/>
          <w:szCs w:val="28"/>
          <w:lang w:val="uk-UA"/>
        </w:rPr>
      </w:pPr>
      <w:r w:rsidRPr="00A453EB">
        <w:rPr>
          <w:sz w:val="28"/>
          <w:szCs w:val="28"/>
          <w:lang w:val="uk-UA"/>
        </w:rPr>
        <w:lastRenderedPageBreak/>
        <w:t xml:space="preserve">Як видно з </w:t>
      </w:r>
      <w:r w:rsidR="00E767D1" w:rsidRPr="00A453EB">
        <w:rPr>
          <w:sz w:val="28"/>
          <w:szCs w:val="28"/>
          <w:lang w:val="uk-UA"/>
        </w:rPr>
        <w:t xml:space="preserve">представленого на </w:t>
      </w:r>
      <w:r w:rsidRPr="00A453EB">
        <w:rPr>
          <w:sz w:val="28"/>
          <w:szCs w:val="28"/>
          <w:lang w:val="uk-UA"/>
        </w:rPr>
        <w:t>рис. 3.1</w:t>
      </w:r>
      <w:r w:rsidR="00E767D1" w:rsidRPr="00A453EB">
        <w:rPr>
          <w:sz w:val="28"/>
          <w:szCs w:val="28"/>
          <w:lang w:val="uk-UA"/>
        </w:rPr>
        <w:t xml:space="preserve"> алгоритму </w:t>
      </w:r>
      <w:r w:rsidR="00BC41F3" w:rsidRPr="00A453EB">
        <w:rPr>
          <w:sz w:val="28"/>
          <w:szCs w:val="28"/>
          <w:lang w:val="uk-UA"/>
        </w:rPr>
        <w:t>оцінювання рівня економічної безпеки України</w:t>
      </w:r>
      <w:r w:rsidR="00A03FC4" w:rsidRPr="00A453EB">
        <w:rPr>
          <w:sz w:val="28"/>
          <w:szCs w:val="28"/>
          <w:lang w:val="uk-UA"/>
        </w:rPr>
        <w:t xml:space="preserve">, </w:t>
      </w:r>
      <w:r w:rsidR="00C2693B" w:rsidRPr="00A453EB">
        <w:rPr>
          <w:sz w:val="28"/>
          <w:szCs w:val="28"/>
          <w:lang w:val="uk-UA"/>
        </w:rPr>
        <w:t xml:space="preserve">введення </w:t>
      </w:r>
      <w:r w:rsidR="00A46B08" w:rsidRPr="00A453EB">
        <w:rPr>
          <w:sz w:val="28"/>
          <w:szCs w:val="28"/>
          <w:lang w:val="uk-UA"/>
        </w:rPr>
        <w:t xml:space="preserve">в цей алгоритм </w:t>
      </w:r>
      <w:r w:rsidR="00896CC2" w:rsidRPr="00A453EB">
        <w:rPr>
          <w:sz w:val="28"/>
          <w:szCs w:val="28"/>
          <w:lang w:val="uk-UA"/>
        </w:rPr>
        <w:t>“додатков</w:t>
      </w:r>
      <w:r w:rsidR="00963EEA" w:rsidRPr="00A453EB">
        <w:rPr>
          <w:sz w:val="28"/>
          <w:szCs w:val="28"/>
          <w:lang w:val="uk-UA"/>
        </w:rPr>
        <w:t>их</w:t>
      </w:r>
      <w:r w:rsidR="00896CC2" w:rsidRPr="00A453EB">
        <w:rPr>
          <w:sz w:val="28"/>
          <w:szCs w:val="28"/>
          <w:lang w:val="uk-UA"/>
        </w:rPr>
        <w:t xml:space="preserve">” </w:t>
      </w:r>
      <w:r w:rsidR="00A03FC4" w:rsidRPr="00A453EB">
        <w:rPr>
          <w:sz w:val="28"/>
          <w:szCs w:val="28"/>
          <w:lang w:val="uk-UA"/>
        </w:rPr>
        <w:t>дв</w:t>
      </w:r>
      <w:r w:rsidR="00963EEA" w:rsidRPr="00A453EB">
        <w:rPr>
          <w:sz w:val="28"/>
          <w:szCs w:val="28"/>
          <w:lang w:val="uk-UA"/>
        </w:rPr>
        <w:t>ох</w:t>
      </w:r>
      <w:r w:rsidR="00A03FC4" w:rsidRPr="00A453EB">
        <w:rPr>
          <w:sz w:val="28"/>
          <w:szCs w:val="28"/>
          <w:lang w:val="uk-UA"/>
        </w:rPr>
        <w:t xml:space="preserve"> останн</w:t>
      </w:r>
      <w:r w:rsidR="00963EEA" w:rsidRPr="00A453EB">
        <w:rPr>
          <w:sz w:val="28"/>
          <w:szCs w:val="28"/>
          <w:lang w:val="uk-UA"/>
        </w:rPr>
        <w:t xml:space="preserve">іх </w:t>
      </w:r>
      <w:r w:rsidR="00A03FC4" w:rsidRPr="00A453EB">
        <w:rPr>
          <w:sz w:val="28"/>
          <w:szCs w:val="28"/>
          <w:lang w:val="uk-UA"/>
        </w:rPr>
        <w:t>етап</w:t>
      </w:r>
      <w:r w:rsidR="00963EEA" w:rsidRPr="00A453EB">
        <w:rPr>
          <w:sz w:val="28"/>
          <w:szCs w:val="28"/>
          <w:lang w:val="uk-UA"/>
        </w:rPr>
        <w:t>ів,</w:t>
      </w:r>
      <w:r w:rsidR="00A03FC4" w:rsidRPr="00A453EB">
        <w:rPr>
          <w:sz w:val="28"/>
          <w:szCs w:val="28"/>
          <w:lang w:val="uk-UA"/>
        </w:rPr>
        <w:t xml:space="preserve"> суттєвого розширюють можливості пропонованої методики </w:t>
      </w:r>
      <w:r w:rsidR="00963EEA" w:rsidRPr="00A453EB">
        <w:rPr>
          <w:sz w:val="28"/>
          <w:szCs w:val="28"/>
          <w:lang w:val="uk-UA"/>
        </w:rPr>
        <w:t>такого о</w:t>
      </w:r>
      <w:r w:rsidR="009417D3" w:rsidRPr="00A453EB">
        <w:rPr>
          <w:sz w:val="28"/>
          <w:szCs w:val="28"/>
          <w:lang w:val="uk-UA"/>
        </w:rPr>
        <w:t>ц</w:t>
      </w:r>
      <w:r w:rsidR="00963EEA" w:rsidRPr="00A453EB">
        <w:rPr>
          <w:sz w:val="28"/>
          <w:szCs w:val="28"/>
          <w:lang w:val="uk-UA"/>
        </w:rPr>
        <w:t xml:space="preserve">інювання, </w:t>
      </w:r>
      <w:r w:rsidR="00402B0A" w:rsidRPr="00A453EB">
        <w:rPr>
          <w:sz w:val="28"/>
          <w:szCs w:val="28"/>
          <w:lang w:val="uk-UA"/>
        </w:rPr>
        <w:t xml:space="preserve">дозволяючи її використовувати для </w:t>
      </w:r>
      <w:r w:rsidR="00BC41F3" w:rsidRPr="00A453EB">
        <w:rPr>
          <w:sz w:val="28"/>
          <w:szCs w:val="28"/>
          <w:lang w:val="uk-UA"/>
        </w:rPr>
        <w:t xml:space="preserve">проведення “поглибленого” порівняльного аналізу </w:t>
      </w:r>
      <w:r w:rsidR="00402B0A" w:rsidRPr="00A453EB">
        <w:rPr>
          <w:sz w:val="28"/>
          <w:szCs w:val="28"/>
          <w:lang w:val="uk-UA"/>
        </w:rPr>
        <w:t xml:space="preserve">між рівнями економічної безпеки України та країн </w:t>
      </w:r>
      <w:r w:rsidR="00BC41F3" w:rsidRPr="00A453EB">
        <w:rPr>
          <w:sz w:val="28"/>
          <w:szCs w:val="28"/>
          <w:lang w:val="uk-UA"/>
        </w:rPr>
        <w:t>ЄС</w:t>
      </w:r>
      <w:r w:rsidR="00402B0A" w:rsidRPr="00A453EB">
        <w:rPr>
          <w:sz w:val="28"/>
          <w:szCs w:val="28"/>
          <w:lang w:val="uk-UA"/>
        </w:rPr>
        <w:t>.</w:t>
      </w:r>
    </w:p>
    <w:p w14:paraId="46178316" w14:textId="77777777" w:rsidR="00031022" w:rsidRPr="00A453EB" w:rsidRDefault="004238B1" w:rsidP="00C4314B">
      <w:pPr>
        <w:pStyle w:val="af5"/>
        <w:spacing w:line="360" w:lineRule="auto"/>
        <w:ind w:firstLine="709"/>
        <w:jc w:val="both"/>
        <w:rPr>
          <w:sz w:val="28"/>
          <w:szCs w:val="28"/>
          <w:lang w:val="uk-UA"/>
        </w:rPr>
      </w:pPr>
      <w:r w:rsidRPr="00A453EB">
        <w:rPr>
          <w:sz w:val="28"/>
          <w:szCs w:val="28"/>
          <w:lang w:val="uk-UA"/>
        </w:rPr>
        <w:t xml:space="preserve">Отже, на основі </w:t>
      </w:r>
      <w:r w:rsidR="00557295" w:rsidRPr="00A453EB">
        <w:rPr>
          <w:sz w:val="28"/>
          <w:szCs w:val="28"/>
          <w:lang w:val="uk-UA"/>
        </w:rPr>
        <w:t xml:space="preserve">вище викладеного можна зробити проміжний висновок. </w:t>
      </w:r>
      <w:r w:rsidR="00095ACA" w:rsidRPr="00A453EB">
        <w:rPr>
          <w:sz w:val="28"/>
          <w:szCs w:val="28"/>
          <w:lang w:val="uk-UA"/>
        </w:rPr>
        <w:t xml:space="preserve">Нині чинні </w:t>
      </w:r>
      <w:r w:rsidR="004F4DC5" w:rsidRPr="00A453EB">
        <w:rPr>
          <w:sz w:val="28"/>
          <w:szCs w:val="28"/>
          <w:lang w:val="uk-UA"/>
        </w:rPr>
        <w:t>“Методичні рекомендації щодо розрахунку рівня економічної безпеки України”</w:t>
      </w:r>
      <w:r w:rsidR="00BE788C" w:rsidRPr="00A453EB">
        <w:rPr>
          <w:sz w:val="28"/>
          <w:szCs w:val="28"/>
          <w:lang w:val="uk-UA"/>
        </w:rPr>
        <w:t xml:space="preserve">, недивлячись на їх переваги у порівнянні з іншими </w:t>
      </w:r>
      <w:r w:rsidR="00086B47" w:rsidRPr="00A453EB">
        <w:rPr>
          <w:sz w:val="28"/>
          <w:szCs w:val="28"/>
          <w:lang w:val="uk-UA"/>
        </w:rPr>
        <w:t xml:space="preserve">існуючими нині </w:t>
      </w:r>
      <w:r w:rsidR="00AA5BBA" w:rsidRPr="00A453EB">
        <w:rPr>
          <w:sz w:val="28"/>
          <w:szCs w:val="28"/>
          <w:lang w:val="uk-UA"/>
        </w:rPr>
        <w:t xml:space="preserve">вітчизняними </w:t>
      </w:r>
      <w:r w:rsidR="00BE788C" w:rsidRPr="00A453EB">
        <w:rPr>
          <w:sz w:val="28"/>
          <w:szCs w:val="28"/>
          <w:lang w:val="uk-UA"/>
        </w:rPr>
        <w:t>методи</w:t>
      </w:r>
      <w:r w:rsidR="00086B47" w:rsidRPr="00A453EB">
        <w:rPr>
          <w:sz w:val="28"/>
          <w:szCs w:val="28"/>
          <w:lang w:val="uk-UA"/>
        </w:rPr>
        <w:t xml:space="preserve">ками </w:t>
      </w:r>
      <w:r w:rsidR="00AA5BBA" w:rsidRPr="00A453EB">
        <w:rPr>
          <w:sz w:val="28"/>
          <w:szCs w:val="28"/>
          <w:lang w:val="uk-UA"/>
        </w:rPr>
        <w:t xml:space="preserve">визначення економічної безпеки, </w:t>
      </w:r>
      <w:r w:rsidR="000A7863" w:rsidRPr="00A453EB">
        <w:rPr>
          <w:sz w:val="28"/>
          <w:szCs w:val="28"/>
          <w:lang w:val="uk-UA"/>
        </w:rPr>
        <w:t xml:space="preserve">втрачають свою актуальність. Це пов’язано насамперед з тим, що </w:t>
      </w:r>
      <w:r w:rsidR="00EE6A20" w:rsidRPr="00A453EB">
        <w:rPr>
          <w:sz w:val="28"/>
          <w:szCs w:val="28"/>
          <w:lang w:val="uk-UA"/>
        </w:rPr>
        <w:t xml:space="preserve">вони розроблялись, </w:t>
      </w:r>
      <w:r w:rsidR="002922FE" w:rsidRPr="00A453EB">
        <w:rPr>
          <w:sz w:val="28"/>
          <w:szCs w:val="28"/>
          <w:lang w:val="uk-UA"/>
        </w:rPr>
        <w:t>вдосконалювались і затверджувались у період 2007-2013 років</w:t>
      </w:r>
      <w:r w:rsidR="00542DB1" w:rsidRPr="00A453EB">
        <w:rPr>
          <w:sz w:val="28"/>
          <w:szCs w:val="28"/>
          <w:lang w:val="uk-UA"/>
        </w:rPr>
        <w:t xml:space="preserve">, коли ситуація в українській економіці була принципово іншою. Крім того, </w:t>
      </w:r>
      <w:r w:rsidR="000C3A0A" w:rsidRPr="00A453EB">
        <w:rPr>
          <w:sz w:val="28"/>
          <w:szCs w:val="28"/>
          <w:lang w:val="uk-UA"/>
        </w:rPr>
        <w:t xml:space="preserve">зміна статусу України на міжнародному рівні </w:t>
      </w:r>
      <w:r w:rsidR="00C8532E" w:rsidRPr="00A453EB">
        <w:rPr>
          <w:sz w:val="28"/>
          <w:szCs w:val="28"/>
          <w:lang w:val="uk-UA"/>
        </w:rPr>
        <w:t xml:space="preserve">— </w:t>
      </w:r>
      <w:r w:rsidR="009B53EB" w:rsidRPr="00A453EB">
        <w:rPr>
          <w:sz w:val="28"/>
          <w:szCs w:val="28"/>
          <w:lang w:val="uk-UA"/>
        </w:rPr>
        <w:t xml:space="preserve">підписання нашою країною Угоду про асоціацію з країнами ЄС, </w:t>
      </w:r>
      <w:r w:rsidR="00804F74" w:rsidRPr="00A453EB">
        <w:rPr>
          <w:sz w:val="28"/>
          <w:szCs w:val="28"/>
          <w:lang w:val="uk-UA"/>
        </w:rPr>
        <w:t xml:space="preserve">переорієнтація її зовнішньоекономічної діяльності на ринки економічнорозвинених країн та </w:t>
      </w:r>
      <w:r w:rsidR="00385834" w:rsidRPr="00A453EB">
        <w:rPr>
          <w:sz w:val="28"/>
          <w:szCs w:val="28"/>
          <w:lang w:val="uk-UA"/>
        </w:rPr>
        <w:t xml:space="preserve">подальша </w:t>
      </w:r>
      <w:r w:rsidR="009B53EB" w:rsidRPr="00A453EB">
        <w:rPr>
          <w:sz w:val="28"/>
          <w:szCs w:val="28"/>
          <w:lang w:val="uk-UA"/>
        </w:rPr>
        <w:t>інтеграці</w:t>
      </w:r>
      <w:r w:rsidR="00385834" w:rsidRPr="00A453EB">
        <w:rPr>
          <w:sz w:val="28"/>
          <w:szCs w:val="28"/>
          <w:lang w:val="uk-UA"/>
        </w:rPr>
        <w:t xml:space="preserve">я у </w:t>
      </w:r>
      <w:r w:rsidR="009B53EB" w:rsidRPr="00A453EB">
        <w:rPr>
          <w:sz w:val="28"/>
          <w:szCs w:val="28"/>
          <w:lang w:val="uk-UA"/>
        </w:rPr>
        <w:t>світо</w:t>
      </w:r>
      <w:r w:rsidR="005D1368" w:rsidRPr="00A453EB">
        <w:rPr>
          <w:sz w:val="28"/>
          <w:szCs w:val="28"/>
          <w:lang w:val="uk-UA"/>
        </w:rPr>
        <w:t xml:space="preserve">ву економіку, </w:t>
      </w:r>
      <w:r w:rsidR="00C50E66">
        <w:rPr>
          <w:sz w:val="28"/>
          <w:szCs w:val="28"/>
          <w:lang w:val="uk-UA"/>
        </w:rPr>
        <w:t xml:space="preserve">— </w:t>
      </w:r>
      <w:r w:rsidR="008307E8" w:rsidRPr="00A453EB">
        <w:rPr>
          <w:sz w:val="28"/>
          <w:szCs w:val="28"/>
          <w:lang w:val="uk-UA"/>
        </w:rPr>
        <w:t xml:space="preserve">переконливо доводять про необхідність </w:t>
      </w:r>
      <w:r w:rsidR="00482CCC" w:rsidRPr="00A453EB">
        <w:rPr>
          <w:sz w:val="28"/>
          <w:szCs w:val="28"/>
          <w:lang w:val="uk-UA"/>
        </w:rPr>
        <w:t>запровадження “нових” Методичних рекомендацій для оцінювання рівня економічної безпеки нашої країни</w:t>
      </w:r>
      <w:r w:rsidR="001C27BC" w:rsidRPr="00A453EB">
        <w:rPr>
          <w:sz w:val="28"/>
          <w:szCs w:val="28"/>
          <w:lang w:val="uk-UA"/>
        </w:rPr>
        <w:t>.</w:t>
      </w:r>
    </w:p>
    <w:p w14:paraId="0F0CBD22" w14:textId="77777777" w:rsidR="00E16875" w:rsidRPr="00A453EB" w:rsidRDefault="00A31CEE" w:rsidP="00A71E7B">
      <w:pPr>
        <w:pStyle w:val="af5"/>
        <w:spacing w:line="360" w:lineRule="auto"/>
        <w:ind w:firstLine="709"/>
        <w:jc w:val="both"/>
        <w:rPr>
          <w:sz w:val="28"/>
          <w:szCs w:val="28"/>
          <w:lang w:val="uk-UA"/>
        </w:rPr>
      </w:pPr>
      <w:r w:rsidRPr="00A453EB">
        <w:rPr>
          <w:sz w:val="28"/>
          <w:szCs w:val="28"/>
          <w:lang w:val="uk-UA"/>
        </w:rPr>
        <w:t xml:space="preserve">Запропонована українськими вченими </w:t>
      </w:r>
      <w:r w:rsidR="002578EB" w:rsidRPr="00A453EB">
        <w:rPr>
          <w:sz w:val="28"/>
          <w:szCs w:val="28"/>
          <w:lang w:val="uk-UA"/>
        </w:rPr>
        <w:t>“</w:t>
      </w:r>
      <w:r w:rsidRPr="00A453EB">
        <w:rPr>
          <w:sz w:val="28"/>
          <w:szCs w:val="28"/>
          <w:lang w:val="uk-UA"/>
        </w:rPr>
        <w:t>н</w:t>
      </w:r>
      <w:r w:rsidR="002578EB" w:rsidRPr="00A453EB">
        <w:rPr>
          <w:sz w:val="28"/>
          <w:szCs w:val="28"/>
          <w:lang w:val="uk-UA"/>
        </w:rPr>
        <w:t xml:space="preserve">ова” методика </w:t>
      </w:r>
      <w:r w:rsidR="00E16875" w:rsidRPr="00A453EB">
        <w:rPr>
          <w:sz w:val="28"/>
          <w:szCs w:val="28"/>
          <w:lang w:val="uk-UA"/>
        </w:rPr>
        <w:t xml:space="preserve">визначення інтегрального індексу економічної безпеки країни, дозволяє не лише значно підвищити достовірність </w:t>
      </w:r>
      <w:r w:rsidR="00CF22B5" w:rsidRPr="00A453EB">
        <w:rPr>
          <w:sz w:val="28"/>
          <w:szCs w:val="28"/>
          <w:lang w:val="uk-UA"/>
        </w:rPr>
        <w:t xml:space="preserve">його розрахунку, але й забезпечує його </w:t>
      </w:r>
      <w:r w:rsidR="00165A63" w:rsidRPr="00A453EB">
        <w:rPr>
          <w:sz w:val="28"/>
          <w:szCs w:val="28"/>
          <w:lang w:val="uk-UA"/>
        </w:rPr>
        <w:t xml:space="preserve">об’єктивну </w:t>
      </w:r>
      <w:r w:rsidR="00CF22B5" w:rsidRPr="00A453EB">
        <w:rPr>
          <w:sz w:val="28"/>
          <w:szCs w:val="28"/>
          <w:lang w:val="uk-UA"/>
        </w:rPr>
        <w:t>“порівнюваність” з аналогічними показниками країн Європейського Союзу</w:t>
      </w:r>
      <w:r w:rsidR="00165A63" w:rsidRPr="00A453EB">
        <w:rPr>
          <w:sz w:val="28"/>
          <w:szCs w:val="28"/>
          <w:lang w:val="uk-UA"/>
        </w:rPr>
        <w:t>,</w:t>
      </w:r>
      <w:r w:rsidR="005A6024" w:rsidRPr="00A453EB">
        <w:rPr>
          <w:sz w:val="28"/>
          <w:szCs w:val="28"/>
          <w:lang w:val="uk-UA"/>
        </w:rPr>
        <w:t xml:space="preserve"> на основі “кластеризації </w:t>
      </w:r>
      <w:r w:rsidR="00350D27" w:rsidRPr="00A453EB">
        <w:rPr>
          <w:sz w:val="28"/>
          <w:szCs w:val="28"/>
          <w:lang w:val="uk-UA"/>
        </w:rPr>
        <w:t xml:space="preserve">цих країн </w:t>
      </w:r>
      <w:r w:rsidR="005A6024" w:rsidRPr="00A453EB">
        <w:rPr>
          <w:sz w:val="28"/>
          <w:szCs w:val="28"/>
          <w:lang w:val="uk-UA"/>
        </w:rPr>
        <w:t xml:space="preserve">за рівнями розвитку складових економічної безпеки </w:t>
      </w:r>
      <w:r w:rsidR="00350D27" w:rsidRPr="00A453EB">
        <w:rPr>
          <w:sz w:val="28"/>
          <w:szCs w:val="28"/>
          <w:lang w:val="uk-UA"/>
        </w:rPr>
        <w:t xml:space="preserve">їх </w:t>
      </w:r>
      <w:r w:rsidR="005A6024" w:rsidRPr="00A453EB">
        <w:rPr>
          <w:sz w:val="28"/>
          <w:szCs w:val="28"/>
          <w:lang w:val="uk-UA"/>
        </w:rPr>
        <w:t>національних економік.</w:t>
      </w:r>
    </w:p>
    <w:p w14:paraId="76C08888" w14:textId="77777777" w:rsidR="00631AC6" w:rsidRPr="00A453EB" w:rsidRDefault="00AD6FFD" w:rsidP="00631AC6">
      <w:pPr>
        <w:pStyle w:val="af5"/>
        <w:spacing w:line="360" w:lineRule="auto"/>
        <w:ind w:firstLine="709"/>
        <w:jc w:val="both"/>
        <w:rPr>
          <w:sz w:val="28"/>
          <w:szCs w:val="28"/>
          <w:lang w:val="uk-UA"/>
        </w:rPr>
      </w:pPr>
      <w:r w:rsidRPr="00A453EB">
        <w:rPr>
          <w:sz w:val="28"/>
          <w:szCs w:val="28"/>
          <w:lang w:val="uk-UA"/>
        </w:rPr>
        <w:t>Другим “слабким” місцем вітчизняної системи економічної безпеки</w:t>
      </w:r>
      <w:r w:rsidR="00C65C9D" w:rsidRPr="00A453EB">
        <w:rPr>
          <w:sz w:val="28"/>
          <w:szCs w:val="28"/>
          <w:lang w:val="uk-UA"/>
        </w:rPr>
        <w:t xml:space="preserve">, яке було </w:t>
      </w:r>
      <w:r w:rsidR="00631AC6" w:rsidRPr="00A453EB">
        <w:rPr>
          <w:sz w:val="28"/>
          <w:szCs w:val="28"/>
          <w:lang w:val="uk-UA"/>
        </w:rPr>
        <w:t xml:space="preserve">визначено </w:t>
      </w:r>
      <w:r w:rsidR="00C65C9D" w:rsidRPr="00A453EB">
        <w:rPr>
          <w:sz w:val="28"/>
          <w:szCs w:val="28"/>
          <w:lang w:val="uk-UA"/>
        </w:rPr>
        <w:t xml:space="preserve">в результаті </w:t>
      </w:r>
      <w:r w:rsidR="00201729" w:rsidRPr="00A453EB">
        <w:rPr>
          <w:sz w:val="28"/>
          <w:szCs w:val="28"/>
          <w:lang w:val="uk-UA"/>
        </w:rPr>
        <w:t xml:space="preserve">проведеного, у попередньому підрозділі магістерської роботи, </w:t>
      </w:r>
      <w:r w:rsidR="00631AC6" w:rsidRPr="00A453EB">
        <w:rPr>
          <w:sz w:val="28"/>
          <w:szCs w:val="28"/>
          <w:lang w:val="uk-UA"/>
        </w:rPr>
        <w:t xml:space="preserve">порівняльного аналізу різних систем економічної безпеки країн ЄС та України, </w:t>
      </w:r>
      <w:r w:rsidR="004C7699" w:rsidRPr="00A453EB">
        <w:rPr>
          <w:sz w:val="28"/>
          <w:szCs w:val="28"/>
          <w:lang w:val="uk-UA"/>
        </w:rPr>
        <w:t xml:space="preserve">є </w:t>
      </w:r>
      <w:r w:rsidR="00E024A1" w:rsidRPr="00A453EB">
        <w:rPr>
          <w:sz w:val="28"/>
          <w:szCs w:val="28"/>
          <w:lang w:val="uk-UA"/>
        </w:rPr>
        <w:t xml:space="preserve">сфера нормативно-правового забезпечення </w:t>
      </w:r>
      <w:r w:rsidR="00317729" w:rsidRPr="00A453EB">
        <w:rPr>
          <w:sz w:val="28"/>
          <w:szCs w:val="28"/>
          <w:lang w:val="uk-UA"/>
        </w:rPr>
        <w:lastRenderedPageBreak/>
        <w:t xml:space="preserve">функціонування вітчизняної системи економічної безпеки, а також проблеми пов’язані з “програмуванням” її розвитку. </w:t>
      </w:r>
    </w:p>
    <w:p w14:paraId="5342B8AD" w14:textId="77777777" w:rsidR="00631AC6" w:rsidRPr="00A453EB" w:rsidRDefault="00C50E66" w:rsidP="00AD6FFD">
      <w:pPr>
        <w:pStyle w:val="af5"/>
        <w:spacing w:line="360" w:lineRule="auto"/>
        <w:ind w:firstLine="709"/>
        <w:jc w:val="both"/>
        <w:rPr>
          <w:sz w:val="28"/>
          <w:szCs w:val="28"/>
          <w:lang w:val="uk-UA"/>
        </w:rPr>
      </w:pPr>
      <w:r>
        <w:rPr>
          <w:sz w:val="28"/>
          <w:szCs w:val="28"/>
          <w:lang w:val="uk-UA"/>
        </w:rPr>
        <w:t xml:space="preserve">Очевидно, що дане твердження також потребує </w:t>
      </w:r>
      <w:r w:rsidR="004B5C6D" w:rsidRPr="00A453EB">
        <w:rPr>
          <w:sz w:val="28"/>
          <w:szCs w:val="28"/>
          <w:lang w:val="uk-UA"/>
        </w:rPr>
        <w:t xml:space="preserve">додаткових пояснень. </w:t>
      </w:r>
    </w:p>
    <w:p w14:paraId="41B394A6" w14:textId="77777777" w:rsidR="0091259E" w:rsidRPr="00A453EB" w:rsidRDefault="00D71090" w:rsidP="00A71E7B">
      <w:pPr>
        <w:pStyle w:val="af5"/>
        <w:spacing w:line="360" w:lineRule="auto"/>
        <w:ind w:firstLine="709"/>
        <w:jc w:val="both"/>
        <w:rPr>
          <w:sz w:val="28"/>
          <w:szCs w:val="28"/>
          <w:lang w:val="uk-UA"/>
        </w:rPr>
      </w:pPr>
      <w:r w:rsidRPr="00A453EB">
        <w:rPr>
          <w:sz w:val="28"/>
          <w:szCs w:val="28"/>
          <w:lang w:val="uk-UA"/>
        </w:rPr>
        <w:t>У попередніх підрозд</w:t>
      </w:r>
      <w:r w:rsidR="003128BD" w:rsidRPr="00A453EB">
        <w:rPr>
          <w:sz w:val="28"/>
          <w:szCs w:val="28"/>
          <w:lang w:val="uk-UA"/>
        </w:rPr>
        <w:t>і</w:t>
      </w:r>
      <w:r w:rsidRPr="00A453EB">
        <w:rPr>
          <w:sz w:val="28"/>
          <w:szCs w:val="28"/>
          <w:lang w:val="uk-UA"/>
        </w:rPr>
        <w:t>лах роботи бул</w:t>
      </w:r>
      <w:r w:rsidR="000C5F3C" w:rsidRPr="00A453EB">
        <w:rPr>
          <w:sz w:val="28"/>
          <w:szCs w:val="28"/>
          <w:lang w:val="uk-UA"/>
        </w:rPr>
        <w:t>о</w:t>
      </w:r>
      <w:r w:rsidRPr="00A453EB">
        <w:rPr>
          <w:sz w:val="28"/>
          <w:szCs w:val="28"/>
          <w:lang w:val="uk-UA"/>
        </w:rPr>
        <w:t xml:space="preserve"> достатньо вичерп</w:t>
      </w:r>
      <w:r w:rsidR="000C5F3C" w:rsidRPr="00A453EB">
        <w:rPr>
          <w:sz w:val="28"/>
          <w:szCs w:val="28"/>
          <w:lang w:val="uk-UA"/>
        </w:rPr>
        <w:t xml:space="preserve">но </w:t>
      </w:r>
      <w:r w:rsidR="001D0691" w:rsidRPr="00A453EB">
        <w:rPr>
          <w:sz w:val="28"/>
          <w:szCs w:val="28"/>
          <w:lang w:val="uk-UA"/>
        </w:rPr>
        <w:t>вивчено</w:t>
      </w:r>
      <w:r w:rsidR="000C5F3C" w:rsidRPr="00A453EB">
        <w:rPr>
          <w:sz w:val="28"/>
          <w:szCs w:val="28"/>
          <w:lang w:val="uk-UA"/>
        </w:rPr>
        <w:t xml:space="preserve"> </w:t>
      </w:r>
      <w:r w:rsidR="00CA3B28" w:rsidRPr="00A453EB">
        <w:rPr>
          <w:sz w:val="28"/>
          <w:szCs w:val="28"/>
          <w:lang w:val="uk-UA"/>
        </w:rPr>
        <w:t>питання</w:t>
      </w:r>
      <w:r w:rsidR="00A368F6" w:rsidRPr="00A453EB">
        <w:rPr>
          <w:sz w:val="28"/>
          <w:szCs w:val="28"/>
          <w:lang w:val="uk-UA"/>
        </w:rPr>
        <w:t xml:space="preserve"> нормативно-правового забезпечення функціонування </w:t>
      </w:r>
      <w:r w:rsidR="00E710AE" w:rsidRPr="00A453EB">
        <w:rPr>
          <w:sz w:val="28"/>
          <w:szCs w:val="28"/>
          <w:lang w:val="uk-UA"/>
        </w:rPr>
        <w:t>сфери економічної безпеки України</w:t>
      </w:r>
      <w:r w:rsidR="00FA6D30" w:rsidRPr="00A453EB">
        <w:rPr>
          <w:sz w:val="28"/>
          <w:szCs w:val="28"/>
          <w:lang w:val="uk-UA"/>
        </w:rPr>
        <w:t xml:space="preserve">, а також </w:t>
      </w:r>
      <w:r w:rsidR="00B5065D" w:rsidRPr="00A453EB">
        <w:rPr>
          <w:sz w:val="28"/>
          <w:szCs w:val="28"/>
          <w:lang w:val="uk-UA"/>
        </w:rPr>
        <w:t xml:space="preserve">розглянуто результати узагальненого порівняльного аналізу </w:t>
      </w:r>
      <w:r w:rsidR="004907EB" w:rsidRPr="00A453EB">
        <w:rPr>
          <w:sz w:val="28"/>
          <w:szCs w:val="28"/>
          <w:lang w:val="uk-UA"/>
        </w:rPr>
        <w:t>законодавчих і нормативних актів, котрі регулюють діяльність цієї сфери в країнах ЄС.</w:t>
      </w:r>
      <w:r w:rsidR="008F05B4" w:rsidRPr="00A453EB">
        <w:rPr>
          <w:sz w:val="28"/>
          <w:szCs w:val="28"/>
          <w:lang w:val="uk-UA"/>
        </w:rPr>
        <w:t xml:space="preserve"> При цьому, саме на основі порівняльного аналізу </w:t>
      </w:r>
      <w:r w:rsidR="00D25367" w:rsidRPr="00A453EB">
        <w:rPr>
          <w:sz w:val="28"/>
          <w:szCs w:val="28"/>
          <w:lang w:val="uk-UA"/>
        </w:rPr>
        <w:t xml:space="preserve">законодавчої бази щодо забезпечення безпеки національних економік країн Центральної Європи </w:t>
      </w:r>
      <w:r w:rsidR="000458FB" w:rsidRPr="00A453EB">
        <w:rPr>
          <w:sz w:val="28"/>
          <w:szCs w:val="28"/>
          <w:lang w:val="uk-UA"/>
        </w:rPr>
        <w:t>(колишніх країн “соціалістичного табору”</w:t>
      </w:r>
      <w:r w:rsidR="00CD0BAD" w:rsidRPr="00A453EB">
        <w:rPr>
          <w:sz w:val="28"/>
          <w:szCs w:val="28"/>
          <w:lang w:val="uk-UA"/>
        </w:rPr>
        <w:t xml:space="preserve">) та </w:t>
      </w:r>
      <w:r w:rsidR="007C3014" w:rsidRPr="00A453EB">
        <w:rPr>
          <w:sz w:val="28"/>
          <w:szCs w:val="28"/>
          <w:lang w:val="uk-UA"/>
        </w:rPr>
        <w:t>України</w:t>
      </w:r>
      <w:r w:rsidR="00DF64FC" w:rsidRPr="00A453EB">
        <w:rPr>
          <w:sz w:val="28"/>
          <w:szCs w:val="28"/>
          <w:lang w:val="uk-UA"/>
        </w:rPr>
        <w:t>, і було зроблено такий вис</w:t>
      </w:r>
      <w:r w:rsidR="002F4F2C" w:rsidRPr="00A453EB">
        <w:rPr>
          <w:sz w:val="28"/>
          <w:szCs w:val="28"/>
          <w:lang w:val="uk-UA"/>
        </w:rPr>
        <w:t>новок.</w:t>
      </w:r>
    </w:p>
    <w:p w14:paraId="215A68F1" w14:textId="77777777" w:rsidR="00EE0D99" w:rsidRPr="00A453EB" w:rsidRDefault="00EE0D99" w:rsidP="00A71E7B">
      <w:pPr>
        <w:pStyle w:val="af5"/>
        <w:spacing w:line="360" w:lineRule="auto"/>
        <w:ind w:firstLine="709"/>
        <w:jc w:val="both"/>
        <w:rPr>
          <w:sz w:val="28"/>
          <w:szCs w:val="28"/>
          <w:lang w:val="uk-UA"/>
        </w:rPr>
      </w:pPr>
      <w:r w:rsidRPr="00A453EB">
        <w:rPr>
          <w:sz w:val="28"/>
          <w:szCs w:val="28"/>
          <w:lang w:val="uk-UA"/>
        </w:rPr>
        <w:t>Правильність такого висновку є очевидно. Так</w:t>
      </w:r>
      <w:r w:rsidR="00316C39" w:rsidRPr="00A453EB">
        <w:rPr>
          <w:sz w:val="28"/>
          <w:szCs w:val="28"/>
          <w:lang w:val="uk-UA"/>
        </w:rPr>
        <w:t xml:space="preserve">, </w:t>
      </w:r>
      <w:r w:rsidR="00CF3792" w:rsidRPr="00A453EB">
        <w:rPr>
          <w:sz w:val="28"/>
          <w:szCs w:val="28"/>
          <w:lang w:val="uk-UA"/>
        </w:rPr>
        <w:t xml:space="preserve">у </w:t>
      </w:r>
      <w:r w:rsidR="00316C39" w:rsidRPr="00A453EB">
        <w:rPr>
          <w:sz w:val="28"/>
          <w:szCs w:val="28"/>
          <w:lang w:val="uk-UA"/>
        </w:rPr>
        <w:t>так</w:t>
      </w:r>
      <w:r w:rsidR="00CF3792" w:rsidRPr="00A453EB">
        <w:rPr>
          <w:sz w:val="28"/>
          <w:szCs w:val="28"/>
          <w:lang w:val="uk-UA"/>
        </w:rPr>
        <w:t xml:space="preserve">их країнах </w:t>
      </w:r>
      <w:r w:rsidR="00316C39" w:rsidRPr="00A453EB">
        <w:rPr>
          <w:sz w:val="28"/>
          <w:szCs w:val="28"/>
          <w:lang w:val="uk-UA"/>
        </w:rPr>
        <w:t xml:space="preserve">як Чехія, Словаччина, Болгарія, Угорщина, Польща, Словакія </w:t>
      </w:r>
      <w:r w:rsidR="000D1813" w:rsidRPr="00A453EB">
        <w:rPr>
          <w:sz w:val="28"/>
          <w:szCs w:val="28"/>
          <w:lang w:val="uk-UA"/>
        </w:rPr>
        <w:t xml:space="preserve">немає потреби формувати </w:t>
      </w:r>
      <w:r w:rsidR="00C2062E" w:rsidRPr="00A453EB">
        <w:rPr>
          <w:sz w:val="28"/>
          <w:szCs w:val="28"/>
          <w:lang w:val="uk-UA"/>
        </w:rPr>
        <w:t xml:space="preserve">власну </w:t>
      </w:r>
      <w:r w:rsidR="00316C39" w:rsidRPr="00A453EB">
        <w:rPr>
          <w:sz w:val="28"/>
          <w:szCs w:val="28"/>
          <w:lang w:val="uk-UA"/>
        </w:rPr>
        <w:t>спеціальн</w:t>
      </w:r>
      <w:r w:rsidR="00A643DE" w:rsidRPr="00A453EB">
        <w:rPr>
          <w:sz w:val="28"/>
          <w:szCs w:val="28"/>
          <w:lang w:val="uk-UA"/>
        </w:rPr>
        <w:t>у</w:t>
      </w:r>
      <w:r w:rsidR="00316C39" w:rsidRPr="00A453EB">
        <w:rPr>
          <w:sz w:val="28"/>
          <w:szCs w:val="28"/>
          <w:lang w:val="uk-UA"/>
        </w:rPr>
        <w:t xml:space="preserve"> законодавч</w:t>
      </w:r>
      <w:r w:rsidR="00A643DE" w:rsidRPr="00A453EB">
        <w:rPr>
          <w:sz w:val="28"/>
          <w:szCs w:val="28"/>
          <w:lang w:val="uk-UA"/>
        </w:rPr>
        <w:t>у</w:t>
      </w:r>
      <w:r w:rsidR="00316C39" w:rsidRPr="00A453EB">
        <w:rPr>
          <w:sz w:val="28"/>
          <w:szCs w:val="28"/>
          <w:lang w:val="uk-UA"/>
        </w:rPr>
        <w:t xml:space="preserve"> баз</w:t>
      </w:r>
      <w:r w:rsidR="00A643DE" w:rsidRPr="00A453EB">
        <w:rPr>
          <w:sz w:val="28"/>
          <w:szCs w:val="28"/>
          <w:lang w:val="uk-UA"/>
        </w:rPr>
        <w:t>у</w:t>
      </w:r>
      <w:r w:rsidR="00316C39" w:rsidRPr="00A453EB">
        <w:rPr>
          <w:sz w:val="28"/>
          <w:szCs w:val="28"/>
          <w:lang w:val="uk-UA"/>
        </w:rPr>
        <w:t xml:space="preserve"> щодо забезпечення безпеки їх національних економік</w:t>
      </w:r>
      <w:r w:rsidR="00A643DE" w:rsidRPr="00A453EB">
        <w:rPr>
          <w:sz w:val="28"/>
          <w:szCs w:val="28"/>
          <w:lang w:val="uk-UA"/>
        </w:rPr>
        <w:t xml:space="preserve">, оскільки вони послуговуються </w:t>
      </w:r>
      <w:r w:rsidR="00566BA4" w:rsidRPr="00A453EB">
        <w:rPr>
          <w:sz w:val="28"/>
          <w:szCs w:val="28"/>
          <w:lang w:val="uk-UA"/>
        </w:rPr>
        <w:t xml:space="preserve">у цій сфері виключно законодавством Європейського Союзу, зокрема відповідними нормативно-правовими актами “прямої дії”. </w:t>
      </w:r>
      <w:r w:rsidR="002839AB" w:rsidRPr="00A453EB">
        <w:rPr>
          <w:sz w:val="28"/>
          <w:szCs w:val="28"/>
          <w:lang w:val="uk-UA"/>
        </w:rPr>
        <w:t>В результаті, у цих країнах сформувалась практично однакова модель економічної безпеки</w:t>
      </w:r>
      <w:r w:rsidR="006B061B" w:rsidRPr="00A453EB">
        <w:rPr>
          <w:sz w:val="28"/>
          <w:szCs w:val="28"/>
          <w:lang w:val="uk-UA"/>
        </w:rPr>
        <w:t>, яка для захисту їхніх національних економік є достатньо ефективною</w:t>
      </w:r>
      <w:r w:rsidR="002839AB" w:rsidRPr="00A453EB">
        <w:rPr>
          <w:sz w:val="28"/>
          <w:szCs w:val="28"/>
          <w:lang w:val="uk-UA"/>
        </w:rPr>
        <w:t xml:space="preserve">. </w:t>
      </w:r>
    </w:p>
    <w:p w14:paraId="2478A7B7" w14:textId="77777777" w:rsidR="0050593C" w:rsidRPr="00A453EB" w:rsidRDefault="00B668D4" w:rsidP="00A71E7B">
      <w:pPr>
        <w:pStyle w:val="af5"/>
        <w:spacing w:line="360" w:lineRule="auto"/>
        <w:ind w:firstLine="709"/>
        <w:jc w:val="both"/>
        <w:rPr>
          <w:sz w:val="28"/>
          <w:szCs w:val="28"/>
          <w:lang w:val="uk-UA"/>
        </w:rPr>
      </w:pPr>
      <w:r w:rsidRPr="00A453EB">
        <w:rPr>
          <w:sz w:val="28"/>
          <w:szCs w:val="28"/>
          <w:lang w:val="uk-UA"/>
        </w:rPr>
        <w:t xml:space="preserve">Україна, не будучи країною-членом європейської спільноти, не може мати (а отже не може використовувати) таких </w:t>
      </w:r>
      <w:r w:rsidR="0013458F" w:rsidRPr="00A453EB">
        <w:rPr>
          <w:sz w:val="28"/>
          <w:szCs w:val="28"/>
          <w:lang w:val="uk-UA"/>
        </w:rPr>
        <w:t xml:space="preserve">“нормативно-правових </w:t>
      </w:r>
      <w:r w:rsidRPr="00A453EB">
        <w:rPr>
          <w:sz w:val="28"/>
          <w:szCs w:val="28"/>
          <w:lang w:val="uk-UA"/>
        </w:rPr>
        <w:t>інструментів</w:t>
      </w:r>
      <w:r w:rsidR="0013458F" w:rsidRPr="00A453EB">
        <w:rPr>
          <w:sz w:val="28"/>
          <w:szCs w:val="28"/>
          <w:lang w:val="uk-UA"/>
        </w:rPr>
        <w:t>” для</w:t>
      </w:r>
      <w:r w:rsidRPr="00A453EB">
        <w:rPr>
          <w:sz w:val="28"/>
          <w:szCs w:val="28"/>
          <w:lang w:val="uk-UA"/>
        </w:rPr>
        <w:t xml:space="preserve"> </w:t>
      </w:r>
      <w:r w:rsidR="00C428C3" w:rsidRPr="00A453EB">
        <w:rPr>
          <w:sz w:val="28"/>
          <w:szCs w:val="28"/>
          <w:lang w:val="uk-UA"/>
        </w:rPr>
        <w:t xml:space="preserve">забезпечення </w:t>
      </w:r>
      <w:r w:rsidR="0050593C" w:rsidRPr="00A453EB">
        <w:rPr>
          <w:sz w:val="28"/>
          <w:szCs w:val="28"/>
          <w:lang w:val="uk-UA"/>
        </w:rPr>
        <w:t xml:space="preserve">“європейського рівня” </w:t>
      </w:r>
      <w:r w:rsidR="002E26FF" w:rsidRPr="00A453EB">
        <w:rPr>
          <w:sz w:val="28"/>
          <w:szCs w:val="28"/>
          <w:lang w:val="uk-UA"/>
        </w:rPr>
        <w:t xml:space="preserve">її </w:t>
      </w:r>
      <w:r w:rsidR="00C428C3" w:rsidRPr="00A453EB">
        <w:rPr>
          <w:sz w:val="28"/>
          <w:szCs w:val="28"/>
          <w:lang w:val="uk-UA"/>
        </w:rPr>
        <w:t>економі</w:t>
      </w:r>
      <w:r w:rsidR="0050593C" w:rsidRPr="00A453EB">
        <w:rPr>
          <w:sz w:val="28"/>
          <w:szCs w:val="28"/>
          <w:lang w:val="uk-UA"/>
        </w:rPr>
        <w:t>чної безпеки</w:t>
      </w:r>
      <w:r w:rsidR="002E26FF" w:rsidRPr="00A453EB">
        <w:rPr>
          <w:sz w:val="28"/>
          <w:szCs w:val="28"/>
          <w:lang w:val="uk-UA"/>
        </w:rPr>
        <w:t xml:space="preserve">. Разом з тим, </w:t>
      </w:r>
      <w:r w:rsidR="00211DFE" w:rsidRPr="00A453EB">
        <w:rPr>
          <w:sz w:val="28"/>
          <w:szCs w:val="28"/>
          <w:lang w:val="uk-UA"/>
        </w:rPr>
        <w:t>наша країна</w:t>
      </w:r>
      <w:r w:rsidR="006B061B" w:rsidRPr="00A453EB">
        <w:rPr>
          <w:sz w:val="28"/>
          <w:szCs w:val="28"/>
          <w:lang w:val="uk-UA"/>
        </w:rPr>
        <w:t xml:space="preserve">, після набуття чинності </w:t>
      </w:r>
      <w:r w:rsidR="0046337D" w:rsidRPr="00A453EB">
        <w:rPr>
          <w:sz w:val="28"/>
          <w:szCs w:val="28"/>
          <w:lang w:val="uk-UA"/>
        </w:rPr>
        <w:t>“Угоди про асоціацію між Україною та Європейським Союзом”</w:t>
      </w:r>
      <w:r w:rsidR="00211DFE" w:rsidRPr="00A453EB">
        <w:rPr>
          <w:sz w:val="28"/>
          <w:szCs w:val="28"/>
          <w:lang w:val="uk-UA"/>
        </w:rPr>
        <w:t xml:space="preserve"> зробила великий поступ у </w:t>
      </w:r>
      <w:r w:rsidR="00B747E5" w:rsidRPr="00A453EB">
        <w:rPr>
          <w:sz w:val="28"/>
          <w:szCs w:val="28"/>
          <w:lang w:val="uk-UA"/>
        </w:rPr>
        <w:t xml:space="preserve">цьому напрямі. </w:t>
      </w:r>
    </w:p>
    <w:p w14:paraId="43C6D9DE" w14:textId="77777777" w:rsidR="00935D07" w:rsidRPr="00A453EB" w:rsidRDefault="00F932C7" w:rsidP="00C918E1">
      <w:pPr>
        <w:pStyle w:val="af5"/>
        <w:spacing w:line="360" w:lineRule="auto"/>
        <w:ind w:firstLine="709"/>
        <w:jc w:val="both"/>
        <w:rPr>
          <w:sz w:val="28"/>
          <w:szCs w:val="28"/>
          <w:lang w:val="uk-UA"/>
        </w:rPr>
      </w:pPr>
      <w:r w:rsidRPr="00A453EB">
        <w:rPr>
          <w:sz w:val="28"/>
          <w:szCs w:val="28"/>
          <w:lang w:val="uk-UA"/>
        </w:rPr>
        <w:t>Так, прийн</w:t>
      </w:r>
      <w:r w:rsidR="00795D4D" w:rsidRPr="00A453EB">
        <w:rPr>
          <w:sz w:val="28"/>
          <w:szCs w:val="28"/>
          <w:lang w:val="uk-UA"/>
        </w:rPr>
        <w:t xml:space="preserve">яті </w:t>
      </w:r>
      <w:r w:rsidR="007E45DB" w:rsidRPr="00A453EB">
        <w:rPr>
          <w:sz w:val="28"/>
          <w:szCs w:val="28"/>
          <w:lang w:val="uk-UA"/>
        </w:rPr>
        <w:t xml:space="preserve">за останні три роки </w:t>
      </w:r>
      <w:r w:rsidR="00CF5B4D" w:rsidRPr="00A453EB">
        <w:rPr>
          <w:sz w:val="28"/>
          <w:szCs w:val="28"/>
          <w:lang w:val="uk-UA"/>
        </w:rPr>
        <w:t>три базових</w:t>
      </w:r>
      <w:r w:rsidR="008A6BE7" w:rsidRPr="00A453EB">
        <w:rPr>
          <w:sz w:val="28"/>
          <w:szCs w:val="28"/>
          <w:lang w:val="uk-UA"/>
        </w:rPr>
        <w:t>,</w:t>
      </w:r>
      <w:r w:rsidR="00CF5B4D" w:rsidRPr="00A453EB">
        <w:rPr>
          <w:sz w:val="28"/>
          <w:szCs w:val="28"/>
          <w:lang w:val="uk-UA"/>
        </w:rPr>
        <w:t xml:space="preserve"> </w:t>
      </w:r>
      <w:r w:rsidR="008A6BE7" w:rsidRPr="00A453EB">
        <w:rPr>
          <w:sz w:val="28"/>
          <w:szCs w:val="28"/>
          <w:lang w:val="uk-UA"/>
        </w:rPr>
        <w:t xml:space="preserve">у цій сфері, </w:t>
      </w:r>
      <w:r w:rsidR="00C42D08" w:rsidRPr="00A453EB">
        <w:rPr>
          <w:sz w:val="28"/>
          <w:szCs w:val="28"/>
          <w:lang w:val="uk-UA"/>
        </w:rPr>
        <w:t>законодавч</w:t>
      </w:r>
      <w:r w:rsidR="0046337D" w:rsidRPr="00A453EB">
        <w:rPr>
          <w:sz w:val="28"/>
          <w:szCs w:val="28"/>
          <w:lang w:val="uk-UA"/>
        </w:rPr>
        <w:t xml:space="preserve">і </w:t>
      </w:r>
      <w:r w:rsidR="00C42D08" w:rsidRPr="00A453EB">
        <w:rPr>
          <w:sz w:val="28"/>
          <w:szCs w:val="28"/>
          <w:lang w:val="uk-UA"/>
        </w:rPr>
        <w:t>акт</w:t>
      </w:r>
      <w:r w:rsidR="0046337D" w:rsidRPr="00A453EB">
        <w:rPr>
          <w:sz w:val="28"/>
          <w:szCs w:val="28"/>
          <w:lang w:val="uk-UA"/>
        </w:rPr>
        <w:t>и</w:t>
      </w:r>
      <w:r w:rsidR="00C42D08" w:rsidRPr="00A453EB">
        <w:rPr>
          <w:sz w:val="28"/>
          <w:szCs w:val="28"/>
          <w:lang w:val="uk-UA"/>
        </w:rPr>
        <w:t xml:space="preserve"> — Закон України “Про національну безпеку України”</w:t>
      </w:r>
      <w:r w:rsidR="00811474" w:rsidRPr="00A453EB">
        <w:rPr>
          <w:sz w:val="28"/>
          <w:szCs w:val="28"/>
          <w:vertAlign w:val="superscript"/>
          <w:lang w:val="uk-UA"/>
        </w:rPr>
        <w:t>21</w:t>
      </w:r>
      <w:r w:rsidR="00C42D08" w:rsidRPr="00A453EB">
        <w:rPr>
          <w:sz w:val="28"/>
          <w:szCs w:val="28"/>
          <w:lang w:val="uk-UA"/>
        </w:rPr>
        <w:t xml:space="preserve"> (</w:t>
      </w:r>
      <w:r w:rsidR="00606564" w:rsidRPr="00A453EB">
        <w:rPr>
          <w:sz w:val="28"/>
          <w:szCs w:val="28"/>
          <w:lang w:val="uk-UA"/>
        </w:rPr>
        <w:t>у редакції №1702-IX від 16.07.2021 р. яка вводиться в дію з 01.01.2022</w:t>
      </w:r>
      <w:r w:rsidR="00151281" w:rsidRPr="00A453EB">
        <w:rPr>
          <w:sz w:val="28"/>
          <w:szCs w:val="28"/>
          <w:lang w:val="uk-UA"/>
        </w:rPr>
        <w:t> р.), Закон України “Про Бюро економічної безпеки України”</w:t>
      </w:r>
      <w:r w:rsidR="0065602D" w:rsidRPr="00A453EB">
        <w:rPr>
          <w:sz w:val="28"/>
          <w:szCs w:val="28"/>
          <w:vertAlign w:val="superscript"/>
          <w:lang w:val="uk-UA"/>
        </w:rPr>
        <w:t>23</w:t>
      </w:r>
      <w:r w:rsidR="00151281" w:rsidRPr="00A453EB">
        <w:rPr>
          <w:sz w:val="28"/>
          <w:szCs w:val="28"/>
          <w:lang w:val="uk-UA"/>
        </w:rPr>
        <w:t xml:space="preserve"> </w:t>
      </w:r>
      <w:r w:rsidR="007E4329" w:rsidRPr="00A453EB">
        <w:rPr>
          <w:sz w:val="28"/>
          <w:szCs w:val="28"/>
          <w:lang w:val="uk-UA"/>
        </w:rPr>
        <w:t>(</w:t>
      </w:r>
      <w:r w:rsidR="00D12092" w:rsidRPr="00A453EB">
        <w:rPr>
          <w:sz w:val="28"/>
          <w:szCs w:val="28"/>
          <w:lang w:val="uk-UA"/>
        </w:rPr>
        <w:t>№1774-IX від 22.09.2021 </w:t>
      </w:r>
      <w:r w:rsidR="007D7E04" w:rsidRPr="00A453EB">
        <w:rPr>
          <w:sz w:val="28"/>
          <w:szCs w:val="28"/>
          <w:lang w:val="uk-UA"/>
        </w:rPr>
        <w:t xml:space="preserve">р,) </w:t>
      </w:r>
      <w:r w:rsidR="004308D6" w:rsidRPr="00A453EB">
        <w:rPr>
          <w:sz w:val="28"/>
          <w:szCs w:val="28"/>
          <w:lang w:val="uk-UA"/>
        </w:rPr>
        <w:t xml:space="preserve">а також Указ Президента України №347/2021 “Про рішення Ради національної безпеки і </w:t>
      </w:r>
      <w:r w:rsidR="004308D6" w:rsidRPr="00A453EB">
        <w:rPr>
          <w:sz w:val="28"/>
          <w:szCs w:val="28"/>
          <w:lang w:val="uk-UA"/>
        </w:rPr>
        <w:lastRenderedPageBreak/>
        <w:t>оборони України від 11 серпня 2021 року “Про Стратегію економічної безпеки України на період до 2025 року”</w:t>
      </w:r>
      <w:r w:rsidR="00811474" w:rsidRPr="00A453EB">
        <w:rPr>
          <w:sz w:val="28"/>
          <w:szCs w:val="28"/>
          <w:vertAlign w:val="superscript"/>
          <w:lang w:val="uk-UA"/>
        </w:rPr>
        <w:t>22</w:t>
      </w:r>
      <w:r w:rsidR="004308D6" w:rsidRPr="00A453EB">
        <w:rPr>
          <w:sz w:val="28"/>
          <w:szCs w:val="28"/>
          <w:lang w:val="uk-UA"/>
        </w:rPr>
        <w:t xml:space="preserve"> </w:t>
      </w:r>
      <w:r w:rsidR="00811474" w:rsidRPr="00A453EB">
        <w:rPr>
          <w:sz w:val="28"/>
          <w:szCs w:val="28"/>
          <w:lang w:val="uk-UA"/>
        </w:rPr>
        <w:t xml:space="preserve">— суттєво </w:t>
      </w:r>
      <w:r w:rsidR="00EE4100" w:rsidRPr="00A453EB">
        <w:rPr>
          <w:sz w:val="28"/>
          <w:szCs w:val="28"/>
          <w:lang w:val="uk-UA"/>
        </w:rPr>
        <w:t>вплинули, практично на усі процеси, які відбуваються у системі економічної безпеки нашої країни</w:t>
      </w:r>
      <w:r w:rsidR="00A4087D" w:rsidRPr="00A453EB">
        <w:rPr>
          <w:sz w:val="28"/>
          <w:szCs w:val="28"/>
          <w:lang w:val="uk-UA"/>
        </w:rPr>
        <w:t xml:space="preserve">. Більш того, </w:t>
      </w:r>
      <w:r w:rsidR="007020F0" w:rsidRPr="00A453EB">
        <w:rPr>
          <w:sz w:val="28"/>
          <w:szCs w:val="28"/>
          <w:lang w:val="uk-UA"/>
        </w:rPr>
        <w:t>п</w:t>
      </w:r>
      <w:r w:rsidR="00AE4EA4" w:rsidRPr="00A453EB">
        <w:rPr>
          <w:sz w:val="28"/>
          <w:szCs w:val="28"/>
          <w:lang w:val="uk-UA"/>
        </w:rPr>
        <w:t xml:space="preserve">рийняття цих трьох </w:t>
      </w:r>
      <w:r w:rsidR="007020F0" w:rsidRPr="00A453EB">
        <w:rPr>
          <w:sz w:val="28"/>
          <w:szCs w:val="28"/>
          <w:lang w:val="uk-UA"/>
        </w:rPr>
        <w:t>нормативно-</w:t>
      </w:r>
      <w:r w:rsidR="00AE4EA4" w:rsidRPr="00A453EB">
        <w:rPr>
          <w:sz w:val="28"/>
          <w:szCs w:val="28"/>
          <w:lang w:val="uk-UA"/>
        </w:rPr>
        <w:t>пра</w:t>
      </w:r>
      <w:r w:rsidR="00150AC7" w:rsidRPr="00A453EB">
        <w:rPr>
          <w:sz w:val="28"/>
          <w:szCs w:val="28"/>
          <w:lang w:val="uk-UA"/>
        </w:rPr>
        <w:t xml:space="preserve">вових </w:t>
      </w:r>
      <w:r w:rsidR="00AE4EA4" w:rsidRPr="00A453EB">
        <w:rPr>
          <w:sz w:val="28"/>
          <w:szCs w:val="28"/>
          <w:lang w:val="uk-UA"/>
        </w:rPr>
        <w:t>актів факт</w:t>
      </w:r>
      <w:r w:rsidR="00150AC7" w:rsidRPr="00A453EB">
        <w:rPr>
          <w:sz w:val="28"/>
          <w:szCs w:val="28"/>
          <w:lang w:val="uk-UA"/>
        </w:rPr>
        <w:t>и</w:t>
      </w:r>
      <w:r w:rsidR="00AE4EA4" w:rsidRPr="00A453EB">
        <w:rPr>
          <w:sz w:val="28"/>
          <w:szCs w:val="28"/>
          <w:lang w:val="uk-UA"/>
        </w:rPr>
        <w:t xml:space="preserve">чного </w:t>
      </w:r>
      <w:r w:rsidR="00150AC7" w:rsidRPr="00A453EB">
        <w:rPr>
          <w:sz w:val="28"/>
          <w:szCs w:val="28"/>
          <w:lang w:val="uk-UA"/>
        </w:rPr>
        <w:t xml:space="preserve">стало початком </w:t>
      </w:r>
      <w:r w:rsidR="00B12616" w:rsidRPr="00A453EB">
        <w:rPr>
          <w:sz w:val="28"/>
          <w:szCs w:val="28"/>
          <w:lang w:val="uk-UA"/>
        </w:rPr>
        <w:t xml:space="preserve">системного підходу до </w:t>
      </w:r>
      <w:r w:rsidR="00AE4EA4" w:rsidRPr="00A453EB">
        <w:rPr>
          <w:sz w:val="28"/>
          <w:szCs w:val="28"/>
          <w:lang w:val="uk-UA"/>
        </w:rPr>
        <w:t>формув</w:t>
      </w:r>
      <w:r w:rsidR="00B12616" w:rsidRPr="00A453EB">
        <w:rPr>
          <w:sz w:val="28"/>
          <w:szCs w:val="28"/>
          <w:lang w:val="uk-UA"/>
        </w:rPr>
        <w:t>ання</w:t>
      </w:r>
      <w:r w:rsidR="00AE4EA4" w:rsidRPr="00A453EB">
        <w:rPr>
          <w:sz w:val="28"/>
          <w:szCs w:val="28"/>
          <w:lang w:val="uk-UA"/>
        </w:rPr>
        <w:t xml:space="preserve"> </w:t>
      </w:r>
      <w:r w:rsidR="007020F0" w:rsidRPr="00A453EB">
        <w:rPr>
          <w:sz w:val="28"/>
          <w:szCs w:val="28"/>
          <w:lang w:val="uk-UA"/>
        </w:rPr>
        <w:t>вітчизняної спеціальної законодавчої бази щодо забезпечення безпеки національної економіки України</w:t>
      </w:r>
      <w:r w:rsidR="002D148A" w:rsidRPr="00A453EB">
        <w:rPr>
          <w:sz w:val="28"/>
          <w:szCs w:val="28"/>
          <w:lang w:val="uk-UA"/>
        </w:rPr>
        <w:t xml:space="preserve">, що підтверджується зростанням </w:t>
      </w:r>
      <w:r w:rsidR="00E964A1" w:rsidRPr="00A453EB">
        <w:rPr>
          <w:sz w:val="28"/>
          <w:szCs w:val="28"/>
          <w:lang w:val="uk-UA"/>
        </w:rPr>
        <w:t xml:space="preserve">інтегрального показника рівня економічної безпеки України </w:t>
      </w:r>
      <w:r w:rsidR="0038335A" w:rsidRPr="00A453EB">
        <w:rPr>
          <w:sz w:val="28"/>
          <w:szCs w:val="28"/>
          <w:lang w:val="uk-UA"/>
        </w:rPr>
        <w:t xml:space="preserve">на 3 пункти — </w:t>
      </w:r>
      <w:r w:rsidR="0062043C" w:rsidRPr="00A453EB">
        <w:rPr>
          <w:sz w:val="28"/>
          <w:szCs w:val="28"/>
          <w:lang w:val="uk-UA"/>
        </w:rPr>
        <w:t>з 49 (201</w:t>
      </w:r>
      <w:r w:rsidR="00FF573D" w:rsidRPr="00A453EB">
        <w:rPr>
          <w:sz w:val="28"/>
          <w:szCs w:val="28"/>
          <w:lang w:val="uk-UA"/>
        </w:rPr>
        <w:t>8</w:t>
      </w:r>
      <w:r w:rsidR="0062043C" w:rsidRPr="00A453EB">
        <w:rPr>
          <w:sz w:val="28"/>
          <w:szCs w:val="28"/>
          <w:lang w:val="uk-UA"/>
        </w:rPr>
        <w:t> р.)</w:t>
      </w:r>
      <w:r w:rsidR="00FF573D" w:rsidRPr="00A453EB">
        <w:rPr>
          <w:sz w:val="28"/>
          <w:szCs w:val="28"/>
          <w:lang w:val="uk-UA"/>
        </w:rPr>
        <w:t xml:space="preserve"> до 52 (2019 р. </w:t>
      </w:r>
      <w:r w:rsidR="00C918E1" w:rsidRPr="00A453EB">
        <w:rPr>
          <w:sz w:val="28"/>
          <w:szCs w:val="28"/>
          <w:lang w:val="uk-UA"/>
        </w:rPr>
        <w:t>(див. табл. 1.2)</w:t>
      </w:r>
      <w:r w:rsidR="00526F31" w:rsidRPr="00A453EB">
        <w:rPr>
          <w:sz w:val="28"/>
          <w:szCs w:val="28"/>
          <w:lang w:val="uk-UA"/>
        </w:rPr>
        <w:t>.</w:t>
      </w:r>
    </w:p>
    <w:p w14:paraId="3EA0F0F1" w14:textId="77777777" w:rsidR="00526F31" w:rsidRPr="00A453EB" w:rsidRDefault="00FB3ED3" w:rsidP="00C918E1">
      <w:pPr>
        <w:pStyle w:val="af5"/>
        <w:spacing w:line="360" w:lineRule="auto"/>
        <w:ind w:firstLine="709"/>
        <w:jc w:val="both"/>
        <w:rPr>
          <w:sz w:val="28"/>
          <w:szCs w:val="28"/>
          <w:lang w:val="uk-UA"/>
        </w:rPr>
      </w:pPr>
      <w:r w:rsidRPr="00A453EB">
        <w:rPr>
          <w:sz w:val="28"/>
          <w:szCs w:val="28"/>
          <w:lang w:val="uk-UA"/>
        </w:rPr>
        <w:t xml:space="preserve">Разом з тим, недивлячись на </w:t>
      </w:r>
      <w:r w:rsidR="002C5AFC" w:rsidRPr="00A453EB">
        <w:rPr>
          <w:sz w:val="28"/>
          <w:szCs w:val="28"/>
          <w:lang w:val="uk-UA"/>
        </w:rPr>
        <w:t xml:space="preserve">такі </w:t>
      </w:r>
      <w:r w:rsidRPr="00A453EB">
        <w:rPr>
          <w:sz w:val="28"/>
          <w:szCs w:val="28"/>
          <w:lang w:val="uk-UA"/>
        </w:rPr>
        <w:t xml:space="preserve">очевидні позитивні зміни у </w:t>
      </w:r>
      <w:r w:rsidR="002C5AFC" w:rsidRPr="00A453EB">
        <w:rPr>
          <w:sz w:val="28"/>
          <w:szCs w:val="28"/>
          <w:lang w:val="uk-UA"/>
        </w:rPr>
        <w:t xml:space="preserve">нормативно-правовому забезпеченні </w:t>
      </w:r>
      <w:r w:rsidR="006321AF" w:rsidRPr="00A453EB">
        <w:rPr>
          <w:sz w:val="28"/>
          <w:szCs w:val="28"/>
          <w:lang w:val="uk-UA"/>
        </w:rPr>
        <w:t xml:space="preserve">сфери економічної безпеки країни, </w:t>
      </w:r>
      <w:r w:rsidR="0036644B" w:rsidRPr="00A453EB">
        <w:rPr>
          <w:sz w:val="28"/>
          <w:szCs w:val="28"/>
          <w:lang w:val="uk-UA"/>
        </w:rPr>
        <w:t>воно продовжує залишатись “слабким</w:t>
      </w:r>
      <w:r w:rsidR="006321AF" w:rsidRPr="00A453EB">
        <w:rPr>
          <w:sz w:val="28"/>
          <w:szCs w:val="28"/>
          <w:lang w:val="uk-UA"/>
        </w:rPr>
        <w:t>”</w:t>
      </w:r>
      <w:r w:rsidR="0036644B" w:rsidRPr="00A453EB">
        <w:rPr>
          <w:sz w:val="28"/>
          <w:szCs w:val="28"/>
          <w:lang w:val="uk-UA"/>
        </w:rPr>
        <w:t xml:space="preserve"> місцем у </w:t>
      </w:r>
      <w:r w:rsidR="005376B4" w:rsidRPr="00A453EB">
        <w:rPr>
          <w:sz w:val="28"/>
          <w:szCs w:val="28"/>
          <w:lang w:val="uk-UA"/>
        </w:rPr>
        <w:t xml:space="preserve">цілісній </w:t>
      </w:r>
      <w:r w:rsidR="006321AF" w:rsidRPr="00A453EB">
        <w:rPr>
          <w:sz w:val="28"/>
          <w:szCs w:val="28"/>
          <w:lang w:val="uk-UA"/>
        </w:rPr>
        <w:t>систем</w:t>
      </w:r>
      <w:r w:rsidR="005376B4" w:rsidRPr="00A453EB">
        <w:rPr>
          <w:sz w:val="28"/>
          <w:szCs w:val="28"/>
          <w:lang w:val="uk-UA"/>
        </w:rPr>
        <w:t>і</w:t>
      </w:r>
      <w:r w:rsidR="006321AF" w:rsidRPr="00A453EB">
        <w:rPr>
          <w:sz w:val="28"/>
          <w:szCs w:val="28"/>
          <w:lang w:val="uk-UA"/>
        </w:rPr>
        <w:t xml:space="preserve"> економічної безпеки</w:t>
      </w:r>
      <w:r w:rsidR="005376B4" w:rsidRPr="00A453EB">
        <w:rPr>
          <w:sz w:val="28"/>
          <w:szCs w:val="28"/>
          <w:lang w:val="uk-UA"/>
        </w:rPr>
        <w:t xml:space="preserve"> </w:t>
      </w:r>
      <w:r w:rsidR="00645B30" w:rsidRPr="00A453EB">
        <w:rPr>
          <w:sz w:val="28"/>
          <w:szCs w:val="28"/>
          <w:lang w:val="uk-UA"/>
        </w:rPr>
        <w:t xml:space="preserve">України. </w:t>
      </w:r>
    </w:p>
    <w:p w14:paraId="3F48187B" w14:textId="77777777" w:rsidR="00F755C3" w:rsidRPr="00A453EB" w:rsidRDefault="00394FB5" w:rsidP="00C918E1">
      <w:pPr>
        <w:pStyle w:val="af5"/>
        <w:spacing w:line="360" w:lineRule="auto"/>
        <w:ind w:firstLine="709"/>
        <w:jc w:val="both"/>
        <w:rPr>
          <w:sz w:val="28"/>
          <w:szCs w:val="28"/>
          <w:lang w:val="uk-UA"/>
        </w:rPr>
      </w:pPr>
      <w:r w:rsidRPr="00A453EB">
        <w:rPr>
          <w:sz w:val="28"/>
          <w:szCs w:val="28"/>
          <w:lang w:val="uk-UA"/>
        </w:rPr>
        <w:t>Поясненням такої, на перший погляд “суперечливої” констатації, є</w:t>
      </w:r>
      <w:r w:rsidR="005717E0" w:rsidRPr="00A453EB">
        <w:rPr>
          <w:sz w:val="28"/>
          <w:szCs w:val="28"/>
          <w:lang w:val="uk-UA"/>
        </w:rPr>
        <w:t xml:space="preserve"> </w:t>
      </w:r>
      <w:r w:rsidR="00C50E66">
        <w:rPr>
          <w:sz w:val="28"/>
          <w:szCs w:val="28"/>
          <w:lang w:val="uk-UA"/>
        </w:rPr>
        <w:t xml:space="preserve">наявність </w:t>
      </w:r>
      <w:r w:rsidR="005717E0" w:rsidRPr="00A453EB">
        <w:rPr>
          <w:sz w:val="28"/>
          <w:szCs w:val="28"/>
          <w:lang w:val="uk-UA"/>
        </w:rPr>
        <w:t>проблем вз</w:t>
      </w:r>
      <w:r w:rsidRPr="00A453EB">
        <w:rPr>
          <w:sz w:val="28"/>
          <w:szCs w:val="28"/>
          <w:lang w:val="uk-UA"/>
        </w:rPr>
        <w:t>а</w:t>
      </w:r>
      <w:r w:rsidR="005717E0" w:rsidRPr="00A453EB">
        <w:rPr>
          <w:sz w:val="28"/>
          <w:szCs w:val="28"/>
          <w:lang w:val="uk-UA"/>
        </w:rPr>
        <w:t xml:space="preserve">ємозв’язку </w:t>
      </w:r>
      <w:r w:rsidR="00B44627" w:rsidRPr="00A453EB">
        <w:rPr>
          <w:sz w:val="28"/>
          <w:szCs w:val="28"/>
          <w:lang w:val="uk-UA"/>
        </w:rPr>
        <w:t xml:space="preserve">між </w:t>
      </w:r>
      <w:r w:rsidR="00A6155F" w:rsidRPr="00A453EB">
        <w:rPr>
          <w:sz w:val="28"/>
          <w:szCs w:val="28"/>
          <w:lang w:val="uk-UA"/>
        </w:rPr>
        <w:t xml:space="preserve">правовим і програмним забезпеченням </w:t>
      </w:r>
      <w:r w:rsidR="00C10BA4" w:rsidRPr="00A453EB">
        <w:rPr>
          <w:sz w:val="28"/>
          <w:szCs w:val="28"/>
          <w:lang w:val="uk-UA"/>
        </w:rPr>
        <w:t xml:space="preserve">у сфері економічної безпеки нашої країни. </w:t>
      </w:r>
      <w:r w:rsidR="000F025C" w:rsidRPr="00A453EB">
        <w:rPr>
          <w:sz w:val="28"/>
          <w:szCs w:val="28"/>
          <w:lang w:val="uk-UA"/>
        </w:rPr>
        <w:t xml:space="preserve">Інакше кажучи сьогодні в Україні чітко простежується </w:t>
      </w:r>
      <w:r w:rsidR="00DA01B4" w:rsidRPr="00A453EB">
        <w:rPr>
          <w:sz w:val="28"/>
          <w:szCs w:val="28"/>
          <w:lang w:val="uk-UA"/>
        </w:rPr>
        <w:t>недостатня узгодженість між нормативно-</w:t>
      </w:r>
      <w:r w:rsidR="00A77AB3" w:rsidRPr="00A453EB">
        <w:rPr>
          <w:sz w:val="28"/>
          <w:szCs w:val="28"/>
          <w:lang w:val="uk-UA"/>
        </w:rPr>
        <w:t>законодавчими та програмними документами</w:t>
      </w:r>
      <w:r w:rsidR="00597AE8" w:rsidRPr="00A453EB">
        <w:rPr>
          <w:sz w:val="28"/>
          <w:szCs w:val="28"/>
          <w:lang w:val="uk-UA"/>
        </w:rPr>
        <w:t xml:space="preserve">, які повинні забезпечувати ефективне функціонування </w:t>
      </w:r>
      <w:r w:rsidR="009552D0" w:rsidRPr="00A453EB">
        <w:rPr>
          <w:sz w:val="28"/>
          <w:szCs w:val="28"/>
          <w:lang w:val="uk-UA"/>
        </w:rPr>
        <w:t>і розвиток вітчи</w:t>
      </w:r>
      <w:r w:rsidR="00082F49" w:rsidRPr="00A453EB">
        <w:rPr>
          <w:sz w:val="28"/>
          <w:szCs w:val="28"/>
          <w:lang w:val="uk-UA"/>
        </w:rPr>
        <w:t>з</w:t>
      </w:r>
      <w:r w:rsidR="009552D0" w:rsidRPr="00A453EB">
        <w:rPr>
          <w:sz w:val="28"/>
          <w:szCs w:val="28"/>
          <w:lang w:val="uk-UA"/>
        </w:rPr>
        <w:t>няної системи економічної безпе</w:t>
      </w:r>
      <w:r w:rsidR="00716534" w:rsidRPr="00A453EB">
        <w:rPr>
          <w:sz w:val="28"/>
          <w:szCs w:val="28"/>
          <w:lang w:val="uk-UA"/>
        </w:rPr>
        <w:t>ки.</w:t>
      </w:r>
    </w:p>
    <w:p w14:paraId="4BDFF2BC" w14:textId="77777777" w:rsidR="00E93271" w:rsidRPr="00A453EB" w:rsidRDefault="00491DE9" w:rsidP="00E93271">
      <w:pPr>
        <w:pStyle w:val="af5"/>
        <w:spacing w:line="360" w:lineRule="auto"/>
        <w:ind w:firstLine="709"/>
        <w:jc w:val="both"/>
        <w:rPr>
          <w:sz w:val="28"/>
          <w:szCs w:val="28"/>
          <w:lang w:val="uk-UA"/>
        </w:rPr>
      </w:pPr>
      <w:r w:rsidRPr="00A453EB">
        <w:rPr>
          <w:sz w:val="28"/>
          <w:szCs w:val="28"/>
          <w:lang w:val="uk-UA"/>
        </w:rPr>
        <w:t xml:space="preserve">Підтвердженням </w:t>
      </w:r>
      <w:r w:rsidR="00965C70" w:rsidRPr="00A453EB">
        <w:rPr>
          <w:sz w:val="28"/>
          <w:szCs w:val="28"/>
          <w:lang w:val="uk-UA"/>
        </w:rPr>
        <w:t xml:space="preserve">(а також і додатковим поясненням) </w:t>
      </w:r>
      <w:r w:rsidR="00343BC3" w:rsidRPr="00A453EB">
        <w:rPr>
          <w:sz w:val="28"/>
          <w:szCs w:val="28"/>
          <w:lang w:val="uk-UA"/>
        </w:rPr>
        <w:t xml:space="preserve">існування означеної вище проблеми </w:t>
      </w:r>
      <w:r w:rsidR="00965C70" w:rsidRPr="00A453EB">
        <w:rPr>
          <w:sz w:val="28"/>
          <w:szCs w:val="28"/>
          <w:lang w:val="uk-UA"/>
        </w:rPr>
        <w:t xml:space="preserve">може бути </w:t>
      </w:r>
      <w:r w:rsidR="00E446FE" w:rsidRPr="00A453EB">
        <w:rPr>
          <w:sz w:val="28"/>
          <w:szCs w:val="28"/>
          <w:lang w:val="uk-UA"/>
        </w:rPr>
        <w:t xml:space="preserve">проведення попередньої якісної оцінки </w:t>
      </w:r>
      <w:r w:rsidR="00E93271" w:rsidRPr="00A453EB">
        <w:rPr>
          <w:sz w:val="28"/>
          <w:szCs w:val="28"/>
          <w:lang w:val="uk-UA"/>
        </w:rPr>
        <w:t>рівня “узгодженості / неузгодженості” між собою нормативно-законодавчих і програмних документів</w:t>
      </w:r>
      <w:r w:rsidR="00886AF3" w:rsidRPr="00A453EB">
        <w:rPr>
          <w:sz w:val="28"/>
          <w:szCs w:val="28"/>
          <w:lang w:val="uk-UA"/>
        </w:rPr>
        <w:t xml:space="preserve"> </w:t>
      </w:r>
      <w:r w:rsidR="00994E05" w:rsidRPr="00A453EB">
        <w:rPr>
          <w:sz w:val="28"/>
          <w:szCs w:val="28"/>
          <w:lang w:val="uk-UA"/>
        </w:rPr>
        <w:t xml:space="preserve">сфери економічної безпеки країни. </w:t>
      </w:r>
      <w:r w:rsidR="00914D76" w:rsidRPr="00A453EB">
        <w:rPr>
          <w:sz w:val="28"/>
          <w:szCs w:val="28"/>
          <w:lang w:val="uk-UA"/>
        </w:rPr>
        <w:t xml:space="preserve">Очевидно, що </w:t>
      </w:r>
      <w:r w:rsidR="00F75F1C" w:rsidRPr="00A453EB">
        <w:rPr>
          <w:sz w:val="28"/>
          <w:szCs w:val="28"/>
          <w:lang w:val="uk-UA"/>
        </w:rPr>
        <w:t>нормативно-законодавч</w:t>
      </w:r>
      <w:r w:rsidR="00752EA3" w:rsidRPr="00A453EB">
        <w:rPr>
          <w:sz w:val="28"/>
          <w:szCs w:val="28"/>
          <w:lang w:val="uk-UA"/>
        </w:rPr>
        <w:t xml:space="preserve">е </w:t>
      </w:r>
      <w:r w:rsidR="00F75F1C" w:rsidRPr="00A453EB">
        <w:rPr>
          <w:sz w:val="28"/>
          <w:szCs w:val="28"/>
          <w:lang w:val="uk-UA"/>
        </w:rPr>
        <w:t xml:space="preserve">забезпечення </w:t>
      </w:r>
      <w:r w:rsidR="00752EA3" w:rsidRPr="00A453EB">
        <w:rPr>
          <w:sz w:val="28"/>
          <w:szCs w:val="28"/>
          <w:lang w:val="uk-UA"/>
        </w:rPr>
        <w:t>даної сфери складають</w:t>
      </w:r>
      <w:r w:rsidR="004E4861" w:rsidRPr="00A453EB">
        <w:rPr>
          <w:sz w:val="28"/>
          <w:szCs w:val="28"/>
          <w:lang w:val="uk-UA"/>
        </w:rPr>
        <w:t xml:space="preserve"> </w:t>
      </w:r>
      <w:r w:rsidR="00EB1A88" w:rsidRPr="00A453EB">
        <w:rPr>
          <w:sz w:val="28"/>
          <w:szCs w:val="28"/>
          <w:lang w:val="uk-UA"/>
        </w:rPr>
        <w:t>спеціальні закон</w:t>
      </w:r>
      <w:r w:rsidR="004F4739" w:rsidRPr="00A453EB">
        <w:rPr>
          <w:sz w:val="28"/>
          <w:szCs w:val="28"/>
          <w:lang w:val="uk-UA"/>
        </w:rPr>
        <w:t>и</w:t>
      </w:r>
      <w:r w:rsidR="004E4861" w:rsidRPr="00A453EB">
        <w:rPr>
          <w:sz w:val="28"/>
          <w:szCs w:val="28"/>
          <w:lang w:val="uk-UA"/>
        </w:rPr>
        <w:t xml:space="preserve"> (це </w:t>
      </w:r>
      <w:r w:rsidR="004F4739" w:rsidRPr="00A453EB">
        <w:rPr>
          <w:sz w:val="28"/>
          <w:szCs w:val="28"/>
          <w:lang w:val="uk-UA"/>
        </w:rPr>
        <w:t>Закони України “Про національну безпеку України” і “Про Бюро економічної безпеки України”</w:t>
      </w:r>
      <w:r w:rsidR="004E4861" w:rsidRPr="00A453EB">
        <w:rPr>
          <w:sz w:val="28"/>
          <w:szCs w:val="28"/>
          <w:lang w:val="uk-UA"/>
        </w:rPr>
        <w:t xml:space="preserve">, про що </w:t>
      </w:r>
      <w:r w:rsidR="00210414" w:rsidRPr="00A453EB">
        <w:rPr>
          <w:sz w:val="28"/>
          <w:szCs w:val="28"/>
          <w:lang w:val="uk-UA"/>
        </w:rPr>
        <w:t>уже зазначалось вище)</w:t>
      </w:r>
      <w:r w:rsidR="004F4739" w:rsidRPr="00A453EB">
        <w:rPr>
          <w:sz w:val="28"/>
          <w:szCs w:val="28"/>
          <w:lang w:val="uk-UA"/>
        </w:rPr>
        <w:t xml:space="preserve"> </w:t>
      </w:r>
      <w:r w:rsidR="00210414" w:rsidRPr="00A453EB">
        <w:rPr>
          <w:sz w:val="28"/>
          <w:szCs w:val="28"/>
          <w:lang w:val="uk-UA"/>
        </w:rPr>
        <w:t>та інші закони</w:t>
      </w:r>
      <w:r w:rsidR="00705B95" w:rsidRPr="00A453EB">
        <w:rPr>
          <w:sz w:val="28"/>
          <w:szCs w:val="28"/>
          <w:lang w:val="uk-UA"/>
        </w:rPr>
        <w:t xml:space="preserve"> України</w:t>
      </w:r>
      <w:r w:rsidR="00210414" w:rsidRPr="00A453EB">
        <w:rPr>
          <w:sz w:val="28"/>
          <w:szCs w:val="28"/>
          <w:lang w:val="uk-UA"/>
        </w:rPr>
        <w:t xml:space="preserve">, </w:t>
      </w:r>
      <w:r w:rsidR="002A42B7" w:rsidRPr="00A453EB">
        <w:rPr>
          <w:sz w:val="28"/>
          <w:szCs w:val="28"/>
          <w:lang w:val="uk-UA"/>
        </w:rPr>
        <w:t xml:space="preserve">які </w:t>
      </w:r>
      <w:r w:rsidR="002954F7" w:rsidRPr="00A453EB">
        <w:rPr>
          <w:sz w:val="28"/>
          <w:szCs w:val="28"/>
          <w:lang w:val="uk-UA"/>
        </w:rPr>
        <w:t xml:space="preserve">регламентують функціонування будь-якої сфери </w:t>
      </w:r>
      <w:r w:rsidR="00705B95" w:rsidRPr="00A453EB">
        <w:rPr>
          <w:sz w:val="28"/>
          <w:szCs w:val="28"/>
          <w:lang w:val="uk-UA"/>
        </w:rPr>
        <w:t xml:space="preserve">її </w:t>
      </w:r>
      <w:r w:rsidR="002954F7" w:rsidRPr="00A453EB">
        <w:rPr>
          <w:sz w:val="28"/>
          <w:szCs w:val="28"/>
          <w:lang w:val="uk-UA"/>
        </w:rPr>
        <w:t>національної економіки</w:t>
      </w:r>
      <w:r w:rsidR="00705B95" w:rsidRPr="00A453EB">
        <w:rPr>
          <w:sz w:val="28"/>
          <w:szCs w:val="28"/>
          <w:lang w:val="uk-UA"/>
        </w:rPr>
        <w:t xml:space="preserve">. </w:t>
      </w:r>
      <w:r w:rsidR="005A6C63" w:rsidRPr="00A453EB">
        <w:rPr>
          <w:sz w:val="28"/>
          <w:szCs w:val="28"/>
          <w:lang w:val="uk-UA"/>
        </w:rPr>
        <w:t xml:space="preserve">Що ж стосується програмних документів сфери економічної безпеки, то </w:t>
      </w:r>
      <w:r w:rsidR="007E06CF" w:rsidRPr="00A453EB">
        <w:rPr>
          <w:sz w:val="28"/>
          <w:szCs w:val="28"/>
          <w:lang w:val="uk-UA"/>
        </w:rPr>
        <w:t xml:space="preserve">сьогодні в Україні існує лише один такий документ — </w:t>
      </w:r>
      <w:r w:rsidR="00AC3A89" w:rsidRPr="00A453EB">
        <w:rPr>
          <w:sz w:val="28"/>
          <w:szCs w:val="28"/>
          <w:lang w:val="uk-UA"/>
        </w:rPr>
        <w:t>це “Стратегія економічної безпеки України на період до 2025 року”</w:t>
      </w:r>
      <w:r w:rsidR="00927336" w:rsidRPr="00A453EB">
        <w:rPr>
          <w:sz w:val="28"/>
          <w:szCs w:val="28"/>
          <w:lang w:val="uk-UA"/>
        </w:rPr>
        <w:t>.</w:t>
      </w:r>
    </w:p>
    <w:p w14:paraId="696FFE25" w14:textId="77777777" w:rsidR="00927336" w:rsidRPr="00A453EB" w:rsidRDefault="00927336" w:rsidP="00E93271">
      <w:pPr>
        <w:pStyle w:val="af5"/>
        <w:spacing w:line="360" w:lineRule="auto"/>
        <w:ind w:firstLine="709"/>
        <w:jc w:val="both"/>
        <w:rPr>
          <w:sz w:val="28"/>
          <w:szCs w:val="28"/>
          <w:lang w:val="uk-UA"/>
        </w:rPr>
      </w:pPr>
      <w:r w:rsidRPr="00A453EB">
        <w:rPr>
          <w:sz w:val="28"/>
          <w:szCs w:val="28"/>
          <w:lang w:val="uk-UA"/>
        </w:rPr>
        <w:lastRenderedPageBreak/>
        <w:t xml:space="preserve">Отже, окресливши основні нормативно-законодавчі та програмні документи </w:t>
      </w:r>
      <w:r w:rsidR="00301600" w:rsidRPr="00A453EB">
        <w:rPr>
          <w:sz w:val="28"/>
          <w:szCs w:val="28"/>
          <w:lang w:val="uk-UA"/>
        </w:rPr>
        <w:t xml:space="preserve">системи економічної безпеки країни, можна </w:t>
      </w:r>
      <w:r w:rsidR="00974CB6" w:rsidRPr="00A453EB">
        <w:rPr>
          <w:sz w:val="28"/>
          <w:szCs w:val="28"/>
          <w:lang w:val="uk-UA"/>
        </w:rPr>
        <w:t>провести дослідження щодо рівня їх узгодженості між собою</w:t>
      </w:r>
      <w:r w:rsidR="00720AD3" w:rsidRPr="00A453EB">
        <w:rPr>
          <w:sz w:val="28"/>
          <w:szCs w:val="28"/>
          <w:lang w:val="uk-UA"/>
        </w:rPr>
        <w:t xml:space="preserve">. </w:t>
      </w:r>
    </w:p>
    <w:p w14:paraId="0875C835" w14:textId="77777777" w:rsidR="00DB7C0A" w:rsidRPr="00A453EB" w:rsidRDefault="00DC5FC7" w:rsidP="00E93271">
      <w:pPr>
        <w:pStyle w:val="af5"/>
        <w:spacing w:line="360" w:lineRule="auto"/>
        <w:ind w:firstLine="709"/>
        <w:jc w:val="both"/>
        <w:rPr>
          <w:spacing w:val="-4"/>
          <w:sz w:val="28"/>
          <w:szCs w:val="28"/>
          <w:lang w:val="uk-UA"/>
        </w:rPr>
      </w:pPr>
      <w:r w:rsidRPr="00A453EB">
        <w:rPr>
          <w:spacing w:val="-8"/>
          <w:sz w:val="28"/>
          <w:szCs w:val="28"/>
          <w:lang w:val="uk-UA"/>
        </w:rPr>
        <w:t>П</w:t>
      </w:r>
      <w:r w:rsidR="00DB7C0A" w:rsidRPr="00A453EB">
        <w:rPr>
          <w:spacing w:val="-8"/>
          <w:sz w:val="28"/>
          <w:szCs w:val="28"/>
          <w:lang w:val="uk-UA"/>
        </w:rPr>
        <w:t xml:space="preserve">роведення попередньої якісної оцінки рівня “узгодженості / неузгодженості” </w:t>
      </w:r>
      <w:r w:rsidR="00DB7C0A" w:rsidRPr="00A453EB">
        <w:rPr>
          <w:spacing w:val="-4"/>
          <w:sz w:val="28"/>
          <w:szCs w:val="28"/>
          <w:lang w:val="uk-UA"/>
        </w:rPr>
        <w:t>між собою нормативно-законодавчих і програмних документів сфери економічної безпеки країни</w:t>
      </w:r>
      <w:r w:rsidR="00D630F2" w:rsidRPr="00A453EB">
        <w:rPr>
          <w:spacing w:val="-4"/>
          <w:sz w:val="28"/>
          <w:szCs w:val="28"/>
          <w:lang w:val="uk-UA"/>
        </w:rPr>
        <w:t xml:space="preserve">, ґрунтується на </w:t>
      </w:r>
      <w:r w:rsidR="00163D2C" w:rsidRPr="00A453EB">
        <w:rPr>
          <w:spacing w:val="-4"/>
          <w:sz w:val="28"/>
          <w:szCs w:val="28"/>
          <w:lang w:val="uk-UA"/>
        </w:rPr>
        <w:t xml:space="preserve">основі </w:t>
      </w:r>
      <w:r w:rsidR="00584D6E" w:rsidRPr="00A453EB">
        <w:rPr>
          <w:spacing w:val="-4"/>
          <w:sz w:val="28"/>
          <w:szCs w:val="28"/>
          <w:lang w:val="uk-UA"/>
        </w:rPr>
        <w:t xml:space="preserve">методики аналізу </w:t>
      </w:r>
      <w:r w:rsidR="001D187A" w:rsidRPr="00A453EB">
        <w:rPr>
          <w:spacing w:val="-4"/>
          <w:sz w:val="28"/>
          <w:szCs w:val="28"/>
          <w:lang w:val="uk-UA"/>
        </w:rPr>
        <w:t>відповідей на</w:t>
      </w:r>
      <w:r w:rsidR="00BC73D8" w:rsidRPr="00A453EB">
        <w:rPr>
          <w:spacing w:val="-4"/>
          <w:sz w:val="28"/>
          <w:szCs w:val="28"/>
          <w:lang w:val="uk-UA"/>
        </w:rPr>
        <w:t xml:space="preserve"> </w:t>
      </w:r>
      <w:r w:rsidR="00306518" w:rsidRPr="00A453EB">
        <w:rPr>
          <w:spacing w:val="-4"/>
          <w:sz w:val="28"/>
          <w:szCs w:val="28"/>
          <w:lang w:val="uk-UA"/>
        </w:rPr>
        <w:t>5 </w:t>
      </w:r>
      <w:r w:rsidR="004265E6" w:rsidRPr="00A453EB">
        <w:rPr>
          <w:spacing w:val="-4"/>
          <w:sz w:val="28"/>
          <w:szCs w:val="28"/>
          <w:lang w:val="uk-UA"/>
        </w:rPr>
        <w:t>питан</w:t>
      </w:r>
      <w:r w:rsidR="00306518" w:rsidRPr="00A453EB">
        <w:rPr>
          <w:spacing w:val="-4"/>
          <w:sz w:val="28"/>
          <w:szCs w:val="28"/>
          <w:lang w:val="uk-UA"/>
        </w:rPr>
        <w:t>ь</w:t>
      </w:r>
      <w:r w:rsidR="004265E6" w:rsidRPr="00A453EB">
        <w:rPr>
          <w:spacing w:val="-4"/>
          <w:sz w:val="28"/>
          <w:szCs w:val="28"/>
          <w:lang w:val="uk-UA"/>
        </w:rPr>
        <w:t xml:space="preserve">, </w:t>
      </w:r>
      <w:r w:rsidR="00EC3FDF" w:rsidRPr="00A453EB">
        <w:rPr>
          <w:spacing w:val="-4"/>
          <w:sz w:val="28"/>
          <w:szCs w:val="28"/>
          <w:lang w:val="uk-UA"/>
        </w:rPr>
        <w:t>які характеризують різні аспекти програмних документів</w:t>
      </w:r>
      <w:r w:rsidR="001B4C75" w:rsidRPr="00A453EB">
        <w:rPr>
          <w:spacing w:val="-4"/>
          <w:sz w:val="28"/>
          <w:szCs w:val="28"/>
          <w:lang w:val="uk-UA"/>
        </w:rPr>
        <w:t>, зокрема:</w:t>
      </w:r>
    </w:p>
    <w:p w14:paraId="298E48E9" w14:textId="77777777" w:rsidR="00DE66CD" w:rsidRPr="00A453EB" w:rsidRDefault="001205DD" w:rsidP="00DE66CD">
      <w:pPr>
        <w:pStyle w:val="af5"/>
        <w:spacing w:line="360" w:lineRule="auto"/>
        <w:ind w:left="567" w:hanging="283"/>
        <w:jc w:val="both"/>
        <w:rPr>
          <w:sz w:val="28"/>
          <w:szCs w:val="28"/>
          <w:lang w:val="uk-UA"/>
        </w:rPr>
      </w:pPr>
      <w:r w:rsidRPr="00A453EB">
        <w:rPr>
          <w:sz w:val="28"/>
          <w:szCs w:val="28"/>
          <w:lang w:val="uk-UA"/>
        </w:rPr>
        <w:t>1)</w:t>
      </w:r>
      <w:r w:rsidR="00AE69FE" w:rsidRPr="00A453EB">
        <w:rPr>
          <w:sz w:val="28"/>
          <w:szCs w:val="28"/>
          <w:lang w:val="uk-UA"/>
        </w:rPr>
        <w:tab/>
        <w:t>яке законодавче забезпечення даної Стратегії (</w:t>
      </w:r>
      <w:r w:rsidR="003D12A5" w:rsidRPr="00A453EB">
        <w:rPr>
          <w:sz w:val="28"/>
          <w:szCs w:val="28"/>
          <w:lang w:val="uk-UA"/>
        </w:rPr>
        <w:t>тобто на основі яких законів</w:t>
      </w:r>
      <w:r w:rsidR="00BB386F" w:rsidRPr="00A453EB">
        <w:rPr>
          <w:sz w:val="28"/>
          <w:szCs w:val="28"/>
          <w:lang w:val="uk-UA"/>
        </w:rPr>
        <w:t>,</w:t>
      </w:r>
      <w:r w:rsidR="003D12A5" w:rsidRPr="00A453EB">
        <w:rPr>
          <w:sz w:val="28"/>
          <w:szCs w:val="28"/>
          <w:lang w:val="uk-UA"/>
        </w:rPr>
        <w:t xml:space="preserve"> підзаконних актів </w:t>
      </w:r>
      <w:r w:rsidR="00BB386F" w:rsidRPr="00A453EB">
        <w:rPr>
          <w:sz w:val="28"/>
          <w:szCs w:val="28"/>
          <w:lang w:val="uk-UA"/>
        </w:rPr>
        <w:t>і нормативних документів дана С</w:t>
      </w:r>
      <w:r w:rsidR="00740B4F" w:rsidRPr="00A453EB">
        <w:rPr>
          <w:sz w:val="28"/>
          <w:szCs w:val="28"/>
          <w:lang w:val="uk-UA"/>
        </w:rPr>
        <w:t>т</w:t>
      </w:r>
      <w:r w:rsidR="00BB386F" w:rsidRPr="00A453EB">
        <w:rPr>
          <w:sz w:val="28"/>
          <w:szCs w:val="28"/>
          <w:lang w:val="uk-UA"/>
        </w:rPr>
        <w:t xml:space="preserve">ратегія </w:t>
      </w:r>
      <w:r w:rsidR="002A5850" w:rsidRPr="00A453EB">
        <w:rPr>
          <w:sz w:val="28"/>
          <w:szCs w:val="28"/>
          <w:lang w:val="uk-UA"/>
        </w:rPr>
        <w:t>була розроблена</w:t>
      </w:r>
      <w:r w:rsidR="004117DA" w:rsidRPr="00A453EB">
        <w:rPr>
          <w:sz w:val="28"/>
          <w:szCs w:val="28"/>
          <w:lang w:val="uk-UA"/>
        </w:rPr>
        <w:t xml:space="preserve"> і </w:t>
      </w:r>
      <w:r w:rsidR="002A5850" w:rsidRPr="00A453EB">
        <w:rPr>
          <w:sz w:val="28"/>
          <w:szCs w:val="28"/>
          <w:lang w:val="uk-UA"/>
        </w:rPr>
        <w:t xml:space="preserve">затверджена </w:t>
      </w:r>
      <w:r w:rsidR="004117DA" w:rsidRPr="00A453EB">
        <w:rPr>
          <w:sz w:val="28"/>
          <w:szCs w:val="28"/>
          <w:lang w:val="uk-UA"/>
        </w:rPr>
        <w:t xml:space="preserve">(а також </w:t>
      </w:r>
      <w:r w:rsidR="002A5850" w:rsidRPr="00A453EB">
        <w:rPr>
          <w:sz w:val="28"/>
          <w:szCs w:val="28"/>
          <w:lang w:val="uk-UA"/>
        </w:rPr>
        <w:t xml:space="preserve">планується </w:t>
      </w:r>
      <w:r w:rsidR="004117DA" w:rsidRPr="00A453EB">
        <w:rPr>
          <w:sz w:val="28"/>
          <w:szCs w:val="28"/>
          <w:lang w:val="uk-UA"/>
        </w:rPr>
        <w:t>її реалізація)</w:t>
      </w:r>
      <w:r w:rsidR="00650581" w:rsidRPr="00A453EB">
        <w:rPr>
          <w:sz w:val="28"/>
          <w:szCs w:val="28"/>
          <w:lang w:val="uk-UA"/>
        </w:rPr>
        <w:t>)</w:t>
      </w:r>
      <w:r w:rsidR="004117DA" w:rsidRPr="00A453EB">
        <w:rPr>
          <w:sz w:val="28"/>
          <w:szCs w:val="28"/>
          <w:lang w:val="uk-UA"/>
        </w:rPr>
        <w:t>;</w:t>
      </w:r>
    </w:p>
    <w:p w14:paraId="528FDA33" w14:textId="77777777" w:rsidR="00716534" w:rsidRPr="00A453EB" w:rsidRDefault="001205DD" w:rsidP="00DE66CD">
      <w:pPr>
        <w:pStyle w:val="af5"/>
        <w:spacing w:line="360" w:lineRule="auto"/>
        <w:ind w:left="567" w:hanging="283"/>
        <w:jc w:val="both"/>
        <w:rPr>
          <w:sz w:val="28"/>
          <w:szCs w:val="28"/>
          <w:lang w:val="uk-UA"/>
        </w:rPr>
      </w:pPr>
      <w:r w:rsidRPr="00A453EB">
        <w:rPr>
          <w:sz w:val="28"/>
          <w:szCs w:val="28"/>
          <w:lang w:val="uk-UA"/>
        </w:rPr>
        <w:t>2)</w:t>
      </w:r>
      <w:r w:rsidR="00DE66CD" w:rsidRPr="00A453EB">
        <w:rPr>
          <w:sz w:val="28"/>
          <w:szCs w:val="28"/>
          <w:lang w:val="uk-UA"/>
        </w:rPr>
        <w:tab/>
      </w:r>
      <w:r w:rsidR="004073DE" w:rsidRPr="00A453EB">
        <w:rPr>
          <w:sz w:val="28"/>
          <w:szCs w:val="28"/>
          <w:lang w:val="uk-UA"/>
        </w:rPr>
        <w:t xml:space="preserve">на </w:t>
      </w:r>
      <w:r w:rsidR="004A0C7E" w:rsidRPr="00A453EB">
        <w:rPr>
          <w:sz w:val="28"/>
          <w:szCs w:val="28"/>
          <w:lang w:val="uk-UA"/>
        </w:rPr>
        <w:t xml:space="preserve">яких програмних документах </w:t>
      </w:r>
      <w:r w:rsidR="004073DE" w:rsidRPr="00A453EB">
        <w:rPr>
          <w:sz w:val="28"/>
          <w:szCs w:val="28"/>
          <w:lang w:val="uk-UA"/>
        </w:rPr>
        <w:t>ґрунтується дана Стратегія</w:t>
      </w:r>
      <w:r w:rsidR="006921AD" w:rsidRPr="00A453EB">
        <w:rPr>
          <w:sz w:val="28"/>
          <w:szCs w:val="28"/>
          <w:lang w:val="uk-UA"/>
        </w:rPr>
        <w:t xml:space="preserve"> (тобто</w:t>
      </w:r>
      <w:r w:rsidR="005C0A9B" w:rsidRPr="00A453EB">
        <w:rPr>
          <w:sz w:val="28"/>
          <w:szCs w:val="28"/>
          <w:lang w:val="uk-UA"/>
        </w:rPr>
        <w:t xml:space="preserve">, які </w:t>
      </w:r>
      <w:r w:rsidR="007C2970" w:rsidRPr="00A453EB">
        <w:rPr>
          <w:sz w:val="28"/>
          <w:szCs w:val="28"/>
          <w:lang w:val="uk-UA"/>
        </w:rPr>
        <w:t>інші стратегії (інвестиці</w:t>
      </w:r>
      <w:r w:rsidR="005C0A9B" w:rsidRPr="00A453EB">
        <w:rPr>
          <w:sz w:val="28"/>
          <w:szCs w:val="28"/>
          <w:lang w:val="uk-UA"/>
        </w:rPr>
        <w:t>й</w:t>
      </w:r>
      <w:r w:rsidR="007C2970" w:rsidRPr="00A453EB">
        <w:rPr>
          <w:sz w:val="28"/>
          <w:szCs w:val="28"/>
          <w:lang w:val="uk-UA"/>
        </w:rPr>
        <w:t>на, інноваційної, фінансов</w:t>
      </w:r>
      <w:r w:rsidR="005C0A9B" w:rsidRPr="00A453EB">
        <w:rPr>
          <w:sz w:val="28"/>
          <w:szCs w:val="28"/>
          <w:lang w:val="uk-UA"/>
        </w:rPr>
        <w:t xml:space="preserve">а, енергетична тощо) </w:t>
      </w:r>
      <w:r w:rsidR="007B0FAF" w:rsidRPr="00A453EB">
        <w:rPr>
          <w:sz w:val="28"/>
          <w:szCs w:val="28"/>
          <w:lang w:val="uk-UA"/>
        </w:rPr>
        <w:t xml:space="preserve">є її “складовими” </w:t>
      </w:r>
      <w:r w:rsidR="00953EB6" w:rsidRPr="00A453EB">
        <w:rPr>
          <w:sz w:val="28"/>
          <w:szCs w:val="28"/>
          <w:lang w:val="uk-UA"/>
        </w:rPr>
        <w:t>“частковими складовими”)</w:t>
      </w:r>
      <w:r w:rsidRPr="00A453EB">
        <w:rPr>
          <w:sz w:val="28"/>
          <w:szCs w:val="28"/>
          <w:lang w:val="uk-UA"/>
        </w:rPr>
        <w:t>;</w:t>
      </w:r>
    </w:p>
    <w:p w14:paraId="73B2C245" w14:textId="77777777" w:rsidR="00DE66CD" w:rsidRPr="00A453EB" w:rsidRDefault="001205DD" w:rsidP="00DE66CD">
      <w:pPr>
        <w:pStyle w:val="af5"/>
        <w:spacing w:line="360" w:lineRule="auto"/>
        <w:ind w:left="567" w:hanging="283"/>
        <w:jc w:val="both"/>
        <w:rPr>
          <w:sz w:val="28"/>
          <w:szCs w:val="28"/>
          <w:lang w:val="uk-UA"/>
        </w:rPr>
      </w:pPr>
      <w:r w:rsidRPr="00A453EB">
        <w:rPr>
          <w:sz w:val="28"/>
          <w:szCs w:val="28"/>
          <w:lang w:val="uk-UA"/>
        </w:rPr>
        <w:t>3)</w:t>
      </w:r>
      <w:r w:rsidR="00DE66CD" w:rsidRPr="00A453EB">
        <w:rPr>
          <w:sz w:val="28"/>
          <w:szCs w:val="28"/>
          <w:lang w:val="uk-UA"/>
        </w:rPr>
        <w:tab/>
      </w:r>
      <w:r w:rsidR="007C2970" w:rsidRPr="00A453EB">
        <w:rPr>
          <w:sz w:val="28"/>
          <w:szCs w:val="28"/>
          <w:lang w:val="uk-UA"/>
        </w:rPr>
        <w:t xml:space="preserve">яких </w:t>
      </w:r>
      <w:r w:rsidR="004A0C7E" w:rsidRPr="00A453EB">
        <w:rPr>
          <w:sz w:val="28"/>
          <w:szCs w:val="28"/>
          <w:lang w:val="uk-UA"/>
        </w:rPr>
        <w:t>програмних документів</w:t>
      </w:r>
      <w:r w:rsidR="00991C53" w:rsidRPr="00A453EB">
        <w:rPr>
          <w:sz w:val="28"/>
          <w:szCs w:val="28"/>
          <w:lang w:val="uk-UA"/>
        </w:rPr>
        <w:t>,</w:t>
      </w:r>
      <w:r w:rsidR="004A0C7E" w:rsidRPr="00A453EB">
        <w:rPr>
          <w:sz w:val="28"/>
          <w:szCs w:val="28"/>
          <w:lang w:val="uk-UA"/>
        </w:rPr>
        <w:t xml:space="preserve"> дана Стратегія є складовою (</w:t>
      </w:r>
      <w:r w:rsidR="006E781B" w:rsidRPr="00A453EB">
        <w:rPr>
          <w:sz w:val="28"/>
          <w:szCs w:val="28"/>
          <w:lang w:val="uk-UA"/>
        </w:rPr>
        <w:t xml:space="preserve">тобто, чи </w:t>
      </w:r>
      <w:r w:rsidR="00577448" w:rsidRPr="00A453EB">
        <w:rPr>
          <w:sz w:val="28"/>
          <w:szCs w:val="28"/>
          <w:lang w:val="uk-UA"/>
        </w:rPr>
        <w:t>є ця Стратегія “складовою” загальнодержавної, регіональної або галузевої стратегії)</w:t>
      </w:r>
      <w:r w:rsidR="00ED56F4" w:rsidRPr="00A453EB">
        <w:rPr>
          <w:sz w:val="28"/>
          <w:szCs w:val="28"/>
          <w:lang w:val="uk-UA"/>
        </w:rPr>
        <w:t>;</w:t>
      </w:r>
    </w:p>
    <w:p w14:paraId="2BD3D8EA" w14:textId="77777777" w:rsidR="00DE66CD" w:rsidRPr="00A453EB" w:rsidRDefault="001205DD" w:rsidP="00DE66CD">
      <w:pPr>
        <w:pStyle w:val="af5"/>
        <w:spacing w:line="360" w:lineRule="auto"/>
        <w:ind w:left="567" w:hanging="283"/>
        <w:jc w:val="both"/>
        <w:rPr>
          <w:sz w:val="28"/>
          <w:szCs w:val="28"/>
          <w:lang w:val="uk-UA"/>
        </w:rPr>
      </w:pPr>
      <w:r w:rsidRPr="00A453EB">
        <w:rPr>
          <w:sz w:val="28"/>
          <w:szCs w:val="28"/>
          <w:lang w:val="uk-UA"/>
        </w:rPr>
        <w:t>4)</w:t>
      </w:r>
      <w:r w:rsidR="00DE66CD" w:rsidRPr="00A453EB">
        <w:rPr>
          <w:sz w:val="28"/>
          <w:szCs w:val="28"/>
          <w:lang w:val="uk-UA"/>
        </w:rPr>
        <w:tab/>
      </w:r>
      <w:r w:rsidR="00317241" w:rsidRPr="00A453EB">
        <w:rPr>
          <w:sz w:val="28"/>
          <w:szCs w:val="28"/>
          <w:lang w:val="uk-UA"/>
        </w:rPr>
        <w:t>якою є тактика реаліз</w:t>
      </w:r>
      <w:r w:rsidR="00331057" w:rsidRPr="00A453EB">
        <w:rPr>
          <w:sz w:val="28"/>
          <w:szCs w:val="28"/>
          <w:lang w:val="uk-UA"/>
        </w:rPr>
        <w:t>а</w:t>
      </w:r>
      <w:r w:rsidR="00317241" w:rsidRPr="00A453EB">
        <w:rPr>
          <w:sz w:val="28"/>
          <w:szCs w:val="28"/>
          <w:lang w:val="uk-UA"/>
        </w:rPr>
        <w:t xml:space="preserve">ції цієї </w:t>
      </w:r>
      <w:r w:rsidR="00ED56F4" w:rsidRPr="00A453EB">
        <w:rPr>
          <w:sz w:val="28"/>
          <w:szCs w:val="28"/>
          <w:lang w:val="uk-UA"/>
        </w:rPr>
        <w:t>С</w:t>
      </w:r>
      <w:r w:rsidR="00317241" w:rsidRPr="00A453EB">
        <w:rPr>
          <w:sz w:val="28"/>
          <w:szCs w:val="28"/>
          <w:lang w:val="uk-UA"/>
        </w:rPr>
        <w:t>тратегії</w:t>
      </w:r>
      <w:r w:rsidR="00ED56F4" w:rsidRPr="00A453EB">
        <w:rPr>
          <w:sz w:val="28"/>
          <w:szCs w:val="28"/>
          <w:lang w:val="uk-UA"/>
        </w:rPr>
        <w:t xml:space="preserve"> (</w:t>
      </w:r>
      <w:r w:rsidR="00125D6A" w:rsidRPr="00A453EB">
        <w:rPr>
          <w:sz w:val="28"/>
          <w:szCs w:val="28"/>
          <w:lang w:val="uk-UA"/>
        </w:rPr>
        <w:t xml:space="preserve">тобто, чи є програмний документ, в якому визначено </w:t>
      </w:r>
      <w:r w:rsidR="00260F88" w:rsidRPr="00A453EB">
        <w:rPr>
          <w:sz w:val="28"/>
          <w:szCs w:val="28"/>
          <w:lang w:val="uk-UA"/>
        </w:rPr>
        <w:t>особливості реалізації Стратегії у довгостроковому періоді (наприклад</w:t>
      </w:r>
      <w:r w:rsidR="00443E00" w:rsidRPr="00A453EB">
        <w:rPr>
          <w:sz w:val="28"/>
          <w:szCs w:val="28"/>
          <w:lang w:val="uk-UA"/>
        </w:rPr>
        <w:t xml:space="preserve">, нормативний документ “Про засади державної політики </w:t>
      </w:r>
      <w:r w:rsidR="00991C53" w:rsidRPr="00A453EB">
        <w:rPr>
          <w:sz w:val="28"/>
          <w:szCs w:val="28"/>
          <w:lang w:val="uk-UA"/>
        </w:rPr>
        <w:t>реалізації Стратегії економічної безпеки України”));</w:t>
      </w:r>
    </w:p>
    <w:p w14:paraId="7935489E" w14:textId="77777777" w:rsidR="00317241" w:rsidRPr="00A453EB" w:rsidRDefault="001205DD" w:rsidP="00DE66CD">
      <w:pPr>
        <w:pStyle w:val="af5"/>
        <w:spacing w:line="360" w:lineRule="auto"/>
        <w:ind w:left="567" w:hanging="283"/>
        <w:jc w:val="both"/>
        <w:rPr>
          <w:sz w:val="28"/>
          <w:szCs w:val="28"/>
          <w:lang w:val="uk-UA"/>
        </w:rPr>
      </w:pPr>
      <w:r w:rsidRPr="00A453EB">
        <w:rPr>
          <w:sz w:val="28"/>
          <w:szCs w:val="28"/>
          <w:lang w:val="uk-UA"/>
        </w:rPr>
        <w:t>5)</w:t>
      </w:r>
      <w:r w:rsidR="00DE66CD" w:rsidRPr="00A453EB">
        <w:rPr>
          <w:sz w:val="28"/>
          <w:szCs w:val="28"/>
          <w:lang w:val="uk-UA"/>
        </w:rPr>
        <w:tab/>
      </w:r>
      <w:r w:rsidR="00610711" w:rsidRPr="00A453EB">
        <w:rPr>
          <w:sz w:val="28"/>
          <w:szCs w:val="28"/>
          <w:lang w:val="uk-UA"/>
        </w:rPr>
        <w:t xml:space="preserve">які “точкові” інструменти реалізації </w:t>
      </w:r>
      <w:r w:rsidR="006E0784" w:rsidRPr="00A453EB">
        <w:rPr>
          <w:sz w:val="28"/>
          <w:szCs w:val="28"/>
          <w:lang w:val="uk-UA"/>
        </w:rPr>
        <w:t xml:space="preserve">даної Стратегії </w:t>
      </w:r>
      <w:r w:rsidR="00762C21" w:rsidRPr="00A453EB">
        <w:rPr>
          <w:sz w:val="28"/>
          <w:szCs w:val="28"/>
          <w:lang w:val="uk-UA"/>
        </w:rPr>
        <w:t>(тобто</w:t>
      </w:r>
      <w:r w:rsidR="008B0238" w:rsidRPr="00A453EB">
        <w:rPr>
          <w:sz w:val="28"/>
          <w:szCs w:val="28"/>
          <w:lang w:val="uk-UA"/>
        </w:rPr>
        <w:t>, які є або пла</w:t>
      </w:r>
      <w:r w:rsidR="003F305A" w:rsidRPr="00A453EB">
        <w:rPr>
          <w:sz w:val="28"/>
          <w:szCs w:val="28"/>
          <w:lang w:val="uk-UA"/>
        </w:rPr>
        <w:t xml:space="preserve">нується розробити загальнодержавні, регіональні, галузеві цільові програми </w:t>
      </w:r>
      <w:r w:rsidR="00293C90" w:rsidRPr="00A453EB">
        <w:rPr>
          <w:sz w:val="28"/>
          <w:szCs w:val="28"/>
          <w:lang w:val="uk-UA"/>
        </w:rPr>
        <w:t>у сфері економічної безпеки країни).</w:t>
      </w:r>
    </w:p>
    <w:p w14:paraId="0C2FDDC5" w14:textId="77777777" w:rsidR="00610711" w:rsidRPr="00A453EB" w:rsidRDefault="000D2DD1" w:rsidP="00C918E1">
      <w:pPr>
        <w:pStyle w:val="af5"/>
        <w:spacing w:line="360" w:lineRule="auto"/>
        <w:ind w:firstLine="709"/>
        <w:jc w:val="both"/>
        <w:rPr>
          <w:sz w:val="28"/>
          <w:szCs w:val="28"/>
          <w:lang w:val="uk-UA"/>
        </w:rPr>
      </w:pPr>
      <w:r w:rsidRPr="00A453EB">
        <w:rPr>
          <w:sz w:val="28"/>
          <w:szCs w:val="28"/>
          <w:lang w:val="uk-UA"/>
        </w:rPr>
        <w:t>Слід зауважити, що т</w:t>
      </w:r>
      <w:r w:rsidR="00BE223D" w:rsidRPr="00A453EB">
        <w:rPr>
          <w:sz w:val="28"/>
          <w:szCs w:val="28"/>
          <w:lang w:val="uk-UA"/>
        </w:rPr>
        <w:t xml:space="preserve">акий підхід використовується для </w:t>
      </w:r>
      <w:r w:rsidR="00897A59" w:rsidRPr="00A453EB">
        <w:rPr>
          <w:sz w:val="28"/>
          <w:szCs w:val="28"/>
          <w:lang w:val="uk-UA"/>
        </w:rPr>
        <w:t xml:space="preserve">попереднього якісного оцінювання програмних документів, зокрема стратегії соціально-економічного розвитку суспільних систем, стратегії розвитку окремих її сфер, </w:t>
      </w:r>
      <w:r w:rsidR="005507E6" w:rsidRPr="00A453EB">
        <w:rPr>
          <w:sz w:val="28"/>
          <w:szCs w:val="28"/>
          <w:lang w:val="uk-UA"/>
        </w:rPr>
        <w:t>політики реалізації відповідної стратегії, цільових програм і проєктів розвитку</w:t>
      </w:r>
      <w:r w:rsidR="00BD0F7B" w:rsidRPr="00A453EB">
        <w:rPr>
          <w:rStyle w:val="aff"/>
          <w:sz w:val="28"/>
          <w:szCs w:val="28"/>
          <w:lang w:val="uk-UA"/>
        </w:rPr>
        <w:footnoteReference w:id="69"/>
      </w:r>
      <w:r w:rsidR="005507E6" w:rsidRPr="00A453EB">
        <w:rPr>
          <w:sz w:val="28"/>
          <w:szCs w:val="28"/>
          <w:lang w:val="uk-UA"/>
        </w:rPr>
        <w:t>.</w:t>
      </w:r>
    </w:p>
    <w:p w14:paraId="235B9886" w14:textId="77777777" w:rsidR="00B75B27" w:rsidRPr="00A453EB" w:rsidRDefault="00D17142" w:rsidP="00B75B27">
      <w:pPr>
        <w:pStyle w:val="af5"/>
        <w:spacing w:line="360" w:lineRule="auto"/>
        <w:ind w:firstLine="709"/>
        <w:jc w:val="both"/>
        <w:rPr>
          <w:spacing w:val="-4"/>
          <w:sz w:val="28"/>
          <w:szCs w:val="28"/>
          <w:lang w:val="uk-UA"/>
        </w:rPr>
      </w:pPr>
      <w:r w:rsidRPr="00A453EB">
        <w:rPr>
          <w:spacing w:val="-4"/>
          <w:sz w:val="28"/>
          <w:szCs w:val="28"/>
          <w:lang w:val="uk-UA"/>
        </w:rPr>
        <w:lastRenderedPageBreak/>
        <w:t xml:space="preserve">Отже, </w:t>
      </w:r>
      <w:r w:rsidR="00135EEB" w:rsidRPr="00A453EB">
        <w:rPr>
          <w:spacing w:val="-4"/>
          <w:sz w:val="28"/>
          <w:szCs w:val="28"/>
          <w:lang w:val="uk-UA"/>
        </w:rPr>
        <w:t>зг</w:t>
      </w:r>
      <w:r w:rsidRPr="00A453EB">
        <w:rPr>
          <w:spacing w:val="-4"/>
          <w:sz w:val="28"/>
          <w:szCs w:val="28"/>
          <w:lang w:val="uk-UA"/>
        </w:rPr>
        <w:t xml:space="preserve">ідно </w:t>
      </w:r>
      <w:r w:rsidR="00C1182B" w:rsidRPr="00A453EB">
        <w:rPr>
          <w:spacing w:val="-4"/>
          <w:sz w:val="28"/>
          <w:szCs w:val="28"/>
          <w:lang w:val="uk-UA"/>
        </w:rPr>
        <w:t xml:space="preserve">описаної вище </w:t>
      </w:r>
      <w:r w:rsidR="00135EEB" w:rsidRPr="00A453EB">
        <w:rPr>
          <w:spacing w:val="-4"/>
          <w:sz w:val="28"/>
          <w:szCs w:val="28"/>
          <w:lang w:val="uk-UA"/>
        </w:rPr>
        <w:t>методики оц</w:t>
      </w:r>
      <w:r w:rsidR="00C1182B" w:rsidRPr="00A453EB">
        <w:rPr>
          <w:spacing w:val="-4"/>
          <w:sz w:val="28"/>
          <w:szCs w:val="28"/>
          <w:lang w:val="uk-UA"/>
        </w:rPr>
        <w:t>інювання, необхідно дати відповіді на 5 питань:</w:t>
      </w:r>
    </w:p>
    <w:p w14:paraId="0BF70AE0" w14:textId="77777777" w:rsidR="00B75B27" w:rsidRPr="00A453EB" w:rsidRDefault="00B75B27" w:rsidP="00B75B27">
      <w:pPr>
        <w:pStyle w:val="af5"/>
        <w:spacing w:line="360" w:lineRule="auto"/>
        <w:ind w:left="567" w:hanging="283"/>
        <w:jc w:val="both"/>
        <w:rPr>
          <w:sz w:val="28"/>
          <w:szCs w:val="28"/>
          <w:lang w:val="uk-UA"/>
        </w:rPr>
      </w:pPr>
      <w:r w:rsidRPr="00A453EB">
        <w:rPr>
          <w:sz w:val="28"/>
          <w:szCs w:val="28"/>
          <w:lang w:val="uk-UA"/>
        </w:rPr>
        <w:t>1)</w:t>
      </w:r>
      <w:r w:rsidRPr="00A453EB">
        <w:rPr>
          <w:sz w:val="28"/>
          <w:szCs w:val="28"/>
          <w:lang w:val="uk-UA"/>
        </w:rPr>
        <w:tab/>
      </w:r>
      <w:r w:rsidR="0077662B" w:rsidRPr="00A453EB">
        <w:rPr>
          <w:sz w:val="28"/>
          <w:szCs w:val="28"/>
          <w:lang w:val="uk-UA"/>
        </w:rPr>
        <w:t>документ “Стратегія економічної безпеки України на період до 2025 року” був розроблений на основі спеціальних законів сфери економічної безпеки та інш</w:t>
      </w:r>
      <w:r w:rsidR="00161AB1" w:rsidRPr="00A453EB">
        <w:rPr>
          <w:sz w:val="28"/>
          <w:szCs w:val="28"/>
          <w:lang w:val="uk-UA"/>
        </w:rPr>
        <w:t xml:space="preserve">их </w:t>
      </w:r>
      <w:r w:rsidR="0077662B" w:rsidRPr="00A453EB">
        <w:rPr>
          <w:sz w:val="28"/>
          <w:szCs w:val="28"/>
          <w:lang w:val="uk-UA"/>
        </w:rPr>
        <w:t>закон</w:t>
      </w:r>
      <w:r w:rsidR="00161AB1" w:rsidRPr="00A453EB">
        <w:rPr>
          <w:sz w:val="28"/>
          <w:szCs w:val="28"/>
          <w:lang w:val="uk-UA"/>
        </w:rPr>
        <w:t>ів</w:t>
      </w:r>
      <w:r w:rsidR="0077662B" w:rsidRPr="00A453EB">
        <w:rPr>
          <w:sz w:val="28"/>
          <w:szCs w:val="28"/>
          <w:lang w:val="uk-UA"/>
        </w:rPr>
        <w:t xml:space="preserve"> України, які регламентують функціонування </w:t>
      </w:r>
      <w:r w:rsidR="00161AB1" w:rsidRPr="00A453EB">
        <w:rPr>
          <w:sz w:val="28"/>
          <w:szCs w:val="28"/>
          <w:lang w:val="uk-UA"/>
        </w:rPr>
        <w:t>основних галузей національної економіки;</w:t>
      </w:r>
    </w:p>
    <w:p w14:paraId="1F68DDB6" w14:textId="77777777" w:rsidR="00B75B27" w:rsidRPr="00A453EB" w:rsidRDefault="00B75B27" w:rsidP="00B75B27">
      <w:pPr>
        <w:pStyle w:val="af5"/>
        <w:spacing w:line="360" w:lineRule="auto"/>
        <w:ind w:left="567" w:hanging="283"/>
        <w:jc w:val="both"/>
        <w:rPr>
          <w:sz w:val="28"/>
          <w:szCs w:val="28"/>
          <w:lang w:val="uk-UA"/>
        </w:rPr>
      </w:pPr>
      <w:r w:rsidRPr="00A453EB">
        <w:rPr>
          <w:sz w:val="28"/>
          <w:szCs w:val="28"/>
          <w:lang w:val="uk-UA"/>
        </w:rPr>
        <w:t>2)</w:t>
      </w:r>
      <w:r w:rsidRPr="00A453EB">
        <w:rPr>
          <w:sz w:val="28"/>
          <w:szCs w:val="28"/>
          <w:lang w:val="uk-UA"/>
        </w:rPr>
        <w:tab/>
      </w:r>
      <w:r w:rsidR="00381FA7" w:rsidRPr="00A453EB">
        <w:rPr>
          <w:sz w:val="28"/>
          <w:szCs w:val="28"/>
          <w:lang w:val="uk-UA"/>
        </w:rPr>
        <w:t xml:space="preserve">дана Стратегія частково ґрунтується на </w:t>
      </w:r>
      <w:r w:rsidR="007A680D" w:rsidRPr="00A453EB">
        <w:rPr>
          <w:sz w:val="28"/>
          <w:szCs w:val="28"/>
          <w:lang w:val="uk-UA"/>
        </w:rPr>
        <w:t xml:space="preserve">трьох </w:t>
      </w:r>
      <w:r w:rsidRPr="00A453EB">
        <w:rPr>
          <w:sz w:val="28"/>
          <w:szCs w:val="28"/>
          <w:lang w:val="uk-UA"/>
        </w:rPr>
        <w:t>програмних документах</w:t>
      </w:r>
      <w:r w:rsidR="007857BC" w:rsidRPr="00A453EB">
        <w:rPr>
          <w:sz w:val="28"/>
          <w:szCs w:val="28"/>
          <w:lang w:val="uk-UA"/>
        </w:rPr>
        <w:t>: проєкті Стратегії сталого розвитку України до 2030 року</w:t>
      </w:r>
      <w:r w:rsidR="007857BC" w:rsidRPr="00A453EB">
        <w:rPr>
          <w:rStyle w:val="aff"/>
          <w:sz w:val="28"/>
          <w:szCs w:val="28"/>
          <w:lang w:val="uk-UA"/>
        </w:rPr>
        <w:footnoteReference w:id="70"/>
      </w:r>
      <w:r w:rsidR="00AA3E6D" w:rsidRPr="00A453EB">
        <w:rPr>
          <w:sz w:val="28"/>
          <w:szCs w:val="28"/>
          <w:lang w:val="uk-UA"/>
        </w:rPr>
        <w:t xml:space="preserve">, </w:t>
      </w:r>
      <w:r w:rsidR="00C007C7" w:rsidRPr="00A453EB">
        <w:rPr>
          <w:sz w:val="28"/>
          <w:szCs w:val="28"/>
          <w:lang w:val="uk-UA"/>
        </w:rPr>
        <w:t xml:space="preserve">документі про </w:t>
      </w:r>
      <w:r w:rsidR="00B34C3D" w:rsidRPr="00A453EB">
        <w:rPr>
          <w:sz w:val="28"/>
          <w:szCs w:val="28"/>
          <w:lang w:val="uk-UA"/>
        </w:rPr>
        <w:t>ц</w:t>
      </w:r>
      <w:r w:rsidR="00C007C7" w:rsidRPr="00A453EB">
        <w:rPr>
          <w:sz w:val="28"/>
          <w:szCs w:val="28"/>
          <w:lang w:val="uk-UA"/>
        </w:rPr>
        <w:t>ілі сталого розвитку України на період до 2030 року</w:t>
      </w:r>
      <w:r w:rsidR="004A27F6" w:rsidRPr="00A453EB">
        <w:rPr>
          <w:rStyle w:val="aff"/>
          <w:sz w:val="28"/>
          <w:szCs w:val="28"/>
          <w:lang w:val="uk-UA"/>
        </w:rPr>
        <w:footnoteReference w:id="71"/>
      </w:r>
      <w:r w:rsidR="00B34C3D" w:rsidRPr="00A453EB">
        <w:rPr>
          <w:sz w:val="28"/>
          <w:szCs w:val="28"/>
          <w:lang w:val="uk-UA"/>
        </w:rPr>
        <w:t>, а також на Національній економічної стратегії на період до 2030 року</w:t>
      </w:r>
      <w:r w:rsidR="00B34C3D" w:rsidRPr="00A453EB">
        <w:rPr>
          <w:rStyle w:val="aff"/>
          <w:sz w:val="28"/>
          <w:szCs w:val="28"/>
          <w:lang w:val="uk-UA"/>
        </w:rPr>
        <w:footnoteReference w:id="72"/>
      </w:r>
      <w:r w:rsidR="00B34C3D" w:rsidRPr="00A453EB">
        <w:rPr>
          <w:sz w:val="28"/>
          <w:szCs w:val="28"/>
          <w:lang w:val="uk-UA"/>
        </w:rPr>
        <w:t>.</w:t>
      </w:r>
    </w:p>
    <w:p w14:paraId="150E5AA6" w14:textId="77777777" w:rsidR="00B75B27" w:rsidRPr="00A453EB" w:rsidRDefault="00B75B27" w:rsidP="00B75B27">
      <w:pPr>
        <w:pStyle w:val="af5"/>
        <w:spacing w:line="360" w:lineRule="auto"/>
        <w:ind w:left="567" w:hanging="283"/>
        <w:jc w:val="both"/>
        <w:rPr>
          <w:sz w:val="28"/>
          <w:szCs w:val="28"/>
          <w:lang w:val="uk-UA"/>
        </w:rPr>
      </w:pPr>
      <w:r w:rsidRPr="00A453EB">
        <w:rPr>
          <w:sz w:val="28"/>
          <w:szCs w:val="28"/>
          <w:lang w:val="uk-UA"/>
        </w:rPr>
        <w:t>3)</w:t>
      </w:r>
      <w:r w:rsidRPr="00A453EB">
        <w:rPr>
          <w:sz w:val="28"/>
          <w:szCs w:val="28"/>
          <w:lang w:val="uk-UA"/>
        </w:rPr>
        <w:tab/>
      </w:r>
      <w:r w:rsidR="00F70447" w:rsidRPr="00A453EB">
        <w:rPr>
          <w:sz w:val="28"/>
          <w:szCs w:val="28"/>
          <w:lang w:val="uk-UA"/>
        </w:rPr>
        <w:t>дана Стратегія є “урізаною” стратегією</w:t>
      </w:r>
      <w:r w:rsidR="000C65CE" w:rsidRPr="00A453EB">
        <w:rPr>
          <w:sz w:val="28"/>
          <w:szCs w:val="28"/>
          <w:lang w:val="uk-UA"/>
        </w:rPr>
        <w:t xml:space="preserve"> (за своїм змістом вона не може вважатись повноцінною стратегією,</w:t>
      </w:r>
      <w:r w:rsidR="00F70447" w:rsidRPr="00A453EB">
        <w:rPr>
          <w:sz w:val="28"/>
          <w:szCs w:val="28"/>
          <w:lang w:val="uk-UA"/>
        </w:rPr>
        <w:t xml:space="preserve"> а отже вона </w:t>
      </w:r>
      <w:r w:rsidR="000C65CE" w:rsidRPr="00A453EB">
        <w:rPr>
          <w:sz w:val="28"/>
          <w:szCs w:val="28"/>
          <w:lang w:val="uk-UA"/>
        </w:rPr>
        <w:t xml:space="preserve">і </w:t>
      </w:r>
      <w:r w:rsidR="00F70447" w:rsidRPr="00A453EB">
        <w:rPr>
          <w:sz w:val="28"/>
          <w:szCs w:val="28"/>
          <w:lang w:val="uk-UA"/>
        </w:rPr>
        <w:t>не є складовою жодного іншого програмного документа</w:t>
      </w:r>
      <w:r w:rsidR="000C65CE" w:rsidRPr="00A453EB">
        <w:rPr>
          <w:sz w:val="28"/>
          <w:szCs w:val="28"/>
          <w:lang w:val="uk-UA"/>
        </w:rPr>
        <w:t>);</w:t>
      </w:r>
    </w:p>
    <w:p w14:paraId="62B84960" w14:textId="77777777" w:rsidR="00B75B27" w:rsidRPr="00A453EB" w:rsidRDefault="00B75B27" w:rsidP="00B75B27">
      <w:pPr>
        <w:pStyle w:val="af5"/>
        <w:spacing w:line="360" w:lineRule="auto"/>
        <w:ind w:left="567" w:hanging="283"/>
        <w:jc w:val="both"/>
        <w:rPr>
          <w:sz w:val="28"/>
          <w:szCs w:val="28"/>
          <w:lang w:val="uk-UA"/>
        </w:rPr>
      </w:pPr>
      <w:r w:rsidRPr="00A453EB">
        <w:rPr>
          <w:sz w:val="28"/>
          <w:szCs w:val="28"/>
          <w:lang w:val="uk-UA"/>
        </w:rPr>
        <w:t>4)</w:t>
      </w:r>
      <w:r w:rsidRPr="00A453EB">
        <w:rPr>
          <w:sz w:val="28"/>
          <w:szCs w:val="28"/>
          <w:lang w:val="uk-UA"/>
        </w:rPr>
        <w:tab/>
      </w:r>
      <w:r w:rsidR="00CD32F6" w:rsidRPr="00A453EB">
        <w:rPr>
          <w:sz w:val="28"/>
          <w:szCs w:val="28"/>
          <w:lang w:val="uk-UA"/>
        </w:rPr>
        <w:t>окремо</w:t>
      </w:r>
      <w:r w:rsidR="001D2144" w:rsidRPr="00A453EB">
        <w:rPr>
          <w:sz w:val="28"/>
          <w:szCs w:val="28"/>
          <w:lang w:val="uk-UA"/>
        </w:rPr>
        <w:t xml:space="preserve">го напряму державної </w:t>
      </w:r>
      <w:r w:rsidR="00CD32F6" w:rsidRPr="00A453EB">
        <w:rPr>
          <w:sz w:val="28"/>
          <w:szCs w:val="28"/>
          <w:lang w:val="uk-UA"/>
        </w:rPr>
        <w:t xml:space="preserve">політики (у формі документа, який </w:t>
      </w:r>
      <w:r w:rsidR="00B86288" w:rsidRPr="00A453EB">
        <w:rPr>
          <w:sz w:val="28"/>
          <w:szCs w:val="28"/>
          <w:lang w:val="uk-UA"/>
        </w:rPr>
        <w:t xml:space="preserve">визначає </w:t>
      </w:r>
      <w:r w:rsidR="001D2144" w:rsidRPr="00A453EB">
        <w:rPr>
          <w:sz w:val="28"/>
          <w:szCs w:val="28"/>
          <w:lang w:val="uk-UA"/>
        </w:rPr>
        <w:t xml:space="preserve">тактику </w:t>
      </w:r>
      <w:r w:rsidR="00B86288" w:rsidRPr="00A453EB">
        <w:rPr>
          <w:sz w:val="28"/>
          <w:szCs w:val="28"/>
          <w:lang w:val="uk-UA"/>
        </w:rPr>
        <w:t>досягнення основних цілей стратегії) реаліз</w:t>
      </w:r>
      <w:r w:rsidR="001D2144" w:rsidRPr="00A453EB">
        <w:rPr>
          <w:sz w:val="28"/>
          <w:szCs w:val="28"/>
          <w:lang w:val="uk-UA"/>
        </w:rPr>
        <w:t>а</w:t>
      </w:r>
      <w:r w:rsidR="00B86288" w:rsidRPr="00A453EB">
        <w:rPr>
          <w:sz w:val="28"/>
          <w:szCs w:val="28"/>
          <w:lang w:val="uk-UA"/>
        </w:rPr>
        <w:t>ці</w:t>
      </w:r>
      <w:r w:rsidR="001D2144" w:rsidRPr="00A453EB">
        <w:rPr>
          <w:sz w:val="28"/>
          <w:szCs w:val="28"/>
          <w:lang w:val="uk-UA"/>
        </w:rPr>
        <w:t>ї даної Стратегії в Україні не розроблено</w:t>
      </w:r>
      <w:r w:rsidR="00697F4F" w:rsidRPr="00A453EB">
        <w:rPr>
          <w:sz w:val="28"/>
          <w:szCs w:val="28"/>
          <w:lang w:val="uk-UA"/>
        </w:rPr>
        <w:t>;</w:t>
      </w:r>
    </w:p>
    <w:p w14:paraId="52E3D51F" w14:textId="77777777" w:rsidR="00B75B27" w:rsidRPr="00A453EB" w:rsidRDefault="00B75B27" w:rsidP="00B75B27">
      <w:pPr>
        <w:pStyle w:val="af5"/>
        <w:spacing w:line="360" w:lineRule="auto"/>
        <w:ind w:left="567" w:hanging="283"/>
        <w:jc w:val="both"/>
        <w:rPr>
          <w:sz w:val="28"/>
          <w:szCs w:val="28"/>
          <w:lang w:val="uk-UA"/>
        </w:rPr>
      </w:pPr>
      <w:r w:rsidRPr="00A453EB">
        <w:rPr>
          <w:sz w:val="28"/>
          <w:szCs w:val="28"/>
          <w:lang w:val="uk-UA"/>
        </w:rPr>
        <w:t>5)</w:t>
      </w:r>
      <w:r w:rsidRPr="00A453EB">
        <w:rPr>
          <w:sz w:val="28"/>
          <w:szCs w:val="28"/>
          <w:lang w:val="uk-UA"/>
        </w:rPr>
        <w:tab/>
      </w:r>
      <w:r w:rsidR="008A20A0" w:rsidRPr="00A453EB">
        <w:rPr>
          <w:sz w:val="28"/>
          <w:szCs w:val="28"/>
          <w:lang w:val="uk-UA"/>
        </w:rPr>
        <w:t xml:space="preserve">окремих </w:t>
      </w:r>
      <w:r w:rsidRPr="00A453EB">
        <w:rPr>
          <w:sz w:val="28"/>
          <w:szCs w:val="28"/>
          <w:lang w:val="uk-UA"/>
        </w:rPr>
        <w:t>“точков</w:t>
      </w:r>
      <w:r w:rsidR="008A20A0" w:rsidRPr="00A453EB">
        <w:rPr>
          <w:sz w:val="28"/>
          <w:szCs w:val="28"/>
          <w:lang w:val="uk-UA"/>
        </w:rPr>
        <w:t>их</w:t>
      </w:r>
      <w:r w:rsidRPr="00A453EB">
        <w:rPr>
          <w:sz w:val="28"/>
          <w:szCs w:val="28"/>
          <w:lang w:val="uk-UA"/>
        </w:rPr>
        <w:t xml:space="preserve">” </w:t>
      </w:r>
      <w:r w:rsidR="008A20A0" w:rsidRPr="00A453EB">
        <w:rPr>
          <w:sz w:val="28"/>
          <w:szCs w:val="28"/>
          <w:lang w:val="uk-UA"/>
        </w:rPr>
        <w:t>інструментів (у формі загальнодержавних цільових програм) для реалізації даної Стратегії в Україні не розроблено</w:t>
      </w:r>
      <w:r w:rsidR="0072553A" w:rsidRPr="00A453EB">
        <w:rPr>
          <w:sz w:val="28"/>
          <w:szCs w:val="28"/>
          <w:lang w:val="uk-UA"/>
        </w:rPr>
        <w:t>.</w:t>
      </w:r>
    </w:p>
    <w:p w14:paraId="0973D9A9" w14:textId="77777777" w:rsidR="00D24CC0" w:rsidRPr="00A453EB" w:rsidRDefault="00B75B27" w:rsidP="00B75B27">
      <w:pPr>
        <w:pStyle w:val="af5"/>
        <w:spacing w:line="360" w:lineRule="auto"/>
        <w:ind w:firstLine="709"/>
        <w:jc w:val="both"/>
        <w:rPr>
          <w:sz w:val="28"/>
          <w:szCs w:val="28"/>
          <w:lang w:val="uk-UA"/>
        </w:rPr>
      </w:pPr>
      <w:r w:rsidRPr="00A453EB">
        <w:rPr>
          <w:sz w:val="28"/>
          <w:szCs w:val="28"/>
          <w:lang w:val="uk-UA"/>
        </w:rPr>
        <w:t>Слід зауважити, що такий підхід використовується для</w:t>
      </w:r>
    </w:p>
    <w:p w14:paraId="3C71E23D" w14:textId="77777777" w:rsidR="00EC5EA1" w:rsidRPr="00A453EB" w:rsidRDefault="0072553A" w:rsidP="00C918E1">
      <w:pPr>
        <w:pStyle w:val="af5"/>
        <w:spacing w:line="360" w:lineRule="auto"/>
        <w:ind w:firstLine="709"/>
        <w:jc w:val="both"/>
        <w:rPr>
          <w:sz w:val="28"/>
          <w:szCs w:val="28"/>
          <w:lang w:val="uk-UA"/>
        </w:rPr>
      </w:pPr>
      <w:r w:rsidRPr="00A453EB">
        <w:rPr>
          <w:sz w:val="28"/>
          <w:szCs w:val="28"/>
          <w:lang w:val="uk-UA"/>
        </w:rPr>
        <w:t xml:space="preserve">Таким чином, </w:t>
      </w:r>
      <w:r w:rsidR="0004724D" w:rsidRPr="00A453EB">
        <w:rPr>
          <w:sz w:val="28"/>
          <w:szCs w:val="28"/>
          <w:lang w:val="uk-UA"/>
        </w:rPr>
        <w:t xml:space="preserve">представлені </w:t>
      </w:r>
      <w:r w:rsidR="00A31EF3" w:rsidRPr="00A453EB">
        <w:rPr>
          <w:sz w:val="28"/>
          <w:szCs w:val="28"/>
          <w:lang w:val="uk-UA"/>
        </w:rPr>
        <w:t>від</w:t>
      </w:r>
      <w:r w:rsidR="0004724D" w:rsidRPr="00A453EB">
        <w:rPr>
          <w:sz w:val="28"/>
          <w:szCs w:val="28"/>
          <w:lang w:val="uk-UA"/>
        </w:rPr>
        <w:t>п</w:t>
      </w:r>
      <w:r w:rsidR="00A31EF3" w:rsidRPr="00A453EB">
        <w:rPr>
          <w:sz w:val="28"/>
          <w:szCs w:val="28"/>
          <w:lang w:val="uk-UA"/>
        </w:rPr>
        <w:t xml:space="preserve">овіді </w:t>
      </w:r>
      <w:r w:rsidR="0004724D" w:rsidRPr="00A453EB">
        <w:rPr>
          <w:sz w:val="28"/>
          <w:szCs w:val="28"/>
          <w:lang w:val="uk-UA"/>
        </w:rPr>
        <w:t xml:space="preserve">на 5 питань засвідчують дуже низький рівень узгодженості </w:t>
      </w:r>
      <w:r w:rsidRPr="00A453EB">
        <w:rPr>
          <w:sz w:val="28"/>
          <w:szCs w:val="28"/>
          <w:lang w:val="uk-UA"/>
        </w:rPr>
        <w:t xml:space="preserve">між собою нормативно-законодавчих і програмних документів сфери економічної безпеки </w:t>
      </w:r>
      <w:r w:rsidR="0004724D" w:rsidRPr="00A453EB">
        <w:rPr>
          <w:sz w:val="28"/>
          <w:szCs w:val="28"/>
          <w:lang w:val="uk-UA"/>
        </w:rPr>
        <w:t xml:space="preserve">нашої </w:t>
      </w:r>
      <w:r w:rsidRPr="00A453EB">
        <w:rPr>
          <w:sz w:val="28"/>
          <w:szCs w:val="28"/>
          <w:lang w:val="uk-UA"/>
        </w:rPr>
        <w:t>країни</w:t>
      </w:r>
      <w:r w:rsidR="0004724D" w:rsidRPr="00A453EB">
        <w:rPr>
          <w:sz w:val="28"/>
          <w:szCs w:val="28"/>
          <w:lang w:val="uk-UA"/>
        </w:rPr>
        <w:t xml:space="preserve">, що в кінцевому результаті підтверджує </w:t>
      </w:r>
      <w:r w:rsidR="00396256" w:rsidRPr="00A453EB">
        <w:rPr>
          <w:sz w:val="28"/>
          <w:szCs w:val="28"/>
          <w:lang w:val="uk-UA"/>
        </w:rPr>
        <w:t>раніше зазначений висновок про</w:t>
      </w:r>
      <w:r w:rsidR="00942B37" w:rsidRPr="00A453EB">
        <w:rPr>
          <w:sz w:val="28"/>
          <w:szCs w:val="28"/>
          <w:lang w:val="uk-UA"/>
        </w:rPr>
        <w:t xml:space="preserve"> те, що сфера нормативно-правового забезпечення і “програмування” розвитку є другим “слабким” місцем у системі економічної безпеки України.</w:t>
      </w:r>
      <w:r w:rsidR="0094013C" w:rsidRPr="00A453EB">
        <w:rPr>
          <w:sz w:val="28"/>
          <w:szCs w:val="28"/>
          <w:lang w:val="uk-UA"/>
        </w:rPr>
        <w:t xml:space="preserve"> </w:t>
      </w:r>
    </w:p>
    <w:p w14:paraId="780120B0" w14:textId="77777777" w:rsidR="00AF79D6" w:rsidRPr="00A453EB" w:rsidRDefault="00CE7D0A" w:rsidP="00A71E7B">
      <w:pPr>
        <w:pStyle w:val="af5"/>
        <w:spacing w:line="360" w:lineRule="auto"/>
        <w:ind w:firstLine="709"/>
        <w:jc w:val="both"/>
        <w:rPr>
          <w:sz w:val="28"/>
          <w:szCs w:val="28"/>
          <w:lang w:val="uk-UA"/>
        </w:rPr>
      </w:pPr>
      <w:r w:rsidRPr="00A453EB">
        <w:rPr>
          <w:sz w:val="28"/>
          <w:szCs w:val="28"/>
          <w:lang w:val="uk-UA"/>
        </w:rPr>
        <w:lastRenderedPageBreak/>
        <w:t>Що ж стосується такого важливого питання щодо того</w:t>
      </w:r>
      <w:r w:rsidR="00512E6E" w:rsidRPr="00A453EB">
        <w:rPr>
          <w:sz w:val="28"/>
          <w:szCs w:val="28"/>
          <w:lang w:val="uk-UA"/>
        </w:rPr>
        <w:t>,</w:t>
      </w:r>
      <w:r w:rsidRPr="00A453EB">
        <w:rPr>
          <w:sz w:val="28"/>
          <w:szCs w:val="28"/>
          <w:lang w:val="uk-UA"/>
        </w:rPr>
        <w:t xml:space="preserve"> як </w:t>
      </w:r>
      <w:r w:rsidR="00302A90" w:rsidRPr="00A453EB">
        <w:rPr>
          <w:sz w:val="28"/>
          <w:szCs w:val="28"/>
          <w:lang w:val="uk-UA"/>
        </w:rPr>
        <w:t>саме можна вирішити цю проблему</w:t>
      </w:r>
      <w:r w:rsidR="00512E6E" w:rsidRPr="00A453EB">
        <w:rPr>
          <w:sz w:val="28"/>
          <w:szCs w:val="28"/>
          <w:lang w:val="uk-UA"/>
        </w:rPr>
        <w:t xml:space="preserve"> — які можливі напрями вирішення цієї проблеми, які заходи слід було б виживати для цього, які основні інструменти необхідно було б задіяти для її </w:t>
      </w:r>
      <w:r w:rsidR="00087CE5" w:rsidRPr="00A453EB">
        <w:rPr>
          <w:sz w:val="28"/>
          <w:szCs w:val="28"/>
          <w:lang w:val="uk-UA"/>
        </w:rPr>
        <w:t>розв’язання</w:t>
      </w:r>
      <w:r w:rsidR="00512E6E" w:rsidRPr="00A453EB">
        <w:rPr>
          <w:sz w:val="28"/>
          <w:szCs w:val="28"/>
          <w:lang w:val="uk-UA"/>
        </w:rPr>
        <w:t xml:space="preserve">, — </w:t>
      </w:r>
      <w:r w:rsidR="00302A90" w:rsidRPr="00A453EB">
        <w:rPr>
          <w:sz w:val="28"/>
          <w:szCs w:val="28"/>
          <w:lang w:val="uk-UA"/>
        </w:rPr>
        <w:t xml:space="preserve">то відповідь на це </w:t>
      </w:r>
      <w:r w:rsidR="00512E6E" w:rsidRPr="00A453EB">
        <w:rPr>
          <w:sz w:val="28"/>
          <w:szCs w:val="28"/>
          <w:lang w:val="uk-UA"/>
        </w:rPr>
        <w:t xml:space="preserve">складне </w:t>
      </w:r>
      <w:r w:rsidR="00302A90" w:rsidRPr="00A453EB">
        <w:rPr>
          <w:sz w:val="28"/>
          <w:szCs w:val="28"/>
          <w:lang w:val="uk-UA"/>
        </w:rPr>
        <w:t xml:space="preserve">питання </w:t>
      </w:r>
      <w:r w:rsidR="00DE5EF0" w:rsidRPr="00A453EB">
        <w:rPr>
          <w:sz w:val="28"/>
          <w:szCs w:val="28"/>
          <w:lang w:val="uk-UA"/>
        </w:rPr>
        <w:t xml:space="preserve">є </w:t>
      </w:r>
      <w:r w:rsidR="00512E6E" w:rsidRPr="00A453EB">
        <w:rPr>
          <w:sz w:val="28"/>
          <w:szCs w:val="28"/>
          <w:lang w:val="uk-UA"/>
        </w:rPr>
        <w:t>доволі простою</w:t>
      </w:r>
      <w:r w:rsidR="00AF79D6" w:rsidRPr="00A453EB">
        <w:rPr>
          <w:sz w:val="28"/>
          <w:szCs w:val="28"/>
          <w:lang w:val="uk-UA"/>
        </w:rPr>
        <w:t xml:space="preserve"> і </w:t>
      </w:r>
      <w:r w:rsidR="00DE5EF0" w:rsidRPr="00A453EB">
        <w:rPr>
          <w:sz w:val="28"/>
          <w:szCs w:val="28"/>
          <w:lang w:val="uk-UA"/>
        </w:rPr>
        <w:t>очевидною</w:t>
      </w:r>
      <w:r w:rsidR="00512E6E" w:rsidRPr="00A453EB">
        <w:rPr>
          <w:sz w:val="28"/>
          <w:szCs w:val="28"/>
          <w:lang w:val="uk-UA"/>
        </w:rPr>
        <w:t xml:space="preserve">. </w:t>
      </w:r>
      <w:r w:rsidR="00AF79D6" w:rsidRPr="00A453EB">
        <w:rPr>
          <w:sz w:val="28"/>
          <w:szCs w:val="28"/>
          <w:lang w:val="uk-UA"/>
        </w:rPr>
        <w:t>Вона ґрунтується на базових і сьогодні загальновідо</w:t>
      </w:r>
      <w:r w:rsidR="00ED6B07" w:rsidRPr="00A453EB">
        <w:rPr>
          <w:sz w:val="28"/>
          <w:szCs w:val="28"/>
          <w:lang w:val="uk-UA"/>
        </w:rPr>
        <w:t>м</w:t>
      </w:r>
      <w:r w:rsidR="00AF79D6" w:rsidRPr="00A453EB">
        <w:rPr>
          <w:sz w:val="28"/>
          <w:szCs w:val="28"/>
          <w:lang w:val="uk-UA"/>
        </w:rPr>
        <w:t>и</w:t>
      </w:r>
      <w:r w:rsidR="00ED6B07" w:rsidRPr="00A453EB">
        <w:rPr>
          <w:sz w:val="28"/>
          <w:szCs w:val="28"/>
          <w:lang w:val="uk-UA"/>
        </w:rPr>
        <w:t>х</w:t>
      </w:r>
      <w:r w:rsidR="00AF79D6" w:rsidRPr="00A453EB">
        <w:rPr>
          <w:sz w:val="28"/>
          <w:szCs w:val="28"/>
          <w:lang w:val="uk-UA"/>
        </w:rPr>
        <w:t xml:space="preserve"> </w:t>
      </w:r>
      <w:r w:rsidR="00ED6B07" w:rsidRPr="00A453EB">
        <w:rPr>
          <w:sz w:val="28"/>
          <w:szCs w:val="28"/>
          <w:lang w:val="uk-UA"/>
        </w:rPr>
        <w:t xml:space="preserve">постулатах </w:t>
      </w:r>
      <w:r w:rsidR="00AF79D6" w:rsidRPr="00A453EB">
        <w:rPr>
          <w:sz w:val="28"/>
          <w:szCs w:val="28"/>
          <w:lang w:val="uk-UA"/>
        </w:rPr>
        <w:t>сучасної теорії і практи</w:t>
      </w:r>
      <w:r w:rsidR="00ED6B07" w:rsidRPr="00A453EB">
        <w:rPr>
          <w:sz w:val="28"/>
          <w:szCs w:val="28"/>
          <w:lang w:val="uk-UA"/>
        </w:rPr>
        <w:t>ки</w:t>
      </w:r>
      <w:r w:rsidR="00AF79D6" w:rsidRPr="00A453EB">
        <w:rPr>
          <w:sz w:val="28"/>
          <w:szCs w:val="28"/>
          <w:lang w:val="uk-UA"/>
        </w:rPr>
        <w:t xml:space="preserve"> стратегічного планування та управління розвитком соціально-економічн</w:t>
      </w:r>
      <w:r w:rsidR="00ED6B07" w:rsidRPr="00A453EB">
        <w:rPr>
          <w:sz w:val="28"/>
          <w:szCs w:val="28"/>
          <w:lang w:val="uk-UA"/>
        </w:rPr>
        <w:t>их</w:t>
      </w:r>
      <w:r w:rsidR="00AF79D6" w:rsidRPr="00A453EB">
        <w:rPr>
          <w:sz w:val="28"/>
          <w:szCs w:val="28"/>
          <w:lang w:val="uk-UA"/>
        </w:rPr>
        <w:t xml:space="preserve"> систем.</w:t>
      </w:r>
      <w:r w:rsidR="00ED6B07" w:rsidRPr="00A453EB">
        <w:rPr>
          <w:sz w:val="28"/>
          <w:szCs w:val="28"/>
          <w:lang w:val="uk-UA"/>
        </w:rPr>
        <w:t xml:space="preserve"> </w:t>
      </w:r>
    </w:p>
    <w:p w14:paraId="5E4FFAAB" w14:textId="77777777" w:rsidR="009C22FA" w:rsidRPr="00A453EB" w:rsidRDefault="000D42ED" w:rsidP="009C22FA">
      <w:pPr>
        <w:pStyle w:val="af5"/>
        <w:spacing w:line="360" w:lineRule="auto"/>
        <w:ind w:firstLine="709"/>
        <w:jc w:val="both"/>
        <w:rPr>
          <w:sz w:val="28"/>
          <w:szCs w:val="28"/>
          <w:lang w:val="uk-UA"/>
        </w:rPr>
      </w:pPr>
      <w:r w:rsidRPr="00A453EB">
        <w:rPr>
          <w:sz w:val="28"/>
          <w:szCs w:val="28"/>
          <w:lang w:val="uk-UA"/>
        </w:rPr>
        <w:t xml:space="preserve">Характерною ознакою сучасної моделі стратегічного управління </w:t>
      </w:r>
      <w:r w:rsidR="00BD5138" w:rsidRPr="00A453EB">
        <w:rPr>
          <w:sz w:val="28"/>
          <w:szCs w:val="28"/>
          <w:lang w:val="uk-UA"/>
        </w:rPr>
        <w:t xml:space="preserve">є </w:t>
      </w:r>
      <w:r w:rsidR="00A26119" w:rsidRPr="00A453EB">
        <w:rPr>
          <w:sz w:val="28"/>
          <w:szCs w:val="28"/>
          <w:lang w:val="uk-UA"/>
        </w:rPr>
        <w:t xml:space="preserve">одночасне використання основних інструментів трьох рівнів управління — стратегічного тактично і оперативного — які між собою безумовно взаємозалежні та взаємопов’язані. </w:t>
      </w:r>
      <w:r w:rsidR="00FE5DC5" w:rsidRPr="00A453EB">
        <w:rPr>
          <w:sz w:val="28"/>
          <w:szCs w:val="28"/>
          <w:lang w:val="uk-UA"/>
        </w:rPr>
        <w:t>Тому в</w:t>
      </w:r>
      <w:r w:rsidR="006463A0" w:rsidRPr="00A453EB">
        <w:rPr>
          <w:sz w:val="28"/>
          <w:szCs w:val="28"/>
          <w:lang w:val="uk-UA"/>
        </w:rPr>
        <w:t xml:space="preserve">икористання такого підходу </w:t>
      </w:r>
      <w:r w:rsidR="00FE5DC5" w:rsidRPr="00A453EB">
        <w:rPr>
          <w:sz w:val="28"/>
          <w:szCs w:val="28"/>
          <w:lang w:val="uk-UA"/>
        </w:rPr>
        <w:t xml:space="preserve">в Україні </w:t>
      </w:r>
      <w:r w:rsidR="006463A0" w:rsidRPr="00A453EB">
        <w:rPr>
          <w:sz w:val="28"/>
          <w:szCs w:val="28"/>
          <w:lang w:val="uk-UA"/>
        </w:rPr>
        <w:t xml:space="preserve">— </w:t>
      </w:r>
      <w:r w:rsidR="00210C85" w:rsidRPr="00A453EB">
        <w:rPr>
          <w:sz w:val="28"/>
          <w:szCs w:val="28"/>
          <w:lang w:val="uk-UA"/>
        </w:rPr>
        <w:t>“</w:t>
      </w:r>
      <w:r w:rsidR="006463A0" w:rsidRPr="00A453EB">
        <w:rPr>
          <w:sz w:val="28"/>
          <w:szCs w:val="28"/>
          <w:lang w:val="uk-UA"/>
        </w:rPr>
        <w:t>правильно і у повній його формі</w:t>
      </w:r>
      <w:r w:rsidR="00210C85" w:rsidRPr="00A453EB">
        <w:rPr>
          <w:sz w:val="28"/>
          <w:szCs w:val="28"/>
          <w:lang w:val="uk-UA"/>
        </w:rPr>
        <w:t>”</w:t>
      </w:r>
      <w:r w:rsidR="006463A0" w:rsidRPr="00A453EB">
        <w:rPr>
          <w:sz w:val="28"/>
          <w:szCs w:val="28"/>
          <w:lang w:val="uk-UA"/>
        </w:rPr>
        <w:t xml:space="preserve"> — дозволило б </w:t>
      </w:r>
      <w:r w:rsidR="009C22FA" w:rsidRPr="00A453EB">
        <w:rPr>
          <w:sz w:val="28"/>
          <w:szCs w:val="28"/>
          <w:lang w:val="uk-UA"/>
        </w:rPr>
        <w:t xml:space="preserve">вирівняти рівень узгодженості між нормативно-законодавчими і програмними документами </w:t>
      </w:r>
      <w:r w:rsidR="00FE5DC5" w:rsidRPr="00A453EB">
        <w:rPr>
          <w:sz w:val="28"/>
          <w:szCs w:val="28"/>
          <w:lang w:val="uk-UA"/>
        </w:rPr>
        <w:t xml:space="preserve">вітчизняної </w:t>
      </w:r>
      <w:r w:rsidR="009C22FA" w:rsidRPr="00A453EB">
        <w:rPr>
          <w:sz w:val="28"/>
          <w:szCs w:val="28"/>
          <w:lang w:val="uk-UA"/>
        </w:rPr>
        <w:t>сфери економічної безпеки Україн</w:t>
      </w:r>
      <w:r w:rsidR="00FE5DC5" w:rsidRPr="00A453EB">
        <w:rPr>
          <w:sz w:val="28"/>
          <w:szCs w:val="28"/>
          <w:lang w:val="uk-UA"/>
        </w:rPr>
        <w:t>и.</w:t>
      </w:r>
    </w:p>
    <w:p w14:paraId="3D506057" w14:textId="77777777" w:rsidR="00F075F8" w:rsidRPr="00A453EB" w:rsidRDefault="00BB7B78" w:rsidP="00A71E7B">
      <w:pPr>
        <w:pStyle w:val="af5"/>
        <w:spacing w:line="360" w:lineRule="auto"/>
        <w:ind w:firstLine="709"/>
        <w:jc w:val="both"/>
        <w:rPr>
          <w:spacing w:val="-4"/>
          <w:sz w:val="28"/>
          <w:szCs w:val="28"/>
          <w:lang w:val="uk-UA"/>
        </w:rPr>
      </w:pPr>
      <w:r w:rsidRPr="00A453EB">
        <w:rPr>
          <w:spacing w:val="-4"/>
          <w:sz w:val="28"/>
          <w:szCs w:val="28"/>
          <w:lang w:val="uk-UA"/>
        </w:rPr>
        <w:t>При цьому значення фрази “правильно і у повній його формі” означає наступне. Ст</w:t>
      </w:r>
      <w:r w:rsidR="00290913" w:rsidRPr="00A453EB">
        <w:rPr>
          <w:spacing w:val="-4"/>
          <w:sz w:val="28"/>
          <w:szCs w:val="28"/>
          <w:lang w:val="uk-UA"/>
        </w:rPr>
        <w:t>ратегія економічної безпеки пови</w:t>
      </w:r>
      <w:r w:rsidRPr="00A453EB">
        <w:rPr>
          <w:spacing w:val="-4"/>
          <w:sz w:val="28"/>
          <w:szCs w:val="28"/>
          <w:lang w:val="uk-UA"/>
        </w:rPr>
        <w:t>н</w:t>
      </w:r>
      <w:r w:rsidR="00290913" w:rsidRPr="00A453EB">
        <w:rPr>
          <w:spacing w:val="-4"/>
          <w:sz w:val="28"/>
          <w:szCs w:val="28"/>
          <w:lang w:val="uk-UA"/>
        </w:rPr>
        <w:t xml:space="preserve">на була </w:t>
      </w:r>
      <w:r w:rsidRPr="00A453EB">
        <w:rPr>
          <w:spacing w:val="-4"/>
          <w:sz w:val="28"/>
          <w:szCs w:val="28"/>
          <w:lang w:val="uk-UA"/>
        </w:rPr>
        <w:t xml:space="preserve">“повноцінною” стратегією, яка </w:t>
      </w:r>
      <w:r w:rsidR="00290913" w:rsidRPr="00A453EB">
        <w:rPr>
          <w:spacing w:val="-4"/>
          <w:sz w:val="28"/>
          <w:szCs w:val="28"/>
          <w:lang w:val="uk-UA"/>
        </w:rPr>
        <w:t>ґрунту</w:t>
      </w:r>
      <w:r w:rsidRPr="00A453EB">
        <w:rPr>
          <w:spacing w:val="-4"/>
          <w:sz w:val="28"/>
          <w:szCs w:val="28"/>
          <w:lang w:val="uk-UA"/>
        </w:rPr>
        <w:t xml:space="preserve">ється </w:t>
      </w:r>
      <w:r w:rsidR="00290913" w:rsidRPr="00A453EB">
        <w:rPr>
          <w:spacing w:val="-4"/>
          <w:sz w:val="28"/>
          <w:szCs w:val="28"/>
          <w:lang w:val="uk-UA"/>
        </w:rPr>
        <w:t>на основі загальнодержавної стратегії с</w:t>
      </w:r>
      <w:r w:rsidRPr="00A453EB">
        <w:rPr>
          <w:spacing w:val="-4"/>
          <w:sz w:val="28"/>
          <w:szCs w:val="28"/>
          <w:lang w:val="uk-UA"/>
        </w:rPr>
        <w:t xml:space="preserve">оціально-економічного </w:t>
      </w:r>
      <w:r w:rsidR="00290913" w:rsidRPr="00A453EB">
        <w:rPr>
          <w:spacing w:val="-4"/>
          <w:sz w:val="28"/>
          <w:szCs w:val="28"/>
          <w:lang w:val="uk-UA"/>
        </w:rPr>
        <w:t>розвит</w:t>
      </w:r>
      <w:r w:rsidRPr="00A453EB">
        <w:rPr>
          <w:spacing w:val="-4"/>
          <w:sz w:val="28"/>
          <w:szCs w:val="28"/>
          <w:lang w:val="uk-UA"/>
        </w:rPr>
        <w:t>к</w:t>
      </w:r>
      <w:r w:rsidR="00290913" w:rsidRPr="00A453EB">
        <w:rPr>
          <w:spacing w:val="-4"/>
          <w:sz w:val="28"/>
          <w:szCs w:val="28"/>
          <w:lang w:val="uk-UA"/>
        </w:rPr>
        <w:t xml:space="preserve">у і при цьому </w:t>
      </w:r>
      <w:r w:rsidR="00D706C0" w:rsidRPr="00A453EB">
        <w:rPr>
          <w:spacing w:val="-4"/>
          <w:sz w:val="28"/>
          <w:szCs w:val="28"/>
          <w:lang w:val="uk-UA"/>
        </w:rPr>
        <w:t xml:space="preserve">стратегія економічної безпеки </w:t>
      </w:r>
      <w:r w:rsidR="00290913" w:rsidRPr="00A453EB">
        <w:rPr>
          <w:spacing w:val="-4"/>
          <w:sz w:val="28"/>
          <w:szCs w:val="28"/>
          <w:lang w:val="uk-UA"/>
        </w:rPr>
        <w:t>має бути глибоко інт</w:t>
      </w:r>
      <w:r w:rsidR="006B4D3E" w:rsidRPr="00A453EB">
        <w:rPr>
          <w:spacing w:val="-4"/>
          <w:sz w:val="28"/>
          <w:szCs w:val="28"/>
          <w:lang w:val="uk-UA"/>
        </w:rPr>
        <w:t>е</w:t>
      </w:r>
      <w:r w:rsidR="00290913" w:rsidRPr="00A453EB">
        <w:rPr>
          <w:spacing w:val="-4"/>
          <w:sz w:val="28"/>
          <w:szCs w:val="28"/>
          <w:lang w:val="uk-UA"/>
        </w:rPr>
        <w:t>грована з іншими галузевими стратегіями</w:t>
      </w:r>
      <w:r w:rsidR="00124647" w:rsidRPr="00A453EB">
        <w:rPr>
          <w:spacing w:val="-4"/>
          <w:sz w:val="28"/>
          <w:szCs w:val="28"/>
          <w:lang w:val="uk-UA"/>
        </w:rPr>
        <w:t xml:space="preserve">. </w:t>
      </w:r>
      <w:r w:rsidR="00F075F8" w:rsidRPr="00A453EB">
        <w:rPr>
          <w:spacing w:val="-4"/>
          <w:sz w:val="28"/>
          <w:szCs w:val="28"/>
          <w:lang w:val="uk-UA"/>
        </w:rPr>
        <w:t xml:space="preserve">Більш того, така інтеграція повинна бути </w:t>
      </w:r>
      <w:r w:rsidR="00290913" w:rsidRPr="00A453EB">
        <w:rPr>
          <w:spacing w:val="-4"/>
          <w:sz w:val="28"/>
          <w:szCs w:val="28"/>
          <w:lang w:val="uk-UA"/>
        </w:rPr>
        <w:t>як на загал</w:t>
      </w:r>
      <w:r w:rsidR="00F075F8" w:rsidRPr="00A453EB">
        <w:rPr>
          <w:spacing w:val="-4"/>
          <w:sz w:val="28"/>
          <w:szCs w:val="28"/>
          <w:lang w:val="uk-UA"/>
        </w:rPr>
        <w:t>ь</w:t>
      </w:r>
      <w:r w:rsidR="00290913" w:rsidRPr="00A453EB">
        <w:rPr>
          <w:spacing w:val="-4"/>
          <w:sz w:val="28"/>
          <w:szCs w:val="28"/>
          <w:lang w:val="uk-UA"/>
        </w:rPr>
        <w:t>нодержавному</w:t>
      </w:r>
      <w:r w:rsidR="00F075F8" w:rsidRPr="00A453EB">
        <w:rPr>
          <w:spacing w:val="-4"/>
          <w:sz w:val="28"/>
          <w:szCs w:val="28"/>
          <w:lang w:val="uk-UA"/>
        </w:rPr>
        <w:t>,</w:t>
      </w:r>
      <w:r w:rsidR="00290913" w:rsidRPr="00A453EB">
        <w:rPr>
          <w:spacing w:val="-4"/>
          <w:sz w:val="28"/>
          <w:szCs w:val="28"/>
          <w:lang w:val="uk-UA"/>
        </w:rPr>
        <w:t xml:space="preserve"> так і на регіонал</w:t>
      </w:r>
      <w:r w:rsidR="00F075F8" w:rsidRPr="00A453EB">
        <w:rPr>
          <w:spacing w:val="-4"/>
          <w:sz w:val="28"/>
          <w:szCs w:val="28"/>
          <w:lang w:val="uk-UA"/>
        </w:rPr>
        <w:t>ь</w:t>
      </w:r>
      <w:r w:rsidR="00290913" w:rsidRPr="00A453EB">
        <w:rPr>
          <w:spacing w:val="-4"/>
          <w:sz w:val="28"/>
          <w:szCs w:val="28"/>
          <w:lang w:val="uk-UA"/>
        </w:rPr>
        <w:t>ному</w:t>
      </w:r>
      <w:r w:rsidR="00FE5DC5" w:rsidRPr="00A453EB">
        <w:rPr>
          <w:spacing w:val="-4"/>
          <w:sz w:val="28"/>
          <w:szCs w:val="28"/>
          <w:lang w:val="uk-UA"/>
        </w:rPr>
        <w:t xml:space="preserve"> </w:t>
      </w:r>
      <w:r w:rsidR="00290913" w:rsidRPr="00A453EB">
        <w:rPr>
          <w:spacing w:val="-4"/>
          <w:sz w:val="28"/>
          <w:szCs w:val="28"/>
          <w:lang w:val="uk-UA"/>
        </w:rPr>
        <w:t>рівнях.</w:t>
      </w:r>
    </w:p>
    <w:p w14:paraId="4F8CCADD" w14:textId="77777777" w:rsidR="00A54385" w:rsidRPr="00A453EB" w:rsidRDefault="00290913" w:rsidP="00A71E7B">
      <w:pPr>
        <w:pStyle w:val="af5"/>
        <w:spacing w:line="360" w:lineRule="auto"/>
        <w:ind w:firstLine="709"/>
        <w:jc w:val="both"/>
        <w:rPr>
          <w:sz w:val="28"/>
          <w:szCs w:val="28"/>
          <w:lang w:val="uk-UA"/>
        </w:rPr>
      </w:pPr>
      <w:r w:rsidRPr="00A453EB">
        <w:rPr>
          <w:sz w:val="28"/>
          <w:szCs w:val="28"/>
          <w:lang w:val="uk-UA"/>
        </w:rPr>
        <w:t>Тактикою досягнення основних цілей стратегії мала б бути політика у сфері економіч</w:t>
      </w:r>
      <w:r w:rsidR="00944354" w:rsidRPr="00A453EB">
        <w:rPr>
          <w:sz w:val="28"/>
          <w:szCs w:val="28"/>
          <w:lang w:val="uk-UA"/>
        </w:rPr>
        <w:t>н</w:t>
      </w:r>
      <w:r w:rsidRPr="00A453EB">
        <w:rPr>
          <w:sz w:val="28"/>
          <w:szCs w:val="28"/>
          <w:lang w:val="uk-UA"/>
        </w:rPr>
        <w:t>ої безпеки. При цьому така пол</w:t>
      </w:r>
      <w:r w:rsidR="007B2EB7" w:rsidRPr="00A453EB">
        <w:rPr>
          <w:sz w:val="28"/>
          <w:szCs w:val="28"/>
          <w:lang w:val="uk-UA"/>
        </w:rPr>
        <w:t>і</w:t>
      </w:r>
      <w:r w:rsidRPr="00A453EB">
        <w:rPr>
          <w:sz w:val="28"/>
          <w:szCs w:val="28"/>
          <w:lang w:val="uk-UA"/>
        </w:rPr>
        <w:t>тика мала б мати також два рівні — загальнодержавний і регіональний</w:t>
      </w:r>
      <w:r w:rsidR="00902C01" w:rsidRPr="00A453EB">
        <w:rPr>
          <w:sz w:val="28"/>
          <w:szCs w:val="28"/>
          <w:lang w:val="uk-UA"/>
        </w:rPr>
        <w:t>.</w:t>
      </w:r>
    </w:p>
    <w:p w14:paraId="674F5148" w14:textId="77777777" w:rsidR="00290913" w:rsidRPr="00A453EB" w:rsidRDefault="00290913" w:rsidP="00A71E7B">
      <w:pPr>
        <w:pStyle w:val="af5"/>
        <w:spacing w:line="360" w:lineRule="auto"/>
        <w:ind w:firstLine="709"/>
        <w:jc w:val="both"/>
        <w:rPr>
          <w:sz w:val="28"/>
          <w:szCs w:val="28"/>
          <w:lang w:val="uk-UA"/>
        </w:rPr>
      </w:pPr>
      <w:r w:rsidRPr="00A453EB">
        <w:rPr>
          <w:sz w:val="28"/>
          <w:szCs w:val="28"/>
          <w:lang w:val="uk-UA"/>
        </w:rPr>
        <w:t>Третій рівень управління — оп</w:t>
      </w:r>
      <w:r w:rsidR="005006C9" w:rsidRPr="00A453EB">
        <w:rPr>
          <w:sz w:val="28"/>
          <w:szCs w:val="28"/>
          <w:lang w:val="uk-UA"/>
        </w:rPr>
        <w:t>е</w:t>
      </w:r>
      <w:r w:rsidRPr="00A453EB">
        <w:rPr>
          <w:sz w:val="28"/>
          <w:szCs w:val="28"/>
          <w:lang w:val="uk-UA"/>
        </w:rPr>
        <w:t xml:space="preserve">ративне управління — мало б </w:t>
      </w:r>
      <w:r w:rsidR="005006C9" w:rsidRPr="00A453EB">
        <w:rPr>
          <w:sz w:val="28"/>
          <w:szCs w:val="28"/>
          <w:lang w:val="uk-UA"/>
        </w:rPr>
        <w:t xml:space="preserve">бути </w:t>
      </w:r>
      <w:r w:rsidRPr="00A453EB">
        <w:rPr>
          <w:sz w:val="28"/>
          <w:szCs w:val="28"/>
          <w:lang w:val="uk-UA"/>
        </w:rPr>
        <w:t>пр</w:t>
      </w:r>
      <w:r w:rsidR="005006C9" w:rsidRPr="00A453EB">
        <w:rPr>
          <w:sz w:val="28"/>
          <w:szCs w:val="28"/>
          <w:lang w:val="uk-UA"/>
        </w:rPr>
        <w:t>е</w:t>
      </w:r>
      <w:r w:rsidRPr="00A453EB">
        <w:rPr>
          <w:sz w:val="28"/>
          <w:szCs w:val="28"/>
          <w:lang w:val="uk-UA"/>
        </w:rPr>
        <w:t xml:space="preserve">дставлене у сфері економічної безпеки цілим рядом галузевих цільових програм, які </w:t>
      </w:r>
      <w:r w:rsidR="005006C9" w:rsidRPr="00A453EB">
        <w:rPr>
          <w:sz w:val="28"/>
          <w:szCs w:val="28"/>
          <w:lang w:val="uk-UA"/>
        </w:rPr>
        <w:t xml:space="preserve">також повинні </w:t>
      </w:r>
      <w:r w:rsidRPr="00A453EB">
        <w:rPr>
          <w:sz w:val="28"/>
          <w:szCs w:val="28"/>
          <w:lang w:val="uk-UA"/>
        </w:rPr>
        <w:t>охоплювати два рівні — загальнодержавний і регіональний.</w:t>
      </w:r>
      <w:r w:rsidR="00094A86" w:rsidRPr="00A453EB">
        <w:rPr>
          <w:sz w:val="28"/>
          <w:szCs w:val="28"/>
          <w:lang w:val="uk-UA"/>
        </w:rPr>
        <w:t xml:space="preserve"> </w:t>
      </w:r>
    </w:p>
    <w:p w14:paraId="68EE1E8E" w14:textId="77777777" w:rsidR="00A54385" w:rsidRPr="00A453EB" w:rsidRDefault="0012279F" w:rsidP="00A71E7B">
      <w:pPr>
        <w:pStyle w:val="af5"/>
        <w:spacing w:line="360" w:lineRule="auto"/>
        <w:ind w:firstLine="709"/>
        <w:jc w:val="both"/>
        <w:rPr>
          <w:sz w:val="28"/>
          <w:szCs w:val="28"/>
          <w:lang w:val="uk-UA"/>
        </w:rPr>
      </w:pPr>
      <w:r w:rsidRPr="00A453EB">
        <w:rPr>
          <w:sz w:val="28"/>
          <w:szCs w:val="28"/>
          <w:lang w:val="uk-UA"/>
        </w:rPr>
        <w:t xml:space="preserve">У </w:t>
      </w:r>
      <w:r w:rsidR="00290913" w:rsidRPr="00A453EB">
        <w:rPr>
          <w:sz w:val="28"/>
          <w:szCs w:val="28"/>
          <w:lang w:val="uk-UA"/>
        </w:rPr>
        <w:t xml:space="preserve">результаті </w:t>
      </w:r>
      <w:r w:rsidRPr="00A453EB">
        <w:rPr>
          <w:sz w:val="28"/>
          <w:szCs w:val="28"/>
          <w:lang w:val="uk-UA"/>
        </w:rPr>
        <w:t xml:space="preserve">формування </w:t>
      </w:r>
      <w:r w:rsidR="00290913" w:rsidRPr="00A453EB">
        <w:rPr>
          <w:sz w:val="28"/>
          <w:szCs w:val="28"/>
          <w:lang w:val="uk-UA"/>
        </w:rPr>
        <w:t>так</w:t>
      </w:r>
      <w:r w:rsidRPr="00A453EB">
        <w:rPr>
          <w:sz w:val="28"/>
          <w:szCs w:val="28"/>
          <w:lang w:val="uk-UA"/>
        </w:rPr>
        <w:t>ої</w:t>
      </w:r>
      <w:r w:rsidR="00290913" w:rsidRPr="00A453EB">
        <w:rPr>
          <w:sz w:val="28"/>
          <w:szCs w:val="28"/>
          <w:lang w:val="uk-UA"/>
        </w:rPr>
        <w:t xml:space="preserve"> цілісн</w:t>
      </w:r>
      <w:r w:rsidRPr="00A453EB">
        <w:rPr>
          <w:sz w:val="28"/>
          <w:szCs w:val="28"/>
          <w:lang w:val="uk-UA"/>
        </w:rPr>
        <w:t xml:space="preserve">ої </w:t>
      </w:r>
      <w:r w:rsidR="00290913" w:rsidRPr="00A453EB">
        <w:rPr>
          <w:sz w:val="28"/>
          <w:szCs w:val="28"/>
          <w:lang w:val="uk-UA"/>
        </w:rPr>
        <w:t>систем</w:t>
      </w:r>
      <w:r w:rsidRPr="00A453EB">
        <w:rPr>
          <w:sz w:val="28"/>
          <w:szCs w:val="28"/>
          <w:lang w:val="uk-UA"/>
        </w:rPr>
        <w:t>и</w:t>
      </w:r>
      <w:r w:rsidR="00290913" w:rsidRPr="00A453EB">
        <w:rPr>
          <w:sz w:val="28"/>
          <w:szCs w:val="28"/>
          <w:lang w:val="uk-UA"/>
        </w:rPr>
        <w:t xml:space="preserve"> </w:t>
      </w:r>
      <w:r w:rsidRPr="00A453EB">
        <w:rPr>
          <w:sz w:val="28"/>
          <w:szCs w:val="28"/>
          <w:lang w:val="uk-UA"/>
        </w:rPr>
        <w:t xml:space="preserve">стратегічного </w:t>
      </w:r>
      <w:r w:rsidR="00290913" w:rsidRPr="00A453EB">
        <w:rPr>
          <w:sz w:val="28"/>
          <w:szCs w:val="28"/>
          <w:lang w:val="uk-UA"/>
        </w:rPr>
        <w:t xml:space="preserve">управління </w:t>
      </w:r>
      <w:r w:rsidR="00187054" w:rsidRPr="00A453EB">
        <w:rPr>
          <w:sz w:val="28"/>
          <w:szCs w:val="28"/>
          <w:lang w:val="uk-UA"/>
        </w:rPr>
        <w:t xml:space="preserve">соціально-економічним розвитком </w:t>
      </w:r>
      <w:r w:rsidRPr="00A453EB">
        <w:rPr>
          <w:sz w:val="28"/>
          <w:szCs w:val="28"/>
          <w:lang w:val="uk-UA"/>
        </w:rPr>
        <w:t>суспільни</w:t>
      </w:r>
      <w:r w:rsidR="00187054" w:rsidRPr="00A453EB">
        <w:rPr>
          <w:sz w:val="28"/>
          <w:szCs w:val="28"/>
          <w:lang w:val="uk-UA"/>
        </w:rPr>
        <w:t xml:space="preserve">х </w:t>
      </w:r>
      <w:r w:rsidR="00290913" w:rsidRPr="00A453EB">
        <w:rPr>
          <w:sz w:val="28"/>
          <w:szCs w:val="28"/>
          <w:lang w:val="uk-UA"/>
        </w:rPr>
        <w:t>систем</w:t>
      </w:r>
      <w:r w:rsidR="00187054" w:rsidRPr="00A453EB">
        <w:rPr>
          <w:sz w:val="28"/>
          <w:szCs w:val="28"/>
          <w:lang w:val="uk-UA"/>
        </w:rPr>
        <w:t>,</w:t>
      </w:r>
      <w:r w:rsidR="00290913" w:rsidRPr="00A453EB">
        <w:rPr>
          <w:sz w:val="28"/>
          <w:szCs w:val="28"/>
          <w:lang w:val="uk-UA"/>
        </w:rPr>
        <w:t xml:space="preserve"> </w:t>
      </w:r>
      <w:r w:rsidR="00187054" w:rsidRPr="00A453EB">
        <w:rPr>
          <w:sz w:val="28"/>
          <w:szCs w:val="28"/>
          <w:lang w:val="uk-UA"/>
        </w:rPr>
        <w:t xml:space="preserve">сама система управління </w:t>
      </w:r>
      <w:r w:rsidR="00187054" w:rsidRPr="00A453EB">
        <w:rPr>
          <w:sz w:val="28"/>
          <w:szCs w:val="28"/>
          <w:lang w:val="uk-UA"/>
        </w:rPr>
        <w:lastRenderedPageBreak/>
        <w:t xml:space="preserve">“перетворюється” </w:t>
      </w:r>
      <w:r w:rsidR="00290913" w:rsidRPr="00A453EB">
        <w:rPr>
          <w:sz w:val="28"/>
          <w:szCs w:val="28"/>
          <w:lang w:val="uk-UA"/>
        </w:rPr>
        <w:t xml:space="preserve">у систему </w:t>
      </w:r>
      <w:r w:rsidR="00187054" w:rsidRPr="00A453EB">
        <w:rPr>
          <w:sz w:val="28"/>
          <w:szCs w:val="28"/>
          <w:lang w:val="uk-UA"/>
        </w:rPr>
        <w:t>“</w:t>
      </w:r>
      <w:r w:rsidR="00290913" w:rsidRPr="00A453EB">
        <w:rPr>
          <w:sz w:val="28"/>
          <w:szCs w:val="28"/>
          <w:lang w:val="uk-UA"/>
        </w:rPr>
        <w:t>програмування</w:t>
      </w:r>
      <w:r w:rsidR="00187054" w:rsidRPr="00A453EB">
        <w:rPr>
          <w:sz w:val="28"/>
          <w:szCs w:val="28"/>
          <w:lang w:val="uk-UA"/>
        </w:rPr>
        <w:t>”</w:t>
      </w:r>
      <w:r w:rsidR="00290913" w:rsidRPr="00A453EB">
        <w:rPr>
          <w:sz w:val="28"/>
          <w:szCs w:val="28"/>
          <w:lang w:val="uk-UA"/>
        </w:rPr>
        <w:t xml:space="preserve"> розвитку, яка сьогодні є основною моделюю управління в економічнорозвинених країнах.</w:t>
      </w:r>
    </w:p>
    <w:p w14:paraId="121720E7" w14:textId="77777777" w:rsidR="00290913" w:rsidRPr="00A453EB" w:rsidRDefault="00552779" w:rsidP="00A71E7B">
      <w:pPr>
        <w:pStyle w:val="af5"/>
        <w:spacing w:line="360" w:lineRule="auto"/>
        <w:ind w:firstLine="709"/>
        <w:jc w:val="both"/>
        <w:rPr>
          <w:sz w:val="28"/>
          <w:szCs w:val="28"/>
          <w:lang w:val="uk-UA"/>
        </w:rPr>
      </w:pPr>
      <w:r w:rsidRPr="00A453EB">
        <w:rPr>
          <w:sz w:val="28"/>
          <w:szCs w:val="28"/>
          <w:lang w:val="uk-UA"/>
        </w:rPr>
        <w:t>Висновки за Розділом 3</w:t>
      </w:r>
    </w:p>
    <w:p w14:paraId="1C56064D" w14:textId="77777777" w:rsidR="00D24E73" w:rsidRPr="00A453EB" w:rsidRDefault="000D6327" w:rsidP="00D24E73">
      <w:pPr>
        <w:pStyle w:val="af5"/>
        <w:spacing w:line="360" w:lineRule="auto"/>
        <w:ind w:firstLine="709"/>
        <w:jc w:val="both"/>
        <w:rPr>
          <w:sz w:val="28"/>
          <w:szCs w:val="28"/>
          <w:lang w:val="uk-UA"/>
        </w:rPr>
      </w:pPr>
      <w:r w:rsidRPr="00A453EB">
        <w:rPr>
          <w:sz w:val="28"/>
          <w:szCs w:val="28"/>
          <w:lang w:val="uk-UA"/>
        </w:rPr>
        <w:t>Фо</w:t>
      </w:r>
      <w:r w:rsidR="00D24E73" w:rsidRPr="00A453EB">
        <w:rPr>
          <w:sz w:val="28"/>
          <w:szCs w:val="28"/>
          <w:lang w:val="uk-UA"/>
        </w:rPr>
        <w:t xml:space="preserve">рмування </w:t>
      </w:r>
      <w:r w:rsidRPr="00A453EB">
        <w:rPr>
          <w:sz w:val="28"/>
          <w:szCs w:val="28"/>
          <w:lang w:val="uk-UA"/>
        </w:rPr>
        <w:t xml:space="preserve">економічної безпеки </w:t>
      </w:r>
      <w:r w:rsidR="00C757F9" w:rsidRPr="00A453EB">
        <w:rPr>
          <w:sz w:val="28"/>
          <w:szCs w:val="28"/>
          <w:lang w:val="uk-UA"/>
        </w:rPr>
        <w:t>в</w:t>
      </w:r>
      <w:r w:rsidRPr="00A453EB">
        <w:rPr>
          <w:sz w:val="28"/>
          <w:szCs w:val="28"/>
          <w:lang w:val="uk-UA"/>
        </w:rPr>
        <w:t xml:space="preserve"> </w:t>
      </w:r>
      <w:r w:rsidR="00D24E73" w:rsidRPr="00A453EB">
        <w:rPr>
          <w:sz w:val="28"/>
          <w:szCs w:val="28"/>
          <w:lang w:val="uk-UA"/>
        </w:rPr>
        <w:t>розвинен</w:t>
      </w:r>
      <w:r w:rsidRPr="00A453EB">
        <w:rPr>
          <w:sz w:val="28"/>
          <w:szCs w:val="28"/>
          <w:lang w:val="uk-UA"/>
        </w:rPr>
        <w:t xml:space="preserve">их </w:t>
      </w:r>
      <w:r w:rsidR="00D24E73" w:rsidRPr="00A453EB">
        <w:rPr>
          <w:sz w:val="28"/>
          <w:szCs w:val="28"/>
          <w:lang w:val="uk-UA"/>
        </w:rPr>
        <w:t>країн</w:t>
      </w:r>
      <w:r w:rsidRPr="00A453EB">
        <w:rPr>
          <w:sz w:val="28"/>
          <w:szCs w:val="28"/>
          <w:lang w:val="uk-UA"/>
        </w:rPr>
        <w:t xml:space="preserve">ах </w:t>
      </w:r>
      <w:r w:rsidR="00D24E73" w:rsidRPr="00A453EB">
        <w:rPr>
          <w:sz w:val="28"/>
          <w:szCs w:val="28"/>
          <w:lang w:val="uk-UA"/>
        </w:rPr>
        <w:t xml:space="preserve">світу </w:t>
      </w:r>
      <w:r w:rsidR="003428AB" w:rsidRPr="00A453EB">
        <w:rPr>
          <w:sz w:val="28"/>
          <w:szCs w:val="28"/>
          <w:lang w:val="uk-UA"/>
        </w:rPr>
        <w:t xml:space="preserve">відбувається за активної участі її органів державної влади, які шляхом </w:t>
      </w:r>
      <w:r w:rsidR="00D24E73" w:rsidRPr="00A453EB">
        <w:rPr>
          <w:sz w:val="28"/>
          <w:szCs w:val="28"/>
          <w:lang w:val="uk-UA"/>
        </w:rPr>
        <w:t>“уважного і дозованого” втручання держави в її економічну сферу забезпечу</w:t>
      </w:r>
      <w:r w:rsidR="003428AB" w:rsidRPr="00A453EB">
        <w:rPr>
          <w:sz w:val="28"/>
          <w:szCs w:val="28"/>
          <w:lang w:val="uk-UA"/>
        </w:rPr>
        <w:t>ють</w:t>
      </w:r>
      <w:r w:rsidR="00D24E73" w:rsidRPr="00A453EB">
        <w:rPr>
          <w:sz w:val="28"/>
          <w:szCs w:val="28"/>
          <w:lang w:val="uk-UA"/>
        </w:rPr>
        <w:t xml:space="preserve"> високий рівень економічної безпеки</w:t>
      </w:r>
      <w:r w:rsidR="0047632E" w:rsidRPr="00A453EB">
        <w:rPr>
          <w:sz w:val="28"/>
          <w:szCs w:val="28"/>
          <w:lang w:val="uk-UA"/>
        </w:rPr>
        <w:t xml:space="preserve"> країни</w:t>
      </w:r>
      <w:r w:rsidR="00D24E73" w:rsidRPr="00A453EB">
        <w:rPr>
          <w:sz w:val="28"/>
          <w:szCs w:val="28"/>
          <w:lang w:val="uk-UA"/>
        </w:rPr>
        <w:t>.</w:t>
      </w:r>
    </w:p>
    <w:p w14:paraId="2B3C7D48" w14:textId="77777777" w:rsidR="00D24E73" w:rsidRPr="00A453EB" w:rsidRDefault="00D24E73" w:rsidP="00642C98">
      <w:pPr>
        <w:pStyle w:val="af5"/>
        <w:spacing w:line="360" w:lineRule="auto"/>
        <w:ind w:firstLine="709"/>
        <w:jc w:val="both"/>
        <w:rPr>
          <w:sz w:val="28"/>
          <w:szCs w:val="28"/>
          <w:lang w:val="uk-UA"/>
        </w:rPr>
      </w:pPr>
      <w:r w:rsidRPr="00A453EB">
        <w:rPr>
          <w:sz w:val="28"/>
          <w:szCs w:val="28"/>
          <w:lang w:val="uk-UA"/>
        </w:rPr>
        <w:t xml:space="preserve">Основними компонентами системи економічної безпеки </w:t>
      </w:r>
      <w:r w:rsidR="00642C98" w:rsidRPr="00A453EB">
        <w:rPr>
          <w:sz w:val="28"/>
          <w:szCs w:val="28"/>
          <w:lang w:val="uk-UA"/>
        </w:rPr>
        <w:t xml:space="preserve">сучасної держави </w:t>
      </w:r>
      <w:r w:rsidRPr="00A453EB">
        <w:rPr>
          <w:sz w:val="28"/>
          <w:szCs w:val="28"/>
          <w:lang w:val="uk-UA"/>
        </w:rPr>
        <w:t xml:space="preserve">є технологічна, комерційна, фінансова, промислово-технічна, сировинна, енергетична, екологічна та інформаційна. При цьому, </w:t>
      </w:r>
      <w:r w:rsidR="00642C98" w:rsidRPr="00A453EB">
        <w:rPr>
          <w:sz w:val="28"/>
          <w:szCs w:val="28"/>
          <w:lang w:val="uk-UA"/>
        </w:rPr>
        <w:t xml:space="preserve">механізм </w:t>
      </w:r>
      <w:r w:rsidRPr="00A453EB">
        <w:rPr>
          <w:sz w:val="28"/>
          <w:szCs w:val="28"/>
          <w:lang w:val="uk-UA"/>
        </w:rPr>
        <w:t xml:space="preserve">ефективної взаємодії між собою, перетворює </w:t>
      </w:r>
      <w:r w:rsidR="00642C98" w:rsidRPr="00A453EB">
        <w:rPr>
          <w:sz w:val="28"/>
          <w:szCs w:val="28"/>
          <w:lang w:val="uk-UA"/>
        </w:rPr>
        <w:t xml:space="preserve">таку </w:t>
      </w:r>
      <w:r w:rsidRPr="00A453EB">
        <w:rPr>
          <w:sz w:val="28"/>
          <w:szCs w:val="28"/>
          <w:lang w:val="uk-UA"/>
        </w:rPr>
        <w:t>“сукупність” компонент у “систему”, що</w:t>
      </w:r>
      <w:r w:rsidR="00642C98" w:rsidRPr="00A453EB">
        <w:rPr>
          <w:sz w:val="28"/>
          <w:szCs w:val="28"/>
          <w:lang w:val="uk-UA"/>
        </w:rPr>
        <w:t xml:space="preserve">, в результаті, </w:t>
      </w:r>
      <w:r w:rsidRPr="00A453EB">
        <w:rPr>
          <w:sz w:val="28"/>
          <w:szCs w:val="28"/>
          <w:lang w:val="uk-UA"/>
        </w:rPr>
        <w:t xml:space="preserve">призводить до виникнення “системного ефекту” з одночасним підвищенням </w:t>
      </w:r>
      <w:r w:rsidR="009E7AA9" w:rsidRPr="00A453EB">
        <w:rPr>
          <w:sz w:val="28"/>
          <w:szCs w:val="28"/>
          <w:lang w:val="uk-UA"/>
        </w:rPr>
        <w:t xml:space="preserve">результативності </w:t>
      </w:r>
      <w:r w:rsidRPr="00A453EB">
        <w:rPr>
          <w:sz w:val="28"/>
          <w:szCs w:val="28"/>
          <w:lang w:val="uk-UA"/>
        </w:rPr>
        <w:t>функціонування кожного з них.</w:t>
      </w:r>
    </w:p>
    <w:p w14:paraId="4A9F0DAB" w14:textId="77777777" w:rsidR="00552779" w:rsidRPr="00A453EB" w:rsidRDefault="00D24E73" w:rsidP="00D24E73">
      <w:pPr>
        <w:pStyle w:val="af5"/>
        <w:spacing w:line="360" w:lineRule="auto"/>
        <w:ind w:firstLine="709"/>
        <w:jc w:val="both"/>
        <w:rPr>
          <w:sz w:val="28"/>
          <w:szCs w:val="28"/>
          <w:lang w:val="uk-UA"/>
        </w:rPr>
      </w:pPr>
      <w:r w:rsidRPr="00A453EB">
        <w:rPr>
          <w:sz w:val="28"/>
          <w:szCs w:val="28"/>
          <w:lang w:val="uk-UA"/>
        </w:rPr>
        <w:t xml:space="preserve">Проведення порівняльного аналізу систем економічної безпеки </w:t>
      </w:r>
      <w:r w:rsidR="00F3536C" w:rsidRPr="00A453EB">
        <w:rPr>
          <w:sz w:val="28"/>
          <w:szCs w:val="28"/>
          <w:lang w:val="uk-UA"/>
        </w:rPr>
        <w:t xml:space="preserve">країн ЄС </w:t>
      </w:r>
      <w:r w:rsidRPr="00A453EB">
        <w:rPr>
          <w:sz w:val="28"/>
          <w:szCs w:val="28"/>
          <w:lang w:val="uk-UA"/>
        </w:rPr>
        <w:t>виявило наступне: 1)</w:t>
      </w:r>
      <w:r w:rsidR="00922E9A" w:rsidRPr="00A453EB">
        <w:rPr>
          <w:sz w:val="28"/>
          <w:szCs w:val="28"/>
          <w:lang w:val="uk-UA"/>
        </w:rPr>
        <w:t> </w:t>
      </w:r>
      <w:r w:rsidRPr="00A453EB">
        <w:rPr>
          <w:sz w:val="28"/>
          <w:szCs w:val="28"/>
          <w:lang w:val="uk-UA"/>
        </w:rPr>
        <w:t xml:space="preserve">у </w:t>
      </w:r>
      <w:r w:rsidR="00F3536C" w:rsidRPr="00A453EB">
        <w:rPr>
          <w:sz w:val="28"/>
          <w:szCs w:val="28"/>
          <w:lang w:val="uk-UA"/>
        </w:rPr>
        <w:t xml:space="preserve">більшості країн відсутнє </w:t>
      </w:r>
      <w:r w:rsidRPr="00A453EB">
        <w:rPr>
          <w:sz w:val="28"/>
          <w:szCs w:val="28"/>
          <w:lang w:val="uk-UA"/>
        </w:rPr>
        <w:t>спеціальн</w:t>
      </w:r>
      <w:r w:rsidR="00F3536C" w:rsidRPr="00A453EB">
        <w:rPr>
          <w:sz w:val="28"/>
          <w:szCs w:val="28"/>
          <w:lang w:val="uk-UA"/>
        </w:rPr>
        <w:t>е</w:t>
      </w:r>
      <w:r w:rsidRPr="00A453EB">
        <w:rPr>
          <w:sz w:val="28"/>
          <w:szCs w:val="28"/>
          <w:lang w:val="uk-UA"/>
        </w:rPr>
        <w:t xml:space="preserve"> законодавств</w:t>
      </w:r>
      <w:r w:rsidR="00F3536C" w:rsidRPr="00A453EB">
        <w:rPr>
          <w:sz w:val="28"/>
          <w:szCs w:val="28"/>
          <w:lang w:val="uk-UA"/>
        </w:rPr>
        <w:t xml:space="preserve">о </w:t>
      </w:r>
      <w:r w:rsidRPr="00A453EB">
        <w:rPr>
          <w:sz w:val="28"/>
          <w:szCs w:val="28"/>
          <w:lang w:val="uk-UA"/>
        </w:rPr>
        <w:t>сфери економічної безпеки держави</w:t>
      </w:r>
      <w:r w:rsidR="00CF47B4" w:rsidRPr="00A453EB">
        <w:rPr>
          <w:sz w:val="28"/>
          <w:szCs w:val="28"/>
          <w:lang w:val="uk-UA"/>
        </w:rPr>
        <w:t>;</w:t>
      </w:r>
      <w:r w:rsidRPr="00A453EB">
        <w:rPr>
          <w:sz w:val="28"/>
          <w:szCs w:val="28"/>
          <w:lang w:val="uk-UA"/>
        </w:rPr>
        <w:t xml:space="preserve"> 2)</w:t>
      </w:r>
      <w:r w:rsidR="00922E9A" w:rsidRPr="00A453EB">
        <w:rPr>
          <w:sz w:val="28"/>
          <w:szCs w:val="28"/>
          <w:lang w:val="uk-UA"/>
        </w:rPr>
        <w:t> </w:t>
      </w:r>
      <w:r w:rsidRPr="00A453EB">
        <w:rPr>
          <w:sz w:val="28"/>
          <w:szCs w:val="28"/>
          <w:lang w:val="uk-UA"/>
        </w:rPr>
        <w:t xml:space="preserve">у </w:t>
      </w:r>
      <w:r w:rsidR="00922E9A" w:rsidRPr="00A453EB">
        <w:rPr>
          <w:sz w:val="28"/>
          <w:szCs w:val="28"/>
          <w:lang w:val="uk-UA"/>
        </w:rPr>
        <w:t xml:space="preserve">цих </w:t>
      </w:r>
      <w:r w:rsidRPr="00A453EB">
        <w:rPr>
          <w:sz w:val="28"/>
          <w:szCs w:val="28"/>
          <w:lang w:val="uk-UA"/>
        </w:rPr>
        <w:t>країнах немає “центрального” органу державної влади, який би провадив “від імені держави” єдину політику її економічної безпеки і “відповідав” за рівень її економічної безпеки; 3)</w:t>
      </w:r>
      <w:r w:rsidR="00922E9A" w:rsidRPr="00A453EB">
        <w:rPr>
          <w:sz w:val="28"/>
          <w:szCs w:val="28"/>
          <w:lang w:val="uk-UA"/>
        </w:rPr>
        <w:t> </w:t>
      </w:r>
      <w:r w:rsidRPr="00A453EB">
        <w:rPr>
          <w:sz w:val="28"/>
          <w:szCs w:val="28"/>
          <w:lang w:val="uk-UA"/>
        </w:rPr>
        <w:t xml:space="preserve">найбільш ефективними методами щодо забезпечення економічної безпеки у країнах ЄС є методи, зорієнтовані на підвищення ефективності функціонування кожної </w:t>
      </w:r>
      <w:r w:rsidR="00FA4212" w:rsidRPr="00A453EB">
        <w:rPr>
          <w:sz w:val="28"/>
          <w:szCs w:val="28"/>
          <w:lang w:val="uk-UA"/>
        </w:rPr>
        <w:t xml:space="preserve">окремої </w:t>
      </w:r>
      <w:r w:rsidRPr="00A453EB">
        <w:rPr>
          <w:sz w:val="28"/>
          <w:szCs w:val="28"/>
          <w:lang w:val="uk-UA"/>
        </w:rPr>
        <w:t>сфери їх суспільного життя</w:t>
      </w:r>
      <w:r w:rsidR="00922E9A" w:rsidRPr="00A453EB">
        <w:rPr>
          <w:sz w:val="28"/>
          <w:szCs w:val="28"/>
          <w:lang w:val="uk-UA"/>
        </w:rPr>
        <w:t>.</w:t>
      </w:r>
    </w:p>
    <w:p w14:paraId="52DC4325" w14:textId="77777777" w:rsidR="00D24E73" w:rsidRPr="00A453EB" w:rsidRDefault="003D31CE" w:rsidP="007A32BE">
      <w:pPr>
        <w:pStyle w:val="af5"/>
        <w:spacing w:line="360" w:lineRule="auto"/>
        <w:ind w:firstLine="709"/>
        <w:jc w:val="both"/>
        <w:rPr>
          <w:sz w:val="28"/>
          <w:szCs w:val="28"/>
          <w:lang w:val="uk-UA"/>
        </w:rPr>
      </w:pPr>
      <w:r w:rsidRPr="00A453EB">
        <w:rPr>
          <w:sz w:val="28"/>
          <w:szCs w:val="28"/>
          <w:lang w:val="uk-UA"/>
        </w:rPr>
        <w:t xml:space="preserve">Нині чинні </w:t>
      </w:r>
      <w:r w:rsidR="00D24E73" w:rsidRPr="00A453EB">
        <w:rPr>
          <w:sz w:val="28"/>
          <w:szCs w:val="28"/>
          <w:lang w:val="uk-UA"/>
        </w:rPr>
        <w:t xml:space="preserve">“Методичні рекомендації щодо розрахунку рівня економічної безпеки України” </w:t>
      </w:r>
      <w:r w:rsidRPr="00A453EB">
        <w:rPr>
          <w:sz w:val="28"/>
          <w:szCs w:val="28"/>
          <w:lang w:val="uk-UA"/>
        </w:rPr>
        <w:t>поступо</w:t>
      </w:r>
      <w:r w:rsidR="0047041C" w:rsidRPr="00A453EB">
        <w:rPr>
          <w:sz w:val="28"/>
          <w:szCs w:val="28"/>
          <w:lang w:val="uk-UA"/>
        </w:rPr>
        <w:t xml:space="preserve">во </w:t>
      </w:r>
      <w:r w:rsidR="00D24E73" w:rsidRPr="00A453EB">
        <w:rPr>
          <w:sz w:val="28"/>
          <w:szCs w:val="28"/>
          <w:lang w:val="uk-UA"/>
        </w:rPr>
        <w:t>втрачають свою актуальність. Це пов’язано</w:t>
      </w:r>
      <w:r w:rsidR="0047041C" w:rsidRPr="00A453EB">
        <w:rPr>
          <w:sz w:val="28"/>
          <w:szCs w:val="28"/>
          <w:lang w:val="uk-UA"/>
        </w:rPr>
        <w:t xml:space="preserve"> з змін</w:t>
      </w:r>
      <w:r w:rsidR="00144F6E" w:rsidRPr="00A453EB">
        <w:rPr>
          <w:sz w:val="28"/>
          <w:szCs w:val="28"/>
          <w:lang w:val="uk-UA"/>
        </w:rPr>
        <w:t>ами, які відбулись за останні роки як в економічній сфері нашо</w:t>
      </w:r>
      <w:r w:rsidR="009230CC" w:rsidRPr="00A453EB">
        <w:rPr>
          <w:sz w:val="28"/>
          <w:szCs w:val="28"/>
          <w:lang w:val="uk-UA"/>
        </w:rPr>
        <w:t>ї</w:t>
      </w:r>
      <w:r w:rsidR="00144F6E" w:rsidRPr="00A453EB">
        <w:rPr>
          <w:sz w:val="28"/>
          <w:szCs w:val="28"/>
          <w:lang w:val="uk-UA"/>
        </w:rPr>
        <w:t xml:space="preserve"> країни, так і </w:t>
      </w:r>
      <w:r w:rsidR="00701516" w:rsidRPr="00A453EB">
        <w:rPr>
          <w:sz w:val="28"/>
          <w:szCs w:val="28"/>
          <w:lang w:val="uk-UA"/>
        </w:rPr>
        <w:t xml:space="preserve">зміною </w:t>
      </w:r>
      <w:r w:rsidR="0047041C" w:rsidRPr="00A453EB">
        <w:rPr>
          <w:sz w:val="28"/>
          <w:szCs w:val="28"/>
          <w:lang w:val="uk-UA"/>
        </w:rPr>
        <w:t xml:space="preserve">статусу </w:t>
      </w:r>
      <w:r w:rsidR="00701516" w:rsidRPr="00A453EB">
        <w:rPr>
          <w:sz w:val="28"/>
          <w:szCs w:val="28"/>
          <w:lang w:val="uk-UA"/>
        </w:rPr>
        <w:t xml:space="preserve">України </w:t>
      </w:r>
      <w:r w:rsidR="00D24E73" w:rsidRPr="00A453EB">
        <w:rPr>
          <w:sz w:val="28"/>
          <w:szCs w:val="28"/>
          <w:lang w:val="uk-UA"/>
        </w:rPr>
        <w:t>на міжнародному рівні</w:t>
      </w:r>
      <w:r w:rsidR="006D2776" w:rsidRPr="00A453EB">
        <w:rPr>
          <w:sz w:val="28"/>
          <w:szCs w:val="28"/>
          <w:lang w:val="uk-UA"/>
        </w:rPr>
        <w:t xml:space="preserve">. </w:t>
      </w:r>
      <w:r w:rsidR="007A32BE" w:rsidRPr="00A453EB">
        <w:rPr>
          <w:sz w:val="28"/>
          <w:szCs w:val="28"/>
          <w:lang w:val="uk-UA"/>
        </w:rPr>
        <w:t xml:space="preserve">Тому видається доцільним запровадити нову методику </w:t>
      </w:r>
      <w:r w:rsidR="00D24E73" w:rsidRPr="00A453EB">
        <w:rPr>
          <w:sz w:val="28"/>
          <w:szCs w:val="28"/>
          <w:lang w:val="uk-UA"/>
        </w:rPr>
        <w:t xml:space="preserve">визначення інтегрального індексу економічної безпеки країни, </w:t>
      </w:r>
      <w:r w:rsidR="007A32BE" w:rsidRPr="00A453EB">
        <w:rPr>
          <w:sz w:val="28"/>
          <w:szCs w:val="28"/>
          <w:lang w:val="uk-UA"/>
        </w:rPr>
        <w:t xml:space="preserve">яка дозволяла б </w:t>
      </w:r>
      <w:r w:rsidR="00D24E73" w:rsidRPr="00A453EB">
        <w:rPr>
          <w:sz w:val="28"/>
          <w:szCs w:val="28"/>
          <w:lang w:val="uk-UA"/>
        </w:rPr>
        <w:t>не лише значно підвищити достовірність його розрахунку, але й забезпеч</w:t>
      </w:r>
      <w:r w:rsidR="007A32BE" w:rsidRPr="00A453EB">
        <w:rPr>
          <w:sz w:val="28"/>
          <w:szCs w:val="28"/>
          <w:lang w:val="uk-UA"/>
        </w:rPr>
        <w:t xml:space="preserve">ила </w:t>
      </w:r>
      <w:r w:rsidR="00D24E73" w:rsidRPr="00A453EB">
        <w:rPr>
          <w:sz w:val="28"/>
          <w:szCs w:val="28"/>
          <w:lang w:val="uk-UA"/>
        </w:rPr>
        <w:t>його об’єктивну “порівнюваність” з аналогічними показниками країн Європейського Союзу</w:t>
      </w:r>
      <w:r w:rsidR="007A32BE" w:rsidRPr="00A453EB">
        <w:rPr>
          <w:sz w:val="28"/>
          <w:szCs w:val="28"/>
          <w:lang w:val="uk-UA"/>
        </w:rPr>
        <w:t>.</w:t>
      </w:r>
    </w:p>
    <w:p w14:paraId="6708BD1A" w14:textId="77777777" w:rsidR="004E4D26" w:rsidRPr="00A453EB" w:rsidRDefault="004E4D26" w:rsidP="004E4D26">
      <w:pPr>
        <w:pStyle w:val="af5"/>
        <w:spacing w:line="360" w:lineRule="auto"/>
        <w:ind w:firstLine="709"/>
        <w:jc w:val="both"/>
        <w:rPr>
          <w:sz w:val="28"/>
          <w:szCs w:val="28"/>
          <w:lang w:val="uk-UA"/>
        </w:rPr>
      </w:pPr>
      <w:r w:rsidRPr="00A453EB">
        <w:rPr>
          <w:sz w:val="28"/>
          <w:szCs w:val="28"/>
          <w:lang w:val="uk-UA"/>
        </w:rPr>
        <w:lastRenderedPageBreak/>
        <w:t>Існуюча нині неузгодженість між нормативно-законодавчими і програмними документами сфери економічної безпеки країни може бути вирішена шляхом “тотального” і “правильного” використання сучасних підходів новітнього стратегічного управління соціально-економічним розвитком суспільних систем — одночасного використання основних інструментів його трьох рівнів управління — стратегічного, тактичного і оперативного, — які між собою безумовно взаємозалежні та взаємопов’язані. Саме такий підхід і “перетворює” систему стратегічного управління” у систему “програмування” розвитку, яка сьогодні є основною моделюю управління в економічнорозвинених країнах.</w:t>
      </w:r>
    </w:p>
    <w:p w14:paraId="554B8668" w14:textId="77777777" w:rsidR="004E4D26" w:rsidRPr="00A453EB" w:rsidRDefault="004E4D26" w:rsidP="004E4D26">
      <w:pPr>
        <w:pStyle w:val="af5"/>
        <w:spacing w:line="360" w:lineRule="auto"/>
        <w:ind w:firstLine="709"/>
        <w:jc w:val="both"/>
        <w:rPr>
          <w:sz w:val="28"/>
          <w:szCs w:val="28"/>
          <w:lang w:val="uk-UA"/>
        </w:rPr>
      </w:pPr>
      <w:r w:rsidRPr="00A453EB">
        <w:rPr>
          <w:sz w:val="28"/>
          <w:szCs w:val="28"/>
          <w:lang w:val="uk-UA"/>
        </w:rPr>
        <w:t>Власне, саме завдяки використанню економічнорозвиненими країнами, системи “програмування” розвитку, вони досягають не лише високого рівня економічної безпеки, але здобувають лідерство у світі.</w:t>
      </w:r>
    </w:p>
    <w:p w14:paraId="4D701634" w14:textId="77777777" w:rsidR="0089569E" w:rsidRPr="00A453EB" w:rsidRDefault="0025333B" w:rsidP="00A71E7B">
      <w:pPr>
        <w:pStyle w:val="af5"/>
        <w:spacing w:line="360" w:lineRule="auto"/>
        <w:ind w:firstLine="709"/>
        <w:jc w:val="both"/>
        <w:rPr>
          <w:sz w:val="28"/>
          <w:szCs w:val="28"/>
          <w:lang w:val="uk-UA"/>
        </w:rPr>
      </w:pPr>
      <w:r w:rsidRPr="00A453EB">
        <w:rPr>
          <w:sz w:val="28"/>
          <w:szCs w:val="28"/>
          <w:lang w:val="uk-UA"/>
        </w:rPr>
        <w:t>.</w:t>
      </w:r>
    </w:p>
    <w:p w14:paraId="60109B3C" w14:textId="77777777" w:rsidR="0089569E" w:rsidRPr="00A453EB" w:rsidRDefault="0089569E" w:rsidP="00A71E7B">
      <w:pPr>
        <w:pStyle w:val="af5"/>
        <w:spacing w:line="360" w:lineRule="auto"/>
        <w:ind w:firstLine="709"/>
        <w:jc w:val="both"/>
        <w:rPr>
          <w:sz w:val="28"/>
          <w:szCs w:val="28"/>
          <w:lang w:val="uk-UA"/>
        </w:rPr>
      </w:pPr>
    </w:p>
    <w:p w14:paraId="78203E89" w14:textId="77777777" w:rsidR="00D24E73" w:rsidRPr="00A453EB" w:rsidRDefault="00D24E73" w:rsidP="00A71E7B">
      <w:pPr>
        <w:pStyle w:val="af5"/>
        <w:spacing w:line="360" w:lineRule="auto"/>
        <w:ind w:firstLine="709"/>
        <w:jc w:val="both"/>
        <w:rPr>
          <w:sz w:val="28"/>
          <w:szCs w:val="28"/>
          <w:lang w:val="uk-UA"/>
        </w:rPr>
      </w:pPr>
    </w:p>
    <w:p w14:paraId="080C03A3" w14:textId="77777777" w:rsidR="00EE5700" w:rsidRPr="00A453EB" w:rsidRDefault="00EE5700">
      <w:pPr>
        <w:rPr>
          <w:sz w:val="28"/>
          <w:szCs w:val="28"/>
        </w:rPr>
      </w:pPr>
      <w:r w:rsidRPr="00A453EB">
        <w:rPr>
          <w:sz w:val="28"/>
          <w:szCs w:val="28"/>
        </w:rPr>
        <w:br w:type="page"/>
      </w:r>
    </w:p>
    <w:p w14:paraId="4FF42D0D" w14:textId="77777777" w:rsidR="005F3F1D" w:rsidRPr="00A453EB" w:rsidRDefault="00607AF2" w:rsidP="004B4A46">
      <w:pPr>
        <w:spacing w:after="200" w:line="360" w:lineRule="auto"/>
        <w:jc w:val="center"/>
        <w:rPr>
          <w:b/>
          <w:bCs/>
          <w:color w:val="000000" w:themeColor="text1"/>
          <w:sz w:val="28"/>
          <w:szCs w:val="28"/>
        </w:rPr>
      </w:pPr>
      <w:r w:rsidRPr="00A453EB">
        <w:rPr>
          <w:b/>
          <w:bCs/>
          <w:color w:val="000000" w:themeColor="text1"/>
          <w:sz w:val="28"/>
          <w:szCs w:val="28"/>
        </w:rPr>
        <w:lastRenderedPageBreak/>
        <w:t>ВИСНОВКИ</w:t>
      </w:r>
    </w:p>
    <w:p w14:paraId="65712556" w14:textId="77777777" w:rsidR="00DD5A04" w:rsidRPr="00A453EB" w:rsidRDefault="00DD5A04" w:rsidP="009C427B">
      <w:pPr>
        <w:pStyle w:val="a3"/>
        <w:spacing w:line="360" w:lineRule="auto"/>
        <w:ind w:firstLine="709"/>
        <w:jc w:val="both"/>
        <w:rPr>
          <w:rFonts w:ascii="Times New Roman" w:hAnsi="Times New Roman"/>
          <w:color w:val="000000" w:themeColor="text1"/>
          <w:sz w:val="28"/>
          <w:szCs w:val="28"/>
          <w:lang w:val="uk-UA"/>
        </w:rPr>
      </w:pPr>
    </w:p>
    <w:p w14:paraId="40B2375F" w14:textId="77777777" w:rsidR="005316AA" w:rsidRPr="00A453EB" w:rsidRDefault="005316AA" w:rsidP="009C427B">
      <w:pPr>
        <w:pStyle w:val="a3"/>
        <w:spacing w:line="360" w:lineRule="auto"/>
        <w:ind w:firstLine="709"/>
        <w:jc w:val="both"/>
        <w:rPr>
          <w:rFonts w:ascii="Times New Roman" w:hAnsi="Times New Roman"/>
          <w:color w:val="000000" w:themeColor="text1"/>
          <w:sz w:val="28"/>
          <w:szCs w:val="28"/>
          <w:lang w:val="uk-UA"/>
        </w:rPr>
      </w:pPr>
    </w:p>
    <w:p w14:paraId="10031D45" w14:textId="77777777" w:rsidR="003E3006" w:rsidRPr="00A453EB" w:rsidRDefault="003E3006" w:rsidP="003E3006">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Термін “економічна безпека держави” в економічнорозвинених країнах світу став “загальновизнаним” і “загальноприйнятим” ще наприкінці ХХ століття</w:t>
      </w:r>
      <w:r w:rsidR="000E6AFE" w:rsidRPr="00A453EB">
        <w:rPr>
          <w:rFonts w:ascii="Times New Roman" w:hAnsi="Times New Roman"/>
          <w:sz w:val="28"/>
          <w:szCs w:val="28"/>
          <w:lang w:val="uk-UA"/>
        </w:rPr>
        <w:t xml:space="preserve">, що </w:t>
      </w:r>
      <w:r w:rsidRPr="00A453EB">
        <w:rPr>
          <w:rFonts w:ascii="Times New Roman" w:hAnsi="Times New Roman"/>
          <w:sz w:val="28"/>
          <w:szCs w:val="28"/>
          <w:lang w:val="uk-UA"/>
        </w:rPr>
        <w:t xml:space="preserve">дозволило </w:t>
      </w:r>
      <w:r w:rsidR="00E35ED1" w:rsidRPr="00A453EB">
        <w:rPr>
          <w:rFonts w:ascii="Times New Roman" w:hAnsi="Times New Roman"/>
          <w:sz w:val="28"/>
          <w:szCs w:val="28"/>
          <w:lang w:val="uk-UA"/>
        </w:rPr>
        <w:t xml:space="preserve">їм </w:t>
      </w:r>
      <w:r w:rsidRPr="00A453EB">
        <w:rPr>
          <w:rFonts w:ascii="Times New Roman" w:hAnsi="Times New Roman"/>
          <w:sz w:val="28"/>
          <w:szCs w:val="28"/>
          <w:lang w:val="uk-UA"/>
        </w:rPr>
        <w:t>“увійти” у третє тисячоліття з власною уже сформованою та ефективною сферою економічної безпеки держави, яка, водночас, є невід’ємною складовою її загальної системи національної безпеки.</w:t>
      </w:r>
      <w:r w:rsidR="00D540F2" w:rsidRPr="00A453EB">
        <w:rPr>
          <w:rFonts w:ascii="Times New Roman" w:hAnsi="Times New Roman"/>
          <w:sz w:val="28"/>
          <w:szCs w:val="28"/>
          <w:lang w:val="uk-UA"/>
        </w:rPr>
        <w:t xml:space="preserve"> Водночас в </w:t>
      </w:r>
      <w:r w:rsidRPr="00A453EB">
        <w:rPr>
          <w:rFonts w:ascii="Times New Roman" w:hAnsi="Times New Roman"/>
          <w:sz w:val="28"/>
          <w:szCs w:val="28"/>
          <w:lang w:val="uk-UA"/>
        </w:rPr>
        <w:t xml:space="preserve">Україні лише на початку ХХІ століття було створене необхідне підґрунтя для можливості формування “своєї” сфери економічної безпеки країни, </w:t>
      </w:r>
    </w:p>
    <w:p w14:paraId="628686CD" w14:textId="77777777" w:rsidR="003E3006" w:rsidRPr="00A453EB" w:rsidRDefault="003E3006" w:rsidP="003E3006">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Д</w:t>
      </w:r>
      <w:r w:rsidR="00004239" w:rsidRPr="00A453EB">
        <w:rPr>
          <w:rFonts w:ascii="Times New Roman" w:hAnsi="Times New Roman"/>
          <w:sz w:val="28"/>
          <w:szCs w:val="28"/>
          <w:lang w:val="uk-UA"/>
        </w:rPr>
        <w:t xml:space="preserve">ефініцію </w:t>
      </w:r>
      <w:r w:rsidRPr="00A453EB">
        <w:rPr>
          <w:rFonts w:ascii="Times New Roman" w:hAnsi="Times New Roman"/>
          <w:sz w:val="28"/>
          <w:szCs w:val="28"/>
          <w:lang w:val="uk-UA"/>
        </w:rPr>
        <w:t xml:space="preserve">“економічна безпека країни” у </w:t>
      </w:r>
      <w:r w:rsidR="00D03D84" w:rsidRPr="00A453EB">
        <w:rPr>
          <w:rFonts w:ascii="Times New Roman" w:hAnsi="Times New Roman"/>
          <w:sz w:val="28"/>
          <w:szCs w:val="28"/>
          <w:lang w:val="uk-UA"/>
        </w:rPr>
        <w:t xml:space="preserve">даному дослідженні </w:t>
      </w:r>
      <w:r w:rsidR="00004239" w:rsidRPr="00A453EB">
        <w:rPr>
          <w:rFonts w:ascii="Times New Roman" w:hAnsi="Times New Roman"/>
          <w:sz w:val="28"/>
          <w:szCs w:val="28"/>
          <w:lang w:val="uk-UA"/>
        </w:rPr>
        <w:t xml:space="preserve">тлумачитимемо (згідно </w:t>
      </w:r>
      <w:r w:rsidRPr="00A453EB">
        <w:rPr>
          <w:rFonts w:ascii="Times New Roman" w:hAnsi="Times New Roman"/>
          <w:sz w:val="28"/>
          <w:szCs w:val="28"/>
          <w:lang w:val="uk-UA"/>
        </w:rPr>
        <w:t>Методичних рекомендацій щодо розрахунку рівня економічної безпеки України</w:t>
      </w:r>
      <w:r w:rsidR="00004239" w:rsidRPr="00A453EB">
        <w:rPr>
          <w:rFonts w:ascii="Times New Roman" w:hAnsi="Times New Roman"/>
          <w:sz w:val="28"/>
          <w:szCs w:val="28"/>
          <w:lang w:val="uk-UA"/>
        </w:rPr>
        <w:t xml:space="preserve">) як </w:t>
      </w:r>
      <w:r w:rsidRPr="00A453EB">
        <w:rPr>
          <w:rFonts w:ascii="Times New Roman" w:hAnsi="Times New Roman"/>
          <w:sz w:val="28"/>
          <w:szCs w:val="28"/>
          <w:lang w:val="uk-UA"/>
        </w:rPr>
        <w:t>“... стан національної економіки, який дає змогу зберегти стійкість до внутрішніх та зовнішніх загроз, забезпечувати високу конкурентоспроможність у світовому економічному середовищі і характеризує здатність національної економіки до сталого та збалансованого зростання”</w:t>
      </w:r>
      <w:r w:rsidRPr="00A453EB">
        <w:rPr>
          <w:rFonts w:ascii="Times New Roman" w:hAnsi="Times New Roman"/>
          <w:sz w:val="28"/>
          <w:szCs w:val="28"/>
          <w:vertAlign w:val="superscript"/>
          <w:lang w:val="uk-UA"/>
        </w:rPr>
        <w:t>20</w:t>
      </w:r>
      <w:r w:rsidRPr="00A453EB">
        <w:rPr>
          <w:rFonts w:ascii="Times New Roman" w:hAnsi="Times New Roman"/>
          <w:sz w:val="28"/>
          <w:szCs w:val="28"/>
          <w:lang w:val="uk-UA"/>
        </w:rPr>
        <w:t>.</w:t>
      </w:r>
    </w:p>
    <w:p w14:paraId="5DEE6327" w14:textId="77777777" w:rsidR="003E3006" w:rsidRPr="00A453EB" w:rsidRDefault="004377C0" w:rsidP="003E3006">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Основними складовими економічної безпеки країни (згідно Методичних рекомендацій щодо розрахунку рівня економічної безпеки України) є</w:t>
      </w:r>
      <w:r w:rsidR="003E3006" w:rsidRPr="00A453EB">
        <w:rPr>
          <w:rFonts w:ascii="Times New Roman" w:hAnsi="Times New Roman"/>
          <w:sz w:val="28"/>
          <w:szCs w:val="28"/>
          <w:lang w:val="uk-UA"/>
        </w:rPr>
        <w:t>: виробнича безпека, демографічна, енергетична, зовнішньоекономічна, інвестиційно-інноваційна, макроекономічна, продовольча, соціальна і фінансова безпека.</w:t>
      </w:r>
    </w:p>
    <w:p w14:paraId="1D5EB29A" w14:textId="77777777" w:rsidR="003E3006" w:rsidRPr="00A453EB" w:rsidRDefault="003E3006" w:rsidP="003E3006">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Впродовж періоду 2010-2019 років Україна, за рівнем економічної безпеки, “незмінно” перебувала у межах “незадовільної зони економічної безпеки”, при цьому значення її інтегрального індексу коливалось від 44% (2015 р.) до 52% (2019 р.). </w:t>
      </w:r>
      <w:r w:rsidR="00CC2E0D" w:rsidRPr="00A453EB">
        <w:rPr>
          <w:rFonts w:ascii="Times New Roman" w:hAnsi="Times New Roman"/>
          <w:sz w:val="28"/>
          <w:szCs w:val="28"/>
          <w:lang w:val="uk-UA"/>
        </w:rPr>
        <w:t xml:space="preserve">Такий </w:t>
      </w:r>
      <w:r w:rsidRPr="00A453EB">
        <w:rPr>
          <w:rFonts w:ascii="Times New Roman" w:hAnsi="Times New Roman"/>
          <w:sz w:val="28"/>
          <w:szCs w:val="28"/>
          <w:lang w:val="uk-UA"/>
        </w:rPr>
        <w:t xml:space="preserve">рівень економічної безпеки, незважаючи на позитивну динаміку його інтегрального індексу впродовж останніх 5-ти років, є незадовільним і небезпечним. </w:t>
      </w:r>
      <w:r w:rsidR="009C1BAD" w:rsidRPr="00A453EB">
        <w:rPr>
          <w:rFonts w:ascii="Times New Roman" w:hAnsi="Times New Roman"/>
          <w:sz w:val="28"/>
          <w:szCs w:val="28"/>
          <w:lang w:val="uk-UA"/>
        </w:rPr>
        <w:t>Така ситуація</w:t>
      </w:r>
      <w:r w:rsidRPr="00A453EB">
        <w:rPr>
          <w:rFonts w:ascii="Times New Roman" w:hAnsi="Times New Roman"/>
          <w:sz w:val="28"/>
          <w:szCs w:val="28"/>
          <w:lang w:val="uk-UA"/>
        </w:rPr>
        <w:t xml:space="preserve">, </w:t>
      </w:r>
      <w:r w:rsidR="009C1BAD" w:rsidRPr="00A453EB">
        <w:rPr>
          <w:rFonts w:ascii="Times New Roman" w:hAnsi="Times New Roman"/>
          <w:sz w:val="28"/>
          <w:szCs w:val="28"/>
          <w:lang w:val="uk-UA"/>
        </w:rPr>
        <w:t xml:space="preserve">тим більш </w:t>
      </w:r>
      <w:r w:rsidRPr="00A453EB">
        <w:rPr>
          <w:rFonts w:ascii="Times New Roman" w:hAnsi="Times New Roman"/>
          <w:sz w:val="28"/>
          <w:szCs w:val="28"/>
          <w:lang w:val="uk-UA"/>
        </w:rPr>
        <w:t>в умовах глобалізації</w:t>
      </w:r>
      <w:r w:rsidR="009C1BAD" w:rsidRPr="00A453EB">
        <w:rPr>
          <w:rFonts w:ascii="Times New Roman" w:hAnsi="Times New Roman"/>
          <w:sz w:val="28"/>
          <w:szCs w:val="28"/>
          <w:lang w:val="uk-UA"/>
        </w:rPr>
        <w:t xml:space="preserve">, </w:t>
      </w:r>
      <w:r w:rsidRPr="00A453EB">
        <w:rPr>
          <w:rFonts w:ascii="Times New Roman" w:hAnsi="Times New Roman"/>
          <w:sz w:val="28"/>
          <w:szCs w:val="28"/>
          <w:lang w:val="uk-UA"/>
        </w:rPr>
        <w:t xml:space="preserve"> </w:t>
      </w:r>
      <w:r w:rsidRPr="00A453EB">
        <w:rPr>
          <w:rFonts w:ascii="Times New Roman" w:hAnsi="Times New Roman"/>
          <w:sz w:val="28"/>
          <w:szCs w:val="28"/>
          <w:lang w:val="uk-UA"/>
        </w:rPr>
        <w:lastRenderedPageBreak/>
        <w:t>створює додаткові загрози для нашої країни, і тим самим погіршує ситуацію у сфері економічної безпеки країни.</w:t>
      </w:r>
    </w:p>
    <w:p w14:paraId="54F672D8" w14:textId="77777777" w:rsidR="003E3006" w:rsidRPr="00A453EB" w:rsidRDefault="003E3006" w:rsidP="003E3006">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У регіональному розрізі, найвищий рівень економічної безпеки у 2019 році був у Рівненській (35%), Київській (31%), Вінницькій (30%) та Івано-Франківській (30%) областях. При цьому критичний рівень регіональної економічної безпеки (з від’ємним значенням її інтегрального індексу) у цьому ж році спостерігався у чотирьох областях — Хмельницькій (-40%), Чернігівській (-33%), Волинській (-20%) та Закарпатській (-10%) областях — три з яких є прикордонними областями нашої країни. Очевидно, що таку ситуацію слід вважати як наявність “додаткового негативного фактору” для загального процесу формування системи національно безпеки України.</w:t>
      </w:r>
    </w:p>
    <w:p w14:paraId="0DA0AB74" w14:textId="77777777" w:rsidR="003E3006" w:rsidRPr="00A453EB" w:rsidRDefault="00E03E34" w:rsidP="003E3006">
      <w:pPr>
        <w:pStyle w:val="a3"/>
        <w:spacing w:line="360" w:lineRule="auto"/>
        <w:ind w:firstLine="709"/>
        <w:jc w:val="both"/>
        <w:rPr>
          <w:rFonts w:ascii="Times New Roman" w:hAnsi="Times New Roman"/>
          <w:sz w:val="28"/>
          <w:szCs w:val="28"/>
          <w:lang w:val="uk-UA"/>
        </w:rPr>
      </w:pPr>
      <w:r w:rsidRPr="00A453EB">
        <w:rPr>
          <w:rFonts w:ascii="Times New Roman" w:hAnsi="Times New Roman"/>
          <w:color w:val="000000" w:themeColor="text1"/>
          <w:sz w:val="28"/>
          <w:szCs w:val="28"/>
          <w:lang w:val="uk-UA"/>
        </w:rPr>
        <w:t xml:space="preserve">Під </w:t>
      </w:r>
      <w:r w:rsidR="000E10BA" w:rsidRPr="00A453EB">
        <w:rPr>
          <w:rFonts w:ascii="Times New Roman" w:hAnsi="Times New Roman"/>
          <w:color w:val="000000" w:themeColor="text1"/>
          <w:sz w:val="28"/>
          <w:szCs w:val="28"/>
          <w:lang w:val="uk-UA"/>
        </w:rPr>
        <w:t>категорі</w:t>
      </w:r>
      <w:r w:rsidRPr="00A453EB">
        <w:rPr>
          <w:rFonts w:ascii="Times New Roman" w:hAnsi="Times New Roman"/>
          <w:color w:val="000000" w:themeColor="text1"/>
          <w:sz w:val="28"/>
          <w:szCs w:val="28"/>
          <w:lang w:val="uk-UA"/>
        </w:rPr>
        <w:t>єю “</w:t>
      </w:r>
      <w:r w:rsidR="000E10BA" w:rsidRPr="00A453EB">
        <w:rPr>
          <w:rFonts w:ascii="Times New Roman" w:hAnsi="Times New Roman"/>
          <w:color w:val="000000" w:themeColor="text1"/>
          <w:sz w:val="28"/>
          <w:szCs w:val="28"/>
          <w:lang w:val="uk-UA"/>
        </w:rPr>
        <w:t xml:space="preserve">глобалізація” у даній роботі </w:t>
      </w:r>
      <w:r w:rsidRPr="00A453EB">
        <w:rPr>
          <w:rFonts w:ascii="Times New Roman" w:hAnsi="Times New Roman"/>
          <w:color w:val="000000" w:themeColor="text1"/>
          <w:sz w:val="28"/>
          <w:szCs w:val="28"/>
          <w:lang w:val="uk-UA"/>
        </w:rPr>
        <w:t xml:space="preserve">слід розуміти </w:t>
      </w:r>
      <w:r w:rsidR="003E3006" w:rsidRPr="00A453EB">
        <w:rPr>
          <w:rFonts w:ascii="Times New Roman" w:hAnsi="Times New Roman"/>
          <w:sz w:val="28"/>
          <w:szCs w:val="28"/>
          <w:lang w:val="uk-UA"/>
        </w:rPr>
        <w:t>“</w:t>
      </w:r>
      <w:r w:rsidRPr="00A453EB">
        <w:rPr>
          <w:rFonts w:ascii="Times New Roman" w:hAnsi="Times New Roman"/>
          <w:sz w:val="28"/>
          <w:szCs w:val="28"/>
          <w:lang w:val="uk-UA"/>
        </w:rPr>
        <w:t xml:space="preserve">поступальний </w:t>
      </w:r>
      <w:r w:rsidR="003E3006" w:rsidRPr="00A453EB">
        <w:rPr>
          <w:rFonts w:ascii="Times New Roman" w:hAnsi="Times New Roman"/>
          <w:sz w:val="28"/>
          <w:szCs w:val="28"/>
          <w:lang w:val="uk-UA"/>
        </w:rPr>
        <w:t>процес перетворення світової економіки на єдиний ринок товарів, послуг, капіталів, робочої сили і знань, поступальний розвиток інтернаціоналізації”</w:t>
      </w:r>
      <w:r w:rsidR="003E3006" w:rsidRPr="00A453EB">
        <w:rPr>
          <w:rFonts w:ascii="Times New Roman" w:hAnsi="Times New Roman"/>
          <w:sz w:val="28"/>
          <w:szCs w:val="28"/>
          <w:vertAlign w:val="superscript"/>
          <w:lang w:val="uk-UA"/>
        </w:rPr>
        <w:t>52</w:t>
      </w:r>
      <w:r w:rsidR="003E3006" w:rsidRPr="00A453EB">
        <w:rPr>
          <w:rFonts w:ascii="Times New Roman" w:hAnsi="Times New Roman"/>
          <w:sz w:val="28"/>
          <w:szCs w:val="28"/>
          <w:lang w:val="uk-UA"/>
        </w:rPr>
        <w:t xml:space="preserve">, а </w:t>
      </w:r>
      <w:r w:rsidRPr="00A453EB">
        <w:rPr>
          <w:rFonts w:ascii="Times New Roman" w:hAnsi="Times New Roman"/>
          <w:sz w:val="28"/>
          <w:szCs w:val="28"/>
          <w:lang w:val="uk-UA"/>
        </w:rPr>
        <w:t xml:space="preserve">дефініцію </w:t>
      </w:r>
      <w:r w:rsidR="003E3006" w:rsidRPr="00A453EB">
        <w:rPr>
          <w:rFonts w:ascii="Times New Roman" w:hAnsi="Times New Roman"/>
          <w:sz w:val="28"/>
          <w:szCs w:val="28"/>
          <w:lang w:val="uk-UA"/>
        </w:rPr>
        <w:t>“глобалізаційний процес</w:t>
      </w:r>
      <w:r w:rsidRPr="00A453EB">
        <w:rPr>
          <w:rFonts w:ascii="Times New Roman" w:hAnsi="Times New Roman"/>
          <w:sz w:val="28"/>
          <w:szCs w:val="28"/>
          <w:lang w:val="uk-UA"/>
        </w:rPr>
        <w:t>” тлумачитимемо як “</w:t>
      </w:r>
      <w:r w:rsidR="003E3006" w:rsidRPr="00A453EB">
        <w:rPr>
          <w:rFonts w:ascii="Times New Roman" w:hAnsi="Times New Roman"/>
          <w:sz w:val="28"/>
          <w:szCs w:val="28"/>
          <w:lang w:val="uk-UA"/>
        </w:rPr>
        <w:t>всепоглинаючий процес, що включає в себе політичні, економічні, соціальні, екологічні, науково-технологічні та інші складові частини, серед яких центральною стає саме економічна”</w:t>
      </w:r>
      <w:r w:rsidR="003E3006" w:rsidRPr="00A453EB">
        <w:rPr>
          <w:rFonts w:ascii="Times New Roman" w:hAnsi="Times New Roman"/>
          <w:sz w:val="28"/>
          <w:szCs w:val="28"/>
          <w:vertAlign w:val="superscript"/>
          <w:lang w:val="uk-UA"/>
        </w:rPr>
        <w:t>53</w:t>
      </w:r>
      <w:r w:rsidR="003E3006" w:rsidRPr="00A453EB">
        <w:rPr>
          <w:rFonts w:ascii="Times New Roman" w:hAnsi="Times New Roman"/>
          <w:sz w:val="28"/>
          <w:szCs w:val="28"/>
          <w:lang w:val="uk-UA"/>
        </w:rPr>
        <w:t xml:space="preserve">. </w:t>
      </w:r>
    </w:p>
    <w:p w14:paraId="67DE3297" w14:textId="77777777" w:rsidR="003E3006" w:rsidRPr="00A453EB" w:rsidRDefault="00307478" w:rsidP="003E3006">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Г</w:t>
      </w:r>
      <w:r w:rsidR="003E3006" w:rsidRPr="00A453EB">
        <w:rPr>
          <w:rFonts w:ascii="Times New Roman" w:hAnsi="Times New Roman"/>
          <w:sz w:val="28"/>
          <w:szCs w:val="28"/>
          <w:lang w:val="uk-UA"/>
        </w:rPr>
        <w:t xml:space="preserve">оловними формами прояву сучасного глобалізаційного процесу </w:t>
      </w:r>
      <w:r w:rsidRPr="00A453EB">
        <w:rPr>
          <w:rFonts w:ascii="Times New Roman" w:hAnsi="Times New Roman"/>
          <w:sz w:val="28"/>
          <w:szCs w:val="28"/>
          <w:lang w:val="uk-UA"/>
        </w:rPr>
        <w:t>є</w:t>
      </w:r>
      <w:r w:rsidR="003E3006" w:rsidRPr="00A453EB">
        <w:rPr>
          <w:rFonts w:ascii="Times New Roman" w:hAnsi="Times New Roman"/>
          <w:sz w:val="28"/>
          <w:szCs w:val="28"/>
          <w:lang w:val="uk-UA"/>
        </w:rPr>
        <w:t>: 1) інтенсифікація міжнародної торгівлі товарами та послугами; 2) глобалізація фінансово-кредитної сфери; 3) домінування в усіх формах міжнародних економічних відносин ТНК та транснаціональних альянсів; 4) глобальний “інвестиційний бум” (зростання активності у сфері ПІІ та їх обсягів; 5) інтенсифікація міжнародної міграції робочої сили.</w:t>
      </w:r>
    </w:p>
    <w:p w14:paraId="5247C690" w14:textId="77777777" w:rsidR="003E3006" w:rsidRPr="00A453EB" w:rsidRDefault="00CD6142" w:rsidP="003E3006">
      <w:pPr>
        <w:pStyle w:val="a3"/>
        <w:spacing w:line="360" w:lineRule="auto"/>
        <w:ind w:firstLine="709"/>
        <w:jc w:val="both"/>
        <w:rPr>
          <w:rFonts w:ascii="Times New Roman" w:hAnsi="Times New Roman"/>
          <w:sz w:val="28"/>
          <w:szCs w:val="28"/>
          <w:lang w:val="uk-UA"/>
        </w:rPr>
      </w:pPr>
      <w:r w:rsidRPr="00A453EB">
        <w:rPr>
          <w:rFonts w:ascii="Times New Roman" w:hAnsi="Times New Roman"/>
          <w:sz w:val="28"/>
          <w:szCs w:val="28"/>
          <w:lang w:val="uk-UA"/>
        </w:rPr>
        <w:t xml:space="preserve">Сьогодні глобалізаційні процеси для будь-якої країни “створюють” (або “можуть створити”) як </w:t>
      </w:r>
      <w:r w:rsidR="003E3006" w:rsidRPr="00A453EB">
        <w:rPr>
          <w:rFonts w:ascii="Times New Roman" w:hAnsi="Times New Roman"/>
          <w:sz w:val="28"/>
          <w:szCs w:val="28"/>
          <w:lang w:val="uk-UA"/>
        </w:rPr>
        <w:t>“додаткові можливості” для свого соціально-економічного розвитку, так і “додаткові загрози” для кожної</w:t>
      </w:r>
      <w:r w:rsidR="00BE66EF" w:rsidRPr="00A453EB">
        <w:rPr>
          <w:rFonts w:ascii="Times New Roman" w:hAnsi="Times New Roman"/>
          <w:sz w:val="28"/>
          <w:szCs w:val="28"/>
          <w:lang w:val="uk-UA"/>
        </w:rPr>
        <w:t xml:space="preserve"> сфери суспільного життя країни</w:t>
      </w:r>
      <w:r w:rsidR="003E3006" w:rsidRPr="00A453EB">
        <w:rPr>
          <w:rFonts w:ascii="Times New Roman" w:hAnsi="Times New Roman"/>
          <w:sz w:val="28"/>
          <w:szCs w:val="28"/>
          <w:lang w:val="uk-UA"/>
        </w:rPr>
        <w:t>.</w:t>
      </w:r>
    </w:p>
    <w:p w14:paraId="269957E2" w14:textId="77777777" w:rsidR="0001060F" w:rsidRPr="00A453EB" w:rsidRDefault="0001060F" w:rsidP="003E3006">
      <w:pPr>
        <w:pStyle w:val="a3"/>
        <w:spacing w:line="360" w:lineRule="auto"/>
        <w:ind w:firstLine="709"/>
        <w:jc w:val="both"/>
        <w:rPr>
          <w:rFonts w:ascii="Times New Roman" w:hAnsi="Times New Roman"/>
          <w:spacing w:val="-2"/>
          <w:sz w:val="28"/>
          <w:szCs w:val="28"/>
          <w:lang w:val="uk-UA"/>
        </w:rPr>
      </w:pPr>
    </w:p>
    <w:p w14:paraId="63CD3D36" w14:textId="77777777" w:rsidR="0001060F" w:rsidRPr="00A453EB" w:rsidRDefault="0001060F" w:rsidP="003E3006">
      <w:pPr>
        <w:pStyle w:val="a3"/>
        <w:spacing w:line="360" w:lineRule="auto"/>
        <w:ind w:firstLine="709"/>
        <w:jc w:val="both"/>
        <w:rPr>
          <w:rFonts w:ascii="Times New Roman" w:hAnsi="Times New Roman"/>
          <w:spacing w:val="-2"/>
          <w:sz w:val="28"/>
          <w:szCs w:val="28"/>
          <w:lang w:val="uk-UA"/>
        </w:rPr>
      </w:pPr>
      <w:r w:rsidRPr="00A453EB">
        <w:rPr>
          <w:rFonts w:ascii="Times New Roman" w:hAnsi="Times New Roman"/>
          <w:spacing w:val="-2"/>
          <w:sz w:val="28"/>
          <w:szCs w:val="28"/>
          <w:lang w:val="uk-UA"/>
        </w:rPr>
        <w:lastRenderedPageBreak/>
        <w:t xml:space="preserve">Незважаючи на те, що усі можливі загрози для економічної безпеки нашої держави можна умовно поділити (за критерієм їх виникнення внаслідок глобалізації нашої країни) на три групи — 1) загрози, які не непов’язані з процесами глобалізації, 2) “фейкові” загрози і ризики і 3) “реальні” загрози і ризики — </w:t>
      </w:r>
      <w:r w:rsidR="0068145D" w:rsidRPr="00A453EB">
        <w:rPr>
          <w:rFonts w:ascii="Times New Roman" w:hAnsi="Times New Roman"/>
          <w:spacing w:val="-2"/>
          <w:sz w:val="28"/>
          <w:szCs w:val="28"/>
          <w:lang w:val="uk-UA"/>
        </w:rPr>
        <w:t xml:space="preserve">у магістерській роботі </w:t>
      </w:r>
      <w:r w:rsidRPr="00A453EB">
        <w:rPr>
          <w:rFonts w:ascii="Times New Roman" w:hAnsi="Times New Roman"/>
          <w:spacing w:val="-2"/>
          <w:sz w:val="28"/>
          <w:szCs w:val="28"/>
          <w:lang w:val="uk-UA"/>
        </w:rPr>
        <w:t>досліджуватимемо вплив лише “реальних” загро</w:t>
      </w:r>
      <w:r w:rsidR="0068145D" w:rsidRPr="00A453EB">
        <w:rPr>
          <w:rFonts w:ascii="Times New Roman" w:hAnsi="Times New Roman"/>
          <w:spacing w:val="-2"/>
          <w:sz w:val="28"/>
          <w:szCs w:val="28"/>
          <w:lang w:val="uk-UA"/>
        </w:rPr>
        <w:t>з</w:t>
      </w:r>
      <w:r w:rsidRPr="00A453EB">
        <w:rPr>
          <w:rFonts w:ascii="Times New Roman" w:hAnsi="Times New Roman"/>
          <w:spacing w:val="-2"/>
          <w:sz w:val="28"/>
          <w:szCs w:val="28"/>
          <w:lang w:val="uk-UA"/>
        </w:rPr>
        <w:t>.</w:t>
      </w:r>
    </w:p>
    <w:p w14:paraId="53B21EBA" w14:textId="77777777" w:rsidR="003E3006" w:rsidRPr="00A453EB" w:rsidRDefault="001B631A" w:rsidP="00145A7C">
      <w:pPr>
        <w:pStyle w:val="a3"/>
        <w:spacing w:line="360" w:lineRule="auto"/>
        <w:ind w:firstLine="709"/>
        <w:jc w:val="both"/>
        <w:rPr>
          <w:rFonts w:ascii="Times New Roman" w:hAnsi="Times New Roman"/>
          <w:spacing w:val="-2"/>
          <w:sz w:val="28"/>
          <w:szCs w:val="28"/>
          <w:lang w:val="uk-UA"/>
        </w:rPr>
      </w:pPr>
      <w:r w:rsidRPr="00A453EB">
        <w:rPr>
          <w:rFonts w:ascii="Times New Roman" w:hAnsi="Times New Roman"/>
          <w:spacing w:val="-2"/>
          <w:sz w:val="28"/>
          <w:szCs w:val="28"/>
          <w:lang w:val="uk-UA"/>
        </w:rPr>
        <w:t>У даній роботі д</w:t>
      </w:r>
      <w:r w:rsidR="00366255" w:rsidRPr="00A453EB">
        <w:rPr>
          <w:rFonts w:ascii="Times New Roman" w:hAnsi="Times New Roman"/>
          <w:spacing w:val="-2"/>
          <w:sz w:val="28"/>
          <w:szCs w:val="28"/>
          <w:lang w:val="uk-UA"/>
        </w:rPr>
        <w:t xml:space="preserve">ослідження впливу </w:t>
      </w:r>
      <w:r w:rsidR="001070D7" w:rsidRPr="00A453EB">
        <w:rPr>
          <w:rFonts w:ascii="Times New Roman" w:hAnsi="Times New Roman"/>
          <w:spacing w:val="-2"/>
          <w:sz w:val="28"/>
          <w:szCs w:val="28"/>
          <w:lang w:val="uk-UA"/>
        </w:rPr>
        <w:t xml:space="preserve">глобалізації </w:t>
      </w:r>
      <w:r w:rsidR="00B66C1F" w:rsidRPr="00A453EB">
        <w:rPr>
          <w:rFonts w:ascii="Times New Roman" w:hAnsi="Times New Roman"/>
          <w:spacing w:val="-2"/>
          <w:sz w:val="28"/>
          <w:szCs w:val="28"/>
          <w:lang w:val="uk-UA"/>
        </w:rPr>
        <w:t xml:space="preserve">на </w:t>
      </w:r>
      <w:r w:rsidR="00145A7C" w:rsidRPr="00A453EB">
        <w:rPr>
          <w:rFonts w:ascii="Times New Roman" w:hAnsi="Times New Roman"/>
          <w:spacing w:val="-2"/>
          <w:sz w:val="28"/>
          <w:szCs w:val="28"/>
          <w:lang w:val="uk-UA"/>
        </w:rPr>
        <w:t>рівень економічної безпеки України</w:t>
      </w:r>
      <w:r w:rsidRPr="00A453EB">
        <w:rPr>
          <w:rFonts w:ascii="Times New Roman" w:hAnsi="Times New Roman"/>
          <w:spacing w:val="-2"/>
          <w:sz w:val="28"/>
          <w:szCs w:val="28"/>
          <w:lang w:val="uk-UA"/>
        </w:rPr>
        <w:t xml:space="preserve"> </w:t>
      </w:r>
      <w:r w:rsidR="00375AA4" w:rsidRPr="00A453EB">
        <w:rPr>
          <w:rFonts w:ascii="Times New Roman" w:hAnsi="Times New Roman"/>
          <w:spacing w:val="-2"/>
          <w:sz w:val="28"/>
          <w:szCs w:val="28"/>
          <w:lang w:val="uk-UA"/>
        </w:rPr>
        <w:t xml:space="preserve">(а також для часткової кількісної оцінки такого впливу) </w:t>
      </w:r>
      <w:r w:rsidRPr="00A453EB">
        <w:rPr>
          <w:rFonts w:ascii="Times New Roman" w:hAnsi="Times New Roman"/>
          <w:spacing w:val="-2"/>
          <w:sz w:val="28"/>
          <w:szCs w:val="28"/>
          <w:lang w:val="uk-UA"/>
        </w:rPr>
        <w:t>поводилось на основі аналізу таких чотирьох</w:t>
      </w:r>
      <w:r w:rsidR="003E3006" w:rsidRPr="00A453EB">
        <w:rPr>
          <w:rFonts w:ascii="Times New Roman" w:hAnsi="Times New Roman"/>
          <w:spacing w:val="-2"/>
          <w:sz w:val="28"/>
          <w:szCs w:val="28"/>
          <w:lang w:val="uk-UA"/>
        </w:rPr>
        <w:t xml:space="preserve">: 1) обсяги прямих іноземних інвестицій (“в Україну”, “з України”, а також їх “сальдо”); 2) індекс глобалізації країни; 3) індекс відкритості національної економіки країни; 3) експортна та імпортна квоти; 4) співвідношення між обсягом прямих іноземних інвестицій та величиною ВВП країни. </w:t>
      </w:r>
    </w:p>
    <w:p w14:paraId="7351A4CD" w14:textId="77777777" w:rsidR="003E3006" w:rsidRPr="00A453EB" w:rsidRDefault="003E3006" w:rsidP="003E3006">
      <w:pPr>
        <w:pStyle w:val="a3"/>
        <w:spacing w:line="360" w:lineRule="auto"/>
        <w:ind w:firstLine="709"/>
        <w:jc w:val="both"/>
        <w:rPr>
          <w:rFonts w:ascii="Times New Roman" w:hAnsi="Times New Roman"/>
          <w:spacing w:val="-2"/>
          <w:sz w:val="28"/>
          <w:szCs w:val="28"/>
          <w:lang w:val="uk-UA"/>
        </w:rPr>
      </w:pPr>
      <w:r w:rsidRPr="00A453EB">
        <w:rPr>
          <w:rFonts w:ascii="Times New Roman" w:hAnsi="Times New Roman"/>
          <w:spacing w:val="-2"/>
          <w:sz w:val="28"/>
          <w:szCs w:val="28"/>
          <w:lang w:val="uk-UA"/>
        </w:rPr>
        <w:t>Результати аналізу зазначених показників підтвердили прямий позитивний вплив глобалізаційних процесів на розвиток національної економіки України — у тому числі і на соціально-економічних розвиток її регіонів, — а отже і на її рівень економічної безпеки.</w:t>
      </w:r>
    </w:p>
    <w:p w14:paraId="1E2C4782" w14:textId="77777777" w:rsidR="005316AA" w:rsidRPr="00A453EB" w:rsidRDefault="005316AA" w:rsidP="005316AA">
      <w:pPr>
        <w:pStyle w:val="af5"/>
        <w:spacing w:line="360" w:lineRule="auto"/>
        <w:ind w:firstLine="709"/>
        <w:jc w:val="both"/>
        <w:rPr>
          <w:spacing w:val="-2"/>
          <w:sz w:val="28"/>
          <w:szCs w:val="28"/>
          <w:lang w:val="uk-UA"/>
        </w:rPr>
      </w:pPr>
      <w:r w:rsidRPr="00A453EB">
        <w:rPr>
          <w:spacing w:val="-2"/>
          <w:sz w:val="28"/>
          <w:szCs w:val="28"/>
          <w:lang w:val="uk-UA"/>
        </w:rPr>
        <w:t>Формування економічної безпеки в розвинених країнах світу відбувається за активної участі держав</w:t>
      </w:r>
      <w:r w:rsidR="00BA3542" w:rsidRPr="00A453EB">
        <w:rPr>
          <w:spacing w:val="-2"/>
          <w:sz w:val="28"/>
          <w:szCs w:val="28"/>
          <w:lang w:val="uk-UA"/>
        </w:rPr>
        <w:t>и</w:t>
      </w:r>
      <w:r w:rsidRPr="00A453EB">
        <w:rPr>
          <w:spacing w:val="-2"/>
          <w:sz w:val="28"/>
          <w:szCs w:val="28"/>
          <w:lang w:val="uk-UA"/>
        </w:rPr>
        <w:t>, як</w:t>
      </w:r>
      <w:r w:rsidR="002A3294" w:rsidRPr="00A453EB">
        <w:rPr>
          <w:spacing w:val="-2"/>
          <w:sz w:val="28"/>
          <w:szCs w:val="28"/>
          <w:lang w:val="uk-UA"/>
        </w:rPr>
        <w:t>а</w:t>
      </w:r>
      <w:r w:rsidRPr="00A453EB">
        <w:rPr>
          <w:spacing w:val="-2"/>
          <w:sz w:val="28"/>
          <w:szCs w:val="28"/>
          <w:lang w:val="uk-UA"/>
        </w:rPr>
        <w:t xml:space="preserve"> шляхом “уважного і дозованого” втручання в </w:t>
      </w:r>
      <w:r w:rsidR="00BA3542" w:rsidRPr="00A453EB">
        <w:rPr>
          <w:spacing w:val="-2"/>
          <w:sz w:val="28"/>
          <w:szCs w:val="28"/>
          <w:lang w:val="uk-UA"/>
        </w:rPr>
        <w:t xml:space="preserve">її </w:t>
      </w:r>
      <w:r w:rsidRPr="00A453EB">
        <w:rPr>
          <w:spacing w:val="-2"/>
          <w:sz w:val="28"/>
          <w:szCs w:val="28"/>
          <w:lang w:val="uk-UA"/>
        </w:rPr>
        <w:t>економічну сферу забезпечу</w:t>
      </w:r>
      <w:r w:rsidR="00BA3542" w:rsidRPr="00A453EB">
        <w:rPr>
          <w:spacing w:val="-2"/>
          <w:sz w:val="28"/>
          <w:szCs w:val="28"/>
          <w:lang w:val="uk-UA"/>
        </w:rPr>
        <w:t xml:space="preserve">є </w:t>
      </w:r>
      <w:r w:rsidRPr="00A453EB">
        <w:rPr>
          <w:spacing w:val="-2"/>
          <w:sz w:val="28"/>
          <w:szCs w:val="28"/>
          <w:lang w:val="uk-UA"/>
        </w:rPr>
        <w:t>високий рівень економічної безпеки країни.</w:t>
      </w:r>
      <w:r w:rsidR="00FB4AD7" w:rsidRPr="00A453EB">
        <w:rPr>
          <w:spacing w:val="-2"/>
          <w:sz w:val="28"/>
          <w:szCs w:val="28"/>
          <w:lang w:val="uk-UA"/>
        </w:rPr>
        <w:t xml:space="preserve"> При цьому о</w:t>
      </w:r>
      <w:r w:rsidRPr="00A453EB">
        <w:rPr>
          <w:spacing w:val="-2"/>
          <w:sz w:val="28"/>
          <w:szCs w:val="28"/>
          <w:lang w:val="uk-UA"/>
        </w:rPr>
        <w:t>сновними компонентами системи економічної безпеки сучасної держави є технологічна, комерційна, фінансова, промислово-технічна, сировинна, енергетична, екологічна та інформаційна</w:t>
      </w:r>
      <w:r w:rsidR="00FB4AD7" w:rsidRPr="00A453EB">
        <w:rPr>
          <w:spacing w:val="-2"/>
          <w:sz w:val="28"/>
          <w:szCs w:val="28"/>
          <w:lang w:val="uk-UA"/>
        </w:rPr>
        <w:t>, а існуючий в країні</w:t>
      </w:r>
      <w:r w:rsidRPr="00A453EB">
        <w:rPr>
          <w:spacing w:val="-2"/>
          <w:sz w:val="28"/>
          <w:szCs w:val="28"/>
          <w:lang w:val="uk-UA"/>
        </w:rPr>
        <w:t xml:space="preserve"> механізм </w:t>
      </w:r>
      <w:r w:rsidR="00FB4AD7" w:rsidRPr="00A453EB">
        <w:rPr>
          <w:spacing w:val="-2"/>
          <w:sz w:val="28"/>
          <w:szCs w:val="28"/>
          <w:lang w:val="uk-UA"/>
        </w:rPr>
        <w:t xml:space="preserve">їх </w:t>
      </w:r>
      <w:r w:rsidRPr="00A453EB">
        <w:rPr>
          <w:spacing w:val="-2"/>
          <w:sz w:val="28"/>
          <w:szCs w:val="28"/>
          <w:lang w:val="uk-UA"/>
        </w:rPr>
        <w:t>ефективної взаємодії між собою, перетворює таку “сукупність” компонент у “систему”, що, в результаті, призводить до виникнення “системного ефекту” з одночасним підвищенням результативності функціонування кожного з них.</w:t>
      </w:r>
    </w:p>
    <w:p w14:paraId="23C00398" w14:textId="77777777" w:rsidR="005316AA" w:rsidRPr="00A453EB" w:rsidRDefault="005316AA" w:rsidP="005316AA">
      <w:pPr>
        <w:pStyle w:val="af5"/>
        <w:spacing w:line="360" w:lineRule="auto"/>
        <w:ind w:firstLine="709"/>
        <w:jc w:val="both"/>
        <w:rPr>
          <w:spacing w:val="-2"/>
          <w:sz w:val="28"/>
          <w:szCs w:val="28"/>
          <w:lang w:val="uk-UA"/>
        </w:rPr>
      </w:pPr>
      <w:r w:rsidRPr="00A453EB">
        <w:rPr>
          <w:spacing w:val="-2"/>
          <w:sz w:val="28"/>
          <w:szCs w:val="28"/>
          <w:lang w:val="uk-UA"/>
        </w:rPr>
        <w:t>Проведення порівняльного аналізу систем економічної безпеки країн ЄС виявило</w:t>
      </w:r>
      <w:r w:rsidR="00FB0AEE" w:rsidRPr="00A453EB">
        <w:rPr>
          <w:spacing w:val="-2"/>
          <w:sz w:val="28"/>
          <w:szCs w:val="28"/>
          <w:lang w:val="uk-UA"/>
        </w:rPr>
        <w:t>, що</w:t>
      </w:r>
      <w:r w:rsidRPr="00A453EB">
        <w:rPr>
          <w:spacing w:val="-2"/>
          <w:sz w:val="28"/>
          <w:szCs w:val="28"/>
          <w:lang w:val="uk-UA"/>
        </w:rPr>
        <w:t>: 1) більш</w:t>
      </w:r>
      <w:r w:rsidR="00553B4A" w:rsidRPr="00A453EB">
        <w:rPr>
          <w:spacing w:val="-2"/>
          <w:sz w:val="28"/>
          <w:szCs w:val="28"/>
          <w:lang w:val="uk-UA"/>
        </w:rPr>
        <w:t xml:space="preserve">ість </w:t>
      </w:r>
      <w:r w:rsidRPr="00A453EB">
        <w:rPr>
          <w:spacing w:val="-2"/>
          <w:sz w:val="28"/>
          <w:szCs w:val="28"/>
          <w:lang w:val="uk-UA"/>
        </w:rPr>
        <w:t xml:space="preserve">країн </w:t>
      </w:r>
      <w:r w:rsidR="00553B4A" w:rsidRPr="00A453EB">
        <w:rPr>
          <w:spacing w:val="-2"/>
          <w:sz w:val="28"/>
          <w:szCs w:val="28"/>
          <w:lang w:val="uk-UA"/>
        </w:rPr>
        <w:t xml:space="preserve">немає </w:t>
      </w:r>
      <w:r w:rsidRPr="00A453EB">
        <w:rPr>
          <w:spacing w:val="-2"/>
          <w:sz w:val="28"/>
          <w:szCs w:val="28"/>
          <w:lang w:val="uk-UA"/>
        </w:rPr>
        <w:t>спеціальн</w:t>
      </w:r>
      <w:r w:rsidR="00553B4A" w:rsidRPr="00A453EB">
        <w:rPr>
          <w:spacing w:val="-2"/>
          <w:sz w:val="28"/>
          <w:szCs w:val="28"/>
          <w:lang w:val="uk-UA"/>
        </w:rPr>
        <w:t xml:space="preserve">ого </w:t>
      </w:r>
      <w:r w:rsidRPr="00A453EB">
        <w:rPr>
          <w:spacing w:val="-2"/>
          <w:sz w:val="28"/>
          <w:szCs w:val="28"/>
          <w:lang w:val="uk-UA"/>
        </w:rPr>
        <w:t>законодавств</w:t>
      </w:r>
      <w:r w:rsidR="00553B4A" w:rsidRPr="00A453EB">
        <w:rPr>
          <w:spacing w:val="-2"/>
          <w:sz w:val="28"/>
          <w:szCs w:val="28"/>
          <w:lang w:val="uk-UA"/>
        </w:rPr>
        <w:t xml:space="preserve">а у </w:t>
      </w:r>
      <w:r w:rsidRPr="00A453EB">
        <w:rPr>
          <w:spacing w:val="-2"/>
          <w:sz w:val="28"/>
          <w:szCs w:val="28"/>
          <w:lang w:val="uk-UA"/>
        </w:rPr>
        <w:t>сфер</w:t>
      </w:r>
      <w:r w:rsidR="00553B4A" w:rsidRPr="00A453EB">
        <w:rPr>
          <w:spacing w:val="-2"/>
          <w:sz w:val="28"/>
          <w:szCs w:val="28"/>
          <w:lang w:val="uk-UA"/>
        </w:rPr>
        <w:t>і</w:t>
      </w:r>
      <w:r w:rsidRPr="00A453EB">
        <w:rPr>
          <w:spacing w:val="-2"/>
          <w:sz w:val="28"/>
          <w:szCs w:val="28"/>
          <w:lang w:val="uk-UA"/>
        </w:rPr>
        <w:t xml:space="preserve"> </w:t>
      </w:r>
      <w:r w:rsidR="00553B4A" w:rsidRPr="00A453EB">
        <w:rPr>
          <w:spacing w:val="-2"/>
          <w:sz w:val="28"/>
          <w:szCs w:val="28"/>
          <w:lang w:val="uk-UA"/>
        </w:rPr>
        <w:t xml:space="preserve">їх </w:t>
      </w:r>
      <w:r w:rsidRPr="00A453EB">
        <w:rPr>
          <w:spacing w:val="-2"/>
          <w:sz w:val="28"/>
          <w:szCs w:val="28"/>
          <w:lang w:val="uk-UA"/>
        </w:rPr>
        <w:t>економічної безпеки; 2) </w:t>
      </w:r>
      <w:r w:rsidR="00553B4A" w:rsidRPr="00A453EB">
        <w:rPr>
          <w:spacing w:val="-2"/>
          <w:sz w:val="28"/>
          <w:szCs w:val="28"/>
          <w:lang w:val="uk-UA"/>
        </w:rPr>
        <w:t xml:space="preserve">більшість </w:t>
      </w:r>
      <w:r w:rsidRPr="00A453EB">
        <w:rPr>
          <w:spacing w:val="-2"/>
          <w:sz w:val="28"/>
          <w:szCs w:val="28"/>
          <w:lang w:val="uk-UA"/>
        </w:rPr>
        <w:t xml:space="preserve">країн немає “центрального” органу державної </w:t>
      </w:r>
      <w:r w:rsidRPr="00A453EB">
        <w:rPr>
          <w:spacing w:val="-2"/>
          <w:sz w:val="28"/>
          <w:szCs w:val="28"/>
          <w:lang w:val="uk-UA"/>
        </w:rPr>
        <w:lastRenderedPageBreak/>
        <w:t>влади, який би провадив “від імені держави” єдину політику її економічної безпеки і “відповідав” за рівень її економічної безпеки; 3) найбільш ефективними методами щодо забезпечення економічної безпеки у країнах ЄС є методи, зорієнтовані на підвищення ефективності функціонування кожної окремої сфери їх суспільного життя.</w:t>
      </w:r>
    </w:p>
    <w:p w14:paraId="1856AEFF" w14:textId="77777777" w:rsidR="005316AA" w:rsidRPr="00A453EB" w:rsidRDefault="005316AA" w:rsidP="005316AA">
      <w:pPr>
        <w:pStyle w:val="af5"/>
        <w:spacing w:line="360" w:lineRule="auto"/>
        <w:ind w:firstLine="709"/>
        <w:jc w:val="both"/>
        <w:rPr>
          <w:sz w:val="28"/>
          <w:szCs w:val="28"/>
          <w:lang w:val="uk-UA"/>
        </w:rPr>
      </w:pPr>
      <w:r w:rsidRPr="00A453EB">
        <w:rPr>
          <w:sz w:val="28"/>
          <w:szCs w:val="28"/>
          <w:lang w:val="uk-UA"/>
        </w:rPr>
        <w:t xml:space="preserve">Нині чинні “Методичні рекомендації щодо розрахунку рівня економічної безпеки України” поступово втрачають свою актуальність. Це пов’язано з </w:t>
      </w:r>
      <w:r w:rsidR="00817134" w:rsidRPr="00A453EB">
        <w:rPr>
          <w:sz w:val="28"/>
          <w:szCs w:val="28"/>
          <w:lang w:val="uk-UA"/>
        </w:rPr>
        <w:t xml:space="preserve">тими </w:t>
      </w:r>
      <w:r w:rsidRPr="00A453EB">
        <w:rPr>
          <w:sz w:val="28"/>
          <w:szCs w:val="28"/>
          <w:lang w:val="uk-UA"/>
        </w:rPr>
        <w:t xml:space="preserve">змінами, які відбулись за останні роки в економічній сфері нашої країни </w:t>
      </w:r>
      <w:r w:rsidR="00FB0651" w:rsidRPr="00A453EB">
        <w:rPr>
          <w:sz w:val="28"/>
          <w:szCs w:val="28"/>
          <w:lang w:val="uk-UA"/>
        </w:rPr>
        <w:t>т</w:t>
      </w:r>
      <w:r w:rsidR="00817134" w:rsidRPr="00A453EB">
        <w:rPr>
          <w:sz w:val="28"/>
          <w:szCs w:val="28"/>
          <w:lang w:val="uk-UA"/>
        </w:rPr>
        <w:t xml:space="preserve">а </w:t>
      </w:r>
      <w:r w:rsidRPr="00A453EB">
        <w:rPr>
          <w:sz w:val="28"/>
          <w:szCs w:val="28"/>
          <w:lang w:val="uk-UA"/>
        </w:rPr>
        <w:t xml:space="preserve">зміною статусу України на міжнародному рівні. </w:t>
      </w:r>
      <w:r w:rsidR="00593E74" w:rsidRPr="00A453EB">
        <w:rPr>
          <w:sz w:val="28"/>
          <w:szCs w:val="28"/>
          <w:lang w:val="uk-UA"/>
        </w:rPr>
        <w:t xml:space="preserve">Це вказує на необхідність </w:t>
      </w:r>
      <w:r w:rsidRPr="00A453EB">
        <w:rPr>
          <w:sz w:val="28"/>
          <w:szCs w:val="28"/>
          <w:lang w:val="uk-UA"/>
        </w:rPr>
        <w:t>запровад</w:t>
      </w:r>
      <w:r w:rsidR="00593E74" w:rsidRPr="00A453EB">
        <w:rPr>
          <w:sz w:val="28"/>
          <w:szCs w:val="28"/>
          <w:lang w:val="uk-UA"/>
        </w:rPr>
        <w:t xml:space="preserve">ження </w:t>
      </w:r>
      <w:r w:rsidRPr="00A453EB">
        <w:rPr>
          <w:sz w:val="28"/>
          <w:szCs w:val="28"/>
          <w:lang w:val="uk-UA"/>
        </w:rPr>
        <w:t>нов</w:t>
      </w:r>
      <w:r w:rsidR="00593E74" w:rsidRPr="00A453EB">
        <w:rPr>
          <w:sz w:val="28"/>
          <w:szCs w:val="28"/>
          <w:lang w:val="uk-UA"/>
        </w:rPr>
        <w:t>ої</w:t>
      </w:r>
      <w:r w:rsidRPr="00A453EB">
        <w:rPr>
          <w:sz w:val="28"/>
          <w:szCs w:val="28"/>
          <w:lang w:val="uk-UA"/>
        </w:rPr>
        <w:t xml:space="preserve"> методик</w:t>
      </w:r>
      <w:r w:rsidR="00593E74" w:rsidRPr="00A453EB">
        <w:rPr>
          <w:sz w:val="28"/>
          <w:szCs w:val="28"/>
          <w:lang w:val="uk-UA"/>
        </w:rPr>
        <w:t>и</w:t>
      </w:r>
      <w:r w:rsidRPr="00A453EB">
        <w:rPr>
          <w:sz w:val="28"/>
          <w:szCs w:val="28"/>
          <w:lang w:val="uk-UA"/>
        </w:rPr>
        <w:t xml:space="preserve"> визначення інтегрального індексу економічної безпеки країни, яка </w:t>
      </w:r>
      <w:r w:rsidR="00AD0BEE" w:rsidRPr="00A453EB">
        <w:rPr>
          <w:sz w:val="28"/>
          <w:szCs w:val="28"/>
          <w:lang w:val="uk-UA"/>
        </w:rPr>
        <w:t xml:space="preserve">повинна б </w:t>
      </w:r>
      <w:r w:rsidRPr="00A453EB">
        <w:rPr>
          <w:sz w:val="28"/>
          <w:szCs w:val="28"/>
          <w:lang w:val="uk-UA"/>
        </w:rPr>
        <w:t>підвищити достовірність його розрахунку, а</w:t>
      </w:r>
      <w:r w:rsidR="00AD0BEE" w:rsidRPr="00A453EB">
        <w:rPr>
          <w:sz w:val="28"/>
          <w:szCs w:val="28"/>
          <w:lang w:val="uk-UA"/>
        </w:rPr>
        <w:t xml:space="preserve"> також </w:t>
      </w:r>
      <w:r w:rsidRPr="00A453EB">
        <w:rPr>
          <w:sz w:val="28"/>
          <w:szCs w:val="28"/>
          <w:lang w:val="uk-UA"/>
        </w:rPr>
        <w:t>забезпечи</w:t>
      </w:r>
      <w:r w:rsidR="00AD0BEE" w:rsidRPr="00A453EB">
        <w:rPr>
          <w:sz w:val="28"/>
          <w:szCs w:val="28"/>
          <w:lang w:val="uk-UA"/>
        </w:rPr>
        <w:t xml:space="preserve">ти </w:t>
      </w:r>
      <w:r w:rsidRPr="00A453EB">
        <w:rPr>
          <w:sz w:val="28"/>
          <w:szCs w:val="28"/>
          <w:lang w:val="uk-UA"/>
        </w:rPr>
        <w:t>його об’єктивну “порівнюваність” з аналогічними показниками країн Європейського Союзу.</w:t>
      </w:r>
    </w:p>
    <w:p w14:paraId="508418C5" w14:textId="77777777" w:rsidR="005316AA" w:rsidRPr="00A453EB" w:rsidRDefault="005316AA" w:rsidP="005316AA">
      <w:pPr>
        <w:pStyle w:val="af5"/>
        <w:spacing w:line="360" w:lineRule="auto"/>
        <w:ind w:firstLine="709"/>
        <w:jc w:val="both"/>
        <w:rPr>
          <w:sz w:val="28"/>
          <w:szCs w:val="28"/>
          <w:lang w:val="uk-UA"/>
        </w:rPr>
      </w:pPr>
      <w:r w:rsidRPr="00A453EB">
        <w:rPr>
          <w:sz w:val="28"/>
          <w:szCs w:val="28"/>
          <w:lang w:val="uk-UA"/>
        </w:rPr>
        <w:t xml:space="preserve">Існуюча нині неузгодженість між нормативно-законодавчими і програмними документами сфери економічної безпеки країни може бути вирішена шляхом “тотального” і “правильного” використання </w:t>
      </w:r>
      <w:r w:rsidR="00897D79" w:rsidRPr="00A453EB">
        <w:rPr>
          <w:sz w:val="28"/>
          <w:szCs w:val="28"/>
          <w:lang w:val="uk-UA"/>
        </w:rPr>
        <w:t xml:space="preserve">сучасних </w:t>
      </w:r>
      <w:r w:rsidRPr="00A453EB">
        <w:rPr>
          <w:sz w:val="28"/>
          <w:szCs w:val="28"/>
          <w:lang w:val="uk-UA"/>
        </w:rPr>
        <w:t xml:space="preserve">підходів </w:t>
      </w:r>
      <w:r w:rsidR="00897D79" w:rsidRPr="00A453EB">
        <w:rPr>
          <w:sz w:val="28"/>
          <w:szCs w:val="28"/>
          <w:lang w:val="uk-UA"/>
        </w:rPr>
        <w:t xml:space="preserve">новітнього </w:t>
      </w:r>
      <w:r w:rsidRPr="00A453EB">
        <w:rPr>
          <w:sz w:val="28"/>
          <w:szCs w:val="28"/>
          <w:lang w:val="uk-UA"/>
        </w:rPr>
        <w:t xml:space="preserve">стратегічного управління соціально-економічним розвитком суспільних систем — одночасного використання основних інструментів </w:t>
      </w:r>
      <w:r w:rsidR="00897D79" w:rsidRPr="00A453EB">
        <w:rPr>
          <w:sz w:val="28"/>
          <w:szCs w:val="28"/>
          <w:lang w:val="uk-UA"/>
        </w:rPr>
        <w:t xml:space="preserve">його </w:t>
      </w:r>
      <w:r w:rsidRPr="00A453EB">
        <w:rPr>
          <w:sz w:val="28"/>
          <w:szCs w:val="28"/>
          <w:lang w:val="uk-UA"/>
        </w:rPr>
        <w:t>трьох рівнів управління — стратегічного, тактично</w:t>
      </w:r>
      <w:r w:rsidR="00897D79" w:rsidRPr="00A453EB">
        <w:rPr>
          <w:sz w:val="28"/>
          <w:szCs w:val="28"/>
          <w:lang w:val="uk-UA"/>
        </w:rPr>
        <w:t>го</w:t>
      </w:r>
      <w:r w:rsidRPr="00A453EB">
        <w:rPr>
          <w:sz w:val="28"/>
          <w:szCs w:val="28"/>
          <w:lang w:val="uk-UA"/>
        </w:rPr>
        <w:t xml:space="preserve"> і оперативного</w:t>
      </w:r>
      <w:r w:rsidR="00897D79" w:rsidRPr="00A453EB">
        <w:rPr>
          <w:sz w:val="28"/>
          <w:szCs w:val="28"/>
          <w:lang w:val="uk-UA"/>
        </w:rPr>
        <w:t>,</w:t>
      </w:r>
      <w:r w:rsidRPr="00A453EB">
        <w:rPr>
          <w:sz w:val="28"/>
          <w:szCs w:val="28"/>
          <w:lang w:val="uk-UA"/>
        </w:rPr>
        <w:t xml:space="preserve"> — які між собою безумовно взаємозалежні та взаємопов’язані</w:t>
      </w:r>
      <w:r w:rsidR="00897D79" w:rsidRPr="00A453EB">
        <w:rPr>
          <w:sz w:val="28"/>
          <w:szCs w:val="28"/>
          <w:lang w:val="uk-UA"/>
        </w:rPr>
        <w:t xml:space="preserve">. Саме такий підхід і </w:t>
      </w:r>
      <w:r w:rsidRPr="00A453EB">
        <w:rPr>
          <w:sz w:val="28"/>
          <w:szCs w:val="28"/>
          <w:lang w:val="uk-UA"/>
        </w:rPr>
        <w:t>“перетвор</w:t>
      </w:r>
      <w:r w:rsidR="00897D79" w:rsidRPr="00A453EB">
        <w:rPr>
          <w:sz w:val="28"/>
          <w:szCs w:val="28"/>
          <w:lang w:val="uk-UA"/>
        </w:rPr>
        <w:t>ює</w:t>
      </w:r>
      <w:r w:rsidRPr="00A453EB">
        <w:rPr>
          <w:sz w:val="28"/>
          <w:szCs w:val="28"/>
          <w:lang w:val="uk-UA"/>
        </w:rPr>
        <w:t xml:space="preserve">” </w:t>
      </w:r>
      <w:r w:rsidR="00897D79" w:rsidRPr="00A453EB">
        <w:rPr>
          <w:sz w:val="28"/>
          <w:szCs w:val="28"/>
          <w:lang w:val="uk-UA"/>
        </w:rPr>
        <w:t xml:space="preserve">систему стратегічного </w:t>
      </w:r>
      <w:r w:rsidRPr="00A453EB">
        <w:rPr>
          <w:sz w:val="28"/>
          <w:szCs w:val="28"/>
          <w:lang w:val="uk-UA"/>
        </w:rPr>
        <w:t>управління</w:t>
      </w:r>
      <w:r w:rsidR="00897D79" w:rsidRPr="00A453EB">
        <w:rPr>
          <w:sz w:val="28"/>
          <w:szCs w:val="28"/>
          <w:lang w:val="uk-UA"/>
        </w:rPr>
        <w:t>”</w:t>
      </w:r>
      <w:r w:rsidRPr="00A453EB">
        <w:rPr>
          <w:sz w:val="28"/>
          <w:szCs w:val="28"/>
          <w:lang w:val="uk-UA"/>
        </w:rPr>
        <w:t xml:space="preserve"> у систему “програмування” розвитку, яка сьогодні є основною моделюю управління в економічнорозвинених країнах.</w:t>
      </w:r>
    </w:p>
    <w:p w14:paraId="76B716E1" w14:textId="77777777" w:rsidR="005316AA" w:rsidRPr="00A453EB" w:rsidRDefault="005316AA" w:rsidP="005316AA">
      <w:pPr>
        <w:pStyle w:val="af5"/>
        <w:spacing w:line="360" w:lineRule="auto"/>
        <w:ind w:firstLine="709"/>
        <w:jc w:val="both"/>
        <w:rPr>
          <w:sz w:val="28"/>
          <w:szCs w:val="28"/>
          <w:lang w:val="uk-UA"/>
        </w:rPr>
      </w:pPr>
    </w:p>
    <w:p w14:paraId="68F5A35B" w14:textId="77777777" w:rsidR="005316AA" w:rsidRPr="00A453EB" w:rsidRDefault="005316AA" w:rsidP="005316AA">
      <w:pPr>
        <w:pStyle w:val="af5"/>
        <w:spacing w:line="360" w:lineRule="auto"/>
        <w:ind w:firstLine="709"/>
        <w:jc w:val="both"/>
        <w:rPr>
          <w:sz w:val="28"/>
          <w:szCs w:val="28"/>
          <w:lang w:val="uk-UA"/>
        </w:rPr>
      </w:pPr>
    </w:p>
    <w:p w14:paraId="3288D05F" w14:textId="77777777" w:rsidR="00607AF2" w:rsidRPr="00A453EB" w:rsidRDefault="00607AF2" w:rsidP="004B4A46">
      <w:pPr>
        <w:spacing w:after="200" w:line="360" w:lineRule="auto"/>
        <w:jc w:val="center"/>
        <w:rPr>
          <w:b/>
          <w:sz w:val="28"/>
          <w:szCs w:val="28"/>
        </w:rPr>
      </w:pPr>
      <w:r w:rsidRPr="00A453EB">
        <w:rPr>
          <w:bCs/>
          <w:color w:val="C00000"/>
          <w:sz w:val="28"/>
          <w:szCs w:val="28"/>
        </w:rPr>
        <w:br w:type="page"/>
      </w:r>
      <w:r w:rsidRPr="00A453EB">
        <w:rPr>
          <w:b/>
          <w:sz w:val="28"/>
          <w:szCs w:val="28"/>
        </w:rPr>
        <w:lastRenderedPageBreak/>
        <w:t>СПИСОК ВИКОРИСТАНИХ ДЖЕРЕЛ</w:t>
      </w:r>
    </w:p>
    <w:p w14:paraId="45AE9F15" w14:textId="77777777" w:rsidR="00753ACA" w:rsidRPr="00A453EB" w:rsidRDefault="00753ACA" w:rsidP="004B4A46">
      <w:pPr>
        <w:spacing w:line="360" w:lineRule="auto"/>
        <w:jc w:val="both"/>
        <w:rPr>
          <w:rStyle w:val="FontStyle45"/>
          <w:b w:val="0"/>
          <w:sz w:val="28"/>
          <w:szCs w:val="28"/>
          <w:lang w:eastAsia="uk-UA"/>
        </w:rPr>
      </w:pPr>
    </w:p>
    <w:p w14:paraId="5719C8E9" w14:textId="77777777" w:rsidR="00851867" w:rsidRPr="00A453EB" w:rsidRDefault="00B70E16" w:rsidP="00B70E16">
      <w:pPr>
        <w:pStyle w:val="af7"/>
        <w:numPr>
          <w:ilvl w:val="0"/>
          <w:numId w:val="18"/>
        </w:numPr>
        <w:spacing w:line="360" w:lineRule="auto"/>
        <w:ind w:left="426" w:hanging="426"/>
        <w:jc w:val="both"/>
        <w:rPr>
          <w:rFonts w:ascii="Times New Roman" w:hAnsi="Times New Roman"/>
          <w:spacing w:val="-4"/>
          <w:sz w:val="28"/>
          <w:szCs w:val="28"/>
        </w:rPr>
      </w:pPr>
      <w:r w:rsidRPr="00A453EB">
        <w:rPr>
          <w:rFonts w:ascii="Times New Roman" w:hAnsi="Times New Roman"/>
          <w:spacing w:val="-6"/>
          <w:sz w:val="28"/>
          <w:szCs w:val="28"/>
        </w:rPr>
        <w:t>Урба С.І. Теоретичні аспекти дослідження суті е</w:t>
      </w:r>
      <w:r w:rsidR="00533E91" w:rsidRPr="00A453EB">
        <w:rPr>
          <w:rFonts w:ascii="Times New Roman" w:hAnsi="Times New Roman"/>
          <w:spacing w:val="-6"/>
          <w:sz w:val="28"/>
          <w:szCs w:val="28"/>
        </w:rPr>
        <w:t>кономічної безпеки / С.І. </w:t>
      </w:r>
      <w:r w:rsidR="00D40FC3" w:rsidRPr="00A453EB">
        <w:rPr>
          <w:rFonts w:ascii="Times New Roman" w:hAnsi="Times New Roman"/>
          <w:spacing w:val="-6"/>
          <w:sz w:val="28"/>
          <w:szCs w:val="28"/>
        </w:rPr>
        <w:t>Урба,</w:t>
      </w:r>
      <w:r w:rsidR="005A4FD6" w:rsidRPr="00A453EB">
        <w:rPr>
          <w:rFonts w:ascii="Times New Roman" w:hAnsi="Times New Roman"/>
          <w:sz w:val="28"/>
          <w:szCs w:val="28"/>
        </w:rPr>
        <w:t xml:space="preserve"> </w:t>
      </w:r>
      <w:r w:rsidR="008A2E34" w:rsidRPr="00A453EB">
        <w:rPr>
          <w:rFonts w:ascii="Times New Roman" w:hAnsi="Times New Roman"/>
          <w:spacing w:val="-4"/>
          <w:sz w:val="28"/>
          <w:szCs w:val="28"/>
        </w:rPr>
        <w:t>І.О. </w:t>
      </w:r>
      <w:r w:rsidR="00D40FC3" w:rsidRPr="00A453EB">
        <w:rPr>
          <w:rFonts w:ascii="Times New Roman" w:hAnsi="Times New Roman"/>
          <w:spacing w:val="-4"/>
          <w:sz w:val="28"/>
          <w:szCs w:val="28"/>
        </w:rPr>
        <w:t>Івончак </w:t>
      </w:r>
      <w:r w:rsidRPr="00A453EB">
        <w:rPr>
          <w:rFonts w:ascii="Times New Roman" w:hAnsi="Times New Roman"/>
          <w:spacing w:val="-4"/>
          <w:sz w:val="28"/>
          <w:szCs w:val="28"/>
        </w:rPr>
        <w:t>//</w:t>
      </w:r>
      <w:r w:rsidR="008A2E34" w:rsidRPr="00A453EB">
        <w:rPr>
          <w:rFonts w:ascii="Times New Roman" w:hAnsi="Times New Roman"/>
          <w:spacing w:val="-4"/>
          <w:sz w:val="28"/>
          <w:szCs w:val="28"/>
        </w:rPr>
        <w:t> </w:t>
      </w:r>
      <w:r w:rsidRPr="00A453EB">
        <w:rPr>
          <w:rFonts w:ascii="Times New Roman" w:hAnsi="Times New Roman"/>
          <w:spacing w:val="-4"/>
          <w:sz w:val="28"/>
          <w:szCs w:val="28"/>
        </w:rPr>
        <w:t>Причорноморські економічні студії. –</w:t>
      </w:r>
      <w:r w:rsidR="00D40FC3" w:rsidRPr="00A453EB">
        <w:rPr>
          <w:rFonts w:ascii="Times New Roman" w:hAnsi="Times New Roman"/>
          <w:spacing w:val="-4"/>
          <w:sz w:val="28"/>
          <w:szCs w:val="28"/>
        </w:rPr>
        <w:t> 2018. Вип. 34.</w:t>
      </w:r>
      <w:r w:rsidR="008A2E34" w:rsidRPr="00A453EB">
        <w:rPr>
          <w:rFonts w:ascii="Times New Roman" w:hAnsi="Times New Roman"/>
          <w:spacing w:val="-4"/>
          <w:sz w:val="28"/>
          <w:szCs w:val="28"/>
        </w:rPr>
        <w:t xml:space="preserve"> </w:t>
      </w:r>
      <w:r w:rsidR="00D40FC3" w:rsidRPr="00A453EB">
        <w:rPr>
          <w:rFonts w:ascii="Times New Roman" w:hAnsi="Times New Roman"/>
          <w:spacing w:val="-4"/>
          <w:sz w:val="28"/>
          <w:szCs w:val="28"/>
        </w:rPr>
        <w:t>– </w:t>
      </w:r>
      <w:r w:rsidRPr="00A453EB">
        <w:rPr>
          <w:rFonts w:ascii="Times New Roman" w:hAnsi="Times New Roman"/>
          <w:spacing w:val="-4"/>
          <w:sz w:val="28"/>
          <w:szCs w:val="28"/>
        </w:rPr>
        <w:t>С. 33-38</w:t>
      </w:r>
      <w:r w:rsidR="004327B5" w:rsidRPr="00A453EB">
        <w:rPr>
          <w:rFonts w:ascii="Times New Roman" w:hAnsi="Times New Roman"/>
          <w:spacing w:val="-4"/>
          <w:sz w:val="28"/>
          <w:szCs w:val="28"/>
        </w:rPr>
        <w:t>.</w:t>
      </w:r>
    </w:p>
    <w:p w14:paraId="133D7C26" w14:textId="77777777" w:rsidR="00851867" w:rsidRPr="00A453EB" w:rsidRDefault="00D21EBE" w:rsidP="0092203C">
      <w:pPr>
        <w:pStyle w:val="af7"/>
        <w:numPr>
          <w:ilvl w:val="0"/>
          <w:numId w:val="18"/>
        </w:numPr>
        <w:spacing w:line="360" w:lineRule="auto"/>
        <w:ind w:left="426" w:hanging="426"/>
        <w:jc w:val="both"/>
        <w:rPr>
          <w:rFonts w:ascii="Times New Roman" w:hAnsi="Times New Roman"/>
          <w:sz w:val="28"/>
          <w:szCs w:val="28"/>
        </w:rPr>
      </w:pPr>
      <w:r w:rsidRPr="00A453EB">
        <w:rPr>
          <w:rFonts w:ascii="Times New Roman" w:hAnsi="Times New Roman"/>
          <w:sz w:val="28"/>
          <w:szCs w:val="28"/>
        </w:rPr>
        <w:t xml:space="preserve">Заплатинський В.М. Логіко-детермінантні підходи до розуміння поняття </w:t>
      </w:r>
      <w:r w:rsidR="0078731D" w:rsidRPr="00A453EB">
        <w:rPr>
          <w:rFonts w:ascii="Times New Roman" w:hAnsi="Times New Roman"/>
          <w:sz w:val="28"/>
          <w:szCs w:val="28"/>
        </w:rPr>
        <w:t>“</w:t>
      </w:r>
      <w:r w:rsidRPr="00A453EB">
        <w:rPr>
          <w:rFonts w:ascii="Times New Roman" w:hAnsi="Times New Roman"/>
          <w:sz w:val="28"/>
          <w:szCs w:val="28"/>
        </w:rPr>
        <w:t>безпека</w:t>
      </w:r>
      <w:r w:rsidR="0078731D" w:rsidRPr="00A453EB">
        <w:rPr>
          <w:rFonts w:ascii="Times New Roman" w:hAnsi="Times New Roman"/>
          <w:sz w:val="28"/>
          <w:szCs w:val="28"/>
        </w:rPr>
        <w:t>”</w:t>
      </w:r>
      <w:r w:rsidRPr="00A453EB">
        <w:rPr>
          <w:rFonts w:ascii="Times New Roman" w:hAnsi="Times New Roman"/>
          <w:sz w:val="28"/>
          <w:szCs w:val="28"/>
        </w:rPr>
        <w:t>. Вісник Кам’янець-Подільського національного університету імені Івана Огієнка. Фізичне виховання, спорт і здоров’я людини. –</w:t>
      </w:r>
      <w:r w:rsidR="00F104BC" w:rsidRPr="00A453EB">
        <w:rPr>
          <w:rFonts w:ascii="Times New Roman" w:hAnsi="Times New Roman"/>
          <w:sz w:val="28"/>
          <w:szCs w:val="28"/>
        </w:rPr>
        <w:t> </w:t>
      </w:r>
      <w:r w:rsidRPr="00A453EB">
        <w:rPr>
          <w:rFonts w:ascii="Times New Roman" w:hAnsi="Times New Roman"/>
          <w:sz w:val="28"/>
          <w:szCs w:val="28"/>
        </w:rPr>
        <w:t>2012. Вип.</w:t>
      </w:r>
      <w:r w:rsidR="00F104BC" w:rsidRPr="00A453EB">
        <w:rPr>
          <w:rFonts w:ascii="Times New Roman" w:hAnsi="Times New Roman"/>
          <w:sz w:val="28"/>
          <w:szCs w:val="28"/>
        </w:rPr>
        <w:t> 5. – С. </w:t>
      </w:r>
      <w:r w:rsidRPr="00A453EB">
        <w:rPr>
          <w:rFonts w:ascii="Times New Roman" w:hAnsi="Times New Roman"/>
          <w:sz w:val="28"/>
          <w:szCs w:val="28"/>
        </w:rPr>
        <w:t>90-98.</w:t>
      </w:r>
    </w:p>
    <w:p w14:paraId="38D067B1" w14:textId="77777777" w:rsidR="00AA5B8A" w:rsidRPr="00A453EB" w:rsidRDefault="00817D2A" w:rsidP="0092203C">
      <w:pPr>
        <w:pStyle w:val="af7"/>
        <w:numPr>
          <w:ilvl w:val="0"/>
          <w:numId w:val="18"/>
        </w:numPr>
        <w:spacing w:line="360" w:lineRule="auto"/>
        <w:ind w:left="426" w:hanging="426"/>
        <w:jc w:val="both"/>
        <w:rPr>
          <w:rFonts w:ascii="Times New Roman" w:hAnsi="Times New Roman"/>
          <w:sz w:val="28"/>
          <w:szCs w:val="28"/>
        </w:rPr>
      </w:pPr>
      <w:r w:rsidRPr="00A453EB">
        <w:rPr>
          <w:rFonts w:ascii="Times New Roman" w:hAnsi="Times New Roman"/>
          <w:sz w:val="28"/>
          <w:szCs w:val="28"/>
        </w:rPr>
        <w:t>Франклин </w:t>
      </w:r>
      <w:r w:rsidR="00AA5B8A" w:rsidRPr="00A453EB">
        <w:rPr>
          <w:rFonts w:ascii="Times New Roman" w:hAnsi="Times New Roman"/>
          <w:sz w:val="28"/>
          <w:szCs w:val="28"/>
        </w:rPr>
        <w:t>Д.</w:t>
      </w:r>
      <w:r w:rsidRPr="00A453EB">
        <w:rPr>
          <w:rFonts w:ascii="Times New Roman" w:hAnsi="Times New Roman"/>
          <w:sz w:val="28"/>
          <w:szCs w:val="28"/>
        </w:rPr>
        <w:t> </w:t>
      </w:r>
      <w:r w:rsidR="00AA5B8A" w:rsidRPr="00A453EB">
        <w:rPr>
          <w:rFonts w:ascii="Times New Roman" w:hAnsi="Times New Roman"/>
          <w:sz w:val="28"/>
          <w:szCs w:val="28"/>
        </w:rPr>
        <w:t>Рузвельт. Беседы у камина (радиообращения к американскому народу 1933–1945</w:t>
      </w:r>
      <w:r w:rsidRPr="00A453EB">
        <w:rPr>
          <w:rFonts w:ascii="Times New Roman" w:hAnsi="Times New Roman"/>
          <w:sz w:val="28"/>
          <w:szCs w:val="28"/>
        </w:rPr>
        <w:t> гг. [Електронний ресурс]: – </w:t>
      </w:r>
      <w:r w:rsidR="00AA5B8A" w:rsidRPr="00A453EB">
        <w:rPr>
          <w:rFonts w:ascii="Times New Roman" w:hAnsi="Times New Roman"/>
          <w:sz w:val="28"/>
          <w:szCs w:val="28"/>
        </w:rPr>
        <w:t xml:space="preserve">Режим доступу: </w:t>
      </w:r>
      <w:hyperlink r:id="rId16" w:history="1">
        <w:r w:rsidRPr="00A453EB">
          <w:rPr>
            <w:rStyle w:val="a7"/>
            <w:rFonts w:ascii="Times New Roman" w:hAnsi="Times New Roman"/>
            <w:sz w:val="28"/>
            <w:szCs w:val="28"/>
          </w:rPr>
          <w:t>http://www.hist.msu.ru/ER/Etext/Roosevelt/index.html</w:t>
        </w:r>
      </w:hyperlink>
    </w:p>
    <w:p w14:paraId="2E26B962" w14:textId="77777777" w:rsidR="00756DB2" w:rsidRPr="00A453EB" w:rsidRDefault="00AA5B8A" w:rsidP="0092203C">
      <w:pPr>
        <w:pStyle w:val="af7"/>
        <w:numPr>
          <w:ilvl w:val="0"/>
          <w:numId w:val="18"/>
        </w:numPr>
        <w:spacing w:line="360" w:lineRule="auto"/>
        <w:ind w:left="426" w:hanging="426"/>
        <w:jc w:val="both"/>
        <w:rPr>
          <w:rFonts w:ascii="Times New Roman" w:hAnsi="Times New Roman"/>
          <w:sz w:val="28"/>
          <w:szCs w:val="28"/>
        </w:rPr>
      </w:pPr>
      <w:r w:rsidRPr="00A453EB">
        <w:rPr>
          <w:rFonts w:ascii="Times New Roman" w:hAnsi="Times New Roman"/>
          <w:sz w:val="28"/>
          <w:szCs w:val="28"/>
        </w:rPr>
        <w:t>Економічна безпека держави: сутність та напрями формування: монографія /</w:t>
      </w:r>
      <w:r w:rsidR="009D5700" w:rsidRPr="00A453EB">
        <w:rPr>
          <w:rFonts w:ascii="Times New Roman" w:hAnsi="Times New Roman"/>
          <w:sz w:val="28"/>
          <w:szCs w:val="28"/>
        </w:rPr>
        <w:t> </w:t>
      </w:r>
      <w:r w:rsidRPr="00A453EB">
        <w:rPr>
          <w:rFonts w:ascii="Times New Roman" w:hAnsi="Times New Roman"/>
          <w:sz w:val="28"/>
          <w:szCs w:val="28"/>
        </w:rPr>
        <w:t>Л.С.</w:t>
      </w:r>
      <w:r w:rsidR="009D5700" w:rsidRPr="00A453EB">
        <w:rPr>
          <w:rFonts w:ascii="Times New Roman" w:hAnsi="Times New Roman"/>
          <w:sz w:val="28"/>
          <w:szCs w:val="28"/>
        </w:rPr>
        <w:t> </w:t>
      </w:r>
      <w:r w:rsidRPr="00A453EB">
        <w:rPr>
          <w:rFonts w:ascii="Times New Roman" w:hAnsi="Times New Roman"/>
          <w:sz w:val="28"/>
          <w:szCs w:val="28"/>
        </w:rPr>
        <w:t>Шевченко, О.А.</w:t>
      </w:r>
      <w:r w:rsidR="009D5700" w:rsidRPr="00A453EB">
        <w:rPr>
          <w:rFonts w:ascii="Times New Roman" w:hAnsi="Times New Roman"/>
          <w:sz w:val="28"/>
          <w:szCs w:val="28"/>
        </w:rPr>
        <w:t> Гриценко, С.М. </w:t>
      </w:r>
      <w:r w:rsidRPr="00A453EB">
        <w:rPr>
          <w:rFonts w:ascii="Times New Roman" w:hAnsi="Times New Roman"/>
          <w:sz w:val="28"/>
          <w:szCs w:val="28"/>
        </w:rPr>
        <w:t>Макуха та ін. / за ред. д-ра еко</w:t>
      </w:r>
      <w:r w:rsidR="00521B1E" w:rsidRPr="00A453EB">
        <w:rPr>
          <w:rFonts w:ascii="Times New Roman" w:hAnsi="Times New Roman"/>
          <w:sz w:val="28"/>
          <w:szCs w:val="28"/>
        </w:rPr>
        <w:t>н. наук, проф. Л.С. Шевченко. – </w:t>
      </w:r>
      <w:r w:rsidRPr="00A453EB">
        <w:rPr>
          <w:rFonts w:ascii="Times New Roman" w:hAnsi="Times New Roman"/>
          <w:sz w:val="28"/>
          <w:szCs w:val="28"/>
        </w:rPr>
        <w:t>Х.: Право, 2009. –</w:t>
      </w:r>
      <w:r w:rsidR="00521B1E" w:rsidRPr="00A453EB">
        <w:rPr>
          <w:rFonts w:ascii="Times New Roman" w:hAnsi="Times New Roman"/>
          <w:sz w:val="28"/>
          <w:szCs w:val="28"/>
        </w:rPr>
        <w:t> </w:t>
      </w:r>
      <w:r w:rsidRPr="00A453EB">
        <w:rPr>
          <w:rFonts w:ascii="Times New Roman" w:hAnsi="Times New Roman"/>
          <w:sz w:val="28"/>
          <w:szCs w:val="28"/>
        </w:rPr>
        <w:t>312</w:t>
      </w:r>
      <w:r w:rsidR="00521B1E" w:rsidRPr="00A453EB">
        <w:rPr>
          <w:rFonts w:ascii="Times New Roman" w:hAnsi="Times New Roman"/>
          <w:sz w:val="28"/>
          <w:szCs w:val="28"/>
        </w:rPr>
        <w:t> </w:t>
      </w:r>
      <w:r w:rsidRPr="00A453EB">
        <w:rPr>
          <w:rFonts w:ascii="Times New Roman" w:hAnsi="Times New Roman"/>
          <w:sz w:val="28"/>
          <w:szCs w:val="28"/>
        </w:rPr>
        <w:t>с</w:t>
      </w:r>
      <w:r w:rsidR="00751761" w:rsidRPr="00A453EB">
        <w:rPr>
          <w:rFonts w:ascii="Times New Roman" w:hAnsi="Times New Roman"/>
          <w:sz w:val="28"/>
          <w:szCs w:val="28"/>
        </w:rPr>
        <w:t>.</w:t>
      </w:r>
    </w:p>
    <w:p w14:paraId="1EA2B467" w14:textId="77777777" w:rsidR="00751761" w:rsidRPr="00A453EB" w:rsidRDefault="00751761" w:rsidP="0092203C">
      <w:pPr>
        <w:pStyle w:val="af7"/>
        <w:numPr>
          <w:ilvl w:val="0"/>
          <w:numId w:val="18"/>
        </w:numPr>
        <w:spacing w:line="360" w:lineRule="auto"/>
        <w:ind w:left="426" w:hanging="426"/>
        <w:jc w:val="both"/>
        <w:rPr>
          <w:rStyle w:val="FontStyle45"/>
          <w:b w:val="0"/>
          <w:sz w:val="28"/>
          <w:szCs w:val="28"/>
          <w:lang w:eastAsia="uk-UA"/>
        </w:rPr>
      </w:pPr>
      <w:r w:rsidRPr="00A453EB">
        <w:rPr>
          <w:rStyle w:val="FontStyle45"/>
          <w:b w:val="0"/>
          <w:sz w:val="28"/>
          <w:szCs w:val="28"/>
          <w:lang w:eastAsia="uk-UA"/>
        </w:rPr>
        <w:t>Рекун</w:t>
      </w:r>
      <w:r w:rsidR="00E45FB0" w:rsidRPr="00A453EB">
        <w:rPr>
          <w:rStyle w:val="FontStyle45"/>
          <w:b w:val="0"/>
          <w:sz w:val="28"/>
          <w:szCs w:val="28"/>
          <w:lang w:eastAsia="uk-UA"/>
        </w:rPr>
        <w:t> </w:t>
      </w:r>
      <w:r w:rsidRPr="00A453EB">
        <w:rPr>
          <w:rStyle w:val="FontStyle45"/>
          <w:b w:val="0"/>
          <w:sz w:val="28"/>
          <w:szCs w:val="28"/>
          <w:lang w:eastAsia="uk-UA"/>
        </w:rPr>
        <w:t>І.І. Економічна безпека як об’єктивне явище ринкової економіки.</w:t>
      </w:r>
      <w:r w:rsidR="00E45FB0" w:rsidRPr="00A453EB">
        <w:rPr>
          <w:rStyle w:val="FontStyle45"/>
          <w:b w:val="0"/>
          <w:sz w:val="28"/>
          <w:szCs w:val="28"/>
          <w:lang w:eastAsia="uk-UA"/>
        </w:rPr>
        <w:t> // </w:t>
      </w:r>
      <w:r w:rsidRPr="00A453EB">
        <w:rPr>
          <w:rStyle w:val="FontStyle45"/>
          <w:b w:val="0"/>
          <w:sz w:val="28"/>
          <w:szCs w:val="28"/>
          <w:lang w:eastAsia="uk-UA"/>
        </w:rPr>
        <w:t xml:space="preserve">Науковий вісник Херсонського державного університету. Серія “Економічні науки”. </w:t>
      </w:r>
      <w:r w:rsidR="00C92B8D" w:rsidRPr="00A453EB">
        <w:rPr>
          <w:rStyle w:val="FontStyle45"/>
          <w:b w:val="0"/>
          <w:sz w:val="28"/>
          <w:szCs w:val="28"/>
          <w:lang w:eastAsia="uk-UA"/>
        </w:rPr>
        <w:t>– </w:t>
      </w:r>
      <w:r w:rsidRPr="00A453EB">
        <w:rPr>
          <w:rStyle w:val="FontStyle45"/>
          <w:b w:val="0"/>
          <w:sz w:val="28"/>
          <w:szCs w:val="28"/>
          <w:lang w:eastAsia="uk-UA"/>
        </w:rPr>
        <w:t xml:space="preserve">2015. Випуск 12. Частина 2. </w:t>
      </w:r>
      <w:r w:rsidR="002A3228" w:rsidRPr="00A453EB">
        <w:rPr>
          <w:rStyle w:val="FontStyle45"/>
          <w:b w:val="0"/>
          <w:sz w:val="28"/>
          <w:szCs w:val="28"/>
          <w:lang w:eastAsia="uk-UA"/>
        </w:rPr>
        <w:t>– </w:t>
      </w:r>
      <w:r w:rsidRPr="00A453EB">
        <w:rPr>
          <w:rStyle w:val="FontStyle45"/>
          <w:b w:val="0"/>
          <w:sz w:val="28"/>
          <w:szCs w:val="28"/>
          <w:lang w:eastAsia="uk-UA"/>
        </w:rPr>
        <w:t>С. 108-112</w:t>
      </w:r>
      <w:r w:rsidR="00D01A91" w:rsidRPr="00A453EB">
        <w:rPr>
          <w:rStyle w:val="FontStyle45"/>
          <w:b w:val="0"/>
          <w:sz w:val="28"/>
          <w:szCs w:val="28"/>
          <w:lang w:eastAsia="uk-UA"/>
        </w:rPr>
        <w:t>.</w:t>
      </w:r>
    </w:p>
    <w:p w14:paraId="62EF980D" w14:textId="77777777" w:rsidR="00D01A91" w:rsidRPr="00A453EB" w:rsidRDefault="00751761" w:rsidP="0092203C">
      <w:pPr>
        <w:pStyle w:val="af7"/>
        <w:numPr>
          <w:ilvl w:val="0"/>
          <w:numId w:val="18"/>
        </w:numPr>
        <w:spacing w:line="360" w:lineRule="auto"/>
        <w:ind w:left="426" w:hanging="426"/>
        <w:jc w:val="both"/>
        <w:rPr>
          <w:rStyle w:val="FontStyle45"/>
          <w:b w:val="0"/>
          <w:sz w:val="28"/>
          <w:szCs w:val="28"/>
          <w:lang w:eastAsia="uk-UA"/>
        </w:rPr>
      </w:pPr>
      <w:r w:rsidRPr="00A453EB">
        <w:rPr>
          <w:rStyle w:val="FontStyle45"/>
          <w:b w:val="0"/>
          <w:sz w:val="28"/>
          <w:szCs w:val="28"/>
          <w:lang w:eastAsia="uk-UA"/>
        </w:rPr>
        <w:t>Закон США “Про національну безпеку США”. [Електронний ресурс]: –</w:t>
      </w:r>
      <w:r w:rsidR="00EB3CBA" w:rsidRPr="00A453EB">
        <w:rPr>
          <w:rStyle w:val="FontStyle45"/>
          <w:b w:val="0"/>
          <w:sz w:val="28"/>
          <w:szCs w:val="28"/>
          <w:lang w:eastAsia="uk-UA"/>
        </w:rPr>
        <w:t> </w:t>
      </w:r>
      <w:r w:rsidRPr="00A453EB">
        <w:rPr>
          <w:rStyle w:val="FontStyle45"/>
          <w:b w:val="0"/>
          <w:sz w:val="28"/>
          <w:szCs w:val="28"/>
          <w:lang w:eastAsia="uk-UA"/>
        </w:rPr>
        <w:t xml:space="preserve">Режим доступу: </w:t>
      </w:r>
      <w:hyperlink r:id="rId17" w:history="1">
        <w:r w:rsidRPr="00A453EB">
          <w:rPr>
            <w:rStyle w:val="a7"/>
            <w:rFonts w:ascii="Times New Roman" w:hAnsi="Times New Roman"/>
            <w:color w:val="auto"/>
            <w:sz w:val="28"/>
            <w:szCs w:val="28"/>
            <w:lang w:eastAsia="uk-UA"/>
          </w:rPr>
          <w:t>https://bastion.tv/zakon-ssha-pro-nacionalnu-bezpeku-ssha-ta-majbutnye-sluzhbi-bezpeki-ukrayini_n38696</w:t>
        </w:r>
      </w:hyperlink>
    </w:p>
    <w:p w14:paraId="1CA91340" w14:textId="77777777" w:rsidR="004572C2" w:rsidRPr="00A453EB" w:rsidRDefault="001C0C24" w:rsidP="0092203C">
      <w:pPr>
        <w:pStyle w:val="af7"/>
        <w:numPr>
          <w:ilvl w:val="0"/>
          <w:numId w:val="18"/>
        </w:numPr>
        <w:spacing w:line="360" w:lineRule="auto"/>
        <w:ind w:left="426" w:hanging="426"/>
        <w:jc w:val="both"/>
        <w:rPr>
          <w:rStyle w:val="FontStyle45"/>
          <w:b w:val="0"/>
          <w:sz w:val="28"/>
          <w:szCs w:val="28"/>
          <w:lang w:eastAsia="uk-UA"/>
        </w:rPr>
      </w:pPr>
      <w:r w:rsidRPr="00A453EB">
        <w:rPr>
          <w:rStyle w:val="FontStyle45"/>
          <w:b w:val="0"/>
          <w:sz w:val="28"/>
          <w:szCs w:val="28"/>
          <w:lang w:eastAsia="uk-UA"/>
        </w:rPr>
        <w:t>Резолюція </w:t>
      </w:r>
      <w:r w:rsidR="004572C2" w:rsidRPr="00A453EB">
        <w:rPr>
          <w:rStyle w:val="FontStyle45"/>
          <w:b w:val="0"/>
          <w:sz w:val="28"/>
          <w:szCs w:val="28"/>
          <w:lang w:eastAsia="uk-UA"/>
        </w:rPr>
        <w:t>42/165 Генеральної Асамблеї ООН “Концепція міжнародної економічної безпеки ООН”. [Електронний ресурс]: –</w:t>
      </w:r>
      <w:r w:rsidRPr="00A453EB">
        <w:rPr>
          <w:rStyle w:val="FontStyle45"/>
          <w:b w:val="0"/>
          <w:sz w:val="28"/>
          <w:szCs w:val="28"/>
          <w:lang w:eastAsia="uk-UA"/>
        </w:rPr>
        <w:t> </w:t>
      </w:r>
      <w:r w:rsidR="004572C2" w:rsidRPr="00A453EB">
        <w:rPr>
          <w:rStyle w:val="FontStyle45"/>
          <w:b w:val="0"/>
          <w:sz w:val="28"/>
          <w:szCs w:val="28"/>
          <w:lang w:eastAsia="uk-UA"/>
        </w:rPr>
        <w:t xml:space="preserve">Режим доступу: </w:t>
      </w:r>
      <w:hyperlink r:id="rId18" w:history="1">
        <w:r w:rsidRPr="00A453EB">
          <w:rPr>
            <w:rStyle w:val="a7"/>
            <w:rFonts w:ascii="Times New Roman" w:hAnsi="Times New Roman"/>
            <w:sz w:val="28"/>
            <w:szCs w:val="28"/>
            <w:lang w:eastAsia="uk-UA"/>
          </w:rPr>
          <w:t>https://studme.org/126462/ekonomika/kontseptsiya_mezhdunarodnoy_ekonomicheskoy_bezopasnosti</w:t>
        </w:r>
      </w:hyperlink>
    </w:p>
    <w:p w14:paraId="1D5440A4" w14:textId="77777777" w:rsidR="00751761" w:rsidRPr="00A453EB" w:rsidRDefault="004572C2" w:rsidP="0092203C">
      <w:pPr>
        <w:pStyle w:val="af7"/>
        <w:numPr>
          <w:ilvl w:val="0"/>
          <w:numId w:val="18"/>
        </w:numPr>
        <w:spacing w:line="360" w:lineRule="auto"/>
        <w:ind w:left="426" w:hanging="426"/>
        <w:jc w:val="both"/>
        <w:rPr>
          <w:rStyle w:val="FontStyle45"/>
          <w:b w:val="0"/>
          <w:spacing w:val="-10"/>
          <w:sz w:val="28"/>
          <w:szCs w:val="28"/>
          <w:lang w:eastAsia="uk-UA"/>
        </w:rPr>
      </w:pPr>
      <w:r w:rsidRPr="00A453EB">
        <w:rPr>
          <w:rStyle w:val="FontStyle45"/>
          <w:b w:val="0"/>
          <w:spacing w:val="-10"/>
          <w:sz w:val="28"/>
          <w:szCs w:val="28"/>
          <w:lang w:eastAsia="uk-UA"/>
        </w:rPr>
        <w:t>Декларація про державний суверенітет України (док</w:t>
      </w:r>
      <w:r w:rsidR="00032ACE" w:rsidRPr="00A453EB">
        <w:rPr>
          <w:rStyle w:val="FontStyle45"/>
          <w:b w:val="0"/>
          <w:spacing w:val="-10"/>
          <w:sz w:val="28"/>
          <w:szCs w:val="28"/>
          <w:lang w:eastAsia="uk-UA"/>
        </w:rPr>
        <w:t>. </w:t>
      </w:r>
      <w:r w:rsidRPr="00A453EB">
        <w:rPr>
          <w:rStyle w:val="FontStyle45"/>
          <w:b w:val="0"/>
          <w:spacing w:val="-10"/>
          <w:sz w:val="28"/>
          <w:szCs w:val="28"/>
          <w:lang w:eastAsia="uk-UA"/>
        </w:rPr>
        <w:t>55-XII, від 16.07.1990</w:t>
      </w:r>
      <w:r w:rsidR="00032ACE" w:rsidRPr="00A453EB">
        <w:rPr>
          <w:rStyle w:val="FontStyle45"/>
          <w:b w:val="0"/>
          <w:spacing w:val="-10"/>
          <w:sz w:val="28"/>
          <w:szCs w:val="28"/>
          <w:lang w:eastAsia="uk-UA"/>
        </w:rPr>
        <w:t> </w:t>
      </w:r>
      <w:r w:rsidRPr="00A453EB">
        <w:rPr>
          <w:rStyle w:val="FontStyle45"/>
          <w:b w:val="0"/>
          <w:spacing w:val="-10"/>
          <w:sz w:val="28"/>
          <w:szCs w:val="28"/>
          <w:lang w:eastAsia="uk-UA"/>
        </w:rPr>
        <w:t xml:space="preserve">р.) [Електронний ресурс]: – Режим доступу: </w:t>
      </w:r>
      <w:hyperlink r:id="rId19" w:anchor="Text" w:history="1">
        <w:r w:rsidR="00360491" w:rsidRPr="00A453EB">
          <w:rPr>
            <w:rStyle w:val="a7"/>
            <w:rFonts w:ascii="Times New Roman" w:hAnsi="Times New Roman"/>
            <w:color w:val="auto"/>
            <w:spacing w:val="-10"/>
            <w:sz w:val="28"/>
            <w:szCs w:val="28"/>
            <w:lang w:eastAsia="uk-UA"/>
          </w:rPr>
          <w:t>https://zakon.rada.gov.ua/laws/show/55-12#Text</w:t>
        </w:r>
      </w:hyperlink>
    </w:p>
    <w:p w14:paraId="44408482" w14:textId="77777777" w:rsidR="002E52B0" w:rsidRPr="00A453EB" w:rsidRDefault="00476FDE" w:rsidP="0092203C">
      <w:pPr>
        <w:pStyle w:val="af7"/>
        <w:numPr>
          <w:ilvl w:val="0"/>
          <w:numId w:val="18"/>
        </w:numPr>
        <w:spacing w:line="360" w:lineRule="auto"/>
        <w:ind w:left="426" w:hanging="426"/>
        <w:jc w:val="both"/>
        <w:rPr>
          <w:rStyle w:val="FontStyle45"/>
          <w:b w:val="0"/>
          <w:sz w:val="28"/>
          <w:szCs w:val="28"/>
          <w:lang w:eastAsia="uk-UA"/>
        </w:rPr>
      </w:pPr>
      <w:r w:rsidRPr="00A453EB">
        <w:rPr>
          <w:rStyle w:val="FontStyle45"/>
          <w:b w:val="0"/>
          <w:sz w:val="28"/>
          <w:szCs w:val="28"/>
          <w:lang w:eastAsia="uk-UA"/>
        </w:rPr>
        <w:t xml:space="preserve">Розпорядження КМУ №345 від 25.05.1998 р. “Про склад робочої групи з розроблення проектів  Стратегії забезпечення економічної безпеки України </w:t>
      </w:r>
      <w:r w:rsidRPr="00A453EB">
        <w:rPr>
          <w:rStyle w:val="FontStyle45"/>
          <w:b w:val="0"/>
          <w:sz w:val="28"/>
          <w:szCs w:val="28"/>
          <w:lang w:eastAsia="uk-UA"/>
        </w:rPr>
        <w:lastRenderedPageBreak/>
        <w:t xml:space="preserve">та Національної програми забезпечення економічної безпеки України на період до 2005 року”. [Електронний ресурс]: – Режим доступу: </w:t>
      </w:r>
      <w:hyperlink r:id="rId20" w:anchor="Text" w:history="1">
        <w:r w:rsidR="002E52B0" w:rsidRPr="00A453EB">
          <w:rPr>
            <w:rStyle w:val="a7"/>
            <w:rFonts w:ascii="Times New Roman" w:hAnsi="Times New Roman"/>
            <w:sz w:val="28"/>
            <w:szCs w:val="28"/>
            <w:lang w:eastAsia="uk-UA"/>
          </w:rPr>
          <w:t>https://zakon.rada.gov.ua/laws/show/345-98-р#Text</w:t>
        </w:r>
      </w:hyperlink>
    </w:p>
    <w:p w14:paraId="7A283A27" w14:textId="77777777" w:rsidR="00360491" w:rsidRPr="00A453EB" w:rsidRDefault="002E52B0" w:rsidP="0092203C">
      <w:pPr>
        <w:pStyle w:val="af7"/>
        <w:numPr>
          <w:ilvl w:val="0"/>
          <w:numId w:val="18"/>
        </w:numPr>
        <w:spacing w:line="360" w:lineRule="auto"/>
        <w:ind w:left="426" w:hanging="426"/>
        <w:jc w:val="both"/>
        <w:rPr>
          <w:rStyle w:val="FontStyle45"/>
          <w:b w:val="0"/>
          <w:sz w:val="28"/>
          <w:szCs w:val="28"/>
          <w:lang w:eastAsia="uk-UA"/>
        </w:rPr>
      </w:pPr>
      <w:r w:rsidRPr="00A453EB">
        <w:rPr>
          <w:rStyle w:val="FontStyle45"/>
          <w:b w:val="0"/>
          <w:sz w:val="28"/>
          <w:szCs w:val="28"/>
          <w:lang w:eastAsia="uk-UA"/>
        </w:rPr>
        <w:t>Геєць </w:t>
      </w:r>
      <w:r w:rsidR="00476FDE" w:rsidRPr="00A453EB">
        <w:rPr>
          <w:rStyle w:val="FontStyle45"/>
          <w:b w:val="0"/>
          <w:sz w:val="28"/>
          <w:szCs w:val="28"/>
          <w:lang w:eastAsia="uk-UA"/>
        </w:rPr>
        <w:t>В.М. Наукова доповідь “Концепція економічної безпеки України / Кер. проекту В.М.</w:t>
      </w:r>
      <w:r w:rsidRPr="00A453EB">
        <w:rPr>
          <w:rStyle w:val="FontStyle45"/>
          <w:b w:val="0"/>
          <w:sz w:val="28"/>
          <w:szCs w:val="28"/>
          <w:lang w:eastAsia="uk-UA"/>
        </w:rPr>
        <w:t> Геєць. – </w:t>
      </w:r>
      <w:r w:rsidR="00476FDE" w:rsidRPr="00A453EB">
        <w:rPr>
          <w:rStyle w:val="FontStyle45"/>
          <w:b w:val="0"/>
          <w:sz w:val="28"/>
          <w:szCs w:val="28"/>
          <w:lang w:eastAsia="uk-UA"/>
        </w:rPr>
        <w:t>К.: Логос, 1999. –</w:t>
      </w:r>
      <w:r w:rsidRPr="00A453EB">
        <w:rPr>
          <w:rStyle w:val="FontStyle45"/>
          <w:b w:val="0"/>
          <w:sz w:val="28"/>
          <w:szCs w:val="28"/>
          <w:lang w:eastAsia="uk-UA"/>
        </w:rPr>
        <w:t> </w:t>
      </w:r>
      <w:r w:rsidR="00476FDE" w:rsidRPr="00A453EB">
        <w:rPr>
          <w:rStyle w:val="FontStyle45"/>
          <w:b w:val="0"/>
          <w:sz w:val="28"/>
          <w:szCs w:val="28"/>
          <w:lang w:eastAsia="uk-UA"/>
        </w:rPr>
        <w:t>56</w:t>
      </w:r>
      <w:r w:rsidRPr="00A453EB">
        <w:rPr>
          <w:rStyle w:val="FontStyle45"/>
          <w:b w:val="0"/>
          <w:sz w:val="28"/>
          <w:szCs w:val="28"/>
          <w:lang w:eastAsia="uk-UA"/>
        </w:rPr>
        <w:t> </w:t>
      </w:r>
      <w:r w:rsidR="00476FDE" w:rsidRPr="00A453EB">
        <w:rPr>
          <w:rStyle w:val="FontStyle45"/>
          <w:b w:val="0"/>
          <w:sz w:val="28"/>
          <w:szCs w:val="28"/>
          <w:lang w:eastAsia="uk-UA"/>
        </w:rPr>
        <w:t>с</w:t>
      </w:r>
      <w:r w:rsidR="00AA440F" w:rsidRPr="00A453EB">
        <w:rPr>
          <w:rStyle w:val="FontStyle45"/>
          <w:b w:val="0"/>
          <w:sz w:val="28"/>
          <w:szCs w:val="28"/>
          <w:lang w:eastAsia="uk-UA"/>
        </w:rPr>
        <w:t>.</w:t>
      </w:r>
    </w:p>
    <w:p w14:paraId="744BDC95" w14:textId="77777777" w:rsidR="0006799A" w:rsidRPr="00A453EB" w:rsidRDefault="002E52B0" w:rsidP="0092203C">
      <w:pPr>
        <w:pStyle w:val="af7"/>
        <w:numPr>
          <w:ilvl w:val="0"/>
          <w:numId w:val="18"/>
        </w:numPr>
        <w:spacing w:line="360" w:lineRule="auto"/>
        <w:ind w:left="426" w:hanging="426"/>
        <w:jc w:val="both"/>
        <w:rPr>
          <w:rStyle w:val="FontStyle45"/>
          <w:b w:val="0"/>
          <w:sz w:val="28"/>
          <w:szCs w:val="28"/>
          <w:lang w:eastAsia="uk-UA"/>
        </w:rPr>
      </w:pPr>
      <w:r w:rsidRPr="00A453EB">
        <w:rPr>
          <w:rStyle w:val="FontStyle45"/>
          <w:b w:val="0"/>
          <w:sz w:val="28"/>
          <w:szCs w:val="28"/>
          <w:lang w:eastAsia="uk-UA"/>
        </w:rPr>
        <w:t>Мунтіян </w:t>
      </w:r>
      <w:r w:rsidR="0006799A" w:rsidRPr="00A453EB">
        <w:rPr>
          <w:rStyle w:val="FontStyle45"/>
          <w:b w:val="0"/>
          <w:sz w:val="28"/>
          <w:szCs w:val="28"/>
          <w:lang w:eastAsia="uk-UA"/>
        </w:rPr>
        <w:t>В.І. Економічн</w:t>
      </w:r>
      <w:r w:rsidRPr="00A453EB">
        <w:rPr>
          <w:rStyle w:val="FontStyle45"/>
          <w:b w:val="0"/>
          <w:sz w:val="28"/>
          <w:szCs w:val="28"/>
          <w:lang w:eastAsia="uk-UA"/>
        </w:rPr>
        <w:t>а безпека України: монографія / </w:t>
      </w:r>
      <w:r w:rsidR="0006799A" w:rsidRPr="00A453EB">
        <w:rPr>
          <w:rStyle w:val="FontStyle45"/>
          <w:b w:val="0"/>
          <w:sz w:val="28"/>
          <w:szCs w:val="28"/>
          <w:lang w:eastAsia="uk-UA"/>
        </w:rPr>
        <w:t>В.І.</w:t>
      </w:r>
      <w:r w:rsidRPr="00A453EB">
        <w:rPr>
          <w:rStyle w:val="FontStyle45"/>
          <w:b w:val="0"/>
          <w:sz w:val="28"/>
          <w:szCs w:val="28"/>
          <w:lang w:eastAsia="uk-UA"/>
        </w:rPr>
        <w:t> Мунтіян. – К.: Вид-во “КВІЦ”, 1999. – 464 </w:t>
      </w:r>
      <w:r w:rsidR="0006799A" w:rsidRPr="00A453EB">
        <w:rPr>
          <w:rStyle w:val="FontStyle45"/>
          <w:b w:val="0"/>
          <w:sz w:val="28"/>
          <w:szCs w:val="28"/>
          <w:lang w:eastAsia="uk-UA"/>
        </w:rPr>
        <w:t>с</w:t>
      </w:r>
      <w:r w:rsidRPr="00A453EB">
        <w:rPr>
          <w:rStyle w:val="FontStyle45"/>
          <w:b w:val="0"/>
          <w:sz w:val="28"/>
          <w:szCs w:val="28"/>
          <w:lang w:eastAsia="uk-UA"/>
        </w:rPr>
        <w:t>.</w:t>
      </w:r>
    </w:p>
    <w:p w14:paraId="1D5A280F" w14:textId="77777777" w:rsidR="00AA440F" w:rsidRPr="00A453EB" w:rsidRDefault="002E52B0" w:rsidP="0092203C">
      <w:pPr>
        <w:pStyle w:val="af7"/>
        <w:numPr>
          <w:ilvl w:val="0"/>
          <w:numId w:val="18"/>
        </w:numPr>
        <w:spacing w:line="360" w:lineRule="auto"/>
        <w:ind w:left="426" w:hanging="426"/>
        <w:jc w:val="both"/>
        <w:rPr>
          <w:rStyle w:val="FontStyle45"/>
          <w:b w:val="0"/>
          <w:spacing w:val="-2"/>
          <w:sz w:val="28"/>
          <w:szCs w:val="28"/>
          <w:lang w:eastAsia="uk-UA"/>
        </w:rPr>
      </w:pPr>
      <w:r w:rsidRPr="00A453EB">
        <w:rPr>
          <w:rStyle w:val="FontStyle45"/>
          <w:b w:val="0"/>
          <w:spacing w:val="-2"/>
          <w:sz w:val="28"/>
          <w:szCs w:val="28"/>
          <w:lang w:eastAsia="uk-UA"/>
        </w:rPr>
        <w:t>Шлемко </w:t>
      </w:r>
      <w:r w:rsidR="0006799A" w:rsidRPr="00A453EB">
        <w:rPr>
          <w:rStyle w:val="FontStyle45"/>
          <w:b w:val="0"/>
          <w:spacing w:val="-2"/>
          <w:sz w:val="28"/>
          <w:szCs w:val="28"/>
          <w:lang w:eastAsia="uk-UA"/>
        </w:rPr>
        <w:t>В.Т. Економічна безпека України: сутність і напрямки забезпечення: [монографія]</w:t>
      </w:r>
      <w:r w:rsidRPr="00A453EB">
        <w:rPr>
          <w:rStyle w:val="FontStyle45"/>
          <w:b w:val="0"/>
          <w:spacing w:val="-2"/>
          <w:sz w:val="28"/>
          <w:szCs w:val="28"/>
          <w:lang w:eastAsia="uk-UA"/>
        </w:rPr>
        <w:t> </w:t>
      </w:r>
      <w:r w:rsidR="0006799A" w:rsidRPr="00A453EB">
        <w:rPr>
          <w:rStyle w:val="FontStyle45"/>
          <w:b w:val="0"/>
          <w:spacing w:val="-2"/>
          <w:sz w:val="28"/>
          <w:szCs w:val="28"/>
          <w:lang w:eastAsia="uk-UA"/>
        </w:rPr>
        <w:t>/</w:t>
      </w:r>
      <w:r w:rsidRPr="00A453EB">
        <w:rPr>
          <w:rStyle w:val="FontStyle45"/>
          <w:b w:val="0"/>
          <w:spacing w:val="-2"/>
          <w:sz w:val="28"/>
          <w:szCs w:val="28"/>
          <w:lang w:eastAsia="uk-UA"/>
        </w:rPr>
        <w:t> </w:t>
      </w:r>
      <w:r w:rsidR="0006799A" w:rsidRPr="00A453EB">
        <w:rPr>
          <w:rStyle w:val="FontStyle45"/>
          <w:b w:val="0"/>
          <w:spacing w:val="-2"/>
          <w:sz w:val="28"/>
          <w:szCs w:val="28"/>
          <w:lang w:eastAsia="uk-UA"/>
        </w:rPr>
        <w:t>В.Т.</w:t>
      </w:r>
      <w:r w:rsidRPr="00A453EB">
        <w:rPr>
          <w:rStyle w:val="FontStyle45"/>
          <w:b w:val="0"/>
          <w:spacing w:val="-2"/>
          <w:sz w:val="28"/>
          <w:szCs w:val="28"/>
          <w:lang w:eastAsia="uk-UA"/>
        </w:rPr>
        <w:t> </w:t>
      </w:r>
      <w:r w:rsidR="0006799A" w:rsidRPr="00A453EB">
        <w:rPr>
          <w:rStyle w:val="FontStyle45"/>
          <w:b w:val="0"/>
          <w:spacing w:val="-2"/>
          <w:sz w:val="28"/>
          <w:szCs w:val="28"/>
          <w:lang w:eastAsia="uk-UA"/>
        </w:rPr>
        <w:t>Шлемко, І.Ф.</w:t>
      </w:r>
      <w:r w:rsidRPr="00A453EB">
        <w:rPr>
          <w:rStyle w:val="FontStyle45"/>
          <w:b w:val="0"/>
          <w:spacing w:val="-2"/>
          <w:sz w:val="28"/>
          <w:szCs w:val="28"/>
          <w:lang w:eastAsia="uk-UA"/>
        </w:rPr>
        <w:t> </w:t>
      </w:r>
      <w:r w:rsidR="0006799A" w:rsidRPr="00A453EB">
        <w:rPr>
          <w:rStyle w:val="FontStyle45"/>
          <w:b w:val="0"/>
          <w:spacing w:val="-2"/>
          <w:sz w:val="28"/>
          <w:szCs w:val="28"/>
          <w:lang w:eastAsia="uk-UA"/>
        </w:rPr>
        <w:t>Бінько. –</w:t>
      </w:r>
      <w:r w:rsidRPr="00A453EB">
        <w:rPr>
          <w:rStyle w:val="FontStyle45"/>
          <w:b w:val="0"/>
          <w:spacing w:val="-2"/>
          <w:sz w:val="28"/>
          <w:szCs w:val="28"/>
          <w:lang w:eastAsia="uk-UA"/>
        </w:rPr>
        <w:t> К.: НІСД, 1997. – </w:t>
      </w:r>
      <w:r w:rsidR="0006799A" w:rsidRPr="00A453EB">
        <w:rPr>
          <w:rStyle w:val="FontStyle45"/>
          <w:b w:val="0"/>
          <w:spacing w:val="-2"/>
          <w:sz w:val="28"/>
          <w:szCs w:val="28"/>
          <w:lang w:eastAsia="uk-UA"/>
        </w:rPr>
        <w:t>144</w:t>
      </w:r>
      <w:r w:rsidRPr="00A453EB">
        <w:rPr>
          <w:rStyle w:val="FontStyle45"/>
          <w:b w:val="0"/>
          <w:spacing w:val="-2"/>
          <w:sz w:val="28"/>
          <w:szCs w:val="28"/>
          <w:lang w:eastAsia="uk-UA"/>
        </w:rPr>
        <w:t> </w:t>
      </w:r>
      <w:r w:rsidR="0006799A" w:rsidRPr="00A453EB">
        <w:rPr>
          <w:rStyle w:val="FontStyle45"/>
          <w:b w:val="0"/>
          <w:spacing w:val="-2"/>
          <w:sz w:val="28"/>
          <w:szCs w:val="28"/>
          <w:lang w:eastAsia="uk-UA"/>
        </w:rPr>
        <w:t>с.</w:t>
      </w:r>
    </w:p>
    <w:p w14:paraId="26BF7887" w14:textId="77777777" w:rsidR="008E652F" w:rsidRPr="00A453EB" w:rsidRDefault="008E652F" w:rsidP="0092203C">
      <w:pPr>
        <w:pStyle w:val="af7"/>
        <w:numPr>
          <w:ilvl w:val="0"/>
          <w:numId w:val="18"/>
        </w:numPr>
        <w:spacing w:line="360" w:lineRule="auto"/>
        <w:ind w:left="426" w:hanging="426"/>
        <w:jc w:val="both"/>
        <w:rPr>
          <w:rStyle w:val="FontStyle45"/>
          <w:b w:val="0"/>
          <w:sz w:val="28"/>
          <w:szCs w:val="28"/>
          <w:lang w:eastAsia="uk-UA"/>
        </w:rPr>
      </w:pPr>
      <w:r w:rsidRPr="00A453EB">
        <w:rPr>
          <w:rStyle w:val="FontStyle45"/>
          <w:b w:val="0"/>
          <w:sz w:val="28"/>
          <w:szCs w:val="28"/>
          <w:lang w:eastAsia="uk-UA"/>
        </w:rPr>
        <w:t>Єрмошенко</w:t>
      </w:r>
      <w:r w:rsidR="00D1698D" w:rsidRPr="00A453EB">
        <w:rPr>
          <w:rStyle w:val="FontStyle45"/>
          <w:b w:val="0"/>
          <w:sz w:val="28"/>
          <w:szCs w:val="28"/>
          <w:lang w:eastAsia="uk-UA"/>
        </w:rPr>
        <w:t> </w:t>
      </w:r>
      <w:r w:rsidRPr="00A453EB">
        <w:rPr>
          <w:rStyle w:val="FontStyle45"/>
          <w:b w:val="0"/>
          <w:sz w:val="28"/>
          <w:szCs w:val="28"/>
          <w:lang w:eastAsia="uk-UA"/>
        </w:rPr>
        <w:t>М.М. Фінансова безпека держави: національні інтереси, реальні з</w:t>
      </w:r>
      <w:r w:rsidR="00D1698D" w:rsidRPr="00A453EB">
        <w:rPr>
          <w:rStyle w:val="FontStyle45"/>
          <w:b w:val="0"/>
          <w:sz w:val="28"/>
          <w:szCs w:val="28"/>
          <w:lang w:eastAsia="uk-UA"/>
        </w:rPr>
        <w:t>агрози, стратегія забезпечення. / </w:t>
      </w:r>
      <w:r w:rsidRPr="00A453EB">
        <w:rPr>
          <w:rStyle w:val="FontStyle45"/>
          <w:b w:val="0"/>
          <w:sz w:val="28"/>
          <w:szCs w:val="28"/>
          <w:lang w:eastAsia="uk-UA"/>
        </w:rPr>
        <w:t>М.М.</w:t>
      </w:r>
      <w:r w:rsidR="00D1698D" w:rsidRPr="00A453EB">
        <w:rPr>
          <w:rStyle w:val="FontStyle45"/>
          <w:b w:val="0"/>
          <w:sz w:val="28"/>
          <w:szCs w:val="28"/>
          <w:lang w:eastAsia="uk-UA"/>
        </w:rPr>
        <w:t> Єрмошенко. – </w:t>
      </w:r>
      <w:r w:rsidRPr="00A453EB">
        <w:rPr>
          <w:rStyle w:val="FontStyle45"/>
          <w:b w:val="0"/>
          <w:sz w:val="28"/>
          <w:szCs w:val="28"/>
          <w:lang w:eastAsia="uk-UA"/>
        </w:rPr>
        <w:t>К.: Київ. нац. торг.-екон. ун-т, 2001. –</w:t>
      </w:r>
      <w:r w:rsidR="00D1698D" w:rsidRPr="00A453EB">
        <w:rPr>
          <w:rStyle w:val="FontStyle45"/>
          <w:b w:val="0"/>
          <w:sz w:val="28"/>
          <w:szCs w:val="28"/>
          <w:lang w:eastAsia="uk-UA"/>
        </w:rPr>
        <w:t> </w:t>
      </w:r>
      <w:r w:rsidRPr="00A453EB">
        <w:rPr>
          <w:rStyle w:val="FontStyle45"/>
          <w:b w:val="0"/>
          <w:sz w:val="28"/>
          <w:szCs w:val="28"/>
          <w:lang w:eastAsia="uk-UA"/>
        </w:rPr>
        <w:t>309</w:t>
      </w:r>
      <w:r w:rsidR="00D1698D" w:rsidRPr="00A453EB">
        <w:rPr>
          <w:rStyle w:val="FontStyle45"/>
          <w:b w:val="0"/>
          <w:sz w:val="28"/>
          <w:szCs w:val="28"/>
          <w:lang w:eastAsia="uk-UA"/>
        </w:rPr>
        <w:t> </w:t>
      </w:r>
      <w:r w:rsidRPr="00A453EB">
        <w:rPr>
          <w:rStyle w:val="FontStyle45"/>
          <w:b w:val="0"/>
          <w:sz w:val="28"/>
          <w:szCs w:val="28"/>
          <w:lang w:eastAsia="uk-UA"/>
        </w:rPr>
        <w:t>с.</w:t>
      </w:r>
    </w:p>
    <w:p w14:paraId="1A7FABE9" w14:textId="77777777" w:rsidR="008E652F" w:rsidRPr="00A453EB" w:rsidRDefault="00D1698D" w:rsidP="0092203C">
      <w:pPr>
        <w:pStyle w:val="af7"/>
        <w:numPr>
          <w:ilvl w:val="0"/>
          <w:numId w:val="18"/>
        </w:numPr>
        <w:spacing w:line="360" w:lineRule="auto"/>
        <w:ind w:left="426" w:hanging="426"/>
        <w:jc w:val="both"/>
        <w:rPr>
          <w:rStyle w:val="FontStyle45"/>
          <w:b w:val="0"/>
          <w:sz w:val="28"/>
          <w:szCs w:val="28"/>
          <w:lang w:eastAsia="uk-UA"/>
        </w:rPr>
      </w:pPr>
      <w:r w:rsidRPr="00A453EB">
        <w:rPr>
          <w:rStyle w:val="FontStyle45"/>
          <w:b w:val="0"/>
          <w:sz w:val="28"/>
          <w:szCs w:val="28"/>
          <w:lang w:eastAsia="uk-UA"/>
        </w:rPr>
        <w:t>Пастернак-Таранушенко </w:t>
      </w:r>
      <w:r w:rsidR="008E652F" w:rsidRPr="00A453EB">
        <w:rPr>
          <w:rStyle w:val="FontStyle45"/>
          <w:b w:val="0"/>
          <w:sz w:val="28"/>
          <w:szCs w:val="28"/>
          <w:lang w:eastAsia="uk-UA"/>
        </w:rPr>
        <w:t>Г.А. Економічна безпека держави. Методологія забезпечення: Монографія. –</w:t>
      </w:r>
      <w:r w:rsidRPr="00A453EB">
        <w:rPr>
          <w:rStyle w:val="FontStyle45"/>
          <w:b w:val="0"/>
          <w:sz w:val="28"/>
          <w:szCs w:val="28"/>
          <w:lang w:eastAsia="uk-UA"/>
        </w:rPr>
        <w:t> </w:t>
      </w:r>
      <w:r w:rsidR="008E652F" w:rsidRPr="00A453EB">
        <w:rPr>
          <w:rStyle w:val="FontStyle45"/>
          <w:b w:val="0"/>
          <w:sz w:val="28"/>
          <w:szCs w:val="28"/>
          <w:lang w:eastAsia="uk-UA"/>
        </w:rPr>
        <w:t>К.: Київський економічний ін</w:t>
      </w:r>
      <w:r w:rsidRPr="00A453EB">
        <w:rPr>
          <w:rStyle w:val="FontStyle45"/>
          <w:b w:val="0"/>
          <w:sz w:val="28"/>
          <w:szCs w:val="28"/>
          <w:lang w:eastAsia="uk-UA"/>
        </w:rPr>
        <w:t>ститут менеджменту, 2003. – 320 </w:t>
      </w:r>
      <w:r w:rsidR="008E652F" w:rsidRPr="00A453EB">
        <w:rPr>
          <w:rStyle w:val="FontStyle45"/>
          <w:b w:val="0"/>
          <w:sz w:val="28"/>
          <w:szCs w:val="28"/>
          <w:lang w:eastAsia="uk-UA"/>
        </w:rPr>
        <w:t>с.</w:t>
      </w:r>
    </w:p>
    <w:p w14:paraId="2EF2CD75" w14:textId="77777777" w:rsidR="0006799A" w:rsidRPr="00A453EB" w:rsidRDefault="00603DF0" w:rsidP="0092203C">
      <w:pPr>
        <w:pStyle w:val="af7"/>
        <w:numPr>
          <w:ilvl w:val="0"/>
          <w:numId w:val="18"/>
        </w:numPr>
        <w:spacing w:line="360" w:lineRule="auto"/>
        <w:ind w:left="426" w:hanging="426"/>
        <w:jc w:val="both"/>
        <w:rPr>
          <w:rStyle w:val="FontStyle45"/>
          <w:b w:val="0"/>
          <w:spacing w:val="-10"/>
          <w:sz w:val="28"/>
          <w:szCs w:val="28"/>
          <w:lang w:eastAsia="uk-UA"/>
        </w:rPr>
      </w:pPr>
      <w:r w:rsidRPr="00A453EB">
        <w:rPr>
          <w:rStyle w:val="FontStyle45"/>
          <w:b w:val="0"/>
          <w:spacing w:val="-10"/>
          <w:sz w:val="28"/>
          <w:szCs w:val="28"/>
          <w:lang w:eastAsia="uk-UA"/>
        </w:rPr>
        <w:t>Мішина </w:t>
      </w:r>
      <w:r w:rsidR="008E652F" w:rsidRPr="00A453EB">
        <w:rPr>
          <w:rStyle w:val="FontStyle45"/>
          <w:b w:val="0"/>
          <w:spacing w:val="-10"/>
          <w:sz w:val="28"/>
          <w:szCs w:val="28"/>
          <w:lang w:eastAsia="uk-UA"/>
        </w:rPr>
        <w:t>І.Г. Економічна безпека в умовах ринкових трансформацій: дис. канд. екон. наук. [Е</w:t>
      </w:r>
      <w:r w:rsidRPr="00A453EB">
        <w:rPr>
          <w:rStyle w:val="FontStyle45"/>
          <w:b w:val="0"/>
          <w:spacing w:val="-10"/>
          <w:sz w:val="28"/>
          <w:szCs w:val="28"/>
          <w:lang w:eastAsia="uk-UA"/>
        </w:rPr>
        <w:t>лектронний ресурс]: – </w:t>
      </w:r>
      <w:r w:rsidR="008E652F" w:rsidRPr="00A453EB">
        <w:rPr>
          <w:rStyle w:val="FontStyle45"/>
          <w:b w:val="0"/>
          <w:spacing w:val="-10"/>
          <w:sz w:val="28"/>
          <w:szCs w:val="28"/>
          <w:lang w:eastAsia="uk-UA"/>
        </w:rPr>
        <w:t xml:space="preserve">Режим доступу: </w:t>
      </w:r>
      <w:hyperlink r:id="rId21" w:history="1">
        <w:r w:rsidR="008E652F" w:rsidRPr="00A453EB">
          <w:rPr>
            <w:rStyle w:val="a7"/>
            <w:rFonts w:ascii="Times New Roman" w:hAnsi="Times New Roman"/>
            <w:color w:val="auto"/>
            <w:spacing w:val="-10"/>
            <w:sz w:val="28"/>
            <w:szCs w:val="28"/>
            <w:lang w:eastAsia="uk-UA"/>
          </w:rPr>
          <w:t>http://www.disslib.org/ekonomichna-bezpeka-v-umovakh-rynkovykh-tranformatsiy.html</w:t>
        </w:r>
      </w:hyperlink>
    </w:p>
    <w:p w14:paraId="33C0C3BE" w14:textId="77777777" w:rsidR="008E652F" w:rsidRPr="00A453EB" w:rsidRDefault="00603DF0" w:rsidP="0092203C">
      <w:pPr>
        <w:pStyle w:val="af7"/>
        <w:numPr>
          <w:ilvl w:val="0"/>
          <w:numId w:val="18"/>
        </w:numPr>
        <w:spacing w:line="360" w:lineRule="auto"/>
        <w:ind w:left="426" w:hanging="426"/>
        <w:jc w:val="both"/>
        <w:rPr>
          <w:rStyle w:val="FontStyle45"/>
          <w:b w:val="0"/>
          <w:sz w:val="28"/>
          <w:szCs w:val="28"/>
          <w:lang w:eastAsia="uk-UA"/>
        </w:rPr>
      </w:pPr>
      <w:r w:rsidRPr="00A453EB">
        <w:rPr>
          <w:rStyle w:val="FontStyle45"/>
          <w:b w:val="0"/>
          <w:sz w:val="28"/>
          <w:szCs w:val="28"/>
          <w:lang w:eastAsia="uk-UA"/>
        </w:rPr>
        <w:t>Власюк </w:t>
      </w:r>
      <w:r w:rsidR="008E652F" w:rsidRPr="00A453EB">
        <w:rPr>
          <w:rStyle w:val="FontStyle45"/>
          <w:b w:val="0"/>
          <w:sz w:val="28"/>
          <w:szCs w:val="28"/>
          <w:lang w:eastAsia="uk-UA"/>
        </w:rPr>
        <w:t>О.С. Теорія і практика економічної безпеки в системі науки про економіку</w:t>
      </w:r>
      <w:r w:rsidRPr="00A453EB">
        <w:rPr>
          <w:rStyle w:val="FontStyle45"/>
          <w:b w:val="0"/>
          <w:sz w:val="28"/>
          <w:szCs w:val="28"/>
          <w:lang w:eastAsia="uk-UA"/>
        </w:rPr>
        <w:t> </w:t>
      </w:r>
      <w:r w:rsidR="008E652F" w:rsidRPr="00A453EB">
        <w:rPr>
          <w:rStyle w:val="FontStyle45"/>
          <w:b w:val="0"/>
          <w:sz w:val="28"/>
          <w:szCs w:val="28"/>
          <w:lang w:eastAsia="uk-UA"/>
        </w:rPr>
        <w:t>/</w:t>
      </w:r>
      <w:r w:rsidRPr="00A453EB">
        <w:rPr>
          <w:rStyle w:val="FontStyle45"/>
          <w:b w:val="0"/>
          <w:sz w:val="28"/>
          <w:szCs w:val="28"/>
          <w:lang w:eastAsia="uk-UA"/>
        </w:rPr>
        <w:t> </w:t>
      </w:r>
      <w:r w:rsidR="008E652F" w:rsidRPr="00A453EB">
        <w:rPr>
          <w:rStyle w:val="FontStyle45"/>
          <w:b w:val="0"/>
          <w:sz w:val="28"/>
          <w:szCs w:val="28"/>
          <w:lang w:eastAsia="uk-UA"/>
        </w:rPr>
        <w:t>О.С.</w:t>
      </w:r>
      <w:r w:rsidRPr="00A453EB">
        <w:rPr>
          <w:rStyle w:val="FontStyle45"/>
          <w:b w:val="0"/>
          <w:sz w:val="28"/>
          <w:szCs w:val="28"/>
          <w:lang w:eastAsia="uk-UA"/>
        </w:rPr>
        <w:t> </w:t>
      </w:r>
      <w:r w:rsidR="008E652F" w:rsidRPr="00A453EB">
        <w:rPr>
          <w:rStyle w:val="FontStyle45"/>
          <w:b w:val="0"/>
          <w:sz w:val="28"/>
          <w:szCs w:val="28"/>
          <w:lang w:eastAsia="uk-UA"/>
        </w:rPr>
        <w:t>Власюк; Нац. ін-т пробл. міжнар. безпеки при Раді нац. безпеки і оборони України. –</w:t>
      </w:r>
      <w:r w:rsidRPr="00A453EB">
        <w:rPr>
          <w:rStyle w:val="FontStyle45"/>
          <w:b w:val="0"/>
          <w:sz w:val="28"/>
          <w:szCs w:val="28"/>
          <w:lang w:eastAsia="uk-UA"/>
        </w:rPr>
        <w:t> </w:t>
      </w:r>
      <w:r w:rsidR="008E652F" w:rsidRPr="00A453EB">
        <w:rPr>
          <w:rStyle w:val="FontStyle45"/>
          <w:b w:val="0"/>
          <w:sz w:val="28"/>
          <w:szCs w:val="28"/>
          <w:lang w:eastAsia="uk-UA"/>
        </w:rPr>
        <w:t>К.</w:t>
      </w:r>
      <w:r w:rsidRPr="00A453EB">
        <w:rPr>
          <w:rStyle w:val="FontStyle45"/>
          <w:b w:val="0"/>
          <w:sz w:val="28"/>
          <w:szCs w:val="28"/>
          <w:lang w:eastAsia="uk-UA"/>
        </w:rPr>
        <w:t>:</w:t>
      </w:r>
      <w:r w:rsidR="008E652F" w:rsidRPr="00A453EB">
        <w:rPr>
          <w:rStyle w:val="FontStyle45"/>
          <w:b w:val="0"/>
          <w:sz w:val="28"/>
          <w:szCs w:val="28"/>
          <w:lang w:eastAsia="uk-UA"/>
        </w:rPr>
        <w:t xml:space="preserve"> 2008. –</w:t>
      </w:r>
      <w:r w:rsidRPr="00A453EB">
        <w:rPr>
          <w:rStyle w:val="FontStyle45"/>
          <w:b w:val="0"/>
          <w:sz w:val="28"/>
          <w:szCs w:val="28"/>
          <w:lang w:eastAsia="uk-UA"/>
        </w:rPr>
        <w:t> </w:t>
      </w:r>
      <w:r w:rsidR="008E652F" w:rsidRPr="00A453EB">
        <w:rPr>
          <w:rStyle w:val="FontStyle45"/>
          <w:b w:val="0"/>
          <w:sz w:val="28"/>
          <w:szCs w:val="28"/>
          <w:lang w:eastAsia="uk-UA"/>
        </w:rPr>
        <w:t>48</w:t>
      </w:r>
      <w:r w:rsidRPr="00A453EB">
        <w:rPr>
          <w:rStyle w:val="FontStyle45"/>
          <w:b w:val="0"/>
          <w:sz w:val="28"/>
          <w:szCs w:val="28"/>
          <w:lang w:eastAsia="uk-UA"/>
        </w:rPr>
        <w:t> </w:t>
      </w:r>
      <w:r w:rsidR="008E652F" w:rsidRPr="00A453EB">
        <w:rPr>
          <w:rStyle w:val="FontStyle45"/>
          <w:b w:val="0"/>
          <w:sz w:val="28"/>
          <w:szCs w:val="28"/>
          <w:lang w:eastAsia="uk-UA"/>
        </w:rPr>
        <w:t>с.</w:t>
      </w:r>
    </w:p>
    <w:p w14:paraId="05221962" w14:textId="77777777" w:rsidR="00702FF1" w:rsidRPr="00A453EB" w:rsidRDefault="00603DF0" w:rsidP="0092203C">
      <w:pPr>
        <w:pStyle w:val="af7"/>
        <w:numPr>
          <w:ilvl w:val="0"/>
          <w:numId w:val="18"/>
        </w:numPr>
        <w:spacing w:line="360" w:lineRule="auto"/>
        <w:ind w:left="426" w:hanging="426"/>
        <w:jc w:val="both"/>
        <w:rPr>
          <w:rStyle w:val="FontStyle45"/>
          <w:b w:val="0"/>
          <w:sz w:val="28"/>
          <w:szCs w:val="28"/>
          <w:lang w:eastAsia="uk-UA"/>
        </w:rPr>
      </w:pPr>
      <w:r w:rsidRPr="00A453EB">
        <w:rPr>
          <w:rStyle w:val="FontStyle45"/>
          <w:b w:val="0"/>
          <w:sz w:val="28"/>
          <w:szCs w:val="28"/>
          <w:lang w:eastAsia="uk-UA"/>
        </w:rPr>
        <w:t>Третяк </w:t>
      </w:r>
      <w:r w:rsidR="008E652F" w:rsidRPr="00A453EB">
        <w:rPr>
          <w:rStyle w:val="FontStyle45"/>
          <w:b w:val="0"/>
          <w:sz w:val="28"/>
          <w:szCs w:val="28"/>
          <w:lang w:eastAsia="uk-UA"/>
        </w:rPr>
        <w:t>В.В. Економічна безпека</w:t>
      </w:r>
      <w:r w:rsidRPr="00A453EB">
        <w:rPr>
          <w:rStyle w:val="FontStyle45"/>
          <w:b w:val="0"/>
          <w:sz w:val="28"/>
          <w:szCs w:val="28"/>
          <w:lang w:eastAsia="uk-UA"/>
        </w:rPr>
        <w:t>: сутність та умови формування. </w:t>
      </w:r>
      <w:r w:rsidR="008E652F" w:rsidRPr="00A453EB">
        <w:rPr>
          <w:rStyle w:val="FontStyle45"/>
          <w:b w:val="0"/>
          <w:sz w:val="28"/>
          <w:szCs w:val="28"/>
          <w:lang w:eastAsia="uk-UA"/>
        </w:rPr>
        <w:t>/</w:t>
      </w:r>
      <w:r w:rsidRPr="00A453EB">
        <w:rPr>
          <w:rStyle w:val="FontStyle45"/>
          <w:b w:val="0"/>
          <w:sz w:val="28"/>
          <w:szCs w:val="28"/>
          <w:lang w:eastAsia="uk-UA"/>
        </w:rPr>
        <w:t> </w:t>
      </w:r>
      <w:r w:rsidR="008E652F" w:rsidRPr="00A453EB">
        <w:rPr>
          <w:rStyle w:val="FontStyle45"/>
          <w:b w:val="0"/>
          <w:sz w:val="28"/>
          <w:szCs w:val="28"/>
          <w:lang w:eastAsia="uk-UA"/>
        </w:rPr>
        <w:t>В.В. Третяк, Т.М.</w:t>
      </w:r>
      <w:r w:rsidRPr="00A453EB">
        <w:rPr>
          <w:rStyle w:val="FontStyle45"/>
          <w:b w:val="0"/>
          <w:sz w:val="28"/>
          <w:szCs w:val="28"/>
          <w:lang w:eastAsia="uk-UA"/>
        </w:rPr>
        <w:t> </w:t>
      </w:r>
      <w:r w:rsidR="008E652F" w:rsidRPr="00A453EB">
        <w:rPr>
          <w:rStyle w:val="FontStyle45"/>
          <w:b w:val="0"/>
          <w:sz w:val="28"/>
          <w:szCs w:val="28"/>
          <w:lang w:eastAsia="uk-UA"/>
        </w:rPr>
        <w:t xml:space="preserve">Гордієнко, [Електронний ресурс]: – Режим доступу: </w:t>
      </w:r>
      <w:hyperlink r:id="rId22" w:history="1">
        <w:r w:rsidR="00702FF1" w:rsidRPr="00A453EB">
          <w:rPr>
            <w:rStyle w:val="a7"/>
            <w:rFonts w:ascii="Times New Roman" w:hAnsi="Times New Roman"/>
            <w:sz w:val="28"/>
            <w:szCs w:val="28"/>
            <w:lang w:eastAsia="uk-UA"/>
          </w:rPr>
          <w:t>http://www.economy.in.ua/pdf/1_2010/3.pdf</w:t>
        </w:r>
      </w:hyperlink>
    </w:p>
    <w:p w14:paraId="0834716A" w14:textId="77777777" w:rsidR="008E652F" w:rsidRPr="00A453EB" w:rsidRDefault="00702FF1" w:rsidP="0092203C">
      <w:pPr>
        <w:pStyle w:val="af7"/>
        <w:numPr>
          <w:ilvl w:val="0"/>
          <w:numId w:val="18"/>
        </w:numPr>
        <w:spacing w:line="360" w:lineRule="auto"/>
        <w:ind w:left="426" w:hanging="426"/>
        <w:jc w:val="both"/>
        <w:rPr>
          <w:rStyle w:val="FontStyle45"/>
          <w:b w:val="0"/>
          <w:spacing w:val="-8"/>
          <w:sz w:val="28"/>
          <w:szCs w:val="28"/>
          <w:lang w:eastAsia="uk-UA"/>
        </w:rPr>
      </w:pPr>
      <w:r w:rsidRPr="00A453EB">
        <w:rPr>
          <w:rStyle w:val="FontStyle45"/>
          <w:b w:val="0"/>
          <w:spacing w:val="-8"/>
          <w:sz w:val="28"/>
          <w:szCs w:val="28"/>
          <w:lang w:eastAsia="uk-UA"/>
        </w:rPr>
        <w:t>Козаченко </w:t>
      </w:r>
      <w:r w:rsidR="008E652F" w:rsidRPr="00A453EB">
        <w:rPr>
          <w:rStyle w:val="FontStyle45"/>
          <w:b w:val="0"/>
          <w:spacing w:val="-8"/>
          <w:sz w:val="28"/>
          <w:szCs w:val="28"/>
          <w:lang w:eastAsia="uk-UA"/>
        </w:rPr>
        <w:t>Г.В. Економічна безпека підприємства</w:t>
      </w:r>
      <w:r w:rsidRPr="00A453EB">
        <w:rPr>
          <w:rStyle w:val="FontStyle45"/>
          <w:b w:val="0"/>
          <w:spacing w:val="-8"/>
          <w:sz w:val="28"/>
          <w:szCs w:val="28"/>
          <w:lang w:eastAsia="uk-UA"/>
        </w:rPr>
        <w:t>: аналіз наявних визначень / Г.</w:t>
      </w:r>
      <w:r w:rsidR="008E652F" w:rsidRPr="00A453EB">
        <w:rPr>
          <w:rStyle w:val="FontStyle45"/>
          <w:b w:val="0"/>
          <w:spacing w:val="-8"/>
          <w:sz w:val="28"/>
          <w:szCs w:val="28"/>
          <w:lang w:eastAsia="uk-UA"/>
        </w:rPr>
        <w:t>В.</w:t>
      </w:r>
      <w:r w:rsidRPr="00A453EB">
        <w:rPr>
          <w:rStyle w:val="FontStyle45"/>
          <w:b w:val="0"/>
          <w:spacing w:val="-8"/>
          <w:sz w:val="28"/>
          <w:szCs w:val="28"/>
          <w:lang w:eastAsia="uk-UA"/>
        </w:rPr>
        <w:t> </w:t>
      </w:r>
      <w:r w:rsidR="008E652F" w:rsidRPr="00A453EB">
        <w:rPr>
          <w:rStyle w:val="FontStyle45"/>
          <w:b w:val="0"/>
          <w:spacing w:val="-8"/>
          <w:sz w:val="28"/>
          <w:szCs w:val="28"/>
          <w:lang w:eastAsia="uk-UA"/>
        </w:rPr>
        <w:t>Козаченко, Т.М.</w:t>
      </w:r>
      <w:r w:rsidRPr="00A453EB">
        <w:rPr>
          <w:rStyle w:val="FontStyle45"/>
          <w:b w:val="0"/>
          <w:spacing w:val="-8"/>
          <w:sz w:val="28"/>
          <w:szCs w:val="28"/>
          <w:lang w:eastAsia="uk-UA"/>
        </w:rPr>
        <w:t> Адаменко </w:t>
      </w:r>
      <w:r w:rsidR="008E652F" w:rsidRPr="00A453EB">
        <w:rPr>
          <w:rStyle w:val="FontStyle45"/>
          <w:b w:val="0"/>
          <w:spacing w:val="-8"/>
          <w:sz w:val="28"/>
          <w:szCs w:val="28"/>
          <w:lang w:eastAsia="uk-UA"/>
        </w:rPr>
        <w:t>//</w:t>
      </w:r>
      <w:r w:rsidRPr="00A453EB">
        <w:rPr>
          <w:rStyle w:val="FontStyle45"/>
          <w:b w:val="0"/>
          <w:spacing w:val="-8"/>
          <w:sz w:val="28"/>
          <w:szCs w:val="28"/>
          <w:lang w:eastAsia="uk-UA"/>
        </w:rPr>
        <w:t> </w:t>
      </w:r>
      <w:r w:rsidR="008E652F" w:rsidRPr="00A453EB">
        <w:rPr>
          <w:rStyle w:val="FontStyle45"/>
          <w:b w:val="0"/>
          <w:spacing w:val="-8"/>
          <w:sz w:val="28"/>
          <w:szCs w:val="28"/>
          <w:lang w:eastAsia="uk-UA"/>
        </w:rPr>
        <w:t>Науковий вісник Полтавського університету економіки і торгі</w:t>
      </w:r>
      <w:r w:rsidR="007A5AA5" w:rsidRPr="00A453EB">
        <w:rPr>
          <w:rStyle w:val="FontStyle45"/>
          <w:b w:val="0"/>
          <w:spacing w:val="-8"/>
          <w:sz w:val="28"/>
          <w:szCs w:val="28"/>
          <w:lang w:eastAsia="uk-UA"/>
        </w:rPr>
        <w:t>влі. Серія</w:t>
      </w:r>
      <w:r w:rsidRPr="00A453EB">
        <w:rPr>
          <w:rStyle w:val="FontStyle45"/>
          <w:b w:val="0"/>
          <w:spacing w:val="-8"/>
          <w:sz w:val="28"/>
          <w:szCs w:val="28"/>
          <w:lang w:eastAsia="uk-UA"/>
        </w:rPr>
        <w:t>: Економічні науки. – </w:t>
      </w:r>
      <w:r w:rsidR="008E652F" w:rsidRPr="00A453EB">
        <w:rPr>
          <w:rStyle w:val="FontStyle45"/>
          <w:b w:val="0"/>
          <w:spacing w:val="-8"/>
          <w:sz w:val="28"/>
          <w:szCs w:val="28"/>
          <w:lang w:eastAsia="uk-UA"/>
        </w:rPr>
        <w:t xml:space="preserve">2015. </w:t>
      </w:r>
      <w:r w:rsidRPr="00A453EB">
        <w:rPr>
          <w:rStyle w:val="FontStyle45"/>
          <w:b w:val="0"/>
          <w:spacing w:val="-8"/>
          <w:sz w:val="28"/>
          <w:szCs w:val="28"/>
          <w:lang w:eastAsia="uk-UA"/>
        </w:rPr>
        <w:t>№</w:t>
      </w:r>
      <w:r w:rsidR="008E652F" w:rsidRPr="00A453EB">
        <w:rPr>
          <w:rStyle w:val="FontStyle45"/>
          <w:b w:val="0"/>
          <w:spacing w:val="-8"/>
          <w:sz w:val="28"/>
          <w:szCs w:val="28"/>
          <w:lang w:eastAsia="uk-UA"/>
        </w:rPr>
        <w:t xml:space="preserve">1(1). </w:t>
      </w:r>
      <w:r w:rsidRPr="00A453EB">
        <w:rPr>
          <w:rStyle w:val="FontStyle45"/>
          <w:b w:val="0"/>
          <w:spacing w:val="-8"/>
          <w:sz w:val="28"/>
          <w:szCs w:val="28"/>
          <w:lang w:eastAsia="uk-UA"/>
        </w:rPr>
        <w:t>– </w:t>
      </w:r>
      <w:r w:rsidR="008E652F" w:rsidRPr="00A453EB">
        <w:rPr>
          <w:rStyle w:val="FontStyle45"/>
          <w:b w:val="0"/>
          <w:spacing w:val="-8"/>
          <w:sz w:val="28"/>
          <w:szCs w:val="28"/>
          <w:lang w:eastAsia="uk-UA"/>
        </w:rPr>
        <w:t>С.</w:t>
      </w:r>
      <w:r w:rsidRPr="00A453EB">
        <w:rPr>
          <w:rStyle w:val="FontStyle45"/>
          <w:b w:val="0"/>
          <w:spacing w:val="-8"/>
          <w:sz w:val="28"/>
          <w:szCs w:val="28"/>
          <w:lang w:eastAsia="uk-UA"/>
        </w:rPr>
        <w:t> </w:t>
      </w:r>
      <w:r w:rsidR="008E652F" w:rsidRPr="00A453EB">
        <w:rPr>
          <w:rStyle w:val="FontStyle45"/>
          <w:b w:val="0"/>
          <w:spacing w:val="-8"/>
          <w:sz w:val="28"/>
          <w:szCs w:val="28"/>
          <w:lang w:eastAsia="uk-UA"/>
        </w:rPr>
        <w:t>69-79. [Електронний ресурс]: – Режим доступу: http://nbuv.gov.ua/UJRN/Nvpusk_2015_1%281%29__12</w:t>
      </w:r>
    </w:p>
    <w:p w14:paraId="5EEF9472" w14:textId="77777777" w:rsidR="00DF72EA" w:rsidRPr="00A453EB" w:rsidRDefault="008E652F" w:rsidP="0092203C">
      <w:pPr>
        <w:pStyle w:val="af7"/>
        <w:numPr>
          <w:ilvl w:val="0"/>
          <w:numId w:val="18"/>
        </w:numPr>
        <w:spacing w:line="360" w:lineRule="auto"/>
        <w:ind w:left="426" w:hanging="426"/>
        <w:jc w:val="both"/>
        <w:rPr>
          <w:rStyle w:val="FontStyle45"/>
          <w:b w:val="0"/>
          <w:spacing w:val="-6"/>
          <w:sz w:val="28"/>
          <w:szCs w:val="28"/>
          <w:lang w:eastAsia="uk-UA"/>
        </w:rPr>
      </w:pPr>
      <w:r w:rsidRPr="00A453EB">
        <w:rPr>
          <w:rStyle w:val="FontStyle45"/>
          <w:b w:val="0"/>
          <w:spacing w:val="-6"/>
          <w:sz w:val="28"/>
          <w:szCs w:val="28"/>
          <w:lang w:eastAsia="uk-UA"/>
        </w:rPr>
        <w:lastRenderedPageBreak/>
        <w:t>Сак</w:t>
      </w:r>
      <w:r w:rsidR="00FA44D5" w:rsidRPr="00A453EB">
        <w:rPr>
          <w:rStyle w:val="FontStyle45"/>
          <w:b w:val="0"/>
          <w:spacing w:val="-6"/>
          <w:sz w:val="28"/>
          <w:szCs w:val="28"/>
          <w:lang w:eastAsia="uk-UA"/>
        </w:rPr>
        <w:t> </w:t>
      </w:r>
      <w:r w:rsidRPr="00A453EB">
        <w:rPr>
          <w:rStyle w:val="FontStyle45"/>
          <w:b w:val="0"/>
          <w:spacing w:val="-6"/>
          <w:sz w:val="28"/>
          <w:szCs w:val="28"/>
          <w:lang w:eastAsia="uk-UA"/>
        </w:rPr>
        <w:t>Т.В. Економічна безпека України: поняття, структура, основні тенденції. [Електронний ресурс]: –</w:t>
      </w:r>
      <w:r w:rsidR="00DF72EA" w:rsidRPr="00A453EB">
        <w:rPr>
          <w:rStyle w:val="FontStyle45"/>
          <w:b w:val="0"/>
          <w:spacing w:val="-6"/>
          <w:sz w:val="28"/>
          <w:szCs w:val="28"/>
          <w:lang w:eastAsia="uk-UA"/>
        </w:rPr>
        <w:t> </w:t>
      </w:r>
      <w:r w:rsidRPr="00A453EB">
        <w:rPr>
          <w:rStyle w:val="FontStyle45"/>
          <w:b w:val="0"/>
          <w:spacing w:val="-6"/>
          <w:sz w:val="28"/>
          <w:szCs w:val="28"/>
          <w:lang w:eastAsia="uk-UA"/>
        </w:rPr>
        <w:t xml:space="preserve">Режим доступу: </w:t>
      </w:r>
      <w:hyperlink r:id="rId23" w:history="1">
        <w:r w:rsidRPr="00A453EB">
          <w:rPr>
            <w:rStyle w:val="a7"/>
            <w:rFonts w:ascii="Times New Roman" w:hAnsi="Times New Roman"/>
            <w:color w:val="auto"/>
            <w:spacing w:val="-6"/>
            <w:sz w:val="28"/>
            <w:szCs w:val="28"/>
            <w:lang w:eastAsia="uk-UA"/>
          </w:rPr>
          <w:t>https://core.ac.uk/display/153578704</w:t>
        </w:r>
      </w:hyperlink>
    </w:p>
    <w:p w14:paraId="281EC84F" w14:textId="77777777" w:rsidR="00FF2445" w:rsidRPr="00A453EB" w:rsidRDefault="004025BB" w:rsidP="0092203C">
      <w:pPr>
        <w:pStyle w:val="af7"/>
        <w:numPr>
          <w:ilvl w:val="0"/>
          <w:numId w:val="18"/>
        </w:numPr>
        <w:spacing w:line="360" w:lineRule="auto"/>
        <w:ind w:left="426" w:hanging="426"/>
        <w:jc w:val="both"/>
        <w:rPr>
          <w:rStyle w:val="FontStyle45"/>
          <w:b w:val="0"/>
          <w:sz w:val="28"/>
          <w:szCs w:val="28"/>
          <w:lang w:eastAsia="uk-UA"/>
        </w:rPr>
      </w:pPr>
      <w:r w:rsidRPr="00A453EB">
        <w:rPr>
          <w:rStyle w:val="FontStyle45"/>
          <w:b w:val="0"/>
          <w:sz w:val="28"/>
          <w:szCs w:val="28"/>
          <w:lang w:eastAsia="uk-UA"/>
        </w:rPr>
        <w:t>Наказ Міністерство економічного розвитку і торгів</w:t>
      </w:r>
      <w:r w:rsidR="00E454E9" w:rsidRPr="00A453EB">
        <w:rPr>
          <w:rStyle w:val="FontStyle45"/>
          <w:b w:val="0"/>
          <w:sz w:val="28"/>
          <w:szCs w:val="28"/>
          <w:lang w:eastAsia="uk-UA"/>
        </w:rPr>
        <w:t>лі України №1277 від 29.10.2013 </w:t>
      </w:r>
      <w:r w:rsidRPr="00A453EB">
        <w:rPr>
          <w:rStyle w:val="FontStyle45"/>
          <w:b w:val="0"/>
          <w:sz w:val="28"/>
          <w:szCs w:val="28"/>
          <w:lang w:eastAsia="uk-UA"/>
        </w:rPr>
        <w:t xml:space="preserve">р. “Про затвердження Методичних рекомендацій щодо розрахунку рівня економічної безпеки України”. [Електронний ресурс]. Режим доступу: </w:t>
      </w:r>
      <w:hyperlink r:id="rId24" w:anchor="Text" w:history="1">
        <w:r w:rsidR="00FF2445" w:rsidRPr="00A453EB">
          <w:rPr>
            <w:rStyle w:val="a7"/>
            <w:rFonts w:ascii="Times New Roman" w:hAnsi="Times New Roman"/>
            <w:sz w:val="28"/>
            <w:szCs w:val="28"/>
            <w:lang w:eastAsia="uk-UA"/>
          </w:rPr>
          <w:t>https://zakon.rada.gov.ua/rada/show/v1277731-13#Text</w:t>
        </w:r>
      </w:hyperlink>
    </w:p>
    <w:p w14:paraId="3FF751F2" w14:textId="77777777" w:rsidR="00FF2445" w:rsidRPr="00A453EB" w:rsidRDefault="004025BB" w:rsidP="0092203C">
      <w:pPr>
        <w:pStyle w:val="af7"/>
        <w:numPr>
          <w:ilvl w:val="0"/>
          <w:numId w:val="18"/>
        </w:numPr>
        <w:spacing w:line="360" w:lineRule="auto"/>
        <w:ind w:left="426" w:hanging="426"/>
        <w:jc w:val="both"/>
        <w:rPr>
          <w:rStyle w:val="FontStyle45"/>
          <w:b w:val="0"/>
          <w:sz w:val="28"/>
          <w:szCs w:val="28"/>
          <w:lang w:eastAsia="uk-UA"/>
        </w:rPr>
      </w:pPr>
      <w:r w:rsidRPr="00A453EB">
        <w:rPr>
          <w:rStyle w:val="FontStyle45"/>
          <w:b w:val="0"/>
          <w:sz w:val="28"/>
          <w:szCs w:val="28"/>
          <w:lang w:eastAsia="uk-UA"/>
        </w:rPr>
        <w:t xml:space="preserve">Закон України “Про національну безпеку України” [Електронний ресурс]. – Режим доступу: </w:t>
      </w:r>
      <w:hyperlink r:id="rId25" w:history="1">
        <w:r w:rsidR="00FF2445" w:rsidRPr="00A453EB">
          <w:rPr>
            <w:rStyle w:val="a7"/>
            <w:rFonts w:ascii="Times New Roman" w:hAnsi="Times New Roman"/>
            <w:sz w:val="28"/>
            <w:szCs w:val="28"/>
            <w:lang w:eastAsia="uk-UA"/>
          </w:rPr>
          <w:t>https://zakon.rada.gov.ua/laws/show/2469-19</w:t>
        </w:r>
      </w:hyperlink>
    </w:p>
    <w:p w14:paraId="0E0F8330" w14:textId="77777777" w:rsidR="004025BB" w:rsidRPr="00A453EB" w:rsidRDefault="004025BB" w:rsidP="0092203C">
      <w:pPr>
        <w:pStyle w:val="af7"/>
        <w:numPr>
          <w:ilvl w:val="0"/>
          <w:numId w:val="18"/>
        </w:numPr>
        <w:spacing w:line="360" w:lineRule="auto"/>
        <w:ind w:left="426" w:hanging="426"/>
        <w:jc w:val="both"/>
        <w:rPr>
          <w:rStyle w:val="FontStyle45"/>
          <w:b w:val="0"/>
          <w:spacing w:val="-2"/>
          <w:sz w:val="28"/>
          <w:szCs w:val="28"/>
          <w:lang w:eastAsia="uk-UA"/>
        </w:rPr>
      </w:pPr>
      <w:r w:rsidRPr="00A453EB">
        <w:rPr>
          <w:rStyle w:val="FontStyle45"/>
          <w:b w:val="0"/>
          <w:spacing w:val="-2"/>
          <w:sz w:val="28"/>
          <w:szCs w:val="28"/>
          <w:lang w:eastAsia="uk-UA"/>
        </w:rPr>
        <w:t>Указ Президента України №347/2021 “Про рішення Ради національної безпеки і оборони України від 11 серпня 2021 року “Про Стратегію економічної безпеки України на період до 2025 року”. [Електронний ресурс]. – Режим доступу: https://www.president.gov.ua/documents/3472021-39613</w:t>
      </w:r>
    </w:p>
    <w:p w14:paraId="04288CDA" w14:textId="77777777" w:rsidR="008E652F" w:rsidRPr="00A453EB" w:rsidRDefault="004025BB" w:rsidP="0092203C">
      <w:pPr>
        <w:pStyle w:val="af7"/>
        <w:numPr>
          <w:ilvl w:val="0"/>
          <w:numId w:val="18"/>
        </w:numPr>
        <w:spacing w:line="360" w:lineRule="auto"/>
        <w:ind w:left="426" w:hanging="426"/>
        <w:jc w:val="both"/>
        <w:rPr>
          <w:rStyle w:val="FontStyle45"/>
          <w:b w:val="0"/>
          <w:sz w:val="28"/>
          <w:szCs w:val="28"/>
          <w:lang w:eastAsia="uk-UA"/>
        </w:rPr>
      </w:pPr>
      <w:r w:rsidRPr="00A453EB">
        <w:rPr>
          <w:rStyle w:val="FontStyle45"/>
          <w:b w:val="0"/>
          <w:sz w:val="28"/>
          <w:szCs w:val="28"/>
          <w:lang w:eastAsia="uk-UA"/>
        </w:rPr>
        <w:t xml:space="preserve">Закон України “Про Бюро економічної безпеки України”. [Електронний ресурс]. – Режим доступу: </w:t>
      </w:r>
      <w:hyperlink r:id="rId26" w:anchor="Text" w:history="1">
        <w:r w:rsidR="007E2106" w:rsidRPr="00A453EB">
          <w:rPr>
            <w:rStyle w:val="a7"/>
            <w:rFonts w:ascii="Times New Roman" w:hAnsi="Times New Roman"/>
            <w:sz w:val="28"/>
            <w:szCs w:val="28"/>
            <w:lang w:eastAsia="uk-UA"/>
          </w:rPr>
          <w:t>https://zakon.rada.gov.ua/laws/show/1150-20#Text</w:t>
        </w:r>
      </w:hyperlink>
    </w:p>
    <w:p w14:paraId="22B03474" w14:textId="77777777" w:rsidR="00EF19E6" w:rsidRPr="00A453EB" w:rsidRDefault="00797B47" w:rsidP="00797B47">
      <w:pPr>
        <w:pStyle w:val="af7"/>
        <w:numPr>
          <w:ilvl w:val="0"/>
          <w:numId w:val="18"/>
        </w:numPr>
        <w:spacing w:line="360" w:lineRule="auto"/>
        <w:ind w:left="426" w:hanging="426"/>
        <w:jc w:val="both"/>
        <w:rPr>
          <w:rStyle w:val="FontStyle45"/>
          <w:b w:val="0"/>
          <w:spacing w:val="-4"/>
          <w:sz w:val="28"/>
          <w:szCs w:val="28"/>
          <w:lang w:eastAsia="uk-UA"/>
        </w:rPr>
      </w:pPr>
      <w:r w:rsidRPr="00A453EB">
        <w:rPr>
          <w:rStyle w:val="FontStyle45"/>
          <w:b w:val="0"/>
          <w:spacing w:val="-4"/>
          <w:sz w:val="28"/>
          <w:szCs w:val="28"/>
          <w:lang w:eastAsia="uk-UA"/>
        </w:rPr>
        <w:t>Мандзіновська </w:t>
      </w:r>
      <w:r w:rsidR="00EF19E6" w:rsidRPr="00A453EB">
        <w:rPr>
          <w:rStyle w:val="FontStyle45"/>
          <w:b w:val="0"/>
          <w:spacing w:val="-4"/>
          <w:sz w:val="28"/>
          <w:szCs w:val="28"/>
          <w:lang w:eastAsia="uk-UA"/>
        </w:rPr>
        <w:t>Х.О. Економічна безпека держави: сутність, складові елементи та проблеми забезпечення. // Наукові записки:</w:t>
      </w:r>
      <w:r w:rsidR="000A67D4" w:rsidRPr="00A453EB">
        <w:rPr>
          <w:rStyle w:val="FontStyle45"/>
          <w:b w:val="0"/>
          <w:spacing w:val="-4"/>
          <w:sz w:val="28"/>
          <w:szCs w:val="28"/>
          <w:lang w:eastAsia="uk-UA"/>
        </w:rPr>
        <w:t xml:space="preserve"> економічні науки. – 2016. Вип. 2 </w:t>
      </w:r>
      <w:r w:rsidR="00EF19E6" w:rsidRPr="00A453EB">
        <w:rPr>
          <w:rStyle w:val="FontStyle45"/>
          <w:b w:val="0"/>
          <w:spacing w:val="-4"/>
          <w:sz w:val="28"/>
          <w:szCs w:val="28"/>
          <w:lang w:eastAsia="uk-UA"/>
        </w:rPr>
        <w:t xml:space="preserve">(53). [Електронний ресурс]. – Режим доступу: </w:t>
      </w:r>
      <w:hyperlink r:id="rId27" w:history="1">
        <w:r w:rsidR="00EF19E6" w:rsidRPr="00A453EB">
          <w:rPr>
            <w:rStyle w:val="a7"/>
            <w:rFonts w:ascii="Times New Roman" w:hAnsi="Times New Roman"/>
            <w:spacing w:val="-4"/>
            <w:sz w:val="28"/>
            <w:szCs w:val="28"/>
            <w:lang w:eastAsia="uk-UA"/>
          </w:rPr>
          <w:t>http://nz.uad.lviv.ua/static/media/2-53/19.pdf</w:t>
        </w:r>
      </w:hyperlink>
    </w:p>
    <w:p w14:paraId="5CD914E4" w14:textId="77777777" w:rsidR="007E2106" w:rsidRPr="00A453EB" w:rsidRDefault="006105E6" w:rsidP="00797B47">
      <w:pPr>
        <w:pStyle w:val="af7"/>
        <w:numPr>
          <w:ilvl w:val="0"/>
          <w:numId w:val="18"/>
        </w:numPr>
        <w:spacing w:line="360" w:lineRule="auto"/>
        <w:ind w:left="426" w:hanging="426"/>
        <w:jc w:val="both"/>
        <w:rPr>
          <w:rStyle w:val="FontStyle45"/>
          <w:b w:val="0"/>
          <w:sz w:val="28"/>
          <w:szCs w:val="28"/>
          <w:lang w:eastAsia="uk-UA"/>
        </w:rPr>
      </w:pPr>
      <w:r w:rsidRPr="00A453EB">
        <w:rPr>
          <w:rStyle w:val="FontStyle45"/>
          <w:b w:val="0"/>
          <w:sz w:val="28"/>
          <w:szCs w:val="28"/>
          <w:lang w:eastAsia="uk-UA"/>
        </w:rPr>
        <w:t xml:space="preserve">Варналій З.С. </w:t>
      </w:r>
      <w:r w:rsidR="00223BE4" w:rsidRPr="00A453EB">
        <w:rPr>
          <w:rStyle w:val="FontStyle45"/>
          <w:b w:val="0"/>
          <w:sz w:val="28"/>
          <w:szCs w:val="28"/>
          <w:lang w:eastAsia="uk-UA"/>
        </w:rPr>
        <w:t>Економічна безпека: навч. посіб. / З. С. Варналій [та ін.]; за ред. д-ра екон. наук, проф. З. С. Варналія / З.С. Варналій . – К. : Знання, 2009. – 647 с.</w:t>
      </w:r>
    </w:p>
    <w:p w14:paraId="0F034500" w14:textId="77777777" w:rsidR="00EF19E6" w:rsidRPr="00A453EB" w:rsidRDefault="00691FAF" w:rsidP="00797B47">
      <w:pPr>
        <w:pStyle w:val="af7"/>
        <w:numPr>
          <w:ilvl w:val="0"/>
          <w:numId w:val="18"/>
        </w:numPr>
        <w:spacing w:line="360" w:lineRule="auto"/>
        <w:ind w:left="426" w:hanging="426"/>
        <w:jc w:val="both"/>
        <w:rPr>
          <w:rStyle w:val="FontStyle45"/>
          <w:b w:val="0"/>
          <w:sz w:val="28"/>
          <w:szCs w:val="28"/>
          <w:lang w:eastAsia="uk-UA"/>
        </w:rPr>
      </w:pPr>
      <w:r w:rsidRPr="00A453EB">
        <w:rPr>
          <w:rStyle w:val="FontStyle45"/>
          <w:b w:val="0"/>
          <w:sz w:val="28"/>
          <w:szCs w:val="28"/>
          <w:lang w:eastAsia="uk-UA"/>
        </w:rPr>
        <w:t>Гбур </w:t>
      </w:r>
      <w:r w:rsidR="00EF19E6" w:rsidRPr="00A453EB">
        <w:rPr>
          <w:rStyle w:val="FontStyle45"/>
          <w:b w:val="0"/>
          <w:sz w:val="28"/>
          <w:szCs w:val="28"/>
          <w:lang w:eastAsia="uk-UA"/>
        </w:rPr>
        <w:t>З.В. Зарубіжний досвід забезпечення екон</w:t>
      </w:r>
      <w:r w:rsidRPr="00A453EB">
        <w:rPr>
          <w:rStyle w:val="FontStyle45"/>
          <w:b w:val="0"/>
          <w:sz w:val="28"/>
          <w:szCs w:val="28"/>
          <w:lang w:eastAsia="uk-UA"/>
        </w:rPr>
        <w:t>омічної безпеки держави. / З.В. </w:t>
      </w:r>
      <w:r w:rsidR="00EF19E6" w:rsidRPr="00A453EB">
        <w:rPr>
          <w:rStyle w:val="FontStyle45"/>
          <w:b w:val="0"/>
          <w:sz w:val="28"/>
          <w:szCs w:val="28"/>
          <w:lang w:eastAsia="uk-UA"/>
        </w:rPr>
        <w:t>Гбур // Державне управління. Ін</w:t>
      </w:r>
      <w:r w:rsidRPr="00A453EB">
        <w:rPr>
          <w:rStyle w:val="FontStyle45"/>
          <w:b w:val="0"/>
          <w:sz w:val="28"/>
          <w:szCs w:val="28"/>
          <w:lang w:eastAsia="uk-UA"/>
        </w:rPr>
        <w:t>вестиції: практика та досвід. – </w:t>
      </w:r>
      <w:r w:rsidR="00EF19E6" w:rsidRPr="00A453EB">
        <w:rPr>
          <w:rStyle w:val="FontStyle45"/>
          <w:b w:val="0"/>
          <w:sz w:val="28"/>
          <w:szCs w:val="28"/>
          <w:lang w:eastAsia="uk-UA"/>
        </w:rPr>
        <w:t>2018. Вип. №11. –</w:t>
      </w:r>
      <w:r w:rsidRPr="00A453EB">
        <w:rPr>
          <w:rStyle w:val="FontStyle45"/>
          <w:b w:val="0"/>
          <w:sz w:val="28"/>
          <w:szCs w:val="28"/>
          <w:lang w:eastAsia="uk-UA"/>
        </w:rPr>
        <w:t> </w:t>
      </w:r>
      <w:r w:rsidR="00EF19E6" w:rsidRPr="00A453EB">
        <w:rPr>
          <w:rStyle w:val="FontStyle45"/>
          <w:b w:val="0"/>
          <w:sz w:val="28"/>
          <w:szCs w:val="28"/>
          <w:lang w:eastAsia="uk-UA"/>
        </w:rPr>
        <w:t>С.</w:t>
      </w:r>
      <w:r w:rsidRPr="00A453EB">
        <w:rPr>
          <w:rStyle w:val="FontStyle45"/>
          <w:b w:val="0"/>
          <w:sz w:val="28"/>
          <w:szCs w:val="28"/>
          <w:lang w:eastAsia="uk-UA"/>
        </w:rPr>
        <w:t> </w:t>
      </w:r>
      <w:r w:rsidR="00EF19E6" w:rsidRPr="00A453EB">
        <w:rPr>
          <w:rStyle w:val="FontStyle45"/>
          <w:b w:val="0"/>
          <w:sz w:val="28"/>
          <w:szCs w:val="28"/>
          <w:lang w:eastAsia="uk-UA"/>
        </w:rPr>
        <w:t>111-115.</w:t>
      </w:r>
    </w:p>
    <w:p w14:paraId="0B7AC022" w14:textId="77777777" w:rsidR="00EF19E6" w:rsidRPr="00A453EB" w:rsidRDefault="009115AC" w:rsidP="00797B47">
      <w:pPr>
        <w:pStyle w:val="af7"/>
        <w:numPr>
          <w:ilvl w:val="0"/>
          <w:numId w:val="18"/>
        </w:numPr>
        <w:spacing w:line="360" w:lineRule="auto"/>
        <w:ind w:left="426" w:hanging="426"/>
        <w:jc w:val="both"/>
        <w:rPr>
          <w:rStyle w:val="FontStyle45"/>
          <w:b w:val="0"/>
          <w:sz w:val="28"/>
          <w:szCs w:val="28"/>
          <w:lang w:eastAsia="uk-UA"/>
        </w:rPr>
      </w:pPr>
      <w:r w:rsidRPr="00A453EB">
        <w:rPr>
          <w:rStyle w:val="FontStyle45"/>
          <w:b w:val="0"/>
          <w:sz w:val="28"/>
          <w:szCs w:val="28"/>
          <w:lang w:eastAsia="uk-UA"/>
        </w:rPr>
        <w:t>Акімова </w:t>
      </w:r>
      <w:r w:rsidR="00EF19E6" w:rsidRPr="00A453EB">
        <w:rPr>
          <w:rStyle w:val="FontStyle45"/>
          <w:b w:val="0"/>
          <w:sz w:val="28"/>
          <w:szCs w:val="28"/>
          <w:lang w:eastAsia="uk-UA"/>
        </w:rPr>
        <w:t>Л.М. Становлення системи економічної безпеки держави в Украї</w:t>
      </w:r>
      <w:r w:rsidRPr="00A453EB">
        <w:rPr>
          <w:rStyle w:val="FontStyle45"/>
          <w:b w:val="0"/>
          <w:sz w:val="28"/>
          <w:szCs w:val="28"/>
          <w:lang w:eastAsia="uk-UA"/>
        </w:rPr>
        <w:t>ні: сутність, рівні, складники. </w:t>
      </w:r>
      <w:r w:rsidR="00EF19E6" w:rsidRPr="00A453EB">
        <w:rPr>
          <w:rStyle w:val="FontStyle45"/>
          <w:b w:val="0"/>
          <w:sz w:val="28"/>
          <w:szCs w:val="28"/>
          <w:lang w:eastAsia="uk-UA"/>
        </w:rPr>
        <w:t>/</w:t>
      </w:r>
      <w:r w:rsidRPr="00A453EB">
        <w:rPr>
          <w:rStyle w:val="FontStyle45"/>
          <w:b w:val="0"/>
          <w:sz w:val="28"/>
          <w:szCs w:val="28"/>
          <w:lang w:eastAsia="uk-UA"/>
        </w:rPr>
        <w:t> </w:t>
      </w:r>
      <w:r w:rsidR="00EF19E6" w:rsidRPr="00A453EB">
        <w:rPr>
          <w:rStyle w:val="FontStyle45"/>
          <w:b w:val="0"/>
          <w:sz w:val="28"/>
          <w:szCs w:val="28"/>
          <w:lang w:eastAsia="uk-UA"/>
        </w:rPr>
        <w:t>Л.М.</w:t>
      </w:r>
      <w:r w:rsidRPr="00A453EB">
        <w:rPr>
          <w:rStyle w:val="FontStyle45"/>
          <w:b w:val="0"/>
          <w:sz w:val="28"/>
          <w:szCs w:val="28"/>
          <w:lang w:eastAsia="uk-UA"/>
        </w:rPr>
        <w:t> Акімова </w:t>
      </w:r>
      <w:r w:rsidR="00EF19E6" w:rsidRPr="00A453EB">
        <w:rPr>
          <w:rStyle w:val="FontStyle45"/>
          <w:b w:val="0"/>
          <w:sz w:val="28"/>
          <w:szCs w:val="28"/>
          <w:lang w:eastAsia="uk-UA"/>
        </w:rPr>
        <w:t>/</w:t>
      </w:r>
      <w:r w:rsidRPr="00A453EB">
        <w:rPr>
          <w:rStyle w:val="FontStyle45"/>
          <w:b w:val="0"/>
          <w:sz w:val="28"/>
          <w:szCs w:val="28"/>
          <w:lang w:eastAsia="uk-UA"/>
        </w:rPr>
        <w:t>/ </w:t>
      </w:r>
      <w:r w:rsidR="00EF19E6" w:rsidRPr="00A453EB">
        <w:rPr>
          <w:rStyle w:val="FontStyle45"/>
          <w:b w:val="0"/>
          <w:sz w:val="28"/>
          <w:szCs w:val="28"/>
          <w:lang w:eastAsia="uk-UA"/>
        </w:rPr>
        <w:t>Публічне адмініс</w:t>
      </w:r>
      <w:r w:rsidRPr="00A453EB">
        <w:rPr>
          <w:rStyle w:val="FontStyle45"/>
          <w:b w:val="0"/>
          <w:sz w:val="28"/>
          <w:szCs w:val="28"/>
          <w:lang w:eastAsia="uk-UA"/>
        </w:rPr>
        <w:t>трування: теорія та практика, – 2018. Вип. №1(19). – С. </w:t>
      </w:r>
      <w:r w:rsidR="00EF19E6" w:rsidRPr="00A453EB">
        <w:rPr>
          <w:rStyle w:val="FontStyle45"/>
          <w:b w:val="0"/>
          <w:sz w:val="28"/>
          <w:szCs w:val="28"/>
          <w:lang w:eastAsia="uk-UA"/>
        </w:rPr>
        <w:t>23-29</w:t>
      </w:r>
      <w:r w:rsidR="00806669" w:rsidRPr="00A453EB">
        <w:rPr>
          <w:rStyle w:val="FontStyle45"/>
          <w:b w:val="0"/>
          <w:sz w:val="28"/>
          <w:szCs w:val="28"/>
          <w:lang w:eastAsia="uk-UA"/>
        </w:rPr>
        <w:t>.</w:t>
      </w:r>
    </w:p>
    <w:p w14:paraId="7F29957D" w14:textId="77777777" w:rsidR="00EF19E6" w:rsidRPr="00A453EB" w:rsidRDefault="00806669" w:rsidP="00797B47">
      <w:pPr>
        <w:pStyle w:val="af7"/>
        <w:numPr>
          <w:ilvl w:val="0"/>
          <w:numId w:val="18"/>
        </w:numPr>
        <w:spacing w:line="360" w:lineRule="auto"/>
        <w:ind w:left="426" w:hanging="426"/>
        <w:jc w:val="both"/>
        <w:rPr>
          <w:rStyle w:val="FontStyle45"/>
          <w:b w:val="0"/>
          <w:sz w:val="28"/>
          <w:szCs w:val="28"/>
          <w:lang w:eastAsia="uk-UA"/>
        </w:rPr>
      </w:pPr>
      <w:r w:rsidRPr="00A453EB">
        <w:rPr>
          <w:rStyle w:val="FontStyle45"/>
          <w:b w:val="0"/>
          <w:sz w:val="28"/>
          <w:szCs w:val="28"/>
          <w:lang w:eastAsia="uk-UA"/>
        </w:rPr>
        <w:lastRenderedPageBreak/>
        <w:t>Ткаченко </w:t>
      </w:r>
      <w:r w:rsidR="00EF19E6" w:rsidRPr="00A453EB">
        <w:rPr>
          <w:rStyle w:val="FontStyle45"/>
          <w:b w:val="0"/>
          <w:sz w:val="28"/>
          <w:szCs w:val="28"/>
          <w:lang w:eastAsia="uk-UA"/>
        </w:rPr>
        <w:t>В.Г. Некоторые положения сущности и содержания экономич</w:t>
      </w:r>
      <w:r w:rsidRPr="00A453EB">
        <w:rPr>
          <w:rStyle w:val="FontStyle45"/>
          <w:b w:val="0"/>
          <w:sz w:val="28"/>
          <w:szCs w:val="28"/>
          <w:lang w:eastAsia="uk-UA"/>
        </w:rPr>
        <w:t>еской безопасности государства. </w:t>
      </w:r>
      <w:r w:rsidR="00EF19E6" w:rsidRPr="00A453EB">
        <w:rPr>
          <w:rStyle w:val="FontStyle45"/>
          <w:b w:val="0"/>
          <w:sz w:val="28"/>
          <w:szCs w:val="28"/>
          <w:lang w:eastAsia="uk-UA"/>
        </w:rPr>
        <w:t>/</w:t>
      </w:r>
      <w:r w:rsidRPr="00A453EB">
        <w:rPr>
          <w:rStyle w:val="FontStyle45"/>
          <w:b w:val="0"/>
          <w:sz w:val="28"/>
          <w:szCs w:val="28"/>
          <w:lang w:eastAsia="uk-UA"/>
        </w:rPr>
        <w:t> </w:t>
      </w:r>
      <w:r w:rsidR="00EF19E6" w:rsidRPr="00A453EB">
        <w:rPr>
          <w:rStyle w:val="FontStyle45"/>
          <w:b w:val="0"/>
          <w:sz w:val="28"/>
          <w:szCs w:val="28"/>
          <w:lang w:eastAsia="uk-UA"/>
        </w:rPr>
        <w:t>В.Г.</w:t>
      </w:r>
      <w:r w:rsidRPr="00A453EB">
        <w:rPr>
          <w:rStyle w:val="FontStyle45"/>
          <w:b w:val="0"/>
          <w:sz w:val="28"/>
          <w:szCs w:val="28"/>
          <w:lang w:eastAsia="uk-UA"/>
        </w:rPr>
        <w:t> Ткаченко </w:t>
      </w:r>
      <w:r w:rsidR="00EF19E6" w:rsidRPr="00A453EB">
        <w:rPr>
          <w:rStyle w:val="FontStyle45"/>
          <w:b w:val="0"/>
          <w:sz w:val="28"/>
          <w:szCs w:val="28"/>
          <w:lang w:eastAsia="uk-UA"/>
        </w:rPr>
        <w:t>//</w:t>
      </w:r>
      <w:r w:rsidRPr="00A453EB">
        <w:rPr>
          <w:rStyle w:val="FontStyle45"/>
          <w:b w:val="0"/>
          <w:sz w:val="28"/>
          <w:szCs w:val="28"/>
          <w:lang w:eastAsia="uk-UA"/>
        </w:rPr>
        <w:t> </w:t>
      </w:r>
      <w:r w:rsidR="00EF19E6" w:rsidRPr="00A453EB">
        <w:rPr>
          <w:rStyle w:val="FontStyle45"/>
          <w:b w:val="0"/>
          <w:sz w:val="28"/>
          <w:szCs w:val="28"/>
          <w:lang w:eastAsia="uk-UA"/>
        </w:rPr>
        <w:t>Экономист. –</w:t>
      </w:r>
      <w:r w:rsidRPr="00A453EB">
        <w:rPr>
          <w:rStyle w:val="FontStyle45"/>
          <w:b w:val="0"/>
          <w:sz w:val="28"/>
          <w:szCs w:val="28"/>
          <w:lang w:eastAsia="uk-UA"/>
        </w:rPr>
        <w:t> 2008. Вип. № 9. – </w:t>
      </w:r>
      <w:r w:rsidR="00EF19E6" w:rsidRPr="00A453EB">
        <w:rPr>
          <w:rStyle w:val="FontStyle45"/>
          <w:b w:val="0"/>
          <w:sz w:val="28"/>
          <w:szCs w:val="28"/>
          <w:lang w:eastAsia="uk-UA"/>
        </w:rPr>
        <w:t>С.</w:t>
      </w:r>
      <w:r w:rsidRPr="00A453EB">
        <w:rPr>
          <w:rStyle w:val="FontStyle45"/>
          <w:b w:val="0"/>
          <w:sz w:val="28"/>
          <w:szCs w:val="28"/>
          <w:lang w:eastAsia="uk-UA"/>
        </w:rPr>
        <w:t> </w:t>
      </w:r>
      <w:r w:rsidR="00EF19E6" w:rsidRPr="00A453EB">
        <w:rPr>
          <w:rStyle w:val="FontStyle45"/>
          <w:b w:val="0"/>
          <w:sz w:val="28"/>
          <w:szCs w:val="28"/>
          <w:lang w:eastAsia="uk-UA"/>
        </w:rPr>
        <w:t>9</w:t>
      </w:r>
      <w:r w:rsidRPr="00A453EB">
        <w:rPr>
          <w:rStyle w:val="FontStyle45"/>
          <w:b w:val="0"/>
          <w:sz w:val="28"/>
          <w:szCs w:val="28"/>
          <w:lang w:eastAsia="uk-UA"/>
        </w:rPr>
        <w:t>-</w:t>
      </w:r>
      <w:r w:rsidR="00EF19E6" w:rsidRPr="00A453EB">
        <w:rPr>
          <w:rStyle w:val="FontStyle45"/>
          <w:b w:val="0"/>
          <w:sz w:val="28"/>
          <w:szCs w:val="28"/>
          <w:lang w:eastAsia="uk-UA"/>
        </w:rPr>
        <w:t>11</w:t>
      </w:r>
      <w:r w:rsidRPr="00A453EB">
        <w:rPr>
          <w:rStyle w:val="FontStyle45"/>
          <w:b w:val="0"/>
          <w:sz w:val="28"/>
          <w:szCs w:val="28"/>
          <w:lang w:eastAsia="uk-UA"/>
        </w:rPr>
        <w:t>.</w:t>
      </w:r>
    </w:p>
    <w:p w14:paraId="7958E500" w14:textId="77777777" w:rsidR="00EF19E6" w:rsidRPr="00A453EB" w:rsidRDefault="00E371FB" w:rsidP="00797B47">
      <w:pPr>
        <w:pStyle w:val="af7"/>
        <w:numPr>
          <w:ilvl w:val="0"/>
          <w:numId w:val="18"/>
        </w:numPr>
        <w:spacing w:line="360" w:lineRule="auto"/>
        <w:ind w:left="426" w:hanging="426"/>
        <w:jc w:val="both"/>
        <w:rPr>
          <w:rStyle w:val="FontStyle45"/>
          <w:b w:val="0"/>
          <w:sz w:val="28"/>
          <w:szCs w:val="28"/>
          <w:lang w:eastAsia="uk-UA"/>
        </w:rPr>
      </w:pPr>
      <w:r w:rsidRPr="00A453EB">
        <w:rPr>
          <w:rStyle w:val="FontStyle45"/>
          <w:b w:val="0"/>
          <w:sz w:val="28"/>
          <w:szCs w:val="28"/>
          <w:lang w:eastAsia="uk-UA"/>
        </w:rPr>
        <w:t>Наказ Міністерства економіки Укра</w:t>
      </w:r>
      <w:r w:rsidR="009E1346" w:rsidRPr="00A453EB">
        <w:rPr>
          <w:rStyle w:val="FontStyle45"/>
          <w:b w:val="0"/>
          <w:sz w:val="28"/>
          <w:szCs w:val="28"/>
          <w:lang w:eastAsia="uk-UA"/>
        </w:rPr>
        <w:t>їни від 02.03.2007 </w:t>
      </w:r>
      <w:r w:rsidRPr="00A453EB">
        <w:rPr>
          <w:rStyle w:val="FontStyle45"/>
          <w:b w:val="0"/>
          <w:sz w:val="28"/>
          <w:szCs w:val="28"/>
          <w:lang w:eastAsia="uk-UA"/>
        </w:rPr>
        <w:t xml:space="preserve">р. №60 “Про затвердження Методики розрахунку рівня економічної безпеки України” [Електронний ресурс]. – Режим доступу: </w:t>
      </w:r>
      <w:hyperlink r:id="rId28" w:anchor="Text" w:history="1">
        <w:r w:rsidRPr="00A453EB">
          <w:rPr>
            <w:rStyle w:val="a7"/>
            <w:rFonts w:ascii="Times New Roman" w:hAnsi="Times New Roman"/>
            <w:sz w:val="28"/>
            <w:szCs w:val="28"/>
            <w:lang w:eastAsia="uk-UA"/>
          </w:rPr>
          <w:t>https://zakon.rada.gov.ua/rada/show/v0060665-07#Text</w:t>
        </w:r>
      </w:hyperlink>
    </w:p>
    <w:p w14:paraId="6256364C" w14:textId="77777777" w:rsidR="00E371FB" w:rsidRPr="00A453EB" w:rsidRDefault="00E371FB" w:rsidP="00797B47">
      <w:pPr>
        <w:pStyle w:val="af7"/>
        <w:numPr>
          <w:ilvl w:val="0"/>
          <w:numId w:val="18"/>
        </w:numPr>
        <w:spacing w:line="360" w:lineRule="auto"/>
        <w:ind w:left="426" w:hanging="426"/>
        <w:jc w:val="both"/>
        <w:rPr>
          <w:rStyle w:val="FontStyle45"/>
          <w:b w:val="0"/>
          <w:sz w:val="28"/>
          <w:szCs w:val="28"/>
          <w:lang w:eastAsia="uk-UA"/>
        </w:rPr>
      </w:pPr>
      <w:r w:rsidRPr="00A453EB">
        <w:rPr>
          <w:rStyle w:val="FontStyle45"/>
          <w:b w:val="0"/>
          <w:sz w:val="28"/>
          <w:szCs w:val="28"/>
          <w:lang w:eastAsia="uk-UA"/>
        </w:rPr>
        <w:t>Офіційний сайт Міністерства економіки України. Режим доступу: https://www.me.gov.ua</w:t>
      </w:r>
    </w:p>
    <w:p w14:paraId="206DE0D8" w14:textId="77777777" w:rsidR="00E371FB" w:rsidRPr="00A453EB" w:rsidRDefault="00E371FB" w:rsidP="00797B47">
      <w:pPr>
        <w:pStyle w:val="af7"/>
        <w:numPr>
          <w:ilvl w:val="0"/>
          <w:numId w:val="18"/>
        </w:numPr>
        <w:spacing w:line="360" w:lineRule="auto"/>
        <w:ind w:left="426" w:hanging="426"/>
        <w:jc w:val="both"/>
        <w:rPr>
          <w:rStyle w:val="FontStyle45"/>
          <w:b w:val="0"/>
          <w:sz w:val="28"/>
          <w:szCs w:val="28"/>
          <w:lang w:eastAsia="uk-UA"/>
        </w:rPr>
      </w:pPr>
      <w:r w:rsidRPr="00A453EB">
        <w:rPr>
          <w:rStyle w:val="FontStyle45"/>
          <w:b w:val="0"/>
          <w:sz w:val="28"/>
          <w:szCs w:val="28"/>
          <w:lang w:eastAsia="uk-UA"/>
        </w:rPr>
        <w:t xml:space="preserve">Офіційний сайт Державної служби статистики України. Режим доступу: </w:t>
      </w:r>
      <w:hyperlink r:id="rId29" w:history="1">
        <w:r w:rsidRPr="00A453EB">
          <w:rPr>
            <w:rStyle w:val="a7"/>
            <w:rFonts w:ascii="Times New Roman" w:hAnsi="Times New Roman"/>
            <w:sz w:val="28"/>
            <w:szCs w:val="28"/>
            <w:lang w:eastAsia="uk-UA"/>
          </w:rPr>
          <w:t>http://www.ukrstat.gov.ua</w:t>
        </w:r>
      </w:hyperlink>
    </w:p>
    <w:p w14:paraId="32579324" w14:textId="77777777" w:rsidR="00E371FB" w:rsidRPr="00A453EB" w:rsidRDefault="00E371FB" w:rsidP="00797B47">
      <w:pPr>
        <w:pStyle w:val="af7"/>
        <w:numPr>
          <w:ilvl w:val="0"/>
          <w:numId w:val="18"/>
        </w:numPr>
        <w:spacing w:line="360" w:lineRule="auto"/>
        <w:ind w:left="426" w:hanging="426"/>
        <w:jc w:val="both"/>
        <w:rPr>
          <w:rStyle w:val="FontStyle45"/>
          <w:b w:val="0"/>
          <w:sz w:val="28"/>
          <w:szCs w:val="28"/>
          <w:lang w:eastAsia="uk-UA"/>
        </w:rPr>
      </w:pPr>
      <w:r w:rsidRPr="00A453EB">
        <w:rPr>
          <w:rStyle w:val="FontStyle45"/>
          <w:b w:val="0"/>
          <w:sz w:val="28"/>
          <w:szCs w:val="28"/>
          <w:lang w:eastAsia="uk-UA"/>
        </w:rPr>
        <w:t>Запит п.</w:t>
      </w:r>
      <w:r w:rsidR="00D05317" w:rsidRPr="00A453EB">
        <w:rPr>
          <w:rStyle w:val="FontStyle45"/>
          <w:b w:val="0"/>
          <w:sz w:val="28"/>
          <w:szCs w:val="28"/>
          <w:lang w:eastAsia="uk-UA"/>
        </w:rPr>
        <w:t> </w:t>
      </w:r>
      <w:r w:rsidRPr="00A453EB">
        <w:rPr>
          <w:rStyle w:val="FontStyle45"/>
          <w:b w:val="0"/>
          <w:sz w:val="28"/>
          <w:szCs w:val="28"/>
          <w:lang w:eastAsia="uk-UA"/>
        </w:rPr>
        <w:t>Канонішеної-Коваленко від 19.0</w:t>
      </w:r>
      <w:r w:rsidR="00D05317" w:rsidRPr="00A453EB">
        <w:rPr>
          <w:rStyle w:val="FontStyle45"/>
          <w:b w:val="0"/>
          <w:sz w:val="28"/>
          <w:szCs w:val="28"/>
          <w:lang w:eastAsia="uk-UA"/>
        </w:rPr>
        <w:t>4.2021 р. до Мінекономрозвитку “</w:t>
      </w:r>
      <w:r w:rsidRPr="00A453EB">
        <w:rPr>
          <w:rStyle w:val="FontStyle45"/>
          <w:b w:val="0"/>
          <w:sz w:val="28"/>
          <w:szCs w:val="28"/>
          <w:lang w:eastAsia="uk-UA"/>
        </w:rPr>
        <w:t>Про надання інформації щодо інтегрального індексу еконо</w:t>
      </w:r>
      <w:r w:rsidR="00D05317" w:rsidRPr="00A453EB">
        <w:rPr>
          <w:rStyle w:val="FontStyle45"/>
          <w:b w:val="0"/>
          <w:sz w:val="28"/>
          <w:szCs w:val="28"/>
          <w:lang w:eastAsia="uk-UA"/>
        </w:rPr>
        <w:t>мічної безпеки в цілому та за 9 </w:t>
      </w:r>
      <w:r w:rsidRPr="00A453EB">
        <w:rPr>
          <w:rStyle w:val="FontStyle45"/>
          <w:b w:val="0"/>
          <w:sz w:val="28"/>
          <w:szCs w:val="28"/>
          <w:lang w:eastAsia="uk-UA"/>
        </w:rPr>
        <w:t>середньозваженими с</w:t>
      </w:r>
      <w:r w:rsidR="00D05317" w:rsidRPr="00A453EB">
        <w:rPr>
          <w:rStyle w:val="FontStyle45"/>
          <w:b w:val="0"/>
          <w:sz w:val="28"/>
          <w:szCs w:val="28"/>
          <w:lang w:eastAsia="uk-UA"/>
        </w:rPr>
        <w:t>убіндексами економічної безпеки”</w:t>
      </w:r>
      <w:r w:rsidRPr="00A453EB">
        <w:rPr>
          <w:rStyle w:val="FontStyle45"/>
          <w:b w:val="0"/>
          <w:sz w:val="28"/>
          <w:szCs w:val="28"/>
          <w:lang w:eastAsia="uk-UA"/>
        </w:rPr>
        <w:t>. [Електронний ресурс]. – Режим доступу: https://dostup.pravda.com.ua/request/48539/response/116625/attach/2/SCAN%20180362.PDF.pdf</w:t>
      </w:r>
    </w:p>
    <w:p w14:paraId="64B4894B" w14:textId="77777777" w:rsidR="00E371FB" w:rsidRPr="00A453EB" w:rsidRDefault="00A95C1B" w:rsidP="00797B47">
      <w:pPr>
        <w:pStyle w:val="af7"/>
        <w:numPr>
          <w:ilvl w:val="0"/>
          <w:numId w:val="18"/>
        </w:numPr>
        <w:spacing w:line="360" w:lineRule="auto"/>
        <w:ind w:left="426" w:hanging="426"/>
        <w:jc w:val="both"/>
        <w:rPr>
          <w:rStyle w:val="FontStyle45"/>
          <w:b w:val="0"/>
          <w:sz w:val="28"/>
          <w:szCs w:val="28"/>
          <w:lang w:eastAsia="uk-UA"/>
        </w:rPr>
      </w:pPr>
      <w:r w:rsidRPr="00A453EB">
        <w:rPr>
          <w:rStyle w:val="FontStyle45"/>
          <w:b w:val="0"/>
          <w:sz w:val="28"/>
          <w:szCs w:val="28"/>
          <w:lang w:eastAsia="uk-UA"/>
        </w:rPr>
        <w:t>Богма </w:t>
      </w:r>
      <w:r w:rsidR="00E371FB" w:rsidRPr="00A453EB">
        <w:rPr>
          <w:rStyle w:val="FontStyle45"/>
          <w:b w:val="0"/>
          <w:sz w:val="28"/>
          <w:szCs w:val="28"/>
          <w:lang w:eastAsia="uk-UA"/>
        </w:rPr>
        <w:t>О.С. Аналіз рівня економічної безпеки України за основними складовими.</w:t>
      </w:r>
      <w:r w:rsidRPr="00A453EB">
        <w:rPr>
          <w:rStyle w:val="FontStyle45"/>
          <w:b w:val="0"/>
          <w:sz w:val="28"/>
          <w:szCs w:val="28"/>
          <w:lang w:eastAsia="uk-UA"/>
        </w:rPr>
        <w:t> </w:t>
      </w:r>
      <w:r w:rsidR="00E371FB" w:rsidRPr="00A453EB">
        <w:rPr>
          <w:rStyle w:val="FontStyle45"/>
          <w:b w:val="0"/>
          <w:sz w:val="28"/>
          <w:szCs w:val="28"/>
          <w:lang w:eastAsia="uk-UA"/>
        </w:rPr>
        <w:t>/</w:t>
      </w:r>
      <w:r w:rsidRPr="00A453EB">
        <w:rPr>
          <w:rStyle w:val="FontStyle45"/>
          <w:b w:val="0"/>
          <w:sz w:val="28"/>
          <w:szCs w:val="28"/>
          <w:lang w:eastAsia="uk-UA"/>
        </w:rPr>
        <w:t> </w:t>
      </w:r>
      <w:r w:rsidR="00E371FB" w:rsidRPr="00A453EB">
        <w:rPr>
          <w:rStyle w:val="FontStyle45"/>
          <w:b w:val="0"/>
          <w:sz w:val="28"/>
          <w:szCs w:val="28"/>
          <w:lang w:eastAsia="uk-UA"/>
        </w:rPr>
        <w:t>О.С.</w:t>
      </w:r>
      <w:r w:rsidRPr="00A453EB">
        <w:rPr>
          <w:rStyle w:val="FontStyle45"/>
          <w:b w:val="0"/>
          <w:sz w:val="28"/>
          <w:szCs w:val="28"/>
          <w:lang w:eastAsia="uk-UA"/>
        </w:rPr>
        <w:t> </w:t>
      </w:r>
      <w:r w:rsidR="00E371FB" w:rsidRPr="00A453EB">
        <w:rPr>
          <w:rStyle w:val="FontStyle45"/>
          <w:b w:val="0"/>
          <w:sz w:val="28"/>
          <w:szCs w:val="28"/>
          <w:lang w:eastAsia="uk-UA"/>
        </w:rPr>
        <w:t>Богма.</w:t>
      </w:r>
      <w:r w:rsidRPr="00A453EB">
        <w:rPr>
          <w:rStyle w:val="FontStyle45"/>
          <w:b w:val="0"/>
          <w:sz w:val="28"/>
          <w:szCs w:val="28"/>
          <w:lang w:eastAsia="uk-UA"/>
        </w:rPr>
        <w:t> </w:t>
      </w:r>
      <w:r w:rsidR="00E371FB" w:rsidRPr="00A453EB">
        <w:rPr>
          <w:rStyle w:val="FontStyle45"/>
          <w:b w:val="0"/>
          <w:sz w:val="28"/>
          <w:szCs w:val="28"/>
          <w:lang w:eastAsia="uk-UA"/>
        </w:rPr>
        <w:t>//</w:t>
      </w:r>
      <w:r w:rsidRPr="00A453EB">
        <w:rPr>
          <w:rStyle w:val="FontStyle45"/>
          <w:b w:val="0"/>
          <w:sz w:val="28"/>
          <w:szCs w:val="28"/>
          <w:lang w:eastAsia="uk-UA"/>
        </w:rPr>
        <w:t> </w:t>
      </w:r>
      <w:r w:rsidR="00E371FB" w:rsidRPr="00A453EB">
        <w:rPr>
          <w:rStyle w:val="FontStyle45"/>
          <w:b w:val="0"/>
          <w:sz w:val="28"/>
          <w:szCs w:val="28"/>
          <w:lang w:eastAsia="uk-UA"/>
        </w:rPr>
        <w:t>Науковий вісник Ужгородського національного університету. Серія: Міжнародні економічні віднос</w:t>
      </w:r>
      <w:r w:rsidRPr="00A453EB">
        <w:rPr>
          <w:rStyle w:val="FontStyle45"/>
          <w:b w:val="0"/>
          <w:sz w:val="28"/>
          <w:szCs w:val="28"/>
          <w:lang w:eastAsia="uk-UA"/>
        </w:rPr>
        <w:t>ини та світове господарство. – 2016. Випуск 8, частина </w:t>
      </w:r>
      <w:r w:rsidR="00E371FB" w:rsidRPr="00A453EB">
        <w:rPr>
          <w:rStyle w:val="FontStyle45"/>
          <w:b w:val="0"/>
          <w:sz w:val="28"/>
          <w:szCs w:val="28"/>
          <w:lang w:eastAsia="uk-UA"/>
        </w:rPr>
        <w:t>1. –</w:t>
      </w:r>
      <w:r w:rsidRPr="00A453EB">
        <w:rPr>
          <w:rStyle w:val="FontStyle45"/>
          <w:b w:val="0"/>
          <w:sz w:val="28"/>
          <w:szCs w:val="28"/>
          <w:lang w:eastAsia="uk-UA"/>
        </w:rPr>
        <w:t> С. </w:t>
      </w:r>
      <w:r w:rsidR="00E371FB" w:rsidRPr="00A453EB">
        <w:rPr>
          <w:rStyle w:val="FontStyle45"/>
          <w:b w:val="0"/>
          <w:sz w:val="28"/>
          <w:szCs w:val="28"/>
          <w:lang w:eastAsia="uk-UA"/>
        </w:rPr>
        <w:t>11-14</w:t>
      </w:r>
    </w:p>
    <w:p w14:paraId="7D03EB71" w14:textId="77777777" w:rsidR="00CB20F2" w:rsidRPr="00A453EB" w:rsidRDefault="00C24499" w:rsidP="00CB20F2">
      <w:pPr>
        <w:pStyle w:val="af7"/>
        <w:numPr>
          <w:ilvl w:val="0"/>
          <w:numId w:val="18"/>
        </w:numPr>
        <w:spacing w:line="360" w:lineRule="auto"/>
        <w:ind w:left="426" w:hanging="426"/>
        <w:jc w:val="both"/>
        <w:rPr>
          <w:rStyle w:val="FontStyle45"/>
          <w:b w:val="0"/>
          <w:sz w:val="28"/>
          <w:szCs w:val="28"/>
          <w:lang w:eastAsia="uk-UA"/>
        </w:rPr>
      </w:pPr>
      <w:r w:rsidRPr="00A453EB">
        <w:rPr>
          <w:rStyle w:val="FontStyle45"/>
          <w:b w:val="0"/>
          <w:sz w:val="28"/>
          <w:szCs w:val="28"/>
          <w:lang w:eastAsia="uk-UA"/>
        </w:rPr>
        <w:t>Лебедченко </w:t>
      </w:r>
      <w:r w:rsidR="00E371FB" w:rsidRPr="00A453EB">
        <w:rPr>
          <w:rStyle w:val="FontStyle45"/>
          <w:b w:val="0"/>
          <w:sz w:val="28"/>
          <w:szCs w:val="28"/>
          <w:lang w:eastAsia="uk-UA"/>
        </w:rPr>
        <w:t>В.В. Адаптивний метод оцінюванн</w:t>
      </w:r>
      <w:r w:rsidRPr="00A453EB">
        <w:rPr>
          <w:rStyle w:val="FontStyle45"/>
          <w:b w:val="0"/>
          <w:sz w:val="28"/>
          <w:szCs w:val="28"/>
          <w:lang w:eastAsia="uk-UA"/>
        </w:rPr>
        <w:t>я економічної безпеки регіонів. </w:t>
      </w:r>
      <w:r w:rsidR="00E371FB" w:rsidRPr="00A453EB">
        <w:rPr>
          <w:rStyle w:val="FontStyle45"/>
          <w:b w:val="0"/>
          <w:sz w:val="28"/>
          <w:szCs w:val="28"/>
          <w:lang w:eastAsia="uk-UA"/>
        </w:rPr>
        <w:t>/</w:t>
      </w:r>
      <w:r w:rsidRPr="00A453EB">
        <w:rPr>
          <w:rStyle w:val="FontStyle45"/>
          <w:b w:val="0"/>
          <w:sz w:val="28"/>
          <w:szCs w:val="28"/>
          <w:lang w:eastAsia="uk-UA"/>
        </w:rPr>
        <w:t> </w:t>
      </w:r>
      <w:r w:rsidR="00E371FB" w:rsidRPr="00A453EB">
        <w:rPr>
          <w:rStyle w:val="FontStyle45"/>
          <w:b w:val="0"/>
          <w:sz w:val="28"/>
          <w:szCs w:val="28"/>
          <w:lang w:eastAsia="uk-UA"/>
        </w:rPr>
        <w:t>В.В.</w:t>
      </w:r>
      <w:r w:rsidRPr="00A453EB">
        <w:rPr>
          <w:rStyle w:val="FontStyle45"/>
          <w:b w:val="0"/>
          <w:sz w:val="28"/>
          <w:szCs w:val="28"/>
          <w:lang w:eastAsia="uk-UA"/>
        </w:rPr>
        <w:t> </w:t>
      </w:r>
      <w:r w:rsidR="00E371FB" w:rsidRPr="00A453EB">
        <w:rPr>
          <w:rStyle w:val="FontStyle45"/>
          <w:b w:val="0"/>
          <w:sz w:val="28"/>
          <w:szCs w:val="28"/>
          <w:lang w:eastAsia="uk-UA"/>
        </w:rPr>
        <w:t>Лебедченко, Д.С.</w:t>
      </w:r>
      <w:r w:rsidRPr="00A453EB">
        <w:rPr>
          <w:rStyle w:val="FontStyle45"/>
          <w:b w:val="0"/>
          <w:sz w:val="28"/>
          <w:szCs w:val="28"/>
          <w:lang w:eastAsia="uk-UA"/>
        </w:rPr>
        <w:t> Ревенко </w:t>
      </w:r>
      <w:r w:rsidR="00E371FB" w:rsidRPr="00A453EB">
        <w:rPr>
          <w:rStyle w:val="FontStyle45"/>
          <w:b w:val="0"/>
          <w:sz w:val="28"/>
          <w:szCs w:val="28"/>
          <w:lang w:eastAsia="uk-UA"/>
        </w:rPr>
        <w:t>//</w:t>
      </w:r>
      <w:r w:rsidRPr="00A453EB">
        <w:rPr>
          <w:rStyle w:val="FontStyle45"/>
          <w:b w:val="0"/>
          <w:sz w:val="28"/>
          <w:szCs w:val="28"/>
          <w:lang w:eastAsia="uk-UA"/>
        </w:rPr>
        <w:t> </w:t>
      </w:r>
      <w:r w:rsidR="00E371FB" w:rsidRPr="00A453EB">
        <w:rPr>
          <w:rStyle w:val="FontStyle45"/>
          <w:b w:val="0"/>
          <w:sz w:val="28"/>
          <w:szCs w:val="28"/>
          <w:lang w:eastAsia="uk-UA"/>
        </w:rPr>
        <w:t>Держава та регіони. Серія: Економіка та підприємництво. –</w:t>
      </w:r>
      <w:r w:rsidRPr="00A453EB">
        <w:rPr>
          <w:rStyle w:val="FontStyle45"/>
          <w:b w:val="0"/>
          <w:sz w:val="28"/>
          <w:szCs w:val="28"/>
          <w:lang w:eastAsia="uk-UA"/>
        </w:rPr>
        <w:t> 2020 р. №6 (117). – </w:t>
      </w:r>
      <w:r w:rsidR="00E371FB" w:rsidRPr="00A453EB">
        <w:rPr>
          <w:rStyle w:val="FontStyle45"/>
          <w:b w:val="0"/>
          <w:sz w:val="28"/>
          <w:szCs w:val="28"/>
          <w:lang w:eastAsia="uk-UA"/>
        </w:rPr>
        <w:t>С.</w:t>
      </w:r>
      <w:r w:rsidRPr="00A453EB">
        <w:rPr>
          <w:rStyle w:val="FontStyle45"/>
          <w:b w:val="0"/>
          <w:sz w:val="28"/>
          <w:szCs w:val="28"/>
          <w:lang w:eastAsia="uk-UA"/>
        </w:rPr>
        <w:t> </w:t>
      </w:r>
      <w:r w:rsidR="00E371FB" w:rsidRPr="00A453EB">
        <w:rPr>
          <w:rStyle w:val="FontStyle45"/>
          <w:b w:val="0"/>
          <w:sz w:val="28"/>
          <w:szCs w:val="28"/>
          <w:lang w:eastAsia="uk-UA"/>
        </w:rPr>
        <w:t>125-131</w:t>
      </w:r>
    </w:p>
    <w:p w14:paraId="1A6C4F28" w14:textId="77777777" w:rsidR="00CB20F2" w:rsidRPr="00A453EB" w:rsidRDefault="00CB20F2" w:rsidP="00CB20F2">
      <w:pPr>
        <w:pStyle w:val="af7"/>
        <w:numPr>
          <w:ilvl w:val="0"/>
          <w:numId w:val="18"/>
        </w:numPr>
        <w:spacing w:line="360" w:lineRule="auto"/>
        <w:ind w:left="426" w:hanging="426"/>
        <w:jc w:val="both"/>
        <w:rPr>
          <w:rStyle w:val="FontStyle45"/>
          <w:b w:val="0"/>
          <w:sz w:val="28"/>
          <w:szCs w:val="28"/>
          <w:lang w:eastAsia="uk-UA"/>
        </w:rPr>
      </w:pPr>
      <w:r w:rsidRPr="00A453EB">
        <w:rPr>
          <w:rStyle w:val="FontStyle45"/>
          <w:b w:val="0"/>
          <w:sz w:val="28"/>
          <w:szCs w:val="28"/>
          <w:lang w:eastAsia="uk-UA"/>
        </w:rPr>
        <w:t xml:space="preserve">Крижан Є.О. Історичні аспекти та сучасні особливості глобалізаційних процесів в економіці України. / Є.О. Крижан // Миколаївський національний університет імені В.О. Сухомлинського. Глобальні та національні проблеми економіки. – 2015, Випуск 7. – С.  34-37. [Електронний ресурс]. – Режим доступу: </w:t>
      </w:r>
      <w:hyperlink r:id="rId30" w:history="1">
        <w:r w:rsidRPr="00A453EB">
          <w:rPr>
            <w:rStyle w:val="a7"/>
            <w:rFonts w:ascii="Times New Roman" w:hAnsi="Times New Roman"/>
            <w:sz w:val="28"/>
            <w:szCs w:val="28"/>
            <w:lang w:eastAsia="uk-UA"/>
          </w:rPr>
          <w:t>http://global-national.in.ua/archive/7-2015/09.pdf</w:t>
        </w:r>
      </w:hyperlink>
    </w:p>
    <w:p w14:paraId="482563CF" w14:textId="77777777" w:rsidR="00CB20F2" w:rsidRPr="00A453EB" w:rsidRDefault="00CB20F2" w:rsidP="00CB20F2">
      <w:pPr>
        <w:pStyle w:val="af7"/>
        <w:numPr>
          <w:ilvl w:val="0"/>
          <w:numId w:val="18"/>
        </w:numPr>
        <w:spacing w:line="360" w:lineRule="auto"/>
        <w:ind w:left="426" w:hanging="426"/>
        <w:jc w:val="both"/>
        <w:rPr>
          <w:rStyle w:val="FontStyle45"/>
          <w:b w:val="0"/>
          <w:sz w:val="28"/>
          <w:szCs w:val="28"/>
          <w:lang w:eastAsia="uk-UA"/>
        </w:rPr>
      </w:pPr>
      <w:r w:rsidRPr="00A453EB">
        <w:rPr>
          <w:rStyle w:val="FontStyle45"/>
          <w:b w:val="0"/>
          <w:sz w:val="28"/>
          <w:szCs w:val="28"/>
          <w:lang w:eastAsia="uk-UA"/>
        </w:rPr>
        <w:lastRenderedPageBreak/>
        <w:t xml:space="preserve">Waters M. The Globalization,London, New York: Routlenqe. 1996. Р.2. [Електронний ресурс]. – Режим доступу: </w:t>
      </w:r>
      <w:hyperlink r:id="rId31" w:history="1">
        <w:r w:rsidRPr="00A453EB">
          <w:rPr>
            <w:rStyle w:val="a7"/>
            <w:rFonts w:ascii="Times New Roman" w:hAnsi="Times New Roman"/>
            <w:sz w:val="28"/>
            <w:szCs w:val="28"/>
            <w:lang w:eastAsia="uk-UA"/>
          </w:rPr>
          <w:t>https://catalogue.nla.gov.au/Record/2100250</w:t>
        </w:r>
      </w:hyperlink>
    </w:p>
    <w:p w14:paraId="5D72D177" w14:textId="77777777" w:rsidR="000545AD" w:rsidRPr="00A453EB" w:rsidRDefault="00CB20F2" w:rsidP="000545AD">
      <w:pPr>
        <w:pStyle w:val="af7"/>
        <w:numPr>
          <w:ilvl w:val="0"/>
          <w:numId w:val="18"/>
        </w:numPr>
        <w:spacing w:line="360" w:lineRule="auto"/>
        <w:ind w:left="426" w:hanging="426"/>
        <w:jc w:val="both"/>
        <w:rPr>
          <w:rStyle w:val="FontStyle45"/>
          <w:b w:val="0"/>
          <w:sz w:val="28"/>
          <w:szCs w:val="28"/>
          <w:lang w:eastAsia="uk-UA"/>
        </w:rPr>
      </w:pPr>
      <w:r w:rsidRPr="00A453EB">
        <w:rPr>
          <w:rStyle w:val="FontStyle45"/>
          <w:b w:val="0"/>
          <w:sz w:val="28"/>
          <w:szCs w:val="28"/>
          <w:lang w:eastAsia="uk-UA"/>
        </w:rPr>
        <w:t xml:space="preserve">Сідоров В.І. Глобалізація економіки та транснаціональна організована злочинність / В.І. Сідоров, С.Ф. Здоровко // Вісник Харківського національного університету імені В.Н. Каразіна. Серія: “Міжнародні відносини. Економіка. Країнознавство. Туризм”. – 2017. Випуск 6. – С. 58-70. [Електронний ресурс]. – Режим доступу: </w:t>
      </w:r>
      <w:hyperlink r:id="rId32" w:history="1">
        <w:r w:rsidR="000545AD" w:rsidRPr="00A453EB">
          <w:rPr>
            <w:rStyle w:val="a7"/>
            <w:rFonts w:ascii="Times New Roman" w:hAnsi="Times New Roman"/>
            <w:sz w:val="28"/>
            <w:szCs w:val="28"/>
            <w:lang w:eastAsia="uk-UA"/>
          </w:rPr>
          <w:t>https://periodicals.karazin.ua/irtb/article/view/9972</w:t>
        </w:r>
      </w:hyperlink>
    </w:p>
    <w:p w14:paraId="18DAB732" w14:textId="77777777" w:rsidR="000545AD" w:rsidRPr="00A453EB" w:rsidRDefault="000545AD" w:rsidP="000545AD">
      <w:pPr>
        <w:pStyle w:val="af7"/>
        <w:numPr>
          <w:ilvl w:val="0"/>
          <w:numId w:val="18"/>
        </w:numPr>
        <w:spacing w:line="360" w:lineRule="auto"/>
        <w:ind w:left="426" w:hanging="426"/>
        <w:jc w:val="both"/>
        <w:rPr>
          <w:rStyle w:val="FontStyle45"/>
          <w:b w:val="0"/>
          <w:sz w:val="28"/>
          <w:szCs w:val="28"/>
          <w:lang w:eastAsia="uk-UA"/>
        </w:rPr>
      </w:pPr>
      <w:r w:rsidRPr="00A453EB">
        <w:rPr>
          <w:rStyle w:val="FontStyle45"/>
          <w:b w:val="0"/>
          <w:sz w:val="28"/>
          <w:szCs w:val="28"/>
          <w:lang w:eastAsia="uk-UA"/>
        </w:rPr>
        <w:t xml:space="preserve">T. Levitt The Clobalization of Markets / T. Levitt. [Електронний ресурс]. – Режим доступу: </w:t>
      </w:r>
      <w:hyperlink r:id="rId33" w:history="1">
        <w:r w:rsidRPr="00A453EB">
          <w:rPr>
            <w:rStyle w:val="a7"/>
            <w:rFonts w:ascii="Times New Roman" w:hAnsi="Times New Roman"/>
            <w:sz w:val="28"/>
            <w:szCs w:val="28"/>
            <w:lang w:eastAsia="uk-UA"/>
          </w:rPr>
          <w:t>https://hbr.org/1983/05/the-globalization-of-markets</w:t>
        </w:r>
      </w:hyperlink>
    </w:p>
    <w:p w14:paraId="19B2C166" w14:textId="77777777" w:rsidR="009E420A" w:rsidRPr="00A453EB" w:rsidRDefault="000545AD" w:rsidP="009E420A">
      <w:pPr>
        <w:pStyle w:val="af7"/>
        <w:numPr>
          <w:ilvl w:val="0"/>
          <w:numId w:val="18"/>
        </w:numPr>
        <w:spacing w:line="360" w:lineRule="auto"/>
        <w:ind w:left="426" w:hanging="426"/>
        <w:jc w:val="both"/>
        <w:rPr>
          <w:rStyle w:val="FontStyle45"/>
          <w:b w:val="0"/>
          <w:sz w:val="28"/>
          <w:szCs w:val="28"/>
          <w:lang w:eastAsia="uk-UA"/>
        </w:rPr>
      </w:pPr>
      <w:r w:rsidRPr="00A453EB">
        <w:rPr>
          <w:rStyle w:val="FontStyle45"/>
          <w:b w:val="0"/>
          <w:sz w:val="28"/>
          <w:szCs w:val="28"/>
          <w:lang w:eastAsia="uk-UA"/>
        </w:rPr>
        <w:t>Robertson R. Globalization: Social theory and Global cultureю / R. Robertson. – SAGE. – 1992. – 224 p</w:t>
      </w:r>
    </w:p>
    <w:p w14:paraId="79B21D6C" w14:textId="77777777" w:rsidR="009E420A" w:rsidRPr="00A453EB" w:rsidRDefault="009E420A" w:rsidP="009E420A">
      <w:pPr>
        <w:pStyle w:val="af7"/>
        <w:numPr>
          <w:ilvl w:val="0"/>
          <w:numId w:val="18"/>
        </w:numPr>
        <w:spacing w:line="360" w:lineRule="auto"/>
        <w:ind w:left="426" w:hanging="426"/>
        <w:jc w:val="both"/>
        <w:rPr>
          <w:rStyle w:val="FontStyle45"/>
          <w:b w:val="0"/>
          <w:sz w:val="28"/>
          <w:szCs w:val="28"/>
          <w:lang w:eastAsia="uk-UA"/>
        </w:rPr>
      </w:pPr>
      <w:r w:rsidRPr="00A453EB">
        <w:rPr>
          <w:rStyle w:val="FontStyle45"/>
          <w:b w:val="0"/>
          <w:sz w:val="28"/>
          <w:szCs w:val="28"/>
          <w:lang w:eastAsia="uk-UA"/>
        </w:rPr>
        <w:t>Friedman J. Oligopoly Theory / J. Friedman. – Cambridze, – 1989. – 201 р.</w:t>
      </w:r>
    </w:p>
    <w:p w14:paraId="411FC15A" w14:textId="77777777" w:rsidR="009E420A" w:rsidRPr="00A453EB" w:rsidRDefault="009E420A" w:rsidP="009E420A">
      <w:pPr>
        <w:pStyle w:val="af7"/>
        <w:numPr>
          <w:ilvl w:val="0"/>
          <w:numId w:val="18"/>
        </w:numPr>
        <w:spacing w:line="360" w:lineRule="auto"/>
        <w:ind w:left="426" w:hanging="426"/>
        <w:jc w:val="both"/>
        <w:rPr>
          <w:rStyle w:val="FontStyle45"/>
          <w:b w:val="0"/>
          <w:spacing w:val="-4"/>
          <w:sz w:val="28"/>
          <w:szCs w:val="28"/>
          <w:lang w:eastAsia="uk-UA"/>
        </w:rPr>
      </w:pPr>
      <w:r w:rsidRPr="00A453EB">
        <w:rPr>
          <w:rStyle w:val="FontStyle45"/>
          <w:b w:val="0"/>
          <w:spacing w:val="-4"/>
          <w:sz w:val="28"/>
          <w:szCs w:val="28"/>
          <w:lang w:eastAsia="uk-UA"/>
        </w:rPr>
        <w:t>Кастельс М. Інформаційні технологіі, глобалізація та соціальний розвиток / М. Кастельс // Соціальна глобалістика: навч. посіб. / за наук. ред.: Е.А. Афоніна, В.Д. Бондаренка,  А.Ю. Мартинова. – К.: Освіта України, 2011. – 540 с.</w:t>
      </w:r>
    </w:p>
    <w:p w14:paraId="7A49831E" w14:textId="77777777" w:rsidR="00665EF6" w:rsidRPr="00A453EB" w:rsidRDefault="009E420A" w:rsidP="00665EF6">
      <w:pPr>
        <w:pStyle w:val="af7"/>
        <w:numPr>
          <w:ilvl w:val="0"/>
          <w:numId w:val="18"/>
        </w:numPr>
        <w:spacing w:line="360" w:lineRule="auto"/>
        <w:ind w:left="426" w:hanging="426"/>
        <w:jc w:val="both"/>
        <w:rPr>
          <w:rStyle w:val="FontStyle45"/>
          <w:b w:val="0"/>
          <w:sz w:val="28"/>
          <w:szCs w:val="28"/>
          <w:lang w:eastAsia="uk-UA"/>
        </w:rPr>
      </w:pPr>
      <w:r w:rsidRPr="00A453EB">
        <w:rPr>
          <w:rStyle w:val="FontStyle45"/>
          <w:b w:val="0"/>
          <w:sz w:val="28"/>
          <w:szCs w:val="28"/>
          <w:lang w:eastAsia="uk-UA"/>
        </w:rPr>
        <w:t xml:space="preserve">Scholte J.A. Globalization. A critical introduction / J.A. Scholte. – London: Palgrave, Second edition. – 2005. – 519 p. [Електронний ресурс]. – Режим доступу: </w:t>
      </w:r>
      <w:hyperlink r:id="rId34" w:history="1">
        <w:r w:rsidR="00303DE0" w:rsidRPr="00A453EB">
          <w:rPr>
            <w:rStyle w:val="a7"/>
            <w:rFonts w:ascii="Times New Roman" w:hAnsi="Times New Roman"/>
            <w:sz w:val="28"/>
            <w:szCs w:val="28"/>
            <w:lang w:eastAsia="uk-UA"/>
          </w:rPr>
          <w:t>http://aditi.du.ac.in/uploads/econtent/Globalization-Second-Edition-A-Critical-Introduction-.pdf</w:t>
        </w:r>
      </w:hyperlink>
    </w:p>
    <w:p w14:paraId="7138058A" w14:textId="77777777" w:rsidR="00665EF6" w:rsidRPr="00A453EB" w:rsidRDefault="00665EF6" w:rsidP="00665EF6">
      <w:pPr>
        <w:pStyle w:val="af7"/>
        <w:numPr>
          <w:ilvl w:val="0"/>
          <w:numId w:val="18"/>
        </w:numPr>
        <w:spacing w:line="360" w:lineRule="auto"/>
        <w:ind w:left="426" w:hanging="426"/>
        <w:jc w:val="both"/>
        <w:rPr>
          <w:rStyle w:val="FontStyle45"/>
          <w:b w:val="0"/>
          <w:sz w:val="28"/>
          <w:szCs w:val="28"/>
          <w:lang w:eastAsia="uk-UA"/>
        </w:rPr>
      </w:pPr>
      <w:r w:rsidRPr="00A453EB">
        <w:rPr>
          <w:rStyle w:val="FontStyle45"/>
          <w:b w:val="0"/>
          <w:sz w:val="28"/>
          <w:szCs w:val="28"/>
          <w:lang w:eastAsia="uk-UA"/>
        </w:rPr>
        <w:t xml:space="preserve">Офіційний сайт Європейської комісії. [Електронний ресурс]. – Режим доступу: </w:t>
      </w:r>
      <w:hyperlink r:id="rId35" w:history="1">
        <w:r w:rsidRPr="00A453EB">
          <w:rPr>
            <w:rStyle w:val="a7"/>
            <w:rFonts w:ascii="Times New Roman" w:hAnsi="Times New Roman"/>
            <w:sz w:val="28"/>
            <w:szCs w:val="28"/>
            <w:lang w:eastAsia="uk-UA"/>
          </w:rPr>
          <w:t>http://ec.europa.eu/</w:t>
        </w:r>
      </w:hyperlink>
    </w:p>
    <w:p w14:paraId="0D3971DA" w14:textId="77777777" w:rsidR="009B4953" w:rsidRPr="00A453EB" w:rsidRDefault="00665EF6" w:rsidP="009B4953">
      <w:pPr>
        <w:pStyle w:val="af7"/>
        <w:numPr>
          <w:ilvl w:val="0"/>
          <w:numId w:val="18"/>
        </w:numPr>
        <w:spacing w:line="360" w:lineRule="auto"/>
        <w:ind w:left="426" w:hanging="426"/>
        <w:jc w:val="both"/>
        <w:rPr>
          <w:rStyle w:val="FontStyle45"/>
          <w:b w:val="0"/>
          <w:sz w:val="28"/>
          <w:szCs w:val="28"/>
          <w:lang w:eastAsia="uk-UA"/>
        </w:rPr>
      </w:pPr>
      <w:r w:rsidRPr="00A453EB">
        <w:rPr>
          <w:rStyle w:val="FontStyle45"/>
          <w:b w:val="0"/>
          <w:sz w:val="28"/>
          <w:szCs w:val="28"/>
          <w:lang w:eastAsia="uk-UA"/>
        </w:rPr>
        <w:t xml:space="preserve">Офіційний сайт МВФ. [Електронний ресурс]. – Режим доступу: </w:t>
      </w:r>
      <w:hyperlink r:id="rId36" w:history="1">
        <w:r w:rsidRPr="00A453EB">
          <w:rPr>
            <w:rStyle w:val="a7"/>
            <w:rFonts w:ascii="Times New Roman" w:hAnsi="Times New Roman"/>
            <w:sz w:val="28"/>
            <w:szCs w:val="28"/>
            <w:lang w:eastAsia="uk-UA"/>
          </w:rPr>
          <w:t>http://www.imf.org/external/</w:t>
        </w:r>
      </w:hyperlink>
    </w:p>
    <w:p w14:paraId="6FD16F44" w14:textId="77777777" w:rsidR="009B4953" w:rsidRPr="00A453EB" w:rsidRDefault="009B4953" w:rsidP="009B4953">
      <w:pPr>
        <w:pStyle w:val="af7"/>
        <w:numPr>
          <w:ilvl w:val="0"/>
          <w:numId w:val="18"/>
        </w:numPr>
        <w:spacing w:line="360" w:lineRule="auto"/>
        <w:ind w:left="426" w:hanging="426"/>
        <w:jc w:val="both"/>
        <w:rPr>
          <w:rStyle w:val="FontStyle45"/>
          <w:b w:val="0"/>
          <w:sz w:val="28"/>
          <w:szCs w:val="28"/>
          <w:lang w:eastAsia="uk-UA"/>
        </w:rPr>
      </w:pPr>
      <w:r w:rsidRPr="00A453EB">
        <w:rPr>
          <w:rStyle w:val="FontStyle45"/>
          <w:b w:val="0"/>
          <w:sz w:val="28"/>
          <w:szCs w:val="28"/>
          <w:lang w:eastAsia="uk-UA"/>
        </w:rPr>
        <w:t>Гражевська Н. І. Економічні системи епохи глобальних змін: [монографія] / Н.І. Гражевська. – К.: Знання, 2008. – 431 с.</w:t>
      </w:r>
    </w:p>
    <w:p w14:paraId="50A670F3" w14:textId="77777777" w:rsidR="00D45522" w:rsidRPr="00A453EB" w:rsidRDefault="009B4953" w:rsidP="009B4953">
      <w:pPr>
        <w:pStyle w:val="af7"/>
        <w:numPr>
          <w:ilvl w:val="0"/>
          <w:numId w:val="18"/>
        </w:numPr>
        <w:spacing w:line="360" w:lineRule="auto"/>
        <w:ind w:left="426" w:hanging="426"/>
        <w:jc w:val="both"/>
        <w:rPr>
          <w:rStyle w:val="FontStyle45"/>
          <w:b w:val="0"/>
          <w:sz w:val="28"/>
          <w:szCs w:val="28"/>
          <w:lang w:eastAsia="uk-UA"/>
        </w:rPr>
      </w:pPr>
      <w:r w:rsidRPr="00A453EB">
        <w:rPr>
          <w:rStyle w:val="FontStyle45"/>
          <w:b w:val="0"/>
          <w:sz w:val="28"/>
          <w:szCs w:val="28"/>
          <w:lang w:eastAsia="uk-UA"/>
        </w:rPr>
        <w:t>Чухно А.А. Постіндустріальна економіка: теорія, практика та їх значення для України. / А.А. Чухно. – К.: Логос, 2003. – 631 с</w:t>
      </w:r>
    </w:p>
    <w:p w14:paraId="1C47EDD3" w14:textId="77777777" w:rsidR="005419FD" w:rsidRPr="00A453EB" w:rsidRDefault="00D45522" w:rsidP="005419FD">
      <w:pPr>
        <w:pStyle w:val="af7"/>
        <w:numPr>
          <w:ilvl w:val="0"/>
          <w:numId w:val="18"/>
        </w:numPr>
        <w:spacing w:line="360" w:lineRule="auto"/>
        <w:ind w:left="426" w:hanging="426"/>
        <w:jc w:val="both"/>
        <w:rPr>
          <w:rStyle w:val="FontStyle45"/>
          <w:b w:val="0"/>
          <w:sz w:val="28"/>
          <w:szCs w:val="28"/>
          <w:lang w:eastAsia="uk-UA"/>
        </w:rPr>
      </w:pPr>
      <w:r w:rsidRPr="00A453EB">
        <w:rPr>
          <w:rStyle w:val="FontStyle45"/>
          <w:b w:val="0"/>
          <w:sz w:val="28"/>
          <w:szCs w:val="28"/>
          <w:lang w:eastAsia="uk-UA"/>
        </w:rPr>
        <w:lastRenderedPageBreak/>
        <w:t>Лукашевич В.М. Глобалістика: [навч. посіб.]; [2-ге вид., доповн. та випр.] / В.М. Лукашевич. – Львів: “Новий Світ-2000”, 2005. – 440 с.</w:t>
      </w:r>
    </w:p>
    <w:p w14:paraId="0E7B7F70" w14:textId="77777777" w:rsidR="005419FD" w:rsidRPr="00A453EB" w:rsidRDefault="005419FD" w:rsidP="005419FD">
      <w:pPr>
        <w:pStyle w:val="af7"/>
        <w:numPr>
          <w:ilvl w:val="0"/>
          <w:numId w:val="18"/>
        </w:numPr>
        <w:spacing w:line="360" w:lineRule="auto"/>
        <w:ind w:left="426" w:hanging="426"/>
        <w:jc w:val="both"/>
        <w:rPr>
          <w:rStyle w:val="FontStyle45"/>
          <w:b w:val="0"/>
          <w:sz w:val="28"/>
          <w:szCs w:val="28"/>
          <w:lang w:eastAsia="uk-UA"/>
        </w:rPr>
      </w:pPr>
      <w:r w:rsidRPr="00A453EB">
        <w:rPr>
          <w:rStyle w:val="FontStyle45"/>
          <w:b w:val="0"/>
          <w:sz w:val="28"/>
          <w:szCs w:val="28"/>
          <w:lang w:eastAsia="uk-UA"/>
        </w:rPr>
        <w:t>Бочан І.О. Глобальна економіка / І.О. Бочан, І.Р. Михасюк. – К.: Знання, 2007. – 403 с.</w:t>
      </w:r>
    </w:p>
    <w:p w14:paraId="32D49F9D" w14:textId="77777777" w:rsidR="005419FD" w:rsidRPr="00A453EB" w:rsidRDefault="005419FD" w:rsidP="005419FD">
      <w:pPr>
        <w:pStyle w:val="af7"/>
        <w:numPr>
          <w:ilvl w:val="0"/>
          <w:numId w:val="18"/>
        </w:numPr>
        <w:spacing w:line="360" w:lineRule="auto"/>
        <w:ind w:left="426" w:hanging="426"/>
        <w:jc w:val="both"/>
        <w:rPr>
          <w:rStyle w:val="FontStyle45"/>
          <w:b w:val="0"/>
          <w:sz w:val="28"/>
          <w:szCs w:val="28"/>
          <w:lang w:eastAsia="uk-UA"/>
        </w:rPr>
      </w:pPr>
      <w:r w:rsidRPr="00A453EB">
        <w:rPr>
          <w:rStyle w:val="FontStyle45"/>
          <w:b w:val="0"/>
          <w:sz w:val="28"/>
          <w:szCs w:val="28"/>
          <w:lang w:eastAsia="uk-UA"/>
        </w:rPr>
        <w:t>Єщенко П.С. Сучасна економіка: [навч. посіб.] / П.С. Єщенко, Ю.І. Палкін. – К.: Вища школа, 2005. – 325 с.</w:t>
      </w:r>
    </w:p>
    <w:p w14:paraId="21FC1F28" w14:textId="77777777" w:rsidR="002F2B46" w:rsidRPr="00A453EB" w:rsidRDefault="005419FD" w:rsidP="002F2B46">
      <w:pPr>
        <w:pStyle w:val="af7"/>
        <w:numPr>
          <w:ilvl w:val="0"/>
          <w:numId w:val="18"/>
        </w:numPr>
        <w:spacing w:line="360" w:lineRule="auto"/>
        <w:ind w:left="426" w:hanging="426"/>
        <w:jc w:val="both"/>
        <w:rPr>
          <w:rStyle w:val="FontStyle45"/>
          <w:b w:val="0"/>
          <w:sz w:val="28"/>
          <w:szCs w:val="28"/>
          <w:lang w:eastAsia="uk-UA"/>
        </w:rPr>
      </w:pPr>
      <w:r w:rsidRPr="00A453EB">
        <w:rPr>
          <w:rStyle w:val="FontStyle45"/>
          <w:b w:val="0"/>
          <w:sz w:val="28"/>
          <w:szCs w:val="28"/>
          <w:lang w:eastAsia="uk-UA"/>
        </w:rPr>
        <w:t xml:space="preserve">Кирилов Ю.С. Вплив процесів глобалізації на розвиток національних економік. / Ю.Є. Кирилов // Електронний журнал “Ефективна економіка” – 2016, №12. [Електронний ресурс]. – Режим доступу: </w:t>
      </w:r>
      <w:hyperlink r:id="rId37" w:history="1">
        <w:r w:rsidRPr="00A453EB">
          <w:rPr>
            <w:rStyle w:val="a7"/>
            <w:rFonts w:ascii="Times New Roman" w:hAnsi="Times New Roman"/>
            <w:sz w:val="28"/>
            <w:szCs w:val="28"/>
            <w:lang w:eastAsia="uk-UA"/>
          </w:rPr>
          <w:t>http://www.economy.nayka.com.ua</w:t>
        </w:r>
      </w:hyperlink>
    </w:p>
    <w:p w14:paraId="60440231" w14:textId="77777777" w:rsidR="002F2B46" w:rsidRPr="00A453EB" w:rsidRDefault="002F2B46" w:rsidP="002F2B46">
      <w:pPr>
        <w:pStyle w:val="af7"/>
        <w:numPr>
          <w:ilvl w:val="0"/>
          <w:numId w:val="18"/>
        </w:numPr>
        <w:spacing w:line="360" w:lineRule="auto"/>
        <w:ind w:left="426" w:hanging="426"/>
        <w:jc w:val="both"/>
        <w:rPr>
          <w:rStyle w:val="FontStyle45"/>
          <w:b w:val="0"/>
          <w:sz w:val="28"/>
          <w:szCs w:val="28"/>
          <w:lang w:eastAsia="uk-UA"/>
        </w:rPr>
      </w:pPr>
      <w:r w:rsidRPr="00A453EB">
        <w:rPr>
          <w:rStyle w:val="FontStyle45"/>
          <w:b w:val="0"/>
          <w:sz w:val="28"/>
          <w:szCs w:val="28"/>
          <w:lang w:eastAsia="uk-UA"/>
        </w:rPr>
        <w:t>Лук`яненко Д. Глобальні фінансові дисбаланси та їх економічні наслідки / Д. Лук`яненко, А. Поручник, Я. Столярчук // Журнал європейської економіки. – 2010. – Т.9. – № 5. – С. 73-92.</w:t>
      </w:r>
    </w:p>
    <w:p w14:paraId="2C1508A3" w14:textId="77777777" w:rsidR="00A67147" w:rsidRPr="00A453EB" w:rsidRDefault="002F2B46" w:rsidP="002F2B46">
      <w:pPr>
        <w:pStyle w:val="af7"/>
        <w:numPr>
          <w:ilvl w:val="0"/>
          <w:numId w:val="18"/>
        </w:numPr>
        <w:spacing w:line="360" w:lineRule="auto"/>
        <w:ind w:left="426" w:hanging="426"/>
        <w:jc w:val="both"/>
        <w:rPr>
          <w:rStyle w:val="FontStyle45"/>
          <w:b w:val="0"/>
          <w:sz w:val="28"/>
          <w:szCs w:val="28"/>
          <w:lang w:eastAsia="uk-UA"/>
        </w:rPr>
      </w:pPr>
      <w:r w:rsidRPr="00A453EB">
        <w:rPr>
          <w:rStyle w:val="FontStyle45"/>
          <w:b w:val="0"/>
          <w:sz w:val="28"/>
          <w:szCs w:val="28"/>
          <w:lang w:eastAsia="uk-UA"/>
        </w:rPr>
        <w:t>Світова економіка : підручник / за ред. А.П. Голікова, О.А. Довгаль. – Х. : ХНУ імені В.Н. Каразіна, 2015. – 268 с.</w:t>
      </w:r>
    </w:p>
    <w:p w14:paraId="3DF93234" w14:textId="77777777" w:rsidR="00CB3BC5" w:rsidRPr="00A453EB" w:rsidRDefault="00A67147" w:rsidP="002F2B46">
      <w:pPr>
        <w:pStyle w:val="af7"/>
        <w:numPr>
          <w:ilvl w:val="0"/>
          <w:numId w:val="18"/>
        </w:numPr>
        <w:spacing w:line="360" w:lineRule="auto"/>
        <w:ind w:left="426" w:hanging="426"/>
        <w:jc w:val="both"/>
        <w:rPr>
          <w:rStyle w:val="FontStyle45"/>
          <w:b w:val="0"/>
          <w:sz w:val="28"/>
          <w:szCs w:val="28"/>
          <w:lang w:eastAsia="uk-UA"/>
        </w:rPr>
      </w:pPr>
      <w:r w:rsidRPr="00A453EB">
        <w:rPr>
          <w:rStyle w:val="FontStyle45"/>
          <w:b w:val="0"/>
          <w:sz w:val="28"/>
          <w:szCs w:val="28"/>
          <w:lang w:eastAsia="uk-UA"/>
        </w:rPr>
        <w:t>Глобальна економіка: принципи становлення, функціонування та розвитку: [монографія] / П.О. Куцик, О.І. Ковтун, Г.І. Башнянин. – Львів : Львів. комерц. акад., 2015. – 583 с.</w:t>
      </w:r>
    </w:p>
    <w:p w14:paraId="1C07B854" w14:textId="77777777" w:rsidR="00B11FE9" w:rsidRPr="00A453EB" w:rsidRDefault="00CB3BC5" w:rsidP="00B11FE9">
      <w:pPr>
        <w:pStyle w:val="af7"/>
        <w:numPr>
          <w:ilvl w:val="0"/>
          <w:numId w:val="18"/>
        </w:numPr>
        <w:spacing w:line="360" w:lineRule="auto"/>
        <w:ind w:left="426" w:hanging="426"/>
        <w:jc w:val="both"/>
        <w:rPr>
          <w:rStyle w:val="FontStyle45"/>
          <w:b w:val="0"/>
          <w:sz w:val="28"/>
          <w:szCs w:val="28"/>
          <w:lang w:eastAsia="uk-UA"/>
        </w:rPr>
      </w:pPr>
      <w:r w:rsidRPr="00A453EB">
        <w:rPr>
          <w:rStyle w:val="FontStyle45"/>
          <w:b w:val="0"/>
          <w:sz w:val="28"/>
          <w:szCs w:val="28"/>
          <w:lang w:eastAsia="uk-UA"/>
        </w:rPr>
        <w:t xml:space="preserve">Глобалізація в Україні: позитивні та негативні наслідки / Навчальна лабораторія інтернет-радіо “Університет” та новітніх медіа. [Електронний ресурс]. – Режим доступу: </w:t>
      </w:r>
      <w:hyperlink r:id="rId38" w:history="1">
        <w:r w:rsidRPr="00A453EB">
          <w:rPr>
            <w:rStyle w:val="a7"/>
            <w:rFonts w:ascii="Times New Roman" w:hAnsi="Times New Roman"/>
            <w:sz w:val="28"/>
            <w:szCs w:val="28"/>
            <w:lang w:eastAsia="uk-UA"/>
          </w:rPr>
          <w:t>http://universe.zp.ua/</w:t>
        </w:r>
      </w:hyperlink>
    </w:p>
    <w:p w14:paraId="6F373445" w14:textId="77777777" w:rsidR="00B11FE9" w:rsidRPr="00A453EB" w:rsidRDefault="00B11FE9" w:rsidP="00B11FE9">
      <w:pPr>
        <w:pStyle w:val="af7"/>
        <w:numPr>
          <w:ilvl w:val="0"/>
          <w:numId w:val="18"/>
        </w:numPr>
        <w:spacing w:line="360" w:lineRule="auto"/>
        <w:ind w:left="426" w:hanging="426"/>
        <w:jc w:val="both"/>
        <w:rPr>
          <w:rStyle w:val="FontStyle45"/>
          <w:b w:val="0"/>
          <w:sz w:val="28"/>
          <w:szCs w:val="28"/>
          <w:lang w:eastAsia="uk-UA"/>
        </w:rPr>
      </w:pPr>
      <w:r w:rsidRPr="00A453EB">
        <w:rPr>
          <w:rStyle w:val="FontStyle45"/>
          <w:b w:val="0"/>
          <w:sz w:val="28"/>
          <w:szCs w:val="28"/>
          <w:lang w:eastAsia="uk-UA"/>
        </w:rPr>
        <w:t>Геєць В.М. Майбутнє України між ЄС та ЄЕП / В.М. Геєць. – К. : ІЕП НАН України, 2005. – 188 с.</w:t>
      </w:r>
    </w:p>
    <w:p w14:paraId="33DD3F64" w14:textId="77777777" w:rsidR="00F328D4" w:rsidRPr="00A453EB" w:rsidRDefault="00B11FE9" w:rsidP="00B11FE9">
      <w:pPr>
        <w:pStyle w:val="af7"/>
        <w:numPr>
          <w:ilvl w:val="0"/>
          <w:numId w:val="18"/>
        </w:numPr>
        <w:spacing w:line="360" w:lineRule="auto"/>
        <w:ind w:left="426" w:hanging="426"/>
        <w:jc w:val="both"/>
        <w:rPr>
          <w:rStyle w:val="FontStyle45"/>
          <w:b w:val="0"/>
          <w:sz w:val="28"/>
          <w:szCs w:val="28"/>
          <w:lang w:eastAsia="uk-UA"/>
        </w:rPr>
      </w:pPr>
      <w:r w:rsidRPr="00A453EB">
        <w:rPr>
          <w:rStyle w:val="FontStyle45"/>
          <w:b w:val="0"/>
          <w:sz w:val="28"/>
          <w:szCs w:val="28"/>
          <w:lang w:eastAsia="uk-UA"/>
        </w:rPr>
        <w:t>Пахомов Ю.Н. Цивилизационные модели современности и исторические корни / Ю.Н. Пахомов. – К. : Наукова думка, 2002. – 488 с.</w:t>
      </w:r>
    </w:p>
    <w:p w14:paraId="49D5B0C6" w14:textId="77777777" w:rsidR="008834D1" w:rsidRPr="00A453EB" w:rsidRDefault="00F328D4" w:rsidP="00F328D4">
      <w:pPr>
        <w:pStyle w:val="af7"/>
        <w:numPr>
          <w:ilvl w:val="0"/>
          <w:numId w:val="18"/>
        </w:numPr>
        <w:spacing w:line="360" w:lineRule="auto"/>
        <w:ind w:left="426" w:hanging="426"/>
        <w:jc w:val="both"/>
        <w:rPr>
          <w:rStyle w:val="FontStyle45"/>
          <w:b w:val="0"/>
          <w:sz w:val="28"/>
          <w:szCs w:val="28"/>
          <w:lang w:eastAsia="uk-UA"/>
        </w:rPr>
      </w:pPr>
      <w:r w:rsidRPr="00A453EB">
        <w:rPr>
          <w:rStyle w:val="FontStyle45"/>
          <w:b w:val="0"/>
          <w:sz w:val="28"/>
          <w:szCs w:val="28"/>
          <w:lang w:eastAsia="uk-UA"/>
        </w:rPr>
        <w:t xml:space="preserve">Гнатенко В.С. Загрози економічній безпеці держави в умовах глобалізації / В.С. Гнатенко.// Аспекти публічного управління. 2021, Том 9, №1. [Електронний ресурс]. – Режим доступу: </w:t>
      </w:r>
      <w:hyperlink r:id="rId39" w:history="1">
        <w:r w:rsidRPr="00A453EB">
          <w:rPr>
            <w:rStyle w:val="a7"/>
            <w:rFonts w:ascii="Times New Roman" w:hAnsi="Times New Roman"/>
            <w:sz w:val="28"/>
            <w:szCs w:val="28"/>
            <w:lang w:eastAsia="uk-UA"/>
          </w:rPr>
          <w:t>https://aspects.org.ua/index.php/journal/article/view/852</w:t>
        </w:r>
      </w:hyperlink>
    </w:p>
    <w:p w14:paraId="25EB86C8" w14:textId="77777777" w:rsidR="00265502" w:rsidRPr="00A453EB" w:rsidRDefault="008834D1" w:rsidP="00265502">
      <w:pPr>
        <w:pStyle w:val="af7"/>
        <w:numPr>
          <w:ilvl w:val="0"/>
          <w:numId w:val="18"/>
        </w:numPr>
        <w:spacing w:line="360" w:lineRule="auto"/>
        <w:ind w:left="426" w:hanging="426"/>
        <w:jc w:val="both"/>
        <w:rPr>
          <w:rStyle w:val="FontStyle45"/>
          <w:b w:val="0"/>
          <w:sz w:val="28"/>
          <w:szCs w:val="28"/>
          <w:lang w:eastAsia="uk-UA"/>
        </w:rPr>
      </w:pPr>
      <w:r w:rsidRPr="00A453EB">
        <w:rPr>
          <w:rStyle w:val="FontStyle45"/>
          <w:b w:val="0"/>
          <w:sz w:val="28"/>
          <w:szCs w:val="28"/>
          <w:lang w:eastAsia="uk-UA"/>
        </w:rPr>
        <w:lastRenderedPageBreak/>
        <w:t xml:space="preserve">“Угода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[Електронний ресурс]. – Режим доступу: </w:t>
      </w:r>
      <w:hyperlink r:id="rId40" w:anchor="Text" w:history="1">
        <w:r w:rsidR="004D0E3A" w:rsidRPr="00A453EB">
          <w:rPr>
            <w:rStyle w:val="a7"/>
            <w:rFonts w:ascii="Times New Roman" w:hAnsi="Times New Roman"/>
            <w:sz w:val="28"/>
            <w:szCs w:val="28"/>
            <w:lang w:eastAsia="uk-UA"/>
          </w:rPr>
          <w:t>https://zakon.rada.gov.ua/laws/show/984_011#Text</w:t>
        </w:r>
      </w:hyperlink>
    </w:p>
    <w:p w14:paraId="579E5AE1" w14:textId="77777777" w:rsidR="00265502" w:rsidRPr="00A453EB" w:rsidRDefault="00265502" w:rsidP="00265502">
      <w:pPr>
        <w:pStyle w:val="af7"/>
        <w:numPr>
          <w:ilvl w:val="0"/>
          <w:numId w:val="18"/>
        </w:numPr>
        <w:spacing w:line="360" w:lineRule="auto"/>
        <w:ind w:left="426" w:hanging="426"/>
        <w:jc w:val="both"/>
        <w:rPr>
          <w:rStyle w:val="FontStyle45"/>
          <w:b w:val="0"/>
          <w:sz w:val="28"/>
          <w:szCs w:val="28"/>
          <w:lang w:eastAsia="uk-UA"/>
        </w:rPr>
      </w:pPr>
      <w:r w:rsidRPr="00A453EB">
        <w:rPr>
          <w:rStyle w:val="FontStyle45"/>
          <w:b w:val="0"/>
          <w:sz w:val="28"/>
          <w:szCs w:val="28"/>
          <w:lang w:eastAsia="uk-UA"/>
        </w:rPr>
        <w:t>Лук’яненко Д.Г. Глобальна економічна інтеграція: монографія. – К.: Вид-во: “Національний підручник”, 2008. – 220 с.</w:t>
      </w:r>
    </w:p>
    <w:p w14:paraId="71115ABA" w14:textId="77777777" w:rsidR="00BC1D60" w:rsidRPr="00A453EB" w:rsidRDefault="00265502" w:rsidP="00265502">
      <w:pPr>
        <w:pStyle w:val="af7"/>
        <w:numPr>
          <w:ilvl w:val="0"/>
          <w:numId w:val="18"/>
        </w:numPr>
        <w:spacing w:line="360" w:lineRule="auto"/>
        <w:ind w:left="426" w:hanging="426"/>
        <w:jc w:val="both"/>
        <w:rPr>
          <w:rStyle w:val="FontStyle45"/>
          <w:b w:val="0"/>
          <w:sz w:val="28"/>
          <w:szCs w:val="28"/>
          <w:lang w:eastAsia="uk-UA"/>
        </w:rPr>
      </w:pPr>
      <w:r w:rsidRPr="00A453EB">
        <w:rPr>
          <w:rStyle w:val="FontStyle45"/>
          <w:b w:val="0"/>
          <w:sz w:val="28"/>
          <w:szCs w:val="28"/>
          <w:lang w:eastAsia="uk-UA"/>
        </w:rPr>
        <w:t>Столярчук Я.М. Сучасні проблеми глобалізації: монографія. – Сімферополь: Вид-во “Знання”. – 2008. – 312 с.</w:t>
      </w:r>
    </w:p>
    <w:p w14:paraId="41D28E7A" w14:textId="77777777" w:rsidR="00A60811" w:rsidRPr="00A453EB" w:rsidRDefault="00BC1D60" w:rsidP="00BC1D60">
      <w:pPr>
        <w:pStyle w:val="af7"/>
        <w:numPr>
          <w:ilvl w:val="0"/>
          <w:numId w:val="18"/>
        </w:numPr>
        <w:spacing w:line="360" w:lineRule="auto"/>
        <w:ind w:left="426" w:hanging="426"/>
        <w:jc w:val="both"/>
        <w:rPr>
          <w:rStyle w:val="FontStyle45"/>
          <w:b w:val="0"/>
          <w:sz w:val="28"/>
          <w:szCs w:val="28"/>
          <w:lang w:eastAsia="uk-UA"/>
        </w:rPr>
      </w:pPr>
      <w:r w:rsidRPr="00A453EB">
        <w:rPr>
          <w:rStyle w:val="FontStyle45"/>
          <w:b w:val="0"/>
          <w:sz w:val="28"/>
          <w:szCs w:val="28"/>
          <w:lang w:eastAsia="uk-UA"/>
        </w:rPr>
        <w:t xml:space="preserve">Бестужева С.В. Теоретико-методичні аспекти визначення впливу глобалізаційних процесів на розвиток економіки України / С.В. Бестужева і В.О. Козуб. // Науковий вісник Ужгородського національного університету. Серія: Міжнародні економічні відносини та світове господарство. – 2021, Випуск 36. [Електронний ресурс]. – Режим доступу: </w:t>
      </w:r>
      <w:hyperlink r:id="rId41" w:history="1">
        <w:r w:rsidRPr="00A453EB">
          <w:rPr>
            <w:rStyle w:val="a7"/>
            <w:rFonts w:ascii="Times New Roman" w:hAnsi="Times New Roman"/>
            <w:sz w:val="28"/>
            <w:szCs w:val="28"/>
            <w:lang w:eastAsia="uk-UA"/>
          </w:rPr>
          <w:t>http://www.visnyk-econom.uzhnu.uz.ua/archive/36_2021ua/6.pdf</w:t>
        </w:r>
      </w:hyperlink>
    </w:p>
    <w:p w14:paraId="45B0B05E" w14:textId="77777777" w:rsidR="00BC1D60" w:rsidRPr="00B13F4B" w:rsidRDefault="00A60811" w:rsidP="00BC1D60">
      <w:pPr>
        <w:pStyle w:val="af7"/>
        <w:numPr>
          <w:ilvl w:val="0"/>
          <w:numId w:val="18"/>
        </w:numPr>
        <w:spacing w:line="360" w:lineRule="auto"/>
        <w:ind w:left="426" w:hanging="426"/>
        <w:jc w:val="both"/>
        <w:rPr>
          <w:rStyle w:val="a7"/>
          <w:rFonts w:ascii="Times New Roman" w:hAnsi="Times New Roman"/>
          <w:bCs/>
          <w:color w:val="auto"/>
          <w:sz w:val="28"/>
          <w:szCs w:val="28"/>
          <w:u w:val="none"/>
          <w:lang w:eastAsia="uk-UA"/>
        </w:rPr>
      </w:pPr>
      <w:r w:rsidRPr="00A453EB">
        <w:rPr>
          <w:rStyle w:val="FontStyle45"/>
          <w:b w:val="0"/>
          <w:sz w:val="28"/>
          <w:szCs w:val="28"/>
          <w:lang w:eastAsia="uk-UA"/>
        </w:rPr>
        <w:t xml:space="preserve">Васильченко Г. Планування розвитку територіальних громад. Навчальний посібник для посадових осіб місцевого самоврядування. / Г. Васильченко, І. Парасюк, Н. Єременко / Асоціація міст України – К., ТОВ “Підприємство “ВІ ЕН ЕЙ””, – 2015. – 256 с. [Електронний ресурс]. – Режим доступу: </w:t>
      </w:r>
      <w:hyperlink r:id="rId42" w:history="1">
        <w:r w:rsidRPr="00A453EB">
          <w:rPr>
            <w:rStyle w:val="a7"/>
            <w:rFonts w:ascii="Times New Roman" w:hAnsi="Times New Roman"/>
            <w:sz w:val="28"/>
            <w:szCs w:val="28"/>
            <w:lang w:eastAsia="uk-UA"/>
          </w:rPr>
          <w:t>https://www.auc.org.ua/sites/default/files/library/1plangrweb.pdf</w:t>
        </w:r>
      </w:hyperlink>
    </w:p>
    <w:p w14:paraId="266ADC05" w14:textId="77777777" w:rsidR="00B13F4B" w:rsidRPr="00B13F4B" w:rsidRDefault="00B13F4B" w:rsidP="00B13F4B">
      <w:pPr>
        <w:pStyle w:val="af7"/>
        <w:numPr>
          <w:ilvl w:val="0"/>
          <w:numId w:val="18"/>
        </w:numPr>
        <w:spacing w:line="360" w:lineRule="auto"/>
        <w:ind w:left="426" w:hanging="426"/>
        <w:jc w:val="both"/>
        <w:rPr>
          <w:rStyle w:val="FontStyle45"/>
          <w:b w:val="0"/>
          <w:sz w:val="28"/>
          <w:szCs w:val="28"/>
          <w:lang w:eastAsia="uk-UA"/>
        </w:rPr>
      </w:pPr>
      <w:r w:rsidRPr="00B13F4B">
        <w:rPr>
          <w:rStyle w:val="FontStyle45"/>
          <w:b w:val="0"/>
          <w:sz w:val="28"/>
          <w:szCs w:val="28"/>
          <w:lang w:eastAsia="uk-UA"/>
        </w:rPr>
        <w:t>Мельник В.І. Зарубіжний досвід забезпечення економічної безпеки держави (на прикладі країн Східної та Центральної Європи) / В.І. Мельник // Науковий вісник Академії муніципального управління. Серія: Право. – 2015. – Вип. 1 (2). – С. 50-57. [Електронний ресурс]. – Режим доступу: http://www.irbis-nbuv.gov.ua/cgi-bin/irbis_nbuv/cgiirbis_64.exe</w:t>
      </w:r>
    </w:p>
    <w:p w14:paraId="6C87656F" w14:textId="77777777" w:rsidR="00B13F4B" w:rsidRPr="00B13F4B" w:rsidRDefault="00B13F4B" w:rsidP="00B13F4B">
      <w:pPr>
        <w:pStyle w:val="af7"/>
        <w:numPr>
          <w:ilvl w:val="0"/>
          <w:numId w:val="18"/>
        </w:numPr>
        <w:spacing w:line="360" w:lineRule="auto"/>
        <w:ind w:left="426" w:hanging="426"/>
        <w:jc w:val="both"/>
        <w:rPr>
          <w:rStyle w:val="FontStyle45"/>
          <w:b w:val="0"/>
          <w:sz w:val="28"/>
          <w:szCs w:val="28"/>
          <w:lang w:eastAsia="uk-UA"/>
        </w:rPr>
      </w:pPr>
      <w:r w:rsidRPr="00B13F4B">
        <w:rPr>
          <w:rStyle w:val="FontStyle45"/>
          <w:b w:val="0"/>
          <w:sz w:val="28"/>
          <w:szCs w:val="28"/>
          <w:lang w:eastAsia="uk-UA"/>
        </w:rPr>
        <w:t>Притула Н.В. Досвід забезпечення економічної безпеки в зарубіжних країнах / Н.В. Притула // Економіка та управління національним господарством: стан, тенденції та перспективи: тези доп. I Міжн. наук.-практ. конф. – Одеса: Пальміра, 2014. – С. 41-44.</w:t>
      </w:r>
    </w:p>
    <w:p w14:paraId="214B4751" w14:textId="77777777" w:rsidR="00B13F4B" w:rsidRPr="00B13F4B" w:rsidRDefault="00B13F4B" w:rsidP="00B13F4B">
      <w:pPr>
        <w:pStyle w:val="af7"/>
        <w:numPr>
          <w:ilvl w:val="0"/>
          <w:numId w:val="18"/>
        </w:numPr>
        <w:spacing w:line="360" w:lineRule="auto"/>
        <w:ind w:left="426" w:hanging="426"/>
        <w:jc w:val="both"/>
        <w:rPr>
          <w:rStyle w:val="FontStyle45"/>
          <w:b w:val="0"/>
          <w:spacing w:val="-6"/>
          <w:sz w:val="28"/>
          <w:szCs w:val="28"/>
          <w:lang w:eastAsia="uk-UA"/>
        </w:rPr>
      </w:pPr>
      <w:r w:rsidRPr="00B13F4B">
        <w:rPr>
          <w:rStyle w:val="FontStyle45"/>
          <w:b w:val="0"/>
          <w:spacing w:val="-6"/>
          <w:sz w:val="28"/>
          <w:szCs w:val="28"/>
          <w:lang w:eastAsia="uk-UA"/>
        </w:rPr>
        <w:lastRenderedPageBreak/>
        <w:t xml:space="preserve">Пугач О.А. Cвітовий досвід упередження загроз економічній безпеці національної економіки / О.А. Пугач // Науковий вісник Херсонського державного університету. – Вип. 12. (Ч. 3). – 2015. – С. 43-46. [Електронний ресурс]. – Режим доступу: </w:t>
      </w:r>
      <w:hyperlink r:id="rId43" w:history="1">
        <w:r w:rsidRPr="00B13F4B">
          <w:rPr>
            <w:rStyle w:val="FontStyle45"/>
            <w:b w:val="0"/>
            <w:spacing w:val="-6"/>
            <w:sz w:val="28"/>
            <w:szCs w:val="28"/>
            <w:lang w:eastAsia="uk-UA"/>
          </w:rPr>
          <w:t>http://www.ej.kherson.ua/journal/economic_12/117.pdf</w:t>
        </w:r>
      </w:hyperlink>
    </w:p>
    <w:p w14:paraId="5FFBA8CB" w14:textId="77777777" w:rsidR="00B13F4B" w:rsidRPr="00B13F4B" w:rsidRDefault="00B13F4B" w:rsidP="00B13F4B">
      <w:pPr>
        <w:pStyle w:val="af7"/>
        <w:numPr>
          <w:ilvl w:val="0"/>
          <w:numId w:val="18"/>
        </w:numPr>
        <w:spacing w:line="360" w:lineRule="auto"/>
        <w:ind w:left="426" w:hanging="426"/>
        <w:jc w:val="both"/>
        <w:rPr>
          <w:rStyle w:val="FontStyle45"/>
          <w:b w:val="0"/>
          <w:spacing w:val="-16"/>
          <w:sz w:val="28"/>
          <w:szCs w:val="28"/>
          <w:lang w:eastAsia="uk-UA"/>
        </w:rPr>
      </w:pPr>
      <w:r w:rsidRPr="00B13F4B">
        <w:rPr>
          <w:rStyle w:val="FontStyle45"/>
          <w:b w:val="0"/>
          <w:spacing w:val="-16"/>
          <w:sz w:val="28"/>
          <w:szCs w:val="28"/>
          <w:lang w:eastAsia="uk-UA"/>
        </w:rPr>
        <w:t xml:space="preserve">Ocepek. Economic Security and the European Dream [Електронний ресурс] / Anthony Louis Ocepek / Портал: Saint Anselm College. [Електронний ресурс]. – Режим доступу: </w:t>
      </w:r>
      <w:hyperlink r:id="rId44" w:history="1">
        <w:r w:rsidRPr="00B13F4B">
          <w:rPr>
            <w:rStyle w:val="FontStyle45"/>
            <w:b w:val="0"/>
            <w:spacing w:val="-16"/>
            <w:sz w:val="28"/>
            <w:szCs w:val="28"/>
            <w:lang w:eastAsia="uk-UA"/>
          </w:rPr>
          <w:t>https://www.anselm.edu/Documents/NHIOP/Global%20Topics/2010/%20Ocepekpaper.pdf</w:t>
        </w:r>
      </w:hyperlink>
    </w:p>
    <w:p w14:paraId="548760B1" w14:textId="77777777" w:rsidR="00B13F4B" w:rsidRPr="00B13F4B" w:rsidRDefault="00B13F4B" w:rsidP="00B13F4B">
      <w:pPr>
        <w:pStyle w:val="af7"/>
        <w:numPr>
          <w:ilvl w:val="0"/>
          <w:numId w:val="18"/>
        </w:numPr>
        <w:spacing w:line="360" w:lineRule="auto"/>
        <w:ind w:left="426" w:hanging="426"/>
        <w:jc w:val="both"/>
        <w:rPr>
          <w:rStyle w:val="FontStyle45"/>
          <w:b w:val="0"/>
          <w:sz w:val="28"/>
          <w:szCs w:val="28"/>
          <w:lang w:eastAsia="uk-UA"/>
        </w:rPr>
      </w:pPr>
      <w:r w:rsidRPr="00B13F4B">
        <w:rPr>
          <w:rStyle w:val="FontStyle45"/>
          <w:b w:val="0"/>
          <w:sz w:val="28"/>
          <w:szCs w:val="28"/>
          <w:lang w:eastAsia="uk-UA"/>
        </w:rPr>
        <w:t xml:space="preserve">Сухоруков А.І. Щодо методології комплексного оцінювання складників економічної безпеки держави / А. І. Сухоруков, Ю. М. Харазішвілі // Стратегічні пріоритети. – 2013. – № 3. – С. 5-15. [Електронний ресурс]. – Режим доступу: </w:t>
      </w:r>
      <w:hyperlink r:id="rId45" w:history="1">
        <w:r w:rsidRPr="00B13F4B">
          <w:rPr>
            <w:rStyle w:val="FontStyle45"/>
            <w:b w:val="0"/>
            <w:sz w:val="28"/>
            <w:szCs w:val="28"/>
            <w:lang w:eastAsia="uk-UA"/>
          </w:rPr>
          <w:t>http://nbuv.gov.ua/UJRN/spa_2013_3_3</w:t>
        </w:r>
      </w:hyperlink>
    </w:p>
    <w:p w14:paraId="6895442F" w14:textId="77777777" w:rsidR="00B13F4B" w:rsidRPr="00B13F4B" w:rsidRDefault="00B13F4B" w:rsidP="00B13F4B">
      <w:pPr>
        <w:pStyle w:val="af7"/>
        <w:numPr>
          <w:ilvl w:val="0"/>
          <w:numId w:val="18"/>
        </w:numPr>
        <w:spacing w:line="360" w:lineRule="auto"/>
        <w:ind w:left="426" w:hanging="426"/>
        <w:jc w:val="both"/>
        <w:rPr>
          <w:rStyle w:val="FontStyle45"/>
          <w:b w:val="0"/>
          <w:sz w:val="28"/>
          <w:szCs w:val="28"/>
          <w:lang w:eastAsia="uk-UA"/>
        </w:rPr>
      </w:pPr>
      <w:r w:rsidRPr="00B13F4B">
        <w:rPr>
          <w:rStyle w:val="FontStyle45"/>
          <w:b w:val="0"/>
          <w:sz w:val="28"/>
          <w:szCs w:val="28"/>
          <w:lang w:eastAsia="uk-UA"/>
        </w:rPr>
        <w:t xml:space="preserve">Кизим М.О. Оцінювання рівня економічної безпеки України та країн Європейського Союзу / М. О. Кизим, Ю. Б. Іванов, І. О. Губарєва // Фінанси України. – 2018. – №4. – С. 7-18. [Електронний ресурс]. – Режим доступу: </w:t>
      </w:r>
      <w:hyperlink r:id="rId46" w:history="1">
        <w:r w:rsidRPr="00B13F4B">
          <w:rPr>
            <w:rStyle w:val="FontStyle45"/>
            <w:b w:val="0"/>
            <w:sz w:val="28"/>
            <w:szCs w:val="28"/>
            <w:lang w:eastAsia="uk-UA"/>
          </w:rPr>
          <w:t>http://nbuv.gov.ua/UJRN/Fu_2018_4_3</w:t>
        </w:r>
      </w:hyperlink>
    </w:p>
    <w:p w14:paraId="4165AFC4" w14:textId="77777777" w:rsidR="00B13F4B" w:rsidRPr="00B13F4B" w:rsidRDefault="00B13F4B" w:rsidP="00B13F4B">
      <w:pPr>
        <w:pStyle w:val="af7"/>
        <w:numPr>
          <w:ilvl w:val="0"/>
          <w:numId w:val="18"/>
        </w:numPr>
        <w:spacing w:line="360" w:lineRule="auto"/>
        <w:ind w:left="426" w:hanging="426"/>
        <w:jc w:val="both"/>
        <w:rPr>
          <w:rStyle w:val="FontStyle45"/>
          <w:b w:val="0"/>
          <w:sz w:val="28"/>
          <w:szCs w:val="28"/>
          <w:lang w:eastAsia="uk-UA"/>
        </w:rPr>
      </w:pPr>
      <w:r w:rsidRPr="00B13F4B">
        <w:rPr>
          <w:rStyle w:val="FontStyle45"/>
          <w:b w:val="0"/>
          <w:sz w:val="28"/>
          <w:szCs w:val="28"/>
          <w:lang w:eastAsia="uk-UA"/>
        </w:rPr>
        <w:t>Винницький Б. Моніторинг та оцінювання стратегій програм регіонального розвитку в Україні. / Б. Винницький, М. Лендьел, Ю. Ратейчак. –  К.: Вид-во “К.І.С.” – 2007 – 120 с.</w:t>
      </w:r>
    </w:p>
    <w:p w14:paraId="7514D33B" w14:textId="77777777" w:rsidR="00B13F4B" w:rsidRPr="00B13F4B" w:rsidRDefault="00B13F4B" w:rsidP="00B13F4B">
      <w:pPr>
        <w:pStyle w:val="af7"/>
        <w:numPr>
          <w:ilvl w:val="0"/>
          <w:numId w:val="18"/>
        </w:numPr>
        <w:spacing w:line="360" w:lineRule="auto"/>
        <w:ind w:left="426" w:hanging="426"/>
        <w:jc w:val="both"/>
        <w:rPr>
          <w:rStyle w:val="FontStyle45"/>
          <w:b w:val="0"/>
          <w:sz w:val="28"/>
          <w:szCs w:val="28"/>
          <w:lang w:eastAsia="uk-UA"/>
        </w:rPr>
      </w:pPr>
      <w:r w:rsidRPr="00B13F4B">
        <w:rPr>
          <w:rStyle w:val="FontStyle45"/>
          <w:b w:val="0"/>
          <w:sz w:val="28"/>
          <w:szCs w:val="28"/>
          <w:lang w:eastAsia="uk-UA"/>
        </w:rPr>
        <w:t>Стратегія сталого розвитку України до 2030 року (проект). [Електронний ресурс]. – Режим доступу: https://ips.ligazakon.net/document/JH6YF00A</w:t>
      </w:r>
    </w:p>
    <w:p w14:paraId="3AF88741" w14:textId="77777777" w:rsidR="00B13F4B" w:rsidRPr="00B13F4B" w:rsidRDefault="00B13F4B" w:rsidP="00B13F4B">
      <w:pPr>
        <w:pStyle w:val="af7"/>
        <w:numPr>
          <w:ilvl w:val="0"/>
          <w:numId w:val="18"/>
        </w:numPr>
        <w:spacing w:line="360" w:lineRule="auto"/>
        <w:ind w:left="426" w:hanging="426"/>
        <w:jc w:val="both"/>
        <w:rPr>
          <w:rStyle w:val="FontStyle45"/>
          <w:b w:val="0"/>
          <w:sz w:val="28"/>
          <w:szCs w:val="28"/>
          <w:lang w:eastAsia="uk-UA"/>
        </w:rPr>
      </w:pPr>
      <w:r w:rsidRPr="00B13F4B">
        <w:rPr>
          <w:rStyle w:val="FontStyle45"/>
          <w:b w:val="0"/>
          <w:sz w:val="28"/>
          <w:szCs w:val="28"/>
          <w:lang w:eastAsia="uk-UA"/>
        </w:rPr>
        <w:t>Указ Президента України №722/2019 від 30.09.2019 р. “Про Цілі сталого розвитку України на період до 2030 року” [Електронний ресурс]. – Режим доступу: https://www.president.gov.ua/documents/7222019-29825</w:t>
      </w:r>
    </w:p>
    <w:p w14:paraId="6B699629" w14:textId="77777777" w:rsidR="00B13F4B" w:rsidRDefault="00B13F4B" w:rsidP="00B13F4B">
      <w:pPr>
        <w:pStyle w:val="af7"/>
        <w:numPr>
          <w:ilvl w:val="0"/>
          <w:numId w:val="18"/>
        </w:numPr>
        <w:spacing w:line="360" w:lineRule="auto"/>
        <w:ind w:left="426" w:hanging="426"/>
        <w:jc w:val="both"/>
        <w:rPr>
          <w:rStyle w:val="FontStyle45"/>
          <w:b w:val="0"/>
          <w:sz w:val="28"/>
          <w:szCs w:val="28"/>
          <w:lang w:eastAsia="uk-UA"/>
        </w:rPr>
      </w:pPr>
      <w:r w:rsidRPr="00B13F4B">
        <w:rPr>
          <w:rStyle w:val="FontStyle45"/>
          <w:b w:val="0"/>
          <w:sz w:val="28"/>
          <w:szCs w:val="28"/>
          <w:lang w:eastAsia="uk-UA"/>
        </w:rPr>
        <w:t>Постанова КМУ №179 від 03.03.2021 р. “Про затвердження Національної економічної стратегії на період до 2030 року”. [Електронний ресурс]. – Режим доступу: https://www.kmu.gov.ua/npas/pro-zatverdzhennya-nacionalnoyi-eko-a179</w:t>
      </w:r>
    </w:p>
    <w:p w14:paraId="4CB2A305" w14:textId="77777777" w:rsidR="004F3311" w:rsidRPr="00A453EB" w:rsidRDefault="004F3311">
      <w:pPr>
        <w:rPr>
          <w:rStyle w:val="FontStyle45"/>
          <w:b w:val="0"/>
          <w:color w:val="C00000"/>
          <w:sz w:val="28"/>
          <w:szCs w:val="28"/>
          <w:lang w:eastAsia="uk-UA"/>
        </w:rPr>
      </w:pPr>
      <w:r w:rsidRPr="00A453EB">
        <w:rPr>
          <w:rStyle w:val="FontStyle45"/>
          <w:b w:val="0"/>
          <w:color w:val="C00000"/>
          <w:sz w:val="28"/>
          <w:szCs w:val="28"/>
          <w:lang w:eastAsia="uk-UA"/>
        </w:rPr>
        <w:br w:type="page"/>
      </w:r>
    </w:p>
    <w:p w14:paraId="7C24E808" w14:textId="77777777" w:rsidR="004F3311" w:rsidRPr="00A453EB" w:rsidRDefault="004F3311" w:rsidP="004F3311">
      <w:pPr>
        <w:spacing w:after="200" w:line="360" w:lineRule="auto"/>
        <w:jc w:val="center"/>
        <w:rPr>
          <w:b/>
          <w:sz w:val="28"/>
          <w:szCs w:val="28"/>
        </w:rPr>
      </w:pPr>
      <w:r w:rsidRPr="00A453EB">
        <w:rPr>
          <w:b/>
          <w:sz w:val="28"/>
          <w:szCs w:val="28"/>
        </w:rPr>
        <w:lastRenderedPageBreak/>
        <w:t>ДОДАТКИ</w:t>
      </w:r>
    </w:p>
    <w:p w14:paraId="2EE6665B" w14:textId="77777777" w:rsidR="004F3311" w:rsidRPr="00A453EB" w:rsidRDefault="001A43E9" w:rsidP="001A43E9">
      <w:pPr>
        <w:spacing w:line="360" w:lineRule="auto"/>
        <w:ind w:firstLine="709"/>
        <w:jc w:val="right"/>
        <w:rPr>
          <w:rStyle w:val="FontStyle45"/>
          <w:b w:val="0"/>
          <w:i/>
          <w:sz w:val="28"/>
          <w:szCs w:val="28"/>
          <w:lang w:eastAsia="uk-UA"/>
        </w:rPr>
      </w:pPr>
      <w:r w:rsidRPr="00A453EB">
        <w:rPr>
          <w:rStyle w:val="FontStyle45"/>
          <w:b w:val="0"/>
          <w:i/>
          <w:sz w:val="28"/>
          <w:szCs w:val="28"/>
          <w:lang w:eastAsia="uk-UA"/>
        </w:rPr>
        <w:t>Додаток А</w:t>
      </w:r>
    </w:p>
    <w:p w14:paraId="57F176D1" w14:textId="77777777" w:rsidR="00254686" w:rsidRPr="00A453EB" w:rsidRDefault="00000000" w:rsidP="00254686">
      <w:pPr>
        <w:spacing w:line="360" w:lineRule="auto"/>
        <w:ind w:firstLine="709"/>
        <w:jc w:val="both"/>
        <w:rPr>
          <w:rStyle w:val="FontStyle45"/>
          <w:b w:val="0"/>
          <w:sz w:val="28"/>
          <w:szCs w:val="28"/>
          <w:lang w:eastAsia="uk-UA"/>
        </w:rPr>
      </w:pPr>
      <w:r>
        <w:pict w14:anchorId="62CBD279">
          <v:shape id="_x0000_s1026" type="#_x0000_t75" style="position:absolute;left:0;text-align:left;margin-left:54.75pt;margin-top:3.65pt;width:424.35pt;height:653.15pt;z-index:251659776;mso-position-horizontal-relative:text;mso-position-vertical-relative:text">
            <v:imagedata r:id="rId47" o:title="SCAN 180361" croptop="6280f" cropleft="9312f" cropright="1389f"/>
          </v:shape>
        </w:pict>
      </w:r>
    </w:p>
    <w:p w14:paraId="65680DE2" w14:textId="77777777" w:rsidR="00254686" w:rsidRPr="00A453EB" w:rsidRDefault="00254686" w:rsidP="00254686">
      <w:pPr>
        <w:spacing w:line="360" w:lineRule="auto"/>
        <w:ind w:firstLine="709"/>
        <w:jc w:val="both"/>
        <w:rPr>
          <w:rStyle w:val="FontStyle45"/>
          <w:b w:val="0"/>
          <w:sz w:val="28"/>
          <w:szCs w:val="28"/>
          <w:lang w:eastAsia="uk-UA"/>
        </w:rPr>
      </w:pPr>
    </w:p>
    <w:p w14:paraId="63E98EC3" w14:textId="77777777" w:rsidR="00254686" w:rsidRPr="00A453EB" w:rsidRDefault="00254686" w:rsidP="00254686">
      <w:pPr>
        <w:spacing w:line="360" w:lineRule="auto"/>
        <w:ind w:firstLine="709"/>
        <w:jc w:val="both"/>
        <w:rPr>
          <w:rStyle w:val="FontStyle45"/>
          <w:b w:val="0"/>
          <w:sz w:val="28"/>
          <w:szCs w:val="28"/>
          <w:lang w:eastAsia="uk-UA"/>
        </w:rPr>
      </w:pPr>
    </w:p>
    <w:p w14:paraId="1216ABC1" w14:textId="77777777" w:rsidR="001A43E9" w:rsidRPr="00A453EB" w:rsidRDefault="001A43E9" w:rsidP="00254686">
      <w:pPr>
        <w:spacing w:line="360" w:lineRule="auto"/>
        <w:ind w:firstLine="709"/>
        <w:jc w:val="both"/>
        <w:rPr>
          <w:rStyle w:val="FontStyle45"/>
          <w:b w:val="0"/>
          <w:sz w:val="28"/>
          <w:szCs w:val="28"/>
          <w:lang w:eastAsia="uk-UA"/>
        </w:rPr>
      </w:pPr>
    </w:p>
    <w:p w14:paraId="0AC7C796" w14:textId="77777777" w:rsidR="001A43E9" w:rsidRPr="00A453EB" w:rsidRDefault="001A43E9" w:rsidP="00254686">
      <w:pPr>
        <w:spacing w:line="360" w:lineRule="auto"/>
        <w:ind w:firstLine="709"/>
        <w:jc w:val="both"/>
        <w:rPr>
          <w:rStyle w:val="FontStyle45"/>
          <w:b w:val="0"/>
          <w:sz w:val="28"/>
          <w:szCs w:val="28"/>
          <w:lang w:eastAsia="uk-UA"/>
        </w:rPr>
      </w:pPr>
    </w:p>
    <w:p w14:paraId="2D406902" w14:textId="77777777" w:rsidR="001A43E9" w:rsidRPr="00A453EB" w:rsidRDefault="001A43E9" w:rsidP="00254686">
      <w:pPr>
        <w:spacing w:line="360" w:lineRule="auto"/>
        <w:ind w:firstLine="709"/>
        <w:jc w:val="both"/>
        <w:rPr>
          <w:rStyle w:val="FontStyle45"/>
          <w:b w:val="0"/>
          <w:sz w:val="28"/>
          <w:szCs w:val="28"/>
          <w:lang w:eastAsia="uk-UA"/>
        </w:rPr>
      </w:pPr>
    </w:p>
    <w:p w14:paraId="1B094F51" w14:textId="77777777" w:rsidR="001A43E9" w:rsidRPr="00A453EB" w:rsidRDefault="001A43E9" w:rsidP="00254686">
      <w:pPr>
        <w:spacing w:line="360" w:lineRule="auto"/>
        <w:ind w:firstLine="709"/>
        <w:jc w:val="both"/>
        <w:rPr>
          <w:rStyle w:val="FontStyle45"/>
          <w:b w:val="0"/>
          <w:sz w:val="28"/>
          <w:szCs w:val="28"/>
          <w:lang w:eastAsia="uk-UA"/>
        </w:rPr>
      </w:pPr>
    </w:p>
    <w:p w14:paraId="4F3484E1" w14:textId="77777777" w:rsidR="001A43E9" w:rsidRPr="00A453EB" w:rsidRDefault="001A43E9" w:rsidP="00254686">
      <w:pPr>
        <w:spacing w:line="360" w:lineRule="auto"/>
        <w:ind w:firstLine="709"/>
        <w:jc w:val="both"/>
        <w:rPr>
          <w:rStyle w:val="FontStyle45"/>
          <w:b w:val="0"/>
          <w:sz w:val="28"/>
          <w:szCs w:val="28"/>
          <w:lang w:eastAsia="uk-UA"/>
        </w:rPr>
      </w:pPr>
    </w:p>
    <w:p w14:paraId="2CDA9D42" w14:textId="77777777" w:rsidR="001A43E9" w:rsidRPr="00A453EB" w:rsidRDefault="001A43E9" w:rsidP="00254686">
      <w:pPr>
        <w:spacing w:line="360" w:lineRule="auto"/>
        <w:ind w:firstLine="709"/>
        <w:jc w:val="both"/>
        <w:rPr>
          <w:rStyle w:val="FontStyle45"/>
          <w:b w:val="0"/>
          <w:sz w:val="28"/>
          <w:szCs w:val="28"/>
          <w:lang w:eastAsia="uk-UA"/>
        </w:rPr>
      </w:pPr>
    </w:p>
    <w:p w14:paraId="59CFA792" w14:textId="77777777" w:rsidR="001A43E9" w:rsidRPr="00A453EB" w:rsidRDefault="001A43E9" w:rsidP="00254686">
      <w:pPr>
        <w:spacing w:line="360" w:lineRule="auto"/>
        <w:ind w:firstLine="709"/>
        <w:jc w:val="both"/>
        <w:rPr>
          <w:rStyle w:val="FontStyle45"/>
          <w:b w:val="0"/>
          <w:sz w:val="28"/>
          <w:szCs w:val="28"/>
          <w:lang w:eastAsia="uk-UA"/>
        </w:rPr>
      </w:pPr>
    </w:p>
    <w:p w14:paraId="0E5C6788" w14:textId="77777777" w:rsidR="001A43E9" w:rsidRPr="00A453EB" w:rsidRDefault="001A43E9" w:rsidP="00254686">
      <w:pPr>
        <w:spacing w:line="360" w:lineRule="auto"/>
        <w:ind w:firstLine="709"/>
        <w:jc w:val="both"/>
        <w:rPr>
          <w:rStyle w:val="FontStyle45"/>
          <w:b w:val="0"/>
          <w:sz w:val="28"/>
          <w:szCs w:val="28"/>
          <w:lang w:eastAsia="uk-UA"/>
        </w:rPr>
      </w:pPr>
    </w:p>
    <w:p w14:paraId="09FC7792" w14:textId="77777777" w:rsidR="001A43E9" w:rsidRPr="00A453EB" w:rsidRDefault="001A43E9" w:rsidP="00254686">
      <w:pPr>
        <w:spacing w:line="360" w:lineRule="auto"/>
        <w:ind w:firstLine="709"/>
        <w:jc w:val="both"/>
        <w:rPr>
          <w:rStyle w:val="FontStyle45"/>
          <w:b w:val="0"/>
          <w:sz w:val="28"/>
          <w:szCs w:val="28"/>
          <w:lang w:eastAsia="uk-UA"/>
        </w:rPr>
      </w:pPr>
    </w:p>
    <w:p w14:paraId="3583C121" w14:textId="77777777" w:rsidR="001A43E9" w:rsidRPr="00A453EB" w:rsidRDefault="001A43E9" w:rsidP="00254686">
      <w:pPr>
        <w:spacing w:line="360" w:lineRule="auto"/>
        <w:ind w:firstLine="709"/>
        <w:jc w:val="both"/>
        <w:rPr>
          <w:rStyle w:val="FontStyle45"/>
          <w:b w:val="0"/>
          <w:sz w:val="28"/>
          <w:szCs w:val="28"/>
          <w:lang w:eastAsia="uk-UA"/>
        </w:rPr>
      </w:pPr>
    </w:p>
    <w:p w14:paraId="1A94E575" w14:textId="77777777" w:rsidR="001A43E9" w:rsidRPr="00A453EB" w:rsidRDefault="001A43E9" w:rsidP="00254686">
      <w:pPr>
        <w:spacing w:line="360" w:lineRule="auto"/>
        <w:ind w:firstLine="709"/>
        <w:jc w:val="both"/>
        <w:rPr>
          <w:rStyle w:val="FontStyle45"/>
          <w:b w:val="0"/>
          <w:sz w:val="28"/>
          <w:szCs w:val="28"/>
          <w:lang w:eastAsia="uk-UA"/>
        </w:rPr>
      </w:pPr>
    </w:p>
    <w:p w14:paraId="5D338481" w14:textId="77777777" w:rsidR="001A43E9" w:rsidRPr="00A453EB" w:rsidRDefault="001A43E9" w:rsidP="00254686">
      <w:pPr>
        <w:spacing w:line="360" w:lineRule="auto"/>
        <w:ind w:firstLine="709"/>
        <w:jc w:val="both"/>
        <w:rPr>
          <w:rStyle w:val="FontStyle45"/>
          <w:b w:val="0"/>
          <w:sz w:val="28"/>
          <w:szCs w:val="28"/>
          <w:lang w:eastAsia="uk-UA"/>
        </w:rPr>
      </w:pPr>
    </w:p>
    <w:p w14:paraId="1C6F4240" w14:textId="77777777" w:rsidR="001A43E9" w:rsidRPr="00A453EB" w:rsidRDefault="001A43E9" w:rsidP="00254686">
      <w:pPr>
        <w:spacing w:line="360" w:lineRule="auto"/>
        <w:ind w:firstLine="709"/>
        <w:jc w:val="both"/>
        <w:rPr>
          <w:rStyle w:val="FontStyle45"/>
          <w:b w:val="0"/>
          <w:sz w:val="28"/>
          <w:szCs w:val="28"/>
          <w:lang w:eastAsia="uk-UA"/>
        </w:rPr>
      </w:pPr>
    </w:p>
    <w:p w14:paraId="734D4E9D" w14:textId="77777777" w:rsidR="001A43E9" w:rsidRPr="00A453EB" w:rsidRDefault="001A43E9" w:rsidP="00254686">
      <w:pPr>
        <w:spacing w:line="360" w:lineRule="auto"/>
        <w:ind w:firstLine="709"/>
        <w:jc w:val="both"/>
        <w:rPr>
          <w:rStyle w:val="FontStyle45"/>
          <w:b w:val="0"/>
          <w:sz w:val="28"/>
          <w:szCs w:val="28"/>
          <w:lang w:eastAsia="uk-UA"/>
        </w:rPr>
      </w:pPr>
    </w:p>
    <w:p w14:paraId="77CDD42B" w14:textId="77777777" w:rsidR="001A43E9" w:rsidRPr="00A453EB" w:rsidRDefault="001A43E9" w:rsidP="00254686">
      <w:pPr>
        <w:spacing w:line="360" w:lineRule="auto"/>
        <w:ind w:firstLine="709"/>
        <w:jc w:val="both"/>
        <w:rPr>
          <w:rStyle w:val="FontStyle45"/>
          <w:b w:val="0"/>
          <w:sz w:val="28"/>
          <w:szCs w:val="28"/>
          <w:lang w:eastAsia="uk-UA"/>
        </w:rPr>
      </w:pPr>
    </w:p>
    <w:p w14:paraId="2E516EA2" w14:textId="77777777" w:rsidR="001A43E9" w:rsidRPr="00A453EB" w:rsidRDefault="001A43E9" w:rsidP="00254686">
      <w:pPr>
        <w:spacing w:line="360" w:lineRule="auto"/>
        <w:ind w:firstLine="709"/>
        <w:jc w:val="both"/>
        <w:rPr>
          <w:rStyle w:val="FontStyle45"/>
          <w:b w:val="0"/>
          <w:sz w:val="28"/>
          <w:szCs w:val="28"/>
          <w:lang w:eastAsia="uk-UA"/>
        </w:rPr>
      </w:pPr>
    </w:p>
    <w:p w14:paraId="050DFDD1" w14:textId="77777777" w:rsidR="001A43E9" w:rsidRPr="00A453EB" w:rsidRDefault="001A43E9" w:rsidP="00254686">
      <w:pPr>
        <w:spacing w:line="360" w:lineRule="auto"/>
        <w:ind w:firstLine="709"/>
        <w:jc w:val="both"/>
        <w:rPr>
          <w:rStyle w:val="FontStyle45"/>
          <w:b w:val="0"/>
          <w:sz w:val="28"/>
          <w:szCs w:val="28"/>
          <w:lang w:eastAsia="uk-UA"/>
        </w:rPr>
      </w:pPr>
    </w:p>
    <w:p w14:paraId="04CF00EA" w14:textId="77777777" w:rsidR="001A43E9" w:rsidRPr="00A453EB" w:rsidRDefault="001A43E9" w:rsidP="00254686">
      <w:pPr>
        <w:spacing w:line="360" w:lineRule="auto"/>
        <w:ind w:firstLine="709"/>
        <w:jc w:val="both"/>
        <w:rPr>
          <w:rStyle w:val="FontStyle45"/>
          <w:b w:val="0"/>
          <w:sz w:val="28"/>
          <w:szCs w:val="28"/>
          <w:lang w:eastAsia="uk-UA"/>
        </w:rPr>
      </w:pPr>
    </w:p>
    <w:p w14:paraId="1462B726" w14:textId="77777777" w:rsidR="001A43E9" w:rsidRPr="00A453EB" w:rsidRDefault="001A43E9" w:rsidP="00254686">
      <w:pPr>
        <w:spacing w:line="360" w:lineRule="auto"/>
        <w:ind w:firstLine="709"/>
        <w:jc w:val="both"/>
        <w:rPr>
          <w:rStyle w:val="FontStyle45"/>
          <w:b w:val="0"/>
          <w:sz w:val="28"/>
          <w:szCs w:val="28"/>
          <w:lang w:eastAsia="uk-UA"/>
        </w:rPr>
      </w:pPr>
    </w:p>
    <w:p w14:paraId="2A18F1BE" w14:textId="77777777" w:rsidR="001A43E9" w:rsidRPr="00A453EB" w:rsidRDefault="001A43E9" w:rsidP="00254686">
      <w:pPr>
        <w:spacing w:line="360" w:lineRule="auto"/>
        <w:ind w:firstLine="709"/>
        <w:jc w:val="both"/>
        <w:rPr>
          <w:rStyle w:val="FontStyle45"/>
          <w:b w:val="0"/>
          <w:sz w:val="28"/>
          <w:szCs w:val="28"/>
          <w:lang w:eastAsia="uk-UA"/>
        </w:rPr>
      </w:pPr>
    </w:p>
    <w:p w14:paraId="19FEBDB3" w14:textId="77777777" w:rsidR="001A43E9" w:rsidRPr="00A453EB" w:rsidRDefault="001A43E9" w:rsidP="00254686">
      <w:pPr>
        <w:spacing w:line="360" w:lineRule="auto"/>
        <w:ind w:firstLine="709"/>
        <w:jc w:val="both"/>
        <w:rPr>
          <w:rStyle w:val="FontStyle45"/>
          <w:b w:val="0"/>
          <w:sz w:val="28"/>
          <w:szCs w:val="28"/>
          <w:lang w:eastAsia="uk-UA"/>
        </w:rPr>
      </w:pPr>
    </w:p>
    <w:p w14:paraId="5CC02DEE" w14:textId="77777777" w:rsidR="001A43E9" w:rsidRPr="00A453EB" w:rsidRDefault="001A43E9" w:rsidP="00254686">
      <w:pPr>
        <w:spacing w:line="360" w:lineRule="auto"/>
        <w:ind w:firstLine="709"/>
        <w:jc w:val="both"/>
        <w:rPr>
          <w:rStyle w:val="FontStyle45"/>
          <w:b w:val="0"/>
          <w:sz w:val="28"/>
          <w:szCs w:val="28"/>
          <w:lang w:eastAsia="uk-UA"/>
        </w:rPr>
      </w:pPr>
    </w:p>
    <w:p w14:paraId="53AEDC40" w14:textId="77777777" w:rsidR="001A43E9" w:rsidRPr="00A453EB" w:rsidRDefault="001A43E9" w:rsidP="00254686">
      <w:pPr>
        <w:spacing w:line="360" w:lineRule="auto"/>
        <w:ind w:firstLine="709"/>
        <w:jc w:val="both"/>
        <w:rPr>
          <w:rStyle w:val="FontStyle45"/>
          <w:b w:val="0"/>
          <w:sz w:val="28"/>
          <w:szCs w:val="28"/>
          <w:lang w:eastAsia="uk-UA"/>
        </w:rPr>
      </w:pPr>
    </w:p>
    <w:p w14:paraId="76446674" w14:textId="77777777" w:rsidR="001A43E9" w:rsidRPr="00A453EB" w:rsidRDefault="001A43E9" w:rsidP="00254686">
      <w:pPr>
        <w:spacing w:line="360" w:lineRule="auto"/>
        <w:ind w:firstLine="709"/>
        <w:jc w:val="both"/>
        <w:rPr>
          <w:rStyle w:val="FontStyle45"/>
          <w:b w:val="0"/>
          <w:sz w:val="28"/>
          <w:szCs w:val="28"/>
          <w:lang w:eastAsia="uk-UA"/>
        </w:rPr>
      </w:pPr>
    </w:p>
    <w:p w14:paraId="391B5CDD" w14:textId="77777777" w:rsidR="001A43E9" w:rsidRPr="00A453EB" w:rsidRDefault="001A43E9" w:rsidP="001A43E9">
      <w:pPr>
        <w:spacing w:line="360" w:lineRule="auto"/>
        <w:ind w:firstLine="709"/>
        <w:jc w:val="right"/>
        <w:rPr>
          <w:rStyle w:val="FontStyle45"/>
          <w:b w:val="0"/>
          <w:i/>
          <w:sz w:val="28"/>
          <w:szCs w:val="28"/>
          <w:lang w:eastAsia="uk-UA"/>
        </w:rPr>
      </w:pPr>
      <w:r w:rsidRPr="00A453EB">
        <w:rPr>
          <w:rStyle w:val="FontStyle45"/>
          <w:b w:val="0"/>
          <w:i/>
          <w:sz w:val="28"/>
          <w:szCs w:val="28"/>
          <w:lang w:eastAsia="uk-UA"/>
        </w:rPr>
        <w:lastRenderedPageBreak/>
        <w:t>продовження додатка А</w:t>
      </w:r>
    </w:p>
    <w:p w14:paraId="69C65357" w14:textId="77777777" w:rsidR="001A43E9" w:rsidRPr="00A453EB" w:rsidRDefault="001A43E9" w:rsidP="00254686">
      <w:pPr>
        <w:spacing w:line="360" w:lineRule="auto"/>
        <w:ind w:firstLine="709"/>
        <w:jc w:val="both"/>
        <w:rPr>
          <w:rStyle w:val="FontStyle45"/>
          <w:b w:val="0"/>
          <w:sz w:val="28"/>
          <w:szCs w:val="28"/>
          <w:lang w:eastAsia="uk-UA"/>
        </w:rPr>
      </w:pPr>
    </w:p>
    <w:p w14:paraId="78780E43" w14:textId="77777777" w:rsidR="001A43E9" w:rsidRPr="00A453EB" w:rsidRDefault="001A43E9" w:rsidP="00254686">
      <w:pPr>
        <w:spacing w:line="360" w:lineRule="auto"/>
        <w:ind w:firstLine="709"/>
        <w:jc w:val="both"/>
        <w:rPr>
          <w:rStyle w:val="FontStyle45"/>
          <w:b w:val="0"/>
          <w:sz w:val="28"/>
          <w:szCs w:val="28"/>
          <w:lang w:eastAsia="uk-UA"/>
        </w:rPr>
      </w:pPr>
    </w:p>
    <w:p w14:paraId="30C8227E" w14:textId="77777777" w:rsidR="001A43E9" w:rsidRPr="00A453EB" w:rsidRDefault="001A43E9" w:rsidP="00254686">
      <w:pPr>
        <w:spacing w:line="360" w:lineRule="auto"/>
        <w:ind w:firstLine="709"/>
        <w:jc w:val="both"/>
        <w:rPr>
          <w:rStyle w:val="FontStyle45"/>
          <w:b w:val="0"/>
          <w:sz w:val="28"/>
          <w:szCs w:val="28"/>
          <w:lang w:eastAsia="uk-UA"/>
        </w:rPr>
      </w:pPr>
    </w:p>
    <w:p w14:paraId="08E002E2" w14:textId="77777777" w:rsidR="001A43E9" w:rsidRPr="00A453EB" w:rsidRDefault="001A43E9" w:rsidP="00254686">
      <w:pPr>
        <w:spacing w:line="360" w:lineRule="auto"/>
        <w:ind w:firstLine="709"/>
        <w:jc w:val="both"/>
        <w:rPr>
          <w:rStyle w:val="FontStyle45"/>
          <w:b w:val="0"/>
          <w:sz w:val="28"/>
          <w:szCs w:val="28"/>
          <w:lang w:eastAsia="uk-UA"/>
        </w:rPr>
      </w:pPr>
    </w:p>
    <w:p w14:paraId="14DB5A0B" w14:textId="77777777" w:rsidR="001A43E9" w:rsidRPr="00A453EB" w:rsidRDefault="008D0AE5" w:rsidP="00254686">
      <w:pPr>
        <w:spacing w:line="360" w:lineRule="auto"/>
        <w:ind w:firstLine="709"/>
        <w:jc w:val="both"/>
        <w:rPr>
          <w:rStyle w:val="FontStyle45"/>
          <w:b w:val="0"/>
          <w:sz w:val="28"/>
          <w:szCs w:val="28"/>
          <w:lang w:eastAsia="uk-UA"/>
        </w:rPr>
      </w:pPr>
      <w:r w:rsidRPr="00A453EB">
        <w:rPr>
          <w:bCs/>
          <w:noProof/>
          <w:sz w:val="28"/>
          <w:szCs w:val="28"/>
          <w:lang w:eastAsia="uk-UA"/>
        </w:rPr>
        <w:drawing>
          <wp:anchor distT="0" distB="0" distL="114300" distR="114300" simplePos="0" relativeHeight="251660800" behindDoc="0" locked="0" layoutInCell="1" allowOverlap="1" wp14:anchorId="40564D10" wp14:editId="26C3B1CE">
            <wp:simplePos x="0" y="0"/>
            <wp:positionH relativeFrom="column">
              <wp:posOffset>-1305242</wp:posOffset>
            </wp:positionH>
            <wp:positionV relativeFrom="paragraph">
              <wp:posOffset>123507</wp:posOffset>
            </wp:positionV>
            <wp:extent cx="8746741" cy="6085765"/>
            <wp:effectExtent l="0" t="2858" r="0" b="0"/>
            <wp:wrapNone/>
            <wp:docPr id="25" name="Рисунок 25" descr="E:\SCAN 1803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SCAN 180362.jpg"/>
                    <pic:cNvPicPr>
                      <a:picLocks noChangeAspect="1" noChangeArrowheads="1"/>
                    </pic:cNvPicPr>
                  </pic:nvPicPr>
                  <pic:blipFill rotWithShape="1">
                    <a:blip r:embed="rId48" cstate="print">
                      <a:extLst>
                        <a:ext uri="{28A0092B-C50C-407E-A947-70E740481C1C}">
                          <a14:useLocalDpi xmlns:a14="http://schemas.microsoft.com/office/drawing/2010/main" val="0"/>
                        </a:ext>
                      </a:extLst>
                    </a:blip>
                    <a:srcRect l="6490" t="29690" r="1384" b="25409"/>
                    <a:stretch/>
                  </pic:blipFill>
                  <pic:spPr bwMode="auto">
                    <a:xfrm rot="16200000">
                      <a:off x="0" y="0"/>
                      <a:ext cx="8746741" cy="608576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E1A057A" w14:textId="77777777" w:rsidR="00254686" w:rsidRPr="00A453EB" w:rsidRDefault="00254686" w:rsidP="00254686">
      <w:pPr>
        <w:spacing w:line="360" w:lineRule="auto"/>
        <w:ind w:firstLine="709"/>
        <w:jc w:val="both"/>
        <w:rPr>
          <w:rStyle w:val="FontStyle45"/>
          <w:b w:val="0"/>
          <w:sz w:val="28"/>
          <w:szCs w:val="28"/>
          <w:lang w:eastAsia="uk-UA"/>
        </w:rPr>
      </w:pPr>
    </w:p>
    <w:p w14:paraId="0750FCFB" w14:textId="77777777" w:rsidR="00C27679" w:rsidRPr="00A453EB" w:rsidRDefault="00C27679" w:rsidP="00254686">
      <w:pPr>
        <w:spacing w:line="360" w:lineRule="auto"/>
        <w:ind w:firstLine="709"/>
        <w:jc w:val="both"/>
        <w:rPr>
          <w:rStyle w:val="FontStyle45"/>
          <w:b w:val="0"/>
          <w:sz w:val="28"/>
          <w:szCs w:val="28"/>
          <w:lang w:eastAsia="uk-UA"/>
        </w:rPr>
      </w:pPr>
    </w:p>
    <w:p w14:paraId="4905CCA0" w14:textId="77777777" w:rsidR="00C27679" w:rsidRPr="00A453EB" w:rsidRDefault="00C27679" w:rsidP="00254686">
      <w:pPr>
        <w:spacing w:line="360" w:lineRule="auto"/>
        <w:ind w:firstLine="709"/>
        <w:jc w:val="both"/>
        <w:rPr>
          <w:rStyle w:val="FontStyle45"/>
          <w:b w:val="0"/>
          <w:sz w:val="28"/>
          <w:szCs w:val="28"/>
          <w:lang w:eastAsia="uk-UA"/>
        </w:rPr>
      </w:pPr>
    </w:p>
    <w:p w14:paraId="7E87ECBD" w14:textId="77777777" w:rsidR="00C27679" w:rsidRPr="00A453EB" w:rsidRDefault="00C27679" w:rsidP="00254686">
      <w:pPr>
        <w:spacing w:line="360" w:lineRule="auto"/>
        <w:ind w:firstLine="709"/>
        <w:jc w:val="both"/>
        <w:rPr>
          <w:rStyle w:val="FontStyle45"/>
          <w:b w:val="0"/>
          <w:sz w:val="28"/>
          <w:szCs w:val="28"/>
          <w:lang w:eastAsia="uk-UA"/>
        </w:rPr>
      </w:pPr>
    </w:p>
    <w:p w14:paraId="3F920DF7" w14:textId="77777777" w:rsidR="00C27679" w:rsidRPr="00A453EB" w:rsidRDefault="00C27679" w:rsidP="00254686">
      <w:pPr>
        <w:spacing w:line="360" w:lineRule="auto"/>
        <w:ind w:firstLine="709"/>
        <w:jc w:val="both"/>
        <w:rPr>
          <w:rStyle w:val="FontStyle45"/>
          <w:b w:val="0"/>
          <w:sz w:val="28"/>
          <w:szCs w:val="28"/>
          <w:lang w:eastAsia="uk-UA"/>
        </w:rPr>
      </w:pPr>
    </w:p>
    <w:p w14:paraId="612E8795" w14:textId="77777777" w:rsidR="00C27679" w:rsidRPr="00A453EB" w:rsidRDefault="00C27679" w:rsidP="00254686">
      <w:pPr>
        <w:spacing w:line="360" w:lineRule="auto"/>
        <w:ind w:firstLine="709"/>
        <w:jc w:val="both"/>
        <w:rPr>
          <w:rStyle w:val="FontStyle45"/>
          <w:b w:val="0"/>
          <w:sz w:val="28"/>
          <w:szCs w:val="28"/>
          <w:lang w:eastAsia="uk-UA"/>
        </w:rPr>
      </w:pPr>
    </w:p>
    <w:p w14:paraId="51144A93" w14:textId="77777777" w:rsidR="00C27679" w:rsidRPr="00A453EB" w:rsidRDefault="00C27679" w:rsidP="00254686">
      <w:pPr>
        <w:spacing w:line="360" w:lineRule="auto"/>
        <w:ind w:firstLine="709"/>
        <w:jc w:val="both"/>
        <w:rPr>
          <w:rStyle w:val="FontStyle45"/>
          <w:b w:val="0"/>
          <w:sz w:val="28"/>
          <w:szCs w:val="28"/>
          <w:lang w:eastAsia="uk-UA"/>
        </w:rPr>
      </w:pPr>
    </w:p>
    <w:p w14:paraId="127DD561" w14:textId="77777777" w:rsidR="00C27679" w:rsidRPr="00A453EB" w:rsidRDefault="00C27679" w:rsidP="00254686">
      <w:pPr>
        <w:spacing w:line="360" w:lineRule="auto"/>
        <w:ind w:firstLine="709"/>
        <w:jc w:val="both"/>
        <w:rPr>
          <w:rStyle w:val="FontStyle45"/>
          <w:b w:val="0"/>
          <w:sz w:val="28"/>
          <w:szCs w:val="28"/>
          <w:lang w:eastAsia="uk-UA"/>
        </w:rPr>
      </w:pPr>
    </w:p>
    <w:p w14:paraId="006F93E7" w14:textId="77777777" w:rsidR="00C27679" w:rsidRPr="00A453EB" w:rsidRDefault="00C27679" w:rsidP="00254686">
      <w:pPr>
        <w:spacing w:line="360" w:lineRule="auto"/>
        <w:ind w:firstLine="709"/>
        <w:jc w:val="both"/>
        <w:rPr>
          <w:rStyle w:val="FontStyle45"/>
          <w:b w:val="0"/>
          <w:sz w:val="28"/>
          <w:szCs w:val="28"/>
          <w:lang w:eastAsia="uk-UA"/>
        </w:rPr>
      </w:pPr>
    </w:p>
    <w:p w14:paraId="5389B818" w14:textId="77777777" w:rsidR="00C27679" w:rsidRPr="00A453EB" w:rsidRDefault="00C27679" w:rsidP="00254686">
      <w:pPr>
        <w:spacing w:line="360" w:lineRule="auto"/>
        <w:ind w:firstLine="709"/>
        <w:jc w:val="both"/>
        <w:rPr>
          <w:rStyle w:val="FontStyle45"/>
          <w:b w:val="0"/>
          <w:sz w:val="28"/>
          <w:szCs w:val="28"/>
          <w:lang w:eastAsia="uk-UA"/>
        </w:rPr>
      </w:pPr>
    </w:p>
    <w:p w14:paraId="65684CE1" w14:textId="77777777" w:rsidR="00C27679" w:rsidRPr="00A453EB" w:rsidRDefault="00C27679" w:rsidP="00254686">
      <w:pPr>
        <w:spacing w:line="360" w:lineRule="auto"/>
        <w:ind w:firstLine="709"/>
        <w:jc w:val="both"/>
        <w:rPr>
          <w:rStyle w:val="FontStyle45"/>
          <w:b w:val="0"/>
          <w:sz w:val="28"/>
          <w:szCs w:val="28"/>
          <w:lang w:eastAsia="uk-UA"/>
        </w:rPr>
      </w:pPr>
    </w:p>
    <w:p w14:paraId="6D5A4913" w14:textId="77777777" w:rsidR="00C27679" w:rsidRPr="00A453EB" w:rsidRDefault="00C27679" w:rsidP="00254686">
      <w:pPr>
        <w:spacing w:line="360" w:lineRule="auto"/>
        <w:ind w:firstLine="709"/>
        <w:jc w:val="both"/>
        <w:rPr>
          <w:rStyle w:val="FontStyle45"/>
          <w:b w:val="0"/>
          <w:sz w:val="28"/>
          <w:szCs w:val="28"/>
          <w:lang w:eastAsia="uk-UA"/>
        </w:rPr>
      </w:pPr>
    </w:p>
    <w:p w14:paraId="3BB248FA" w14:textId="77777777" w:rsidR="00C27679" w:rsidRPr="00A453EB" w:rsidRDefault="00C27679" w:rsidP="00254686">
      <w:pPr>
        <w:spacing w:line="360" w:lineRule="auto"/>
        <w:ind w:firstLine="709"/>
        <w:jc w:val="both"/>
        <w:rPr>
          <w:rStyle w:val="FontStyle45"/>
          <w:b w:val="0"/>
          <w:sz w:val="28"/>
          <w:szCs w:val="28"/>
          <w:lang w:eastAsia="uk-UA"/>
        </w:rPr>
      </w:pPr>
    </w:p>
    <w:p w14:paraId="41A66807" w14:textId="77777777" w:rsidR="00C27679" w:rsidRPr="00A453EB" w:rsidRDefault="00C27679" w:rsidP="00254686">
      <w:pPr>
        <w:spacing w:line="360" w:lineRule="auto"/>
        <w:ind w:firstLine="709"/>
        <w:jc w:val="both"/>
        <w:rPr>
          <w:rStyle w:val="FontStyle45"/>
          <w:b w:val="0"/>
          <w:sz w:val="28"/>
          <w:szCs w:val="28"/>
          <w:lang w:eastAsia="uk-UA"/>
        </w:rPr>
      </w:pPr>
    </w:p>
    <w:p w14:paraId="27F199C7" w14:textId="77777777" w:rsidR="00C27679" w:rsidRPr="00A453EB" w:rsidRDefault="00C27679" w:rsidP="00254686">
      <w:pPr>
        <w:spacing w:line="360" w:lineRule="auto"/>
        <w:ind w:firstLine="709"/>
        <w:jc w:val="both"/>
        <w:rPr>
          <w:rStyle w:val="FontStyle45"/>
          <w:b w:val="0"/>
          <w:sz w:val="28"/>
          <w:szCs w:val="28"/>
          <w:lang w:eastAsia="uk-UA"/>
        </w:rPr>
      </w:pPr>
    </w:p>
    <w:p w14:paraId="7AA53AD6" w14:textId="77777777" w:rsidR="00C27679" w:rsidRPr="00A453EB" w:rsidRDefault="00C27679" w:rsidP="00254686">
      <w:pPr>
        <w:spacing w:line="360" w:lineRule="auto"/>
        <w:ind w:firstLine="709"/>
        <w:jc w:val="both"/>
        <w:rPr>
          <w:rStyle w:val="FontStyle45"/>
          <w:b w:val="0"/>
          <w:sz w:val="28"/>
          <w:szCs w:val="28"/>
          <w:lang w:eastAsia="uk-UA"/>
        </w:rPr>
      </w:pPr>
    </w:p>
    <w:p w14:paraId="2FCF11E3" w14:textId="77777777" w:rsidR="00C27679" w:rsidRPr="00A453EB" w:rsidRDefault="00C27679" w:rsidP="00254686">
      <w:pPr>
        <w:spacing w:line="360" w:lineRule="auto"/>
        <w:ind w:firstLine="709"/>
        <w:jc w:val="both"/>
        <w:rPr>
          <w:rStyle w:val="FontStyle45"/>
          <w:b w:val="0"/>
          <w:sz w:val="28"/>
          <w:szCs w:val="28"/>
          <w:lang w:eastAsia="uk-UA"/>
        </w:rPr>
      </w:pPr>
    </w:p>
    <w:p w14:paraId="35EE0BE7" w14:textId="77777777" w:rsidR="00C27679" w:rsidRPr="00A453EB" w:rsidRDefault="00C27679" w:rsidP="00254686">
      <w:pPr>
        <w:spacing w:line="360" w:lineRule="auto"/>
        <w:ind w:firstLine="709"/>
        <w:jc w:val="both"/>
        <w:rPr>
          <w:rStyle w:val="FontStyle45"/>
          <w:b w:val="0"/>
          <w:sz w:val="28"/>
          <w:szCs w:val="28"/>
          <w:lang w:eastAsia="uk-UA"/>
        </w:rPr>
      </w:pPr>
    </w:p>
    <w:p w14:paraId="084B7FFA" w14:textId="77777777" w:rsidR="00C27679" w:rsidRPr="00A453EB" w:rsidRDefault="00C27679" w:rsidP="00254686">
      <w:pPr>
        <w:spacing w:line="360" w:lineRule="auto"/>
        <w:ind w:firstLine="709"/>
        <w:jc w:val="both"/>
        <w:rPr>
          <w:rStyle w:val="FontStyle45"/>
          <w:b w:val="0"/>
          <w:sz w:val="28"/>
          <w:szCs w:val="28"/>
          <w:lang w:eastAsia="uk-UA"/>
        </w:rPr>
      </w:pPr>
    </w:p>
    <w:p w14:paraId="5379523E" w14:textId="77777777" w:rsidR="00C27679" w:rsidRPr="00A453EB" w:rsidRDefault="00C27679" w:rsidP="00254686">
      <w:pPr>
        <w:spacing w:line="360" w:lineRule="auto"/>
        <w:ind w:firstLine="709"/>
        <w:jc w:val="both"/>
        <w:rPr>
          <w:rStyle w:val="FontStyle45"/>
          <w:b w:val="0"/>
          <w:sz w:val="28"/>
          <w:szCs w:val="28"/>
          <w:lang w:eastAsia="uk-UA"/>
        </w:rPr>
      </w:pPr>
    </w:p>
    <w:p w14:paraId="7054E5BE" w14:textId="77777777" w:rsidR="00C27679" w:rsidRPr="00A453EB" w:rsidRDefault="00C27679" w:rsidP="00254686">
      <w:pPr>
        <w:spacing w:line="360" w:lineRule="auto"/>
        <w:ind w:firstLine="709"/>
        <w:jc w:val="both"/>
        <w:rPr>
          <w:rStyle w:val="FontStyle45"/>
          <w:b w:val="0"/>
          <w:sz w:val="28"/>
          <w:szCs w:val="28"/>
          <w:lang w:eastAsia="uk-UA"/>
        </w:rPr>
      </w:pPr>
    </w:p>
    <w:p w14:paraId="03FEA655" w14:textId="77777777" w:rsidR="00C27679" w:rsidRPr="00A453EB" w:rsidRDefault="00C27679" w:rsidP="00254686">
      <w:pPr>
        <w:spacing w:line="360" w:lineRule="auto"/>
        <w:ind w:firstLine="709"/>
        <w:jc w:val="both"/>
        <w:rPr>
          <w:rStyle w:val="FontStyle45"/>
          <w:b w:val="0"/>
          <w:sz w:val="28"/>
          <w:szCs w:val="28"/>
          <w:lang w:eastAsia="uk-UA"/>
        </w:rPr>
      </w:pPr>
    </w:p>
    <w:p w14:paraId="5B3FCB8A" w14:textId="77777777" w:rsidR="00C27679" w:rsidRPr="00A453EB" w:rsidRDefault="00C27679" w:rsidP="00254686">
      <w:pPr>
        <w:spacing w:line="360" w:lineRule="auto"/>
        <w:ind w:firstLine="709"/>
        <w:jc w:val="both"/>
        <w:rPr>
          <w:rStyle w:val="FontStyle45"/>
          <w:b w:val="0"/>
          <w:sz w:val="28"/>
          <w:szCs w:val="28"/>
          <w:lang w:eastAsia="uk-UA"/>
        </w:rPr>
      </w:pPr>
    </w:p>
    <w:p w14:paraId="397063F8" w14:textId="77777777" w:rsidR="00145C64" w:rsidRPr="00A453EB" w:rsidRDefault="00145C64" w:rsidP="00145C64">
      <w:pPr>
        <w:spacing w:line="360" w:lineRule="auto"/>
        <w:ind w:firstLine="709"/>
        <w:jc w:val="right"/>
        <w:rPr>
          <w:rStyle w:val="FontStyle45"/>
          <w:b w:val="0"/>
          <w:i/>
          <w:sz w:val="28"/>
          <w:szCs w:val="28"/>
          <w:lang w:eastAsia="uk-UA"/>
        </w:rPr>
      </w:pPr>
      <w:r w:rsidRPr="00A453EB">
        <w:rPr>
          <w:rStyle w:val="FontStyle45"/>
          <w:b w:val="0"/>
          <w:i/>
          <w:sz w:val="28"/>
          <w:szCs w:val="28"/>
          <w:lang w:eastAsia="uk-UA"/>
        </w:rPr>
        <w:lastRenderedPageBreak/>
        <w:t>Додаток Б</w:t>
      </w:r>
    </w:p>
    <w:p w14:paraId="27B7FE15" w14:textId="77777777" w:rsidR="00C27679" w:rsidRPr="00A453EB" w:rsidRDefault="00C27679" w:rsidP="00254686">
      <w:pPr>
        <w:spacing w:line="360" w:lineRule="auto"/>
        <w:ind w:firstLine="709"/>
        <w:jc w:val="both"/>
        <w:rPr>
          <w:rStyle w:val="FontStyle45"/>
          <w:b w:val="0"/>
          <w:sz w:val="28"/>
          <w:szCs w:val="28"/>
          <w:lang w:eastAsia="uk-UA"/>
        </w:rPr>
      </w:pPr>
    </w:p>
    <w:p w14:paraId="589B2F10" w14:textId="77777777" w:rsidR="00C27679" w:rsidRPr="00A453EB" w:rsidRDefault="00C27679" w:rsidP="00254686">
      <w:pPr>
        <w:spacing w:line="360" w:lineRule="auto"/>
        <w:ind w:firstLine="709"/>
        <w:jc w:val="both"/>
        <w:rPr>
          <w:rStyle w:val="FontStyle45"/>
          <w:b w:val="0"/>
          <w:sz w:val="28"/>
          <w:szCs w:val="28"/>
          <w:lang w:eastAsia="uk-UA"/>
        </w:rPr>
      </w:pPr>
    </w:p>
    <w:p w14:paraId="546964EF" w14:textId="77777777" w:rsidR="00C27679" w:rsidRPr="00A453EB" w:rsidRDefault="00C27679" w:rsidP="00254686">
      <w:pPr>
        <w:spacing w:line="360" w:lineRule="auto"/>
        <w:ind w:firstLine="709"/>
        <w:jc w:val="both"/>
        <w:rPr>
          <w:rStyle w:val="FontStyle45"/>
          <w:b w:val="0"/>
          <w:sz w:val="28"/>
          <w:szCs w:val="28"/>
          <w:lang w:eastAsia="uk-UA"/>
        </w:rPr>
      </w:pPr>
    </w:p>
    <w:p w14:paraId="6A5202C8" w14:textId="77777777" w:rsidR="00BD792E" w:rsidRPr="00A453EB" w:rsidRDefault="00BD792E" w:rsidP="00254686">
      <w:pPr>
        <w:spacing w:line="360" w:lineRule="auto"/>
        <w:ind w:firstLine="709"/>
        <w:jc w:val="both"/>
        <w:rPr>
          <w:rStyle w:val="FontStyle45"/>
          <w:b w:val="0"/>
          <w:sz w:val="28"/>
          <w:szCs w:val="28"/>
          <w:lang w:eastAsia="uk-UA"/>
        </w:rPr>
      </w:pPr>
    </w:p>
    <w:p w14:paraId="6741AA51" w14:textId="77777777" w:rsidR="00BD792E" w:rsidRPr="00A453EB" w:rsidRDefault="00BD792E" w:rsidP="00254686">
      <w:pPr>
        <w:spacing w:line="360" w:lineRule="auto"/>
        <w:ind w:firstLine="709"/>
        <w:jc w:val="both"/>
        <w:rPr>
          <w:rStyle w:val="FontStyle45"/>
          <w:b w:val="0"/>
          <w:sz w:val="28"/>
          <w:szCs w:val="28"/>
          <w:lang w:eastAsia="uk-UA"/>
        </w:rPr>
      </w:pPr>
    </w:p>
    <w:p w14:paraId="5D2FC256" w14:textId="77777777" w:rsidR="00BD792E" w:rsidRPr="00A453EB" w:rsidRDefault="002A73D8" w:rsidP="00254686">
      <w:pPr>
        <w:spacing w:line="360" w:lineRule="auto"/>
        <w:ind w:firstLine="709"/>
        <w:jc w:val="both"/>
        <w:rPr>
          <w:rStyle w:val="FontStyle45"/>
          <w:b w:val="0"/>
          <w:sz w:val="28"/>
          <w:szCs w:val="28"/>
          <w:lang w:eastAsia="uk-UA"/>
        </w:rPr>
      </w:pPr>
      <w:r w:rsidRPr="00A453EB">
        <w:rPr>
          <w:bCs/>
          <w:noProof/>
          <w:sz w:val="28"/>
          <w:szCs w:val="28"/>
          <w:lang w:eastAsia="uk-UA"/>
        </w:rPr>
        <w:drawing>
          <wp:anchor distT="0" distB="0" distL="114300" distR="114300" simplePos="0" relativeHeight="251663872" behindDoc="0" locked="0" layoutInCell="1" allowOverlap="1" wp14:anchorId="62FB1570" wp14:editId="55725C40">
            <wp:simplePos x="0" y="0"/>
            <wp:positionH relativeFrom="column">
              <wp:posOffset>-1168640</wp:posOffset>
            </wp:positionH>
            <wp:positionV relativeFrom="paragraph">
              <wp:posOffset>97156</wp:posOffset>
            </wp:positionV>
            <wp:extent cx="8734039" cy="5527326"/>
            <wp:effectExtent l="3175" t="0" r="0" b="0"/>
            <wp:wrapNone/>
            <wp:docPr id="9" name="Рисунок 9" descr="D:\1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121.jp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rot="16200000">
                      <a:off x="0" y="0"/>
                      <a:ext cx="8734039" cy="552732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C3F4013" w14:textId="77777777" w:rsidR="00BD792E" w:rsidRPr="00A453EB" w:rsidRDefault="00BD792E" w:rsidP="00254686">
      <w:pPr>
        <w:spacing w:line="360" w:lineRule="auto"/>
        <w:ind w:firstLine="709"/>
        <w:jc w:val="both"/>
        <w:rPr>
          <w:rStyle w:val="FontStyle45"/>
          <w:b w:val="0"/>
          <w:sz w:val="28"/>
          <w:szCs w:val="28"/>
          <w:lang w:eastAsia="uk-UA"/>
        </w:rPr>
      </w:pPr>
    </w:p>
    <w:p w14:paraId="7189E2C7" w14:textId="77777777" w:rsidR="00BD792E" w:rsidRPr="00A453EB" w:rsidRDefault="00BD792E" w:rsidP="00254686">
      <w:pPr>
        <w:spacing w:line="360" w:lineRule="auto"/>
        <w:ind w:firstLine="709"/>
        <w:jc w:val="both"/>
        <w:rPr>
          <w:rStyle w:val="FontStyle45"/>
          <w:b w:val="0"/>
          <w:sz w:val="28"/>
          <w:szCs w:val="28"/>
          <w:lang w:eastAsia="uk-UA"/>
        </w:rPr>
      </w:pPr>
    </w:p>
    <w:p w14:paraId="51CDF03E" w14:textId="77777777" w:rsidR="00BD792E" w:rsidRPr="00A453EB" w:rsidRDefault="00BD792E" w:rsidP="00254686">
      <w:pPr>
        <w:spacing w:line="360" w:lineRule="auto"/>
        <w:ind w:firstLine="709"/>
        <w:jc w:val="both"/>
        <w:rPr>
          <w:rStyle w:val="FontStyle45"/>
          <w:b w:val="0"/>
          <w:sz w:val="28"/>
          <w:szCs w:val="28"/>
          <w:lang w:eastAsia="uk-UA"/>
        </w:rPr>
      </w:pPr>
    </w:p>
    <w:p w14:paraId="64864F6A" w14:textId="77777777" w:rsidR="00BD792E" w:rsidRPr="00A453EB" w:rsidRDefault="00BD792E" w:rsidP="00254686">
      <w:pPr>
        <w:spacing w:line="360" w:lineRule="auto"/>
        <w:ind w:firstLine="709"/>
        <w:jc w:val="both"/>
        <w:rPr>
          <w:rStyle w:val="FontStyle45"/>
          <w:b w:val="0"/>
          <w:sz w:val="28"/>
          <w:szCs w:val="28"/>
          <w:lang w:eastAsia="uk-UA"/>
        </w:rPr>
      </w:pPr>
    </w:p>
    <w:p w14:paraId="0FA18DFF" w14:textId="77777777" w:rsidR="00C27679" w:rsidRPr="00A453EB" w:rsidRDefault="00C27679" w:rsidP="00254686">
      <w:pPr>
        <w:spacing w:line="360" w:lineRule="auto"/>
        <w:ind w:firstLine="709"/>
        <w:jc w:val="both"/>
        <w:rPr>
          <w:rStyle w:val="FontStyle45"/>
          <w:b w:val="0"/>
          <w:sz w:val="28"/>
          <w:szCs w:val="28"/>
          <w:lang w:eastAsia="uk-UA"/>
        </w:rPr>
      </w:pPr>
    </w:p>
    <w:p w14:paraId="43D1261C" w14:textId="77777777" w:rsidR="00BD792E" w:rsidRPr="00A453EB" w:rsidRDefault="00BD792E" w:rsidP="00254686">
      <w:pPr>
        <w:spacing w:line="360" w:lineRule="auto"/>
        <w:ind w:firstLine="709"/>
        <w:jc w:val="both"/>
        <w:rPr>
          <w:rStyle w:val="FontStyle45"/>
          <w:b w:val="0"/>
          <w:sz w:val="28"/>
          <w:szCs w:val="28"/>
          <w:lang w:eastAsia="uk-UA"/>
        </w:rPr>
      </w:pPr>
    </w:p>
    <w:p w14:paraId="49AFDC09" w14:textId="77777777" w:rsidR="00BD792E" w:rsidRPr="00A453EB" w:rsidRDefault="00BD792E" w:rsidP="00254686">
      <w:pPr>
        <w:spacing w:line="360" w:lineRule="auto"/>
        <w:ind w:firstLine="709"/>
        <w:jc w:val="both"/>
        <w:rPr>
          <w:rStyle w:val="FontStyle45"/>
          <w:b w:val="0"/>
          <w:sz w:val="28"/>
          <w:szCs w:val="28"/>
          <w:lang w:eastAsia="uk-UA"/>
        </w:rPr>
      </w:pPr>
    </w:p>
    <w:p w14:paraId="7A991344" w14:textId="77777777" w:rsidR="00BD792E" w:rsidRPr="00A453EB" w:rsidRDefault="00BD792E" w:rsidP="00254686">
      <w:pPr>
        <w:spacing w:line="360" w:lineRule="auto"/>
        <w:ind w:firstLine="709"/>
        <w:jc w:val="both"/>
        <w:rPr>
          <w:rStyle w:val="FontStyle45"/>
          <w:b w:val="0"/>
          <w:sz w:val="28"/>
          <w:szCs w:val="28"/>
          <w:lang w:eastAsia="uk-UA"/>
        </w:rPr>
      </w:pPr>
    </w:p>
    <w:p w14:paraId="5D851B47" w14:textId="77777777" w:rsidR="00BD792E" w:rsidRPr="00A453EB" w:rsidRDefault="00BD792E" w:rsidP="00254686">
      <w:pPr>
        <w:spacing w:line="360" w:lineRule="auto"/>
        <w:ind w:firstLine="709"/>
        <w:jc w:val="both"/>
        <w:rPr>
          <w:rStyle w:val="FontStyle45"/>
          <w:b w:val="0"/>
          <w:sz w:val="28"/>
          <w:szCs w:val="28"/>
          <w:lang w:eastAsia="uk-UA"/>
        </w:rPr>
      </w:pPr>
    </w:p>
    <w:p w14:paraId="56744B22" w14:textId="77777777" w:rsidR="00BD792E" w:rsidRPr="00A453EB" w:rsidRDefault="00BD792E" w:rsidP="00254686">
      <w:pPr>
        <w:spacing w:line="360" w:lineRule="auto"/>
        <w:ind w:firstLine="709"/>
        <w:jc w:val="both"/>
        <w:rPr>
          <w:rStyle w:val="FontStyle45"/>
          <w:b w:val="0"/>
          <w:sz w:val="28"/>
          <w:szCs w:val="28"/>
          <w:lang w:eastAsia="uk-UA"/>
        </w:rPr>
      </w:pPr>
    </w:p>
    <w:p w14:paraId="4673371C" w14:textId="77777777" w:rsidR="00BD792E" w:rsidRPr="00A453EB" w:rsidRDefault="00BD792E" w:rsidP="00254686">
      <w:pPr>
        <w:spacing w:line="360" w:lineRule="auto"/>
        <w:ind w:firstLine="709"/>
        <w:jc w:val="both"/>
        <w:rPr>
          <w:rStyle w:val="FontStyle45"/>
          <w:b w:val="0"/>
          <w:sz w:val="28"/>
          <w:szCs w:val="28"/>
          <w:lang w:eastAsia="uk-UA"/>
        </w:rPr>
      </w:pPr>
    </w:p>
    <w:p w14:paraId="4D160C41" w14:textId="77777777" w:rsidR="00BD792E" w:rsidRPr="00A453EB" w:rsidRDefault="00BD792E" w:rsidP="00254686">
      <w:pPr>
        <w:spacing w:line="360" w:lineRule="auto"/>
        <w:ind w:firstLine="709"/>
        <w:jc w:val="both"/>
        <w:rPr>
          <w:rStyle w:val="FontStyle45"/>
          <w:b w:val="0"/>
          <w:sz w:val="28"/>
          <w:szCs w:val="28"/>
          <w:lang w:eastAsia="uk-UA"/>
        </w:rPr>
      </w:pPr>
    </w:p>
    <w:p w14:paraId="61E106B5" w14:textId="77777777" w:rsidR="00BD792E" w:rsidRPr="00A453EB" w:rsidRDefault="00BD792E" w:rsidP="00254686">
      <w:pPr>
        <w:spacing w:line="360" w:lineRule="auto"/>
        <w:ind w:firstLine="709"/>
        <w:jc w:val="both"/>
        <w:rPr>
          <w:rStyle w:val="FontStyle45"/>
          <w:b w:val="0"/>
          <w:sz w:val="28"/>
          <w:szCs w:val="28"/>
          <w:lang w:eastAsia="uk-UA"/>
        </w:rPr>
      </w:pPr>
    </w:p>
    <w:p w14:paraId="10CB3994" w14:textId="77777777" w:rsidR="00BD792E" w:rsidRPr="00A453EB" w:rsidRDefault="00BD792E" w:rsidP="00254686">
      <w:pPr>
        <w:spacing w:line="360" w:lineRule="auto"/>
        <w:ind w:firstLine="709"/>
        <w:jc w:val="both"/>
        <w:rPr>
          <w:rStyle w:val="FontStyle45"/>
          <w:b w:val="0"/>
          <w:sz w:val="28"/>
          <w:szCs w:val="28"/>
          <w:lang w:eastAsia="uk-UA"/>
        </w:rPr>
      </w:pPr>
    </w:p>
    <w:p w14:paraId="5F6CA4DA" w14:textId="77777777" w:rsidR="00BD792E" w:rsidRPr="00A453EB" w:rsidRDefault="00BD792E" w:rsidP="00254686">
      <w:pPr>
        <w:spacing w:line="360" w:lineRule="auto"/>
        <w:ind w:firstLine="709"/>
        <w:jc w:val="both"/>
        <w:rPr>
          <w:rStyle w:val="FontStyle45"/>
          <w:b w:val="0"/>
          <w:sz w:val="28"/>
          <w:szCs w:val="28"/>
          <w:lang w:eastAsia="uk-UA"/>
        </w:rPr>
      </w:pPr>
    </w:p>
    <w:p w14:paraId="65FD20FA" w14:textId="77777777" w:rsidR="00BD792E" w:rsidRPr="00A453EB" w:rsidRDefault="00BD792E" w:rsidP="00254686">
      <w:pPr>
        <w:spacing w:line="360" w:lineRule="auto"/>
        <w:ind w:firstLine="709"/>
        <w:jc w:val="both"/>
        <w:rPr>
          <w:rStyle w:val="FontStyle45"/>
          <w:b w:val="0"/>
          <w:sz w:val="28"/>
          <w:szCs w:val="28"/>
          <w:lang w:eastAsia="uk-UA"/>
        </w:rPr>
      </w:pPr>
    </w:p>
    <w:p w14:paraId="3AE6F23C" w14:textId="77777777" w:rsidR="00BD792E" w:rsidRPr="00A453EB" w:rsidRDefault="00BD792E" w:rsidP="00254686">
      <w:pPr>
        <w:spacing w:line="360" w:lineRule="auto"/>
        <w:ind w:firstLine="709"/>
        <w:jc w:val="both"/>
        <w:rPr>
          <w:rStyle w:val="FontStyle45"/>
          <w:b w:val="0"/>
          <w:sz w:val="28"/>
          <w:szCs w:val="28"/>
          <w:lang w:eastAsia="uk-UA"/>
        </w:rPr>
      </w:pPr>
    </w:p>
    <w:p w14:paraId="48E7B25A" w14:textId="77777777" w:rsidR="00BD792E" w:rsidRPr="00A453EB" w:rsidRDefault="00BD792E" w:rsidP="00254686">
      <w:pPr>
        <w:spacing w:line="360" w:lineRule="auto"/>
        <w:ind w:firstLine="709"/>
        <w:jc w:val="both"/>
        <w:rPr>
          <w:rStyle w:val="FontStyle45"/>
          <w:b w:val="0"/>
          <w:sz w:val="28"/>
          <w:szCs w:val="28"/>
          <w:lang w:eastAsia="uk-UA"/>
        </w:rPr>
      </w:pPr>
    </w:p>
    <w:p w14:paraId="7BB1F644" w14:textId="77777777" w:rsidR="00BD792E" w:rsidRPr="00A453EB" w:rsidRDefault="00BD792E" w:rsidP="00254686">
      <w:pPr>
        <w:spacing w:line="360" w:lineRule="auto"/>
        <w:ind w:firstLine="709"/>
        <w:jc w:val="both"/>
        <w:rPr>
          <w:rStyle w:val="FontStyle45"/>
          <w:b w:val="0"/>
          <w:sz w:val="28"/>
          <w:szCs w:val="28"/>
          <w:lang w:eastAsia="uk-UA"/>
        </w:rPr>
      </w:pPr>
    </w:p>
    <w:p w14:paraId="75418B28" w14:textId="77777777" w:rsidR="00BD792E" w:rsidRPr="00A453EB" w:rsidRDefault="00BD792E" w:rsidP="00254686">
      <w:pPr>
        <w:spacing w:line="360" w:lineRule="auto"/>
        <w:ind w:firstLine="709"/>
        <w:jc w:val="both"/>
        <w:rPr>
          <w:rStyle w:val="FontStyle45"/>
          <w:b w:val="0"/>
          <w:sz w:val="28"/>
          <w:szCs w:val="28"/>
          <w:lang w:eastAsia="uk-UA"/>
        </w:rPr>
      </w:pPr>
    </w:p>
    <w:p w14:paraId="6E84727E" w14:textId="77777777" w:rsidR="00BD792E" w:rsidRPr="00A453EB" w:rsidRDefault="00BD792E" w:rsidP="00254686">
      <w:pPr>
        <w:spacing w:line="360" w:lineRule="auto"/>
        <w:ind w:firstLine="709"/>
        <w:jc w:val="both"/>
        <w:rPr>
          <w:rStyle w:val="FontStyle45"/>
          <w:b w:val="0"/>
          <w:sz w:val="28"/>
          <w:szCs w:val="28"/>
          <w:lang w:eastAsia="uk-UA"/>
        </w:rPr>
      </w:pPr>
    </w:p>
    <w:p w14:paraId="6A293A71" w14:textId="77777777" w:rsidR="00BD792E" w:rsidRPr="00A453EB" w:rsidRDefault="00BD792E" w:rsidP="00254686">
      <w:pPr>
        <w:spacing w:line="360" w:lineRule="auto"/>
        <w:ind w:firstLine="709"/>
        <w:jc w:val="both"/>
        <w:rPr>
          <w:rStyle w:val="FontStyle45"/>
          <w:b w:val="0"/>
          <w:sz w:val="28"/>
          <w:szCs w:val="28"/>
          <w:lang w:eastAsia="uk-UA"/>
        </w:rPr>
      </w:pPr>
    </w:p>
    <w:sectPr w:rsidR="00BD792E" w:rsidRPr="00A453EB" w:rsidSect="00972A11">
      <w:headerReference w:type="default" r:id="rId50"/>
      <w:footerReference w:type="default" r:id="rId51"/>
      <w:pgSz w:w="11906" w:h="16838"/>
      <w:pgMar w:top="1134" w:right="851" w:bottom="1134" w:left="1418" w:header="709"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D2F601" w14:textId="77777777" w:rsidR="00304FA9" w:rsidRDefault="00304FA9" w:rsidP="005C172D">
      <w:r>
        <w:separator/>
      </w:r>
    </w:p>
  </w:endnote>
  <w:endnote w:type="continuationSeparator" w:id="0">
    <w:p w14:paraId="7502C0B2" w14:textId="77777777" w:rsidR="00304FA9" w:rsidRDefault="00304FA9" w:rsidP="005C17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Verdana">
    <w:panose1 w:val="020B0604030504040204"/>
    <w:charset w:val="CC"/>
    <w:family w:val="swiss"/>
    <w:pitch w:val="variable"/>
    <w:sig w:usb0="A0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Arimo">
    <w:altName w:val="Arial"/>
    <w:panose1 w:val="00000000000000000000"/>
    <w:charset w:val="CC"/>
    <w:family w:val="swiss"/>
    <w:notTrueType/>
    <w:pitch w:val="default"/>
    <w:sig w:usb0="00000001" w:usb1="00000000" w:usb2="00000000" w:usb3="00000000" w:csb0="00000005" w:csb1="00000000"/>
  </w:font>
  <w:font w:name="Times New Roman Полужирный">
    <w:altName w:val="Times New Roman"/>
    <w:panose1 w:val="02020803070505020304"/>
    <w:charset w:val="00"/>
    <w:family w:val="roman"/>
    <w:notTrueType/>
    <w:pitch w:val="default"/>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37174E" w14:textId="77777777" w:rsidR="00096EA7" w:rsidRDefault="00096EA7">
    <w:pPr>
      <w:pStyle w:val="af"/>
    </w:pPr>
  </w:p>
  <w:p w14:paraId="3C85FD87" w14:textId="77777777" w:rsidR="00096EA7" w:rsidRDefault="00096EA7">
    <w:pPr>
      <w:pStyle w:val="af"/>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FA9AF9" w14:textId="77777777" w:rsidR="00304FA9" w:rsidRDefault="00304FA9" w:rsidP="005C172D">
      <w:r>
        <w:separator/>
      </w:r>
    </w:p>
  </w:footnote>
  <w:footnote w:type="continuationSeparator" w:id="0">
    <w:p w14:paraId="481117A8" w14:textId="77777777" w:rsidR="00304FA9" w:rsidRDefault="00304FA9" w:rsidP="005C172D">
      <w:r>
        <w:continuationSeparator/>
      </w:r>
    </w:p>
  </w:footnote>
  <w:footnote w:id="1">
    <w:p w14:paraId="4FCEAF87" w14:textId="77777777" w:rsidR="00096EA7" w:rsidRDefault="00096EA7" w:rsidP="00196B47">
      <w:pPr>
        <w:pStyle w:val="afd"/>
        <w:ind w:left="284" w:hanging="284"/>
      </w:pPr>
      <w:r>
        <w:rPr>
          <w:rStyle w:val="aff"/>
        </w:rPr>
        <w:footnoteRef/>
      </w:r>
      <w:r>
        <w:t xml:space="preserve"> </w:t>
      </w:r>
      <w:r>
        <w:tab/>
      </w:r>
      <w:r w:rsidRPr="00196B47">
        <w:t>Урба</w:t>
      </w:r>
      <w:r>
        <w:t> </w:t>
      </w:r>
      <w:r w:rsidRPr="00196B47">
        <w:t>С.І. Теоретичні аспекти дослідження суті економічної безпеки</w:t>
      </w:r>
      <w:r>
        <w:t> </w:t>
      </w:r>
      <w:r w:rsidRPr="00196B47">
        <w:t>/</w:t>
      </w:r>
      <w:r>
        <w:t> </w:t>
      </w:r>
      <w:r w:rsidRPr="00196B47">
        <w:t>С.І.</w:t>
      </w:r>
      <w:r>
        <w:t> </w:t>
      </w:r>
      <w:r w:rsidRPr="00196B47">
        <w:t>Урба, І.О.</w:t>
      </w:r>
      <w:r>
        <w:t> </w:t>
      </w:r>
      <w:r w:rsidRPr="00196B47">
        <w:t>Івончак // Причорноморські економічні студії. –</w:t>
      </w:r>
      <w:r>
        <w:t> 2018. </w:t>
      </w:r>
      <w:r w:rsidRPr="00196B47">
        <w:t>Вип.</w:t>
      </w:r>
      <w:r>
        <w:t> </w:t>
      </w:r>
      <w:r w:rsidRPr="00196B47">
        <w:t xml:space="preserve">34. </w:t>
      </w:r>
      <w:r>
        <w:t>– С. </w:t>
      </w:r>
      <w:r w:rsidRPr="00196B47">
        <w:t>33-38</w:t>
      </w:r>
      <w:r>
        <w:t>.</w:t>
      </w:r>
    </w:p>
  </w:footnote>
  <w:footnote w:id="2">
    <w:p w14:paraId="4730AE1A" w14:textId="77777777" w:rsidR="00096EA7" w:rsidRDefault="00096EA7" w:rsidP="006E3AFC">
      <w:pPr>
        <w:pStyle w:val="afd"/>
        <w:ind w:left="284" w:hanging="284"/>
      </w:pPr>
      <w:r>
        <w:rPr>
          <w:rStyle w:val="aff"/>
        </w:rPr>
        <w:footnoteRef/>
      </w:r>
      <w:r>
        <w:t xml:space="preserve"> </w:t>
      </w:r>
      <w:r>
        <w:tab/>
        <w:t>Заплатинський </w:t>
      </w:r>
      <w:r w:rsidRPr="006E3AFC">
        <w:t>В.М. Логіко-детермінантні підходи до розуміння поняття «безпека». Вісник Кам</w:t>
      </w:r>
      <w:r>
        <w:t>’</w:t>
      </w:r>
      <w:r w:rsidRPr="006E3AFC">
        <w:t xml:space="preserve">янець-Подільського національного університету імені Івана Огієнка. Фізичне виховання, спорт і здоров’я людини. </w:t>
      </w:r>
      <w:r>
        <w:t>– </w:t>
      </w:r>
      <w:r w:rsidRPr="006E3AFC">
        <w:t>2012. Вип.</w:t>
      </w:r>
      <w:r>
        <w:t> </w:t>
      </w:r>
      <w:r w:rsidRPr="006E3AFC">
        <w:t>5.</w:t>
      </w:r>
      <w:r>
        <w:t> – </w:t>
      </w:r>
      <w:r w:rsidRPr="006E3AFC">
        <w:t>С.</w:t>
      </w:r>
      <w:r>
        <w:t> </w:t>
      </w:r>
      <w:r w:rsidRPr="006E3AFC">
        <w:t>90</w:t>
      </w:r>
      <w:r>
        <w:t>-</w:t>
      </w:r>
      <w:r w:rsidRPr="006E3AFC">
        <w:t>98</w:t>
      </w:r>
      <w:r>
        <w:t>.</w:t>
      </w:r>
    </w:p>
  </w:footnote>
  <w:footnote w:id="3">
    <w:p w14:paraId="3193F00A" w14:textId="77777777" w:rsidR="00096EA7" w:rsidRDefault="00096EA7" w:rsidP="003F520D">
      <w:pPr>
        <w:pStyle w:val="afd"/>
        <w:ind w:left="284" w:hanging="284"/>
      </w:pPr>
      <w:r>
        <w:rPr>
          <w:rStyle w:val="aff"/>
        </w:rPr>
        <w:footnoteRef/>
      </w:r>
      <w:r>
        <w:t xml:space="preserve"> </w:t>
      </w:r>
      <w:r>
        <w:tab/>
        <w:t>Франклин </w:t>
      </w:r>
      <w:r w:rsidRPr="003F520D">
        <w:t>Д.</w:t>
      </w:r>
      <w:r>
        <w:t> </w:t>
      </w:r>
      <w:r w:rsidRPr="003F520D">
        <w:t>Рузвельт. Беседы у камина (радиообращения к американскому</w:t>
      </w:r>
      <w:r>
        <w:t xml:space="preserve"> народу 1933–1945 </w:t>
      </w:r>
      <w:r w:rsidRPr="003F520D">
        <w:t>гг. [Електронний ресурс]: – Режим доступу: http://www.hist.msu.ru/ER/Etext/Roosevelt/index.html</w:t>
      </w:r>
    </w:p>
  </w:footnote>
  <w:footnote w:id="4">
    <w:p w14:paraId="136C8C3F" w14:textId="77777777" w:rsidR="00096EA7" w:rsidRDefault="00096EA7" w:rsidP="009434B9">
      <w:pPr>
        <w:pStyle w:val="afd"/>
        <w:ind w:left="284" w:hanging="284"/>
      </w:pPr>
      <w:r>
        <w:rPr>
          <w:rStyle w:val="aff"/>
        </w:rPr>
        <w:footnoteRef/>
      </w:r>
      <w:r>
        <w:t xml:space="preserve"> </w:t>
      </w:r>
      <w:r>
        <w:tab/>
      </w:r>
      <w:r w:rsidRPr="000A0831">
        <w:t xml:space="preserve">Економічна безпека держави: сутність та напрями </w:t>
      </w:r>
      <w:r>
        <w:t>формування : монографія / Л.С. </w:t>
      </w:r>
      <w:r w:rsidRPr="000A0831">
        <w:t>Шевченко, О.А.</w:t>
      </w:r>
      <w:r>
        <w:t> </w:t>
      </w:r>
      <w:r w:rsidRPr="000A0831">
        <w:t>Гриценко, С.М.</w:t>
      </w:r>
      <w:r>
        <w:t> </w:t>
      </w:r>
      <w:r w:rsidRPr="000A0831">
        <w:t>Макуха та ін. / за ред. д-ра екон. наук, проф. Л.С.</w:t>
      </w:r>
      <w:r>
        <w:t> </w:t>
      </w:r>
      <w:r w:rsidRPr="000A0831">
        <w:t xml:space="preserve">Шевченко. </w:t>
      </w:r>
      <w:r>
        <w:t>– </w:t>
      </w:r>
      <w:r w:rsidRPr="000A0831">
        <w:t xml:space="preserve">Х.: Право, 2009. </w:t>
      </w:r>
      <w:r>
        <w:t>– </w:t>
      </w:r>
      <w:r w:rsidRPr="000A0831">
        <w:t>312</w:t>
      </w:r>
      <w:r>
        <w:t> </w:t>
      </w:r>
      <w:r w:rsidRPr="000A0831">
        <w:t>с</w:t>
      </w:r>
      <w:r>
        <w:t>.</w:t>
      </w:r>
    </w:p>
  </w:footnote>
  <w:footnote w:id="5">
    <w:p w14:paraId="464D13D8" w14:textId="77777777" w:rsidR="00096EA7" w:rsidRDefault="00096EA7" w:rsidP="0076232E">
      <w:pPr>
        <w:pStyle w:val="afd"/>
        <w:ind w:left="284" w:hanging="284"/>
      </w:pPr>
      <w:r>
        <w:rPr>
          <w:rStyle w:val="aff"/>
        </w:rPr>
        <w:footnoteRef/>
      </w:r>
      <w:r>
        <w:t xml:space="preserve"> </w:t>
      </w:r>
      <w:r>
        <w:tab/>
      </w:r>
      <w:r w:rsidRPr="0076232E">
        <w:t>Рекун І.І. Економічна безпека як об’єктивне явище ринкової економіки. Науковий вісник Херсонського державного університету. Серія “Економічні науки”. 2015. Випуск 12. Частина 2. С. 108-112</w:t>
      </w:r>
    </w:p>
  </w:footnote>
  <w:footnote w:id="6">
    <w:p w14:paraId="15FF1FD6" w14:textId="77777777" w:rsidR="00096EA7" w:rsidRDefault="00096EA7" w:rsidP="00EC1CF9">
      <w:pPr>
        <w:pStyle w:val="afd"/>
        <w:ind w:left="284" w:hanging="284"/>
      </w:pPr>
      <w:r>
        <w:rPr>
          <w:rStyle w:val="aff"/>
        </w:rPr>
        <w:footnoteRef/>
      </w:r>
      <w:r>
        <w:tab/>
      </w:r>
      <w:r w:rsidRPr="00EC1CF9">
        <w:t>Закон США “Про національну безпеку США”. [Електронний ресурс]: – Режим доступу: https://bastion.tv/zakon-ssha-pro-nacionalnu-bezpeku-ssha-ta-majbutnye-sluzhbi-bezpeki-ukrayini_n38696</w:t>
      </w:r>
    </w:p>
  </w:footnote>
  <w:footnote w:id="7">
    <w:p w14:paraId="77750A76" w14:textId="77777777" w:rsidR="00096EA7" w:rsidRDefault="00096EA7" w:rsidP="003E73C8">
      <w:pPr>
        <w:pStyle w:val="afd"/>
        <w:ind w:left="284" w:hanging="284"/>
      </w:pPr>
      <w:r>
        <w:rPr>
          <w:rStyle w:val="aff"/>
        </w:rPr>
        <w:footnoteRef/>
      </w:r>
      <w:r>
        <w:t xml:space="preserve"> </w:t>
      </w:r>
      <w:r>
        <w:tab/>
      </w:r>
      <w:r w:rsidRPr="003E73C8">
        <w:t>Резолюція 42/165 Генеральної Асамблеї ООН “Концепція міжнародної економічної безпеки ООН”. [Електронний ресурс]: – Режим доступу: https://studme.org/126462/ekonomika/kontseptsiya_mezhdunarodnoy_ekonomicheskoy_bezopasnosti</w:t>
      </w:r>
    </w:p>
  </w:footnote>
  <w:footnote w:id="8">
    <w:p w14:paraId="601F5A22" w14:textId="77777777" w:rsidR="00096EA7" w:rsidRDefault="00096EA7" w:rsidP="003C30BF">
      <w:pPr>
        <w:pStyle w:val="afd"/>
        <w:ind w:left="284" w:hanging="284"/>
      </w:pPr>
      <w:r>
        <w:rPr>
          <w:rStyle w:val="aff"/>
        </w:rPr>
        <w:footnoteRef/>
      </w:r>
      <w:r>
        <w:t xml:space="preserve"> </w:t>
      </w:r>
      <w:r>
        <w:tab/>
      </w:r>
      <w:r w:rsidRPr="003C30BF">
        <w:t>Декларація про державний суверенітет України (документ 55-XII, від 16.07.1990 р.) [Електронний ресурс]: – Режим доступу: https://zakon.rada.gov.ua/laws/show/55-12#Text</w:t>
      </w:r>
    </w:p>
  </w:footnote>
  <w:footnote w:id="9">
    <w:p w14:paraId="2DD1C190" w14:textId="77777777" w:rsidR="00096EA7" w:rsidRDefault="00096EA7" w:rsidP="00687BF1">
      <w:pPr>
        <w:pStyle w:val="afd"/>
        <w:ind w:left="284" w:hanging="284"/>
      </w:pPr>
      <w:r>
        <w:rPr>
          <w:rStyle w:val="aff"/>
        </w:rPr>
        <w:footnoteRef/>
      </w:r>
      <w:r>
        <w:t xml:space="preserve"> </w:t>
      </w:r>
      <w:r>
        <w:tab/>
      </w:r>
      <w:r w:rsidRPr="00687BF1">
        <w:t>Розпорядження КМУ №345. від 25.05.1998</w:t>
      </w:r>
      <w:r>
        <w:t> </w:t>
      </w:r>
      <w:r w:rsidRPr="00687BF1">
        <w:t>р. “Про склад робочої групи з розроблення проектів  Стратегії забезпечення економічної безпеки України та Національної програми забезпечення економічної безпеки України на період до 2005 року”. [Електронний ресурс]: – Режим доступу: https://zakon.rada.gov.ua/laws/show/345-98-р#Text</w:t>
      </w:r>
    </w:p>
  </w:footnote>
  <w:footnote w:id="10">
    <w:p w14:paraId="62FB8AC6" w14:textId="77777777" w:rsidR="00096EA7" w:rsidRDefault="00096EA7" w:rsidP="006E3BDA">
      <w:pPr>
        <w:pStyle w:val="afd"/>
        <w:ind w:left="284" w:hanging="284"/>
      </w:pPr>
      <w:r>
        <w:rPr>
          <w:rStyle w:val="aff"/>
        </w:rPr>
        <w:footnoteRef/>
      </w:r>
      <w:r>
        <w:tab/>
        <w:t>Геєць </w:t>
      </w:r>
      <w:r w:rsidRPr="006E3BDA">
        <w:t>В.М. Наукова доповідь “Концепція економічної безпеки Украї</w:t>
      </w:r>
      <w:r>
        <w:t>ни / Кер. проекту В.М. Геєць. – </w:t>
      </w:r>
      <w:r w:rsidRPr="006E3BDA">
        <w:t>К.: Логос, 1999. –</w:t>
      </w:r>
      <w:r>
        <w:t> </w:t>
      </w:r>
      <w:r w:rsidRPr="006E3BDA">
        <w:t>56</w:t>
      </w:r>
      <w:r>
        <w:t> </w:t>
      </w:r>
      <w:r w:rsidRPr="006E3BDA">
        <w:t>с.</w:t>
      </w:r>
    </w:p>
  </w:footnote>
  <w:footnote w:id="11">
    <w:p w14:paraId="6707C97C" w14:textId="77777777" w:rsidR="00096EA7" w:rsidRDefault="00096EA7" w:rsidP="00E256CD">
      <w:pPr>
        <w:pStyle w:val="afd"/>
        <w:ind w:left="284" w:hanging="284"/>
      </w:pPr>
      <w:r>
        <w:rPr>
          <w:rStyle w:val="aff"/>
        </w:rPr>
        <w:footnoteRef/>
      </w:r>
      <w:r>
        <w:t xml:space="preserve"> </w:t>
      </w:r>
      <w:r>
        <w:tab/>
        <w:t>Мунтіян </w:t>
      </w:r>
      <w:r w:rsidRPr="00E256CD">
        <w:t>В.І. Економічна безпека України: монографія / В.І. Мунтія</w:t>
      </w:r>
      <w:r>
        <w:t>н. – К.: Вид-во “КВІЦ”, 1999. – </w:t>
      </w:r>
      <w:r w:rsidRPr="00E256CD">
        <w:t>464</w:t>
      </w:r>
      <w:r>
        <w:t> </w:t>
      </w:r>
      <w:r w:rsidRPr="00E256CD">
        <w:t>с</w:t>
      </w:r>
    </w:p>
  </w:footnote>
  <w:footnote w:id="12">
    <w:p w14:paraId="30C9880B" w14:textId="77777777" w:rsidR="00096EA7" w:rsidRDefault="00096EA7" w:rsidP="002A5122">
      <w:pPr>
        <w:pStyle w:val="afd"/>
        <w:ind w:left="284" w:hanging="284"/>
      </w:pPr>
      <w:r>
        <w:rPr>
          <w:rStyle w:val="aff"/>
        </w:rPr>
        <w:footnoteRef/>
      </w:r>
      <w:r>
        <w:t xml:space="preserve"> </w:t>
      </w:r>
      <w:r>
        <w:tab/>
        <w:t>Шлемко </w:t>
      </w:r>
      <w:r w:rsidRPr="002A5122">
        <w:t>В.Т. Економічна безпека України: сутність і напрямки забезпечення: [монографія] / В.Т.</w:t>
      </w:r>
      <w:r>
        <w:t> </w:t>
      </w:r>
      <w:r w:rsidRPr="002A5122">
        <w:t>Шлемко, І.Ф.</w:t>
      </w:r>
      <w:r>
        <w:t> Бінько. – </w:t>
      </w:r>
      <w:r w:rsidRPr="002A5122">
        <w:t>К.: НІСД</w:t>
      </w:r>
      <w:r>
        <w:t xml:space="preserve">, </w:t>
      </w:r>
      <w:r w:rsidRPr="002A5122">
        <w:t xml:space="preserve">1997. </w:t>
      </w:r>
      <w:r>
        <w:t>– </w:t>
      </w:r>
      <w:r w:rsidRPr="002A5122">
        <w:t>144</w:t>
      </w:r>
      <w:r>
        <w:t> </w:t>
      </w:r>
      <w:r w:rsidRPr="002A5122">
        <w:t>с</w:t>
      </w:r>
      <w:r>
        <w:t>.</w:t>
      </w:r>
    </w:p>
  </w:footnote>
  <w:footnote w:id="13">
    <w:p w14:paraId="3E74DA59" w14:textId="77777777" w:rsidR="00096EA7" w:rsidRDefault="00096EA7" w:rsidP="00722507">
      <w:pPr>
        <w:pStyle w:val="afd"/>
        <w:ind w:left="284" w:hanging="284"/>
      </w:pPr>
      <w:r>
        <w:rPr>
          <w:rStyle w:val="aff"/>
        </w:rPr>
        <w:footnoteRef/>
      </w:r>
      <w:r>
        <w:t xml:space="preserve"> </w:t>
      </w:r>
      <w:r>
        <w:tab/>
        <w:t>Єрмошенко </w:t>
      </w:r>
      <w:r w:rsidRPr="00722507">
        <w:t xml:space="preserve">М.М. Фінансова безпека держави: національні інтереси, реальні загрози, стратегія забезпечення. / </w:t>
      </w:r>
      <w:r>
        <w:t>М.М. </w:t>
      </w:r>
      <w:r w:rsidRPr="00722507">
        <w:t>Єрмошенко. –</w:t>
      </w:r>
      <w:r>
        <w:t> </w:t>
      </w:r>
      <w:r w:rsidRPr="00722507">
        <w:t>К.: Київ. нац. торг.-екон. ун-т, 2001. –</w:t>
      </w:r>
      <w:r>
        <w:t> </w:t>
      </w:r>
      <w:r w:rsidRPr="00722507">
        <w:t>309</w:t>
      </w:r>
      <w:r>
        <w:t> </w:t>
      </w:r>
      <w:r w:rsidRPr="00722507">
        <w:t>с.</w:t>
      </w:r>
    </w:p>
  </w:footnote>
  <w:footnote w:id="14">
    <w:p w14:paraId="23E965B2" w14:textId="77777777" w:rsidR="00096EA7" w:rsidRDefault="00096EA7" w:rsidP="006D069D">
      <w:pPr>
        <w:pStyle w:val="afd"/>
        <w:ind w:left="284" w:hanging="284"/>
      </w:pPr>
      <w:r>
        <w:rPr>
          <w:rStyle w:val="aff"/>
        </w:rPr>
        <w:footnoteRef/>
      </w:r>
      <w:r w:rsidRPr="006D069D">
        <w:t xml:space="preserve"> </w:t>
      </w:r>
      <w:r>
        <w:tab/>
        <w:t>Пастернак-Таранушенко </w:t>
      </w:r>
      <w:r w:rsidRPr="006D069D">
        <w:t>Г.А. Економічна безпека держави. Методоло</w:t>
      </w:r>
      <w:r>
        <w:t>гія забезпечення: Монографія. – </w:t>
      </w:r>
      <w:r w:rsidRPr="006D069D">
        <w:t>К.: Київський економічний ін</w:t>
      </w:r>
      <w:r>
        <w:t>ститут менеджменту, 2003. – 320 </w:t>
      </w:r>
      <w:r w:rsidRPr="006D069D">
        <w:t>с.</w:t>
      </w:r>
    </w:p>
  </w:footnote>
  <w:footnote w:id="15">
    <w:p w14:paraId="4BEF1D94" w14:textId="77777777" w:rsidR="00096EA7" w:rsidRDefault="00096EA7" w:rsidP="00252A27">
      <w:pPr>
        <w:pStyle w:val="afd"/>
        <w:ind w:left="284" w:hanging="284"/>
      </w:pPr>
      <w:r>
        <w:rPr>
          <w:rStyle w:val="aff"/>
        </w:rPr>
        <w:footnoteRef/>
      </w:r>
      <w:r>
        <w:t xml:space="preserve"> </w:t>
      </w:r>
      <w:r>
        <w:tab/>
        <w:t>Мішина </w:t>
      </w:r>
      <w:r w:rsidRPr="00252A27">
        <w:t>І.Г. Економічна безпека в умовах ринкових трансформацій: дис. канд. екон</w:t>
      </w:r>
      <w:r>
        <w:t>. наук. [Електронний ресурс]: – </w:t>
      </w:r>
      <w:r w:rsidRPr="00252A27">
        <w:t>Режим доступу: http://www.disslib.org/ekonomichna-bezpeka-v-umovakh-rynkovykh-tranformatsiy.html</w:t>
      </w:r>
    </w:p>
  </w:footnote>
  <w:footnote w:id="16">
    <w:p w14:paraId="2F4E8E49" w14:textId="77777777" w:rsidR="00096EA7" w:rsidRDefault="00096EA7" w:rsidP="009B1D68">
      <w:pPr>
        <w:pStyle w:val="afd"/>
        <w:ind w:left="284" w:hanging="284"/>
      </w:pPr>
      <w:r>
        <w:rPr>
          <w:rStyle w:val="aff"/>
        </w:rPr>
        <w:footnoteRef/>
      </w:r>
      <w:r>
        <w:t xml:space="preserve"> </w:t>
      </w:r>
      <w:r>
        <w:tab/>
      </w:r>
      <w:r w:rsidRPr="009B1D68">
        <w:t>Власюк</w:t>
      </w:r>
      <w:r>
        <w:t> </w:t>
      </w:r>
      <w:r w:rsidRPr="009B1D68">
        <w:t>О.С. Теорія і практика економічної безпеки в системі науки про економіку / О.С. Власюк; Нац. ін-т пробл. міжнар. безпеки при Раді нац. безпеки і оборони України. – К., 2008. – 48 с.</w:t>
      </w:r>
    </w:p>
  </w:footnote>
  <w:footnote w:id="17">
    <w:p w14:paraId="73B53FFD" w14:textId="77777777" w:rsidR="00096EA7" w:rsidRDefault="00096EA7" w:rsidP="00BD5ADA">
      <w:pPr>
        <w:pStyle w:val="afd"/>
        <w:ind w:left="284" w:hanging="284"/>
      </w:pPr>
      <w:r>
        <w:rPr>
          <w:rStyle w:val="aff"/>
        </w:rPr>
        <w:footnoteRef/>
      </w:r>
      <w:r>
        <w:t xml:space="preserve"> </w:t>
      </w:r>
      <w:r>
        <w:tab/>
        <w:t>Третяк </w:t>
      </w:r>
      <w:r w:rsidRPr="00BD5ADA">
        <w:t>В.В. Економічна безпека: сутність та умови формування. / В.В.</w:t>
      </w:r>
      <w:r>
        <w:t> </w:t>
      </w:r>
      <w:r w:rsidRPr="00BD5ADA">
        <w:t>Третяк, Т.М.</w:t>
      </w:r>
      <w:r>
        <w:t> </w:t>
      </w:r>
      <w:r w:rsidRPr="00BD5ADA">
        <w:t>Гор</w:t>
      </w:r>
      <w:r>
        <w:t>дієнко, [Електронний ресурс]: – </w:t>
      </w:r>
      <w:r w:rsidRPr="00BD5ADA">
        <w:t>Режим доступу: http://www.economy.in.ua/pdf/1_2010/3.pdf</w:t>
      </w:r>
    </w:p>
  </w:footnote>
  <w:footnote w:id="18">
    <w:p w14:paraId="0B64B2F7" w14:textId="77777777" w:rsidR="00096EA7" w:rsidRDefault="00096EA7" w:rsidP="003320BC">
      <w:pPr>
        <w:pStyle w:val="afd"/>
        <w:ind w:left="284" w:hanging="284"/>
      </w:pPr>
      <w:r>
        <w:rPr>
          <w:rStyle w:val="aff"/>
        </w:rPr>
        <w:footnoteRef/>
      </w:r>
      <w:r>
        <w:t xml:space="preserve"> </w:t>
      </w:r>
      <w:r>
        <w:tab/>
      </w:r>
      <w:r w:rsidRPr="003320BC">
        <w:t>Козаченко Г. В. Економічна безпека підприємства: аналіз наявних визначень / Г. В. Козаченко, Т. М. Адаменко // Науковий вісник Полтавського університету економіки і торгівлі. Серія : Економічні науки. - 2015. - № 1(1). - С. 69-79. [Електронний ресурс]: – Режим доступу: http://nbuv.gov.ua/UJRN/Nvpusk_2015_1%281%29__12</w:t>
      </w:r>
    </w:p>
  </w:footnote>
  <w:footnote w:id="19">
    <w:p w14:paraId="3132707E" w14:textId="77777777" w:rsidR="00096EA7" w:rsidRDefault="00096EA7" w:rsidP="009F165A">
      <w:pPr>
        <w:pStyle w:val="afd"/>
        <w:ind w:left="284" w:hanging="284"/>
      </w:pPr>
      <w:r>
        <w:rPr>
          <w:rStyle w:val="aff"/>
        </w:rPr>
        <w:footnoteRef/>
      </w:r>
      <w:r>
        <w:t xml:space="preserve"> </w:t>
      </w:r>
      <w:r>
        <w:tab/>
        <w:t>Сак </w:t>
      </w:r>
      <w:r w:rsidRPr="00F211F3">
        <w:t>Т.В. Економічна безпека України: поняття, структура, основні тен</w:t>
      </w:r>
      <w:r>
        <w:t>денції. [Електронний ресурс]:  –Р</w:t>
      </w:r>
      <w:r w:rsidRPr="00F211F3">
        <w:t>ежим доступу: https://core.ac.uk/display/153578704</w:t>
      </w:r>
    </w:p>
  </w:footnote>
  <w:footnote w:id="20">
    <w:p w14:paraId="7712658A" w14:textId="77777777" w:rsidR="00096EA7" w:rsidRPr="00B9147B" w:rsidRDefault="00096EA7" w:rsidP="001D0070">
      <w:pPr>
        <w:pStyle w:val="afd"/>
        <w:ind w:left="284" w:hanging="284"/>
        <w:rPr>
          <w:lang w:val="ru-RU"/>
        </w:rPr>
      </w:pPr>
      <w:r>
        <w:rPr>
          <w:rStyle w:val="aff"/>
        </w:rPr>
        <w:footnoteRef/>
      </w:r>
      <w:r>
        <w:t xml:space="preserve"> </w:t>
      </w:r>
      <w:r w:rsidRPr="00B9147B">
        <w:tab/>
      </w:r>
      <w:r w:rsidRPr="001D0070">
        <w:t>Наказ Міністерство економічного розвитку і торгівлі України №1277 від 29.10.2013</w:t>
      </w:r>
      <w:r>
        <w:rPr>
          <w:lang w:val="en-US"/>
        </w:rPr>
        <w:t> </w:t>
      </w:r>
      <w:r w:rsidRPr="001D0070">
        <w:t>р. “Про затвердження Методичних рекомендацій щодо розрахунку рівня економічної безпеки Ук</w:t>
      </w:r>
      <w:r>
        <w:t xml:space="preserve">раїни”. [Електронний ресурс]. </w:t>
      </w:r>
      <w:r w:rsidRPr="00B9147B">
        <w:rPr>
          <w:lang w:val="ru-RU"/>
        </w:rPr>
        <w:br/>
      </w:r>
      <w:r>
        <w:t>–</w:t>
      </w:r>
      <w:r>
        <w:rPr>
          <w:lang w:val="en-US"/>
        </w:rPr>
        <w:t> </w:t>
      </w:r>
      <w:r w:rsidRPr="001D0070">
        <w:t xml:space="preserve">Режим доступу: </w:t>
      </w:r>
      <w:r w:rsidRPr="00AA07C9">
        <w:t>https://zakon.rada.gov.ua/rada/show/v1277731-13#Text</w:t>
      </w:r>
    </w:p>
  </w:footnote>
  <w:footnote w:id="21">
    <w:p w14:paraId="17CE622F" w14:textId="77777777" w:rsidR="00096EA7" w:rsidRDefault="00096EA7" w:rsidP="00ED4750">
      <w:pPr>
        <w:pStyle w:val="afd"/>
        <w:ind w:left="284" w:hanging="284"/>
      </w:pPr>
      <w:r>
        <w:rPr>
          <w:rStyle w:val="aff"/>
        </w:rPr>
        <w:footnoteRef/>
      </w:r>
      <w:r>
        <w:t xml:space="preserve"> </w:t>
      </w:r>
      <w:r>
        <w:tab/>
      </w:r>
      <w:r w:rsidRPr="00ED4750">
        <w:t>Закон України “Про національну безпеку України” [Електронний ресурс]. –</w:t>
      </w:r>
      <w:r>
        <w:t> </w:t>
      </w:r>
      <w:r w:rsidRPr="00ED4750">
        <w:t>Режим доступу: https://zakon.rada.gov.ua/laws/show/2469-19</w:t>
      </w:r>
    </w:p>
  </w:footnote>
  <w:footnote w:id="22">
    <w:p w14:paraId="63997313" w14:textId="77777777" w:rsidR="00096EA7" w:rsidRDefault="00096EA7" w:rsidP="00A508DB">
      <w:pPr>
        <w:pStyle w:val="afd"/>
        <w:ind w:left="284" w:hanging="284"/>
      </w:pPr>
      <w:r>
        <w:rPr>
          <w:rStyle w:val="aff"/>
        </w:rPr>
        <w:footnoteRef/>
      </w:r>
      <w:r>
        <w:t xml:space="preserve"> </w:t>
      </w:r>
      <w:r>
        <w:tab/>
      </w:r>
      <w:r w:rsidRPr="00A508DB">
        <w:t>Указ Президента України №347/2021 “Про рішення Ради національної безпеки і оборони України від 11</w:t>
      </w:r>
      <w:r>
        <w:t> серпня </w:t>
      </w:r>
      <w:r w:rsidRPr="00A508DB">
        <w:t>2021</w:t>
      </w:r>
      <w:r>
        <w:t> </w:t>
      </w:r>
      <w:r w:rsidRPr="00A508DB">
        <w:t>року “Про Стратегію економічної безпеки України на період до 202</w:t>
      </w:r>
      <w:r>
        <w:t>5 року”. [Електронний ресурс]. – </w:t>
      </w:r>
      <w:r w:rsidRPr="00A508DB">
        <w:t>Режим доступу: https://www.president.gov.ua/documents/3472021-39613</w:t>
      </w:r>
    </w:p>
  </w:footnote>
  <w:footnote w:id="23">
    <w:p w14:paraId="10E07D1E" w14:textId="77777777" w:rsidR="00096EA7" w:rsidRDefault="00096EA7" w:rsidP="00502EA4">
      <w:pPr>
        <w:pStyle w:val="afd"/>
        <w:ind w:left="284" w:hanging="284"/>
      </w:pPr>
      <w:r>
        <w:rPr>
          <w:rStyle w:val="aff"/>
        </w:rPr>
        <w:footnoteRef/>
      </w:r>
      <w:r>
        <w:tab/>
        <w:t>З</w:t>
      </w:r>
      <w:r w:rsidRPr="00DD23B3">
        <w:t>акон України “Про Бюро економічної безпеки Ук</w:t>
      </w:r>
      <w:r>
        <w:t>раїни”. [Електронний ресурс]. – </w:t>
      </w:r>
      <w:r w:rsidRPr="00DD23B3">
        <w:t>Режим доступу: https://zakon.rada.gov.ua/laws/show/1150-20#Text</w:t>
      </w:r>
    </w:p>
  </w:footnote>
  <w:footnote w:id="24">
    <w:p w14:paraId="0F2C99E1" w14:textId="77777777" w:rsidR="00096EA7" w:rsidRDefault="00096EA7" w:rsidP="008565BC">
      <w:pPr>
        <w:pStyle w:val="afd"/>
        <w:ind w:left="284" w:hanging="284"/>
      </w:pPr>
      <w:r>
        <w:rPr>
          <w:rStyle w:val="aff"/>
        </w:rPr>
        <w:footnoteRef/>
      </w:r>
      <w:r>
        <w:t xml:space="preserve"> </w:t>
      </w:r>
      <w:r>
        <w:tab/>
        <w:t>Мандзіновська </w:t>
      </w:r>
      <w:r w:rsidRPr="008565BC">
        <w:t>Х.О. Економічна безпека держави: сутність, складові елементи та проблеми забезпечення. // Наукові записки: економічні науки. –</w:t>
      </w:r>
      <w:r>
        <w:t> 2016. Вип. </w:t>
      </w:r>
      <w:r w:rsidRPr="008565BC">
        <w:t>2 (53). [Електронний ресурс]. –</w:t>
      </w:r>
      <w:r>
        <w:t> </w:t>
      </w:r>
      <w:r w:rsidRPr="008565BC">
        <w:t>Режим доступу: http://nz.uad.lviv.ua/static/media/2-53/19.pdf</w:t>
      </w:r>
    </w:p>
  </w:footnote>
  <w:footnote w:id="25">
    <w:p w14:paraId="3D180622" w14:textId="77777777" w:rsidR="00096EA7" w:rsidRDefault="00096EA7" w:rsidP="009857B2">
      <w:pPr>
        <w:pStyle w:val="afd"/>
        <w:ind w:left="284" w:hanging="284"/>
      </w:pPr>
      <w:r>
        <w:rPr>
          <w:rStyle w:val="aff"/>
        </w:rPr>
        <w:footnoteRef/>
      </w:r>
      <w:r>
        <w:t xml:space="preserve"> </w:t>
      </w:r>
      <w:r>
        <w:tab/>
      </w:r>
      <w:r w:rsidRPr="009857B2">
        <w:t>Варналій</w:t>
      </w:r>
      <w:r>
        <w:t> </w:t>
      </w:r>
      <w:r w:rsidRPr="009857B2">
        <w:t>З.С. Економічна безпека: навч. посіб. /</w:t>
      </w:r>
      <w:r>
        <w:t> </w:t>
      </w:r>
      <w:r w:rsidRPr="009857B2">
        <w:t>З.С.</w:t>
      </w:r>
      <w:r>
        <w:t> </w:t>
      </w:r>
      <w:r w:rsidRPr="009857B2">
        <w:t>Варналій [та ін.] ; за ред. д-ра екон. наук, проф.</w:t>
      </w:r>
      <w:r>
        <w:t> </w:t>
      </w:r>
      <w:r w:rsidRPr="009857B2">
        <w:t>З.С.</w:t>
      </w:r>
      <w:r>
        <w:t> </w:t>
      </w:r>
      <w:r w:rsidRPr="009857B2">
        <w:t>Варналія / З.С.</w:t>
      </w:r>
      <w:r>
        <w:t> Варналій . – </w:t>
      </w:r>
      <w:r w:rsidRPr="009857B2">
        <w:t>К. : Знання, 2009. –</w:t>
      </w:r>
      <w:r>
        <w:t> 647 </w:t>
      </w:r>
      <w:r w:rsidRPr="009857B2">
        <w:t>с.</w:t>
      </w:r>
    </w:p>
  </w:footnote>
  <w:footnote w:id="26">
    <w:p w14:paraId="5DB0256F" w14:textId="77777777" w:rsidR="00096EA7" w:rsidRDefault="00096EA7" w:rsidP="00FB1584">
      <w:pPr>
        <w:pStyle w:val="afd"/>
        <w:ind w:left="284" w:hanging="284"/>
      </w:pPr>
      <w:r>
        <w:rPr>
          <w:rStyle w:val="aff"/>
        </w:rPr>
        <w:footnoteRef/>
      </w:r>
      <w:r>
        <w:t xml:space="preserve"> </w:t>
      </w:r>
      <w:r>
        <w:tab/>
        <w:t>Г</w:t>
      </w:r>
      <w:r w:rsidRPr="00FB1584">
        <w:t>бур</w:t>
      </w:r>
      <w:r>
        <w:t> </w:t>
      </w:r>
      <w:r w:rsidRPr="00FB1584">
        <w:t>З.В. Зарубіжний досвід забезпечення економічної безпеки держави. / З.В.</w:t>
      </w:r>
      <w:r>
        <w:t> Гбур </w:t>
      </w:r>
      <w:r w:rsidRPr="00FB1584">
        <w:t>//</w:t>
      </w:r>
      <w:r>
        <w:t> </w:t>
      </w:r>
      <w:r w:rsidRPr="00FB1584">
        <w:t>Державне управління. Інвестиції:</w:t>
      </w:r>
      <w:r>
        <w:t xml:space="preserve"> практика та досвід. – 2018. Вип.  №11. – </w:t>
      </w:r>
      <w:r w:rsidRPr="00FB1584">
        <w:t>С. 111-115.</w:t>
      </w:r>
    </w:p>
  </w:footnote>
  <w:footnote w:id="27">
    <w:p w14:paraId="4999006B" w14:textId="77777777" w:rsidR="00096EA7" w:rsidRDefault="00096EA7" w:rsidP="00543569">
      <w:pPr>
        <w:pStyle w:val="afd"/>
        <w:ind w:left="284" w:hanging="284"/>
      </w:pPr>
      <w:r>
        <w:rPr>
          <w:rStyle w:val="aff"/>
        </w:rPr>
        <w:footnoteRef/>
      </w:r>
      <w:r>
        <w:tab/>
        <w:t>Акімова Л.М. Становлення системи економічної безпеки держави в Україні: сутність, рівні, складники. / Л.М. Акімова // </w:t>
      </w:r>
      <w:r w:rsidRPr="00543569">
        <w:t xml:space="preserve">Публічне адміністрування: теорія та практика, </w:t>
      </w:r>
      <w:r>
        <w:t>– </w:t>
      </w:r>
      <w:r w:rsidRPr="00543569">
        <w:t>2018</w:t>
      </w:r>
      <w:r>
        <w:t>. В</w:t>
      </w:r>
      <w:r w:rsidRPr="00543569">
        <w:t>ип.</w:t>
      </w:r>
      <w:r>
        <w:t> №</w:t>
      </w:r>
      <w:r w:rsidRPr="00543569">
        <w:t>1(19)</w:t>
      </w:r>
      <w:r>
        <w:t>. – С. 23-29</w:t>
      </w:r>
    </w:p>
  </w:footnote>
  <w:footnote w:id="28">
    <w:p w14:paraId="0DB1F4B2" w14:textId="77777777" w:rsidR="00096EA7" w:rsidRDefault="00096EA7" w:rsidP="004D42AC">
      <w:pPr>
        <w:pStyle w:val="afd"/>
        <w:ind w:left="284" w:hanging="284"/>
      </w:pPr>
      <w:r>
        <w:rPr>
          <w:rStyle w:val="aff"/>
        </w:rPr>
        <w:footnoteRef/>
      </w:r>
      <w:r>
        <w:t xml:space="preserve"> </w:t>
      </w:r>
      <w:r>
        <w:tab/>
        <w:t>Ткаченко </w:t>
      </w:r>
      <w:r w:rsidRPr="004D42AC">
        <w:t>В.Г. Некоторые положения сущности и содержания экономической безопасности государства. / В.Г. Ткаченко // Экономист. –</w:t>
      </w:r>
      <w:r>
        <w:t> </w:t>
      </w:r>
      <w:r w:rsidRPr="004D42AC">
        <w:t>2008. Вип. № 9. –</w:t>
      </w:r>
      <w:r>
        <w:t> </w:t>
      </w:r>
      <w:r w:rsidRPr="004D42AC">
        <w:t>С.</w:t>
      </w:r>
      <w:r>
        <w:t> </w:t>
      </w:r>
      <w:r w:rsidRPr="004D42AC">
        <w:t>9</w:t>
      </w:r>
      <w:r>
        <w:t>-</w:t>
      </w:r>
      <w:r w:rsidRPr="004D42AC">
        <w:t>11.</w:t>
      </w:r>
    </w:p>
  </w:footnote>
  <w:footnote w:id="29">
    <w:p w14:paraId="7F0512BF" w14:textId="77777777" w:rsidR="00096EA7" w:rsidRPr="00B9147B" w:rsidRDefault="00096EA7" w:rsidP="00CF696E">
      <w:pPr>
        <w:pStyle w:val="afd"/>
        <w:ind w:left="284" w:hanging="284"/>
      </w:pPr>
      <w:r>
        <w:rPr>
          <w:rStyle w:val="aff"/>
        </w:rPr>
        <w:footnoteRef/>
      </w:r>
      <w:r>
        <w:t xml:space="preserve"> </w:t>
      </w:r>
      <w:r w:rsidRPr="00B9147B">
        <w:tab/>
      </w:r>
      <w:r w:rsidRPr="00CF696E">
        <w:t>Наказ Міністерства е</w:t>
      </w:r>
      <w:r>
        <w:t>кономіки України від 02.03.2007</w:t>
      </w:r>
      <w:r>
        <w:rPr>
          <w:lang w:val="en-US"/>
        </w:rPr>
        <w:t> </w:t>
      </w:r>
      <w:r w:rsidRPr="00CF696E">
        <w:t>р. №60 “Про затвердження Методики розрахунку рівня економічної безпеки У</w:t>
      </w:r>
      <w:r>
        <w:t>країни” [Електронний ресурс]. –</w:t>
      </w:r>
      <w:r>
        <w:rPr>
          <w:lang w:val="en-US"/>
        </w:rPr>
        <w:t> </w:t>
      </w:r>
      <w:r w:rsidRPr="00CF696E">
        <w:t>Режим доступу: https://zakon.rada.gov.ua/rada/show/v0060665-07#Text</w:t>
      </w:r>
    </w:p>
  </w:footnote>
  <w:footnote w:id="30">
    <w:p w14:paraId="00AD3189" w14:textId="77777777" w:rsidR="00096EA7" w:rsidRDefault="00096EA7" w:rsidP="002569C7">
      <w:pPr>
        <w:pStyle w:val="afd"/>
        <w:ind w:left="284" w:hanging="284"/>
      </w:pPr>
      <w:r>
        <w:rPr>
          <w:rStyle w:val="aff"/>
        </w:rPr>
        <w:footnoteRef/>
      </w:r>
      <w:r>
        <w:t xml:space="preserve"> </w:t>
      </w:r>
      <w:r>
        <w:tab/>
      </w:r>
      <w:r w:rsidRPr="002569C7">
        <w:t>Офіційний сайт Міністерства економіки України. Режим доступу: https://www.me.gov.ua</w:t>
      </w:r>
    </w:p>
  </w:footnote>
  <w:footnote w:id="31">
    <w:p w14:paraId="0F5209E6" w14:textId="77777777" w:rsidR="00096EA7" w:rsidRDefault="00096EA7" w:rsidP="002569C7">
      <w:pPr>
        <w:pStyle w:val="afd"/>
        <w:ind w:left="284" w:hanging="284"/>
      </w:pPr>
      <w:r>
        <w:rPr>
          <w:rStyle w:val="aff"/>
        </w:rPr>
        <w:footnoteRef/>
      </w:r>
      <w:r>
        <w:t xml:space="preserve"> </w:t>
      </w:r>
      <w:r>
        <w:tab/>
      </w:r>
      <w:r w:rsidRPr="002569C7">
        <w:t>Офіційний сайт Державної служби статистики України. Режим доступу: http://www.ukrstat.gov.ua</w:t>
      </w:r>
    </w:p>
  </w:footnote>
  <w:footnote w:id="32">
    <w:p w14:paraId="595267B7" w14:textId="77777777" w:rsidR="00096EA7" w:rsidRDefault="00096EA7" w:rsidP="00AF67A5">
      <w:pPr>
        <w:pStyle w:val="afd"/>
        <w:ind w:left="284" w:hanging="284"/>
      </w:pPr>
      <w:r>
        <w:rPr>
          <w:rStyle w:val="aff"/>
        </w:rPr>
        <w:footnoteRef/>
      </w:r>
      <w:r>
        <w:t xml:space="preserve"> </w:t>
      </w:r>
      <w:r>
        <w:tab/>
      </w:r>
      <w:r w:rsidRPr="00AF67A5">
        <w:t>Запит п. Канон</w:t>
      </w:r>
      <w:r>
        <w:t>ішеної-Коваленко від 19.04.2021 </w:t>
      </w:r>
      <w:r w:rsidRPr="00AF67A5">
        <w:t xml:space="preserve">р. до Мінекономрозвитку </w:t>
      </w:r>
      <w:r>
        <w:t>“</w:t>
      </w:r>
      <w:r w:rsidRPr="00AF67A5">
        <w:t>Про надання інформації щодо інтегрального індексу економічної безпеки в цілому та за 9 середньозваженими субіндексами економічної безпеки</w:t>
      </w:r>
      <w:r>
        <w:t>”</w:t>
      </w:r>
      <w:r w:rsidRPr="00AF67A5">
        <w:t>. [Електронний ресурс]. – Режим доступу: https://dostup.pravda.com.ua/request/48539/response/116625/attach/2/SCAN%20180362.PDF.pdf</w:t>
      </w:r>
    </w:p>
  </w:footnote>
  <w:footnote w:id="33">
    <w:p w14:paraId="4961AE6F" w14:textId="77777777" w:rsidR="00096EA7" w:rsidRDefault="00096EA7" w:rsidP="00C611FC">
      <w:pPr>
        <w:pStyle w:val="afd"/>
        <w:ind w:left="284" w:hanging="284"/>
      </w:pPr>
      <w:r>
        <w:rPr>
          <w:rStyle w:val="aff"/>
        </w:rPr>
        <w:footnoteRef/>
      </w:r>
      <w:r>
        <w:t xml:space="preserve"> </w:t>
      </w:r>
      <w:r>
        <w:tab/>
      </w:r>
      <w:r w:rsidRPr="00C611FC">
        <w:t>Богма О.С. Аналіз рівня економічної безпеки України за основними складовими. / О.С. Богма. // Науковий вісник Ужгородського національного університету. Серія: Міжнародні економічні відносини та світове господарство.  –</w:t>
      </w:r>
      <w:r>
        <w:t> 2016. Випуск </w:t>
      </w:r>
      <w:r w:rsidRPr="00C611FC">
        <w:t>8, частина</w:t>
      </w:r>
      <w:r>
        <w:t> </w:t>
      </w:r>
      <w:r w:rsidRPr="00C611FC">
        <w:t>1. –</w:t>
      </w:r>
      <w:r>
        <w:t> </w:t>
      </w:r>
      <w:r w:rsidRPr="00C611FC">
        <w:t>С.</w:t>
      </w:r>
      <w:r>
        <w:t> </w:t>
      </w:r>
      <w:r w:rsidRPr="00C611FC">
        <w:t>11-14</w:t>
      </w:r>
      <w:r>
        <w:t>.</w:t>
      </w:r>
    </w:p>
  </w:footnote>
  <w:footnote w:id="34">
    <w:p w14:paraId="436DBD7A" w14:textId="77777777" w:rsidR="00096EA7" w:rsidRDefault="00096EA7" w:rsidP="00863345">
      <w:pPr>
        <w:pStyle w:val="afd"/>
        <w:ind w:left="284" w:hanging="284"/>
      </w:pPr>
      <w:r>
        <w:rPr>
          <w:rStyle w:val="aff"/>
        </w:rPr>
        <w:footnoteRef/>
      </w:r>
      <w:r>
        <w:t xml:space="preserve"> </w:t>
      </w:r>
      <w:r>
        <w:tab/>
      </w:r>
      <w:r w:rsidRPr="00863345">
        <w:t>Л</w:t>
      </w:r>
      <w:r>
        <w:t>ебедченко </w:t>
      </w:r>
      <w:r w:rsidRPr="00863345">
        <w:t>В.В. Адаптивний метод оцінюванн</w:t>
      </w:r>
      <w:r>
        <w:t>я економічної безпеки регіонів. </w:t>
      </w:r>
      <w:r w:rsidRPr="00863345">
        <w:t>/</w:t>
      </w:r>
      <w:r>
        <w:t> </w:t>
      </w:r>
      <w:r w:rsidRPr="00863345">
        <w:t>В.В.</w:t>
      </w:r>
      <w:r>
        <w:t> </w:t>
      </w:r>
      <w:r w:rsidRPr="00863345">
        <w:t>Лебедченко, Д.С.</w:t>
      </w:r>
      <w:r>
        <w:t> </w:t>
      </w:r>
      <w:r w:rsidRPr="00863345">
        <w:t>Ревенко // Держава та регіони. Серія: Економіка та підприємництво. –</w:t>
      </w:r>
      <w:r>
        <w:t> </w:t>
      </w:r>
      <w:r w:rsidRPr="00863345">
        <w:t>2020</w:t>
      </w:r>
      <w:r>
        <w:t> </w:t>
      </w:r>
      <w:r w:rsidRPr="00863345">
        <w:t>р. №6 (117). –</w:t>
      </w:r>
      <w:r>
        <w:t> </w:t>
      </w:r>
      <w:r w:rsidRPr="00863345">
        <w:t>С.</w:t>
      </w:r>
      <w:r>
        <w:t> </w:t>
      </w:r>
      <w:r w:rsidRPr="00863345">
        <w:t>125-131</w:t>
      </w:r>
      <w:r>
        <w:t>.</w:t>
      </w:r>
    </w:p>
  </w:footnote>
  <w:footnote w:id="35">
    <w:p w14:paraId="640AD366" w14:textId="77777777" w:rsidR="00096EA7" w:rsidRDefault="00096EA7" w:rsidP="00D0693C">
      <w:pPr>
        <w:pStyle w:val="afd"/>
        <w:ind w:left="284" w:hanging="284"/>
      </w:pPr>
      <w:r>
        <w:rPr>
          <w:rStyle w:val="aff"/>
        </w:rPr>
        <w:footnoteRef/>
      </w:r>
      <w:r>
        <w:t xml:space="preserve"> </w:t>
      </w:r>
      <w:r>
        <w:tab/>
      </w:r>
      <w:r w:rsidRPr="00D0693C">
        <w:t>Крижан</w:t>
      </w:r>
      <w:r>
        <w:t> </w:t>
      </w:r>
      <w:r w:rsidRPr="00D0693C">
        <w:t>Є.О. Історичні аспекти та сучасні особливості глобалізаційних процесів в економіці України. / Є.О. Крижан // Миколаївський національний університет імені В.О. Сухомлинського. Глобальні та на</w:t>
      </w:r>
      <w:r>
        <w:t>ціональні проблеми економіки. – 2015, Випуск </w:t>
      </w:r>
      <w:r w:rsidRPr="00D0693C">
        <w:t>7. –</w:t>
      </w:r>
      <w:r>
        <w:t> </w:t>
      </w:r>
      <w:r w:rsidRPr="00D0693C">
        <w:t>С.</w:t>
      </w:r>
      <w:r>
        <w:t> </w:t>
      </w:r>
      <w:r w:rsidRPr="00D0693C">
        <w:t xml:space="preserve"> 34-37</w:t>
      </w:r>
      <w:r>
        <w:t xml:space="preserve">. </w:t>
      </w:r>
      <w:r w:rsidRPr="00670ABC">
        <w:t>[Електронний ресурс]. – Режим доступу: http://global-national.in.ua/archive/7-2015/09.pdf</w:t>
      </w:r>
    </w:p>
  </w:footnote>
  <w:footnote w:id="36">
    <w:p w14:paraId="0E5CE758" w14:textId="77777777" w:rsidR="00096EA7" w:rsidRDefault="00096EA7" w:rsidP="0078134D">
      <w:pPr>
        <w:pStyle w:val="afd"/>
        <w:ind w:left="284" w:hanging="284"/>
      </w:pPr>
      <w:r>
        <w:rPr>
          <w:rStyle w:val="aff"/>
        </w:rPr>
        <w:footnoteRef/>
      </w:r>
      <w:r>
        <w:t xml:space="preserve"> </w:t>
      </w:r>
      <w:r>
        <w:tab/>
      </w:r>
      <w:r w:rsidRPr="0078134D">
        <w:t>Waters M. The Globalization,London, New York: Routlenqe. 1996. Р.2. [Електронний ресурс]. – Режим доступу: https://catalogue.nla.gov.au/Record/2100250</w:t>
      </w:r>
    </w:p>
  </w:footnote>
  <w:footnote w:id="37">
    <w:p w14:paraId="1D23D50A" w14:textId="77777777" w:rsidR="00096EA7" w:rsidRDefault="00096EA7" w:rsidP="002101F2">
      <w:pPr>
        <w:pStyle w:val="afd"/>
        <w:ind w:left="284" w:hanging="284"/>
      </w:pPr>
      <w:r>
        <w:rPr>
          <w:rStyle w:val="aff"/>
        </w:rPr>
        <w:footnoteRef/>
      </w:r>
      <w:r>
        <w:t xml:space="preserve"> </w:t>
      </w:r>
      <w:r>
        <w:tab/>
      </w:r>
      <w:r w:rsidRPr="002101F2">
        <w:t>Сідоров</w:t>
      </w:r>
      <w:r>
        <w:t> </w:t>
      </w:r>
      <w:r w:rsidRPr="002101F2">
        <w:t>В.І. Глобалізація економіки та транснаціональна організована злочинність / В.І. Сідоров, С.Ф. Здоровко // Вісник Харківського національного університету імені В.Н. Каразіна. Серія: “Міжнародні відносини. Економіка. Країнознавство. Туризм”. – 2017. Випуск 6. – С. 58-70. [Електронний ресурс]. – Режим доступу: https://periodicals.karazin.ua/irtb/article/view/9972</w:t>
      </w:r>
    </w:p>
  </w:footnote>
  <w:footnote w:id="38">
    <w:p w14:paraId="02B0B1B6" w14:textId="77777777" w:rsidR="00096EA7" w:rsidRDefault="00096EA7" w:rsidP="00F87F00">
      <w:pPr>
        <w:pStyle w:val="afd"/>
        <w:ind w:left="284" w:hanging="284"/>
      </w:pPr>
      <w:r>
        <w:rPr>
          <w:rStyle w:val="aff"/>
        </w:rPr>
        <w:footnoteRef/>
      </w:r>
      <w:r>
        <w:t xml:space="preserve"> </w:t>
      </w:r>
      <w:r>
        <w:tab/>
      </w:r>
      <w:r w:rsidRPr="00F87F00">
        <w:t>T.</w:t>
      </w:r>
      <w:r>
        <w:t> </w:t>
      </w:r>
      <w:r w:rsidRPr="00F87F00">
        <w:t>Levitt The Clobalization of Markets / T. Levitt. [Електронний ресурс]. – Режим доступу: https://hbr.org/1983/05/the-globalization-of-markets</w:t>
      </w:r>
    </w:p>
  </w:footnote>
  <w:footnote w:id="39">
    <w:p w14:paraId="4F9E34C2" w14:textId="77777777" w:rsidR="00096EA7" w:rsidRPr="00A838F7" w:rsidRDefault="00096EA7" w:rsidP="00A838F7">
      <w:pPr>
        <w:pStyle w:val="afd"/>
        <w:ind w:left="284" w:hanging="284"/>
        <w:rPr>
          <w:lang w:val="en-US"/>
        </w:rPr>
      </w:pPr>
      <w:r>
        <w:rPr>
          <w:rStyle w:val="aff"/>
        </w:rPr>
        <w:footnoteRef/>
      </w:r>
      <w:r>
        <w:t xml:space="preserve"> </w:t>
      </w:r>
      <w:r>
        <w:rPr>
          <w:lang w:val="en-US"/>
        </w:rPr>
        <w:tab/>
      </w:r>
      <w:r w:rsidRPr="00A838F7">
        <w:t>Robertson R. Globalization: Social theory and Global cultureю / R. Robertson. – SAGE. – 1992. – 224 p</w:t>
      </w:r>
    </w:p>
  </w:footnote>
  <w:footnote w:id="40">
    <w:p w14:paraId="035AE5AD" w14:textId="77777777" w:rsidR="00096EA7" w:rsidRDefault="00096EA7" w:rsidP="0055288F">
      <w:pPr>
        <w:pStyle w:val="afd"/>
        <w:ind w:left="284" w:hanging="284"/>
      </w:pPr>
      <w:r>
        <w:rPr>
          <w:rStyle w:val="aff"/>
        </w:rPr>
        <w:footnoteRef/>
      </w:r>
      <w:r>
        <w:t xml:space="preserve"> </w:t>
      </w:r>
      <w:r>
        <w:tab/>
        <w:t>Friedman J. Oligopoly Theory / </w:t>
      </w:r>
      <w:r w:rsidRPr="0055288F">
        <w:t>J.</w:t>
      </w:r>
      <w:r>
        <w:t> </w:t>
      </w:r>
      <w:r w:rsidRPr="0055288F">
        <w:t>Fried</w:t>
      </w:r>
      <w:r>
        <w:t>man. – Cambridze, – 1989. – 201 </w:t>
      </w:r>
      <w:r w:rsidRPr="0055288F">
        <w:t>р.</w:t>
      </w:r>
    </w:p>
  </w:footnote>
  <w:footnote w:id="41">
    <w:p w14:paraId="5129D73E" w14:textId="77777777" w:rsidR="00096EA7" w:rsidRDefault="00096EA7" w:rsidP="00322A94">
      <w:pPr>
        <w:pStyle w:val="afd"/>
        <w:ind w:left="284" w:hanging="284"/>
      </w:pPr>
      <w:r>
        <w:rPr>
          <w:rStyle w:val="aff"/>
        </w:rPr>
        <w:footnoteRef/>
      </w:r>
      <w:r>
        <w:t xml:space="preserve"> </w:t>
      </w:r>
      <w:r>
        <w:tab/>
        <w:t>Кастельс </w:t>
      </w:r>
      <w:r w:rsidRPr="00322A94">
        <w:t>М. Інформаційні технологіі, глобалізація та соціальний розвиток / М.</w:t>
      </w:r>
      <w:r>
        <w:t> </w:t>
      </w:r>
      <w:r w:rsidRPr="00322A94">
        <w:t>Кастельс // Соціальна глобалістика: н</w:t>
      </w:r>
      <w:r>
        <w:t>авч. посіб. / за наук. ред.: Е.</w:t>
      </w:r>
      <w:r w:rsidRPr="00322A94">
        <w:t>А.</w:t>
      </w:r>
      <w:r>
        <w:t> </w:t>
      </w:r>
      <w:r w:rsidRPr="00322A94">
        <w:t>Афоніна, В.Д.</w:t>
      </w:r>
      <w:r>
        <w:t> </w:t>
      </w:r>
      <w:r w:rsidRPr="00322A94">
        <w:t>Бондаренка,  А.Ю.</w:t>
      </w:r>
      <w:r>
        <w:t> </w:t>
      </w:r>
      <w:r w:rsidRPr="00322A94">
        <w:t>Мартинова. –</w:t>
      </w:r>
      <w:r>
        <w:t> </w:t>
      </w:r>
      <w:r w:rsidRPr="00322A94">
        <w:t>К.: Освіта України, 2011</w:t>
      </w:r>
      <w:r>
        <w:t>. – 540 с.</w:t>
      </w:r>
    </w:p>
  </w:footnote>
  <w:footnote w:id="42">
    <w:p w14:paraId="4D33449B" w14:textId="77777777" w:rsidR="00096EA7" w:rsidRDefault="00096EA7" w:rsidP="001F0EED">
      <w:pPr>
        <w:pStyle w:val="afd"/>
        <w:ind w:left="284" w:hanging="284"/>
      </w:pPr>
      <w:r>
        <w:rPr>
          <w:rStyle w:val="aff"/>
        </w:rPr>
        <w:footnoteRef/>
      </w:r>
      <w:r>
        <w:t xml:space="preserve"> </w:t>
      </w:r>
      <w:r>
        <w:tab/>
        <w:t>Scholte </w:t>
      </w:r>
      <w:r w:rsidRPr="001F0EED">
        <w:t>J.A. Globalization. A critical introduction / J.A.</w:t>
      </w:r>
      <w:r>
        <w:t> Scholte. – </w:t>
      </w:r>
      <w:r w:rsidRPr="001F0EED">
        <w:t>London: Palgrave, Second edition. –</w:t>
      </w:r>
      <w:r>
        <w:t> </w:t>
      </w:r>
      <w:r w:rsidRPr="001F0EED">
        <w:t xml:space="preserve">2005. </w:t>
      </w:r>
      <w:r>
        <w:br/>
      </w:r>
      <w:r w:rsidRPr="001F0EED">
        <w:t>–</w:t>
      </w:r>
      <w:r>
        <w:t> </w:t>
      </w:r>
      <w:r w:rsidRPr="001F0EED">
        <w:t>519</w:t>
      </w:r>
      <w:r>
        <w:t> p. [Електронний ресурс]. – </w:t>
      </w:r>
      <w:r w:rsidRPr="001F0EED">
        <w:t>Режим доступу: http://aditi.du.ac.in/uploads/econtent/Globalization-Second-Edition-A-Critical-Introduction-.pdf</w:t>
      </w:r>
    </w:p>
  </w:footnote>
  <w:footnote w:id="43">
    <w:p w14:paraId="42DBDB68" w14:textId="77777777" w:rsidR="00096EA7" w:rsidRDefault="00096EA7" w:rsidP="00B4552B">
      <w:pPr>
        <w:pStyle w:val="afd"/>
        <w:ind w:left="284" w:hanging="284"/>
      </w:pPr>
      <w:r>
        <w:rPr>
          <w:rStyle w:val="aff"/>
        </w:rPr>
        <w:footnoteRef/>
      </w:r>
      <w:r>
        <w:t xml:space="preserve"> </w:t>
      </w:r>
      <w:r>
        <w:tab/>
      </w:r>
      <w:r w:rsidRPr="00B4552B">
        <w:t>Офіційний сайт Європейської комісії</w:t>
      </w:r>
      <w:r>
        <w:t>.</w:t>
      </w:r>
      <w:r w:rsidRPr="00B4552B">
        <w:t xml:space="preserve"> [Електронний ресурс]. –</w:t>
      </w:r>
      <w:r>
        <w:t> </w:t>
      </w:r>
      <w:r w:rsidRPr="00B4552B">
        <w:t>Режим доступу: http://ec.europa.eu/</w:t>
      </w:r>
    </w:p>
  </w:footnote>
  <w:footnote w:id="44">
    <w:p w14:paraId="077CEA3E" w14:textId="77777777" w:rsidR="00096EA7" w:rsidRDefault="00096EA7" w:rsidP="003B256B">
      <w:pPr>
        <w:pStyle w:val="afd"/>
        <w:tabs>
          <w:tab w:val="left" w:pos="284"/>
        </w:tabs>
        <w:ind w:left="284" w:hanging="284"/>
      </w:pPr>
      <w:r>
        <w:rPr>
          <w:rStyle w:val="aff"/>
        </w:rPr>
        <w:footnoteRef/>
      </w:r>
      <w:r>
        <w:t xml:space="preserve"> </w:t>
      </w:r>
      <w:r>
        <w:tab/>
      </w:r>
      <w:r w:rsidRPr="003B256B">
        <w:t>Офіційний с</w:t>
      </w:r>
      <w:r>
        <w:t>айт МВФ. [Електронний ресурс]. – </w:t>
      </w:r>
      <w:r w:rsidRPr="003B256B">
        <w:t>Режим доступу: http://www.imf.org/external/</w:t>
      </w:r>
    </w:p>
  </w:footnote>
  <w:footnote w:id="45">
    <w:p w14:paraId="5E330E9C" w14:textId="77777777" w:rsidR="00096EA7" w:rsidRDefault="00096EA7" w:rsidP="00535B9E">
      <w:pPr>
        <w:pStyle w:val="afd"/>
        <w:ind w:left="284" w:hanging="284"/>
      </w:pPr>
      <w:r>
        <w:rPr>
          <w:rStyle w:val="aff"/>
        </w:rPr>
        <w:footnoteRef/>
      </w:r>
      <w:r>
        <w:t xml:space="preserve"> </w:t>
      </w:r>
      <w:r>
        <w:tab/>
        <w:t>Гражевська </w:t>
      </w:r>
      <w:r w:rsidRPr="00535B9E">
        <w:t>Н. І. Економічні системи епох</w:t>
      </w:r>
      <w:r>
        <w:t>и глобальних змін: [монографія] </w:t>
      </w:r>
      <w:r w:rsidRPr="00535B9E">
        <w:t>/</w:t>
      </w:r>
      <w:r>
        <w:t> </w:t>
      </w:r>
      <w:r w:rsidRPr="00535B9E">
        <w:t>Н.І.</w:t>
      </w:r>
      <w:r>
        <w:t> Гражевська. – </w:t>
      </w:r>
      <w:r w:rsidRPr="00535B9E">
        <w:t>К.: Знання, 2008. –</w:t>
      </w:r>
      <w:r>
        <w:t> </w:t>
      </w:r>
      <w:r w:rsidRPr="00535B9E">
        <w:t>431</w:t>
      </w:r>
      <w:r>
        <w:t> </w:t>
      </w:r>
      <w:r w:rsidRPr="00535B9E">
        <w:t>с.</w:t>
      </w:r>
    </w:p>
  </w:footnote>
  <w:footnote w:id="46">
    <w:p w14:paraId="67C45874" w14:textId="77777777" w:rsidR="00096EA7" w:rsidRPr="00B9147B" w:rsidRDefault="00096EA7" w:rsidP="004E69FC">
      <w:pPr>
        <w:pStyle w:val="afd"/>
        <w:ind w:left="284" w:hanging="284"/>
        <w:rPr>
          <w:lang w:val="ru-RU"/>
        </w:rPr>
      </w:pPr>
      <w:r>
        <w:rPr>
          <w:rStyle w:val="aff"/>
        </w:rPr>
        <w:footnoteRef/>
      </w:r>
      <w:r>
        <w:t xml:space="preserve"> </w:t>
      </w:r>
      <w:r>
        <w:tab/>
        <w:t>Чухно </w:t>
      </w:r>
      <w:r w:rsidRPr="004E69FC">
        <w:t>А.А. Постіндустріальна економіка: теорія, практика та їх значення для України</w:t>
      </w:r>
      <w:r>
        <w:t>. </w:t>
      </w:r>
      <w:r w:rsidRPr="004E69FC">
        <w:t>/</w:t>
      </w:r>
      <w:r>
        <w:t> </w:t>
      </w:r>
      <w:r w:rsidRPr="004E69FC">
        <w:t>А.</w:t>
      </w:r>
      <w:r>
        <w:t>А. </w:t>
      </w:r>
      <w:r w:rsidRPr="004E69FC">
        <w:t>Чухно. –</w:t>
      </w:r>
      <w:r>
        <w:t> </w:t>
      </w:r>
      <w:r w:rsidRPr="004E69FC">
        <w:t>К.: Логос, 2003. –</w:t>
      </w:r>
      <w:r>
        <w:t> 631 </w:t>
      </w:r>
      <w:r w:rsidRPr="004E69FC">
        <w:t>с.</w:t>
      </w:r>
    </w:p>
  </w:footnote>
  <w:footnote w:id="47">
    <w:p w14:paraId="7282358D" w14:textId="77777777" w:rsidR="00096EA7" w:rsidRDefault="00096EA7" w:rsidP="00D53DC4">
      <w:pPr>
        <w:pStyle w:val="afd"/>
        <w:ind w:left="284" w:hanging="284"/>
      </w:pPr>
      <w:r>
        <w:rPr>
          <w:rStyle w:val="aff"/>
        </w:rPr>
        <w:footnoteRef/>
      </w:r>
      <w:r>
        <w:t xml:space="preserve"> </w:t>
      </w:r>
      <w:r>
        <w:tab/>
        <w:t>Лукашевич </w:t>
      </w:r>
      <w:r w:rsidRPr="00D53DC4">
        <w:t>В.М. Глобалістика: [навч. посіб.]</w:t>
      </w:r>
      <w:r>
        <w:t>; [2-ге вид., доповн. та випр.] </w:t>
      </w:r>
      <w:r w:rsidRPr="00D53DC4">
        <w:t>/</w:t>
      </w:r>
      <w:r>
        <w:t> </w:t>
      </w:r>
      <w:r w:rsidRPr="00D53DC4">
        <w:t>В.М.</w:t>
      </w:r>
      <w:r>
        <w:t> Лукашевич. – </w:t>
      </w:r>
      <w:r w:rsidRPr="00D53DC4">
        <w:t>Львів: “Новий Світ</w:t>
      </w:r>
      <w:r>
        <w:t>-</w:t>
      </w:r>
      <w:r w:rsidRPr="00D53DC4">
        <w:t>2000”, 2005. –</w:t>
      </w:r>
      <w:r>
        <w:t> </w:t>
      </w:r>
      <w:r w:rsidRPr="00D53DC4">
        <w:t>440</w:t>
      </w:r>
      <w:r>
        <w:t> </w:t>
      </w:r>
      <w:r w:rsidRPr="00D53DC4">
        <w:t>с.</w:t>
      </w:r>
    </w:p>
  </w:footnote>
  <w:footnote w:id="48">
    <w:p w14:paraId="084D5325" w14:textId="77777777" w:rsidR="00096EA7" w:rsidRPr="00B9147B" w:rsidRDefault="00096EA7" w:rsidP="00506245">
      <w:pPr>
        <w:pStyle w:val="afd"/>
        <w:ind w:left="284" w:hanging="284"/>
        <w:rPr>
          <w:lang w:val="ru-RU"/>
        </w:rPr>
      </w:pPr>
      <w:r>
        <w:rPr>
          <w:rStyle w:val="aff"/>
        </w:rPr>
        <w:footnoteRef/>
      </w:r>
      <w:r>
        <w:t xml:space="preserve"> </w:t>
      </w:r>
      <w:r w:rsidRPr="00B9147B">
        <w:rPr>
          <w:lang w:val="ru-RU"/>
        </w:rPr>
        <w:tab/>
      </w:r>
      <w:r>
        <w:t>Бочан</w:t>
      </w:r>
      <w:r>
        <w:rPr>
          <w:lang w:val="en-US"/>
        </w:rPr>
        <w:t> </w:t>
      </w:r>
      <w:r w:rsidRPr="00506245">
        <w:t>І.О. Глобальна економіка / І.О.</w:t>
      </w:r>
      <w:r>
        <w:rPr>
          <w:lang w:val="en-US"/>
        </w:rPr>
        <w:t> </w:t>
      </w:r>
      <w:r w:rsidRPr="00506245">
        <w:t>Бочан, І.Р.</w:t>
      </w:r>
      <w:r>
        <w:rPr>
          <w:lang w:val="en-US"/>
        </w:rPr>
        <w:t> </w:t>
      </w:r>
      <w:r>
        <w:t>Михасюк. –</w:t>
      </w:r>
      <w:r>
        <w:rPr>
          <w:lang w:val="en-US"/>
        </w:rPr>
        <w:t> </w:t>
      </w:r>
      <w:r w:rsidRPr="00506245">
        <w:t>К.: Знання, 2007. –</w:t>
      </w:r>
      <w:r>
        <w:rPr>
          <w:lang w:val="en-US"/>
        </w:rPr>
        <w:t> </w:t>
      </w:r>
      <w:r w:rsidRPr="00506245">
        <w:t>403</w:t>
      </w:r>
      <w:r>
        <w:rPr>
          <w:lang w:val="en-US"/>
        </w:rPr>
        <w:t> </w:t>
      </w:r>
      <w:r w:rsidRPr="00506245">
        <w:t>с.</w:t>
      </w:r>
    </w:p>
  </w:footnote>
  <w:footnote w:id="49">
    <w:p w14:paraId="197B5BBB" w14:textId="77777777" w:rsidR="00096EA7" w:rsidRDefault="00096EA7" w:rsidP="009F7E87">
      <w:pPr>
        <w:pStyle w:val="afd"/>
        <w:ind w:left="284" w:hanging="284"/>
      </w:pPr>
      <w:r>
        <w:rPr>
          <w:rStyle w:val="aff"/>
        </w:rPr>
        <w:footnoteRef/>
      </w:r>
      <w:r>
        <w:t xml:space="preserve"> </w:t>
      </w:r>
      <w:r w:rsidRPr="009F7E87">
        <w:t xml:space="preserve"> </w:t>
      </w:r>
      <w:r>
        <w:tab/>
        <w:t>Єщенко </w:t>
      </w:r>
      <w:r w:rsidRPr="009F7E87">
        <w:t>П.С. Сучасна економіка: [навч. посіб.</w:t>
      </w:r>
      <w:r>
        <w:t>] / П.С. Єщенко, Ю.І. Палкін. – </w:t>
      </w:r>
      <w:r w:rsidRPr="009F7E87">
        <w:t>К.: Вища школа, 2005. –</w:t>
      </w:r>
      <w:r>
        <w:t> </w:t>
      </w:r>
      <w:r w:rsidRPr="009F7E87">
        <w:t>325</w:t>
      </w:r>
      <w:r>
        <w:t> </w:t>
      </w:r>
      <w:r w:rsidRPr="009F7E87">
        <w:t>с.</w:t>
      </w:r>
    </w:p>
  </w:footnote>
  <w:footnote w:id="50">
    <w:p w14:paraId="2C7ACBA2" w14:textId="77777777" w:rsidR="00096EA7" w:rsidRDefault="00096EA7" w:rsidP="00220CB6">
      <w:pPr>
        <w:pStyle w:val="afd"/>
        <w:ind w:left="284" w:hanging="284"/>
      </w:pPr>
      <w:r>
        <w:rPr>
          <w:rStyle w:val="aff"/>
        </w:rPr>
        <w:footnoteRef/>
      </w:r>
      <w:r>
        <w:t xml:space="preserve"> </w:t>
      </w:r>
      <w:r>
        <w:tab/>
      </w:r>
      <w:r w:rsidRPr="00220CB6">
        <w:t>Кирилов Ю.С. Вплив процесів глобалізації на розвиток національних економік. / Ю.Є. Кирилов // Електронний журнал “Ефективна економіка” – 2016, №12. [Електронний ресурс]. – Режим доступу: http://www.economy.nayka.com.ua</w:t>
      </w:r>
    </w:p>
  </w:footnote>
  <w:footnote w:id="51">
    <w:p w14:paraId="7DE2D040" w14:textId="77777777" w:rsidR="00096EA7" w:rsidRDefault="00096EA7" w:rsidP="00103BFE">
      <w:pPr>
        <w:pStyle w:val="afd"/>
        <w:ind w:left="284" w:hanging="284"/>
      </w:pPr>
      <w:r>
        <w:rPr>
          <w:rStyle w:val="aff"/>
        </w:rPr>
        <w:footnoteRef/>
      </w:r>
      <w:r>
        <w:tab/>
        <w:t>Л</w:t>
      </w:r>
      <w:r w:rsidRPr="00103BFE">
        <w:t>ук`яненко</w:t>
      </w:r>
      <w:r>
        <w:t> </w:t>
      </w:r>
      <w:r w:rsidRPr="00103BFE">
        <w:t>Д. Глобальні фінансові дисба</w:t>
      </w:r>
      <w:r>
        <w:t>ланси та їх економічні наслідки </w:t>
      </w:r>
      <w:r w:rsidRPr="00103BFE">
        <w:t>/</w:t>
      </w:r>
      <w:r>
        <w:t> </w:t>
      </w:r>
      <w:r w:rsidRPr="00103BFE">
        <w:t>Д.</w:t>
      </w:r>
      <w:r>
        <w:t> </w:t>
      </w:r>
      <w:r w:rsidRPr="00103BFE">
        <w:t>Лук`яненко, А.</w:t>
      </w:r>
      <w:r>
        <w:t> </w:t>
      </w:r>
      <w:r w:rsidRPr="00103BFE">
        <w:t>Поручник, Я.</w:t>
      </w:r>
      <w:r>
        <w:t> </w:t>
      </w:r>
      <w:r w:rsidRPr="00103BFE">
        <w:t>Столярчук // Журнал європейської економіки. –</w:t>
      </w:r>
      <w:r>
        <w:t> </w:t>
      </w:r>
      <w:r w:rsidRPr="00103BFE">
        <w:t>2010. –</w:t>
      </w:r>
      <w:r>
        <w:t> Т.9. – </w:t>
      </w:r>
      <w:r w:rsidRPr="00103BFE">
        <w:t>№ 5. –</w:t>
      </w:r>
      <w:r>
        <w:t> </w:t>
      </w:r>
      <w:r w:rsidRPr="00103BFE">
        <w:t>С.</w:t>
      </w:r>
      <w:r>
        <w:t> </w:t>
      </w:r>
      <w:r w:rsidRPr="00103BFE">
        <w:t>73-92.</w:t>
      </w:r>
    </w:p>
  </w:footnote>
  <w:footnote w:id="52">
    <w:p w14:paraId="015C359E" w14:textId="77777777" w:rsidR="00096EA7" w:rsidRDefault="00096EA7" w:rsidP="005A7A90">
      <w:pPr>
        <w:pStyle w:val="afd"/>
        <w:ind w:left="284" w:hanging="284"/>
      </w:pPr>
      <w:r>
        <w:rPr>
          <w:rStyle w:val="aff"/>
        </w:rPr>
        <w:footnoteRef/>
      </w:r>
      <w:r>
        <w:t xml:space="preserve"> </w:t>
      </w:r>
      <w:r>
        <w:tab/>
      </w:r>
      <w:r w:rsidRPr="005A7A90">
        <w:t>Світова економіка : підручник / за ред. А.П. Голікова, О.А. Довгаль. –</w:t>
      </w:r>
      <w:r>
        <w:t> </w:t>
      </w:r>
      <w:r w:rsidRPr="005A7A90">
        <w:t>Х. : ХНУ імені В.Н. Каразіна, 2015</w:t>
      </w:r>
      <w:r>
        <w:t>.</w:t>
      </w:r>
      <w:r w:rsidRPr="005A7A90">
        <w:t xml:space="preserve"> </w:t>
      </w:r>
      <w:r>
        <w:br/>
      </w:r>
      <w:r w:rsidRPr="005A7A90">
        <w:t>–</w:t>
      </w:r>
      <w:r>
        <w:t> </w:t>
      </w:r>
      <w:r w:rsidRPr="005A7A90">
        <w:t>268</w:t>
      </w:r>
      <w:r>
        <w:t> с.</w:t>
      </w:r>
    </w:p>
  </w:footnote>
  <w:footnote w:id="53">
    <w:p w14:paraId="4981A65F" w14:textId="77777777" w:rsidR="00096EA7" w:rsidRDefault="00096EA7" w:rsidP="00C65D48">
      <w:pPr>
        <w:pStyle w:val="afd"/>
        <w:ind w:left="284" w:hanging="284"/>
      </w:pPr>
      <w:r>
        <w:rPr>
          <w:rStyle w:val="aff"/>
        </w:rPr>
        <w:footnoteRef/>
      </w:r>
      <w:r>
        <w:tab/>
      </w:r>
      <w:r w:rsidRPr="00C65D48">
        <w:t>Глобальна економіка: принципи становлення, функціонування та розвитку: [монографія] / П.О.</w:t>
      </w:r>
      <w:r>
        <w:t> </w:t>
      </w:r>
      <w:r w:rsidRPr="00C65D48">
        <w:t>Куцик, О.І.</w:t>
      </w:r>
      <w:r>
        <w:t> </w:t>
      </w:r>
      <w:r w:rsidRPr="00C65D48">
        <w:t>Ковтун, Г.І.</w:t>
      </w:r>
      <w:r>
        <w:t> Башн</w:t>
      </w:r>
      <w:r w:rsidRPr="00C65D48">
        <w:t>янин. –</w:t>
      </w:r>
      <w:r>
        <w:t> </w:t>
      </w:r>
      <w:r w:rsidRPr="00C65D48">
        <w:t>Львів : Львів. комерц. акад., 2015. –</w:t>
      </w:r>
      <w:r>
        <w:t> </w:t>
      </w:r>
      <w:r w:rsidRPr="00C65D48">
        <w:t>583</w:t>
      </w:r>
      <w:r>
        <w:t> </w:t>
      </w:r>
      <w:r w:rsidRPr="00C65D48">
        <w:t>с.</w:t>
      </w:r>
    </w:p>
  </w:footnote>
  <w:footnote w:id="54">
    <w:p w14:paraId="0DD8584B" w14:textId="77777777" w:rsidR="00096EA7" w:rsidRDefault="00096EA7" w:rsidP="00471F07">
      <w:pPr>
        <w:pStyle w:val="afd"/>
        <w:ind w:left="284" w:hanging="284"/>
      </w:pPr>
      <w:r>
        <w:rPr>
          <w:rStyle w:val="aff"/>
        </w:rPr>
        <w:footnoteRef/>
      </w:r>
      <w:r>
        <w:t xml:space="preserve"> </w:t>
      </w:r>
      <w:r>
        <w:tab/>
      </w:r>
      <w:r w:rsidRPr="00471F07">
        <w:t>Глобалізація в Україні: позитивні та негативні наслідки / Навчальна лабораторія інтернет-радіо “Університет” та новітніх медіа. [Електронний ресурс]. – Режим доступу: http://universe.zp.ua/</w:t>
      </w:r>
    </w:p>
  </w:footnote>
  <w:footnote w:id="55">
    <w:p w14:paraId="3FBFE2A7" w14:textId="77777777" w:rsidR="00096EA7" w:rsidRDefault="00096EA7" w:rsidP="0057255B">
      <w:pPr>
        <w:pStyle w:val="afd"/>
        <w:ind w:left="284" w:hanging="284"/>
      </w:pPr>
      <w:r>
        <w:rPr>
          <w:rStyle w:val="aff"/>
        </w:rPr>
        <w:footnoteRef/>
      </w:r>
      <w:r>
        <w:t xml:space="preserve"> </w:t>
      </w:r>
      <w:r>
        <w:tab/>
      </w:r>
      <w:r w:rsidRPr="0057255B">
        <w:t>Геєць В.М. Майбутнє України між ЄС та ЄЕП / В.М. Геєць. – К. : ІЕП НАН України, 2005. – 188 с.</w:t>
      </w:r>
    </w:p>
  </w:footnote>
  <w:footnote w:id="56">
    <w:p w14:paraId="3F66FD5B" w14:textId="77777777" w:rsidR="00096EA7" w:rsidRDefault="00096EA7" w:rsidP="00FF38DE">
      <w:pPr>
        <w:pStyle w:val="afd"/>
        <w:ind w:left="284" w:hanging="284"/>
      </w:pPr>
      <w:r>
        <w:rPr>
          <w:rStyle w:val="aff"/>
        </w:rPr>
        <w:footnoteRef/>
      </w:r>
      <w:r>
        <w:t xml:space="preserve"> </w:t>
      </w:r>
      <w:r>
        <w:tab/>
      </w:r>
      <w:r w:rsidRPr="00FF38DE">
        <w:t>Пахомов Ю.Н. Цивилизационные модели современности и исторические корни / Ю.Н. Пахомов. – К. : Наукова думка, 2002.</w:t>
      </w:r>
      <w:r>
        <w:t xml:space="preserve"> – 488 с.</w:t>
      </w:r>
    </w:p>
  </w:footnote>
  <w:footnote w:id="57">
    <w:p w14:paraId="6D1259FB" w14:textId="77777777" w:rsidR="00096EA7" w:rsidRDefault="00096EA7" w:rsidP="0044306A">
      <w:pPr>
        <w:pStyle w:val="afd"/>
        <w:ind w:left="284" w:hanging="284"/>
      </w:pPr>
      <w:r>
        <w:rPr>
          <w:rStyle w:val="aff"/>
        </w:rPr>
        <w:footnoteRef/>
      </w:r>
      <w:r w:rsidRPr="0044306A">
        <w:t>.</w:t>
      </w:r>
      <w:r>
        <w:tab/>
      </w:r>
      <w:r w:rsidRPr="0044306A">
        <w:t>Гнатенко</w:t>
      </w:r>
      <w:r>
        <w:t> В.С.</w:t>
      </w:r>
      <w:r w:rsidRPr="0044306A">
        <w:t xml:space="preserve"> Загрози економічній безпеці держави в умовах глобалізації / В.С. Гнатенко.</w:t>
      </w:r>
      <w:r>
        <w:t xml:space="preserve">// </w:t>
      </w:r>
      <w:r w:rsidRPr="0044306A">
        <w:t>Аспекти публічного управління. 2021, Том 9, №1. [Електронний ресурс]. – Режим доступу: https://aspects.org.ua/index.php/journal/article/view/852</w:t>
      </w:r>
    </w:p>
  </w:footnote>
  <w:footnote w:id="58">
    <w:p w14:paraId="7412EEC9" w14:textId="77777777" w:rsidR="00096EA7" w:rsidRDefault="00096EA7" w:rsidP="005B047F">
      <w:pPr>
        <w:pStyle w:val="afd"/>
        <w:ind w:left="284" w:hanging="284"/>
      </w:pPr>
      <w:r>
        <w:rPr>
          <w:rStyle w:val="aff"/>
        </w:rPr>
        <w:footnoteRef/>
      </w:r>
      <w:r>
        <w:t xml:space="preserve"> </w:t>
      </w:r>
      <w:r>
        <w:tab/>
      </w:r>
      <w:r w:rsidRPr="005B047F">
        <w:t>“Угода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[Електронний ресурс]. – Режим доступу: https://zakon.rada.gov.ua/laws/show/984_011#Text</w:t>
      </w:r>
    </w:p>
  </w:footnote>
  <w:footnote w:id="59">
    <w:p w14:paraId="155F97EC" w14:textId="77777777" w:rsidR="00096EA7" w:rsidRDefault="00096EA7" w:rsidP="0078658B">
      <w:pPr>
        <w:pStyle w:val="afd"/>
        <w:ind w:left="284" w:hanging="284"/>
      </w:pPr>
      <w:r>
        <w:rPr>
          <w:rStyle w:val="aff"/>
        </w:rPr>
        <w:footnoteRef/>
      </w:r>
      <w:r>
        <w:t xml:space="preserve"> </w:t>
      </w:r>
      <w:r w:rsidRPr="0078658B">
        <w:t>Лук’яненко Д.Г. Глобальна економічна інтеграція: монографія. – К.: Вид-во: “Національний підручник”, 2008. – 220 с.</w:t>
      </w:r>
    </w:p>
  </w:footnote>
  <w:footnote w:id="60">
    <w:p w14:paraId="0F53F8CD" w14:textId="77777777" w:rsidR="00096EA7" w:rsidRPr="00CA74E2" w:rsidRDefault="00096EA7" w:rsidP="00CA74E2">
      <w:pPr>
        <w:pStyle w:val="afd"/>
        <w:ind w:left="284" w:hanging="284"/>
        <w:rPr>
          <w:spacing w:val="-2"/>
        </w:rPr>
      </w:pPr>
      <w:r>
        <w:rPr>
          <w:rStyle w:val="aff"/>
        </w:rPr>
        <w:footnoteRef/>
      </w:r>
      <w:r>
        <w:t xml:space="preserve"> </w:t>
      </w:r>
      <w:r>
        <w:tab/>
      </w:r>
      <w:r w:rsidRPr="00CA74E2">
        <w:rPr>
          <w:spacing w:val="-2"/>
        </w:rPr>
        <w:t>Столярчук Я.М. Сучасні проблеми глобалізації: монографія. – Сімферополь: Вид-во “Знання”. – 2008. – 312 с.</w:t>
      </w:r>
    </w:p>
  </w:footnote>
  <w:footnote w:id="61">
    <w:p w14:paraId="237C8F90" w14:textId="77777777" w:rsidR="00096EA7" w:rsidRDefault="00096EA7" w:rsidP="00661DA2">
      <w:pPr>
        <w:pStyle w:val="afd"/>
        <w:ind w:left="284" w:hanging="284"/>
      </w:pPr>
      <w:r>
        <w:rPr>
          <w:rStyle w:val="aff"/>
        </w:rPr>
        <w:footnoteRef/>
      </w:r>
      <w:r>
        <w:t xml:space="preserve"> </w:t>
      </w:r>
      <w:r>
        <w:tab/>
      </w:r>
      <w:r w:rsidRPr="00661DA2">
        <w:t>Бестужева С.В. Теоретико-методичні аспекти визначення впливу глобалізаційних процесів на розвиток економіки України / С.В. Бестужева і В.О. Козуб. // Науковий вісник Ужгородського національного університету. Серія: Міжнародні економічні відносини та світове господарство. – 2021, Випуск 36. [Електронний ресурс]. – Режим доступу: http://www.visnyk-econom.uzhnu.uz.ua/archive/36_2021ua/6.pdf</w:t>
      </w:r>
    </w:p>
  </w:footnote>
  <w:footnote w:id="62">
    <w:p w14:paraId="7C9C5EE6" w14:textId="77777777" w:rsidR="00096EA7" w:rsidRDefault="00096EA7" w:rsidP="00ED0A46">
      <w:pPr>
        <w:pStyle w:val="afd"/>
        <w:ind w:left="284" w:hanging="284"/>
      </w:pPr>
      <w:r>
        <w:rPr>
          <w:rStyle w:val="aff"/>
        </w:rPr>
        <w:footnoteRef/>
      </w:r>
      <w:r>
        <w:t xml:space="preserve"> </w:t>
      </w:r>
      <w:r>
        <w:tab/>
      </w:r>
      <w:r w:rsidRPr="00ED0A46">
        <w:t>Васильченко Г. Планування розвитку територіальних громад. Навчальний посібник для посадових осіб місцевого самоврядування. / Г. Васильченко, І. Парасюк, Н. Єременко / Асоціація міст України – К., ТОВ “Підприємство “ВІ ЕН ЕЙ””, – 2015. – 256 с. [Електронний ресурс]. – Режим доступу: https://www.auc.org.ua/sites/default/files/library/1plangrweb.pdf</w:t>
      </w:r>
    </w:p>
  </w:footnote>
  <w:footnote w:id="63">
    <w:p w14:paraId="15F1AAB9" w14:textId="77777777" w:rsidR="00096EA7" w:rsidRDefault="00096EA7" w:rsidP="00552ACE">
      <w:pPr>
        <w:pStyle w:val="afd"/>
        <w:ind w:left="284" w:hanging="284"/>
      </w:pPr>
      <w:r>
        <w:rPr>
          <w:rStyle w:val="aff"/>
        </w:rPr>
        <w:footnoteRef/>
      </w:r>
      <w:r>
        <w:t xml:space="preserve"> </w:t>
      </w:r>
      <w:r>
        <w:tab/>
      </w:r>
      <w:r w:rsidRPr="00552ACE">
        <w:t xml:space="preserve">Мельник В.І. Зарубіжний досвід забезпечення економічної безпеки держави (на прикладі країн Східної та Центральної Європи) / В.І. Мельник // Науковий вісник Академії муніципального управління. Серія: Право. </w:t>
      </w:r>
      <w:r>
        <w:t>–</w:t>
      </w:r>
      <w:r w:rsidRPr="00552ACE">
        <w:t xml:space="preserve"> 2015. </w:t>
      </w:r>
      <w:r>
        <w:t>– </w:t>
      </w:r>
      <w:r w:rsidRPr="00552ACE">
        <w:t xml:space="preserve">Вип. 1 (2). </w:t>
      </w:r>
      <w:r>
        <w:t>– С. </w:t>
      </w:r>
      <w:r w:rsidRPr="00552ACE">
        <w:t>50</w:t>
      </w:r>
      <w:r>
        <w:t>-</w:t>
      </w:r>
      <w:r w:rsidRPr="00552ACE">
        <w:t xml:space="preserve">57. [Електронний ресурс]. – Режим доступу: </w:t>
      </w:r>
      <w:hyperlink r:id="rId1" w:history="1">
        <w:r w:rsidRPr="00BC145F">
          <w:rPr>
            <w:rStyle w:val="a7"/>
          </w:rPr>
          <w:t>http://www.irbis-nbuv.gov.ua/cgi-bin/irbis_nbuv/cgiirbis_64.exe</w:t>
        </w:r>
      </w:hyperlink>
    </w:p>
  </w:footnote>
  <w:footnote w:id="64">
    <w:p w14:paraId="732F36C6" w14:textId="77777777" w:rsidR="00096EA7" w:rsidRDefault="00096EA7" w:rsidP="00552ACE">
      <w:pPr>
        <w:pStyle w:val="afd"/>
        <w:ind w:left="284" w:hanging="284"/>
      </w:pPr>
      <w:r>
        <w:rPr>
          <w:rStyle w:val="aff"/>
        </w:rPr>
        <w:footnoteRef/>
      </w:r>
      <w:r>
        <w:t xml:space="preserve"> </w:t>
      </w:r>
      <w:r>
        <w:tab/>
      </w:r>
      <w:r w:rsidRPr="00552ACE">
        <w:t xml:space="preserve">Притула Н.В. Досвід забезпечення економічної безпеки в зарубіжних країнах / Н.В. Притула // Економіка та управління національним господарством: стан, тенденції та перспективи: тези доп. I Міжн. наук.-практ. конф. </w:t>
      </w:r>
      <w:r>
        <w:t>– </w:t>
      </w:r>
      <w:r w:rsidRPr="00552ACE">
        <w:t xml:space="preserve">Одеса: Пальміра, 2014. </w:t>
      </w:r>
      <w:r>
        <w:t>– С. </w:t>
      </w:r>
      <w:r w:rsidRPr="00552ACE">
        <w:t>41</w:t>
      </w:r>
      <w:r>
        <w:t>-</w:t>
      </w:r>
      <w:r w:rsidRPr="00552ACE">
        <w:t>44.</w:t>
      </w:r>
    </w:p>
  </w:footnote>
  <w:footnote w:id="65">
    <w:p w14:paraId="75553347" w14:textId="77777777" w:rsidR="00096EA7" w:rsidRDefault="00096EA7" w:rsidP="00552ACE">
      <w:pPr>
        <w:pStyle w:val="afd"/>
        <w:ind w:left="284" w:hanging="284"/>
      </w:pPr>
      <w:r>
        <w:rPr>
          <w:rStyle w:val="aff"/>
        </w:rPr>
        <w:footnoteRef/>
      </w:r>
      <w:r>
        <w:t xml:space="preserve"> </w:t>
      </w:r>
      <w:r>
        <w:tab/>
      </w:r>
      <w:r w:rsidRPr="00552ACE">
        <w:t xml:space="preserve">Пугач О.А. Cвітовий досвід упередження загроз економічній безпеці національної економіки / О.А. Пугач // Науковий вісник Херсонського державного університету. </w:t>
      </w:r>
      <w:r>
        <w:t>– </w:t>
      </w:r>
      <w:r w:rsidRPr="00552ACE">
        <w:t xml:space="preserve">Вип. 12. (Ч. 3). </w:t>
      </w:r>
      <w:r>
        <w:t>– </w:t>
      </w:r>
      <w:r w:rsidRPr="00552ACE">
        <w:t xml:space="preserve">2015. </w:t>
      </w:r>
      <w:r>
        <w:t>– С. </w:t>
      </w:r>
      <w:r w:rsidRPr="00552ACE">
        <w:t>43</w:t>
      </w:r>
      <w:r>
        <w:t>-</w:t>
      </w:r>
      <w:r w:rsidRPr="00552ACE">
        <w:t>46. [Електронний ресурс]. – Режим доступу: http://www.ej.kherson.ua/journal/economic_12/117.pdf</w:t>
      </w:r>
    </w:p>
  </w:footnote>
  <w:footnote w:id="66">
    <w:p w14:paraId="609D139E" w14:textId="77777777" w:rsidR="00096EA7" w:rsidRDefault="00096EA7" w:rsidP="00CD6DD0">
      <w:pPr>
        <w:pStyle w:val="afd"/>
        <w:ind w:left="284" w:hanging="284"/>
      </w:pPr>
      <w:r>
        <w:rPr>
          <w:rStyle w:val="aff"/>
        </w:rPr>
        <w:footnoteRef/>
      </w:r>
      <w:r>
        <w:t xml:space="preserve"> </w:t>
      </w:r>
      <w:r>
        <w:tab/>
      </w:r>
      <w:r>
        <w:rPr>
          <w:lang w:val="en-US"/>
        </w:rPr>
        <w:t>A. </w:t>
      </w:r>
      <w:r w:rsidRPr="00CD6DD0">
        <w:t>Ocepek. Economic Security and the European Dream [Електронний ресурс] / Anthony Louis Ocepek / Портал: Saint Anselm College. [Електронний ресурс]. – Режим доступу: https://www.anselm.edu/Documents/NHIOP/Global%20Topics/2010/%20Ocepekpaper.pdf</w:t>
      </w:r>
    </w:p>
  </w:footnote>
  <w:footnote w:id="67">
    <w:p w14:paraId="050672BD" w14:textId="77777777" w:rsidR="00096EA7" w:rsidRDefault="00096EA7" w:rsidP="00721E61">
      <w:pPr>
        <w:pStyle w:val="afd"/>
        <w:tabs>
          <w:tab w:val="left" w:pos="284"/>
        </w:tabs>
        <w:ind w:left="284" w:hanging="284"/>
      </w:pPr>
      <w:r>
        <w:rPr>
          <w:rStyle w:val="aff"/>
        </w:rPr>
        <w:footnoteRef/>
      </w:r>
      <w:r>
        <w:t xml:space="preserve"> </w:t>
      </w:r>
      <w:r>
        <w:tab/>
      </w:r>
      <w:r w:rsidRPr="00721E61">
        <w:t>Сухоруков А.І. Щодо методології комплексного оцінювання складників економічної безпеки держави / А. І. Сухоруков, Ю. М. Харазішвілі // Стратегічні пріоритети. – 2013. – № 3. – С. 5-15. [Електронний ресурс]. – Режим доступу: http://nbuv.gov.ua/UJRN/spa_2013_3_3</w:t>
      </w:r>
    </w:p>
  </w:footnote>
  <w:footnote w:id="68">
    <w:p w14:paraId="636C6412" w14:textId="77777777" w:rsidR="00096EA7" w:rsidRDefault="00096EA7" w:rsidP="00E14D94">
      <w:pPr>
        <w:pStyle w:val="afd"/>
        <w:ind w:left="284" w:hanging="284"/>
      </w:pPr>
      <w:r>
        <w:rPr>
          <w:rStyle w:val="aff"/>
        </w:rPr>
        <w:footnoteRef/>
      </w:r>
      <w:r>
        <w:t xml:space="preserve"> </w:t>
      </w:r>
      <w:r>
        <w:tab/>
        <w:t>К</w:t>
      </w:r>
      <w:r w:rsidRPr="00E14D94">
        <w:t>изим М.О. Оцінювання рівня економічної безпеки України та країн Європейського Союзу / М. О. Кизим, Ю. Б. Іванов, І. О. Губарєва // Фінанси України. – 2018. – №4. – С. 7-18. [Електронний ресурс]. – Режим доступу: http://nbuv.gov.ua/UJRN/Fu_2018_4_3</w:t>
      </w:r>
    </w:p>
  </w:footnote>
  <w:footnote w:id="69">
    <w:p w14:paraId="5047F535" w14:textId="77777777" w:rsidR="00096EA7" w:rsidRDefault="00096EA7" w:rsidP="00BD0F7B">
      <w:pPr>
        <w:pStyle w:val="afd"/>
        <w:ind w:left="284" w:hanging="284"/>
      </w:pPr>
      <w:r>
        <w:rPr>
          <w:rStyle w:val="aff"/>
        </w:rPr>
        <w:footnoteRef/>
      </w:r>
      <w:r>
        <w:t xml:space="preserve"> </w:t>
      </w:r>
      <w:r>
        <w:tab/>
      </w:r>
      <w:r w:rsidRPr="00BD0F7B">
        <w:t>Винницький Б. Моніторинг та оцінювання стратегій програм регіонального розвитку в Україні. / Б. Винницький, М. Лендьел, Ю. Ратейчак. –  К.: Вид-во “К.І.С.” – 2007 – 120 с.</w:t>
      </w:r>
    </w:p>
  </w:footnote>
  <w:footnote w:id="70">
    <w:p w14:paraId="7396D6F4" w14:textId="77777777" w:rsidR="00096EA7" w:rsidRDefault="00096EA7" w:rsidP="006B4FCD">
      <w:pPr>
        <w:pStyle w:val="afd"/>
        <w:ind w:left="284" w:hanging="284"/>
      </w:pPr>
      <w:r>
        <w:rPr>
          <w:rStyle w:val="aff"/>
        </w:rPr>
        <w:footnoteRef/>
      </w:r>
      <w:r>
        <w:t xml:space="preserve"> </w:t>
      </w:r>
      <w:r>
        <w:tab/>
      </w:r>
      <w:r w:rsidRPr="007857BC">
        <w:t>Стратегія сталого розвитку України до 2030 року (проект). [Електронний ресурс]. – Режим доступу: https://ips.ligazakon.net/document/JH6YF00A</w:t>
      </w:r>
    </w:p>
  </w:footnote>
  <w:footnote w:id="71">
    <w:p w14:paraId="7CC153A3" w14:textId="77777777" w:rsidR="00096EA7" w:rsidRDefault="00096EA7" w:rsidP="006B4FCD">
      <w:pPr>
        <w:pStyle w:val="afd"/>
        <w:ind w:left="284" w:hanging="284"/>
      </w:pPr>
      <w:r>
        <w:rPr>
          <w:rStyle w:val="aff"/>
        </w:rPr>
        <w:footnoteRef/>
      </w:r>
      <w:r>
        <w:t xml:space="preserve"> </w:t>
      </w:r>
      <w:r>
        <w:tab/>
      </w:r>
      <w:r w:rsidRPr="004A27F6">
        <w:t>Указ Президента України №722/2019 від 30.09.2019 р. “Про Цілі сталого розвитку України на період до 2030 року” [Електронний ресурс]. – Режим доступу: https://www.president.gov.ua/documents/7222019-29825</w:t>
      </w:r>
    </w:p>
  </w:footnote>
  <w:footnote w:id="72">
    <w:p w14:paraId="1FB27DF1" w14:textId="77777777" w:rsidR="00096EA7" w:rsidRDefault="00096EA7" w:rsidP="006B4FCD">
      <w:pPr>
        <w:pStyle w:val="afd"/>
        <w:ind w:left="284" w:hanging="284"/>
      </w:pPr>
      <w:r>
        <w:rPr>
          <w:rStyle w:val="aff"/>
        </w:rPr>
        <w:footnoteRef/>
      </w:r>
      <w:r>
        <w:t xml:space="preserve"> </w:t>
      </w:r>
      <w:r>
        <w:tab/>
      </w:r>
      <w:r w:rsidRPr="00B34C3D">
        <w:t>Постанова КМУ №179 від 03.03.2021 р. “Про затвердження Національної економічної стратегії на період до 2030 року”. [Електронний ресурс]. – Режим доступу: https://www.kmu.gov.ua/npas/pro-zatverdzhennya-nacionalnoyi-eko-a179</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EA4D3" w14:textId="77777777" w:rsidR="00096EA7" w:rsidRDefault="00096EA7">
    <w:pPr>
      <w:pStyle w:val="ad"/>
      <w:jc w:val="right"/>
    </w:pPr>
    <w:r>
      <w:fldChar w:fldCharType="begin"/>
    </w:r>
    <w:r>
      <w:instrText xml:space="preserve"> PAGE   \* MERGEFORMAT </w:instrText>
    </w:r>
    <w:r>
      <w:fldChar w:fldCharType="separate"/>
    </w:r>
    <w:r w:rsidR="00C50E66">
      <w:rPr>
        <w:noProof/>
      </w:rPr>
      <w:t>87</w:t>
    </w:r>
    <w:r>
      <w:rPr>
        <w:noProof/>
      </w:rPr>
      <w:fldChar w:fldCharType="end"/>
    </w:r>
  </w:p>
  <w:p w14:paraId="0C0613B0" w14:textId="77777777" w:rsidR="00096EA7" w:rsidRDefault="00096EA7">
    <w:pPr>
      <w:pStyle w:val="a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3"/>
    <w:multiLevelType w:val="singleLevel"/>
    <w:tmpl w:val="8D06B71C"/>
    <w:lvl w:ilvl="0">
      <w:start w:val="1"/>
      <w:numFmt w:val="bullet"/>
      <w:pStyle w:val="2"/>
      <w:lvlText w:val=""/>
      <w:lvlJc w:val="left"/>
      <w:pPr>
        <w:tabs>
          <w:tab w:val="num" w:pos="643"/>
        </w:tabs>
        <w:ind w:left="643" w:hanging="360"/>
      </w:pPr>
      <w:rPr>
        <w:rFonts w:ascii="Symbol" w:hAnsi="Symbol" w:hint="default"/>
      </w:rPr>
    </w:lvl>
  </w:abstractNum>
  <w:abstractNum w:abstractNumId="1" w15:restartNumberingAfterBreak="0">
    <w:nsid w:val="FFFFFFFE"/>
    <w:multiLevelType w:val="singleLevel"/>
    <w:tmpl w:val="52423A32"/>
    <w:lvl w:ilvl="0">
      <w:numFmt w:val="bullet"/>
      <w:lvlText w:val="*"/>
      <w:lvlJc w:val="left"/>
    </w:lvl>
  </w:abstractNum>
  <w:abstractNum w:abstractNumId="2" w15:restartNumberingAfterBreak="0">
    <w:nsid w:val="116E6C45"/>
    <w:multiLevelType w:val="singleLevel"/>
    <w:tmpl w:val="B0FE6DDE"/>
    <w:lvl w:ilvl="0">
      <w:start w:val="27"/>
      <w:numFmt w:val="bullet"/>
      <w:lvlText w:val="–"/>
      <w:lvlJc w:val="left"/>
      <w:pPr>
        <w:tabs>
          <w:tab w:val="num" w:pos="1080"/>
        </w:tabs>
        <w:ind w:left="1080" w:hanging="360"/>
      </w:pPr>
      <w:rPr>
        <w:rFonts w:hint="default"/>
      </w:rPr>
    </w:lvl>
  </w:abstractNum>
  <w:abstractNum w:abstractNumId="3" w15:restartNumberingAfterBreak="0">
    <w:nsid w:val="1F4431D5"/>
    <w:multiLevelType w:val="hybridMultilevel"/>
    <w:tmpl w:val="D75ED726"/>
    <w:lvl w:ilvl="0" w:tplc="52423A32">
      <w:start w:val="65535"/>
      <w:numFmt w:val="bullet"/>
      <w:lvlText w:val="-"/>
      <w:lvlJc w:val="left"/>
      <w:pPr>
        <w:ind w:left="1287" w:hanging="360"/>
      </w:pPr>
      <w:rPr>
        <w:rFonts w:ascii="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 w15:restartNumberingAfterBreak="0">
    <w:nsid w:val="21707479"/>
    <w:multiLevelType w:val="hybridMultilevel"/>
    <w:tmpl w:val="1D9C2F0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24A62787"/>
    <w:multiLevelType w:val="hybridMultilevel"/>
    <w:tmpl w:val="56742D2C"/>
    <w:lvl w:ilvl="0" w:tplc="736E9E02">
      <w:numFmt w:val="bullet"/>
      <w:lvlText w:val="-"/>
      <w:lvlJc w:val="left"/>
      <w:pPr>
        <w:ind w:left="1494"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6" w15:restartNumberingAfterBreak="0">
    <w:nsid w:val="2BE82ECD"/>
    <w:multiLevelType w:val="hybridMultilevel"/>
    <w:tmpl w:val="5EE4D1BA"/>
    <w:lvl w:ilvl="0" w:tplc="736E9E02">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7" w15:restartNumberingAfterBreak="0">
    <w:nsid w:val="36691509"/>
    <w:multiLevelType w:val="hybridMultilevel"/>
    <w:tmpl w:val="CF080CC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38280562"/>
    <w:multiLevelType w:val="hybridMultilevel"/>
    <w:tmpl w:val="5476903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429B6697"/>
    <w:multiLevelType w:val="hybridMultilevel"/>
    <w:tmpl w:val="FC20E5B8"/>
    <w:lvl w:ilvl="0" w:tplc="736E9E02">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0" w15:restartNumberingAfterBreak="0">
    <w:nsid w:val="4C5C315B"/>
    <w:multiLevelType w:val="hybridMultilevel"/>
    <w:tmpl w:val="7E363D62"/>
    <w:lvl w:ilvl="0" w:tplc="D14E4E8A">
      <w:start w:val="1"/>
      <w:numFmt w:val="bullet"/>
      <w:lvlText w:val=""/>
      <w:lvlJc w:val="left"/>
      <w:pPr>
        <w:tabs>
          <w:tab w:val="num" w:pos="417"/>
        </w:tabs>
        <w:ind w:left="340" w:hanging="283"/>
      </w:pPr>
      <w:rPr>
        <w:rFonts w:ascii="Symbol" w:hAnsi="Symbol" w:hint="default"/>
        <w:color w:val="auto"/>
        <w:sz w:val="18"/>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53814A03"/>
    <w:multiLevelType w:val="hybridMultilevel"/>
    <w:tmpl w:val="50DA1032"/>
    <w:lvl w:ilvl="0" w:tplc="9E34A7A6">
      <w:start w:val="1"/>
      <w:numFmt w:val="decimal"/>
      <w:lvlText w:val="%1."/>
      <w:lvlJc w:val="left"/>
      <w:pPr>
        <w:ind w:left="720" w:hanging="360"/>
      </w:pPr>
      <w:rPr>
        <w:b w:val="0"/>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53F241DC"/>
    <w:multiLevelType w:val="hybridMultilevel"/>
    <w:tmpl w:val="CF220972"/>
    <w:lvl w:ilvl="0" w:tplc="29CA93C6">
      <w:start w:val="1"/>
      <w:numFmt w:val="bullet"/>
      <w:lvlText w:val=""/>
      <w:lvlJc w:val="left"/>
      <w:pPr>
        <w:tabs>
          <w:tab w:val="num" w:pos="2315"/>
        </w:tabs>
        <w:ind w:left="2296" w:hanging="341"/>
      </w:pPr>
      <w:rPr>
        <w:rFonts w:ascii="Symbol" w:hAnsi="Symbol" w:hint="default"/>
      </w:rPr>
    </w:lvl>
    <w:lvl w:ilvl="1" w:tplc="29CA93C6">
      <w:start w:val="1"/>
      <w:numFmt w:val="bullet"/>
      <w:lvlText w:val=""/>
      <w:lvlJc w:val="left"/>
      <w:pPr>
        <w:tabs>
          <w:tab w:val="num" w:pos="2148"/>
        </w:tabs>
        <w:ind w:left="2129" w:hanging="341"/>
      </w:pPr>
      <w:rPr>
        <w:rFonts w:ascii="Symbol" w:hAnsi="Symbol"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13" w15:restartNumberingAfterBreak="0">
    <w:nsid w:val="556969F2"/>
    <w:multiLevelType w:val="hybridMultilevel"/>
    <w:tmpl w:val="7E32C14E"/>
    <w:lvl w:ilvl="0" w:tplc="52423A32">
      <w:start w:val="65535"/>
      <w:numFmt w:val="bullet"/>
      <w:lvlText w:val="-"/>
      <w:lvlJc w:val="left"/>
      <w:pPr>
        <w:ind w:left="1287" w:hanging="360"/>
      </w:pPr>
      <w:rPr>
        <w:rFonts w:ascii="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4" w15:restartNumberingAfterBreak="0">
    <w:nsid w:val="5E7B709C"/>
    <w:multiLevelType w:val="hybridMultilevel"/>
    <w:tmpl w:val="E44499EA"/>
    <w:lvl w:ilvl="0" w:tplc="04220001">
      <w:start w:val="1"/>
      <w:numFmt w:val="bullet"/>
      <w:lvlText w:val=""/>
      <w:lvlJc w:val="left"/>
      <w:pPr>
        <w:tabs>
          <w:tab w:val="num" w:pos="1428"/>
        </w:tabs>
        <w:ind w:left="1428" w:hanging="360"/>
      </w:pPr>
      <w:rPr>
        <w:rFonts w:ascii="Symbol" w:hAnsi="Symbol" w:hint="default"/>
      </w:rPr>
    </w:lvl>
    <w:lvl w:ilvl="1" w:tplc="04220003" w:tentative="1">
      <w:start w:val="1"/>
      <w:numFmt w:val="bullet"/>
      <w:lvlText w:val="o"/>
      <w:lvlJc w:val="left"/>
      <w:pPr>
        <w:tabs>
          <w:tab w:val="num" w:pos="2148"/>
        </w:tabs>
        <w:ind w:left="2148" w:hanging="360"/>
      </w:pPr>
      <w:rPr>
        <w:rFonts w:ascii="Courier New" w:hAnsi="Courier New" w:hint="default"/>
      </w:rPr>
    </w:lvl>
    <w:lvl w:ilvl="2" w:tplc="04220005" w:tentative="1">
      <w:start w:val="1"/>
      <w:numFmt w:val="bullet"/>
      <w:lvlText w:val=""/>
      <w:lvlJc w:val="left"/>
      <w:pPr>
        <w:tabs>
          <w:tab w:val="num" w:pos="2868"/>
        </w:tabs>
        <w:ind w:left="2868" w:hanging="360"/>
      </w:pPr>
      <w:rPr>
        <w:rFonts w:ascii="Wingdings" w:hAnsi="Wingdings" w:hint="default"/>
      </w:rPr>
    </w:lvl>
    <w:lvl w:ilvl="3" w:tplc="04220001" w:tentative="1">
      <w:start w:val="1"/>
      <w:numFmt w:val="bullet"/>
      <w:lvlText w:val=""/>
      <w:lvlJc w:val="left"/>
      <w:pPr>
        <w:tabs>
          <w:tab w:val="num" w:pos="3588"/>
        </w:tabs>
        <w:ind w:left="3588" w:hanging="360"/>
      </w:pPr>
      <w:rPr>
        <w:rFonts w:ascii="Symbol" w:hAnsi="Symbol" w:hint="default"/>
      </w:rPr>
    </w:lvl>
    <w:lvl w:ilvl="4" w:tplc="04220003" w:tentative="1">
      <w:start w:val="1"/>
      <w:numFmt w:val="bullet"/>
      <w:lvlText w:val="o"/>
      <w:lvlJc w:val="left"/>
      <w:pPr>
        <w:tabs>
          <w:tab w:val="num" w:pos="4308"/>
        </w:tabs>
        <w:ind w:left="4308" w:hanging="360"/>
      </w:pPr>
      <w:rPr>
        <w:rFonts w:ascii="Courier New" w:hAnsi="Courier New" w:hint="default"/>
      </w:rPr>
    </w:lvl>
    <w:lvl w:ilvl="5" w:tplc="04220005" w:tentative="1">
      <w:start w:val="1"/>
      <w:numFmt w:val="bullet"/>
      <w:lvlText w:val=""/>
      <w:lvlJc w:val="left"/>
      <w:pPr>
        <w:tabs>
          <w:tab w:val="num" w:pos="5028"/>
        </w:tabs>
        <w:ind w:left="5028" w:hanging="360"/>
      </w:pPr>
      <w:rPr>
        <w:rFonts w:ascii="Wingdings" w:hAnsi="Wingdings" w:hint="default"/>
      </w:rPr>
    </w:lvl>
    <w:lvl w:ilvl="6" w:tplc="04220001" w:tentative="1">
      <w:start w:val="1"/>
      <w:numFmt w:val="bullet"/>
      <w:lvlText w:val=""/>
      <w:lvlJc w:val="left"/>
      <w:pPr>
        <w:tabs>
          <w:tab w:val="num" w:pos="5748"/>
        </w:tabs>
        <w:ind w:left="5748" w:hanging="360"/>
      </w:pPr>
      <w:rPr>
        <w:rFonts w:ascii="Symbol" w:hAnsi="Symbol" w:hint="default"/>
      </w:rPr>
    </w:lvl>
    <w:lvl w:ilvl="7" w:tplc="04220003" w:tentative="1">
      <w:start w:val="1"/>
      <w:numFmt w:val="bullet"/>
      <w:lvlText w:val="o"/>
      <w:lvlJc w:val="left"/>
      <w:pPr>
        <w:tabs>
          <w:tab w:val="num" w:pos="6468"/>
        </w:tabs>
        <w:ind w:left="6468" w:hanging="360"/>
      </w:pPr>
      <w:rPr>
        <w:rFonts w:ascii="Courier New" w:hAnsi="Courier New" w:hint="default"/>
      </w:rPr>
    </w:lvl>
    <w:lvl w:ilvl="8" w:tplc="04220005" w:tentative="1">
      <w:start w:val="1"/>
      <w:numFmt w:val="bullet"/>
      <w:lvlText w:val=""/>
      <w:lvlJc w:val="left"/>
      <w:pPr>
        <w:tabs>
          <w:tab w:val="num" w:pos="7188"/>
        </w:tabs>
        <w:ind w:left="7188" w:hanging="360"/>
      </w:pPr>
      <w:rPr>
        <w:rFonts w:ascii="Wingdings" w:hAnsi="Wingdings" w:hint="default"/>
      </w:rPr>
    </w:lvl>
  </w:abstractNum>
  <w:abstractNum w:abstractNumId="15" w15:restartNumberingAfterBreak="0">
    <w:nsid w:val="6DD131E9"/>
    <w:multiLevelType w:val="hybridMultilevel"/>
    <w:tmpl w:val="D4B0FC36"/>
    <w:lvl w:ilvl="0" w:tplc="B3AEB470">
      <w:start w:val="1"/>
      <w:numFmt w:val="bullet"/>
      <w:lvlText w:val=""/>
      <w:lvlJc w:val="left"/>
      <w:pPr>
        <w:tabs>
          <w:tab w:val="num" w:pos="360"/>
        </w:tabs>
        <w:ind w:left="0" w:firstLine="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13F4531"/>
    <w:multiLevelType w:val="hybridMultilevel"/>
    <w:tmpl w:val="8E64FD4A"/>
    <w:lvl w:ilvl="0" w:tplc="8CFC1776">
      <w:start w:val="1"/>
      <w:numFmt w:val="upperLetter"/>
      <w:lvlText w:val="%1."/>
      <w:lvlJc w:val="left"/>
      <w:pPr>
        <w:ind w:left="1155" w:hanging="450"/>
      </w:pPr>
      <w:rPr>
        <w:rFonts w:hint="default"/>
      </w:rPr>
    </w:lvl>
    <w:lvl w:ilvl="1" w:tplc="04220019" w:tentative="1">
      <w:start w:val="1"/>
      <w:numFmt w:val="lowerLetter"/>
      <w:lvlText w:val="%2."/>
      <w:lvlJc w:val="left"/>
      <w:pPr>
        <w:ind w:left="1785" w:hanging="360"/>
      </w:pPr>
    </w:lvl>
    <w:lvl w:ilvl="2" w:tplc="0422001B" w:tentative="1">
      <w:start w:val="1"/>
      <w:numFmt w:val="lowerRoman"/>
      <w:lvlText w:val="%3."/>
      <w:lvlJc w:val="right"/>
      <w:pPr>
        <w:ind w:left="2505" w:hanging="180"/>
      </w:pPr>
    </w:lvl>
    <w:lvl w:ilvl="3" w:tplc="0422000F" w:tentative="1">
      <w:start w:val="1"/>
      <w:numFmt w:val="decimal"/>
      <w:lvlText w:val="%4."/>
      <w:lvlJc w:val="left"/>
      <w:pPr>
        <w:ind w:left="3225" w:hanging="360"/>
      </w:pPr>
    </w:lvl>
    <w:lvl w:ilvl="4" w:tplc="04220019" w:tentative="1">
      <w:start w:val="1"/>
      <w:numFmt w:val="lowerLetter"/>
      <w:lvlText w:val="%5."/>
      <w:lvlJc w:val="left"/>
      <w:pPr>
        <w:ind w:left="3945" w:hanging="360"/>
      </w:pPr>
    </w:lvl>
    <w:lvl w:ilvl="5" w:tplc="0422001B" w:tentative="1">
      <w:start w:val="1"/>
      <w:numFmt w:val="lowerRoman"/>
      <w:lvlText w:val="%6."/>
      <w:lvlJc w:val="right"/>
      <w:pPr>
        <w:ind w:left="4665" w:hanging="180"/>
      </w:pPr>
    </w:lvl>
    <w:lvl w:ilvl="6" w:tplc="0422000F" w:tentative="1">
      <w:start w:val="1"/>
      <w:numFmt w:val="decimal"/>
      <w:lvlText w:val="%7."/>
      <w:lvlJc w:val="left"/>
      <w:pPr>
        <w:ind w:left="5385" w:hanging="360"/>
      </w:pPr>
    </w:lvl>
    <w:lvl w:ilvl="7" w:tplc="04220019" w:tentative="1">
      <w:start w:val="1"/>
      <w:numFmt w:val="lowerLetter"/>
      <w:lvlText w:val="%8."/>
      <w:lvlJc w:val="left"/>
      <w:pPr>
        <w:ind w:left="6105" w:hanging="360"/>
      </w:pPr>
    </w:lvl>
    <w:lvl w:ilvl="8" w:tplc="0422001B" w:tentative="1">
      <w:start w:val="1"/>
      <w:numFmt w:val="lowerRoman"/>
      <w:lvlText w:val="%9."/>
      <w:lvlJc w:val="right"/>
      <w:pPr>
        <w:ind w:left="6825" w:hanging="180"/>
      </w:pPr>
    </w:lvl>
  </w:abstractNum>
  <w:abstractNum w:abstractNumId="17" w15:restartNumberingAfterBreak="0">
    <w:nsid w:val="75C853D5"/>
    <w:multiLevelType w:val="hybridMultilevel"/>
    <w:tmpl w:val="D332D3D6"/>
    <w:lvl w:ilvl="0" w:tplc="05D07F4C">
      <w:start w:val="1"/>
      <w:numFmt w:val="decimal"/>
      <w:lvlText w:val="%1."/>
      <w:lvlJc w:val="left"/>
      <w:pPr>
        <w:ind w:left="72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77303736"/>
    <w:multiLevelType w:val="hybridMultilevel"/>
    <w:tmpl w:val="B01483F4"/>
    <w:lvl w:ilvl="0" w:tplc="F4DC39B2">
      <w:start w:val="5"/>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16cid:durableId="1555965546">
    <w:abstractNumId w:val="6"/>
  </w:num>
  <w:num w:numId="2" w16cid:durableId="853571488">
    <w:abstractNumId w:val="5"/>
  </w:num>
  <w:num w:numId="3" w16cid:durableId="370807101">
    <w:abstractNumId w:val="9"/>
  </w:num>
  <w:num w:numId="4" w16cid:durableId="255674985">
    <w:abstractNumId w:val="2"/>
  </w:num>
  <w:num w:numId="5" w16cid:durableId="1847401790">
    <w:abstractNumId w:val="7"/>
  </w:num>
  <w:num w:numId="6" w16cid:durableId="601105988">
    <w:abstractNumId w:val="14"/>
  </w:num>
  <w:num w:numId="7" w16cid:durableId="848636615">
    <w:abstractNumId w:val="15"/>
  </w:num>
  <w:num w:numId="8" w16cid:durableId="1146319289">
    <w:abstractNumId w:val="12"/>
  </w:num>
  <w:num w:numId="9" w16cid:durableId="752167813">
    <w:abstractNumId w:val="10"/>
  </w:num>
  <w:num w:numId="10" w16cid:durableId="1065495561">
    <w:abstractNumId w:val="1"/>
    <w:lvlOverride w:ilvl="0">
      <w:lvl w:ilvl="0">
        <w:start w:val="65535"/>
        <w:numFmt w:val="bullet"/>
        <w:lvlText w:val="-"/>
        <w:legacy w:legacy="1" w:legacySpace="0" w:legacyIndent="456"/>
        <w:lvlJc w:val="left"/>
        <w:rPr>
          <w:rFonts w:ascii="Times New Roman" w:hAnsi="Times New Roman" w:cs="Times New Roman" w:hint="default"/>
        </w:rPr>
      </w:lvl>
    </w:lvlOverride>
  </w:num>
  <w:num w:numId="11" w16cid:durableId="1821531306">
    <w:abstractNumId w:val="1"/>
    <w:lvlOverride w:ilvl="0">
      <w:lvl w:ilvl="0">
        <w:start w:val="65535"/>
        <w:numFmt w:val="bullet"/>
        <w:lvlText w:val="-"/>
        <w:legacy w:legacy="1" w:legacySpace="0" w:legacyIndent="355"/>
        <w:lvlJc w:val="left"/>
        <w:rPr>
          <w:rFonts w:ascii="Times New Roman" w:hAnsi="Times New Roman" w:cs="Times New Roman" w:hint="default"/>
        </w:rPr>
      </w:lvl>
    </w:lvlOverride>
  </w:num>
  <w:num w:numId="12" w16cid:durableId="2043750031">
    <w:abstractNumId w:val="1"/>
    <w:lvlOverride w:ilvl="0">
      <w:lvl w:ilvl="0">
        <w:start w:val="65535"/>
        <w:numFmt w:val="bullet"/>
        <w:lvlText w:val="-"/>
        <w:legacy w:legacy="1" w:legacySpace="0" w:legacyIndent="360"/>
        <w:lvlJc w:val="left"/>
        <w:rPr>
          <w:rFonts w:ascii="Times New Roman" w:hAnsi="Times New Roman" w:cs="Times New Roman" w:hint="default"/>
        </w:rPr>
      </w:lvl>
    </w:lvlOverride>
  </w:num>
  <w:num w:numId="13" w16cid:durableId="105972660">
    <w:abstractNumId w:val="0"/>
  </w:num>
  <w:num w:numId="14" w16cid:durableId="972901527">
    <w:abstractNumId w:val="4"/>
  </w:num>
  <w:num w:numId="15" w16cid:durableId="574239570">
    <w:abstractNumId w:val="8"/>
  </w:num>
  <w:num w:numId="16" w16cid:durableId="663241755">
    <w:abstractNumId w:val="3"/>
  </w:num>
  <w:num w:numId="17" w16cid:durableId="1522014228">
    <w:abstractNumId w:val="13"/>
  </w:num>
  <w:num w:numId="18" w16cid:durableId="1846631540">
    <w:abstractNumId w:val="11"/>
  </w:num>
  <w:num w:numId="19" w16cid:durableId="355077859">
    <w:abstractNumId w:val="1"/>
    <w:lvlOverride w:ilvl="0">
      <w:lvl w:ilvl="0">
        <w:numFmt w:val="bullet"/>
        <w:lvlText w:val="•"/>
        <w:legacy w:legacy="1" w:legacySpace="0" w:legacyIndent="355"/>
        <w:lvlJc w:val="left"/>
        <w:rPr>
          <w:rFonts w:ascii="Times New Roman" w:hAnsi="Times New Roman" w:hint="default"/>
        </w:rPr>
      </w:lvl>
    </w:lvlOverride>
  </w:num>
  <w:num w:numId="20" w16cid:durableId="2058044322">
    <w:abstractNumId w:val="1"/>
    <w:lvlOverride w:ilvl="0">
      <w:lvl w:ilvl="0">
        <w:numFmt w:val="bullet"/>
        <w:lvlText w:val="•"/>
        <w:legacy w:legacy="1" w:legacySpace="0" w:legacyIndent="350"/>
        <w:lvlJc w:val="left"/>
        <w:rPr>
          <w:rFonts w:ascii="Times New Roman" w:hAnsi="Times New Roman" w:hint="default"/>
        </w:rPr>
      </w:lvl>
    </w:lvlOverride>
  </w:num>
  <w:num w:numId="21" w16cid:durableId="1495534756">
    <w:abstractNumId w:val="17"/>
  </w:num>
  <w:num w:numId="22" w16cid:durableId="1880046989">
    <w:abstractNumId w:val="18"/>
  </w:num>
  <w:num w:numId="23" w16cid:durableId="193235489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9"/>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F2603"/>
    <w:rsid w:val="00000562"/>
    <w:rsid w:val="00000E28"/>
    <w:rsid w:val="000026B6"/>
    <w:rsid w:val="00002A95"/>
    <w:rsid w:val="00002CDF"/>
    <w:rsid w:val="00003552"/>
    <w:rsid w:val="000039C7"/>
    <w:rsid w:val="00003E3A"/>
    <w:rsid w:val="00004227"/>
    <w:rsid w:val="00004239"/>
    <w:rsid w:val="0000483D"/>
    <w:rsid w:val="00004DD6"/>
    <w:rsid w:val="000050CC"/>
    <w:rsid w:val="00005389"/>
    <w:rsid w:val="000054CE"/>
    <w:rsid w:val="0000606C"/>
    <w:rsid w:val="000060ED"/>
    <w:rsid w:val="00007722"/>
    <w:rsid w:val="00007B12"/>
    <w:rsid w:val="00007C3D"/>
    <w:rsid w:val="0001060F"/>
    <w:rsid w:val="00010D2F"/>
    <w:rsid w:val="00010D50"/>
    <w:rsid w:val="00011049"/>
    <w:rsid w:val="00011232"/>
    <w:rsid w:val="000117F8"/>
    <w:rsid w:val="00011AC0"/>
    <w:rsid w:val="0001226F"/>
    <w:rsid w:val="00012746"/>
    <w:rsid w:val="00012910"/>
    <w:rsid w:val="00012981"/>
    <w:rsid w:val="00013216"/>
    <w:rsid w:val="00013889"/>
    <w:rsid w:val="000138CD"/>
    <w:rsid w:val="00013958"/>
    <w:rsid w:val="00013AF0"/>
    <w:rsid w:val="00013C1B"/>
    <w:rsid w:val="00013C5E"/>
    <w:rsid w:val="00013C9A"/>
    <w:rsid w:val="00014199"/>
    <w:rsid w:val="00014AA5"/>
    <w:rsid w:val="00015114"/>
    <w:rsid w:val="000152E0"/>
    <w:rsid w:val="000153B0"/>
    <w:rsid w:val="00015725"/>
    <w:rsid w:val="00015961"/>
    <w:rsid w:val="00015AA2"/>
    <w:rsid w:val="0001616F"/>
    <w:rsid w:val="000162D1"/>
    <w:rsid w:val="00016485"/>
    <w:rsid w:val="0001674D"/>
    <w:rsid w:val="0001687B"/>
    <w:rsid w:val="00016D1D"/>
    <w:rsid w:val="00016ECB"/>
    <w:rsid w:val="000175C5"/>
    <w:rsid w:val="000176F0"/>
    <w:rsid w:val="00020D8D"/>
    <w:rsid w:val="000210CF"/>
    <w:rsid w:val="0002140E"/>
    <w:rsid w:val="00021B31"/>
    <w:rsid w:val="00021B79"/>
    <w:rsid w:val="00021B7F"/>
    <w:rsid w:val="00021C09"/>
    <w:rsid w:val="000227D8"/>
    <w:rsid w:val="000232E1"/>
    <w:rsid w:val="0002380F"/>
    <w:rsid w:val="00023D61"/>
    <w:rsid w:val="00023E81"/>
    <w:rsid w:val="00023FD9"/>
    <w:rsid w:val="000241C5"/>
    <w:rsid w:val="000246F8"/>
    <w:rsid w:val="00024FDA"/>
    <w:rsid w:val="00025249"/>
    <w:rsid w:val="00026BDA"/>
    <w:rsid w:val="00026C05"/>
    <w:rsid w:val="00027D7B"/>
    <w:rsid w:val="000300B0"/>
    <w:rsid w:val="000309F5"/>
    <w:rsid w:val="00030D47"/>
    <w:rsid w:val="00031022"/>
    <w:rsid w:val="00031948"/>
    <w:rsid w:val="000319FA"/>
    <w:rsid w:val="00031A8D"/>
    <w:rsid w:val="00031D00"/>
    <w:rsid w:val="0003263C"/>
    <w:rsid w:val="00032ACE"/>
    <w:rsid w:val="00032B70"/>
    <w:rsid w:val="00033689"/>
    <w:rsid w:val="00033A54"/>
    <w:rsid w:val="00034C0D"/>
    <w:rsid w:val="00034E70"/>
    <w:rsid w:val="0003505A"/>
    <w:rsid w:val="000355E3"/>
    <w:rsid w:val="000360C0"/>
    <w:rsid w:val="00036B95"/>
    <w:rsid w:val="000372F3"/>
    <w:rsid w:val="00037A3A"/>
    <w:rsid w:val="00037B86"/>
    <w:rsid w:val="00037E30"/>
    <w:rsid w:val="00040A83"/>
    <w:rsid w:val="00040F59"/>
    <w:rsid w:val="000411E2"/>
    <w:rsid w:val="0004128C"/>
    <w:rsid w:val="000414FC"/>
    <w:rsid w:val="0004157D"/>
    <w:rsid w:val="00041580"/>
    <w:rsid w:val="000421C9"/>
    <w:rsid w:val="0004378E"/>
    <w:rsid w:val="00043B9E"/>
    <w:rsid w:val="00044370"/>
    <w:rsid w:val="000458FB"/>
    <w:rsid w:val="00045B73"/>
    <w:rsid w:val="00046E5D"/>
    <w:rsid w:val="00047096"/>
    <w:rsid w:val="0004724D"/>
    <w:rsid w:val="00047E45"/>
    <w:rsid w:val="00047F6F"/>
    <w:rsid w:val="00047FEA"/>
    <w:rsid w:val="0005107F"/>
    <w:rsid w:val="00051585"/>
    <w:rsid w:val="00051F53"/>
    <w:rsid w:val="000522F6"/>
    <w:rsid w:val="00052488"/>
    <w:rsid w:val="0005296B"/>
    <w:rsid w:val="00052979"/>
    <w:rsid w:val="00053273"/>
    <w:rsid w:val="000532EB"/>
    <w:rsid w:val="000538CD"/>
    <w:rsid w:val="00053A84"/>
    <w:rsid w:val="000545AD"/>
    <w:rsid w:val="00054BC8"/>
    <w:rsid w:val="00055904"/>
    <w:rsid w:val="00055A92"/>
    <w:rsid w:val="00055CB6"/>
    <w:rsid w:val="00055E21"/>
    <w:rsid w:val="00056680"/>
    <w:rsid w:val="000569C9"/>
    <w:rsid w:val="000572A8"/>
    <w:rsid w:val="000572B6"/>
    <w:rsid w:val="0006025C"/>
    <w:rsid w:val="0006063B"/>
    <w:rsid w:val="000607F7"/>
    <w:rsid w:val="000613D8"/>
    <w:rsid w:val="00061752"/>
    <w:rsid w:val="00061ABB"/>
    <w:rsid w:val="000624AC"/>
    <w:rsid w:val="00062573"/>
    <w:rsid w:val="000627D2"/>
    <w:rsid w:val="00062874"/>
    <w:rsid w:val="000636B0"/>
    <w:rsid w:val="000636C5"/>
    <w:rsid w:val="00064090"/>
    <w:rsid w:val="000646BB"/>
    <w:rsid w:val="0006580A"/>
    <w:rsid w:val="00065DDA"/>
    <w:rsid w:val="00066437"/>
    <w:rsid w:val="000665CB"/>
    <w:rsid w:val="00066792"/>
    <w:rsid w:val="00066B9B"/>
    <w:rsid w:val="0006724F"/>
    <w:rsid w:val="00067365"/>
    <w:rsid w:val="00067966"/>
    <w:rsid w:val="0006799A"/>
    <w:rsid w:val="000702A7"/>
    <w:rsid w:val="000702C1"/>
    <w:rsid w:val="000703B2"/>
    <w:rsid w:val="000710E1"/>
    <w:rsid w:val="00071166"/>
    <w:rsid w:val="000714D7"/>
    <w:rsid w:val="000716CB"/>
    <w:rsid w:val="000719BD"/>
    <w:rsid w:val="00071B20"/>
    <w:rsid w:val="00072702"/>
    <w:rsid w:val="000728CC"/>
    <w:rsid w:val="00072CB5"/>
    <w:rsid w:val="00073370"/>
    <w:rsid w:val="000734F3"/>
    <w:rsid w:val="00073ACB"/>
    <w:rsid w:val="00073EFE"/>
    <w:rsid w:val="00074181"/>
    <w:rsid w:val="000745AA"/>
    <w:rsid w:val="00074BB3"/>
    <w:rsid w:val="00075226"/>
    <w:rsid w:val="000759FC"/>
    <w:rsid w:val="000770AD"/>
    <w:rsid w:val="0007743F"/>
    <w:rsid w:val="00080AAF"/>
    <w:rsid w:val="00080D7D"/>
    <w:rsid w:val="00080E1F"/>
    <w:rsid w:val="0008118C"/>
    <w:rsid w:val="0008147E"/>
    <w:rsid w:val="000814C2"/>
    <w:rsid w:val="0008163F"/>
    <w:rsid w:val="0008166F"/>
    <w:rsid w:val="000817A0"/>
    <w:rsid w:val="00081DF9"/>
    <w:rsid w:val="000827F7"/>
    <w:rsid w:val="000828E2"/>
    <w:rsid w:val="00082D6E"/>
    <w:rsid w:val="00082F49"/>
    <w:rsid w:val="000833F9"/>
    <w:rsid w:val="00083902"/>
    <w:rsid w:val="00083C43"/>
    <w:rsid w:val="00083CD2"/>
    <w:rsid w:val="00083D13"/>
    <w:rsid w:val="0008464D"/>
    <w:rsid w:val="00084C3D"/>
    <w:rsid w:val="00084F08"/>
    <w:rsid w:val="00084FE0"/>
    <w:rsid w:val="000852CA"/>
    <w:rsid w:val="000855A3"/>
    <w:rsid w:val="0008593B"/>
    <w:rsid w:val="0008593E"/>
    <w:rsid w:val="000861DE"/>
    <w:rsid w:val="0008662D"/>
    <w:rsid w:val="00086852"/>
    <w:rsid w:val="000869B5"/>
    <w:rsid w:val="00086B47"/>
    <w:rsid w:val="00087051"/>
    <w:rsid w:val="00087190"/>
    <w:rsid w:val="000874FE"/>
    <w:rsid w:val="000879E2"/>
    <w:rsid w:val="00087CE5"/>
    <w:rsid w:val="00090989"/>
    <w:rsid w:val="0009124A"/>
    <w:rsid w:val="000915FA"/>
    <w:rsid w:val="000920A4"/>
    <w:rsid w:val="00092517"/>
    <w:rsid w:val="000932DA"/>
    <w:rsid w:val="00094A86"/>
    <w:rsid w:val="000958DE"/>
    <w:rsid w:val="00095AC3"/>
    <w:rsid w:val="00095ACA"/>
    <w:rsid w:val="00096163"/>
    <w:rsid w:val="00096194"/>
    <w:rsid w:val="00096262"/>
    <w:rsid w:val="000963D5"/>
    <w:rsid w:val="00096521"/>
    <w:rsid w:val="000965ED"/>
    <w:rsid w:val="0009677A"/>
    <w:rsid w:val="00096AF0"/>
    <w:rsid w:val="00096EA7"/>
    <w:rsid w:val="000978F9"/>
    <w:rsid w:val="00097F39"/>
    <w:rsid w:val="000A02C0"/>
    <w:rsid w:val="000A0479"/>
    <w:rsid w:val="000A082D"/>
    <w:rsid w:val="000A0831"/>
    <w:rsid w:val="000A0A3F"/>
    <w:rsid w:val="000A10ED"/>
    <w:rsid w:val="000A117F"/>
    <w:rsid w:val="000A1C6F"/>
    <w:rsid w:val="000A1D6C"/>
    <w:rsid w:val="000A1EF6"/>
    <w:rsid w:val="000A3753"/>
    <w:rsid w:val="000A43FE"/>
    <w:rsid w:val="000A49D5"/>
    <w:rsid w:val="000A4CD3"/>
    <w:rsid w:val="000A4DFF"/>
    <w:rsid w:val="000A4F8C"/>
    <w:rsid w:val="000A4FD9"/>
    <w:rsid w:val="000A547F"/>
    <w:rsid w:val="000A55BE"/>
    <w:rsid w:val="000A5AB7"/>
    <w:rsid w:val="000A5B86"/>
    <w:rsid w:val="000A6552"/>
    <w:rsid w:val="000A65C8"/>
    <w:rsid w:val="000A663A"/>
    <w:rsid w:val="000A67D4"/>
    <w:rsid w:val="000A6E9D"/>
    <w:rsid w:val="000A7863"/>
    <w:rsid w:val="000A7C4C"/>
    <w:rsid w:val="000A7C93"/>
    <w:rsid w:val="000B04F1"/>
    <w:rsid w:val="000B080A"/>
    <w:rsid w:val="000B188D"/>
    <w:rsid w:val="000B1A38"/>
    <w:rsid w:val="000B1D54"/>
    <w:rsid w:val="000B1D5C"/>
    <w:rsid w:val="000B210D"/>
    <w:rsid w:val="000B22A0"/>
    <w:rsid w:val="000B2392"/>
    <w:rsid w:val="000B2C45"/>
    <w:rsid w:val="000B2F1C"/>
    <w:rsid w:val="000B30DB"/>
    <w:rsid w:val="000B3130"/>
    <w:rsid w:val="000B38C6"/>
    <w:rsid w:val="000B3966"/>
    <w:rsid w:val="000B39B8"/>
    <w:rsid w:val="000B3E06"/>
    <w:rsid w:val="000B3E66"/>
    <w:rsid w:val="000B40B0"/>
    <w:rsid w:val="000B442F"/>
    <w:rsid w:val="000B46E3"/>
    <w:rsid w:val="000B54E9"/>
    <w:rsid w:val="000B55D9"/>
    <w:rsid w:val="000B5BBF"/>
    <w:rsid w:val="000B6002"/>
    <w:rsid w:val="000B6792"/>
    <w:rsid w:val="000B7225"/>
    <w:rsid w:val="000B723E"/>
    <w:rsid w:val="000B7674"/>
    <w:rsid w:val="000B76A5"/>
    <w:rsid w:val="000B77A8"/>
    <w:rsid w:val="000B7AA3"/>
    <w:rsid w:val="000B7D29"/>
    <w:rsid w:val="000B7D92"/>
    <w:rsid w:val="000C0F3B"/>
    <w:rsid w:val="000C11EA"/>
    <w:rsid w:val="000C15FC"/>
    <w:rsid w:val="000C160C"/>
    <w:rsid w:val="000C1B9F"/>
    <w:rsid w:val="000C1FBB"/>
    <w:rsid w:val="000C2577"/>
    <w:rsid w:val="000C2646"/>
    <w:rsid w:val="000C2A37"/>
    <w:rsid w:val="000C2CAB"/>
    <w:rsid w:val="000C2F0B"/>
    <w:rsid w:val="000C3021"/>
    <w:rsid w:val="000C39CE"/>
    <w:rsid w:val="000C3A0A"/>
    <w:rsid w:val="000C409F"/>
    <w:rsid w:val="000C4830"/>
    <w:rsid w:val="000C49B0"/>
    <w:rsid w:val="000C49F6"/>
    <w:rsid w:val="000C4A18"/>
    <w:rsid w:val="000C524B"/>
    <w:rsid w:val="000C58FD"/>
    <w:rsid w:val="000C59CA"/>
    <w:rsid w:val="000C5E8B"/>
    <w:rsid w:val="000C5F13"/>
    <w:rsid w:val="000C5F3C"/>
    <w:rsid w:val="000C6033"/>
    <w:rsid w:val="000C658D"/>
    <w:rsid w:val="000C65CE"/>
    <w:rsid w:val="000C6BE0"/>
    <w:rsid w:val="000C796D"/>
    <w:rsid w:val="000C7AE2"/>
    <w:rsid w:val="000C7CD3"/>
    <w:rsid w:val="000D01DD"/>
    <w:rsid w:val="000D0421"/>
    <w:rsid w:val="000D0461"/>
    <w:rsid w:val="000D0517"/>
    <w:rsid w:val="000D0552"/>
    <w:rsid w:val="000D08C5"/>
    <w:rsid w:val="000D08EE"/>
    <w:rsid w:val="000D0C0B"/>
    <w:rsid w:val="000D14E8"/>
    <w:rsid w:val="000D1813"/>
    <w:rsid w:val="000D195B"/>
    <w:rsid w:val="000D1E3F"/>
    <w:rsid w:val="000D28C2"/>
    <w:rsid w:val="000D2DD1"/>
    <w:rsid w:val="000D392B"/>
    <w:rsid w:val="000D42ED"/>
    <w:rsid w:val="000D4308"/>
    <w:rsid w:val="000D4DD5"/>
    <w:rsid w:val="000D4E1D"/>
    <w:rsid w:val="000D4ED1"/>
    <w:rsid w:val="000D5C86"/>
    <w:rsid w:val="000D6327"/>
    <w:rsid w:val="000D6727"/>
    <w:rsid w:val="000D68CF"/>
    <w:rsid w:val="000D6B31"/>
    <w:rsid w:val="000D7527"/>
    <w:rsid w:val="000D76BC"/>
    <w:rsid w:val="000D7956"/>
    <w:rsid w:val="000D7C38"/>
    <w:rsid w:val="000E0924"/>
    <w:rsid w:val="000E0C4F"/>
    <w:rsid w:val="000E0E01"/>
    <w:rsid w:val="000E1076"/>
    <w:rsid w:val="000E10BA"/>
    <w:rsid w:val="000E1196"/>
    <w:rsid w:val="000E1749"/>
    <w:rsid w:val="000E188F"/>
    <w:rsid w:val="000E19E9"/>
    <w:rsid w:val="000E2489"/>
    <w:rsid w:val="000E276B"/>
    <w:rsid w:val="000E2B08"/>
    <w:rsid w:val="000E2CE8"/>
    <w:rsid w:val="000E3142"/>
    <w:rsid w:val="000E361C"/>
    <w:rsid w:val="000E38B2"/>
    <w:rsid w:val="000E3994"/>
    <w:rsid w:val="000E39E6"/>
    <w:rsid w:val="000E41A8"/>
    <w:rsid w:val="000E4252"/>
    <w:rsid w:val="000E497D"/>
    <w:rsid w:val="000E4AA9"/>
    <w:rsid w:val="000E4EE8"/>
    <w:rsid w:val="000E53DF"/>
    <w:rsid w:val="000E5471"/>
    <w:rsid w:val="000E5CAE"/>
    <w:rsid w:val="000E62F2"/>
    <w:rsid w:val="000E6480"/>
    <w:rsid w:val="000E6605"/>
    <w:rsid w:val="000E66D1"/>
    <w:rsid w:val="000E6869"/>
    <w:rsid w:val="000E6AFE"/>
    <w:rsid w:val="000E6D1C"/>
    <w:rsid w:val="000E78E6"/>
    <w:rsid w:val="000E7A3E"/>
    <w:rsid w:val="000E7B7F"/>
    <w:rsid w:val="000E7F31"/>
    <w:rsid w:val="000F025C"/>
    <w:rsid w:val="000F0564"/>
    <w:rsid w:val="000F15CA"/>
    <w:rsid w:val="000F175B"/>
    <w:rsid w:val="000F1844"/>
    <w:rsid w:val="000F2753"/>
    <w:rsid w:val="000F2B46"/>
    <w:rsid w:val="000F2E78"/>
    <w:rsid w:val="000F31FA"/>
    <w:rsid w:val="000F37FF"/>
    <w:rsid w:val="000F4C16"/>
    <w:rsid w:val="000F5217"/>
    <w:rsid w:val="000F5ADA"/>
    <w:rsid w:val="000F5D07"/>
    <w:rsid w:val="000F669A"/>
    <w:rsid w:val="000F68EE"/>
    <w:rsid w:val="001003D9"/>
    <w:rsid w:val="00100609"/>
    <w:rsid w:val="001006B1"/>
    <w:rsid w:val="00100C11"/>
    <w:rsid w:val="00100CA2"/>
    <w:rsid w:val="00100F94"/>
    <w:rsid w:val="00100FF2"/>
    <w:rsid w:val="001013A5"/>
    <w:rsid w:val="001014AE"/>
    <w:rsid w:val="00101950"/>
    <w:rsid w:val="001019C6"/>
    <w:rsid w:val="001024B5"/>
    <w:rsid w:val="0010285B"/>
    <w:rsid w:val="00102FB3"/>
    <w:rsid w:val="00102FBA"/>
    <w:rsid w:val="00103288"/>
    <w:rsid w:val="001033B3"/>
    <w:rsid w:val="0010350F"/>
    <w:rsid w:val="001038A9"/>
    <w:rsid w:val="00103BFE"/>
    <w:rsid w:val="00103CCD"/>
    <w:rsid w:val="00104468"/>
    <w:rsid w:val="0010467F"/>
    <w:rsid w:val="00104CC5"/>
    <w:rsid w:val="001055FA"/>
    <w:rsid w:val="001058DE"/>
    <w:rsid w:val="001058F7"/>
    <w:rsid w:val="00105BD6"/>
    <w:rsid w:val="001060EC"/>
    <w:rsid w:val="00106F64"/>
    <w:rsid w:val="001070D7"/>
    <w:rsid w:val="00107315"/>
    <w:rsid w:val="001106D2"/>
    <w:rsid w:val="0011080B"/>
    <w:rsid w:val="00110928"/>
    <w:rsid w:val="00110ED0"/>
    <w:rsid w:val="00111232"/>
    <w:rsid w:val="0011187A"/>
    <w:rsid w:val="00111CA8"/>
    <w:rsid w:val="00111FE4"/>
    <w:rsid w:val="00112356"/>
    <w:rsid w:val="001133BF"/>
    <w:rsid w:val="001138D2"/>
    <w:rsid w:val="00113ED2"/>
    <w:rsid w:val="00114A75"/>
    <w:rsid w:val="00114A82"/>
    <w:rsid w:val="00114DE1"/>
    <w:rsid w:val="00114FFF"/>
    <w:rsid w:val="0011551D"/>
    <w:rsid w:val="001156E3"/>
    <w:rsid w:val="00115756"/>
    <w:rsid w:val="00115D1A"/>
    <w:rsid w:val="001165B6"/>
    <w:rsid w:val="00116F0E"/>
    <w:rsid w:val="00117234"/>
    <w:rsid w:val="0011754F"/>
    <w:rsid w:val="0011775E"/>
    <w:rsid w:val="0011779E"/>
    <w:rsid w:val="00117EB7"/>
    <w:rsid w:val="001202D2"/>
    <w:rsid w:val="001205DD"/>
    <w:rsid w:val="00120A51"/>
    <w:rsid w:val="00120E53"/>
    <w:rsid w:val="00120F64"/>
    <w:rsid w:val="00121119"/>
    <w:rsid w:val="001213EA"/>
    <w:rsid w:val="00122073"/>
    <w:rsid w:val="00122524"/>
    <w:rsid w:val="001225F2"/>
    <w:rsid w:val="0012279F"/>
    <w:rsid w:val="00122A43"/>
    <w:rsid w:val="00123029"/>
    <w:rsid w:val="00123100"/>
    <w:rsid w:val="00123EC9"/>
    <w:rsid w:val="001240A2"/>
    <w:rsid w:val="0012420B"/>
    <w:rsid w:val="001243B0"/>
    <w:rsid w:val="00124647"/>
    <w:rsid w:val="0012523E"/>
    <w:rsid w:val="00125836"/>
    <w:rsid w:val="00125BE1"/>
    <w:rsid w:val="00125D6A"/>
    <w:rsid w:val="0012623C"/>
    <w:rsid w:val="001262BE"/>
    <w:rsid w:val="00126AFE"/>
    <w:rsid w:val="001272C6"/>
    <w:rsid w:val="00127699"/>
    <w:rsid w:val="00127D61"/>
    <w:rsid w:val="00130133"/>
    <w:rsid w:val="001307F0"/>
    <w:rsid w:val="001313AC"/>
    <w:rsid w:val="00132393"/>
    <w:rsid w:val="001326B9"/>
    <w:rsid w:val="00132A63"/>
    <w:rsid w:val="00132CC8"/>
    <w:rsid w:val="00132EAC"/>
    <w:rsid w:val="00132F9B"/>
    <w:rsid w:val="001330B4"/>
    <w:rsid w:val="00133270"/>
    <w:rsid w:val="0013444E"/>
    <w:rsid w:val="0013458F"/>
    <w:rsid w:val="00134C25"/>
    <w:rsid w:val="00135059"/>
    <w:rsid w:val="001351A6"/>
    <w:rsid w:val="001351D7"/>
    <w:rsid w:val="00135EEB"/>
    <w:rsid w:val="0013686B"/>
    <w:rsid w:val="00136A59"/>
    <w:rsid w:val="00136B44"/>
    <w:rsid w:val="00137A13"/>
    <w:rsid w:val="00137CE3"/>
    <w:rsid w:val="001400C4"/>
    <w:rsid w:val="001401C1"/>
    <w:rsid w:val="00140AA8"/>
    <w:rsid w:val="00140FE4"/>
    <w:rsid w:val="001411EC"/>
    <w:rsid w:val="00142F35"/>
    <w:rsid w:val="00143111"/>
    <w:rsid w:val="001431EC"/>
    <w:rsid w:val="00143CB5"/>
    <w:rsid w:val="00143E96"/>
    <w:rsid w:val="00143F35"/>
    <w:rsid w:val="001441BC"/>
    <w:rsid w:val="0014445E"/>
    <w:rsid w:val="001445AA"/>
    <w:rsid w:val="00144E92"/>
    <w:rsid w:val="00144F6E"/>
    <w:rsid w:val="00145671"/>
    <w:rsid w:val="00145798"/>
    <w:rsid w:val="0014582D"/>
    <w:rsid w:val="00145A7C"/>
    <w:rsid w:val="00145AD9"/>
    <w:rsid w:val="00145C64"/>
    <w:rsid w:val="00145FD7"/>
    <w:rsid w:val="00146465"/>
    <w:rsid w:val="00146A84"/>
    <w:rsid w:val="00146D3A"/>
    <w:rsid w:val="00146D8C"/>
    <w:rsid w:val="001478D6"/>
    <w:rsid w:val="0015013E"/>
    <w:rsid w:val="001505B1"/>
    <w:rsid w:val="001506C3"/>
    <w:rsid w:val="00150AC7"/>
    <w:rsid w:val="00151281"/>
    <w:rsid w:val="0015194B"/>
    <w:rsid w:val="00151A6A"/>
    <w:rsid w:val="00151FB7"/>
    <w:rsid w:val="00152890"/>
    <w:rsid w:val="00153175"/>
    <w:rsid w:val="00153746"/>
    <w:rsid w:val="001539F9"/>
    <w:rsid w:val="00154B07"/>
    <w:rsid w:val="00154FD5"/>
    <w:rsid w:val="001553D9"/>
    <w:rsid w:val="001562F2"/>
    <w:rsid w:val="00156918"/>
    <w:rsid w:val="00156D5A"/>
    <w:rsid w:val="00156D7C"/>
    <w:rsid w:val="00157584"/>
    <w:rsid w:val="001578A5"/>
    <w:rsid w:val="00157A3D"/>
    <w:rsid w:val="00157A78"/>
    <w:rsid w:val="00157FFC"/>
    <w:rsid w:val="00160160"/>
    <w:rsid w:val="001603E9"/>
    <w:rsid w:val="00160DC5"/>
    <w:rsid w:val="00160ED8"/>
    <w:rsid w:val="0016180A"/>
    <w:rsid w:val="00161AB1"/>
    <w:rsid w:val="00161B12"/>
    <w:rsid w:val="001620C7"/>
    <w:rsid w:val="00162363"/>
    <w:rsid w:val="0016266F"/>
    <w:rsid w:val="001633D3"/>
    <w:rsid w:val="00163D2C"/>
    <w:rsid w:val="00163EBE"/>
    <w:rsid w:val="00164761"/>
    <w:rsid w:val="001648A6"/>
    <w:rsid w:val="001648BE"/>
    <w:rsid w:val="0016563B"/>
    <w:rsid w:val="0016565F"/>
    <w:rsid w:val="00165775"/>
    <w:rsid w:val="00165A63"/>
    <w:rsid w:val="00165FB1"/>
    <w:rsid w:val="001660A1"/>
    <w:rsid w:val="001660D3"/>
    <w:rsid w:val="0016634B"/>
    <w:rsid w:val="00166CEC"/>
    <w:rsid w:val="00166D29"/>
    <w:rsid w:val="001672CA"/>
    <w:rsid w:val="001673BF"/>
    <w:rsid w:val="001673CA"/>
    <w:rsid w:val="001674CF"/>
    <w:rsid w:val="00170035"/>
    <w:rsid w:val="0017050F"/>
    <w:rsid w:val="00170BA4"/>
    <w:rsid w:val="00171650"/>
    <w:rsid w:val="00171DD1"/>
    <w:rsid w:val="001728B0"/>
    <w:rsid w:val="001729C2"/>
    <w:rsid w:val="00172FA7"/>
    <w:rsid w:val="00173209"/>
    <w:rsid w:val="001732A2"/>
    <w:rsid w:val="0017374B"/>
    <w:rsid w:val="00174114"/>
    <w:rsid w:val="00174238"/>
    <w:rsid w:val="0017462E"/>
    <w:rsid w:val="00174841"/>
    <w:rsid w:val="001748E9"/>
    <w:rsid w:val="00174B8C"/>
    <w:rsid w:val="00176476"/>
    <w:rsid w:val="001768A3"/>
    <w:rsid w:val="001770C1"/>
    <w:rsid w:val="00177177"/>
    <w:rsid w:val="00177229"/>
    <w:rsid w:val="0017772C"/>
    <w:rsid w:val="001777FE"/>
    <w:rsid w:val="001778A1"/>
    <w:rsid w:val="00177B07"/>
    <w:rsid w:val="00177C11"/>
    <w:rsid w:val="00177D78"/>
    <w:rsid w:val="00177E4E"/>
    <w:rsid w:val="00177F1D"/>
    <w:rsid w:val="00177FB0"/>
    <w:rsid w:val="00180435"/>
    <w:rsid w:val="00180BAD"/>
    <w:rsid w:val="00180DFB"/>
    <w:rsid w:val="00180F08"/>
    <w:rsid w:val="00180F4C"/>
    <w:rsid w:val="0018120A"/>
    <w:rsid w:val="001818C8"/>
    <w:rsid w:val="00183321"/>
    <w:rsid w:val="00183F32"/>
    <w:rsid w:val="001842E5"/>
    <w:rsid w:val="00184304"/>
    <w:rsid w:val="00184573"/>
    <w:rsid w:val="00184815"/>
    <w:rsid w:val="00184900"/>
    <w:rsid w:val="00184C42"/>
    <w:rsid w:val="0018505F"/>
    <w:rsid w:val="00185167"/>
    <w:rsid w:val="001852FC"/>
    <w:rsid w:val="0018538E"/>
    <w:rsid w:val="0018573D"/>
    <w:rsid w:val="00185982"/>
    <w:rsid w:val="00185AAB"/>
    <w:rsid w:val="0018609C"/>
    <w:rsid w:val="00187054"/>
    <w:rsid w:val="001871A1"/>
    <w:rsid w:val="00187349"/>
    <w:rsid w:val="0018754F"/>
    <w:rsid w:val="00190090"/>
    <w:rsid w:val="001909F5"/>
    <w:rsid w:val="00190D9B"/>
    <w:rsid w:val="00190F6D"/>
    <w:rsid w:val="001914BE"/>
    <w:rsid w:val="00191C89"/>
    <w:rsid w:val="00191CDD"/>
    <w:rsid w:val="0019214C"/>
    <w:rsid w:val="00192365"/>
    <w:rsid w:val="00192524"/>
    <w:rsid w:val="0019268A"/>
    <w:rsid w:val="001929B4"/>
    <w:rsid w:val="00192BB1"/>
    <w:rsid w:val="00192C54"/>
    <w:rsid w:val="0019356A"/>
    <w:rsid w:val="0019359F"/>
    <w:rsid w:val="00193708"/>
    <w:rsid w:val="0019376B"/>
    <w:rsid w:val="00193E25"/>
    <w:rsid w:val="00193E84"/>
    <w:rsid w:val="00194727"/>
    <w:rsid w:val="00194BB1"/>
    <w:rsid w:val="00194C3B"/>
    <w:rsid w:val="00194CF6"/>
    <w:rsid w:val="0019513D"/>
    <w:rsid w:val="00195B80"/>
    <w:rsid w:val="00195B8D"/>
    <w:rsid w:val="00196232"/>
    <w:rsid w:val="00196AFC"/>
    <w:rsid w:val="00196B47"/>
    <w:rsid w:val="00197353"/>
    <w:rsid w:val="00197722"/>
    <w:rsid w:val="00197AB8"/>
    <w:rsid w:val="00197D16"/>
    <w:rsid w:val="001A001B"/>
    <w:rsid w:val="001A005A"/>
    <w:rsid w:val="001A0305"/>
    <w:rsid w:val="001A032A"/>
    <w:rsid w:val="001A0B4B"/>
    <w:rsid w:val="001A10DA"/>
    <w:rsid w:val="001A20CD"/>
    <w:rsid w:val="001A21DA"/>
    <w:rsid w:val="001A2D22"/>
    <w:rsid w:val="001A2F0C"/>
    <w:rsid w:val="001A329B"/>
    <w:rsid w:val="001A3619"/>
    <w:rsid w:val="001A3EE3"/>
    <w:rsid w:val="001A437A"/>
    <w:rsid w:val="001A43E9"/>
    <w:rsid w:val="001A4925"/>
    <w:rsid w:val="001A51CE"/>
    <w:rsid w:val="001A5BF0"/>
    <w:rsid w:val="001A5E28"/>
    <w:rsid w:val="001A5F70"/>
    <w:rsid w:val="001A692D"/>
    <w:rsid w:val="001A70F6"/>
    <w:rsid w:val="001A7406"/>
    <w:rsid w:val="001A746E"/>
    <w:rsid w:val="001A7BFC"/>
    <w:rsid w:val="001B0796"/>
    <w:rsid w:val="001B0D7E"/>
    <w:rsid w:val="001B0F06"/>
    <w:rsid w:val="001B1038"/>
    <w:rsid w:val="001B1F8D"/>
    <w:rsid w:val="001B1FD7"/>
    <w:rsid w:val="001B2C2C"/>
    <w:rsid w:val="001B2F47"/>
    <w:rsid w:val="001B398E"/>
    <w:rsid w:val="001B3AE0"/>
    <w:rsid w:val="001B3ED2"/>
    <w:rsid w:val="001B4103"/>
    <w:rsid w:val="001B4C75"/>
    <w:rsid w:val="001B50C7"/>
    <w:rsid w:val="001B513C"/>
    <w:rsid w:val="001B5509"/>
    <w:rsid w:val="001B57A4"/>
    <w:rsid w:val="001B631A"/>
    <w:rsid w:val="001B6385"/>
    <w:rsid w:val="001B6689"/>
    <w:rsid w:val="001B7278"/>
    <w:rsid w:val="001B736B"/>
    <w:rsid w:val="001B7483"/>
    <w:rsid w:val="001B7BFB"/>
    <w:rsid w:val="001C0C24"/>
    <w:rsid w:val="001C0DE4"/>
    <w:rsid w:val="001C11E9"/>
    <w:rsid w:val="001C16EE"/>
    <w:rsid w:val="001C1C73"/>
    <w:rsid w:val="001C27BC"/>
    <w:rsid w:val="001C303E"/>
    <w:rsid w:val="001C3956"/>
    <w:rsid w:val="001C3B1E"/>
    <w:rsid w:val="001C40F5"/>
    <w:rsid w:val="001C47EB"/>
    <w:rsid w:val="001C54B7"/>
    <w:rsid w:val="001C5694"/>
    <w:rsid w:val="001C56AC"/>
    <w:rsid w:val="001C5869"/>
    <w:rsid w:val="001C593A"/>
    <w:rsid w:val="001C6123"/>
    <w:rsid w:val="001C6DA2"/>
    <w:rsid w:val="001C77B4"/>
    <w:rsid w:val="001C79A6"/>
    <w:rsid w:val="001D0070"/>
    <w:rsid w:val="001D018A"/>
    <w:rsid w:val="001D021A"/>
    <w:rsid w:val="001D0476"/>
    <w:rsid w:val="001D067D"/>
    <w:rsid w:val="001D0691"/>
    <w:rsid w:val="001D0CF2"/>
    <w:rsid w:val="001D0DEA"/>
    <w:rsid w:val="001D0F79"/>
    <w:rsid w:val="001D187A"/>
    <w:rsid w:val="001D1C19"/>
    <w:rsid w:val="001D1E5D"/>
    <w:rsid w:val="001D2144"/>
    <w:rsid w:val="001D26DB"/>
    <w:rsid w:val="001D3F56"/>
    <w:rsid w:val="001D429C"/>
    <w:rsid w:val="001D4728"/>
    <w:rsid w:val="001D480B"/>
    <w:rsid w:val="001D4E07"/>
    <w:rsid w:val="001D52FF"/>
    <w:rsid w:val="001D5401"/>
    <w:rsid w:val="001D5CAB"/>
    <w:rsid w:val="001D5DD4"/>
    <w:rsid w:val="001D7039"/>
    <w:rsid w:val="001D7510"/>
    <w:rsid w:val="001D7BAB"/>
    <w:rsid w:val="001E01A3"/>
    <w:rsid w:val="001E0247"/>
    <w:rsid w:val="001E0342"/>
    <w:rsid w:val="001E03FD"/>
    <w:rsid w:val="001E0BBA"/>
    <w:rsid w:val="001E0EFA"/>
    <w:rsid w:val="001E1014"/>
    <w:rsid w:val="001E1EA0"/>
    <w:rsid w:val="001E1ECB"/>
    <w:rsid w:val="001E228B"/>
    <w:rsid w:val="001E2D84"/>
    <w:rsid w:val="001E3714"/>
    <w:rsid w:val="001E3891"/>
    <w:rsid w:val="001E502E"/>
    <w:rsid w:val="001E53DF"/>
    <w:rsid w:val="001E57F7"/>
    <w:rsid w:val="001E5BDD"/>
    <w:rsid w:val="001E5D55"/>
    <w:rsid w:val="001E624D"/>
    <w:rsid w:val="001E6C3C"/>
    <w:rsid w:val="001E762C"/>
    <w:rsid w:val="001E76B7"/>
    <w:rsid w:val="001E77E7"/>
    <w:rsid w:val="001F0069"/>
    <w:rsid w:val="001F0B8A"/>
    <w:rsid w:val="001F0EED"/>
    <w:rsid w:val="001F254C"/>
    <w:rsid w:val="001F294F"/>
    <w:rsid w:val="001F2B1F"/>
    <w:rsid w:val="001F2B92"/>
    <w:rsid w:val="001F2C82"/>
    <w:rsid w:val="001F2E82"/>
    <w:rsid w:val="001F3039"/>
    <w:rsid w:val="001F34EF"/>
    <w:rsid w:val="001F3A2E"/>
    <w:rsid w:val="001F3A77"/>
    <w:rsid w:val="001F3DFF"/>
    <w:rsid w:val="001F405E"/>
    <w:rsid w:val="001F56A1"/>
    <w:rsid w:val="001F5C23"/>
    <w:rsid w:val="001F6060"/>
    <w:rsid w:val="001F61D5"/>
    <w:rsid w:val="001F644B"/>
    <w:rsid w:val="001F7651"/>
    <w:rsid w:val="001F78A6"/>
    <w:rsid w:val="001F7E6B"/>
    <w:rsid w:val="0020047E"/>
    <w:rsid w:val="00200B36"/>
    <w:rsid w:val="00200DF5"/>
    <w:rsid w:val="00200EFC"/>
    <w:rsid w:val="00201729"/>
    <w:rsid w:val="002018B1"/>
    <w:rsid w:val="002018E9"/>
    <w:rsid w:val="00202406"/>
    <w:rsid w:val="00202B3D"/>
    <w:rsid w:val="00202C14"/>
    <w:rsid w:val="00203308"/>
    <w:rsid w:val="002033CB"/>
    <w:rsid w:val="002037C2"/>
    <w:rsid w:val="00204021"/>
    <w:rsid w:val="002042E5"/>
    <w:rsid w:val="00204B27"/>
    <w:rsid w:val="002050B6"/>
    <w:rsid w:val="00205428"/>
    <w:rsid w:val="00206570"/>
    <w:rsid w:val="00206A94"/>
    <w:rsid w:val="00207348"/>
    <w:rsid w:val="00207755"/>
    <w:rsid w:val="002078FB"/>
    <w:rsid w:val="002101E7"/>
    <w:rsid w:val="002101F2"/>
    <w:rsid w:val="002103F4"/>
    <w:rsid w:val="00210414"/>
    <w:rsid w:val="0021067B"/>
    <w:rsid w:val="00210C85"/>
    <w:rsid w:val="0021110D"/>
    <w:rsid w:val="002111EF"/>
    <w:rsid w:val="00211573"/>
    <w:rsid w:val="0021196A"/>
    <w:rsid w:val="00211A06"/>
    <w:rsid w:val="00211B7E"/>
    <w:rsid w:val="00211CC8"/>
    <w:rsid w:val="00211DFE"/>
    <w:rsid w:val="00212A9E"/>
    <w:rsid w:val="00212D7F"/>
    <w:rsid w:val="00212FB3"/>
    <w:rsid w:val="00213166"/>
    <w:rsid w:val="002132E7"/>
    <w:rsid w:val="00213421"/>
    <w:rsid w:val="00213B89"/>
    <w:rsid w:val="00213C7D"/>
    <w:rsid w:val="00213CF5"/>
    <w:rsid w:val="00213D4A"/>
    <w:rsid w:val="00214B5D"/>
    <w:rsid w:val="00214BFC"/>
    <w:rsid w:val="00214C87"/>
    <w:rsid w:val="00214DC5"/>
    <w:rsid w:val="00214F92"/>
    <w:rsid w:val="00215419"/>
    <w:rsid w:val="00215AAE"/>
    <w:rsid w:val="0021617C"/>
    <w:rsid w:val="00216342"/>
    <w:rsid w:val="0021642D"/>
    <w:rsid w:val="002167F9"/>
    <w:rsid w:val="00216878"/>
    <w:rsid w:val="00216971"/>
    <w:rsid w:val="00216BD5"/>
    <w:rsid w:val="00216CBB"/>
    <w:rsid w:val="002177D5"/>
    <w:rsid w:val="00217B60"/>
    <w:rsid w:val="00220CB6"/>
    <w:rsid w:val="00220FE6"/>
    <w:rsid w:val="00221CCD"/>
    <w:rsid w:val="00223B15"/>
    <w:rsid w:val="00223BE4"/>
    <w:rsid w:val="00223EA6"/>
    <w:rsid w:val="00223EC7"/>
    <w:rsid w:val="00224876"/>
    <w:rsid w:val="002248EB"/>
    <w:rsid w:val="00225814"/>
    <w:rsid w:val="00226DCF"/>
    <w:rsid w:val="00226FE0"/>
    <w:rsid w:val="002270F4"/>
    <w:rsid w:val="002276BE"/>
    <w:rsid w:val="00227A55"/>
    <w:rsid w:val="0023049A"/>
    <w:rsid w:val="0023056F"/>
    <w:rsid w:val="00230717"/>
    <w:rsid w:val="00230F7C"/>
    <w:rsid w:val="002312CC"/>
    <w:rsid w:val="002318E1"/>
    <w:rsid w:val="00231CDB"/>
    <w:rsid w:val="00232FBD"/>
    <w:rsid w:val="002333A7"/>
    <w:rsid w:val="00233CF8"/>
    <w:rsid w:val="00233D26"/>
    <w:rsid w:val="00233DE2"/>
    <w:rsid w:val="002345AD"/>
    <w:rsid w:val="00234768"/>
    <w:rsid w:val="0023489B"/>
    <w:rsid w:val="00234B64"/>
    <w:rsid w:val="00234CCB"/>
    <w:rsid w:val="002352E6"/>
    <w:rsid w:val="0023542B"/>
    <w:rsid w:val="002354AC"/>
    <w:rsid w:val="00235765"/>
    <w:rsid w:val="00235B4F"/>
    <w:rsid w:val="00235FCB"/>
    <w:rsid w:val="0023626A"/>
    <w:rsid w:val="00236609"/>
    <w:rsid w:val="00236C21"/>
    <w:rsid w:val="002375AC"/>
    <w:rsid w:val="002379CC"/>
    <w:rsid w:val="00237E6B"/>
    <w:rsid w:val="002405DA"/>
    <w:rsid w:val="00240787"/>
    <w:rsid w:val="00240F3B"/>
    <w:rsid w:val="00241A05"/>
    <w:rsid w:val="00241A6C"/>
    <w:rsid w:val="002422E8"/>
    <w:rsid w:val="0024256C"/>
    <w:rsid w:val="00242CE1"/>
    <w:rsid w:val="002433F8"/>
    <w:rsid w:val="002437F9"/>
    <w:rsid w:val="00243843"/>
    <w:rsid w:val="00243F41"/>
    <w:rsid w:val="00244424"/>
    <w:rsid w:val="0024490B"/>
    <w:rsid w:val="00244A8C"/>
    <w:rsid w:val="00244F84"/>
    <w:rsid w:val="00245055"/>
    <w:rsid w:val="00245192"/>
    <w:rsid w:val="002460F8"/>
    <w:rsid w:val="00246252"/>
    <w:rsid w:val="0024645F"/>
    <w:rsid w:val="00246A93"/>
    <w:rsid w:val="00246BC6"/>
    <w:rsid w:val="00246C51"/>
    <w:rsid w:val="00247226"/>
    <w:rsid w:val="00247D94"/>
    <w:rsid w:val="00247E82"/>
    <w:rsid w:val="00250143"/>
    <w:rsid w:val="002503BC"/>
    <w:rsid w:val="0025066C"/>
    <w:rsid w:val="002507AA"/>
    <w:rsid w:val="00250A8D"/>
    <w:rsid w:val="00250AE6"/>
    <w:rsid w:val="0025114D"/>
    <w:rsid w:val="0025132F"/>
    <w:rsid w:val="00251E25"/>
    <w:rsid w:val="00252744"/>
    <w:rsid w:val="00252A0B"/>
    <w:rsid w:val="00252A27"/>
    <w:rsid w:val="0025333B"/>
    <w:rsid w:val="00253745"/>
    <w:rsid w:val="002537A0"/>
    <w:rsid w:val="00253BE3"/>
    <w:rsid w:val="00254144"/>
    <w:rsid w:val="00254686"/>
    <w:rsid w:val="002549E6"/>
    <w:rsid w:val="00254D38"/>
    <w:rsid w:val="002553BD"/>
    <w:rsid w:val="00255535"/>
    <w:rsid w:val="00255787"/>
    <w:rsid w:val="00255C13"/>
    <w:rsid w:val="002569C5"/>
    <w:rsid w:val="002569C7"/>
    <w:rsid w:val="00256B69"/>
    <w:rsid w:val="0025719C"/>
    <w:rsid w:val="00257754"/>
    <w:rsid w:val="002578EB"/>
    <w:rsid w:val="002601A6"/>
    <w:rsid w:val="00260C26"/>
    <w:rsid w:val="00260F88"/>
    <w:rsid w:val="00261CB9"/>
    <w:rsid w:val="00261DE3"/>
    <w:rsid w:val="00262139"/>
    <w:rsid w:val="00262290"/>
    <w:rsid w:val="00262308"/>
    <w:rsid w:val="00262C0E"/>
    <w:rsid w:val="00262FD1"/>
    <w:rsid w:val="0026339C"/>
    <w:rsid w:val="002636DC"/>
    <w:rsid w:val="00263AF7"/>
    <w:rsid w:val="002649B4"/>
    <w:rsid w:val="00264D35"/>
    <w:rsid w:val="00265502"/>
    <w:rsid w:val="002657D8"/>
    <w:rsid w:val="00267900"/>
    <w:rsid w:val="00267AC3"/>
    <w:rsid w:val="00267D4B"/>
    <w:rsid w:val="00267F87"/>
    <w:rsid w:val="00270190"/>
    <w:rsid w:val="002704AB"/>
    <w:rsid w:val="00270877"/>
    <w:rsid w:val="002713C4"/>
    <w:rsid w:val="00271D44"/>
    <w:rsid w:val="002721DF"/>
    <w:rsid w:val="002725C9"/>
    <w:rsid w:val="00272690"/>
    <w:rsid w:val="002726AA"/>
    <w:rsid w:val="00272801"/>
    <w:rsid w:val="00272B4E"/>
    <w:rsid w:val="00272D80"/>
    <w:rsid w:val="00272EDA"/>
    <w:rsid w:val="0027326C"/>
    <w:rsid w:val="0027337F"/>
    <w:rsid w:val="00273741"/>
    <w:rsid w:val="002739CA"/>
    <w:rsid w:val="00273A87"/>
    <w:rsid w:val="00273BCD"/>
    <w:rsid w:val="00273FB9"/>
    <w:rsid w:val="00274749"/>
    <w:rsid w:val="0027484B"/>
    <w:rsid w:val="00274BBC"/>
    <w:rsid w:val="00274BCF"/>
    <w:rsid w:val="00275A78"/>
    <w:rsid w:val="00275DB8"/>
    <w:rsid w:val="00275DEF"/>
    <w:rsid w:val="00275EC6"/>
    <w:rsid w:val="00275FA9"/>
    <w:rsid w:val="00276645"/>
    <w:rsid w:val="00276D51"/>
    <w:rsid w:val="00277054"/>
    <w:rsid w:val="002778AC"/>
    <w:rsid w:val="00280CC3"/>
    <w:rsid w:val="00280CE3"/>
    <w:rsid w:val="00281094"/>
    <w:rsid w:val="00281F3C"/>
    <w:rsid w:val="002820A4"/>
    <w:rsid w:val="00282670"/>
    <w:rsid w:val="00282953"/>
    <w:rsid w:val="0028299F"/>
    <w:rsid w:val="002829CF"/>
    <w:rsid w:val="00282C51"/>
    <w:rsid w:val="0028332E"/>
    <w:rsid w:val="00283397"/>
    <w:rsid w:val="0028374B"/>
    <w:rsid w:val="002839AB"/>
    <w:rsid w:val="00283B27"/>
    <w:rsid w:val="00284613"/>
    <w:rsid w:val="00284A4E"/>
    <w:rsid w:val="00284B17"/>
    <w:rsid w:val="0028523B"/>
    <w:rsid w:val="002852BE"/>
    <w:rsid w:val="00285661"/>
    <w:rsid w:val="002860D5"/>
    <w:rsid w:val="0028641F"/>
    <w:rsid w:val="002866F9"/>
    <w:rsid w:val="00286911"/>
    <w:rsid w:val="00286E11"/>
    <w:rsid w:val="0028731D"/>
    <w:rsid w:val="002877D6"/>
    <w:rsid w:val="00290117"/>
    <w:rsid w:val="0029076C"/>
    <w:rsid w:val="0029089F"/>
    <w:rsid w:val="00290913"/>
    <w:rsid w:val="00290C4E"/>
    <w:rsid w:val="00290FAC"/>
    <w:rsid w:val="00291A01"/>
    <w:rsid w:val="00291F5F"/>
    <w:rsid w:val="002922FE"/>
    <w:rsid w:val="002929A5"/>
    <w:rsid w:val="00292BBC"/>
    <w:rsid w:val="00292E11"/>
    <w:rsid w:val="00292EE8"/>
    <w:rsid w:val="00293C90"/>
    <w:rsid w:val="002942EC"/>
    <w:rsid w:val="002943B9"/>
    <w:rsid w:val="002945FB"/>
    <w:rsid w:val="0029476E"/>
    <w:rsid w:val="00294CC8"/>
    <w:rsid w:val="0029506F"/>
    <w:rsid w:val="002954F7"/>
    <w:rsid w:val="002960CA"/>
    <w:rsid w:val="00296608"/>
    <w:rsid w:val="00296FE5"/>
    <w:rsid w:val="00297378"/>
    <w:rsid w:val="002974AF"/>
    <w:rsid w:val="002974F9"/>
    <w:rsid w:val="002974FC"/>
    <w:rsid w:val="00297A64"/>
    <w:rsid w:val="00297E17"/>
    <w:rsid w:val="00297F57"/>
    <w:rsid w:val="002A00C8"/>
    <w:rsid w:val="002A0556"/>
    <w:rsid w:val="002A0641"/>
    <w:rsid w:val="002A07AB"/>
    <w:rsid w:val="002A0A9F"/>
    <w:rsid w:val="002A0E72"/>
    <w:rsid w:val="002A0FFC"/>
    <w:rsid w:val="002A1132"/>
    <w:rsid w:val="002A17D2"/>
    <w:rsid w:val="002A1862"/>
    <w:rsid w:val="002A1BE0"/>
    <w:rsid w:val="002A2354"/>
    <w:rsid w:val="002A31A1"/>
    <w:rsid w:val="002A3228"/>
    <w:rsid w:val="002A3294"/>
    <w:rsid w:val="002A371E"/>
    <w:rsid w:val="002A3FE5"/>
    <w:rsid w:val="002A421C"/>
    <w:rsid w:val="002A42B7"/>
    <w:rsid w:val="002A453A"/>
    <w:rsid w:val="002A5122"/>
    <w:rsid w:val="002A529A"/>
    <w:rsid w:val="002A542D"/>
    <w:rsid w:val="002A5850"/>
    <w:rsid w:val="002A62A4"/>
    <w:rsid w:val="002A6FB6"/>
    <w:rsid w:val="002A7216"/>
    <w:rsid w:val="002A73D8"/>
    <w:rsid w:val="002A7743"/>
    <w:rsid w:val="002B124F"/>
    <w:rsid w:val="002B1315"/>
    <w:rsid w:val="002B1347"/>
    <w:rsid w:val="002B161A"/>
    <w:rsid w:val="002B1A3E"/>
    <w:rsid w:val="002B2084"/>
    <w:rsid w:val="002B2090"/>
    <w:rsid w:val="002B234D"/>
    <w:rsid w:val="002B2407"/>
    <w:rsid w:val="002B284E"/>
    <w:rsid w:val="002B2B52"/>
    <w:rsid w:val="002B34FA"/>
    <w:rsid w:val="002B355E"/>
    <w:rsid w:val="002B3958"/>
    <w:rsid w:val="002B3AA7"/>
    <w:rsid w:val="002B3EA6"/>
    <w:rsid w:val="002B3FC4"/>
    <w:rsid w:val="002B41F9"/>
    <w:rsid w:val="002B4D77"/>
    <w:rsid w:val="002B4D81"/>
    <w:rsid w:val="002B5141"/>
    <w:rsid w:val="002B5AA4"/>
    <w:rsid w:val="002B5B27"/>
    <w:rsid w:val="002B5E7C"/>
    <w:rsid w:val="002B6452"/>
    <w:rsid w:val="002B6CD6"/>
    <w:rsid w:val="002B6E45"/>
    <w:rsid w:val="002B717F"/>
    <w:rsid w:val="002B7399"/>
    <w:rsid w:val="002B762E"/>
    <w:rsid w:val="002B777B"/>
    <w:rsid w:val="002C00E2"/>
    <w:rsid w:val="002C0390"/>
    <w:rsid w:val="002C0492"/>
    <w:rsid w:val="002C05ED"/>
    <w:rsid w:val="002C1168"/>
    <w:rsid w:val="002C14F5"/>
    <w:rsid w:val="002C1600"/>
    <w:rsid w:val="002C1CB0"/>
    <w:rsid w:val="002C1F6F"/>
    <w:rsid w:val="002C22D9"/>
    <w:rsid w:val="002C24CC"/>
    <w:rsid w:val="002C2C02"/>
    <w:rsid w:val="002C2FBE"/>
    <w:rsid w:val="002C31C8"/>
    <w:rsid w:val="002C3305"/>
    <w:rsid w:val="002C3746"/>
    <w:rsid w:val="002C434A"/>
    <w:rsid w:val="002C4365"/>
    <w:rsid w:val="002C4380"/>
    <w:rsid w:val="002C43F4"/>
    <w:rsid w:val="002C52D3"/>
    <w:rsid w:val="002C54DF"/>
    <w:rsid w:val="002C5A12"/>
    <w:rsid w:val="002C5AB0"/>
    <w:rsid w:val="002C5AFC"/>
    <w:rsid w:val="002C65B7"/>
    <w:rsid w:val="002C6F25"/>
    <w:rsid w:val="002C7594"/>
    <w:rsid w:val="002C7828"/>
    <w:rsid w:val="002D0D66"/>
    <w:rsid w:val="002D0F66"/>
    <w:rsid w:val="002D0FB2"/>
    <w:rsid w:val="002D11F7"/>
    <w:rsid w:val="002D121E"/>
    <w:rsid w:val="002D148A"/>
    <w:rsid w:val="002D1653"/>
    <w:rsid w:val="002D16A7"/>
    <w:rsid w:val="002D1FDC"/>
    <w:rsid w:val="002D2014"/>
    <w:rsid w:val="002D21BC"/>
    <w:rsid w:val="002D2811"/>
    <w:rsid w:val="002D4254"/>
    <w:rsid w:val="002D4BD8"/>
    <w:rsid w:val="002D51E8"/>
    <w:rsid w:val="002D5298"/>
    <w:rsid w:val="002D5605"/>
    <w:rsid w:val="002D5DA2"/>
    <w:rsid w:val="002D5FCC"/>
    <w:rsid w:val="002D69CA"/>
    <w:rsid w:val="002D71C5"/>
    <w:rsid w:val="002D745E"/>
    <w:rsid w:val="002D746F"/>
    <w:rsid w:val="002D77A8"/>
    <w:rsid w:val="002D7813"/>
    <w:rsid w:val="002D7A0A"/>
    <w:rsid w:val="002D7A1E"/>
    <w:rsid w:val="002D7BFE"/>
    <w:rsid w:val="002D7FD9"/>
    <w:rsid w:val="002E0374"/>
    <w:rsid w:val="002E10CA"/>
    <w:rsid w:val="002E19F1"/>
    <w:rsid w:val="002E1BA6"/>
    <w:rsid w:val="002E1F45"/>
    <w:rsid w:val="002E26E8"/>
    <w:rsid w:val="002E26FF"/>
    <w:rsid w:val="002E2B88"/>
    <w:rsid w:val="002E2DD1"/>
    <w:rsid w:val="002E34C0"/>
    <w:rsid w:val="002E3713"/>
    <w:rsid w:val="002E38BC"/>
    <w:rsid w:val="002E39D3"/>
    <w:rsid w:val="002E469C"/>
    <w:rsid w:val="002E4AB1"/>
    <w:rsid w:val="002E4AC9"/>
    <w:rsid w:val="002E52B0"/>
    <w:rsid w:val="002E5CAA"/>
    <w:rsid w:val="002E63EE"/>
    <w:rsid w:val="002E6466"/>
    <w:rsid w:val="002E722B"/>
    <w:rsid w:val="002E781B"/>
    <w:rsid w:val="002E786B"/>
    <w:rsid w:val="002F011B"/>
    <w:rsid w:val="002F06BB"/>
    <w:rsid w:val="002F0AF0"/>
    <w:rsid w:val="002F16DB"/>
    <w:rsid w:val="002F1969"/>
    <w:rsid w:val="002F1D8C"/>
    <w:rsid w:val="002F1DF5"/>
    <w:rsid w:val="002F24E7"/>
    <w:rsid w:val="002F2543"/>
    <w:rsid w:val="002F2921"/>
    <w:rsid w:val="002F2AF7"/>
    <w:rsid w:val="002F2B46"/>
    <w:rsid w:val="002F2CEE"/>
    <w:rsid w:val="002F2DBF"/>
    <w:rsid w:val="002F2E28"/>
    <w:rsid w:val="002F2F38"/>
    <w:rsid w:val="002F32BC"/>
    <w:rsid w:val="002F380A"/>
    <w:rsid w:val="002F396E"/>
    <w:rsid w:val="002F3FB6"/>
    <w:rsid w:val="002F41F8"/>
    <w:rsid w:val="002F48EA"/>
    <w:rsid w:val="002F4997"/>
    <w:rsid w:val="002F4F2C"/>
    <w:rsid w:val="002F502C"/>
    <w:rsid w:val="002F548D"/>
    <w:rsid w:val="002F57C4"/>
    <w:rsid w:val="002F5877"/>
    <w:rsid w:val="002F5B0B"/>
    <w:rsid w:val="002F65FA"/>
    <w:rsid w:val="002F69F6"/>
    <w:rsid w:val="002F6CFB"/>
    <w:rsid w:val="002F7583"/>
    <w:rsid w:val="002F75FC"/>
    <w:rsid w:val="002F7CF7"/>
    <w:rsid w:val="0030027A"/>
    <w:rsid w:val="003008D2"/>
    <w:rsid w:val="003008EA"/>
    <w:rsid w:val="00301600"/>
    <w:rsid w:val="00301914"/>
    <w:rsid w:val="003023A8"/>
    <w:rsid w:val="003024A9"/>
    <w:rsid w:val="00302811"/>
    <w:rsid w:val="00302A90"/>
    <w:rsid w:val="003030DF"/>
    <w:rsid w:val="00303800"/>
    <w:rsid w:val="00303AE3"/>
    <w:rsid w:val="00303DE0"/>
    <w:rsid w:val="0030444B"/>
    <w:rsid w:val="00304FA9"/>
    <w:rsid w:val="00305828"/>
    <w:rsid w:val="003064D2"/>
    <w:rsid w:val="00306518"/>
    <w:rsid w:val="0030700C"/>
    <w:rsid w:val="00307478"/>
    <w:rsid w:val="003079D0"/>
    <w:rsid w:val="00310E58"/>
    <w:rsid w:val="00310FEC"/>
    <w:rsid w:val="003110B7"/>
    <w:rsid w:val="00311D5A"/>
    <w:rsid w:val="0031285A"/>
    <w:rsid w:val="003128BD"/>
    <w:rsid w:val="00312E37"/>
    <w:rsid w:val="0031333C"/>
    <w:rsid w:val="0031361D"/>
    <w:rsid w:val="00313C6A"/>
    <w:rsid w:val="00314207"/>
    <w:rsid w:val="003146B9"/>
    <w:rsid w:val="00314992"/>
    <w:rsid w:val="00314A6A"/>
    <w:rsid w:val="00315104"/>
    <w:rsid w:val="00315B5F"/>
    <w:rsid w:val="00315E8C"/>
    <w:rsid w:val="00315F24"/>
    <w:rsid w:val="00316934"/>
    <w:rsid w:val="00316BB5"/>
    <w:rsid w:val="00316C39"/>
    <w:rsid w:val="00317241"/>
    <w:rsid w:val="00317729"/>
    <w:rsid w:val="00317A69"/>
    <w:rsid w:val="0032124C"/>
    <w:rsid w:val="003219FC"/>
    <w:rsid w:val="00321FD4"/>
    <w:rsid w:val="003225AC"/>
    <w:rsid w:val="0032288F"/>
    <w:rsid w:val="00322A0C"/>
    <w:rsid w:val="00322A94"/>
    <w:rsid w:val="00322C21"/>
    <w:rsid w:val="00322CD5"/>
    <w:rsid w:val="00322E03"/>
    <w:rsid w:val="003231C9"/>
    <w:rsid w:val="003232BF"/>
    <w:rsid w:val="00323819"/>
    <w:rsid w:val="00323A40"/>
    <w:rsid w:val="003246C8"/>
    <w:rsid w:val="003249B6"/>
    <w:rsid w:val="003249F5"/>
    <w:rsid w:val="00324C83"/>
    <w:rsid w:val="00324C98"/>
    <w:rsid w:val="00325611"/>
    <w:rsid w:val="003256F9"/>
    <w:rsid w:val="0032630B"/>
    <w:rsid w:val="003263FC"/>
    <w:rsid w:val="003265CF"/>
    <w:rsid w:val="00326B47"/>
    <w:rsid w:val="00326B7A"/>
    <w:rsid w:val="0032785D"/>
    <w:rsid w:val="00327C55"/>
    <w:rsid w:val="00330727"/>
    <w:rsid w:val="00330A7B"/>
    <w:rsid w:val="00330E4D"/>
    <w:rsid w:val="00331057"/>
    <w:rsid w:val="003316BC"/>
    <w:rsid w:val="00331AC6"/>
    <w:rsid w:val="003320BC"/>
    <w:rsid w:val="0033240B"/>
    <w:rsid w:val="00332590"/>
    <w:rsid w:val="00332C3D"/>
    <w:rsid w:val="00333E46"/>
    <w:rsid w:val="0033458A"/>
    <w:rsid w:val="00334B0B"/>
    <w:rsid w:val="00334C2F"/>
    <w:rsid w:val="00334CF5"/>
    <w:rsid w:val="00334F0B"/>
    <w:rsid w:val="003352EA"/>
    <w:rsid w:val="00335C69"/>
    <w:rsid w:val="00336BF4"/>
    <w:rsid w:val="00336D54"/>
    <w:rsid w:val="00336DF1"/>
    <w:rsid w:val="00337065"/>
    <w:rsid w:val="0033734E"/>
    <w:rsid w:val="003374C7"/>
    <w:rsid w:val="00337DB7"/>
    <w:rsid w:val="003404F8"/>
    <w:rsid w:val="0034092E"/>
    <w:rsid w:val="00341DD4"/>
    <w:rsid w:val="0034224A"/>
    <w:rsid w:val="003422AC"/>
    <w:rsid w:val="003427F7"/>
    <w:rsid w:val="0034284A"/>
    <w:rsid w:val="003428AB"/>
    <w:rsid w:val="00342B4E"/>
    <w:rsid w:val="00343045"/>
    <w:rsid w:val="0034339A"/>
    <w:rsid w:val="00343A9F"/>
    <w:rsid w:val="00343BC3"/>
    <w:rsid w:val="00344430"/>
    <w:rsid w:val="0034498B"/>
    <w:rsid w:val="00344AFD"/>
    <w:rsid w:val="00345081"/>
    <w:rsid w:val="00345506"/>
    <w:rsid w:val="003455D5"/>
    <w:rsid w:val="00345703"/>
    <w:rsid w:val="0034581C"/>
    <w:rsid w:val="00345D6D"/>
    <w:rsid w:val="00345ED8"/>
    <w:rsid w:val="00345F65"/>
    <w:rsid w:val="003477F5"/>
    <w:rsid w:val="00350313"/>
    <w:rsid w:val="00350617"/>
    <w:rsid w:val="00350688"/>
    <w:rsid w:val="003507C4"/>
    <w:rsid w:val="00350D27"/>
    <w:rsid w:val="00351199"/>
    <w:rsid w:val="003515B6"/>
    <w:rsid w:val="00351688"/>
    <w:rsid w:val="00351B86"/>
    <w:rsid w:val="00351C55"/>
    <w:rsid w:val="0035203D"/>
    <w:rsid w:val="00352EDF"/>
    <w:rsid w:val="00353575"/>
    <w:rsid w:val="00354463"/>
    <w:rsid w:val="00355AFB"/>
    <w:rsid w:val="00355B72"/>
    <w:rsid w:val="00356EB2"/>
    <w:rsid w:val="003575E6"/>
    <w:rsid w:val="00357B04"/>
    <w:rsid w:val="00357B21"/>
    <w:rsid w:val="00357C04"/>
    <w:rsid w:val="0036020B"/>
    <w:rsid w:val="00360253"/>
    <w:rsid w:val="003602EB"/>
    <w:rsid w:val="00360491"/>
    <w:rsid w:val="003608A6"/>
    <w:rsid w:val="00360C08"/>
    <w:rsid w:val="00360E63"/>
    <w:rsid w:val="00361518"/>
    <w:rsid w:val="0036165A"/>
    <w:rsid w:val="00361839"/>
    <w:rsid w:val="00362135"/>
    <w:rsid w:val="00362CD3"/>
    <w:rsid w:val="00362FF9"/>
    <w:rsid w:val="00363CD6"/>
    <w:rsid w:val="00363DA2"/>
    <w:rsid w:val="00364018"/>
    <w:rsid w:val="00364B72"/>
    <w:rsid w:val="00364E8D"/>
    <w:rsid w:val="00364FAD"/>
    <w:rsid w:val="00366255"/>
    <w:rsid w:val="0036641B"/>
    <w:rsid w:val="0036644B"/>
    <w:rsid w:val="0036665D"/>
    <w:rsid w:val="003667CB"/>
    <w:rsid w:val="00366B13"/>
    <w:rsid w:val="00366BF7"/>
    <w:rsid w:val="00366FD3"/>
    <w:rsid w:val="0036724F"/>
    <w:rsid w:val="00367C7F"/>
    <w:rsid w:val="00370159"/>
    <w:rsid w:val="00371920"/>
    <w:rsid w:val="00371980"/>
    <w:rsid w:val="00371ECA"/>
    <w:rsid w:val="003721E9"/>
    <w:rsid w:val="0037268E"/>
    <w:rsid w:val="00372EA3"/>
    <w:rsid w:val="0037318B"/>
    <w:rsid w:val="0037391B"/>
    <w:rsid w:val="00373F4A"/>
    <w:rsid w:val="0037445D"/>
    <w:rsid w:val="00374E58"/>
    <w:rsid w:val="00375575"/>
    <w:rsid w:val="00375AA4"/>
    <w:rsid w:val="00375AF9"/>
    <w:rsid w:val="00376148"/>
    <w:rsid w:val="003762D8"/>
    <w:rsid w:val="0037635D"/>
    <w:rsid w:val="0037709E"/>
    <w:rsid w:val="00377276"/>
    <w:rsid w:val="0037764E"/>
    <w:rsid w:val="00380EF5"/>
    <w:rsid w:val="0038102E"/>
    <w:rsid w:val="003812D1"/>
    <w:rsid w:val="003817FF"/>
    <w:rsid w:val="00381860"/>
    <w:rsid w:val="00381A3B"/>
    <w:rsid w:val="00381FA7"/>
    <w:rsid w:val="003820B4"/>
    <w:rsid w:val="0038241A"/>
    <w:rsid w:val="003826AF"/>
    <w:rsid w:val="003831DC"/>
    <w:rsid w:val="0038335A"/>
    <w:rsid w:val="00383470"/>
    <w:rsid w:val="0038460C"/>
    <w:rsid w:val="003849BE"/>
    <w:rsid w:val="00384ABB"/>
    <w:rsid w:val="0038532C"/>
    <w:rsid w:val="0038535D"/>
    <w:rsid w:val="00385691"/>
    <w:rsid w:val="00385834"/>
    <w:rsid w:val="00385CED"/>
    <w:rsid w:val="003865A7"/>
    <w:rsid w:val="0038678C"/>
    <w:rsid w:val="00386B55"/>
    <w:rsid w:val="0038712F"/>
    <w:rsid w:val="003874FE"/>
    <w:rsid w:val="00387786"/>
    <w:rsid w:val="003879DB"/>
    <w:rsid w:val="00387CF2"/>
    <w:rsid w:val="00390139"/>
    <w:rsid w:val="0039037B"/>
    <w:rsid w:val="003905DA"/>
    <w:rsid w:val="00390874"/>
    <w:rsid w:val="00390ABE"/>
    <w:rsid w:val="003914C8"/>
    <w:rsid w:val="00391AF9"/>
    <w:rsid w:val="00391FFB"/>
    <w:rsid w:val="003924BB"/>
    <w:rsid w:val="00392655"/>
    <w:rsid w:val="00392B41"/>
    <w:rsid w:val="00392C17"/>
    <w:rsid w:val="00392D65"/>
    <w:rsid w:val="00392D68"/>
    <w:rsid w:val="003934F6"/>
    <w:rsid w:val="00393731"/>
    <w:rsid w:val="00393AD4"/>
    <w:rsid w:val="00393EB7"/>
    <w:rsid w:val="00394DAC"/>
    <w:rsid w:val="00394FB5"/>
    <w:rsid w:val="003952BA"/>
    <w:rsid w:val="00395C73"/>
    <w:rsid w:val="00395CF3"/>
    <w:rsid w:val="00395D2E"/>
    <w:rsid w:val="00395E23"/>
    <w:rsid w:val="00395FE6"/>
    <w:rsid w:val="0039608A"/>
    <w:rsid w:val="00396256"/>
    <w:rsid w:val="0039644E"/>
    <w:rsid w:val="00396AC9"/>
    <w:rsid w:val="00396E11"/>
    <w:rsid w:val="003970D9"/>
    <w:rsid w:val="003974C0"/>
    <w:rsid w:val="00397E48"/>
    <w:rsid w:val="003A0225"/>
    <w:rsid w:val="003A04DF"/>
    <w:rsid w:val="003A0B6A"/>
    <w:rsid w:val="003A1C7F"/>
    <w:rsid w:val="003A2467"/>
    <w:rsid w:val="003A286E"/>
    <w:rsid w:val="003A32E3"/>
    <w:rsid w:val="003A3677"/>
    <w:rsid w:val="003A3AD7"/>
    <w:rsid w:val="003A40E9"/>
    <w:rsid w:val="003A4763"/>
    <w:rsid w:val="003A4A04"/>
    <w:rsid w:val="003A50F4"/>
    <w:rsid w:val="003A5CCF"/>
    <w:rsid w:val="003A5EAF"/>
    <w:rsid w:val="003A64D9"/>
    <w:rsid w:val="003A6682"/>
    <w:rsid w:val="003A6902"/>
    <w:rsid w:val="003A6BFD"/>
    <w:rsid w:val="003A6C4B"/>
    <w:rsid w:val="003A7434"/>
    <w:rsid w:val="003A76C8"/>
    <w:rsid w:val="003A7712"/>
    <w:rsid w:val="003A774C"/>
    <w:rsid w:val="003B0123"/>
    <w:rsid w:val="003B03B6"/>
    <w:rsid w:val="003B0535"/>
    <w:rsid w:val="003B07C0"/>
    <w:rsid w:val="003B0A5B"/>
    <w:rsid w:val="003B0D2B"/>
    <w:rsid w:val="003B16D0"/>
    <w:rsid w:val="003B1B1D"/>
    <w:rsid w:val="003B1B30"/>
    <w:rsid w:val="003B1C7B"/>
    <w:rsid w:val="003B256B"/>
    <w:rsid w:val="003B28FD"/>
    <w:rsid w:val="003B32F6"/>
    <w:rsid w:val="003B38EE"/>
    <w:rsid w:val="003B3FA4"/>
    <w:rsid w:val="003B430E"/>
    <w:rsid w:val="003B45BB"/>
    <w:rsid w:val="003B479F"/>
    <w:rsid w:val="003B495C"/>
    <w:rsid w:val="003B505C"/>
    <w:rsid w:val="003B5497"/>
    <w:rsid w:val="003B549B"/>
    <w:rsid w:val="003B5AB8"/>
    <w:rsid w:val="003B5F63"/>
    <w:rsid w:val="003B6032"/>
    <w:rsid w:val="003B6892"/>
    <w:rsid w:val="003B6ADD"/>
    <w:rsid w:val="003B6DE0"/>
    <w:rsid w:val="003B7765"/>
    <w:rsid w:val="003B7A35"/>
    <w:rsid w:val="003C010E"/>
    <w:rsid w:val="003C09AF"/>
    <w:rsid w:val="003C0A9B"/>
    <w:rsid w:val="003C0DC7"/>
    <w:rsid w:val="003C2482"/>
    <w:rsid w:val="003C2B21"/>
    <w:rsid w:val="003C2EAA"/>
    <w:rsid w:val="003C30BF"/>
    <w:rsid w:val="003C34C2"/>
    <w:rsid w:val="003C3A46"/>
    <w:rsid w:val="003C3D23"/>
    <w:rsid w:val="003C3EBE"/>
    <w:rsid w:val="003C4A0E"/>
    <w:rsid w:val="003C4A1E"/>
    <w:rsid w:val="003C5283"/>
    <w:rsid w:val="003C551D"/>
    <w:rsid w:val="003C56FB"/>
    <w:rsid w:val="003C608A"/>
    <w:rsid w:val="003C63C5"/>
    <w:rsid w:val="003C6CA9"/>
    <w:rsid w:val="003C7E9D"/>
    <w:rsid w:val="003C7EBC"/>
    <w:rsid w:val="003D0356"/>
    <w:rsid w:val="003D06AA"/>
    <w:rsid w:val="003D0788"/>
    <w:rsid w:val="003D07D0"/>
    <w:rsid w:val="003D0A28"/>
    <w:rsid w:val="003D0B94"/>
    <w:rsid w:val="003D12A5"/>
    <w:rsid w:val="003D1574"/>
    <w:rsid w:val="003D18A2"/>
    <w:rsid w:val="003D1D24"/>
    <w:rsid w:val="003D2879"/>
    <w:rsid w:val="003D299C"/>
    <w:rsid w:val="003D2A30"/>
    <w:rsid w:val="003D31CE"/>
    <w:rsid w:val="003D3868"/>
    <w:rsid w:val="003D3D22"/>
    <w:rsid w:val="003D5095"/>
    <w:rsid w:val="003D5242"/>
    <w:rsid w:val="003D5414"/>
    <w:rsid w:val="003D5D64"/>
    <w:rsid w:val="003D622B"/>
    <w:rsid w:val="003D6666"/>
    <w:rsid w:val="003D68B5"/>
    <w:rsid w:val="003D6946"/>
    <w:rsid w:val="003D69C6"/>
    <w:rsid w:val="003D70A2"/>
    <w:rsid w:val="003D7591"/>
    <w:rsid w:val="003D7F41"/>
    <w:rsid w:val="003E027C"/>
    <w:rsid w:val="003E04FF"/>
    <w:rsid w:val="003E06DA"/>
    <w:rsid w:val="003E14F2"/>
    <w:rsid w:val="003E17A8"/>
    <w:rsid w:val="003E1A0E"/>
    <w:rsid w:val="003E1E3D"/>
    <w:rsid w:val="003E2687"/>
    <w:rsid w:val="003E2833"/>
    <w:rsid w:val="003E2EAB"/>
    <w:rsid w:val="003E2FD5"/>
    <w:rsid w:val="003E3006"/>
    <w:rsid w:val="003E3290"/>
    <w:rsid w:val="003E339C"/>
    <w:rsid w:val="003E3A44"/>
    <w:rsid w:val="003E4F3A"/>
    <w:rsid w:val="003E4F5C"/>
    <w:rsid w:val="003E4FE8"/>
    <w:rsid w:val="003E53D6"/>
    <w:rsid w:val="003E55E1"/>
    <w:rsid w:val="003E5A51"/>
    <w:rsid w:val="003E5C4C"/>
    <w:rsid w:val="003E5CE1"/>
    <w:rsid w:val="003E6258"/>
    <w:rsid w:val="003E678B"/>
    <w:rsid w:val="003E6B96"/>
    <w:rsid w:val="003E6F44"/>
    <w:rsid w:val="003E73BD"/>
    <w:rsid w:val="003E73C8"/>
    <w:rsid w:val="003E7CF6"/>
    <w:rsid w:val="003F0084"/>
    <w:rsid w:val="003F011D"/>
    <w:rsid w:val="003F0367"/>
    <w:rsid w:val="003F0D50"/>
    <w:rsid w:val="003F1422"/>
    <w:rsid w:val="003F21B5"/>
    <w:rsid w:val="003F246D"/>
    <w:rsid w:val="003F2AA2"/>
    <w:rsid w:val="003F2FB2"/>
    <w:rsid w:val="003F305A"/>
    <w:rsid w:val="003F30CF"/>
    <w:rsid w:val="003F35A7"/>
    <w:rsid w:val="003F409D"/>
    <w:rsid w:val="003F4295"/>
    <w:rsid w:val="003F4413"/>
    <w:rsid w:val="003F520D"/>
    <w:rsid w:val="003F552C"/>
    <w:rsid w:val="003F579F"/>
    <w:rsid w:val="003F5A1F"/>
    <w:rsid w:val="003F5CCE"/>
    <w:rsid w:val="003F63D1"/>
    <w:rsid w:val="003F6919"/>
    <w:rsid w:val="003F6C64"/>
    <w:rsid w:val="003F6F66"/>
    <w:rsid w:val="003F7A9C"/>
    <w:rsid w:val="003F7C72"/>
    <w:rsid w:val="0040053D"/>
    <w:rsid w:val="004008B7"/>
    <w:rsid w:val="00401010"/>
    <w:rsid w:val="00401197"/>
    <w:rsid w:val="004021B0"/>
    <w:rsid w:val="004025BB"/>
    <w:rsid w:val="00402B0A"/>
    <w:rsid w:val="0040377A"/>
    <w:rsid w:val="00403850"/>
    <w:rsid w:val="004038C8"/>
    <w:rsid w:val="00403D3E"/>
    <w:rsid w:val="00404457"/>
    <w:rsid w:val="004055F5"/>
    <w:rsid w:val="00405CDA"/>
    <w:rsid w:val="004068AE"/>
    <w:rsid w:val="00406E97"/>
    <w:rsid w:val="00406EB0"/>
    <w:rsid w:val="004073DE"/>
    <w:rsid w:val="00407436"/>
    <w:rsid w:val="0040762E"/>
    <w:rsid w:val="00407D95"/>
    <w:rsid w:val="0041111F"/>
    <w:rsid w:val="004117DA"/>
    <w:rsid w:val="00411F5E"/>
    <w:rsid w:val="00411F8C"/>
    <w:rsid w:val="00412018"/>
    <w:rsid w:val="00412982"/>
    <w:rsid w:val="00413567"/>
    <w:rsid w:val="004136D5"/>
    <w:rsid w:val="00413DC7"/>
    <w:rsid w:val="00413EAA"/>
    <w:rsid w:val="0041458A"/>
    <w:rsid w:val="004147BF"/>
    <w:rsid w:val="00414884"/>
    <w:rsid w:val="00414999"/>
    <w:rsid w:val="00414B3C"/>
    <w:rsid w:val="00414F9A"/>
    <w:rsid w:val="004155E1"/>
    <w:rsid w:val="0041571E"/>
    <w:rsid w:val="00415E70"/>
    <w:rsid w:val="00415EC8"/>
    <w:rsid w:val="00416253"/>
    <w:rsid w:val="0041671D"/>
    <w:rsid w:val="00417712"/>
    <w:rsid w:val="0041786C"/>
    <w:rsid w:val="00417974"/>
    <w:rsid w:val="004179D7"/>
    <w:rsid w:val="00417F9C"/>
    <w:rsid w:val="004206E7"/>
    <w:rsid w:val="00420ED0"/>
    <w:rsid w:val="00420F34"/>
    <w:rsid w:val="00420F50"/>
    <w:rsid w:val="00421A3D"/>
    <w:rsid w:val="00421D0D"/>
    <w:rsid w:val="00421D86"/>
    <w:rsid w:val="00421E9C"/>
    <w:rsid w:val="00422032"/>
    <w:rsid w:val="004220F7"/>
    <w:rsid w:val="004221CB"/>
    <w:rsid w:val="00423681"/>
    <w:rsid w:val="004238B1"/>
    <w:rsid w:val="00423B21"/>
    <w:rsid w:val="00423B53"/>
    <w:rsid w:val="00424E82"/>
    <w:rsid w:val="0042513D"/>
    <w:rsid w:val="004254E4"/>
    <w:rsid w:val="00425C41"/>
    <w:rsid w:val="00425C9A"/>
    <w:rsid w:val="00425EA5"/>
    <w:rsid w:val="0042635D"/>
    <w:rsid w:val="00426410"/>
    <w:rsid w:val="004265C3"/>
    <w:rsid w:val="004265E6"/>
    <w:rsid w:val="004265EB"/>
    <w:rsid w:val="0042741C"/>
    <w:rsid w:val="00427444"/>
    <w:rsid w:val="004274E9"/>
    <w:rsid w:val="00427A4E"/>
    <w:rsid w:val="00430763"/>
    <w:rsid w:val="004307C6"/>
    <w:rsid w:val="004308D6"/>
    <w:rsid w:val="00430BDB"/>
    <w:rsid w:val="00431147"/>
    <w:rsid w:val="00431198"/>
    <w:rsid w:val="004313E3"/>
    <w:rsid w:val="00431552"/>
    <w:rsid w:val="00431F4F"/>
    <w:rsid w:val="004322BB"/>
    <w:rsid w:val="00432585"/>
    <w:rsid w:val="00432740"/>
    <w:rsid w:val="004327B5"/>
    <w:rsid w:val="00432A0F"/>
    <w:rsid w:val="00432E68"/>
    <w:rsid w:val="0043306F"/>
    <w:rsid w:val="00433537"/>
    <w:rsid w:val="004338CC"/>
    <w:rsid w:val="00433BEE"/>
    <w:rsid w:val="0043495B"/>
    <w:rsid w:val="00434ACB"/>
    <w:rsid w:val="00434B89"/>
    <w:rsid w:val="004351A5"/>
    <w:rsid w:val="0043541C"/>
    <w:rsid w:val="004359C7"/>
    <w:rsid w:val="0043608A"/>
    <w:rsid w:val="0043657A"/>
    <w:rsid w:val="004368F1"/>
    <w:rsid w:val="00436AD0"/>
    <w:rsid w:val="00436C76"/>
    <w:rsid w:val="00436E6A"/>
    <w:rsid w:val="00437288"/>
    <w:rsid w:val="00437574"/>
    <w:rsid w:val="004377C0"/>
    <w:rsid w:val="004377ED"/>
    <w:rsid w:val="00437969"/>
    <w:rsid w:val="0044009E"/>
    <w:rsid w:val="00440338"/>
    <w:rsid w:val="00440773"/>
    <w:rsid w:val="00440F92"/>
    <w:rsid w:val="00441419"/>
    <w:rsid w:val="00441B2E"/>
    <w:rsid w:val="00442091"/>
    <w:rsid w:val="004421D0"/>
    <w:rsid w:val="00442A56"/>
    <w:rsid w:val="00442ABB"/>
    <w:rsid w:val="0044306A"/>
    <w:rsid w:val="0044357F"/>
    <w:rsid w:val="004437A2"/>
    <w:rsid w:val="00443E00"/>
    <w:rsid w:val="0044404E"/>
    <w:rsid w:val="0044478D"/>
    <w:rsid w:val="00444C74"/>
    <w:rsid w:val="00444D6C"/>
    <w:rsid w:val="00444E91"/>
    <w:rsid w:val="0044529E"/>
    <w:rsid w:val="004455FE"/>
    <w:rsid w:val="00445635"/>
    <w:rsid w:val="00445651"/>
    <w:rsid w:val="004457C4"/>
    <w:rsid w:val="00446B14"/>
    <w:rsid w:val="00446EE8"/>
    <w:rsid w:val="0044764F"/>
    <w:rsid w:val="00447A4B"/>
    <w:rsid w:val="00447B79"/>
    <w:rsid w:val="004501E1"/>
    <w:rsid w:val="00450596"/>
    <w:rsid w:val="00450BA1"/>
    <w:rsid w:val="00450EA6"/>
    <w:rsid w:val="00450F2F"/>
    <w:rsid w:val="004512AE"/>
    <w:rsid w:val="004513D1"/>
    <w:rsid w:val="004515A0"/>
    <w:rsid w:val="00452A65"/>
    <w:rsid w:val="00452F50"/>
    <w:rsid w:val="00453075"/>
    <w:rsid w:val="00453457"/>
    <w:rsid w:val="00453783"/>
    <w:rsid w:val="00453A9B"/>
    <w:rsid w:val="00453B5F"/>
    <w:rsid w:val="00453D5A"/>
    <w:rsid w:val="00454338"/>
    <w:rsid w:val="0045464B"/>
    <w:rsid w:val="00454CA2"/>
    <w:rsid w:val="00454F7D"/>
    <w:rsid w:val="00455A37"/>
    <w:rsid w:val="004565B1"/>
    <w:rsid w:val="00457079"/>
    <w:rsid w:val="004572C2"/>
    <w:rsid w:val="004572DF"/>
    <w:rsid w:val="0045756E"/>
    <w:rsid w:val="004577A8"/>
    <w:rsid w:val="0045798C"/>
    <w:rsid w:val="00457E81"/>
    <w:rsid w:val="00460065"/>
    <w:rsid w:val="0046049F"/>
    <w:rsid w:val="0046050A"/>
    <w:rsid w:val="00460959"/>
    <w:rsid w:val="004609DF"/>
    <w:rsid w:val="00460BBA"/>
    <w:rsid w:val="00460CB4"/>
    <w:rsid w:val="004616B7"/>
    <w:rsid w:val="00461DB8"/>
    <w:rsid w:val="00461DDD"/>
    <w:rsid w:val="00461F19"/>
    <w:rsid w:val="00461F66"/>
    <w:rsid w:val="004627BB"/>
    <w:rsid w:val="00462DE7"/>
    <w:rsid w:val="0046332A"/>
    <w:rsid w:val="0046337D"/>
    <w:rsid w:val="004633AF"/>
    <w:rsid w:val="00463450"/>
    <w:rsid w:val="00463558"/>
    <w:rsid w:val="004639C0"/>
    <w:rsid w:val="00463A48"/>
    <w:rsid w:val="00463CE8"/>
    <w:rsid w:val="00464426"/>
    <w:rsid w:val="004645D5"/>
    <w:rsid w:val="00464B42"/>
    <w:rsid w:val="00464FB5"/>
    <w:rsid w:val="004658CE"/>
    <w:rsid w:val="004659F4"/>
    <w:rsid w:val="004661B3"/>
    <w:rsid w:val="00466CCB"/>
    <w:rsid w:val="00466ED8"/>
    <w:rsid w:val="00467487"/>
    <w:rsid w:val="00470399"/>
    <w:rsid w:val="0047041C"/>
    <w:rsid w:val="004706BD"/>
    <w:rsid w:val="0047071F"/>
    <w:rsid w:val="00470724"/>
    <w:rsid w:val="004712C2"/>
    <w:rsid w:val="00471B73"/>
    <w:rsid w:val="00471BAE"/>
    <w:rsid w:val="00471DA8"/>
    <w:rsid w:val="00471F07"/>
    <w:rsid w:val="00471F77"/>
    <w:rsid w:val="00472598"/>
    <w:rsid w:val="004725EF"/>
    <w:rsid w:val="00473627"/>
    <w:rsid w:val="0047368A"/>
    <w:rsid w:val="004736F2"/>
    <w:rsid w:val="00473B5C"/>
    <w:rsid w:val="00473B5D"/>
    <w:rsid w:val="00473BC2"/>
    <w:rsid w:val="00473FD0"/>
    <w:rsid w:val="004742A9"/>
    <w:rsid w:val="0047475D"/>
    <w:rsid w:val="00474AB9"/>
    <w:rsid w:val="00474FE9"/>
    <w:rsid w:val="00475479"/>
    <w:rsid w:val="004759E2"/>
    <w:rsid w:val="00475BB1"/>
    <w:rsid w:val="00475CA4"/>
    <w:rsid w:val="00475D47"/>
    <w:rsid w:val="0047632E"/>
    <w:rsid w:val="004765B5"/>
    <w:rsid w:val="004766C4"/>
    <w:rsid w:val="00476881"/>
    <w:rsid w:val="00476BF6"/>
    <w:rsid w:val="00476FDE"/>
    <w:rsid w:val="0047717B"/>
    <w:rsid w:val="004771F9"/>
    <w:rsid w:val="00480147"/>
    <w:rsid w:val="00480400"/>
    <w:rsid w:val="00480BD3"/>
    <w:rsid w:val="00480D1D"/>
    <w:rsid w:val="004818F1"/>
    <w:rsid w:val="00482189"/>
    <w:rsid w:val="00482595"/>
    <w:rsid w:val="00482CCC"/>
    <w:rsid w:val="00482ED5"/>
    <w:rsid w:val="0048300B"/>
    <w:rsid w:val="00483885"/>
    <w:rsid w:val="00484036"/>
    <w:rsid w:val="00484F99"/>
    <w:rsid w:val="00485AA5"/>
    <w:rsid w:val="00485C5F"/>
    <w:rsid w:val="00485D54"/>
    <w:rsid w:val="00485F66"/>
    <w:rsid w:val="00486037"/>
    <w:rsid w:val="004863A8"/>
    <w:rsid w:val="00486439"/>
    <w:rsid w:val="00486A44"/>
    <w:rsid w:val="00486CD4"/>
    <w:rsid w:val="00486E68"/>
    <w:rsid w:val="00487296"/>
    <w:rsid w:val="004872C9"/>
    <w:rsid w:val="004878B0"/>
    <w:rsid w:val="00490088"/>
    <w:rsid w:val="00490639"/>
    <w:rsid w:val="004907EB"/>
    <w:rsid w:val="00490AB8"/>
    <w:rsid w:val="00490BC6"/>
    <w:rsid w:val="00490C7E"/>
    <w:rsid w:val="00490CE9"/>
    <w:rsid w:val="00490D3D"/>
    <w:rsid w:val="004914A1"/>
    <w:rsid w:val="004915A4"/>
    <w:rsid w:val="00491774"/>
    <w:rsid w:val="004918A0"/>
    <w:rsid w:val="00491C35"/>
    <w:rsid w:val="00491DE9"/>
    <w:rsid w:val="00492317"/>
    <w:rsid w:val="00492F77"/>
    <w:rsid w:val="00493946"/>
    <w:rsid w:val="00494761"/>
    <w:rsid w:val="00494D22"/>
    <w:rsid w:val="004954F5"/>
    <w:rsid w:val="00495C1B"/>
    <w:rsid w:val="00495C3A"/>
    <w:rsid w:val="00495CD2"/>
    <w:rsid w:val="004967FD"/>
    <w:rsid w:val="00496806"/>
    <w:rsid w:val="00497733"/>
    <w:rsid w:val="004A0041"/>
    <w:rsid w:val="004A0836"/>
    <w:rsid w:val="004A098A"/>
    <w:rsid w:val="004A09C5"/>
    <w:rsid w:val="004A0B44"/>
    <w:rsid w:val="004A0C7E"/>
    <w:rsid w:val="004A0D7C"/>
    <w:rsid w:val="004A12ED"/>
    <w:rsid w:val="004A1479"/>
    <w:rsid w:val="004A1D95"/>
    <w:rsid w:val="004A235A"/>
    <w:rsid w:val="004A27F6"/>
    <w:rsid w:val="004A2E67"/>
    <w:rsid w:val="004A3307"/>
    <w:rsid w:val="004A3B28"/>
    <w:rsid w:val="004A3BF8"/>
    <w:rsid w:val="004A3ECF"/>
    <w:rsid w:val="004A43C5"/>
    <w:rsid w:val="004A4706"/>
    <w:rsid w:val="004A47F0"/>
    <w:rsid w:val="004A4B2A"/>
    <w:rsid w:val="004A5180"/>
    <w:rsid w:val="004A588C"/>
    <w:rsid w:val="004A58C0"/>
    <w:rsid w:val="004A5A65"/>
    <w:rsid w:val="004A5DD4"/>
    <w:rsid w:val="004A729A"/>
    <w:rsid w:val="004A78A3"/>
    <w:rsid w:val="004A791A"/>
    <w:rsid w:val="004A7E31"/>
    <w:rsid w:val="004B006F"/>
    <w:rsid w:val="004B0B44"/>
    <w:rsid w:val="004B10FA"/>
    <w:rsid w:val="004B1174"/>
    <w:rsid w:val="004B148D"/>
    <w:rsid w:val="004B160D"/>
    <w:rsid w:val="004B180C"/>
    <w:rsid w:val="004B1B86"/>
    <w:rsid w:val="004B2A5C"/>
    <w:rsid w:val="004B2CBE"/>
    <w:rsid w:val="004B2D22"/>
    <w:rsid w:val="004B329D"/>
    <w:rsid w:val="004B34DE"/>
    <w:rsid w:val="004B352C"/>
    <w:rsid w:val="004B37BF"/>
    <w:rsid w:val="004B396C"/>
    <w:rsid w:val="004B42B2"/>
    <w:rsid w:val="004B4A46"/>
    <w:rsid w:val="004B4DD3"/>
    <w:rsid w:val="004B54EE"/>
    <w:rsid w:val="004B582D"/>
    <w:rsid w:val="004B5C6D"/>
    <w:rsid w:val="004B62B2"/>
    <w:rsid w:val="004B7100"/>
    <w:rsid w:val="004B7348"/>
    <w:rsid w:val="004B7577"/>
    <w:rsid w:val="004B79DF"/>
    <w:rsid w:val="004C02A4"/>
    <w:rsid w:val="004C0665"/>
    <w:rsid w:val="004C0E07"/>
    <w:rsid w:val="004C12FD"/>
    <w:rsid w:val="004C1730"/>
    <w:rsid w:val="004C1838"/>
    <w:rsid w:val="004C1D17"/>
    <w:rsid w:val="004C1EC9"/>
    <w:rsid w:val="004C204A"/>
    <w:rsid w:val="004C24D7"/>
    <w:rsid w:val="004C24FC"/>
    <w:rsid w:val="004C25AE"/>
    <w:rsid w:val="004C2F9E"/>
    <w:rsid w:val="004C3EAD"/>
    <w:rsid w:val="004C40A7"/>
    <w:rsid w:val="004C470D"/>
    <w:rsid w:val="004C47AE"/>
    <w:rsid w:val="004C49BA"/>
    <w:rsid w:val="004C4A32"/>
    <w:rsid w:val="004C4C3A"/>
    <w:rsid w:val="004C5177"/>
    <w:rsid w:val="004C57D0"/>
    <w:rsid w:val="004C58C0"/>
    <w:rsid w:val="004C5A0C"/>
    <w:rsid w:val="004C63B0"/>
    <w:rsid w:val="004C6540"/>
    <w:rsid w:val="004C6C4D"/>
    <w:rsid w:val="004C7072"/>
    <w:rsid w:val="004C719B"/>
    <w:rsid w:val="004C7699"/>
    <w:rsid w:val="004C79E0"/>
    <w:rsid w:val="004D0E3A"/>
    <w:rsid w:val="004D0E4D"/>
    <w:rsid w:val="004D1416"/>
    <w:rsid w:val="004D1791"/>
    <w:rsid w:val="004D23A0"/>
    <w:rsid w:val="004D249D"/>
    <w:rsid w:val="004D25B9"/>
    <w:rsid w:val="004D271F"/>
    <w:rsid w:val="004D2F7B"/>
    <w:rsid w:val="004D31CB"/>
    <w:rsid w:val="004D3ADF"/>
    <w:rsid w:val="004D3C2A"/>
    <w:rsid w:val="004D42AC"/>
    <w:rsid w:val="004D4D38"/>
    <w:rsid w:val="004D5068"/>
    <w:rsid w:val="004D54FF"/>
    <w:rsid w:val="004D56B8"/>
    <w:rsid w:val="004D5787"/>
    <w:rsid w:val="004D6BC0"/>
    <w:rsid w:val="004D721E"/>
    <w:rsid w:val="004D7CE3"/>
    <w:rsid w:val="004D7E13"/>
    <w:rsid w:val="004D7EC0"/>
    <w:rsid w:val="004E04FD"/>
    <w:rsid w:val="004E0831"/>
    <w:rsid w:val="004E15B0"/>
    <w:rsid w:val="004E1688"/>
    <w:rsid w:val="004E2437"/>
    <w:rsid w:val="004E2524"/>
    <w:rsid w:val="004E2C1F"/>
    <w:rsid w:val="004E2D95"/>
    <w:rsid w:val="004E3131"/>
    <w:rsid w:val="004E34AA"/>
    <w:rsid w:val="004E384B"/>
    <w:rsid w:val="004E3BA5"/>
    <w:rsid w:val="004E3C20"/>
    <w:rsid w:val="004E47B9"/>
    <w:rsid w:val="004E4861"/>
    <w:rsid w:val="004E48E5"/>
    <w:rsid w:val="004E4B41"/>
    <w:rsid w:val="004E4D26"/>
    <w:rsid w:val="004E50C3"/>
    <w:rsid w:val="004E569F"/>
    <w:rsid w:val="004E5FB5"/>
    <w:rsid w:val="004E6365"/>
    <w:rsid w:val="004E653D"/>
    <w:rsid w:val="004E661E"/>
    <w:rsid w:val="004E69FC"/>
    <w:rsid w:val="004E6D98"/>
    <w:rsid w:val="004E77BA"/>
    <w:rsid w:val="004E78C0"/>
    <w:rsid w:val="004E7C8A"/>
    <w:rsid w:val="004E7E8F"/>
    <w:rsid w:val="004F0403"/>
    <w:rsid w:val="004F0522"/>
    <w:rsid w:val="004F063A"/>
    <w:rsid w:val="004F0781"/>
    <w:rsid w:val="004F0F39"/>
    <w:rsid w:val="004F1377"/>
    <w:rsid w:val="004F1F78"/>
    <w:rsid w:val="004F28B2"/>
    <w:rsid w:val="004F3311"/>
    <w:rsid w:val="004F4592"/>
    <w:rsid w:val="004F4739"/>
    <w:rsid w:val="004F4DC5"/>
    <w:rsid w:val="004F4F10"/>
    <w:rsid w:val="004F5071"/>
    <w:rsid w:val="004F50C6"/>
    <w:rsid w:val="004F5274"/>
    <w:rsid w:val="004F572B"/>
    <w:rsid w:val="004F5B8B"/>
    <w:rsid w:val="004F681C"/>
    <w:rsid w:val="004F7079"/>
    <w:rsid w:val="004F76E9"/>
    <w:rsid w:val="004F77A6"/>
    <w:rsid w:val="004F7821"/>
    <w:rsid w:val="004F7959"/>
    <w:rsid w:val="004F7CD9"/>
    <w:rsid w:val="004F7E83"/>
    <w:rsid w:val="0050020E"/>
    <w:rsid w:val="00500276"/>
    <w:rsid w:val="005006C9"/>
    <w:rsid w:val="00501E7F"/>
    <w:rsid w:val="0050223C"/>
    <w:rsid w:val="00502281"/>
    <w:rsid w:val="005026A1"/>
    <w:rsid w:val="00502984"/>
    <w:rsid w:val="005029DC"/>
    <w:rsid w:val="00502EA4"/>
    <w:rsid w:val="0050305F"/>
    <w:rsid w:val="0050439A"/>
    <w:rsid w:val="0050458C"/>
    <w:rsid w:val="005049AC"/>
    <w:rsid w:val="00504ACD"/>
    <w:rsid w:val="00504FB2"/>
    <w:rsid w:val="0050593C"/>
    <w:rsid w:val="00505C46"/>
    <w:rsid w:val="00506245"/>
    <w:rsid w:val="00506A2E"/>
    <w:rsid w:val="00507131"/>
    <w:rsid w:val="005072F4"/>
    <w:rsid w:val="005078EE"/>
    <w:rsid w:val="00507A31"/>
    <w:rsid w:val="00507A95"/>
    <w:rsid w:val="00510861"/>
    <w:rsid w:val="00510E31"/>
    <w:rsid w:val="005118B9"/>
    <w:rsid w:val="00511C79"/>
    <w:rsid w:val="0051266E"/>
    <w:rsid w:val="005127EC"/>
    <w:rsid w:val="00512E6E"/>
    <w:rsid w:val="0051335F"/>
    <w:rsid w:val="0051351C"/>
    <w:rsid w:val="00513BA4"/>
    <w:rsid w:val="005152C3"/>
    <w:rsid w:val="00515430"/>
    <w:rsid w:val="00515753"/>
    <w:rsid w:val="005158E7"/>
    <w:rsid w:val="0051595E"/>
    <w:rsid w:val="00515AC0"/>
    <w:rsid w:val="00515B06"/>
    <w:rsid w:val="00516E86"/>
    <w:rsid w:val="00516F97"/>
    <w:rsid w:val="005178F0"/>
    <w:rsid w:val="005178F7"/>
    <w:rsid w:val="0052028D"/>
    <w:rsid w:val="00521094"/>
    <w:rsid w:val="005212CF"/>
    <w:rsid w:val="00521B1E"/>
    <w:rsid w:val="00522749"/>
    <w:rsid w:val="005227D0"/>
    <w:rsid w:val="00522C76"/>
    <w:rsid w:val="005238A7"/>
    <w:rsid w:val="00524358"/>
    <w:rsid w:val="00524B8E"/>
    <w:rsid w:val="0052516B"/>
    <w:rsid w:val="005259D5"/>
    <w:rsid w:val="00525FB9"/>
    <w:rsid w:val="00526912"/>
    <w:rsid w:val="00526F31"/>
    <w:rsid w:val="0053058D"/>
    <w:rsid w:val="005307D1"/>
    <w:rsid w:val="00530887"/>
    <w:rsid w:val="005308BB"/>
    <w:rsid w:val="00530FD2"/>
    <w:rsid w:val="00531027"/>
    <w:rsid w:val="00531070"/>
    <w:rsid w:val="0053157E"/>
    <w:rsid w:val="005316AA"/>
    <w:rsid w:val="00531C23"/>
    <w:rsid w:val="00531E16"/>
    <w:rsid w:val="00532E65"/>
    <w:rsid w:val="00533057"/>
    <w:rsid w:val="005334BD"/>
    <w:rsid w:val="0053351A"/>
    <w:rsid w:val="00533661"/>
    <w:rsid w:val="00533698"/>
    <w:rsid w:val="00533E91"/>
    <w:rsid w:val="005344A5"/>
    <w:rsid w:val="00535089"/>
    <w:rsid w:val="005356D2"/>
    <w:rsid w:val="00535B9E"/>
    <w:rsid w:val="005360EE"/>
    <w:rsid w:val="005367E3"/>
    <w:rsid w:val="00536C41"/>
    <w:rsid w:val="00537195"/>
    <w:rsid w:val="005372C8"/>
    <w:rsid w:val="0053731F"/>
    <w:rsid w:val="005376B4"/>
    <w:rsid w:val="00537AC8"/>
    <w:rsid w:val="00537B0D"/>
    <w:rsid w:val="00537FC2"/>
    <w:rsid w:val="00540E9B"/>
    <w:rsid w:val="0054124E"/>
    <w:rsid w:val="00541310"/>
    <w:rsid w:val="0054144D"/>
    <w:rsid w:val="005419FD"/>
    <w:rsid w:val="00541B06"/>
    <w:rsid w:val="00541CA5"/>
    <w:rsid w:val="005424FB"/>
    <w:rsid w:val="00542DB1"/>
    <w:rsid w:val="00543159"/>
    <w:rsid w:val="0054325E"/>
    <w:rsid w:val="00543569"/>
    <w:rsid w:val="00544B60"/>
    <w:rsid w:val="00544B64"/>
    <w:rsid w:val="00544C26"/>
    <w:rsid w:val="00544D4A"/>
    <w:rsid w:val="00544FA4"/>
    <w:rsid w:val="005452B3"/>
    <w:rsid w:val="0054598E"/>
    <w:rsid w:val="00545F51"/>
    <w:rsid w:val="00546336"/>
    <w:rsid w:val="00546486"/>
    <w:rsid w:val="00546747"/>
    <w:rsid w:val="00546A7F"/>
    <w:rsid w:val="005471FB"/>
    <w:rsid w:val="00547B66"/>
    <w:rsid w:val="005501B0"/>
    <w:rsid w:val="00550338"/>
    <w:rsid w:val="005507E6"/>
    <w:rsid w:val="005509CD"/>
    <w:rsid w:val="00550E42"/>
    <w:rsid w:val="00550F19"/>
    <w:rsid w:val="00551783"/>
    <w:rsid w:val="00552508"/>
    <w:rsid w:val="005526F1"/>
    <w:rsid w:val="00552742"/>
    <w:rsid w:val="00552779"/>
    <w:rsid w:val="0055288F"/>
    <w:rsid w:val="00552ACE"/>
    <w:rsid w:val="00553052"/>
    <w:rsid w:val="00553B4A"/>
    <w:rsid w:val="00553F2B"/>
    <w:rsid w:val="00554538"/>
    <w:rsid w:val="005546CC"/>
    <w:rsid w:val="005548F0"/>
    <w:rsid w:val="00555B3F"/>
    <w:rsid w:val="00556091"/>
    <w:rsid w:val="005561EE"/>
    <w:rsid w:val="00556295"/>
    <w:rsid w:val="00556592"/>
    <w:rsid w:val="005567D4"/>
    <w:rsid w:val="00556E31"/>
    <w:rsid w:val="0055712A"/>
    <w:rsid w:val="00557295"/>
    <w:rsid w:val="00557337"/>
    <w:rsid w:val="00557530"/>
    <w:rsid w:val="0055766C"/>
    <w:rsid w:val="00557994"/>
    <w:rsid w:val="005604D4"/>
    <w:rsid w:val="005615E7"/>
    <w:rsid w:val="005622BA"/>
    <w:rsid w:val="00562301"/>
    <w:rsid w:val="005625D7"/>
    <w:rsid w:val="005635C0"/>
    <w:rsid w:val="00563974"/>
    <w:rsid w:val="00563A77"/>
    <w:rsid w:val="00564C63"/>
    <w:rsid w:val="005656CC"/>
    <w:rsid w:val="00566119"/>
    <w:rsid w:val="00566BA4"/>
    <w:rsid w:val="00566FF1"/>
    <w:rsid w:val="00567C3B"/>
    <w:rsid w:val="00567FB6"/>
    <w:rsid w:val="0057011C"/>
    <w:rsid w:val="00570199"/>
    <w:rsid w:val="00570635"/>
    <w:rsid w:val="00571689"/>
    <w:rsid w:val="005717E0"/>
    <w:rsid w:val="00571B97"/>
    <w:rsid w:val="00571FED"/>
    <w:rsid w:val="0057244D"/>
    <w:rsid w:val="0057255B"/>
    <w:rsid w:val="0057310A"/>
    <w:rsid w:val="00573CDB"/>
    <w:rsid w:val="00575160"/>
    <w:rsid w:val="00575586"/>
    <w:rsid w:val="00575637"/>
    <w:rsid w:val="005757E9"/>
    <w:rsid w:val="00575D58"/>
    <w:rsid w:val="00575D6E"/>
    <w:rsid w:val="00576057"/>
    <w:rsid w:val="005763C9"/>
    <w:rsid w:val="00576C09"/>
    <w:rsid w:val="0057711B"/>
    <w:rsid w:val="00577448"/>
    <w:rsid w:val="00577B61"/>
    <w:rsid w:val="00577B85"/>
    <w:rsid w:val="00577E94"/>
    <w:rsid w:val="00580EA4"/>
    <w:rsid w:val="0058174B"/>
    <w:rsid w:val="00581FEC"/>
    <w:rsid w:val="00582001"/>
    <w:rsid w:val="00582366"/>
    <w:rsid w:val="005824B3"/>
    <w:rsid w:val="00582C8A"/>
    <w:rsid w:val="00582F89"/>
    <w:rsid w:val="00583363"/>
    <w:rsid w:val="00583466"/>
    <w:rsid w:val="00583583"/>
    <w:rsid w:val="00583983"/>
    <w:rsid w:val="005843F2"/>
    <w:rsid w:val="00584781"/>
    <w:rsid w:val="00584D6E"/>
    <w:rsid w:val="00584F6D"/>
    <w:rsid w:val="00585176"/>
    <w:rsid w:val="00585283"/>
    <w:rsid w:val="00585525"/>
    <w:rsid w:val="00585D68"/>
    <w:rsid w:val="00586044"/>
    <w:rsid w:val="00586343"/>
    <w:rsid w:val="00586656"/>
    <w:rsid w:val="005867A7"/>
    <w:rsid w:val="0058696A"/>
    <w:rsid w:val="00586A0F"/>
    <w:rsid w:val="00587247"/>
    <w:rsid w:val="005872BA"/>
    <w:rsid w:val="005874D1"/>
    <w:rsid w:val="00587E81"/>
    <w:rsid w:val="005905D2"/>
    <w:rsid w:val="0059115D"/>
    <w:rsid w:val="00591C3A"/>
    <w:rsid w:val="005924D4"/>
    <w:rsid w:val="0059257E"/>
    <w:rsid w:val="005926A1"/>
    <w:rsid w:val="0059285B"/>
    <w:rsid w:val="00592869"/>
    <w:rsid w:val="00592F3E"/>
    <w:rsid w:val="00593A94"/>
    <w:rsid w:val="00593D80"/>
    <w:rsid w:val="00593E74"/>
    <w:rsid w:val="005940FB"/>
    <w:rsid w:val="00594538"/>
    <w:rsid w:val="00594711"/>
    <w:rsid w:val="00595287"/>
    <w:rsid w:val="00595E91"/>
    <w:rsid w:val="00596337"/>
    <w:rsid w:val="005965C6"/>
    <w:rsid w:val="00596840"/>
    <w:rsid w:val="00597325"/>
    <w:rsid w:val="00597890"/>
    <w:rsid w:val="00597AE8"/>
    <w:rsid w:val="00597E7F"/>
    <w:rsid w:val="005A0082"/>
    <w:rsid w:val="005A0315"/>
    <w:rsid w:val="005A0E27"/>
    <w:rsid w:val="005A0F4C"/>
    <w:rsid w:val="005A1928"/>
    <w:rsid w:val="005A19C4"/>
    <w:rsid w:val="005A2449"/>
    <w:rsid w:val="005A2A61"/>
    <w:rsid w:val="005A302D"/>
    <w:rsid w:val="005A32FA"/>
    <w:rsid w:val="005A3BD2"/>
    <w:rsid w:val="005A41A3"/>
    <w:rsid w:val="005A44DF"/>
    <w:rsid w:val="005A4FD6"/>
    <w:rsid w:val="005A51CD"/>
    <w:rsid w:val="005A575D"/>
    <w:rsid w:val="005A6024"/>
    <w:rsid w:val="005A6676"/>
    <w:rsid w:val="005A6C63"/>
    <w:rsid w:val="005A6EFD"/>
    <w:rsid w:val="005A7405"/>
    <w:rsid w:val="005A7498"/>
    <w:rsid w:val="005A7A90"/>
    <w:rsid w:val="005A7C0B"/>
    <w:rsid w:val="005B0077"/>
    <w:rsid w:val="005B047F"/>
    <w:rsid w:val="005B08CE"/>
    <w:rsid w:val="005B19CC"/>
    <w:rsid w:val="005B1E72"/>
    <w:rsid w:val="005B26C3"/>
    <w:rsid w:val="005B30A4"/>
    <w:rsid w:val="005B38ED"/>
    <w:rsid w:val="005B3BAE"/>
    <w:rsid w:val="005B3F99"/>
    <w:rsid w:val="005B41AB"/>
    <w:rsid w:val="005B42F7"/>
    <w:rsid w:val="005B474A"/>
    <w:rsid w:val="005B47A8"/>
    <w:rsid w:val="005B4C11"/>
    <w:rsid w:val="005B5270"/>
    <w:rsid w:val="005B52B6"/>
    <w:rsid w:val="005B631D"/>
    <w:rsid w:val="005B651C"/>
    <w:rsid w:val="005B68F6"/>
    <w:rsid w:val="005B6B58"/>
    <w:rsid w:val="005B6B95"/>
    <w:rsid w:val="005B6BD3"/>
    <w:rsid w:val="005B7156"/>
    <w:rsid w:val="005C0A9B"/>
    <w:rsid w:val="005C0F29"/>
    <w:rsid w:val="005C14E3"/>
    <w:rsid w:val="005C1546"/>
    <w:rsid w:val="005C172D"/>
    <w:rsid w:val="005C1A3A"/>
    <w:rsid w:val="005C1A4C"/>
    <w:rsid w:val="005C1D25"/>
    <w:rsid w:val="005C211B"/>
    <w:rsid w:val="005C2186"/>
    <w:rsid w:val="005C2F19"/>
    <w:rsid w:val="005C395C"/>
    <w:rsid w:val="005C3995"/>
    <w:rsid w:val="005C3A5B"/>
    <w:rsid w:val="005C3CFF"/>
    <w:rsid w:val="005C410A"/>
    <w:rsid w:val="005C4620"/>
    <w:rsid w:val="005C473B"/>
    <w:rsid w:val="005C4915"/>
    <w:rsid w:val="005C4933"/>
    <w:rsid w:val="005C4DA7"/>
    <w:rsid w:val="005C5285"/>
    <w:rsid w:val="005C56F7"/>
    <w:rsid w:val="005C6B8B"/>
    <w:rsid w:val="005C6C38"/>
    <w:rsid w:val="005C7417"/>
    <w:rsid w:val="005C7C7C"/>
    <w:rsid w:val="005D0486"/>
    <w:rsid w:val="005D0EBE"/>
    <w:rsid w:val="005D1368"/>
    <w:rsid w:val="005D13C0"/>
    <w:rsid w:val="005D1B4E"/>
    <w:rsid w:val="005D1DB4"/>
    <w:rsid w:val="005D1E13"/>
    <w:rsid w:val="005D231B"/>
    <w:rsid w:val="005D242C"/>
    <w:rsid w:val="005D2CEE"/>
    <w:rsid w:val="005D32F5"/>
    <w:rsid w:val="005D37FE"/>
    <w:rsid w:val="005D3959"/>
    <w:rsid w:val="005D4BB7"/>
    <w:rsid w:val="005D4CF0"/>
    <w:rsid w:val="005D5C94"/>
    <w:rsid w:val="005D5D95"/>
    <w:rsid w:val="005D66B9"/>
    <w:rsid w:val="005D6A54"/>
    <w:rsid w:val="005D6D49"/>
    <w:rsid w:val="005D7184"/>
    <w:rsid w:val="005D733C"/>
    <w:rsid w:val="005D75D9"/>
    <w:rsid w:val="005D7D9E"/>
    <w:rsid w:val="005E033E"/>
    <w:rsid w:val="005E0363"/>
    <w:rsid w:val="005E0CE7"/>
    <w:rsid w:val="005E12D3"/>
    <w:rsid w:val="005E146E"/>
    <w:rsid w:val="005E14CD"/>
    <w:rsid w:val="005E15D5"/>
    <w:rsid w:val="005E1AA6"/>
    <w:rsid w:val="005E2274"/>
    <w:rsid w:val="005E29D3"/>
    <w:rsid w:val="005E3732"/>
    <w:rsid w:val="005E3F2E"/>
    <w:rsid w:val="005E3F87"/>
    <w:rsid w:val="005E42D2"/>
    <w:rsid w:val="005E465F"/>
    <w:rsid w:val="005E48D4"/>
    <w:rsid w:val="005E4A28"/>
    <w:rsid w:val="005E4ADE"/>
    <w:rsid w:val="005E4D43"/>
    <w:rsid w:val="005E4EA5"/>
    <w:rsid w:val="005E4FAB"/>
    <w:rsid w:val="005E505E"/>
    <w:rsid w:val="005E5AF2"/>
    <w:rsid w:val="005E5AFD"/>
    <w:rsid w:val="005E5C88"/>
    <w:rsid w:val="005E6D5D"/>
    <w:rsid w:val="005E6E32"/>
    <w:rsid w:val="005E7384"/>
    <w:rsid w:val="005E748A"/>
    <w:rsid w:val="005E79FA"/>
    <w:rsid w:val="005F0043"/>
    <w:rsid w:val="005F0711"/>
    <w:rsid w:val="005F0B82"/>
    <w:rsid w:val="005F0D05"/>
    <w:rsid w:val="005F0FD1"/>
    <w:rsid w:val="005F198A"/>
    <w:rsid w:val="005F1A6B"/>
    <w:rsid w:val="005F1C04"/>
    <w:rsid w:val="005F1DD9"/>
    <w:rsid w:val="005F21AB"/>
    <w:rsid w:val="005F2B62"/>
    <w:rsid w:val="005F2C30"/>
    <w:rsid w:val="005F2E2E"/>
    <w:rsid w:val="005F3867"/>
    <w:rsid w:val="005F3F1D"/>
    <w:rsid w:val="005F47AD"/>
    <w:rsid w:val="005F4A55"/>
    <w:rsid w:val="005F572B"/>
    <w:rsid w:val="005F5753"/>
    <w:rsid w:val="005F5E56"/>
    <w:rsid w:val="005F5EEF"/>
    <w:rsid w:val="005F6101"/>
    <w:rsid w:val="005F6676"/>
    <w:rsid w:val="005F69F9"/>
    <w:rsid w:val="005F6A8E"/>
    <w:rsid w:val="005F6AA8"/>
    <w:rsid w:val="005F6BFB"/>
    <w:rsid w:val="005F6E0B"/>
    <w:rsid w:val="005F6F24"/>
    <w:rsid w:val="005F7515"/>
    <w:rsid w:val="005F7558"/>
    <w:rsid w:val="005F787E"/>
    <w:rsid w:val="005F7936"/>
    <w:rsid w:val="005F7A15"/>
    <w:rsid w:val="005F7B32"/>
    <w:rsid w:val="0060066D"/>
    <w:rsid w:val="006013DC"/>
    <w:rsid w:val="006017DE"/>
    <w:rsid w:val="00601D9B"/>
    <w:rsid w:val="00601E29"/>
    <w:rsid w:val="00602776"/>
    <w:rsid w:val="0060282F"/>
    <w:rsid w:val="00602D7D"/>
    <w:rsid w:val="0060369A"/>
    <w:rsid w:val="00603DF0"/>
    <w:rsid w:val="00604467"/>
    <w:rsid w:val="00604983"/>
    <w:rsid w:val="006049A8"/>
    <w:rsid w:val="00604C04"/>
    <w:rsid w:val="00604E4A"/>
    <w:rsid w:val="0060524C"/>
    <w:rsid w:val="00605B5A"/>
    <w:rsid w:val="00606564"/>
    <w:rsid w:val="00606665"/>
    <w:rsid w:val="00606751"/>
    <w:rsid w:val="00606D9F"/>
    <w:rsid w:val="00606FD2"/>
    <w:rsid w:val="0060730A"/>
    <w:rsid w:val="00607341"/>
    <w:rsid w:val="00607AA9"/>
    <w:rsid w:val="00607AF2"/>
    <w:rsid w:val="00607F4A"/>
    <w:rsid w:val="0061018E"/>
    <w:rsid w:val="00610417"/>
    <w:rsid w:val="006105E6"/>
    <w:rsid w:val="006106DB"/>
    <w:rsid w:val="00610711"/>
    <w:rsid w:val="00610DA5"/>
    <w:rsid w:val="00611334"/>
    <w:rsid w:val="00611C4B"/>
    <w:rsid w:val="006123F3"/>
    <w:rsid w:val="00612952"/>
    <w:rsid w:val="006135DB"/>
    <w:rsid w:val="00613977"/>
    <w:rsid w:val="00613F5A"/>
    <w:rsid w:val="00614F2B"/>
    <w:rsid w:val="00614FDA"/>
    <w:rsid w:val="00614FF3"/>
    <w:rsid w:val="006159C3"/>
    <w:rsid w:val="00615A3C"/>
    <w:rsid w:val="0061645B"/>
    <w:rsid w:val="0061648B"/>
    <w:rsid w:val="00616706"/>
    <w:rsid w:val="00616851"/>
    <w:rsid w:val="00616EAC"/>
    <w:rsid w:val="0061743C"/>
    <w:rsid w:val="0061799C"/>
    <w:rsid w:val="006179DD"/>
    <w:rsid w:val="00620426"/>
    <w:rsid w:val="0062043C"/>
    <w:rsid w:val="006208D1"/>
    <w:rsid w:val="00620B64"/>
    <w:rsid w:val="006212A7"/>
    <w:rsid w:val="0062148A"/>
    <w:rsid w:val="006219E1"/>
    <w:rsid w:val="00621CC9"/>
    <w:rsid w:val="00622216"/>
    <w:rsid w:val="00623491"/>
    <w:rsid w:val="006238BA"/>
    <w:rsid w:val="006243C7"/>
    <w:rsid w:val="006249CC"/>
    <w:rsid w:val="00624BC3"/>
    <w:rsid w:val="00625270"/>
    <w:rsid w:val="00625352"/>
    <w:rsid w:val="006253DB"/>
    <w:rsid w:val="0062552B"/>
    <w:rsid w:val="00625D0D"/>
    <w:rsid w:val="0062643B"/>
    <w:rsid w:val="00626513"/>
    <w:rsid w:val="006268A7"/>
    <w:rsid w:val="00627328"/>
    <w:rsid w:val="00630265"/>
    <w:rsid w:val="00630C68"/>
    <w:rsid w:val="00630C6A"/>
    <w:rsid w:val="00630F0D"/>
    <w:rsid w:val="00631AC6"/>
    <w:rsid w:val="00631DB1"/>
    <w:rsid w:val="006321AF"/>
    <w:rsid w:val="00632588"/>
    <w:rsid w:val="0063283D"/>
    <w:rsid w:val="00632A5F"/>
    <w:rsid w:val="00634119"/>
    <w:rsid w:val="006344D0"/>
    <w:rsid w:val="006347E9"/>
    <w:rsid w:val="00634974"/>
    <w:rsid w:val="00634A97"/>
    <w:rsid w:val="0063514C"/>
    <w:rsid w:val="00635468"/>
    <w:rsid w:val="00635671"/>
    <w:rsid w:val="00635D3B"/>
    <w:rsid w:val="00636207"/>
    <w:rsid w:val="006364D9"/>
    <w:rsid w:val="00636642"/>
    <w:rsid w:val="006376D0"/>
    <w:rsid w:val="00637A65"/>
    <w:rsid w:val="00640063"/>
    <w:rsid w:val="00640291"/>
    <w:rsid w:val="0064049F"/>
    <w:rsid w:val="0064083C"/>
    <w:rsid w:val="00640BC8"/>
    <w:rsid w:val="00641632"/>
    <w:rsid w:val="006423EA"/>
    <w:rsid w:val="00642C98"/>
    <w:rsid w:val="00642EB3"/>
    <w:rsid w:val="006431C3"/>
    <w:rsid w:val="00643C21"/>
    <w:rsid w:val="00644996"/>
    <w:rsid w:val="00644C39"/>
    <w:rsid w:val="00645A06"/>
    <w:rsid w:val="00645A45"/>
    <w:rsid w:val="00645B30"/>
    <w:rsid w:val="00645D58"/>
    <w:rsid w:val="00646126"/>
    <w:rsid w:val="006463A0"/>
    <w:rsid w:val="006465AE"/>
    <w:rsid w:val="00646670"/>
    <w:rsid w:val="00646718"/>
    <w:rsid w:val="006467B3"/>
    <w:rsid w:val="006468A6"/>
    <w:rsid w:val="00646AF0"/>
    <w:rsid w:val="00646B46"/>
    <w:rsid w:val="00646DB8"/>
    <w:rsid w:val="00646DE3"/>
    <w:rsid w:val="00647CAC"/>
    <w:rsid w:val="00650581"/>
    <w:rsid w:val="0065224A"/>
    <w:rsid w:val="0065224C"/>
    <w:rsid w:val="006524FD"/>
    <w:rsid w:val="00653546"/>
    <w:rsid w:val="006537B1"/>
    <w:rsid w:val="00653DC9"/>
    <w:rsid w:val="0065408B"/>
    <w:rsid w:val="0065445B"/>
    <w:rsid w:val="006544F2"/>
    <w:rsid w:val="006550DC"/>
    <w:rsid w:val="006553DE"/>
    <w:rsid w:val="00655462"/>
    <w:rsid w:val="00655536"/>
    <w:rsid w:val="00655BEB"/>
    <w:rsid w:val="00655DA3"/>
    <w:rsid w:val="0065602D"/>
    <w:rsid w:val="006562AF"/>
    <w:rsid w:val="00656752"/>
    <w:rsid w:val="00656FA5"/>
    <w:rsid w:val="006570AA"/>
    <w:rsid w:val="006576B2"/>
    <w:rsid w:val="00657960"/>
    <w:rsid w:val="00657991"/>
    <w:rsid w:val="00657C75"/>
    <w:rsid w:val="0066135D"/>
    <w:rsid w:val="006616DD"/>
    <w:rsid w:val="00661DA2"/>
    <w:rsid w:val="00661F49"/>
    <w:rsid w:val="006628E8"/>
    <w:rsid w:val="00662A6D"/>
    <w:rsid w:val="006635BE"/>
    <w:rsid w:val="00663C58"/>
    <w:rsid w:val="00663EA2"/>
    <w:rsid w:val="006645ED"/>
    <w:rsid w:val="006648F1"/>
    <w:rsid w:val="0066538B"/>
    <w:rsid w:val="00665847"/>
    <w:rsid w:val="006658F3"/>
    <w:rsid w:val="00665AFC"/>
    <w:rsid w:val="00665B7D"/>
    <w:rsid w:val="00665CDB"/>
    <w:rsid w:val="00665EF6"/>
    <w:rsid w:val="00665F32"/>
    <w:rsid w:val="00666114"/>
    <w:rsid w:val="006667C3"/>
    <w:rsid w:val="00667499"/>
    <w:rsid w:val="0066780D"/>
    <w:rsid w:val="00670A26"/>
    <w:rsid w:val="00670ABC"/>
    <w:rsid w:val="00670D29"/>
    <w:rsid w:val="0067142E"/>
    <w:rsid w:val="006715E0"/>
    <w:rsid w:val="006716A0"/>
    <w:rsid w:val="0067214E"/>
    <w:rsid w:val="006725A0"/>
    <w:rsid w:val="006725EC"/>
    <w:rsid w:val="00672B12"/>
    <w:rsid w:val="00672F9B"/>
    <w:rsid w:val="006735E9"/>
    <w:rsid w:val="0067375D"/>
    <w:rsid w:val="006738F0"/>
    <w:rsid w:val="0067396F"/>
    <w:rsid w:val="00673B6F"/>
    <w:rsid w:val="00673E39"/>
    <w:rsid w:val="0067511B"/>
    <w:rsid w:val="00675A39"/>
    <w:rsid w:val="00675D4E"/>
    <w:rsid w:val="0067613E"/>
    <w:rsid w:val="006763C1"/>
    <w:rsid w:val="00676BA2"/>
    <w:rsid w:val="0067713C"/>
    <w:rsid w:val="006778A6"/>
    <w:rsid w:val="006778C6"/>
    <w:rsid w:val="00677B02"/>
    <w:rsid w:val="0068010D"/>
    <w:rsid w:val="0068038B"/>
    <w:rsid w:val="0068145D"/>
    <w:rsid w:val="006815EC"/>
    <w:rsid w:val="00681B33"/>
    <w:rsid w:val="0068203F"/>
    <w:rsid w:val="00682515"/>
    <w:rsid w:val="006826B2"/>
    <w:rsid w:val="00682D1B"/>
    <w:rsid w:val="0068482F"/>
    <w:rsid w:val="0068502F"/>
    <w:rsid w:val="0068504F"/>
    <w:rsid w:val="00685778"/>
    <w:rsid w:val="006858F7"/>
    <w:rsid w:val="006859DD"/>
    <w:rsid w:val="006862B2"/>
    <w:rsid w:val="006862F0"/>
    <w:rsid w:val="00686522"/>
    <w:rsid w:val="0068670D"/>
    <w:rsid w:val="00686EFE"/>
    <w:rsid w:val="00686F39"/>
    <w:rsid w:val="006875F7"/>
    <w:rsid w:val="0068774E"/>
    <w:rsid w:val="00687BF1"/>
    <w:rsid w:val="00687D65"/>
    <w:rsid w:val="0069003C"/>
    <w:rsid w:val="00690510"/>
    <w:rsid w:val="006908E7"/>
    <w:rsid w:val="00691117"/>
    <w:rsid w:val="0069188D"/>
    <w:rsid w:val="00691F41"/>
    <w:rsid w:val="00691FAF"/>
    <w:rsid w:val="006921A1"/>
    <w:rsid w:val="006921AD"/>
    <w:rsid w:val="006926BC"/>
    <w:rsid w:val="00692998"/>
    <w:rsid w:val="00692B87"/>
    <w:rsid w:val="00692F8B"/>
    <w:rsid w:val="00693802"/>
    <w:rsid w:val="00693974"/>
    <w:rsid w:val="00693B27"/>
    <w:rsid w:val="00693CC0"/>
    <w:rsid w:val="006948F7"/>
    <w:rsid w:val="00694AD4"/>
    <w:rsid w:val="00694C8E"/>
    <w:rsid w:val="006954D0"/>
    <w:rsid w:val="00695B61"/>
    <w:rsid w:val="00695E43"/>
    <w:rsid w:val="006964C8"/>
    <w:rsid w:val="00697443"/>
    <w:rsid w:val="00697983"/>
    <w:rsid w:val="00697BCD"/>
    <w:rsid w:val="00697F4F"/>
    <w:rsid w:val="006A00AF"/>
    <w:rsid w:val="006A0EAE"/>
    <w:rsid w:val="006A1003"/>
    <w:rsid w:val="006A1290"/>
    <w:rsid w:val="006A252E"/>
    <w:rsid w:val="006A27FE"/>
    <w:rsid w:val="006A2891"/>
    <w:rsid w:val="006A3134"/>
    <w:rsid w:val="006A3C83"/>
    <w:rsid w:val="006A4ABA"/>
    <w:rsid w:val="006A507F"/>
    <w:rsid w:val="006A59F1"/>
    <w:rsid w:val="006A5B44"/>
    <w:rsid w:val="006A5CE7"/>
    <w:rsid w:val="006A6A20"/>
    <w:rsid w:val="006A6FE9"/>
    <w:rsid w:val="006A74B7"/>
    <w:rsid w:val="006A7727"/>
    <w:rsid w:val="006A78AE"/>
    <w:rsid w:val="006A7E05"/>
    <w:rsid w:val="006B0049"/>
    <w:rsid w:val="006B061B"/>
    <w:rsid w:val="006B08D0"/>
    <w:rsid w:val="006B134E"/>
    <w:rsid w:val="006B1D41"/>
    <w:rsid w:val="006B217A"/>
    <w:rsid w:val="006B222B"/>
    <w:rsid w:val="006B2531"/>
    <w:rsid w:val="006B2E55"/>
    <w:rsid w:val="006B2FC6"/>
    <w:rsid w:val="006B3023"/>
    <w:rsid w:val="006B3820"/>
    <w:rsid w:val="006B395A"/>
    <w:rsid w:val="006B3CFB"/>
    <w:rsid w:val="006B3F67"/>
    <w:rsid w:val="006B458C"/>
    <w:rsid w:val="006B4D3E"/>
    <w:rsid w:val="006B4E84"/>
    <w:rsid w:val="006B4FCD"/>
    <w:rsid w:val="006B5117"/>
    <w:rsid w:val="006B546B"/>
    <w:rsid w:val="006B55AE"/>
    <w:rsid w:val="006B5B16"/>
    <w:rsid w:val="006B6248"/>
    <w:rsid w:val="006B635B"/>
    <w:rsid w:val="006B673B"/>
    <w:rsid w:val="006B6D6A"/>
    <w:rsid w:val="006B74DB"/>
    <w:rsid w:val="006B7CEC"/>
    <w:rsid w:val="006C0119"/>
    <w:rsid w:val="006C037B"/>
    <w:rsid w:val="006C11E6"/>
    <w:rsid w:val="006C19FC"/>
    <w:rsid w:val="006C1F75"/>
    <w:rsid w:val="006C260B"/>
    <w:rsid w:val="006C26B1"/>
    <w:rsid w:val="006C29EE"/>
    <w:rsid w:val="006C2A73"/>
    <w:rsid w:val="006C31E4"/>
    <w:rsid w:val="006C340F"/>
    <w:rsid w:val="006C34E7"/>
    <w:rsid w:val="006C4DBA"/>
    <w:rsid w:val="006C517C"/>
    <w:rsid w:val="006C5BF1"/>
    <w:rsid w:val="006C75A4"/>
    <w:rsid w:val="006C77C2"/>
    <w:rsid w:val="006D069D"/>
    <w:rsid w:val="006D08C2"/>
    <w:rsid w:val="006D0AF8"/>
    <w:rsid w:val="006D1876"/>
    <w:rsid w:val="006D22B5"/>
    <w:rsid w:val="006D2776"/>
    <w:rsid w:val="006D2FD9"/>
    <w:rsid w:val="006D315B"/>
    <w:rsid w:val="006D3AAB"/>
    <w:rsid w:val="006D3B81"/>
    <w:rsid w:val="006D3D5F"/>
    <w:rsid w:val="006D3D79"/>
    <w:rsid w:val="006D4AD2"/>
    <w:rsid w:val="006D4FDE"/>
    <w:rsid w:val="006D51F0"/>
    <w:rsid w:val="006D5543"/>
    <w:rsid w:val="006D56CE"/>
    <w:rsid w:val="006D57B1"/>
    <w:rsid w:val="006D5A13"/>
    <w:rsid w:val="006D5A8E"/>
    <w:rsid w:val="006D5C21"/>
    <w:rsid w:val="006D640C"/>
    <w:rsid w:val="006D6B32"/>
    <w:rsid w:val="006D7058"/>
    <w:rsid w:val="006D708E"/>
    <w:rsid w:val="006D786B"/>
    <w:rsid w:val="006E0297"/>
    <w:rsid w:val="006E0784"/>
    <w:rsid w:val="006E09D0"/>
    <w:rsid w:val="006E0C40"/>
    <w:rsid w:val="006E1802"/>
    <w:rsid w:val="006E1C04"/>
    <w:rsid w:val="006E21B6"/>
    <w:rsid w:val="006E2A52"/>
    <w:rsid w:val="006E2AC2"/>
    <w:rsid w:val="006E2C87"/>
    <w:rsid w:val="006E3065"/>
    <w:rsid w:val="006E33D0"/>
    <w:rsid w:val="006E355A"/>
    <w:rsid w:val="006E3573"/>
    <w:rsid w:val="006E36AA"/>
    <w:rsid w:val="006E3800"/>
    <w:rsid w:val="006E38A1"/>
    <w:rsid w:val="006E3AFC"/>
    <w:rsid w:val="006E3BDA"/>
    <w:rsid w:val="006E3D5B"/>
    <w:rsid w:val="006E4C55"/>
    <w:rsid w:val="006E4D55"/>
    <w:rsid w:val="006E5CFA"/>
    <w:rsid w:val="006E638E"/>
    <w:rsid w:val="006E6588"/>
    <w:rsid w:val="006E6D9A"/>
    <w:rsid w:val="006E6EE8"/>
    <w:rsid w:val="006E7066"/>
    <w:rsid w:val="006E761F"/>
    <w:rsid w:val="006E781B"/>
    <w:rsid w:val="006E794F"/>
    <w:rsid w:val="006F05F0"/>
    <w:rsid w:val="006F0BA1"/>
    <w:rsid w:val="006F0E2E"/>
    <w:rsid w:val="006F1E22"/>
    <w:rsid w:val="006F2367"/>
    <w:rsid w:val="006F262D"/>
    <w:rsid w:val="006F28E3"/>
    <w:rsid w:val="006F2F5E"/>
    <w:rsid w:val="006F324B"/>
    <w:rsid w:val="006F34EA"/>
    <w:rsid w:val="006F3CBB"/>
    <w:rsid w:val="006F3CFC"/>
    <w:rsid w:val="006F4C58"/>
    <w:rsid w:val="006F4C7D"/>
    <w:rsid w:val="006F55DE"/>
    <w:rsid w:val="006F5822"/>
    <w:rsid w:val="006F5FE2"/>
    <w:rsid w:val="006F62B2"/>
    <w:rsid w:val="006F68CA"/>
    <w:rsid w:val="006F6E67"/>
    <w:rsid w:val="006F7162"/>
    <w:rsid w:val="006F770E"/>
    <w:rsid w:val="006F7980"/>
    <w:rsid w:val="00700A76"/>
    <w:rsid w:val="00700D67"/>
    <w:rsid w:val="00701516"/>
    <w:rsid w:val="0070163F"/>
    <w:rsid w:val="00701AA5"/>
    <w:rsid w:val="00701AFB"/>
    <w:rsid w:val="00701BA3"/>
    <w:rsid w:val="007020F0"/>
    <w:rsid w:val="00702AD0"/>
    <w:rsid w:val="00702D0B"/>
    <w:rsid w:val="00702FF1"/>
    <w:rsid w:val="00703339"/>
    <w:rsid w:val="00703709"/>
    <w:rsid w:val="0070389B"/>
    <w:rsid w:val="00704B31"/>
    <w:rsid w:val="00704DE6"/>
    <w:rsid w:val="0070507F"/>
    <w:rsid w:val="007055B6"/>
    <w:rsid w:val="00705688"/>
    <w:rsid w:val="00705B0C"/>
    <w:rsid w:val="00705B95"/>
    <w:rsid w:val="00705BD4"/>
    <w:rsid w:val="00705EB7"/>
    <w:rsid w:val="00705F68"/>
    <w:rsid w:val="007061D7"/>
    <w:rsid w:val="007068B9"/>
    <w:rsid w:val="00706983"/>
    <w:rsid w:val="00706C9B"/>
    <w:rsid w:val="00707CE7"/>
    <w:rsid w:val="007101AD"/>
    <w:rsid w:val="007105E0"/>
    <w:rsid w:val="00710814"/>
    <w:rsid w:val="00710BA2"/>
    <w:rsid w:val="00710CB9"/>
    <w:rsid w:val="00710FF0"/>
    <w:rsid w:val="007111B3"/>
    <w:rsid w:val="007114E2"/>
    <w:rsid w:val="00711A9B"/>
    <w:rsid w:val="00711D0C"/>
    <w:rsid w:val="00711D45"/>
    <w:rsid w:val="00711D76"/>
    <w:rsid w:val="00712038"/>
    <w:rsid w:val="0071254A"/>
    <w:rsid w:val="00712854"/>
    <w:rsid w:val="00712B9F"/>
    <w:rsid w:val="00712F27"/>
    <w:rsid w:val="0071330E"/>
    <w:rsid w:val="00713BC2"/>
    <w:rsid w:val="00713C04"/>
    <w:rsid w:val="00713CE5"/>
    <w:rsid w:val="00713F3E"/>
    <w:rsid w:val="007140FE"/>
    <w:rsid w:val="007141AA"/>
    <w:rsid w:val="00714551"/>
    <w:rsid w:val="00714F83"/>
    <w:rsid w:val="00715156"/>
    <w:rsid w:val="00715459"/>
    <w:rsid w:val="00715496"/>
    <w:rsid w:val="007156DD"/>
    <w:rsid w:val="007156ED"/>
    <w:rsid w:val="007162A2"/>
    <w:rsid w:val="0071634A"/>
    <w:rsid w:val="00716534"/>
    <w:rsid w:val="007167FC"/>
    <w:rsid w:val="007168AC"/>
    <w:rsid w:val="00716A8A"/>
    <w:rsid w:val="00716E26"/>
    <w:rsid w:val="00717290"/>
    <w:rsid w:val="007201E1"/>
    <w:rsid w:val="00720753"/>
    <w:rsid w:val="00720966"/>
    <w:rsid w:val="00720988"/>
    <w:rsid w:val="00720AD3"/>
    <w:rsid w:val="00720BE1"/>
    <w:rsid w:val="007211F1"/>
    <w:rsid w:val="007212AA"/>
    <w:rsid w:val="00721E61"/>
    <w:rsid w:val="00721E7D"/>
    <w:rsid w:val="00721EB1"/>
    <w:rsid w:val="00721FB1"/>
    <w:rsid w:val="00722507"/>
    <w:rsid w:val="00722549"/>
    <w:rsid w:val="00722D94"/>
    <w:rsid w:val="00723101"/>
    <w:rsid w:val="00723119"/>
    <w:rsid w:val="00723D3E"/>
    <w:rsid w:val="00723E59"/>
    <w:rsid w:val="00723E81"/>
    <w:rsid w:val="007240FF"/>
    <w:rsid w:val="00724809"/>
    <w:rsid w:val="00724935"/>
    <w:rsid w:val="0072497F"/>
    <w:rsid w:val="00724C0C"/>
    <w:rsid w:val="0072553A"/>
    <w:rsid w:val="00725725"/>
    <w:rsid w:val="00725B42"/>
    <w:rsid w:val="00725E5E"/>
    <w:rsid w:val="00726576"/>
    <w:rsid w:val="007266AA"/>
    <w:rsid w:val="00726D7E"/>
    <w:rsid w:val="0072702E"/>
    <w:rsid w:val="007276ED"/>
    <w:rsid w:val="0072773D"/>
    <w:rsid w:val="00727BC4"/>
    <w:rsid w:val="00727E4D"/>
    <w:rsid w:val="0073003B"/>
    <w:rsid w:val="0073074E"/>
    <w:rsid w:val="00730D92"/>
    <w:rsid w:val="00730E82"/>
    <w:rsid w:val="00730FAF"/>
    <w:rsid w:val="0073100C"/>
    <w:rsid w:val="00731585"/>
    <w:rsid w:val="0073179E"/>
    <w:rsid w:val="00731E80"/>
    <w:rsid w:val="00732017"/>
    <w:rsid w:val="00732041"/>
    <w:rsid w:val="00732183"/>
    <w:rsid w:val="00732245"/>
    <w:rsid w:val="00732721"/>
    <w:rsid w:val="00732A70"/>
    <w:rsid w:val="00732AB5"/>
    <w:rsid w:val="00732E7E"/>
    <w:rsid w:val="007331F0"/>
    <w:rsid w:val="007336BA"/>
    <w:rsid w:val="00733822"/>
    <w:rsid w:val="0073412C"/>
    <w:rsid w:val="00734609"/>
    <w:rsid w:val="00734C3C"/>
    <w:rsid w:val="00734FA4"/>
    <w:rsid w:val="007354DC"/>
    <w:rsid w:val="007357BD"/>
    <w:rsid w:val="00735D41"/>
    <w:rsid w:val="007360D4"/>
    <w:rsid w:val="0073632C"/>
    <w:rsid w:val="00736526"/>
    <w:rsid w:val="0073661B"/>
    <w:rsid w:val="00736F73"/>
    <w:rsid w:val="00737699"/>
    <w:rsid w:val="007377DC"/>
    <w:rsid w:val="00737803"/>
    <w:rsid w:val="007378AE"/>
    <w:rsid w:val="00740595"/>
    <w:rsid w:val="007405A8"/>
    <w:rsid w:val="0074061B"/>
    <w:rsid w:val="00740A54"/>
    <w:rsid w:val="00740B4F"/>
    <w:rsid w:val="0074152E"/>
    <w:rsid w:val="00741689"/>
    <w:rsid w:val="00741A0A"/>
    <w:rsid w:val="007422F9"/>
    <w:rsid w:val="007427CB"/>
    <w:rsid w:val="007428D1"/>
    <w:rsid w:val="00742A8F"/>
    <w:rsid w:val="007436EF"/>
    <w:rsid w:val="00743DA5"/>
    <w:rsid w:val="00744037"/>
    <w:rsid w:val="007448F0"/>
    <w:rsid w:val="00744982"/>
    <w:rsid w:val="007453A7"/>
    <w:rsid w:val="00746094"/>
    <w:rsid w:val="00746785"/>
    <w:rsid w:val="007506EA"/>
    <w:rsid w:val="007509D5"/>
    <w:rsid w:val="00750DBC"/>
    <w:rsid w:val="00751761"/>
    <w:rsid w:val="00751767"/>
    <w:rsid w:val="00751E14"/>
    <w:rsid w:val="007527C4"/>
    <w:rsid w:val="0075280C"/>
    <w:rsid w:val="00752A05"/>
    <w:rsid w:val="00752A59"/>
    <w:rsid w:val="00752E45"/>
    <w:rsid w:val="00752EA3"/>
    <w:rsid w:val="00753284"/>
    <w:rsid w:val="0075334F"/>
    <w:rsid w:val="007533CC"/>
    <w:rsid w:val="007534D6"/>
    <w:rsid w:val="00753ACA"/>
    <w:rsid w:val="00753FFF"/>
    <w:rsid w:val="00754C0B"/>
    <w:rsid w:val="00754D29"/>
    <w:rsid w:val="00754F9B"/>
    <w:rsid w:val="0075551E"/>
    <w:rsid w:val="00755610"/>
    <w:rsid w:val="007556DB"/>
    <w:rsid w:val="00755925"/>
    <w:rsid w:val="00755B0A"/>
    <w:rsid w:val="00755C60"/>
    <w:rsid w:val="00756584"/>
    <w:rsid w:val="00756C67"/>
    <w:rsid w:val="00756DB2"/>
    <w:rsid w:val="00756FE6"/>
    <w:rsid w:val="0075722C"/>
    <w:rsid w:val="00760361"/>
    <w:rsid w:val="0076069C"/>
    <w:rsid w:val="00760D34"/>
    <w:rsid w:val="00761A00"/>
    <w:rsid w:val="00761E99"/>
    <w:rsid w:val="0076232E"/>
    <w:rsid w:val="007628AE"/>
    <w:rsid w:val="00762C21"/>
    <w:rsid w:val="00762E37"/>
    <w:rsid w:val="00763BD9"/>
    <w:rsid w:val="00763CA2"/>
    <w:rsid w:val="00763D73"/>
    <w:rsid w:val="00763F26"/>
    <w:rsid w:val="007646D2"/>
    <w:rsid w:val="007654B1"/>
    <w:rsid w:val="00765826"/>
    <w:rsid w:val="00766518"/>
    <w:rsid w:val="00766965"/>
    <w:rsid w:val="00766A82"/>
    <w:rsid w:val="00766B0C"/>
    <w:rsid w:val="00766F2B"/>
    <w:rsid w:val="0076766B"/>
    <w:rsid w:val="00767D37"/>
    <w:rsid w:val="00770054"/>
    <w:rsid w:val="00770126"/>
    <w:rsid w:val="00770313"/>
    <w:rsid w:val="0077050B"/>
    <w:rsid w:val="00770630"/>
    <w:rsid w:val="00770C48"/>
    <w:rsid w:val="00770E93"/>
    <w:rsid w:val="007724D2"/>
    <w:rsid w:val="00772524"/>
    <w:rsid w:val="0077274A"/>
    <w:rsid w:val="0077292A"/>
    <w:rsid w:val="007734F4"/>
    <w:rsid w:val="00774070"/>
    <w:rsid w:val="007748CA"/>
    <w:rsid w:val="0077501D"/>
    <w:rsid w:val="007755AF"/>
    <w:rsid w:val="007756E2"/>
    <w:rsid w:val="00775FFE"/>
    <w:rsid w:val="0077662B"/>
    <w:rsid w:val="00776650"/>
    <w:rsid w:val="00776728"/>
    <w:rsid w:val="00776E62"/>
    <w:rsid w:val="00776FED"/>
    <w:rsid w:val="007772D4"/>
    <w:rsid w:val="00777943"/>
    <w:rsid w:val="00777F30"/>
    <w:rsid w:val="00780018"/>
    <w:rsid w:val="0078134D"/>
    <w:rsid w:val="00782AF8"/>
    <w:rsid w:val="00783904"/>
    <w:rsid w:val="00783F0C"/>
    <w:rsid w:val="00784E2B"/>
    <w:rsid w:val="00784FD7"/>
    <w:rsid w:val="00785286"/>
    <w:rsid w:val="007854CE"/>
    <w:rsid w:val="0078556D"/>
    <w:rsid w:val="007857BC"/>
    <w:rsid w:val="00786317"/>
    <w:rsid w:val="007864D2"/>
    <w:rsid w:val="0078658B"/>
    <w:rsid w:val="00786885"/>
    <w:rsid w:val="00786D0F"/>
    <w:rsid w:val="0078731D"/>
    <w:rsid w:val="0078752C"/>
    <w:rsid w:val="0078764F"/>
    <w:rsid w:val="00787CED"/>
    <w:rsid w:val="0079025E"/>
    <w:rsid w:val="007907B0"/>
    <w:rsid w:val="00790810"/>
    <w:rsid w:val="00790816"/>
    <w:rsid w:val="007908A6"/>
    <w:rsid w:val="00790A5B"/>
    <w:rsid w:val="00790EA6"/>
    <w:rsid w:val="007911CA"/>
    <w:rsid w:val="00791226"/>
    <w:rsid w:val="00791313"/>
    <w:rsid w:val="007915C5"/>
    <w:rsid w:val="007915F7"/>
    <w:rsid w:val="007918D4"/>
    <w:rsid w:val="007918DE"/>
    <w:rsid w:val="007919A7"/>
    <w:rsid w:val="00791D92"/>
    <w:rsid w:val="00791EC0"/>
    <w:rsid w:val="0079250D"/>
    <w:rsid w:val="007925E1"/>
    <w:rsid w:val="007929CF"/>
    <w:rsid w:val="00792AA2"/>
    <w:rsid w:val="00792DB4"/>
    <w:rsid w:val="00792E7C"/>
    <w:rsid w:val="00793E99"/>
    <w:rsid w:val="0079495F"/>
    <w:rsid w:val="00794B07"/>
    <w:rsid w:val="00794EE1"/>
    <w:rsid w:val="00794EFA"/>
    <w:rsid w:val="0079525F"/>
    <w:rsid w:val="007952E5"/>
    <w:rsid w:val="00795794"/>
    <w:rsid w:val="007959C4"/>
    <w:rsid w:val="00795AC0"/>
    <w:rsid w:val="00795D4D"/>
    <w:rsid w:val="0079619F"/>
    <w:rsid w:val="007962FE"/>
    <w:rsid w:val="0079682E"/>
    <w:rsid w:val="00796D98"/>
    <w:rsid w:val="00797031"/>
    <w:rsid w:val="007977F6"/>
    <w:rsid w:val="007977F8"/>
    <w:rsid w:val="00797B47"/>
    <w:rsid w:val="00797DD6"/>
    <w:rsid w:val="007A038A"/>
    <w:rsid w:val="007A0567"/>
    <w:rsid w:val="007A0B47"/>
    <w:rsid w:val="007A131D"/>
    <w:rsid w:val="007A1405"/>
    <w:rsid w:val="007A207E"/>
    <w:rsid w:val="007A22FA"/>
    <w:rsid w:val="007A2545"/>
    <w:rsid w:val="007A2B02"/>
    <w:rsid w:val="007A2D5C"/>
    <w:rsid w:val="007A31A8"/>
    <w:rsid w:val="007A32BE"/>
    <w:rsid w:val="007A35F3"/>
    <w:rsid w:val="007A3D07"/>
    <w:rsid w:val="007A3D2B"/>
    <w:rsid w:val="007A4580"/>
    <w:rsid w:val="007A509C"/>
    <w:rsid w:val="007A5170"/>
    <w:rsid w:val="007A5430"/>
    <w:rsid w:val="007A5AA5"/>
    <w:rsid w:val="007A6696"/>
    <w:rsid w:val="007A680D"/>
    <w:rsid w:val="007A76ED"/>
    <w:rsid w:val="007A7D7E"/>
    <w:rsid w:val="007A7EF8"/>
    <w:rsid w:val="007B033E"/>
    <w:rsid w:val="007B075D"/>
    <w:rsid w:val="007B0B2B"/>
    <w:rsid w:val="007B0CD2"/>
    <w:rsid w:val="007B0FAF"/>
    <w:rsid w:val="007B1658"/>
    <w:rsid w:val="007B1830"/>
    <w:rsid w:val="007B1849"/>
    <w:rsid w:val="007B26AA"/>
    <w:rsid w:val="007B29E1"/>
    <w:rsid w:val="007B2A2F"/>
    <w:rsid w:val="007B2E46"/>
    <w:rsid w:val="007B2EB7"/>
    <w:rsid w:val="007B3498"/>
    <w:rsid w:val="007B3BAD"/>
    <w:rsid w:val="007B40FB"/>
    <w:rsid w:val="007B494C"/>
    <w:rsid w:val="007B4DFE"/>
    <w:rsid w:val="007B55AB"/>
    <w:rsid w:val="007B5A42"/>
    <w:rsid w:val="007B677E"/>
    <w:rsid w:val="007B68CE"/>
    <w:rsid w:val="007B6B87"/>
    <w:rsid w:val="007B6BDB"/>
    <w:rsid w:val="007B6CF1"/>
    <w:rsid w:val="007B6EE8"/>
    <w:rsid w:val="007B6FD8"/>
    <w:rsid w:val="007B73F6"/>
    <w:rsid w:val="007B74EF"/>
    <w:rsid w:val="007B790A"/>
    <w:rsid w:val="007B791A"/>
    <w:rsid w:val="007B7989"/>
    <w:rsid w:val="007C02F6"/>
    <w:rsid w:val="007C296A"/>
    <w:rsid w:val="007C2970"/>
    <w:rsid w:val="007C2DED"/>
    <w:rsid w:val="007C3014"/>
    <w:rsid w:val="007C3237"/>
    <w:rsid w:val="007C354F"/>
    <w:rsid w:val="007C3D73"/>
    <w:rsid w:val="007C3D89"/>
    <w:rsid w:val="007C4579"/>
    <w:rsid w:val="007C475B"/>
    <w:rsid w:val="007C4C87"/>
    <w:rsid w:val="007C4E4B"/>
    <w:rsid w:val="007C4F96"/>
    <w:rsid w:val="007C5179"/>
    <w:rsid w:val="007C5320"/>
    <w:rsid w:val="007C5395"/>
    <w:rsid w:val="007C567D"/>
    <w:rsid w:val="007C595D"/>
    <w:rsid w:val="007C625E"/>
    <w:rsid w:val="007C64D8"/>
    <w:rsid w:val="007C6858"/>
    <w:rsid w:val="007C6C4A"/>
    <w:rsid w:val="007C6CB2"/>
    <w:rsid w:val="007C7311"/>
    <w:rsid w:val="007C783D"/>
    <w:rsid w:val="007C7B3A"/>
    <w:rsid w:val="007C7E63"/>
    <w:rsid w:val="007D07EF"/>
    <w:rsid w:val="007D0B4E"/>
    <w:rsid w:val="007D0CE9"/>
    <w:rsid w:val="007D10FA"/>
    <w:rsid w:val="007D23E9"/>
    <w:rsid w:val="007D25FB"/>
    <w:rsid w:val="007D2DB7"/>
    <w:rsid w:val="007D34DE"/>
    <w:rsid w:val="007D3845"/>
    <w:rsid w:val="007D3D19"/>
    <w:rsid w:val="007D47F5"/>
    <w:rsid w:val="007D4DFB"/>
    <w:rsid w:val="007D5075"/>
    <w:rsid w:val="007D56BB"/>
    <w:rsid w:val="007D587C"/>
    <w:rsid w:val="007D5C27"/>
    <w:rsid w:val="007D67E9"/>
    <w:rsid w:val="007D6EA8"/>
    <w:rsid w:val="007D78C1"/>
    <w:rsid w:val="007D7C7E"/>
    <w:rsid w:val="007D7E04"/>
    <w:rsid w:val="007D7FD1"/>
    <w:rsid w:val="007E023A"/>
    <w:rsid w:val="007E06CF"/>
    <w:rsid w:val="007E0CF1"/>
    <w:rsid w:val="007E173D"/>
    <w:rsid w:val="007E189E"/>
    <w:rsid w:val="007E1CEC"/>
    <w:rsid w:val="007E1F49"/>
    <w:rsid w:val="007E2106"/>
    <w:rsid w:val="007E21E8"/>
    <w:rsid w:val="007E221F"/>
    <w:rsid w:val="007E239C"/>
    <w:rsid w:val="007E24C8"/>
    <w:rsid w:val="007E2767"/>
    <w:rsid w:val="007E27E6"/>
    <w:rsid w:val="007E2D16"/>
    <w:rsid w:val="007E32DD"/>
    <w:rsid w:val="007E365A"/>
    <w:rsid w:val="007E3720"/>
    <w:rsid w:val="007E3B66"/>
    <w:rsid w:val="007E3D7E"/>
    <w:rsid w:val="007E4329"/>
    <w:rsid w:val="007E45DB"/>
    <w:rsid w:val="007E4887"/>
    <w:rsid w:val="007E4C58"/>
    <w:rsid w:val="007E59D3"/>
    <w:rsid w:val="007E6699"/>
    <w:rsid w:val="007E66D6"/>
    <w:rsid w:val="007E6E97"/>
    <w:rsid w:val="007E722B"/>
    <w:rsid w:val="007E7348"/>
    <w:rsid w:val="007E7890"/>
    <w:rsid w:val="007E7CFA"/>
    <w:rsid w:val="007E7E4E"/>
    <w:rsid w:val="007E7F6C"/>
    <w:rsid w:val="007F0128"/>
    <w:rsid w:val="007F0557"/>
    <w:rsid w:val="007F0CDA"/>
    <w:rsid w:val="007F0EF8"/>
    <w:rsid w:val="007F11D3"/>
    <w:rsid w:val="007F162E"/>
    <w:rsid w:val="007F17D3"/>
    <w:rsid w:val="007F199D"/>
    <w:rsid w:val="007F1BD4"/>
    <w:rsid w:val="007F2456"/>
    <w:rsid w:val="007F255D"/>
    <w:rsid w:val="007F25A2"/>
    <w:rsid w:val="007F2644"/>
    <w:rsid w:val="007F29B7"/>
    <w:rsid w:val="007F3A20"/>
    <w:rsid w:val="007F3DE8"/>
    <w:rsid w:val="007F47D1"/>
    <w:rsid w:val="007F4A89"/>
    <w:rsid w:val="007F5049"/>
    <w:rsid w:val="007F5508"/>
    <w:rsid w:val="007F5E3F"/>
    <w:rsid w:val="007F62DF"/>
    <w:rsid w:val="007F6FB4"/>
    <w:rsid w:val="007F76A9"/>
    <w:rsid w:val="007F7CFB"/>
    <w:rsid w:val="007F7F4F"/>
    <w:rsid w:val="0080001D"/>
    <w:rsid w:val="00800059"/>
    <w:rsid w:val="008000A5"/>
    <w:rsid w:val="00800225"/>
    <w:rsid w:val="00801DF8"/>
    <w:rsid w:val="00801F3F"/>
    <w:rsid w:val="00802A28"/>
    <w:rsid w:val="00802E7D"/>
    <w:rsid w:val="00802F93"/>
    <w:rsid w:val="00802FD6"/>
    <w:rsid w:val="00803362"/>
    <w:rsid w:val="00803587"/>
    <w:rsid w:val="00803A1B"/>
    <w:rsid w:val="00803ACD"/>
    <w:rsid w:val="00804AEA"/>
    <w:rsid w:val="00804BF1"/>
    <w:rsid w:val="00804F74"/>
    <w:rsid w:val="0080519E"/>
    <w:rsid w:val="00805757"/>
    <w:rsid w:val="0080598F"/>
    <w:rsid w:val="00805C8D"/>
    <w:rsid w:val="00805CEB"/>
    <w:rsid w:val="00806669"/>
    <w:rsid w:val="00806971"/>
    <w:rsid w:val="00806DC3"/>
    <w:rsid w:val="00806EE1"/>
    <w:rsid w:val="00807819"/>
    <w:rsid w:val="00807B16"/>
    <w:rsid w:val="00807CC9"/>
    <w:rsid w:val="00807DA8"/>
    <w:rsid w:val="008101AE"/>
    <w:rsid w:val="0081050F"/>
    <w:rsid w:val="00810CB9"/>
    <w:rsid w:val="00810DC2"/>
    <w:rsid w:val="008110A5"/>
    <w:rsid w:val="00811474"/>
    <w:rsid w:val="00811D34"/>
    <w:rsid w:val="00812187"/>
    <w:rsid w:val="00812436"/>
    <w:rsid w:val="00812A0B"/>
    <w:rsid w:val="00812AAF"/>
    <w:rsid w:val="00812BA8"/>
    <w:rsid w:val="00812C52"/>
    <w:rsid w:val="00812D7E"/>
    <w:rsid w:val="008130D2"/>
    <w:rsid w:val="0081318C"/>
    <w:rsid w:val="008131AE"/>
    <w:rsid w:val="00813740"/>
    <w:rsid w:val="00814535"/>
    <w:rsid w:val="00814B29"/>
    <w:rsid w:val="008156B4"/>
    <w:rsid w:val="00815C98"/>
    <w:rsid w:val="00815E1A"/>
    <w:rsid w:val="00817062"/>
    <w:rsid w:val="00817134"/>
    <w:rsid w:val="00817194"/>
    <w:rsid w:val="008171BB"/>
    <w:rsid w:val="00817217"/>
    <w:rsid w:val="00817D2A"/>
    <w:rsid w:val="00817E94"/>
    <w:rsid w:val="008207E3"/>
    <w:rsid w:val="008208A6"/>
    <w:rsid w:val="008209C8"/>
    <w:rsid w:val="0082137D"/>
    <w:rsid w:val="00821E89"/>
    <w:rsid w:val="00821F6D"/>
    <w:rsid w:val="00822335"/>
    <w:rsid w:val="00822A3E"/>
    <w:rsid w:val="008230D8"/>
    <w:rsid w:val="00823459"/>
    <w:rsid w:val="00823CE2"/>
    <w:rsid w:val="00824005"/>
    <w:rsid w:val="0082415D"/>
    <w:rsid w:val="0082444A"/>
    <w:rsid w:val="008246F2"/>
    <w:rsid w:val="00825234"/>
    <w:rsid w:val="008257E6"/>
    <w:rsid w:val="0082609C"/>
    <w:rsid w:val="0082651D"/>
    <w:rsid w:val="008265A8"/>
    <w:rsid w:val="0082666F"/>
    <w:rsid w:val="008267CA"/>
    <w:rsid w:val="00827024"/>
    <w:rsid w:val="00827939"/>
    <w:rsid w:val="0082798C"/>
    <w:rsid w:val="00827B7B"/>
    <w:rsid w:val="00830177"/>
    <w:rsid w:val="008307E8"/>
    <w:rsid w:val="00831156"/>
    <w:rsid w:val="00831234"/>
    <w:rsid w:val="008317A0"/>
    <w:rsid w:val="00831E13"/>
    <w:rsid w:val="00833170"/>
    <w:rsid w:val="00833E2C"/>
    <w:rsid w:val="0083459E"/>
    <w:rsid w:val="00834C40"/>
    <w:rsid w:val="00835205"/>
    <w:rsid w:val="008354AE"/>
    <w:rsid w:val="0083597E"/>
    <w:rsid w:val="00835DBB"/>
    <w:rsid w:val="00836702"/>
    <w:rsid w:val="0083736F"/>
    <w:rsid w:val="0083749F"/>
    <w:rsid w:val="008376C4"/>
    <w:rsid w:val="00837753"/>
    <w:rsid w:val="008404A5"/>
    <w:rsid w:val="00841005"/>
    <w:rsid w:val="00841318"/>
    <w:rsid w:val="00841B61"/>
    <w:rsid w:val="00842D36"/>
    <w:rsid w:val="00843120"/>
    <w:rsid w:val="00843715"/>
    <w:rsid w:val="00843A8A"/>
    <w:rsid w:val="0084439C"/>
    <w:rsid w:val="008448E7"/>
    <w:rsid w:val="00844E07"/>
    <w:rsid w:val="0084522F"/>
    <w:rsid w:val="00845389"/>
    <w:rsid w:val="0084554F"/>
    <w:rsid w:val="0084558F"/>
    <w:rsid w:val="00845776"/>
    <w:rsid w:val="00845B80"/>
    <w:rsid w:val="00845BD3"/>
    <w:rsid w:val="008467F7"/>
    <w:rsid w:val="00846850"/>
    <w:rsid w:val="0084706A"/>
    <w:rsid w:val="008471D8"/>
    <w:rsid w:val="008473CB"/>
    <w:rsid w:val="00847416"/>
    <w:rsid w:val="0085010A"/>
    <w:rsid w:val="008502C9"/>
    <w:rsid w:val="008502D9"/>
    <w:rsid w:val="00850530"/>
    <w:rsid w:val="00850E98"/>
    <w:rsid w:val="008511DB"/>
    <w:rsid w:val="0085130B"/>
    <w:rsid w:val="0085167B"/>
    <w:rsid w:val="0085183E"/>
    <w:rsid w:val="00851867"/>
    <w:rsid w:val="0085233F"/>
    <w:rsid w:val="00852815"/>
    <w:rsid w:val="00852AF9"/>
    <w:rsid w:val="0085381D"/>
    <w:rsid w:val="0085458E"/>
    <w:rsid w:val="0085532B"/>
    <w:rsid w:val="00855E7D"/>
    <w:rsid w:val="00855EF9"/>
    <w:rsid w:val="0085601F"/>
    <w:rsid w:val="008565BC"/>
    <w:rsid w:val="008567F7"/>
    <w:rsid w:val="00856B83"/>
    <w:rsid w:val="00857DEC"/>
    <w:rsid w:val="00860168"/>
    <w:rsid w:val="00860198"/>
    <w:rsid w:val="008601EB"/>
    <w:rsid w:val="008602D3"/>
    <w:rsid w:val="008613F1"/>
    <w:rsid w:val="008618FB"/>
    <w:rsid w:val="00861BFD"/>
    <w:rsid w:val="00861C9C"/>
    <w:rsid w:val="00861D5B"/>
    <w:rsid w:val="0086201C"/>
    <w:rsid w:val="00862048"/>
    <w:rsid w:val="008621FC"/>
    <w:rsid w:val="00862458"/>
    <w:rsid w:val="00862EE2"/>
    <w:rsid w:val="00863345"/>
    <w:rsid w:val="0086360F"/>
    <w:rsid w:val="008638DB"/>
    <w:rsid w:val="0086398C"/>
    <w:rsid w:val="008639B7"/>
    <w:rsid w:val="00863A3C"/>
    <w:rsid w:val="00863B43"/>
    <w:rsid w:val="008645A4"/>
    <w:rsid w:val="008648D2"/>
    <w:rsid w:val="00865630"/>
    <w:rsid w:val="00865F95"/>
    <w:rsid w:val="00866E09"/>
    <w:rsid w:val="00867AF5"/>
    <w:rsid w:val="00867FD3"/>
    <w:rsid w:val="00870436"/>
    <w:rsid w:val="00871202"/>
    <w:rsid w:val="00871418"/>
    <w:rsid w:val="008714F6"/>
    <w:rsid w:val="00871DD9"/>
    <w:rsid w:val="00871E5F"/>
    <w:rsid w:val="00872881"/>
    <w:rsid w:val="00872992"/>
    <w:rsid w:val="00872BA6"/>
    <w:rsid w:val="00872E7C"/>
    <w:rsid w:val="00872FA0"/>
    <w:rsid w:val="00873044"/>
    <w:rsid w:val="0087320B"/>
    <w:rsid w:val="00873C2F"/>
    <w:rsid w:val="00873CC2"/>
    <w:rsid w:val="00874D3D"/>
    <w:rsid w:val="008751CE"/>
    <w:rsid w:val="00875641"/>
    <w:rsid w:val="00875D3D"/>
    <w:rsid w:val="00876448"/>
    <w:rsid w:val="00876912"/>
    <w:rsid w:val="00876E0A"/>
    <w:rsid w:val="00876FB8"/>
    <w:rsid w:val="0087741F"/>
    <w:rsid w:val="008775CC"/>
    <w:rsid w:val="0087760D"/>
    <w:rsid w:val="00877A3F"/>
    <w:rsid w:val="00877BE0"/>
    <w:rsid w:val="00880D9A"/>
    <w:rsid w:val="00880E9C"/>
    <w:rsid w:val="00880ECB"/>
    <w:rsid w:val="00880F53"/>
    <w:rsid w:val="00881308"/>
    <w:rsid w:val="008817D3"/>
    <w:rsid w:val="00881F85"/>
    <w:rsid w:val="00882472"/>
    <w:rsid w:val="00882823"/>
    <w:rsid w:val="008828F6"/>
    <w:rsid w:val="00882EEB"/>
    <w:rsid w:val="00882F04"/>
    <w:rsid w:val="008834B6"/>
    <w:rsid w:val="008834D1"/>
    <w:rsid w:val="008836A4"/>
    <w:rsid w:val="00883A6B"/>
    <w:rsid w:val="00884602"/>
    <w:rsid w:val="00884C18"/>
    <w:rsid w:val="008852BA"/>
    <w:rsid w:val="008858EE"/>
    <w:rsid w:val="008861ED"/>
    <w:rsid w:val="008866B7"/>
    <w:rsid w:val="00886AF3"/>
    <w:rsid w:val="0088793E"/>
    <w:rsid w:val="00887A64"/>
    <w:rsid w:val="0089040D"/>
    <w:rsid w:val="00890B37"/>
    <w:rsid w:val="00890BFE"/>
    <w:rsid w:val="00890DDF"/>
    <w:rsid w:val="008912E8"/>
    <w:rsid w:val="008914DE"/>
    <w:rsid w:val="00891681"/>
    <w:rsid w:val="008916C6"/>
    <w:rsid w:val="008917CA"/>
    <w:rsid w:val="00892522"/>
    <w:rsid w:val="00892722"/>
    <w:rsid w:val="00892F3B"/>
    <w:rsid w:val="00893946"/>
    <w:rsid w:val="008943F3"/>
    <w:rsid w:val="0089497C"/>
    <w:rsid w:val="00894DD5"/>
    <w:rsid w:val="00894EA2"/>
    <w:rsid w:val="008950A4"/>
    <w:rsid w:val="0089569E"/>
    <w:rsid w:val="008962EB"/>
    <w:rsid w:val="00896435"/>
    <w:rsid w:val="00896AC5"/>
    <w:rsid w:val="00896CC2"/>
    <w:rsid w:val="00897082"/>
    <w:rsid w:val="0089725A"/>
    <w:rsid w:val="008973A1"/>
    <w:rsid w:val="008976D8"/>
    <w:rsid w:val="008976F3"/>
    <w:rsid w:val="0089776C"/>
    <w:rsid w:val="0089777C"/>
    <w:rsid w:val="00897A59"/>
    <w:rsid w:val="00897D00"/>
    <w:rsid w:val="00897D79"/>
    <w:rsid w:val="00897DD8"/>
    <w:rsid w:val="008A0F85"/>
    <w:rsid w:val="008A1056"/>
    <w:rsid w:val="008A11D1"/>
    <w:rsid w:val="008A1229"/>
    <w:rsid w:val="008A1557"/>
    <w:rsid w:val="008A1665"/>
    <w:rsid w:val="008A170A"/>
    <w:rsid w:val="008A1F52"/>
    <w:rsid w:val="008A20A0"/>
    <w:rsid w:val="008A2E34"/>
    <w:rsid w:val="008A3410"/>
    <w:rsid w:val="008A3A77"/>
    <w:rsid w:val="008A4031"/>
    <w:rsid w:val="008A423C"/>
    <w:rsid w:val="008A5B08"/>
    <w:rsid w:val="008A5BA0"/>
    <w:rsid w:val="008A67C7"/>
    <w:rsid w:val="008A6996"/>
    <w:rsid w:val="008A6BE7"/>
    <w:rsid w:val="008A6C39"/>
    <w:rsid w:val="008A6EC2"/>
    <w:rsid w:val="008A7B27"/>
    <w:rsid w:val="008A7D38"/>
    <w:rsid w:val="008A7D84"/>
    <w:rsid w:val="008B0238"/>
    <w:rsid w:val="008B0F66"/>
    <w:rsid w:val="008B1029"/>
    <w:rsid w:val="008B1B18"/>
    <w:rsid w:val="008B1B4D"/>
    <w:rsid w:val="008B1BBE"/>
    <w:rsid w:val="008B1C9B"/>
    <w:rsid w:val="008B1F77"/>
    <w:rsid w:val="008B1FEA"/>
    <w:rsid w:val="008B20CD"/>
    <w:rsid w:val="008B217D"/>
    <w:rsid w:val="008B2362"/>
    <w:rsid w:val="008B247F"/>
    <w:rsid w:val="008B2783"/>
    <w:rsid w:val="008B2E85"/>
    <w:rsid w:val="008B3B74"/>
    <w:rsid w:val="008B42DD"/>
    <w:rsid w:val="008B4369"/>
    <w:rsid w:val="008B446F"/>
    <w:rsid w:val="008B4D37"/>
    <w:rsid w:val="008B5469"/>
    <w:rsid w:val="008B5599"/>
    <w:rsid w:val="008B5AD0"/>
    <w:rsid w:val="008B5AD1"/>
    <w:rsid w:val="008B5E1B"/>
    <w:rsid w:val="008B5EE4"/>
    <w:rsid w:val="008B6265"/>
    <w:rsid w:val="008B628F"/>
    <w:rsid w:val="008B63BF"/>
    <w:rsid w:val="008B6A0A"/>
    <w:rsid w:val="008B6CA4"/>
    <w:rsid w:val="008B7549"/>
    <w:rsid w:val="008B79BA"/>
    <w:rsid w:val="008B7B8B"/>
    <w:rsid w:val="008C0DC6"/>
    <w:rsid w:val="008C0E14"/>
    <w:rsid w:val="008C1840"/>
    <w:rsid w:val="008C1C97"/>
    <w:rsid w:val="008C1D36"/>
    <w:rsid w:val="008C1FBE"/>
    <w:rsid w:val="008C23B6"/>
    <w:rsid w:val="008C257F"/>
    <w:rsid w:val="008C2F27"/>
    <w:rsid w:val="008C30DA"/>
    <w:rsid w:val="008C3254"/>
    <w:rsid w:val="008C3674"/>
    <w:rsid w:val="008C3E0A"/>
    <w:rsid w:val="008C439B"/>
    <w:rsid w:val="008C455C"/>
    <w:rsid w:val="008C5AD8"/>
    <w:rsid w:val="008C5B92"/>
    <w:rsid w:val="008C5F63"/>
    <w:rsid w:val="008C6DC8"/>
    <w:rsid w:val="008C7171"/>
    <w:rsid w:val="008C7399"/>
    <w:rsid w:val="008C79C4"/>
    <w:rsid w:val="008C7F0A"/>
    <w:rsid w:val="008D016A"/>
    <w:rsid w:val="008D0644"/>
    <w:rsid w:val="008D07FB"/>
    <w:rsid w:val="008D0A02"/>
    <w:rsid w:val="008D0AE5"/>
    <w:rsid w:val="008D133D"/>
    <w:rsid w:val="008D1882"/>
    <w:rsid w:val="008D1D79"/>
    <w:rsid w:val="008D1DA8"/>
    <w:rsid w:val="008D270E"/>
    <w:rsid w:val="008D2DEF"/>
    <w:rsid w:val="008D2E56"/>
    <w:rsid w:val="008D30AA"/>
    <w:rsid w:val="008D34BD"/>
    <w:rsid w:val="008D4137"/>
    <w:rsid w:val="008D4F22"/>
    <w:rsid w:val="008D51F9"/>
    <w:rsid w:val="008D5721"/>
    <w:rsid w:val="008D5B6A"/>
    <w:rsid w:val="008D5BE3"/>
    <w:rsid w:val="008D5F1F"/>
    <w:rsid w:val="008D6076"/>
    <w:rsid w:val="008D63A0"/>
    <w:rsid w:val="008D706F"/>
    <w:rsid w:val="008D728B"/>
    <w:rsid w:val="008D7457"/>
    <w:rsid w:val="008D79D8"/>
    <w:rsid w:val="008E05F0"/>
    <w:rsid w:val="008E0D31"/>
    <w:rsid w:val="008E0F96"/>
    <w:rsid w:val="008E157E"/>
    <w:rsid w:val="008E1988"/>
    <w:rsid w:val="008E1BC3"/>
    <w:rsid w:val="008E1CD3"/>
    <w:rsid w:val="008E23D6"/>
    <w:rsid w:val="008E2AB3"/>
    <w:rsid w:val="008E31C7"/>
    <w:rsid w:val="008E3622"/>
    <w:rsid w:val="008E39DD"/>
    <w:rsid w:val="008E3EE6"/>
    <w:rsid w:val="008E4297"/>
    <w:rsid w:val="008E44FF"/>
    <w:rsid w:val="008E489D"/>
    <w:rsid w:val="008E489F"/>
    <w:rsid w:val="008E534C"/>
    <w:rsid w:val="008E6173"/>
    <w:rsid w:val="008E652F"/>
    <w:rsid w:val="008E661F"/>
    <w:rsid w:val="008E68B4"/>
    <w:rsid w:val="008E69DF"/>
    <w:rsid w:val="008E6ED2"/>
    <w:rsid w:val="008E722E"/>
    <w:rsid w:val="008E74CB"/>
    <w:rsid w:val="008E78A9"/>
    <w:rsid w:val="008E7A77"/>
    <w:rsid w:val="008E7B7C"/>
    <w:rsid w:val="008F0240"/>
    <w:rsid w:val="008F05B4"/>
    <w:rsid w:val="008F0B41"/>
    <w:rsid w:val="008F1109"/>
    <w:rsid w:val="008F1CBC"/>
    <w:rsid w:val="008F29F2"/>
    <w:rsid w:val="008F2CC1"/>
    <w:rsid w:val="008F3068"/>
    <w:rsid w:val="008F31AA"/>
    <w:rsid w:val="008F3339"/>
    <w:rsid w:val="008F36C9"/>
    <w:rsid w:val="008F3C0E"/>
    <w:rsid w:val="008F41BB"/>
    <w:rsid w:val="008F470D"/>
    <w:rsid w:val="008F4726"/>
    <w:rsid w:val="008F559D"/>
    <w:rsid w:val="008F5B00"/>
    <w:rsid w:val="008F6A8D"/>
    <w:rsid w:val="008F6BC6"/>
    <w:rsid w:val="0090002A"/>
    <w:rsid w:val="00900403"/>
    <w:rsid w:val="00900706"/>
    <w:rsid w:val="00900788"/>
    <w:rsid w:val="00900B29"/>
    <w:rsid w:val="00900F56"/>
    <w:rsid w:val="00901148"/>
    <w:rsid w:val="00901CD8"/>
    <w:rsid w:val="00901D2D"/>
    <w:rsid w:val="00901F39"/>
    <w:rsid w:val="00902699"/>
    <w:rsid w:val="00902C01"/>
    <w:rsid w:val="00903692"/>
    <w:rsid w:val="00903B28"/>
    <w:rsid w:val="00903C8E"/>
    <w:rsid w:val="009047A9"/>
    <w:rsid w:val="00904808"/>
    <w:rsid w:val="00904AB6"/>
    <w:rsid w:val="00904AE4"/>
    <w:rsid w:val="00904F77"/>
    <w:rsid w:val="00905B61"/>
    <w:rsid w:val="0090690F"/>
    <w:rsid w:val="00906A07"/>
    <w:rsid w:val="00906C45"/>
    <w:rsid w:val="009074AA"/>
    <w:rsid w:val="0090796B"/>
    <w:rsid w:val="00910807"/>
    <w:rsid w:val="00910A91"/>
    <w:rsid w:val="00910BFC"/>
    <w:rsid w:val="00911552"/>
    <w:rsid w:val="009115AC"/>
    <w:rsid w:val="00911722"/>
    <w:rsid w:val="009117A7"/>
    <w:rsid w:val="00911AA1"/>
    <w:rsid w:val="0091259E"/>
    <w:rsid w:val="0091283C"/>
    <w:rsid w:val="00912893"/>
    <w:rsid w:val="00912D62"/>
    <w:rsid w:val="009136B1"/>
    <w:rsid w:val="00913C8A"/>
    <w:rsid w:val="00913CED"/>
    <w:rsid w:val="0091455B"/>
    <w:rsid w:val="00914CDF"/>
    <w:rsid w:val="00914D76"/>
    <w:rsid w:val="009151CC"/>
    <w:rsid w:val="009152A2"/>
    <w:rsid w:val="009164F1"/>
    <w:rsid w:val="0091697D"/>
    <w:rsid w:val="00916E70"/>
    <w:rsid w:val="009170D9"/>
    <w:rsid w:val="00920545"/>
    <w:rsid w:val="009207CB"/>
    <w:rsid w:val="00920A95"/>
    <w:rsid w:val="009212AB"/>
    <w:rsid w:val="009213F2"/>
    <w:rsid w:val="00921559"/>
    <w:rsid w:val="00921BF1"/>
    <w:rsid w:val="0092203C"/>
    <w:rsid w:val="009220CF"/>
    <w:rsid w:val="00922E9A"/>
    <w:rsid w:val="009230CC"/>
    <w:rsid w:val="00923ADB"/>
    <w:rsid w:val="00923BFF"/>
    <w:rsid w:val="009240C7"/>
    <w:rsid w:val="009242F4"/>
    <w:rsid w:val="0092477F"/>
    <w:rsid w:val="00924C6A"/>
    <w:rsid w:val="00925077"/>
    <w:rsid w:val="009257C5"/>
    <w:rsid w:val="00925F77"/>
    <w:rsid w:val="009264D9"/>
    <w:rsid w:val="0092650C"/>
    <w:rsid w:val="009265A9"/>
    <w:rsid w:val="00926883"/>
    <w:rsid w:val="009269AB"/>
    <w:rsid w:val="00926C4A"/>
    <w:rsid w:val="00926D80"/>
    <w:rsid w:val="00926F37"/>
    <w:rsid w:val="0092722A"/>
    <w:rsid w:val="00927329"/>
    <w:rsid w:val="00927336"/>
    <w:rsid w:val="009275D6"/>
    <w:rsid w:val="009278D2"/>
    <w:rsid w:val="00931290"/>
    <w:rsid w:val="0093161F"/>
    <w:rsid w:val="00931B8C"/>
    <w:rsid w:val="00931BD0"/>
    <w:rsid w:val="00931ED8"/>
    <w:rsid w:val="00932041"/>
    <w:rsid w:val="00932089"/>
    <w:rsid w:val="00932171"/>
    <w:rsid w:val="0093318F"/>
    <w:rsid w:val="009331DC"/>
    <w:rsid w:val="00933688"/>
    <w:rsid w:val="0093378F"/>
    <w:rsid w:val="009339FB"/>
    <w:rsid w:val="00934D26"/>
    <w:rsid w:val="00934FAB"/>
    <w:rsid w:val="009350F3"/>
    <w:rsid w:val="00935440"/>
    <w:rsid w:val="00935650"/>
    <w:rsid w:val="00935D07"/>
    <w:rsid w:val="00936786"/>
    <w:rsid w:val="00936D4C"/>
    <w:rsid w:val="00937389"/>
    <w:rsid w:val="0093769D"/>
    <w:rsid w:val="00937F05"/>
    <w:rsid w:val="0094013C"/>
    <w:rsid w:val="0094036C"/>
    <w:rsid w:val="00940775"/>
    <w:rsid w:val="009408C4"/>
    <w:rsid w:val="0094095A"/>
    <w:rsid w:val="00940AE8"/>
    <w:rsid w:val="009417D3"/>
    <w:rsid w:val="009419D6"/>
    <w:rsid w:val="00942B37"/>
    <w:rsid w:val="00942DE4"/>
    <w:rsid w:val="00942E42"/>
    <w:rsid w:val="009434B9"/>
    <w:rsid w:val="009436CB"/>
    <w:rsid w:val="009440C1"/>
    <w:rsid w:val="00944230"/>
    <w:rsid w:val="009442D3"/>
    <w:rsid w:val="00944319"/>
    <w:rsid w:val="00944354"/>
    <w:rsid w:val="00944897"/>
    <w:rsid w:val="00944932"/>
    <w:rsid w:val="00944BAC"/>
    <w:rsid w:val="00945789"/>
    <w:rsid w:val="00945847"/>
    <w:rsid w:val="00945864"/>
    <w:rsid w:val="00945AAB"/>
    <w:rsid w:val="00945B1B"/>
    <w:rsid w:val="00945B48"/>
    <w:rsid w:val="00945F40"/>
    <w:rsid w:val="00946408"/>
    <w:rsid w:val="00946467"/>
    <w:rsid w:val="00946630"/>
    <w:rsid w:val="00946D0E"/>
    <w:rsid w:val="00946E80"/>
    <w:rsid w:val="00947904"/>
    <w:rsid w:val="0095014E"/>
    <w:rsid w:val="009510D8"/>
    <w:rsid w:val="00951AEA"/>
    <w:rsid w:val="009521E0"/>
    <w:rsid w:val="00952245"/>
    <w:rsid w:val="00952261"/>
    <w:rsid w:val="00952625"/>
    <w:rsid w:val="009526B6"/>
    <w:rsid w:val="00952E1B"/>
    <w:rsid w:val="009535FD"/>
    <w:rsid w:val="00953822"/>
    <w:rsid w:val="00953A3D"/>
    <w:rsid w:val="00953BA5"/>
    <w:rsid w:val="00953D15"/>
    <w:rsid w:val="00953D24"/>
    <w:rsid w:val="00953EB6"/>
    <w:rsid w:val="0095406F"/>
    <w:rsid w:val="00954BF6"/>
    <w:rsid w:val="00955189"/>
    <w:rsid w:val="009552D0"/>
    <w:rsid w:val="009555ED"/>
    <w:rsid w:val="00955D8F"/>
    <w:rsid w:val="00955E29"/>
    <w:rsid w:val="00956310"/>
    <w:rsid w:val="009564FA"/>
    <w:rsid w:val="0095687F"/>
    <w:rsid w:val="0095689F"/>
    <w:rsid w:val="009568B5"/>
    <w:rsid w:val="00956982"/>
    <w:rsid w:val="00956F7E"/>
    <w:rsid w:val="00957726"/>
    <w:rsid w:val="009577E3"/>
    <w:rsid w:val="00957975"/>
    <w:rsid w:val="009602BC"/>
    <w:rsid w:val="00960E91"/>
    <w:rsid w:val="009620DF"/>
    <w:rsid w:val="00962590"/>
    <w:rsid w:val="00962C04"/>
    <w:rsid w:val="00962C83"/>
    <w:rsid w:val="00962DA3"/>
    <w:rsid w:val="00963264"/>
    <w:rsid w:val="009639F2"/>
    <w:rsid w:val="00963EEA"/>
    <w:rsid w:val="00963FD5"/>
    <w:rsid w:val="00965290"/>
    <w:rsid w:val="00965C70"/>
    <w:rsid w:val="00965D13"/>
    <w:rsid w:val="00965E59"/>
    <w:rsid w:val="00965EC9"/>
    <w:rsid w:val="00965F35"/>
    <w:rsid w:val="00966805"/>
    <w:rsid w:val="00966BFA"/>
    <w:rsid w:val="00966CA8"/>
    <w:rsid w:val="00966DD3"/>
    <w:rsid w:val="00967C70"/>
    <w:rsid w:val="00967E9F"/>
    <w:rsid w:val="0097002A"/>
    <w:rsid w:val="0097016D"/>
    <w:rsid w:val="009702FF"/>
    <w:rsid w:val="00970D8E"/>
    <w:rsid w:val="0097116E"/>
    <w:rsid w:val="0097166B"/>
    <w:rsid w:val="00971CEF"/>
    <w:rsid w:val="00972A11"/>
    <w:rsid w:val="00972A8C"/>
    <w:rsid w:val="00972DD7"/>
    <w:rsid w:val="00973113"/>
    <w:rsid w:val="009744C8"/>
    <w:rsid w:val="00974BFD"/>
    <w:rsid w:val="00974C2C"/>
    <w:rsid w:val="00974CB6"/>
    <w:rsid w:val="009753D7"/>
    <w:rsid w:val="00975734"/>
    <w:rsid w:val="00975D35"/>
    <w:rsid w:val="009760C8"/>
    <w:rsid w:val="009762CB"/>
    <w:rsid w:val="00976596"/>
    <w:rsid w:val="009767F5"/>
    <w:rsid w:val="00977C1A"/>
    <w:rsid w:val="00980136"/>
    <w:rsid w:val="00980D1D"/>
    <w:rsid w:val="0098140B"/>
    <w:rsid w:val="00981D7A"/>
    <w:rsid w:val="009821C7"/>
    <w:rsid w:val="0098249F"/>
    <w:rsid w:val="00982C86"/>
    <w:rsid w:val="00983393"/>
    <w:rsid w:val="00983AA1"/>
    <w:rsid w:val="009847C4"/>
    <w:rsid w:val="00984B10"/>
    <w:rsid w:val="009850BE"/>
    <w:rsid w:val="009850C5"/>
    <w:rsid w:val="009853D0"/>
    <w:rsid w:val="009857B2"/>
    <w:rsid w:val="00986F04"/>
    <w:rsid w:val="009874C3"/>
    <w:rsid w:val="00987CE9"/>
    <w:rsid w:val="009900A3"/>
    <w:rsid w:val="009902EC"/>
    <w:rsid w:val="0099034E"/>
    <w:rsid w:val="00990B9B"/>
    <w:rsid w:val="00990DF6"/>
    <w:rsid w:val="00990F0F"/>
    <w:rsid w:val="009919C3"/>
    <w:rsid w:val="00991AB7"/>
    <w:rsid w:val="00991C53"/>
    <w:rsid w:val="009928C4"/>
    <w:rsid w:val="009933AC"/>
    <w:rsid w:val="00993A52"/>
    <w:rsid w:val="00993E4B"/>
    <w:rsid w:val="009940EC"/>
    <w:rsid w:val="00994A76"/>
    <w:rsid w:val="00994E05"/>
    <w:rsid w:val="009950EE"/>
    <w:rsid w:val="00995240"/>
    <w:rsid w:val="009958BC"/>
    <w:rsid w:val="00996D38"/>
    <w:rsid w:val="0099736B"/>
    <w:rsid w:val="00997C35"/>
    <w:rsid w:val="009A0DD9"/>
    <w:rsid w:val="009A1075"/>
    <w:rsid w:val="009A144E"/>
    <w:rsid w:val="009A1910"/>
    <w:rsid w:val="009A1B01"/>
    <w:rsid w:val="009A1CF6"/>
    <w:rsid w:val="009A1F40"/>
    <w:rsid w:val="009A293F"/>
    <w:rsid w:val="009A3178"/>
    <w:rsid w:val="009A4442"/>
    <w:rsid w:val="009A4FB1"/>
    <w:rsid w:val="009A56EA"/>
    <w:rsid w:val="009A597D"/>
    <w:rsid w:val="009A64BD"/>
    <w:rsid w:val="009A6C5A"/>
    <w:rsid w:val="009A6F78"/>
    <w:rsid w:val="009A6FF5"/>
    <w:rsid w:val="009A746C"/>
    <w:rsid w:val="009A79C5"/>
    <w:rsid w:val="009A7D65"/>
    <w:rsid w:val="009A7FDB"/>
    <w:rsid w:val="009A7FE9"/>
    <w:rsid w:val="009B02F0"/>
    <w:rsid w:val="009B0655"/>
    <w:rsid w:val="009B06D1"/>
    <w:rsid w:val="009B0E7F"/>
    <w:rsid w:val="009B104B"/>
    <w:rsid w:val="009B1069"/>
    <w:rsid w:val="009B133B"/>
    <w:rsid w:val="009B1683"/>
    <w:rsid w:val="009B1C86"/>
    <w:rsid w:val="009B1D68"/>
    <w:rsid w:val="009B1DFF"/>
    <w:rsid w:val="009B2275"/>
    <w:rsid w:val="009B2774"/>
    <w:rsid w:val="009B2ED9"/>
    <w:rsid w:val="009B33C8"/>
    <w:rsid w:val="009B3C5F"/>
    <w:rsid w:val="009B4684"/>
    <w:rsid w:val="009B4953"/>
    <w:rsid w:val="009B4C41"/>
    <w:rsid w:val="009B53EB"/>
    <w:rsid w:val="009B5588"/>
    <w:rsid w:val="009B5607"/>
    <w:rsid w:val="009B560F"/>
    <w:rsid w:val="009B58AC"/>
    <w:rsid w:val="009B5C30"/>
    <w:rsid w:val="009B5CAE"/>
    <w:rsid w:val="009B5F3C"/>
    <w:rsid w:val="009B5F86"/>
    <w:rsid w:val="009B677A"/>
    <w:rsid w:val="009B67B1"/>
    <w:rsid w:val="009B777E"/>
    <w:rsid w:val="009B7791"/>
    <w:rsid w:val="009B796B"/>
    <w:rsid w:val="009B7CFB"/>
    <w:rsid w:val="009C045C"/>
    <w:rsid w:val="009C0C48"/>
    <w:rsid w:val="009C1112"/>
    <w:rsid w:val="009C12C6"/>
    <w:rsid w:val="009C12E3"/>
    <w:rsid w:val="009C148A"/>
    <w:rsid w:val="009C18E1"/>
    <w:rsid w:val="009C18F6"/>
    <w:rsid w:val="009C1BAD"/>
    <w:rsid w:val="009C1F71"/>
    <w:rsid w:val="009C1FB5"/>
    <w:rsid w:val="009C22FA"/>
    <w:rsid w:val="009C270A"/>
    <w:rsid w:val="009C316C"/>
    <w:rsid w:val="009C33E4"/>
    <w:rsid w:val="009C3969"/>
    <w:rsid w:val="009C427B"/>
    <w:rsid w:val="009C42E2"/>
    <w:rsid w:val="009C4667"/>
    <w:rsid w:val="009C4EB1"/>
    <w:rsid w:val="009C55B3"/>
    <w:rsid w:val="009C5E25"/>
    <w:rsid w:val="009C69B3"/>
    <w:rsid w:val="009C7855"/>
    <w:rsid w:val="009C795C"/>
    <w:rsid w:val="009C7E38"/>
    <w:rsid w:val="009C7E55"/>
    <w:rsid w:val="009D1465"/>
    <w:rsid w:val="009D1D0A"/>
    <w:rsid w:val="009D245C"/>
    <w:rsid w:val="009D2609"/>
    <w:rsid w:val="009D2826"/>
    <w:rsid w:val="009D2837"/>
    <w:rsid w:val="009D2AA9"/>
    <w:rsid w:val="009D2CE8"/>
    <w:rsid w:val="009D33BE"/>
    <w:rsid w:val="009D3A15"/>
    <w:rsid w:val="009D459B"/>
    <w:rsid w:val="009D47C8"/>
    <w:rsid w:val="009D5202"/>
    <w:rsid w:val="009D5218"/>
    <w:rsid w:val="009D5318"/>
    <w:rsid w:val="009D535C"/>
    <w:rsid w:val="009D5686"/>
    <w:rsid w:val="009D5700"/>
    <w:rsid w:val="009D578C"/>
    <w:rsid w:val="009D5C7D"/>
    <w:rsid w:val="009D5CD4"/>
    <w:rsid w:val="009D5F2F"/>
    <w:rsid w:val="009D676B"/>
    <w:rsid w:val="009D67F8"/>
    <w:rsid w:val="009D794F"/>
    <w:rsid w:val="009E021E"/>
    <w:rsid w:val="009E0951"/>
    <w:rsid w:val="009E0AF8"/>
    <w:rsid w:val="009E12B4"/>
    <w:rsid w:val="009E1346"/>
    <w:rsid w:val="009E13E2"/>
    <w:rsid w:val="009E1A71"/>
    <w:rsid w:val="009E1DE6"/>
    <w:rsid w:val="009E219B"/>
    <w:rsid w:val="009E2244"/>
    <w:rsid w:val="009E2C35"/>
    <w:rsid w:val="009E2C72"/>
    <w:rsid w:val="009E30FE"/>
    <w:rsid w:val="009E338C"/>
    <w:rsid w:val="009E3E2C"/>
    <w:rsid w:val="009E41A7"/>
    <w:rsid w:val="009E420A"/>
    <w:rsid w:val="009E461C"/>
    <w:rsid w:val="009E539C"/>
    <w:rsid w:val="009E58DE"/>
    <w:rsid w:val="009E5CBB"/>
    <w:rsid w:val="009E6129"/>
    <w:rsid w:val="009E6980"/>
    <w:rsid w:val="009E73BF"/>
    <w:rsid w:val="009E7AA9"/>
    <w:rsid w:val="009F0217"/>
    <w:rsid w:val="009F0674"/>
    <w:rsid w:val="009F082D"/>
    <w:rsid w:val="009F0933"/>
    <w:rsid w:val="009F0CF6"/>
    <w:rsid w:val="009F0F43"/>
    <w:rsid w:val="009F122E"/>
    <w:rsid w:val="009F165A"/>
    <w:rsid w:val="009F1B68"/>
    <w:rsid w:val="009F1D1F"/>
    <w:rsid w:val="009F1DFA"/>
    <w:rsid w:val="009F22EE"/>
    <w:rsid w:val="009F253E"/>
    <w:rsid w:val="009F2D50"/>
    <w:rsid w:val="009F399F"/>
    <w:rsid w:val="009F3C67"/>
    <w:rsid w:val="009F44C1"/>
    <w:rsid w:val="009F47FA"/>
    <w:rsid w:val="009F49FE"/>
    <w:rsid w:val="009F4ED3"/>
    <w:rsid w:val="009F5035"/>
    <w:rsid w:val="009F5EAA"/>
    <w:rsid w:val="009F6BA9"/>
    <w:rsid w:val="009F7AFC"/>
    <w:rsid w:val="009F7E87"/>
    <w:rsid w:val="00A0059B"/>
    <w:rsid w:val="00A019F3"/>
    <w:rsid w:val="00A02D49"/>
    <w:rsid w:val="00A03056"/>
    <w:rsid w:val="00A033E0"/>
    <w:rsid w:val="00A03EC0"/>
    <w:rsid w:val="00A03FC4"/>
    <w:rsid w:val="00A040FD"/>
    <w:rsid w:val="00A049C3"/>
    <w:rsid w:val="00A05193"/>
    <w:rsid w:val="00A05458"/>
    <w:rsid w:val="00A05BA8"/>
    <w:rsid w:val="00A05E7B"/>
    <w:rsid w:val="00A05FCA"/>
    <w:rsid w:val="00A061CF"/>
    <w:rsid w:val="00A063C4"/>
    <w:rsid w:val="00A063E6"/>
    <w:rsid w:val="00A06985"/>
    <w:rsid w:val="00A06B79"/>
    <w:rsid w:val="00A1004A"/>
    <w:rsid w:val="00A10F56"/>
    <w:rsid w:val="00A112D5"/>
    <w:rsid w:val="00A11389"/>
    <w:rsid w:val="00A121BD"/>
    <w:rsid w:val="00A1265F"/>
    <w:rsid w:val="00A12955"/>
    <w:rsid w:val="00A12A03"/>
    <w:rsid w:val="00A12E2D"/>
    <w:rsid w:val="00A138A9"/>
    <w:rsid w:val="00A13C6A"/>
    <w:rsid w:val="00A13E84"/>
    <w:rsid w:val="00A13F6E"/>
    <w:rsid w:val="00A14F1C"/>
    <w:rsid w:val="00A15413"/>
    <w:rsid w:val="00A15B32"/>
    <w:rsid w:val="00A15C7C"/>
    <w:rsid w:val="00A15DCE"/>
    <w:rsid w:val="00A15E0E"/>
    <w:rsid w:val="00A16C51"/>
    <w:rsid w:val="00A16EF1"/>
    <w:rsid w:val="00A175AD"/>
    <w:rsid w:val="00A17934"/>
    <w:rsid w:val="00A17C49"/>
    <w:rsid w:val="00A216EA"/>
    <w:rsid w:val="00A219D7"/>
    <w:rsid w:val="00A21B0D"/>
    <w:rsid w:val="00A21BA2"/>
    <w:rsid w:val="00A21CA7"/>
    <w:rsid w:val="00A21E9B"/>
    <w:rsid w:val="00A21FC5"/>
    <w:rsid w:val="00A223E0"/>
    <w:rsid w:val="00A22B8E"/>
    <w:rsid w:val="00A235F8"/>
    <w:rsid w:val="00A2380B"/>
    <w:rsid w:val="00A24273"/>
    <w:rsid w:val="00A2462E"/>
    <w:rsid w:val="00A2470C"/>
    <w:rsid w:val="00A24C03"/>
    <w:rsid w:val="00A2506E"/>
    <w:rsid w:val="00A26119"/>
    <w:rsid w:val="00A26705"/>
    <w:rsid w:val="00A2688F"/>
    <w:rsid w:val="00A26FE4"/>
    <w:rsid w:val="00A27097"/>
    <w:rsid w:val="00A27255"/>
    <w:rsid w:val="00A272FB"/>
    <w:rsid w:val="00A2731D"/>
    <w:rsid w:val="00A27C85"/>
    <w:rsid w:val="00A27E99"/>
    <w:rsid w:val="00A30123"/>
    <w:rsid w:val="00A30210"/>
    <w:rsid w:val="00A3083D"/>
    <w:rsid w:val="00A30FF7"/>
    <w:rsid w:val="00A31971"/>
    <w:rsid w:val="00A31B33"/>
    <w:rsid w:val="00A31CEE"/>
    <w:rsid w:val="00A31D6C"/>
    <w:rsid w:val="00A31EF3"/>
    <w:rsid w:val="00A31F5A"/>
    <w:rsid w:val="00A3201A"/>
    <w:rsid w:val="00A321DF"/>
    <w:rsid w:val="00A323A6"/>
    <w:rsid w:val="00A3341F"/>
    <w:rsid w:val="00A33610"/>
    <w:rsid w:val="00A3400C"/>
    <w:rsid w:val="00A34A4F"/>
    <w:rsid w:val="00A34E55"/>
    <w:rsid w:val="00A34F1C"/>
    <w:rsid w:val="00A357BA"/>
    <w:rsid w:val="00A35B33"/>
    <w:rsid w:val="00A36638"/>
    <w:rsid w:val="00A368F6"/>
    <w:rsid w:val="00A3739F"/>
    <w:rsid w:val="00A3760D"/>
    <w:rsid w:val="00A377DB"/>
    <w:rsid w:val="00A37D8A"/>
    <w:rsid w:val="00A37FEF"/>
    <w:rsid w:val="00A400D3"/>
    <w:rsid w:val="00A40839"/>
    <w:rsid w:val="00A4087D"/>
    <w:rsid w:val="00A409F5"/>
    <w:rsid w:val="00A41B38"/>
    <w:rsid w:val="00A41D92"/>
    <w:rsid w:val="00A421EA"/>
    <w:rsid w:val="00A4383E"/>
    <w:rsid w:val="00A44843"/>
    <w:rsid w:val="00A453EB"/>
    <w:rsid w:val="00A45983"/>
    <w:rsid w:val="00A45C83"/>
    <w:rsid w:val="00A46004"/>
    <w:rsid w:val="00A46847"/>
    <w:rsid w:val="00A46B08"/>
    <w:rsid w:val="00A4735D"/>
    <w:rsid w:val="00A473B3"/>
    <w:rsid w:val="00A474BC"/>
    <w:rsid w:val="00A47B5B"/>
    <w:rsid w:val="00A47F73"/>
    <w:rsid w:val="00A500DD"/>
    <w:rsid w:val="00A508DB"/>
    <w:rsid w:val="00A50AEF"/>
    <w:rsid w:val="00A514C0"/>
    <w:rsid w:val="00A5166C"/>
    <w:rsid w:val="00A51EB9"/>
    <w:rsid w:val="00A52946"/>
    <w:rsid w:val="00A52AD1"/>
    <w:rsid w:val="00A52EE4"/>
    <w:rsid w:val="00A52FC0"/>
    <w:rsid w:val="00A53237"/>
    <w:rsid w:val="00A53631"/>
    <w:rsid w:val="00A537F4"/>
    <w:rsid w:val="00A54385"/>
    <w:rsid w:val="00A54430"/>
    <w:rsid w:val="00A54585"/>
    <w:rsid w:val="00A545C8"/>
    <w:rsid w:val="00A552A1"/>
    <w:rsid w:val="00A55641"/>
    <w:rsid w:val="00A55987"/>
    <w:rsid w:val="00A55FA4"/>
    <w:rsid w:val="00A56466"/>
    <w:rsid w:val="00A56529"/>
    <w:rsid w:val="00A57113"/>
    <w:rsid w:val="00A57458"/>
    <w:rsid w:val="00A578CA"/>
    <w:rsid w:val="00A57C37"/>
    <w:rsid w:val="00A601D4"/>
    <w:rsid w:val="00A6024E"/>
    <w:rsid w:val="00A602E0"/>
    <w:rsid w:val="00A60811"/>
    <w:rsid w:val="00A60CC4"/>
    <w:rsid w:val="00A60E30"/>
    <w:rsid w:val="00A61161"/>
    <w:rsid w:val="00A611E8"/>
    <w:rsid w:val="00A6129F"/>
    <w:rsid w:val="00A6155F"/>
    <w:rsid w:val="00A615D2"/>
    <w:rsid w:val="00A6164E"/>
    <w:rsid w:val="00A617B1"/>
    <w:rsid w:val="00A61B87"/>
    <w:rsid w:val="00A623B6"/>
    <w:rsid w:val="00A624F3"/>
    <w:rsid w:val="00A62F7A"/>
    <w:rsid w:val="00A632A9"/>
    <w:rsid w:val="00A63C4C"/>
    <w:rsid w:val="00A63CCA"/>
    <w:rsid w:val="00A6403C"/>
    <w:rsid w:val="00A64375"/>
    <w:rsid w:val="00A643DE"/>
    <w:rsid w:val="00A64613"/>
    <w:rsid w:val="00A64A58"/>
    <w:rsid w:val="00A64D1A"/>
    <w:rsid w:val="00A65181"/>
    <w:rsid w:val="00A65423"/>
    <w:rsid w:val="00A65730"/>
    <w:rsid w:val="00A65A17"/>
    <w:rsid w:val="00A65E7F"/>
    <w:rsid w:val="00A65FE2"/>
    <w:rsid w:val="00A663C9"/>
    <w:rsid w:val="00A66617"/>
    <w:rsid w:val="00A667E2"/>
    <w:rsid w:val="00A66898"/>
    <w:rsid w:val="00A66A4F"/>
    <w:rsid w:val="00A67147"/>
    <w:rsid w:val="00A67287"/>
    <w:rsid w:val="00A6782A"/>
    <w:rsid w:val="00A70254"/>
    <w:rsid w:val="00A70341"/>
    <w:rsid w:val="00A71B5A"/>
    <w:rsid w:val="00A71E0F"/>
    <w:rsid w:val="00A71E7B"/>
    <w:rsid w:val="00A720A4"/>
    <w:rsid w:val="00A72874"/>
    <w:rsid w:val="00A731C4"/>
    <w:rsid w:val="00A73AF0"/>
    <w:rsid w:val="00A73D9F"/>
    <w:rsid w:val="00A73EFA"/>
    <w:rsid w:val="00A740CA"/>
    <w:rsid w:val="00A74B39"/>
    <w:rsid w:val="00A74C6A"/>
    <w:rsid w:val="00A74C97"/>
    <w:rsid w:val="00A74E4D"/>
    <w:rsid w:val="00A753A2"/>
    <w:rsid w:val="00A753ED"/>
    <w:rsid w:val="00A75571"/>
    <w:rsid w:val="00A766C9"/>
    <w:rsid w:val="00A7767B"/>
    <w:rsid w:val="00A77AB3"/>
    <w:rsid w:val="00A77B5F"/>
    <w:rsid w:val="00A77B94"/>
    <w:rsid w:val="00A77C0F"/>
    <w:rsid w:val="00A77EA4"/>
    <w:rsid w:val="00A80546"/>
    <w:rsid w:val="00A80F6E"/>
    <w:rsid w:val="00A8220D"/>
    <w:rsid w:val="00A831F8"/>
    <w:rsid w:val="00A836EE"/>
    <w:rsid w:val="00A838F7"/>
    <w:rsid w:val="00A83DBE"/>
    <w:rsid w:val="00A83DED"/>
    <w:rsid w:val="00A84811"/>
    <w:rsid w:val="00A84A76"/>
    <w:rsid w:val="00A86C0E"/>
    <w:rsid w:val="00A86ECC"/>
    <w:rsid w:val="00A872D4"/>
    <w:rsid w:val="00A877F5"/>
    <w:rsid w:val="00A879E5"/>
    <w:rsid w:val="00A87C0F"/>
    <w:rsid w:val="00A905B7"/>
    <w:rsid w:val="00A9068B"/>
    <w:rsid w:val="00A907A7"/>
    <w:rsid w:val="00A91FD5"/>
    <w:rsid w:val="00A92090"/>
    <w:rsid w:val="00A92340"/>
    <w:rsid w:val="00A938F2"/>
    <w:rsid w:val="00A93F2B"/>
    <w:rsid w:val="00A93F89"/>
    <w:rsid w:val="00A94389"/>
    <w:rsid w:val="00A94FBE"/>
    <w:rsid w:val="00A953D0"/>
    <w:rsid w:val="00A953F9"/>
    <w:rsid w:val="00A9558C"/>
    <w:rsid w:val="00A957D2"/>
    <w:rsid w:val="00A95928"/>
    <w:rsid w:val="00A959FC"/>
    <w:rsid w:val="00A95BC8"/>
    <w:rsid w:val="00A95C1B"/>
    <w:rsid w:val="00A96034"/>
    <w:rsid w:val="00A9614B"/>
    <w:rsid w:val="00A9646E"/>
    <w:rsid w:val="00A968B3"/>
    <w:rsid w:val="00A97444"/>
    <w:rsid w:val="00A9776B"/>
    <w:rsid w:val="00A979B5"/>
    <w:rsid w:val="00A97DBC"/>
    <w:rsid w:val="00AA0457"/>
    <w:rsid w:val="00AA0735"/>
    <w:rsid w:val="00AA07C9"/>
    <w:rsid w:val="00AA09D9"/>
    <w:rsid w:val="00AA1405"/>
    <w:rsid w:val="00AA2CE4"/>
    <w:rsid w:val="00AA2D3D"/>
    <w:rsid w:val="00AA2FAB"/>
    <w:rsid w:val="00AA2FD6"/>
    <w:rsid w:val="00AA347F"/>
    <w:rsid w:val="00AA37B7"/>
    <w:rsid w:val="00AA3A08"/>
    <w:rsid w:val="00AA3B20"/>
    <w:rsid w:val="00AA3E6D"/>
    <w:rsid w:val="00AA440F"/>
    <w:rsid w:val="00AA4466"/>
    <w:rsid w:val="00AA4732"/>
    <w:rsid w:val="00AA49E0"/>
    <w:rsid w:val="00AA4B32"/>
    <w:rsid w:val="00AA4B5D"/>
    <w:rsid w:val="00AA4D60"/>
    <w:rsid w:val="00AA5809"/>
    <w:rsid w:val="00AA5B8A"/>
    <w:rsid w:val="00AA5BBA"/>
    <w:rsid w:val="00AA66EF"/>
    <w:rsid w:val="00AA6906"/>
    <w:rsid w:val="00AA6DAF"/>
    <w:rsid w:val="00AA7425"/>
    <w:rsid w:val="00AA7769"/>
    <w:rsid w:val="00AA7874"/>
    <w:rsid w:val="00AB0571"/>
    <w:rsid w:val="00AB0A82"/>
    <w:rsid w:val="00AB0EEB"/>
    <w:rsid w:val="00AB1642"/>
    <w:rsid w:val="00AB18A6"/>
    <w:rsid w:val="00AB1AF7"/>
    <w:rsid w:val="00AB1BDF"/>
    <w:rsid w:val="00AB1EAF"/>
    <w:rsid w:val="00AB2527"/>
    <w:rsid w:val="00AB26DA"/>
    <w:rsid w:val="00AB272D"/>
    <w:rsid w:val="00AB2DE4"/>
    <w:rsid w:val="00AB3000"/>
    <w:rsid w:val="00AB3265"/>
    <w:rsid w:val="00AB3708"/>
    <w:rsid w:val="00AB377C"/>
    <w:rsid w:val="00AB3D30"/>
    <w:rsid w:val="00AB41A4"/>
    <w:rsid w:val="00AB48B8"/>
    <w:rsid w:val="00AB490D"/>
    <w:rsid w:val="00AB4E36"/>
    <w:rsid w:val="00AB4E4D"/>
    <w:rsid w:val="00AB4EFC"/>
    <w:rsid w:val="00AB5364"/>
    <w:rsid w:val="00AB5992"/>
    <w:rsid w:val="00AB5ABF"/>
    <w:rsid w:val="00AB65EA"/>
    <w:rsid w:val="00AB68A0"/>
    <w:rsid w:val="00AB6E62"/>
    <w:rsid w:val="00AB7014"/>
    <w:rsid w:val="00AB747A"/>
    <w:rsid w:val="00AC0006"/>
    <w:rsid w:val="00AC0693"/>
    <w:rsid w:val="00AC08CC"/>
    <w:rsid w:val="00AC0932"/>
    <w:rsid w:val="00AC1283"/>
    <w:rsid w:val="00AC187B"/>
    <w:rsid w:val="00AC197D"/>
    <w:rsid w:val="00AC1A3B"/>
    <w:rsid w:val="00AC1EB4"/>
    <w:rsid w:val="00AC2235"/>
    <w:rsid w:val="00AC243A"/>
    <w:rsid w:val="00AC2B58"/>
    <w:rsid w:val="00AC2BFA"/>
    <w:rsid w:val="00AC2C76"/>
    <w:rsid w:val="00AC327B"/>
    <w:rsid w:val="00AC35FE"/>
    <w:rsid w:val="00AC3A32"/>
    <w:rsid w:val="00AC3A89"/>
    <w:rsid w:val="00AC3BDB"/>
    <w:rsid w:val="00AC4094"/>
    <w:rsid w:val="00AC4579"/>
    <w:rsid w:val="00AC4D19"/>
    <w:rsid w:val="00AC5A53"/>
    <w:rsid w:val="00AC5AF6"/>
    <w:rsid w:val="00AC679A"/>
    <w:rsid w:val="00AC72D2"/>
    <w:rsid w:val="00AC771B"/>
    <w:rsid w:val="00AC7E21"/>
    <w:rsid w:val="00AD06F2"/>
    <w:rsid w:val="00AD0BEE"/>
    <w:rsid w:val="00AD1476"/>
    <w:rsid w:val="00AD1E76"/>
    <w:rsid w:val="00AD220C"/>
    <w:rsid w:val="00AD2B1D"/>
    <w:rsid w:val="00AD2C81"/>
    <w:rsid w:val="00AD2CA6"/>
    <w:rsid w:val="00AD2FA4"/>
    <w:rsid w:val="00AD314D"/>
    <w:rsid w:val="00AD338E"/>
    <w:rsid w:val="00AD33E9"/>
    <w:rsid w:val="00AD36BA"/>
    <w:rsid w:val="00AD3788"/>
    <w:rsid w:val="00AD42A3"/>
    <w:rsid w:val="00AD432A"/>
    <w:rsid w:val="00AD4A5F"/>
    <w:rsid w:val="00AD5074"/>
    <w:rsid w:val="00AD52C9"/>
    <w:rsid w:val="00AD533E"/>
    <w:rsid w:val="00AD585A"/>
    <w:rsid w:val="00AD5CF5"/>
    <w:rsid w:val="00AD6FFD"/>
    <w:rsid w:val="00AD7148"/>
    <w:rsid w:val="00AD747D"/>
    <w:rsid w:val="00AD76A8"/>
    <w:rsid w:val="00AD7C53"/>
    <w:rsid w:val="00AD7C62"/>
    <w:rsid w:val="00AD7D4C"/>
    <w:rsid w:val="00AE028E"/>
    <w:rsid w:val="00AE0387"/>
    <w:rsid w:val="00AE0B6D"/>
    <w:rsid w:val="00AE1C80"/>
    <w:rsid w:val="00AE3135"/>
    <w:rsid w:val="00AE326F"/>
    <w:rsid w:val="00AE35F4"/>
    <w:rsid w:val="00AE361B"/>
    <w:rsid w:val="00AE397E"/>
    <w:rsid w:val="00AE40E6"/>
    <w:rsid w:val="00AE45E3"/>
    <w:rsid w:val="00AE48BB"/>
    <w:rsid w:val="00AE49FB"/>
    <w:rsid w:val="00AE4C85"/>
    <w:rsid w:val="00AE4EA4"/>
    <w:rsid w:val="00AE4F30"/>
    <w:rsid w:val="00AE4FAF"/>
    <w:rsid w:val="00AE510F"/>
    <w:rsid w:val="00AE5113"/>
    <w:rsid w:val="00AE5D22"/>
    <w:rsid w:val="00AE6605"/>
    <w:rsid w:val="00AE69FE"/>
    <w:rsid w:val="00AE70FD"/>
    <w:rsid w:val="00AE7204"/>
    <w:rsid w:val="00AE73FF"/>
    <w:rsid w:val="00AF09E5"/>
    <w:rsid w:val="00AF0C5C"/>
    <w:rsid w:val="00AF0E7A"/>
    <w:rsid w:val="00AF11BD"/>
    <w:rsid w:val="00AF120E"/>
    <w:rsid w:val="00AF1B4B"/>
    <w:rsid w:val="00AF1D06"/>
    <w:rsid w:val="00AF2730"/>
    <w:rsid w:val="00AF2738"/>
    <w:rsid w:val="00AF27C8"/>
    <w:rsid w:val="00AF28FA"/>
    <w:rsid w:val="00AF2A3D"/>
    <w:rsid w:val="00AF2ECB"/>
    <w:rsid w:val="00AF2FAF"/>
    <w:rsid w:val="00AF353E"/>
    <w:rsid w:val="00AF3A6B"/>
    <w:rsid w:val="00AF3C6B"/>
    <w:rsid w:val="00AF3D01"/>
    <w:rsid w:val="00AF3F35"/>
    <w:rsid w:val="00AF4A93"/>
    <w:rsid w:val="00AF4BF6"/>
    <w:rsid w:val="00AF53FB"/>
    <w:rsid w:val="00AF5C0A"/>
    <w:rsid w:val="00AF6149"/>
    <w:rsid w:val="00AF67A5"/>
    <w:rsid w:val="00AF6A8F"/>
    <w:rsid w:val="00AF6AF7"/>
    <w:rsid w:val="00AF70E7"/>
    <w:rsid w:val="00AF7151"/>
    <w:rsid w:val="00AF79D6"/>
    <w:rsid w:val="00AF7E06"/>
    <w:rsid w:val="00B00176"/>
    <w:rsid w:val="00B004A6"/>
    <w:rsid w:val="00B00510"/>
    <w:rsid w:val="00B008C0"/>
    <w:rsid w:val="00B00986"/>
    <w:rsid w:val="00B00B74"/>
    <w:rsid w:val="00B00E25"/>
    <w:rsid w:val="00B0106F"/>
    <w:rsid w:val="00B01386"/>
    <w:rsid w:val="00B015A7"/>
    <w:rsid w:val="00B01C0E"/>
    <w:rsid w:val="00B01C8E"/>
    <w:rsid w:val="00B025B0"/>
    <w:rsid w:val="00B02A73"/>
    <w:rsid w:val="00B02C7A"/>
    <w:rsid w:val="00B02D4E"/>
    <w:rsid w:val="00B03715"/>
    <w:rsid w:val="00B0444A"/>
    <w:rsid w:val="00B047C7"/>
    <w:rsid w:val="00B047DE"/>
    <w:rsid w:val="00B04814"/>
    <w:rsid w:val="00B054E8"/>
    <w:rsid w:val="00B0608A"/>
    <w:rsid w:val="00B060D9"/>
    <w:rsid w:val="00B06611"/>
    <w:rsid w:val="00B06969"/>
    <w:rsid w:val="00B06AFE"/>
    <w:rsid w:val="00B07100"/>
    <w:rsid w:val="00B07692"/>
    <w:rsid w:val="00B10338"/>
    <w:rsid w:val="00B1045D"/>
    <w:rsid w:val="00B10650"/>
    <w:rsid w:val="00B10B73"/>
    <w:rsid w:val="00B10E9D"/>
    <w:rsid w:val="00B11166"/>
    <w:rsid w:val="00B11AB3"/>
    <w:rsid w:val="00B11C51"/>
    <w:rsid w:val="00B11FE9"/>
    <w:rsid w:val="00B12266"/>
    <w:rsid w:val="00B12595"/>
    <w:rsid w:val="00B12616"/>
    <w:rsid w:val="00B12ACE"/>
    <w:rsid w:val="00B12C5A"/>
    <w:rsid w:val="00B13D1E"/>
    <w:rsid w:val="00B13F4B"/>
    <w:rsid w:val="00B14205"/>
    <w:rsid w:val="00B1443C"/>
    <w:rsid w:val="00B14490"/>
    <w:rsid w:val="00B14C39"/>
    <w:rsid w:val="00B14DD5"/>
    <w:rsid w:val="00B156E5"/>
    <w:rsid w:val="00B15CDB"/>
    <w:rsid w:val="00B1611F"/>
    <w:rsid w:val="00B1619B"/>
    <w:rsid w:val="00B162CF"/>
    <w:rsid w:val="00B171A4"/>
    <w:rsid w:val="00B171D7"/>
    <w:rsid w:val="00B17CD1"/>
    <w:rsid w:val="00B20320"/>
    <w:rsid w:val="00B2087A"/>
    <w:rsid w:val="00B21637"/>
    <w:rsid w:val="00B22C34"/>
    <w:rsid w:val="00B22E10"/>
    <w:rsid w:val="00B22F3A"/>
    <w:rsid w:val="00B2346B"/>
    <w:rsid w:val="00B23F86"/>
    <w:rsid w:val="00B2434D"/>
    <w:rsid w:val="00B243AC"/>
    <w:rsid w:val="00B2452F"/>
    <w:rsid w:val="00B24558"/>
    <w:rsid w:val="00B2466D"/>
    <w:rsid w:val="00B24A65"/>
    <w:rsid w:val="00B24AB4"/>
    <w:rsid w:val="00B2508A"/>
    <w:rsid w:val="00B255F1"/>
    <w:rsid w:val="00B258F2"/>
    <w:rsid w:val="00B259D0"/>
    <w:rsid w:val="00B25AE9"/>
    <w:rsid w:val="00B26706"/>
    <w:rsid w:val="00B26C01"/>
    <w:rsid w:val="00B2706B"/>
    <w:rsid w:val="00B27778"/>
    <w:rsid w:val="00B305E1"/>
    <w:rsid w:val="00B306D2"/>
    <w:rsid w:val="00B30919"/>
    <w:rsid w:val="00B309EB"/>
    <w:rsid w:val="00B30A18"/>
    <w:rsid w:val="00B30B38"/>
    <w:rsid w:val="00B31640"/>
    <w:rsid w:val="00B31973"/>
    <w:rsid w:val="00B31F9E"/>
    <w:rsid w:val="00B32AF6"/>
    <w:rsid w:val="00B32B71"/>
    <w:rsid w:val="00B34511"/>
    <w:rsid w:val="00B34A17"/>
    <w:rsid w:val="00B34C3D"/>
    <w:rsid w:val="00B34FD7"/>
    <w:rsid w:val="00B356ED"/>
    <w:rsid w:val="00B35850"/>
    <w:rsid w:val="00B35866"/>
    <w:rsid w:val="00B35A32"/>
    <w:rsid w:val="00B35F76"/>
    <w:rsid w:val="00B3601B"/>
    <w:rsid w:val="00B36142"/>
    <w:rsid w:val="00B361F0"/>
    <w:rsid w:val="00B365E6"/>
    <w:rsid w:val="00B36631"/>
    <w:rsid w:val="00B401D9"/>
    <w:rsid w:val="00B402CE"/>
    <w:rsid w:val="00B4030D"/>
    <w:rsid w:val="00B403A1"/>
    <w:rsid w:val="00B411A4"/>
    <w:rsid w:val="00B4164F"/>
    <w:rsid w:val="00B41852"/>
    <w:rsid w:val="00B419E5"/>
    <w:rsid w:val="00B41C29"/>
    <w:rsid w:val="00B42B53"/>
    <w:rsid w:val="00B42DB3"/>
    <w:rsid w:val="00B4307A"/>
    <w:rsid w:val="00B43168"/>
    <w:rsid w:val="00B4367F"/>
    <w:rsid w:val="00B439A1"/>
    <w:rsid w:val="00B439EC"/>
    <w:rsid w:val="00B441EF"/>
    <w:rsid w:val="00B44627"/>
    <w:rsid w:val="00B4552B"/>
    <w:rsid w:val="00B45552"/>
    <w:rsid w:val="00B45617"/>
    <w:rsid w:val="00B45676"/>
    <w:rsid w:val="00B458A3"/>
    <w:rsid w:val="00B45C6E"/>
    <w:rsid w:val="00B45CEA"/>
    <w:rsid w:val="00B460EC"/>
    <w:rsid w:val="00B4621C"/>
    <w:rsid w:val="00B466C2"/>
    <w:rsid w:val="00B46D61"/>
    <w:rsid w:val="00B46DD2"/>
    <w:rsid w:val="00B46EE0"/>
    <w:rsid w:val="00B47765"/>
    <w:rsid w:val="00B4784A"/>
    <w:rsid w:val="00B47905"/>
    <w:rsid w:val="00B47B93"/>
    <w:rsid w:val="00B5065D"/>
    <w:rsid w:val="00B50DC1"/>
    <w:rsid w:val="00B51243"/>
    <w:rsid w:val="00B51879"/>
    <w:rsid w:val="00B518D6"/>
    <w:rsid w:val="00B5190E"/>
    <w:rsid w:val="00B52042"/>
    <w:rsid w:val="00B522A0"/>
    <w:rsid w:val="00B525CA"/>
    <w:rsid w:val="00B531FA"/>
    <w:rsid w:val="00B533AA"/>
    <w:rsid w:val="00B5372F"/>
    <w:rsid w:val="00B53C61"/>
    <w:rsid w:val="00B53CD0"/>
    <w:rsid w:val="00B53F8B"/>
    <w:rsid w:val="00B545D7"/>
    <w:rsid w:val="00B546A9"/>
    <w:rsid w:val="00B54D0D"/>
    <w:rsid w:val="00B54F39"/>
    <w:rsid w:val="00B54F6C"/>
    <w:rsid w:val="00B5509E"/>
    <w:rsid w:val="00B55664"/>
    <w:rsid w:val="00B558D2"/>
    <w:rsid w:val="00B559EC"/>
    <w:rsid w:val="00B560DE"/>
    <w:rsid w:val="00B56141"/>
    <w:rsid w:val="00B5626D"/>
    <w:rsid w:val="00B568AF"/>
    <w:rsid w:val="00B56A85"/>
    <w:rsid w:val="00B56DBF"/>
    <w:rsid w:val="00B57CFF"/>
    <w:rsid w:val="00B60181"/>
    <w:rsid w:val="00B601B3"/>
    <w:rsid w:val="00B60291"/>
    <w:rsid w:val="00B60394"/>
    <w:rsid w:val="00B60752"/>
    <w:rsid w:val="00B60B8B"/>
    <w:rsid w:val="00B6100B"/>
    <w:rsid w:val="00B61BC1"/>
    <w:rsid w:val="00B61FD5"/>
    <w:rsid w:val="00B624C5"/>
    <w:rsid w:val="00B62A68"/>
    <w:rsid w:val="00B62B62"/>
    <w:rsid w:val="00B62DAF"/>
    <w:rsid w:val="00B63699"/>
    <w:rsid w:val="00B63816"/>
    <w:rsid w:val="00B63BB8"/>
    <w:rsid w:val="00B63E15"/>
    <w:rsid w:val="00B6490E"/>
    <w:rsid w:val="00B64C1B"/>
    <w:rsid w:val="00B64E69"/>
    <w:rsid w:val="00B65004"/>
    <w:rsid w:val="00B65015"/>
    <w:rsid w:val="00B656F9"/>
    <w:rsid w:val="00B65792"/>
    <w:rsid w:val="00B657A3"/>
    <w:rsid w:val="00B65A1A"/>
    <w:rsid w:val="00B65C70"/>
    <w:rsid w:val="00B65E02"/>
    <w:rsid w:val="00B664F1"/>
    <w:rsid w:val="00B668D4"/>
    <w:rsid w:val="00B66C1F"/>
    <w:rsid w:val="00B66D94"/>
    <w:rsid w:val="00B67480"/>
    <w:rsid w:val="00B70512"/>
    <w:rsid w:val="00B70E16"/>
    <w:rsid w:val="00B70F7A"/>
    <w:rsid w:val="00B7193D"/>
    <w:rsid w:val="00B7194A"/>
    <w:rsid w:val="00B71A1B"/>
    <w:rsid w:val="00B72226"/>
    <w:rsid w:val="00B723B4"/>
    <w:rsid w:val="00B727EC"/>
    <w:rsid w:val="00B728DD"/>
    <w:rsid w:val="00B734B3"/>
    <w:rsid w:val="00B73F40"/>
    <w:rsid w:val="00B747E5"/>
    <w:rsid w:val="00B74B2D"/>
    <w:rsid w:val="00B753DA"/>
    <w:rsid w:val="00B75B27"/>
    <w:rsid w:val="00B75BFF"/>
    <w:rsid w:val="00B75CEB"/>
    <w:rsid w:val="00B76124"/>
    <w:rsid w:val="00B76A90"/>
    <w:rsid w:val="00B76D51"/>
    <w:rsid w:val="00B76F76"/>
    <w:rsid w:val="00B7743F"/>
    <w:rsid w:val="00B77601"/>
    <w:rsid w:val="00B776EA"/>
    <w:rsid w:val="00B779F4"/>
    <w:rsid w:val="00B77B06"/>
    <w:rsid w:val="00B806D7"/>
    <w:rsid w:val="00B80953"/>
    <w:rsid w:val="00B80B8A"/>
    <w:rsid w:val="00B81457"/>
    <w:rsid w:val="00B81C52"/>
    <w:rsid w:val="00B82908"/>
    <w:rsid w:val="00B8293C"/>
    <w:rsid w:val="00B82B60"/>
    <w:rsid w:val="00B82F35"/>
    <w:rsid w:val="00B833B7"/>
    <w:rsid w:val="00B83E9D"/>
    <w:rsid w:val="00B840FD"/>
    <w:rsid w:val="00B84682"/>
    <w:rsid w:val="00B84E09"/>
    <w:rsid w:val="00B855A4"/>
    <w:rsid w:val="00B85710"/>
    <w:rsid w:val="00B85769"/>
    <w:rsid w:val="00B85B5B"/>
    <w:rsid w:val="00B85DCF"/>
    <w:rsid w:val="00B86288"/>
    <w:rsid w:val="00B86F9A"/>
    <w:rsid w:val="00B87081"/>
    <w:rsid w:val="00B871FD"/>
    <w:rsid w:val="00B87719"/>
    <w:rsid w:val="00B87BA3"/>
    <w:rsid w:val="00B87E57"/>
    <w:rsid w:val="00B908BA"/>
    <w:rsid w:val="00B90E8C"/>
    <w:rsid w:val="00B91248"/>
    <w:rsid w:val="00B9147B"/>
    <w:rsid w:val="00B91A23"/>
    <w:rsid w:val="00B91ACB"/>
    <w:rsid w:val="00B92496"/>
    <w:rsid w:val="00B9256F"/>
    <w:rsid w:val="00B92655"/>
    <w:rsid w:val="00B92678"/>
    <w:rsid w:val="00B92998"/>
    <w:rsid w:val="00B92C0E"/>
    <w:rsid w:val="00B92F16"/>
    <w:rsid w:val="00B93613"/>
    <w:rsid w:val="00B93C87"/>
    <w:rsid w:val="00B940A1"/>
    <w:rsid w:val="00B94227"/>
    <w:rsid w:val="00B9444C"/>
    <w:rsid w:val="00B945B7"/>
    <w:rsid w:val="00B950CD"/>
    <w:rsid w:val="00B95848"/>
    <w:rsid w:val="00B958E4"/>
    <w:rsid w:val="00B96098"/>
    <w:rsid w:val="00B96679"/>
    <w:rsid w:val="00B96754"/>
    <w:rsid w:val="00B9677E"/>
    <w:rsid w:val="00B96C64"/>
    <w:rsid w:val="00B97DEF"/>
    <w:rsid w:val="00B97EBB"/>
    <w:rsid w:val="00BA002A"/>
    <w:rsid w:val="00BA0347"/>
    <w:rsid w:val="00BA0E78"/>
    <w:rsid w:val="00BA1133"/>
    <w:rsid w:val="00BA17CB"/>
    <w:rsid w:val="00BA194F"/>
    <w:rsid w:val="00BA1DCB"/>
    <w:rsid w:val="00BA1EF0"/>
    <w:rsid w:val="00BA1FE0"/>
    <w:rsid w:val="00BA21CE"/>
    <w:rsid w:val="00BA26EA"/>
    <w:rsid w:val="00BA2A37"/>
    <w:rsid w:val="00BA31C1"/>
    <w:rsid w:val="00BA3457"/>
    <w:rsid w:val="00BA3542"/>
    <w:rsid w:val="00BA4FE2"/>
    <w:rsid w:val="00BA538D"/>
    <w:rsid w:val="00BA5B1A"/>
    <w:rsid w:val="00BA5C23"/>
    <w:rsid w:val="00BA5FD1"/>
    <w:rsid w:val="00BA5FE9"/>
    <w:rsid w:val="00BA60FA"/>
    <w:rsid w:val="00BA677D"/>
    <w:rsid w:val="00BA6992"/>
    <w:rsid w:val="00BA6FCF"/>
    <w:rsid w:val="00BA766E"/>
    <w:rsid w:val="00BA7720"/>
    <w:rsid w:val="00BA7A54"/>
    <w:rsid w:val="00BA7B33"/>
    <w:rsid w:val="00BB1C4F"/>
    <w:rsid w:val="00BB1CB0"/>
    <w:rsid w:val="00BB2414"/>
    <w:rsid w:val="00BB2DC9"/>
    <w:rsid w:val="00BB308B"/>
    <w:rsid w:val="00BB32B4"/>
    <w:rsid w:val="00BB386F"/>
    <w:rsid w:val="00BB3A4F"/>
    <w:rsid w:val="00BB3C4C"/>
    <w:rsid w:val="00BB43F5"/>
    <w:rsid w:val="00BB4EC4"/>
    <w:rsid w:val="00BB4F42"/>
    <w:rsid w:val="00BB6405"/>
    <w:rsid w:val="00BB6AF1"/>
    <w:rsid w:val="00BB6D54"/>
    <w:rsid w:val="00BB6D85"/>
    <w:rsid w:val="00BB6FA2"/>
    <w:rsid w:val="00BB7576"/>
    <w:rsid w:val="00BB767D"/>
    <w:rsid w:val="00BB7773"/>
    <w:rsid w:val="00BB7A1E"/>
    <w:rsid w:val="00BB7B78"/>
    <w:rsid w:val="00BB7B7D"/>
    <w:rsid w:val="00BC021A"/>
    <w:rsid w:val="00BC03F3"/>
    <w:rsid w:val="00BC056B"/>
    <w:rsid w:val="00BC08B7"/>
    <w:rsid w:val="00BC0A55"/>
    <w:rsid w:val="00BC1868"/>
    <w:rsid w:val="00BC1B06"/>
    <w:rsid w:val="00BC1C7D"/>
    <w:rsid w:val="00BC1D60"/>
    <w:rsid w:val="00BC2352"/>
    <w:rsid w:val="00BC3057"/>
    <w:rsid w:val="00BC41F3"/>
    <w:rsid w:val="00BC4736"/>
    <w:rsid w:val="00BC47A9"/>
    <w:rsid w:val="00BC4812"/>
    <w:rsid w:val="00BC4985"/>
    <w:rsid w:val="00BC49D5"/>
    <w:rsid w:val="00BC5598"/>
    <w:rsid w:val="00BC577C"/>
    <w:rsid w:val="00BC5F58"/>
    <w:rsid w:val="00BC6109"/>
    <w:rsid w:val="00BC6DB7"/>
    <w:rsid w:val="00BC7041"/>
    <w:rsid w:val="00BC7286"/>
    <w:rsid w:val="00BC72CC"/>
    <w:rsid w:val="00BC73D8"/>
    <w:rsid w:val="00BC7819"/>
    <w:rsid w:val="00BC7B41"/>
    <w:rsid w:val="00BD054D"/>
    <w:rsid w:val="00BD0797"/>
    <w:rsid w:val="00BD0B1C"/>
    <w:rsid w:val="00BD0CC1"/>
    <w:rsid w:val="00BD0F7B"/>
    <w:rsid w:val="00BD10E1"/>
    <w:rsid w:val="00BD1335"/>
    <w:rsid w:val="00BD13CC"/>
    <w:rsid w:val="00BD1839"/>
    <w:rsid w:val="00BD23E5"/>
    <w:rsid w:val="00BD2400"/>
    <w:rsid w:val="00BD2B13"/>
    <w:rsid w:val="00BD2CA3"/>
    <w:rsid w:val="00BD3EF8"/>
    <w:rsid w:val="00BD4400"/>
    <w:rsid w:val="00BD5138"/>
    <w:rsid w:val="00BD53BD"/>
    <w:rsid w:val="00BD5ADA"/>
    <w:rsid w:val="00BD67C5"/>
    <w:rsid w:val="00BD685D"/>
    <w:rsid w:val="00BD692E"/>
    <w:rsid w:val="00BD6C81"/>
    <w:rsid w:val="00BD7485"/>
    <w:rsid w:val="00BD792E"/>
    <w:rsid w:val="00BD7C8C"/>
    <w:rsid w:val="00BE03CC"/>
    <w:rsid w:val="00BE079A"/>
    <w:rsid w:val="00BE09C7"/>
    <w:rsid w:val="00BE0C07"/>
    <w:rsid w:val="00BE0F22"/>
    <w:rsid w:val="00BE1050"/>
    <w:rsid w:val="00BE1137"/>
    <w:rsid w:val="00BE1A8F"/>
    <w:rsid w:val="00BE1FB3"/>
    <w:rsid w:val="00BE223D"/>
    <w:rsid w:val="00BE2D59"/>
    <w:rsid w:val="00BE3838"/>
    <w:rsid w:val="00BE38F4"/>
    <w:rsid w:val="00BE42EA"/>
    <w:rsid w:val="00BE4B45"/>
    <w:rsid w:val="00BE4BC5"/>
    <w:rsid w:val="00BE4E61"/>
    <w:rsid w:val="00BE53D4"/>
    <w:rsid w:val="00BE66EF"/>
    <w:rsid w:val="00BE682F"/>
    <w:rsid w:val="00BE690C"/>
    <w:rsid w:val="00BE694A"/>
    <w:rsid w:val="00BE69E1"/>
    <w:rsid w:val="00BE7460"/>
    <w:rsid w:val="00BE7709"/>
    <w:rsid w:val="00BE788C"/>
    <w:rsid w:val="00BF07B3"/>
    <w:rsid w:val="00BF0AFC"/>
    <w:rsid w:val="00BF0B9D"/>
    <w:rsid w:val="00BF0C3F"/>
    <w:rsid w:val="00BF28F1"/>
    <w:rsid w:val="00BF2953"/>
    <w:rsid w:val="00BF2F38"/>
    <w:rsid w:val="00BF3129"/>
    <w:rsid w:val="00BF327E"/>
    <w:rsid w:val="00BF3545"/>
    <w:rsid w:val="00BF374E"/>
    <w:rsid w:val="00BF38E2"/>
    <w:rsid w:val="00BF4430"/>
    <w:rsid w:val="00BF5439"/>
    <w:rsid w:val="00BF5464"/>
    <w:rsid w:val="00BF59A5"/>
    <w:rsid w:val="00BF5E43"/>
    <w:rsid w:val="00BF5F09"/>
    <w:rsid w:val="00BF637C"/>
    <w:rsid w:val="00BF66A2"/>
    <w:rsid w:val="00BF68D2"/>
    <w:rsid w:val="00BF6983"/>
    <w:rsid w:val="00BF6994"/>
    <w:rsid w:val="00BF7779"/>
    <w:rsid w:val="00C0003A"/>
    <w:rsid w:val="00C00796"/>
    <w:rsid w:val="00C007C7"/>
    <w:rsid w:val="00C0086A"/>
    <w:rsid w:val="00C013CD"/>
    <w:rsid w:val="00C01AE5"/>
    <w:rsid w:val="00C0205E"/>
    <w:rsid w:val="00C024FB"/>
    <w:rsid w:val="00C02625"/>
    <w:rsid w:val="00C02F29"/>
    <w:rsid w:val="00C04985"/>
    <w:rsid w:val="00C0534A"/>
    <w:rsid w:val="00C059AF"/>
    <w:rsid w:val="00C05BD1"/>
    <w:rsid w:val="00C06217"/>
    <w:rsid w:val="00C06370"/>
    <w:rsid w:val="00C06665"/>
    <w:rsid w:val="00C0753F"/>
    <w:rsid w:val="00C0798F"/>
    <w:rsid w:val="00C10118"/>
    <w:rsid w:val="00C104C3"/>
    <w:rsid w:val="00C1069E"/>
    <w:rsid w:val="00C10A34"/>
    <w:rsid w:val="00C10BA4"/>
    <w:rsid w:val="00C1182B"/>
    <w:rsid w:val="00C12A62"/>
    <w:rsid w:val="00C12C95"/>
    <w:rsid w:val="00C12E73"/>
    <w:rsid w:val="00C130AC"/>
    <w:rsid w:val="00C1353B"/>
    <w:rsid w:val="00C13EF5"/>
    <w:rsid w:val="00C141AC"/>
    <w:rsid w:val="00C14230"/>
    <w:rsid w:val="00C1451F"/>
    <w:rsid w:val="00C146F6"/>
    <w:rsid w:val="00C147AB"/>
    <w:rsid w:val="00C14D40"/>
    <w:rsid w:val="00C15084"/>
    <w:rsid w:val="00C155CA"/>
    <w:rsid w:val="00C15A7A"/>
    <w:rsid w:val="00C15B3A"/>
    <w:rsid w:val="00C161F4"/>
    <w:rsid w:val="00C166FA"/>
    <w:rsid w:val="00C16995"/>
    <w:rsid w:val="00C16A9D"/>
    <w:rsid w:val="00C16BAB"/>
    <w:rsid w:val="00C17A55"/>
    <w:rsid w:val="00C17CFD"/>
    <w:rsid w:val="00C20422"/>
    <w:rsid w:val="00C2062E"/>
    <w:rsid w:val="00C20697"/>
    <w:rsid w:val="00C2139F"/>
    <w:rsid w:val="00C215B1"/>
    <w:rsid w:val="00C2216B"/>
    <w:rsid w:val="00C22ADF"/>
    <w:rsid w:val="00C22B01"/>
    <w:rsid w:val="00C234C5"/>
    <w:rsid w:val="00C23868"/>
    <w:rsid w:val="00C23EC8"/>
    <w:rsid w:val="00C2419C"/>
    <w:rsid w:val="00C24499"/>
    <w:rsid w:val="00C24FD6"/>
    <w:rsid w:val="00C25425"/>
    <w:rsid w:val="00C25475"/>
    <w:rsid w:val="00C25BF4"/>
    <w:rsid w:val="00C260D6"/>
    <w:rsid w:val="00C26158"/>
    <w:rsid w:val="00C262AB"/>
    <w:rsid w:val="00C268C9"/>
    <w:rsid w:val="00C2693B"/>
    <w:rsid w:val="00C26A8B"/>
    <w:rsid w:val="00C27679"/>
    <w:rsid w:val="00C30514"/>
    <w:rsid w:val="00C308D2"/>
    <w:rsid w:val="00C3179D"/>
    <w:rsid w:val="00C31A20"/>
    <w:rsid w:val="00C31F65"/>
    <w:rsid w:val="00C320A3"/>
    <w:rsid w:val="00C3216C"/>
    <w:rsid w:val="00C327E8"/>
    <w:rsid w:val="00C32839"/>
    <w:rsid w:val="00C33557"/>
    <w:rsid w:val="00C33AA2"/>
    <w:rsid w:val="00C3424F"/>
    <w:rsid w:val="00C34297"/>
    <w:rsid w:val="00C34301"/>
    <w:rsid w:val="00C34768"/>
    <w:rsid w:val="00C34A18"/>
    <w:rsid w:val="00C34C59"/>
    <w:rsid w:val="00C34CC1"/>
    <w:rsid w:val="00C352CB"/>
    <w:rsid w:val="00C35790"/>
    <w:rsid w:val="00C358D3"/>
    <w:rsid w:val="00C35F75"/>
    <w:rsid w:val="00C3642D"/>
    <w:rsid w:val="00C370DB"/>
    <w:rsid w:val="00C375BD"/>
    <w:rsid w:val="00C37636"/>
    <w:rsid w:val="00C376A2"/>
    <w:rsid w:val="00C402D8"/>
    <w:rsid w:val="00C4043E"/>
    <w:rsid w:val="00C40581"/>
    <w:rsid w:val="00C4064E"/>
    <w:rsid w:val="00C40759"/>
    <w:rsid w:val="00C40A61"/>
    <w:rsid w:val="00C40C1B"/>
    <w:rsid w:val="00C414B9"/>
    <w:rsid w:val="00C41938"/>
    <w:rsid w:val="00C41A19"/>
    <w:rsid w:val="00C41FA7"/>
    <w:rsid w:val="00C428C3"/>
    <w:rsid w:val="00C42B64"/>
    <w:rsid w:val="00C42D08"/>
    <w:rsid w:val="00C4314B"/>
    <w:rsid w:val="00C431EB"/>
    <w:rsid w:val="00C4361D"/>
    <w:rsid w:val="00C43859"/>
    <w:rsid w:val="00C439B3"/>
    <w:rsid w:val="00C43E22"/>
    <w:rsid w:val="00C43E9C"/>
    <w:rsid w:val="00C454DC"/>
    <w:rsid w:val="00C4561A"/>
    <w:rsid w:val="00C45CDA"/>
    <w:rsid w:val="00C46376"/>
    <w:rsid w:val="00C46418"/>
    <w:rsid w:val="00C46987"/>
    <w:rsid w:val="00C46E2E"/>
    <w:rsid w:val="00C46E40"/>
    <w:rsid w:val="00C474C2"/>
    <w:rsid w:val="00C47CAB"/>
    <w:rsid w:val="00C47DDA"/>
    <w:rsid w:val="00C50E66"/>
    <w:rsid w:val="00C50EEA"/>
    <w:rsid w:val="00C5110E"/>
    <w:rsid w:val="00C5121A"/>
    <w:rsid w:val="00C519D8"/>
    <w:rsid w:val="00C5235E"/>
    <w:rsid w:val="00C52AFF"/>
    <w:rsid w:val="00C52B19"/>
    <w:rsid w:val="00C52CDF"/>
    <w:rsid w:val="00C52D22"/>
    <w:rsid w:val="00C534C6"/>
    <w:rsid w:val="00C538CC"/>
    <w:rsid w:val="00C544C8"/>
    <w:rsid w:val="00C547B6"/>
    <w:rsid w:val="00C5545B"/>
    <w:rsid w:val="00C558E4"/>
    <w:rsid w:val="00C55B93"/>
    <w:rsid w:val="00C568BB"/>
    <w:rsid w:val="00C5702F"/>
    <w:rsid w:val="00C57933"/>
    <w:rsid w:val="00C57A15"/>
    <w:rsid w:val="00C611FC"/>
    <w:rsid w:val="00C612AB"/>
    <w:rsid w:val="00C615C2"/>
    <w:rsid w:val="00C6174F"/>
    <w:rsid w:val="00C6188B"/>
    <w:rsid w:val="00C6232C"/>
    <w:rsid w:val="00C62755"/>
    <w:rsid w:val="00C62A3E"/>
    <w:rsid w:val="00C62E8C"/>
    <w:rsid w:val="00C62EAF"/>
    <w:rsid w:val="00C6331E"/>
    <w:rsid w:val="00C6343D"/>
    <w:rsid w:val="00C6394B"/>
    <w:rsid w:val="00C644CE"/>
    <w:rsid w:val="00C6464F"/>
    <w:rsid w:val="00C64A76"/>
    <w:rsid w:val="00C65638"/>
    <w:rsid w:val="00C65AA9"/>
    <w:rsid w:val="00C65C9D"/>
    <w:rsid w:val="00C65D48"/>
    <w:rsid w:val="00C66085"/>
    <w:rsid w:val="00C662A5"/>
    <w:rsid w:val="00C66A3E"/>
    <w:rsid w:val="00C66C86"/>
    <w:rsid w:val="00C67303"/>
    <w:rsid w:val="00C673AF"/>
    <w:rsid w:val="00C67C5A"/>
    <w:rsid w:val="00C70CBE"/>
    <w:rsid w:val="00C70D8C"/>
    <w:rsid w:val="00C70FDE"/>
    <w:rsid w:val="00C7159C"/>
    <w:rsid w:val="00C71657"/>
    <w:rsid w:val="00C72896"/>
    <w:rsid w:val="00C72F4E"/>
    <w:rsid w:val="00C73270"/>
    <w:rsid w:val="00C734A4"/>
    <w:rsid w:val="00C738FF"/>
    <w:rsid w:val="00C74AA9"/>
    <w:rsid w:val="00C74D60"/>
    <w:rsid w:val="00C74D87"/>
    <w:rsid w:val="00C750BA"/>
    <w:rsid w:val="00C7528D"/>
    <w:rsid w:val="00C7562C"/>
    <w:rsid w:val="00C757F9"/>
    <w:rsid w:val="00C7599E"/>
    <w:rsid w:val="00C75DFF"/>
    <w:rsid w:val="00C767E8"/>
    <w:rsid w:val="00C76CCA"/>
    <w:rsid w:val="00C77069"/>
    <w:rsid w:val="00C77225"/>
    <w:rsid w:val="00C7771A"/>
    <w:rsid w:val="00C77898"/>
    <w:rsid w:val="00C77A88"/>
    <w:rsid w:val="00C77C23"/>
    <w:rsid w:val="00C80057"/>
    <w:rsid w:val="00C801F1"/>
    <w:rsid w:val="00C808DC"/>
    <w:rsid w:val="00C80A69"/>
    <w:rsid w:val="00C80B3B"/>
    <w:rsid w:val="00C80EDF"/>
    <w:rsid w:val="00C81964"/>
    <w:rsid w:val="00C81A91"/>
    <w:rsid w:val="00C81D08"/>
    <w:rsid w:val="00C820CA"/>
    <w:rsid w:val="00C820EF"/>
    <w:rsid w:val="00C822BC"/>
    <w:rsid w:val="00C82385"/>
    <w:rsid w:val="00C823C9"/>
    <w:rsid w:val="00C82627"/>
    <w:rsid w:val="00C82890"/>
    <w:rsid w:val="00C82925"/>
    <w:rsid w:val="00C83352"/>
    <w:rsid w:val="00C83AE5"/>
    <w:rsid w:val="00C842A1"/>
    <w:rsid w:val="00C846CA"/>
    <w:rsid w:val="00C8532E"/>
    <w:rsid w:val="00C85F65"/>
    <w:rsid w:val="00C86421"/>
    <w:rsid w:val="00C86477"/>
    <w:rsid w:val="00C86B1C"/>
    <w:rsid w:val="00C87215"/>
    <w:rsid w:val="00C87526"/>
    <w:rsid w:val="00C87C8A"/>
    <w:rsid w:val="00C9006F"/>
    <w:rsid w:val="00C906FC"/>
    <w:rsid w:val="00C918E1"/>
    <w:rsid w:val="00C925E3"/>
    <w:rsid w:val="00C92643"/>
    <w:rsid w:val="00C92A5D"/>
    <w:rsid w:val="00C92B8D"/>
    <w:rsid w:val="00C9305E"/>
    <w:rsid w:val="00C93C08"/>
    <w:rsid w:val="00C9414E"/>
    <w:rsid w:val="00C94676"/>
    <w:rsid w:val="00C94BB6"/>
    <w:rsid w:val="00C9519B"/>
    <w:rsid w:val="00C95BEE"/>
    <w:rsid w:val="00C95C33"/>
    <w:rsid w:val="00C96C4D"/>
    <w:rsid w:val="00C971F2"/>
    <w:rsid w:val="00C972CC"/>
    <w:rsid w:val="00C9783B"/>
    <w:rsid w:val="00C97843"/>
    <w:rsid w:val="00C97B8F"/>
    <w:rsid w:val="00CA00A1"/>
    <w:rsid w:val="00CA10F5"/>
    <w:rsid w:val="00CA14A1"/>
    <w:rsid w:val="00CA1929"/>
    <w:rsid w:val="00CA2584"/>
    <w:rsid w:val="00CA30E3"/>
    <w:rsid w:val="00CA34A6"/>
    <w:rsid w:val="00CA3A96"/>
    <w:rsid w:val="00CA3B28"/>
    <w:rsid w:val="00CA46FB"/>
    <w:rsid w:val="00CA4AC2"/>
    <w:rsid w:val="00CA5240"/>
    <w:rsid w:val="00CA54C5"/>
    <w:rsid w:val="00CA5642"/>
    <w:rsid w:val="00CA5B60"/>
    <w:rsid w:val="00CA6390"/>
    <w:rsid w:val="00CA6429"/>
    <w:rsid w:val="00CA687A"/>
    <w:rsid w:val="00CA6A4E"/>
    <w:rsid w:val="00CA74E2"/>
    <w:rsid w:val="00CA7536"/>
    <w:rsid w:val="00CB0226"/>
    <w:rsid w:val="00CB068C"/>
    <w:rsid w:val="00CB07DB"/>
    <w:rsid w:val="00CB08BA"/>
    <w:rsid w:val="00CB08CE"/>
    <w:rsid w:val="00CB13D0"/>
    <w:rsid w:val="00CB20F2"/>
    <w:rsid w:val="00CB2103"/>
    <w:rsid w:val="00CB2793"/>
    <w:rsid w:val="00CB2F98"/>
    <w:rsid w:val="00CB39CC"/>
    <w:rsid w:val="00CB3BC5"/>
    <w:rsid w:val="00CB3D48"/>
    <w:rsid w:val="00CB4072"/>
    <w:rsid w:val="00CB46BE"/>
    <w:rsid w:val="00CB49B3"/>
    <w:rsid w:val="00CB4F61"/>
    <w:rsid w:val="00CB530A"/>
    <w:rsid w:val="00CB5443"/>
    <w:rsid w:val="00CB56F0"/>
    <w:rsid w:val="00CB5CEA"/>
    <w:rsid w:val="00CB5DA3"/>
    <w:rsid w:val="00CB5FB4"/>
    <w:rsid w:val="00CB62B1"/>
    <w:rsid w:val="00CB63CA"/>
    <w:rsid w:val="00CB6A42"/>
    <w:rsid w:val="00CB75A0"/>
    <w:rsid w:val="00CB78BD"/>
    <w:rsid w:val="00CC04F9"/>
    <w:rsid w:val="00CC0685"/>
    <w:rsid w:val="00CC083C"/>
    <w:rsid w:val="00CC146D"/>
    <w:rsid w:val="00CC1804"/>
    <w:rsid w:val="00CC1FE4"/>
    <w:rsid w:val="00CC2A45"/>
    <w:rsid w:val="00CC2B20"/>
    <w:rsid w:val="00CC2E0D"/>
    <w:rsid w:val="00CC2E60"/>
    <w:rsid w:val="00CC3304"/>
    <w:rsid w:val="00CC33CB"/>
    <w:rsid w:val="00CC3448"/>
    <w:rsid w:val="00CC3E51"/>
    <w:rsid w:val="00CC4C36"/>
    <w:rsid w:val="00CC4C4F"/>
    <w:rsid w:val="00CC5320"/>
    <w:rsid w:val="00CC5422"/>
    <w:rsid w:val="00CC5835"/>
    <w:rsid w:val="00CC5D74"/>
    <w:rsid w:val="00CC6517"/>
    <w:rsid w:val="00CC6681"/>
    <w:rsid w:val="00CC6FDB"/>
    <w:rsid w:val="00CD004E"/>
    <w:rsid w:val="00CD0B57"/>
    <w:rsid w:val="00CD0BAD"/>
    <w:rsid w:val="00CD115B"/>
    <w:rsid w:val="00CD1C11"/>
    <w:rsid w:val="00CD1C95"/>
    <w:rsid w:val="00CD2333"/>
    <w:rsid w:val="00CD2B15"/>
    <w:rsid w:val="00CD2BF7"/>
    <w:rsid w:val="00CD2C9F"/>
    <w:rsid w:val="00CD2E54"/>
    <w:rsid w:val="00CD32F6"/>
    <w:rsid w:val="00CD3984"/>
    <w:rsid w:val="00CD3A29"/>
    <w:rsid w:val="00CD3B3F"/>
    <w:rsid w:val="00CD3B51"/>
    <w:rsid w:val="00CD3BEF"/>
    <w:rsid w:val="00CD3C1A"/>
    <w:rsid w:val="00CD3DEB"/>
    <w:rsid w:val="00CD45EE"/>
    <w:rsid w:val="00CD4AAA"/>
    <w:rsid w:val="00CD4BB1"/>
    <w:rsid w:val="00CD55F5"/>
    <w:rsid w:val="00CD5FCE"/>
    <w:rsid w:val="00CD6142"/>
    <w:rsid w:val="00CD6A71"/>
    <w:rsid w:val="00CD6DD0"/>
    <w:rsid w:val="00CD6E5A"/>
    <w:rsid w:val="00CD7139"/>
    <w:rsid w:val="00CD7564"/>
    <w:rsid w:val="00CD75F4"/>
    <w:rsid w:val="00CD76C6"/>
    <w:rsid w:val="00CD79EA"/>
    <w:rsid w:val="00CE0754"/>
    <w:rsid w:val="00CE1505"/>
    <w:rsid w:val="00CE193B"/>
    <w:rsid w:val="00CE1B51"/>
    <w:rsid w:val="00CE2230"/>
    <w:rsid w:val="00CE30FF"/>
    <w:rsid w:val="00CE313B"/>
    <w:rsid w:val="00CE34F3"/>
    <w:rsid w:val="00CE3EE2"/>
    <w:rsid w:val="00CE43A4"/>
    <w:rsid w:val="00CE4595"/>
    <w:rsid w:val="00CE45FD"/>
    <w:rsid w:val="00CE4DE4"/>
    <w:rsid w:val="00CE5428"/>
    <w:rsid w:val="00CE5AF0"/>
    <w:rsid w:val="00CE5B43"/>
    <w:rsid w:val="00CE6056"/>
    <w:rsid w:val="00CE62EE"/>
    <w:rsid w:val="00CE6475"/>
    <w:rsid w:val="00CE6677"/>
    <w:rsid w:val="00CE6CDA"/>
    <w:rsid w:val="00CE7D0A"/>
    <w:rsid w:val="00CE7F67"/>
    <w:rsid w:val="00CF0030"/>
    <w:rsid w:val="00CF047D"/>
    <w:rsid w:val="00CF0A9C"/>
    <w:rsid w:val="00CF0CB4"/>
    <w:rsid w:val="00CF11BA"/>
    <w:rsid w:val="00CF1EE7"/>
    <w:rsid w:val="00CF2230"/>
    <w:rsid w:val="00CF22B5"/>
    <w:rsid w:val="00CF242B"/>
    <w:rsid w:val="00CF266A"/>
    <w:rsid w:val="00CF2970"/>
    <w:rsid w:val="00CF2A13"/>
    <w:rsid w:val="00CF31DF"/>
    <w:rsid w:val="00CF3792"/>
    <w:rsid w:val="00CF379B"/>
    <w:rsid w:val="00CF3CAF"/>
    <w:rsid w:val="00CF452D"/>
    <w:rsid w:val="00CF473E"/>
    <w:rsid w:val="00CF47B4"/>
    <w:rsid w:val="00CF4A71"/>
    <w:rsid w:val="00CF4B54"/>
    <w:rsid w:val="00CF58FC"/>
    <w:rsid w:val="00CF5B4D"/>
    <w:rsid w:val="00CF5E34"/>
    <w:rsid w:val="00CF5FFF"/>
    <w:rsid w:val="00CF61B1"/>
    <w:rsid w:val="00CF6652"/>
    <w:rsid w:val="00CF696E"/>
    <w:rsid w:val="00CF75E4"/>
    <w:rsid w:val="00CF7FEB"/>
    <w:rsid w:val="00D00509"/>
    <w:rsid w:val="00D006A5"/>
    <w:rsid w:val="00D0073D"/>
    <w:rsid w:val="00D00F65"/>
    <w:rsid w:val="00D01A91"/>
    <w:rsid w:val="00D01F4E"/>
    <w:rsid w:val="00D023E0"/>
    <w:rsid w:val="00D028B4"/>
    <w:rsid w:val="00D02EB0"/>
    <w:rsid w:val="00D02ED2"/>
    <w:rsid w:val="00D030FB"/>
    <w:rsid w:val="00D0316B"/>
    <w:rsid w:val="00D0350D"/>
    <w:rsid w:val="00D035B3"/>
    <w:rsid w:val="00D03820"/>
    <w:rsid w:val="00D03D84"/>
    <w:rsid w:val="00D040EF"/>
    <w:rsid w:val="00D04BCE"/>
    <w:rsid w:val="00D04E48"/>
    <w:rsid w:val="00D0503E"/>
    <w:rsid w:val="00D05105"/>
    <w:rsid w:val="00D05229"/>
    <w:rsid w:val="00D052A7"/>
    <w:rsid w:val="00D05317"/>
    <w:rsid w:val="00D054CB"/>
    <w:rsid w:val="00D0559A"/>
    <w:rsid w:val="00D0579A"/>
    <w:rsid w:val="00D0634E"/>
    <w:rsid w:val="00D0693C"/>
    <w:rsid w:val="00D0741E"/>
    <w:rsid w:val="00D07600"/>
    <w:rsid w:val="00D0787D"/>
    <w:rsid w:val="00D07DB6"/>
    <w:rsid w:val="00D100F2"/>
    <w:rsid w:val="00D1070C"/>
    <w:rsid w:val="00D10ED7"/>
    <w:rsid w:val="00D11063"/>
    <w:rsid w:val="00D115A3"/>
    <w:rsid w:val="00D11A7E"/>
    <w:rsid w:val="00D11B7D"/>
    <w:rsid w:val="00D11D6C"/>
    <w:rsid w:val="00D12092"/>
    <w:rsid w:val="00D12797"/>
    <w:rsid w:val="00D133A6"/>
    <w:rsid w:val="00D13598"/>
    <w:rsid w:val="00D137FB"/>
    <w:rsid w:val="00D13F30"/>
    <w:rsid w:val="00D13FA2"/>
    <w:rsid w:val="00D14629"/>
    <w:rsid w:val="00D14A72"/>
    <w:rsid w:val="00D14F10"/>
    <w:rsid w:val="00D1518E"/>
    <w:rsid w:val="00D1643E"/>
    <w:rsid w:val="00D1698D"/>
    <w:rsid w:val="00D16BBA"/>
    <w:rsid w:val="00D170BD"/>
    <w:rsid w:val="00D17142"/>
    <w:rsid w:val="00D171BA"/>
    <w:rsid w:val="00D172D2"/>
    <w:rsid w:val="00D175BD"/>
    <w:rsid w:val="00D2005D"/>
    <w:rsid w:val="00D200DD"/>
    <w:rsid w:val="00D21144"/>
    <w:rsid w:val="00D2129F"/>
    <w:rsid w:val="00D21EBE"/>
    <w:rsid w:val="00D22486"/>
    <w:rsid w:val="00D22776"/>
    <w:rsid w:val="00D2299C"/>
    <w:rsid w:val="00D232D2"/>
    <w:rsid w:val="00D23301"/>
    <w:rsid w:val="00D23343"/>
    <w:rsid w:val="00D23B72"/>
    <w:rsid w:val="00D24CC0"/>
    <w:rsid w:val="00D24E73"/>
    <w:rsid w:val="00D25259"/>
    <w:rsid w:val="00D25367"/>
    <w:rsid w:val="00D257CA"/>
    <w:rsid w:val="00D25C05"/>
    <w:rsid w:val="00D261CA"/>
    <w:rsid w:val="00D2633B"/>
    <w:rsid w:val="00D26720"/>
    <w:rsid w:val="00D26DC7"/>
    <w:rsid w:val="00D2750E"/>
    <w:rsid w:val="00D275C6"/>
    <w:rsid w:val="00D303DB"/>
    <w:rsid w:val="00D30C46"/>
    <w:rsid w:val="00D31499"/>
    <w:rsid w:val="00D31551"/>
    <w:rsid w:val="00D3177B"/>
    <w:rsid w:val="00D318D6"/>
    <w:rsid w:val="00D31AAA"/>
    <w:rsid w:val="00D324CC"/>
    <w:rsid w:val="00D32761"/>
    <w:rsid w:val="00D329A9"/>
    <w:rsid w:val="00D3360D"/>
    <w:rsid w:val="00D33CB3"/>
    <w:rsid w:val="00D33DE0"/>
    <w:rsid w:val="00D3496F"/>
    <w:rsid w:val="00D352CB"/>
    <w:rsid w:val="00D35326"/>
    <w:rsid w:val="00D35FCA"/>
    <w:rsid w:val="00D35FFD"/>
    <w:rsid w:val="00D3653A"/>
    <w:rsid w:val="00D3657C"/>
    <w:rsid w:val="00D36990"/>
    <w:rsid w:val="00D36AF2"/>
    <w:rsid w:val="00D36B0E"/>
    <w:rsid w:val="00D36C3E"/>
    <w:rsid w:val="00D36DDE"/>
    <w:rsid w:val="00D379CA"/>
    <w:rsid w:val="00D379D5"/>
    <w:rsid w:val="00D4040D"/>
    <w:rsid w:val="00D4079A"/>
    <w:rsid w:val="00D40D16"/>
    <w:rsid w:val="00D40FC3"/>
    <w:rsid w:val="00D42B72"/>
    <w:rsid w:val="00D43249"/>
    <w:rsid w:val="00D43512"/>
    <w:rsid w:val="00D43818"/>
    <w:rsid w:val="00D43B05"/>
    <w:rsid w:val="00D440CD"/>
    <w:rsid w:val="00D4450F"/>
    <w:rsid w:val="00D44842"/>
    <w:rsid w:val="00D44ADD"/>
    <w:rsid w:val="00D44B5C"/>
    <w:rsid w:val="00D45442"/>
    <w:rsid w:val="00D45522"/>
    <w:rsid w:val="00D45BFF"/>
    <w:rsid w:val="00D45F22"/>
    <w:rsid w:val="00D4610F"/>
    <w:rsid w:val="00D46305"/>
    <w:rsid w:val="00D470F1"/>
    <w:rsid w:val="00D47588"/>
    <w:rsid w:val="00D5067F"/>
    <w:rsid w:val="00D50761"/>
    <w:rsid w:val="00D50936"/>
    <w:rsid w:val="00D50A41"/>
    <w:rsid w:val="00D50D0F"/>
    <w:rsid w:val="00D511C7"/>
    <w:rsid w:val="00D517F1"/>
    <w:rsid w:val="00D519F7"/>
    <w:rsid w:val="00D51CDE"/>
    <w:rsid w:val="00D51F49"/>
    <w:rsid w:val="00D521DB"/>
    <w:rsid w:val="00D5242D"/>
    <w:rsid w:val="00D52687"/>
    <w:rsid w:val="00D526F3"/>
    <w:rsid w:val="00D533B5"/>
    <w:rsid w:val="00D53A68"/>
    <w:rsid w:val="00D53A6E"/>
    <w:rsid w:val="00D53DC4"/>
    <w:rsid w:val="00D540F2"/>
    <w:rsid w:val="00D54549"/>
    <w:rsid w:val="00D54732"/>
    <w:rsid w:val="00D54736"/>
    <w:rsid w:val="00D54959"/>
    <w:rsid w:val="00D54A8E"/>
    <w:rsid w:val="00D54F48"/>
    <w:rsid w:val="00D55516"/>
    <w:rsid w:val="00D55675"/>
    <w:rsid w:val="00D56CB3"/>
    <w:rsid w:val="00D56D53"/>
    <w:rsid w:val="00D570C9"/>
    <w:rsid w:val="00D57CB9"/>
    <w:rsid w:val="00D600B9"/>
    <w:rsid w:val="00D605CE"/>
    <w:rsid w:val="00D60B4E"/>
    <w:rsid w:val="00D60B6F"/>
    <w:rsid w:val="00D60CD7"/>
    <w:rsid w:val="00D60DAA"/>
    <w:rsid w:val="00D60DF0"/>
    <w:rsid w:val="00D60E12"/>
    <w:rsid w:val="00D60F8B"/>
    <w:rsid w:val="00D6169E"/>
    <w:rsid w:val="00D61886"/>
    <w:rsid w:val="00D61CC0"/>
    <w:rsid w:val="00D6264B"/>
    <w:rsid w:val="00D62CB7"/>
    <w:rsid w:val="00D62E59"/>
    <w:rsid w:val="00D630F2"/>
    <w:rsid w:val="00D6324E"/>
    <w:rsid w:val="00D6486B"/>
    <w:rsid w:val="00D64E30"/>
    <w:rsid w:val="00D64E95"/>
    <w:rsid w:val="00D64ED8"/>
    <w:rsid w:val="00D6529E"/>
    <w:rsid w:val="00D656C2"/>
    <w:rsid w:val="00D65833"/>
    <w:rsid w:val="00D65CBD"/>
    <w:rsid w:val="00D6601C"/>
    <w:rsid w:val="00D66401"/>
    <w:rsid w:val="00D666F2"/>
    <w:rsid w:val="00D66B5F"/>
    <w:rsid w:val="00D66C17"/>
    <w:rsid w:val="00D66C6E"/>
    <w:rsid w:val="00D6717C"/>
    <w:rsid w:val="00D672D0"/>
    <w:rsid w:val="00D67A33"/>
    <w:rsid w:val="00D67B55"/>
    <w:rsid w:val="00D67DD9"/>
    <w:rsid w:val="00D67EFD"/>
    <w:rsid w:val="00D7006D"/>
    <w:rsid w:val="00D7044B"/>
    <w:rsid w:val="00D706B2"/>
    <w:rsid w:val="00D706C0"/>
    <w:rsid w:val="00D70E55"/>
    <w:rsid w:val="00D71090"/>
    <w:rsid w:val="00D712F5"/>
    <w:rsid w:val="00D71B80"/>
    <w:rsid w:val="00D71FC3"/>
    <w:rsid w:val="00D7215B"/>
    <w:rsid w:val="00D72381"/>
    <w:rsid w:val="00D724A7"/>
    <w:rsid w:val="00D727C1"/>
    <w:rsid w:val="00D72EC8"/>
    <w:rsid w:val="00D73186"/>
    <w:rsid w:val="00D738A5"/>
    <w:rsid w:val="00D73D55"/>
    <w:rsid w:val="00D73FA0"/>
    <w:rsid w:val="00D7431D"/>
    <w:rsid w:val="00D74C78"/>
    <w:rsid w:val="00D74FED"/>
    <w:rsid w:val="00D7551A"/>
    <w:rsid w:val="00D7590D"/>
    <w:rsid w:val="00D76026"/>
    <w:rsid w:val="00D760CD"/>
    <w:rsid w:val="00D768A4"/>
    <w:rsid w:val="00D769AF"/>
    <w:rsid w:val="00D76BA3"/>
    <w:rsid w:val="00D77141"/>
    <w:rsid w:val="00D77421"/>
    <w:rsid w:val="00D77567"/>
    <w:rsid w:val="00D77614"/>
    <w:rsid w:val="00D776F7"/>
    <w:rsid w:val="00D77F5E"/>
    <w:rsid w:val="00D80408"/>
    <w:rsid w:val="00D8043F"/>
    <w:rsid w:val="00D81424"/>
    <w:rsid w:val="00D81636"/>
    <w:rsid w:val="00D81687"/>
    <w:rsid w:val="00D81B8D"/>
    <w:rsid w:val="00D8297F"/>
    <w:rsid w:val="00D82B69"/>
    <w:rsid w:val="00D83BB1"/>
    <w:rsid w:val="00D843D1"/>
    <w:rsid w:val="00D84E6F"/>
    <w:rsid w:val="00D84EBF"/>
    <w:rsid w:val="00D857C1"/>
    <w:rsid w:val="00D85D39"/>
    <w:rsid w:val="00D86C6C"/>
    <w:rsid w:val="00D87033"/>
    <w:rsid w:val="00D87893"/>
    <w:rsid w:val="00D87AC8"/>
    <w:rsid w:val="00D87E7D"/>
    <w:rsid w:val="00D87E9A"/>
    <w:rsid w:val="00D87F58"/>
    <w:rsid w:val="00D901C2"/>
    <w:rsid w:val="00D90C56"/>
    <w:rsid w:val="00D91216"/>
    <w:rsid w:val="00D915B5"/>
    <w:rsid w:val="00D915EE"/>
    <w:rsid w:val="00D91C7A"/>
    <w:rsid w:val="00D92618"/>
    <w:rsid w:val="00D92919"/>
    <w:rsid w:val="00D93638"/>
    <w:rsid w:val="00D9399D"/>
    <w:rsid w:val="00D93B8E"/>
    <w:rsid w:val="00D93D3E"/>
    <w:rsid w:val="00D93E99"/>
    <w:rsid w:val="00D93EC6"/>
    <w:rsid w:val="00D941E2"/>
    <w:rsid w:val="00D943FC"/>
    <w:rsid w:val="00D9465E"/>
    <w:rsid w:val="00D94E96"/>
    <w:rsid w:val="00D96BD1"/>
    <w:rsid w:val="00D97352"/>
    <w:rsid w:val="00D97379"/>
    <w:rsid w:val="00D9752A"/>
    <w:rsid w:val="00D97A8D"/>
    <w:rsid w:val="00D97AB7"/>
    <w:rsid w:val="00D97C18"/>
    <w:rsid w:val="00DA01B4"/>
    <w:rsid w:val="00DA0333"/>
    <w:rsid w:val="00DA0B42"/>
    <w:rsid w:val="00DA1179"/>
    <w:rsid w:val="00DA19C8"/>
    <w:rsid w:val="00DA1A6F"/>
    <w:rsid w:val="00DA1A85"/>
    <w:rsid w:val="00DA209B"/>
    <w:rsid w:val="00DA2427"/>
    <w:rsid w:val="00DA2BEA"/>
    <w:rsid w:val="00DA2E22"/>
    <w:rsid w:val="00DA3160"/>
    <w:rsid w:val="00DA3C93"/>
    <w:rsid w:val="00DA3DF2"/>
    <w:rsid w:val="00DA54FE"/>
    <w:rsid w:val="00DA56A1"/>
    <w:rsid w:val="00DA5865"/>
    <w:rsid w:val="00DA590B"/>
    <w:rsid w:val="00DA5AAF"/>
    <w:rsid w:val="00DA70C6"/>
    <w:rsid w:val="00DA7171"/>
    <w:rsid w:val="00DA71B5"/>
    <w:rsid w:val="00DA72FB"/>
    <w:rsid w:val="00DB03D0"/>
    <w:rsid w:val="00DB0868"/>
    <w:rsid w:val="00DB09DC"/>
    <w:rsid w:val="00DB115C"/>
    <w:rsid w:val="00DB119B"/>
    <w:rsid w:val="00DB1210"/>
    <w:rsid w:val="00DB20F9"/>
    <w:rsid w:val="00DB2196"/>
    <w:rsid w:val="00DB2B0E"/>
    <w:rsid w:val="00DB2C6F"/>
    <w:rsid w:val="00DB3086"/>
    <w:rsid w:val="00DB3342"/>
    <w:rsid w:val="00DB35FE"/>
    <w:rsid w:val="00DB37C5"/>
    <w:rsid w:val="00DB408A"/>
    <w:rsid w:val="00DB51BD"/>
    <w:rsid w:val="00DB5A60"/>
    <w:rsid w:val="00DB5E0D"/>
    <w:rsid w:val="00DB5EA2"/>
    <w:rsid w:val="00DB6A11"/>
    <w:rsid w:val="00DB6B61"/>
    <w:rsid w:val="00DB6B9D"/>
    <w:rsid w:val="00DB7188"/>
    <w:rsid w:val="00DB7C0A"/>
    <w:rsid w:val="00DB7ECC"/>
    <w:rsid w:val="00DB7F41"/>
    <w:rsid w:val="00DC001B"/>
    <w:rsid w:val="00DC011A"/>
    <w:rsid w:val="00DC0A4A"/>
    <w:rsid w:val="00DC0DD0"/>
    <w:rsid w:val="00DC12A6"/>
    <w:rsid w:val="00DC136C"/>
    <w:rsid w:val="00DC1442"/>
    <w:rsid w:val="00DC1678"/>
    <w:rsid w:val="00DC1865"/>
    <w:rsid w:val="00DC1FCB"/>
    <w:rsid w:val="00DC239D"/>
    <w:rsid w:val="00DC28A3"/>
    <w:rsid w:val="00DC2F2D"/>
    <w:rsid w:val="00DC35CB"/>
    <w:rsid w:val="00DC3A61"/>
    <w:rsid w:val="00DC3EE9"/>
    <w:rsid w:val="00DC4C41"/>
    <w:rsid w:val="00DC4D44"/>
    <w:rsid w:val="00DC5790"/>
    <w:rsid w:val="00DC5FC7"/>
    <w:rsid w:val="00DC6507"/>
    <w:rsid w:val="00DC68A5"/>
    <w:rsid w:val="00DC719F"/>
    <w:rsid w:val="00DC7227"/>
    <w:rsid w:val="00DD080A"/>
    <w:rsid w:val="00DD0B5A"/>
    <w:rsid w:val="00DD0D73"/>
    <w:rsid w:val="00DD1219"/>
    <w:rsid w:val="00DD140F"/>
    <w:rsid w:val="00DD1698"/>
    <w:rsid w:val="00DD1B54"/>
    <w:rsid w:val="00DD23B3"/>
    <w:rsid w:val="00DD29A0"/>
    <w:rsid w:val="00DD29F2"/>
    <w:rsid w:val="00DD2A26"/>
    <w:rsid w:val="00DD2A71"/>
    <w:rsid w:val="00DD2B7C"/>
    <w:rsid w:val="00DD2B8D"/>
    <w:rsid w:val="00DD2BD1"/>
    <w:rsid w:val="00DD3B46"/>
    <w:rsid w:val="00DD4195"/>
    <w:rsid w:val="00DD4AC1"/>
    <w:rsid w:val="00DD4D42"/>
    <w:rsid w:val="00DD4E95"/>
    <w:rsid w:val="00DD5543"/>
    <w:rsid w:val="00DD5A04"/>
    <w:rsid w:val="00DD5AFE"/>
    <w:rsid w:val="00DD618F"/>
    <w:rsid w:val="00DD6280"/>
    <w:rsid w:val="00DD6780"/>
    <w:rsid w:val="00DD6B12"/>
    <w:rsid w:val="00DD7275"/>
    <w:rsid w:val="00DE0178"/>
    <w:rsid w:val="00DE04D7"/>
    <w:rsid w:val="00DE0B20"/>
    <w:rsid w:val="00DE0E23"/>
    <w:rsid w:val="00DE1C57"/>
    <w:rsid w:val="00DE1F58"/>
    <w:rsid w:val="00DE21F8"/>
    <w:rsid w:val="00DE2292"/>
    <w:rsid w:val="00DE3502"/>
    <w:rsid w:val="00DE3B1A"/>
    <w:rsid w:val="00DE3BC1"/>
    <w:rsid w:val="00DE3CE5"/>
    <w:rsid w:val="00DE4177"/>
    <w:rsid w:val="00DE421A"/>
    <w:rsid w:val="00DE4395"/>
    <w:rsid w:val="00DE457D"/>
    <w:rsid w:val="00DE4B49"/>
    <w:rsid w:val="00DE4B6D"/>
    <w:rsid w:val="00DE4B75"/>
    <w:rsid w:val="00DE56D9"/>
    <w:rsid w:val="00DE575C"/>
    <w:rsid w:val="00DE5B6D"/>
    <w:rsid w:val="00DE5B7F"/>
    <w:rsid w:val="00DE5E51"/>
    <w:rsid w:val="00DE5EF0"/>
    <w:rsid w:val="00DE632A"/>
    <w:rsid w:val="00DE6428"/>
    <w:rsid w:val="00DE66CD"/>
    <w:rsid w:val="00DE734F"/>
    <w:rsid w:val="00DE7B77"/>
    <w:rsid w:val="00DF0805"/>
    <w:rsid w:val="00DF109C"/>
    <w:rsid w:val="00DF12AF"/>
    <w:rsid w:val="00DF1B99"/>
    <w:rsid w:val="00DF1DBE"/>
    <w:rsid w:val="00DF1EE8"/>
    <w:rsid w:val="00DF23D4"/>
    <w:rsid w:val="00DF282F"/>
    <w:rsid w:val="00DF43FD"/>
    <w:rsid w:val="00DF4720"/>
    <w:rsid w:val="00DF4CD8"/>
    <w:rsid w:val="00DF58DA"/>
    <w:rsid w:val="00DF5965"/>
    <w:rsid w:val="00DF6444"/>
    <w:rsid w:val="00DF64FC"/>
    <w:rsid w:val="00DF689E"/>
    <w:rsid w:val="00DF695A"/>
    <w:rsid w:val="00DF7137"/>
    <w:rsid w:val="00DF72A0"/>
    <w:rsid w:val="00DF72EA"/>
    <w:rsid w:val="00E003BC"/>
    <w:rsid w:val="00E009DE"/>
    <w:rsid w:val="00E00C43"/>
    <w:rsid w:val="00E00DD0"/>
    <w:rsid w:val="00E01792"/>
    <w:rsid w:val="00E024A1"/>
    <w:rsid w:val="00E02C33"/>
    <w:rsid w:val="00E02D7C"/>
    <w:rsid w:val="00E02F02"/>
    <w:rsid w:val="00E0365E"/>
    <w:rsid w:val="00E03699"/>
    <w:rsid w:val="00E03922"/>
    <w:rsid w:val="00E03C3A"/>
    <w:rsid w:val="00E03E34"/>
    <w:rsid w:val="00E051D6"/>
    <w:rsid w:val="00E052D8"/>
    <w:rsid w:val="00E05CE6"/>
    <w:rsid w:val="00E05E9C"/>
    <w:rsid w:val="00E0637D"/>
    <w:rsid w:val="00E06B70"/>
    <w:rsid w:val="00E06C5B"/>
    <w:rsid w:val="00E07406"/>
    <w:rsid w:val="00E07563"/>
    <w:rsid w:val="00E1034A"/>
    <w:rsid w:val="00E1067D"/>
    <w:rsid w:val="00E1168B"/>
    <w:rsid w:val="00E11B1F"/>
    <w:rsid w:val="00E11F29"/>
    <w:rsid w:val="00E12301"/>
    <w:rsid w:val="00E12857"/>
    <w:rsid w:val="00E12E30"/>
    <w:rsid w:val="00E12E4F"/>
    <w:rsid w:val="00E13029"/>
    <w:rsid w:val="00E13D5D"/>
    <w:rsid w:val="00E147FA"/>
    <w:rsid w:val="00E1485A"/>
    <w:rsid w:val="00E14BA0"/>
    <w:rsid w:val="00E14C45"/>
    <w:rsid w:val="00E14D94"/>
    <w:rsid w:val="00E14DAA"/>
    <w:rsid w:val="00E152A5"/>
    <w:rsid w:val="00E1605D"/>
    <w:rsid w:val="00E162E1"/>
    <w:rsid w:val="00E16875"/>
    <w:rsid w:val="00E2018E"/>
    <w:rsid w:val="00E2021D"/>
    <w:rsid w:val="00E2059F"/>
    <w:rsid w:val="00E206FB"/>
    <w:rsid w:val="00E20A89"/>
    <w:rsid w:val="00E20E3B"/>
    <w:rsid w:val="00E21186"/>
    <w:rsid w:val="00E2186C"/>
    <w:rsid w:val="00E21F0F"/>
    <w:rsid w:val="00E22195"/>
    <w:rsid w:val="00E22F07"/>
    <w:rsid w:val="00E232E0"/>
    <w:rsid w:val="00E23352"/>
    <w:rsid w:val="00E23874"/>
    <w:rsid w:val="00E23A30"/>
    <w:rsid w:val="00E23B86"/>
    <w:rsid w:val="00E24193"/>
    <w:rsid w:val="00E24EE7"/>
    <w:rsid w:val="00E256CD"/>
    <w:rsid w:val="00E26171"/>
    <w:rsid w:val="00E265DC"/>
    <w:rsid w:val="00E26844"/>
    <w:rsid w:val="00E271CC"/>
    <w:rsid w:val="00E27366"/>
    <w:rsid w:val="00E276C0"/>
    <w:rsid w:val="00E279FF"/>
    <w:rsid w:val="00E27E5A"/>
    <w:rsid w:val="00E305A0"/>
    <w:rsid w:val="00E30755"/>
    <w:rsid w:val="00E308BE"/>
    <w:rsid w:val="00E31284"/>
    <w:rsid w:val="00E312A8"/>
    <w:rsid w:val="00E3134B"/>
    <w:rsid w:val="00E3137E"/>
    <w:rsid w:val="00E31A16"/>
    <w:rsid w:val="00E31BBC"/>
    <w:rsid w:val="00E31EFB"/>
    <w:rsid w:val="00E31FE3"/>
    <w:rsid w:val="00E320D8"/>
    <w:rsid w:val="00E32203"/>
    <w:rsid w:val="00E32D53"/>
    <w:rsid w:val="00E32FFF"/>
    <w:rsid w:val="00E3346B"/>
    <w:rsid w:val="00E3366B"/>
    <w:rsid w:val="00E33814"/>
    <w:rsid w:val="00E33D95"/>
    <w:rsid w:val="00E34137"/>
    <w:rsid w:val="00E34275"/>
    <w:rsid w:val="00E3446B"/>
    <w:rsid w:val="00E34B6B"/>
    <w:rsid w:val="00E350CB"/>
    <w:rsid w:val="00E35ED1"/>
    <w:rsid w:val="00E35FF1"/>
    <w:rsid w:val="00E367EE"/>
    <w:rsid w:val="00E36D66"/>
    <w:rsid w:val="00E371FB"/>
    <w:rsid w:val="00E373D4"/>
    <w:rsid w:val="00E3758B"/>
    <w:rsid w:val="00E378B3"/>
    <w:rsid w:val="00E40366"/>
    <w:rsid w:val="00E4088A"/>
    <w:rsid w:val="00E40DD7"/>
    <w:rsid w:val="00E41771"/>
    <w:rsid w:val="00E42177"/>
    <w:rsid w:val="00E4255C"/>
    <w:rsid w:val="00E4265F"/>
    <w:rsid w:val="00E426C2"/>
    <w:rsid w:val="00E42951"/>
    <w:rsid w:val="00E429D7"/>
    <w:rsid w:val="00E42C82"/>
    <w:rsid w:val="00E4339F"/>
    <w:rsid w:val="00E443A6"/>
    <w:rsid w:val="00E446FE"/>
    <w:rsid w:val="00E44AD7"/>
    <w:rsid w:val="00E450E9"/>
    <w:rsid w:val="00E454E9"/>
    <w:rsid w:val="00E45967"/>
    <w:rsid w:val="00E45ECA"/>
    <w:rsid w:val="00E45FB0"/>
    <w:rsid w:val="00E46139"/>
    <w:rsid w:val="00E462B0"/>
    <w:rsid w:val="00E46767"/>
    <w:rsid w:val="00E46D25"/>
    <w:rsid w:val="00E47873"/>
    <w:rsid w:val="00E47A54"/>
    <w:rsid w:val="00E47C91"/>
    <w:rsid w:val="00E50004"/>
    <w:rsid w:val="00E51945"/>
    <w:rsid w:val="00E51B15"/>
    <w:rsid w:val="00E522A5"/>
    <w:rsid w:val="00E52964"/>
    <w:rsid w:val="00E52B68"/>
    <w:rsid w:val="00E52BF8"/>
    <w:rsid w:val="00E52E90"/>
    <w:rsid w:val="00E53B22"/>
    <w:rsid w:val="00E54672"/>
    <w:rsid w:val="00E546E6"/>
    <w:rsid w:val="00E547A9"/>
    <w:rsid w:val="00E5507A"/>
    <w:rsid w:val="00E5521F"/>
    <w:rsid w:val="00E55627"/>
    <w:rsid w:val="00E55990"/>
    <w:rsid w:val="00E55A5D"/>
    <w:rsid w:val="00E55B0B"/>
    <w:rsid w:val="00E55BC3"/>
    <w:rsid w:val="00E564B9"/>
    <w:rsid w:val="00E56815"/>
    <w:rsid w:val="00E56C4F"/>
    <w:rsid w:val="00E5739A"/>
    <w:rsid w:val="00E57E6C"/>
    <w:rsid w:val="00E60591"/>
    <w:rsid w:val="00E607D4"/>
    <w:rsid w:val="00E613CD"/>
    <w:rsid w:val="00E61DDA"/>
    <w:rsid w:val="00E62245"/>
    <w:rsid w:val="00E62863"/>
    <w:rsid w:val="00E62F8C"/>
    <w:rsid w:val="00E6308B"/>
    <w:rsid w:val="00E63384"/>
    <w:rsid w:val="00E64BC4"/>
    <w:rsid w:val="00E64BF5"/>
    <w:rsid w:val="00E64D4D"/>
    <w:rsid w:val="00E64D6B"/>
    <w:rsid w:val="00E64F6F"/>
    <w:rsid w:val="00E66A80"/>
    <w:rsid w:val="00E66B6C"/>
    <w:rsid w:val="00E66C59"/>
    <w:rsid w:val="00E66D72"/>
    <w:rsid w:val="00E670DC"/>
    <w:rsid w:val="00E675DB"/>
    <w:rsid w:val="00E67F1D"/>
    <w:rsid w:val="00E67FEC"/>
    <w:rsid w:val="00E70560"/>
    <w:rsid w:val="00E70C6A"/>
    <w:rsid w:val="00E70EDC"/>
    <w:rsid w:val="00E70F80"/>
    <w:rsid w:val="00E710AB"/>
    <w:rsid w:val="00E710AE"/>
    <w:rsid w:val="00E71F90"/>
    <w:rsid w:val="00E71FFE"/>
    <w:rsid w:val="00E722C0"/>
    <w:rsid w:val="00E72FB1"/>
    <w:rsid w:val="00E73F87"/>
    <w:rsid w:val="00E74043"/>
    <w:rsid w:val="00E74C31"/>
    <w:rsid w:val="00E74CF5"/>
    <w:rsid w:val="00E7515F"/>
    <w:rsid w:val="00E756E9"/>
    <w:rsid w:val="00E758CE"/>
    <w:rsid w:val="00E75D82"/>
    <w:rsid w:val="00E767D1"/>
    <w:rsid w:val="00E76CDE"/>
    <w:rsid w:val="00E76E1E"/>
    <w:rsid w:val="00E773C1"/>
    <w:rsid w:val="00E776BE"/>
    <w:rsid w:val="00E808AD"/>
    <w:rsid w:val="00E80B2C"/>
    <w:rsid w:val="00E80C0E"/>
    <w:rsid w:val="00E813ED"/>
    <w:rsid w:val="00E81C4B"/>
    <w:rsid w:val="00E831A6"/>
    <w:rsid w:val="00E8320A"/>
    <w:rsid w:val="00E837DB"/>
    <w:rsid w:val="00E8388F"/>
    <w:rsid w:val="00E8450B"/>
    <w:rsid w:val="00E84BE3"/>
    <w:rsid w:val="00E853A7"/>
    <w:rsid w:val="00E8581F"/>
    <w:rsid w:val="00E865B0"/>
    <w:rsid w:val="00E86DD2"/>
    <w:rsid w:val="00E86DEF"/>
    <w:rsid w:val="00E86F8C"/>
    <w:rsid w:val="00E90449"/>
    <w:rsid w:val="00E90FF2"/>
    <w:rsid w:val="00E910A5"/>
    <w:rsid w:val="00E915D3"/>
    <w:rsid w:val="00E91B41"/>
    <w:rsid w:val="00E927F2"/>
    <w:rsid w:val="00E92E8C"/>
    <w:rsid w:val="00E93093"/>
    <w:rsid w:val="00E9311B"/>
    <w:rsid w:val="00E93271"/>
    <w:rsid w:val="00E932AB"/>
    <w:rsid w:val="00E93588"/>
    <w:rsid w:val="00E9366C"/>
    <w:rsid w:val="00E939CB"/>
    <w:rsid w:val="00E93C8E"/>
    <w:rsid w:val="00E94198"/>
    <w:rsid w:val="00E941C8"/>
    <w:rsid w:val="00E942E4"/>
    <w:rsid w:val="00E94BDA"/>
    <w:rsid w:val="00E956A2"/>
    <w:rsid w:val="00E958FD"/>
    <w:rsid w:val="00E95B1C"/>
    <w:rsid w:val="00E964A1"/>
    <w:rsid w:val="00E96C1A"/>
    <w:rsid w:val="00E97508"/>
    <w:rsid w:val="00E97751"/>
    <w:rsid w:val="00E978D1"/>
    <w:rsid w:val="00E978E1"/>
    <w:rsid w:val="00E97DC5"/>
    <w:rsid w:val="00E97F8D"/>
    <w:rsid w:val="00EA011F"/>
    <w:rsid w:val="00EA0843"/>
    <w:rsid w:val="00EA084D"/>
    <w:rsid w:val="00EA0870"/>
    <w:rsid w:val="00EA0C7B"/>
    <w:rsid w:val="00EA0DA6"/>
    <w:rsid w:val="00EA121D"/>
    <w:rsid w:val="00EA135F"/>
    <w:rsid w:val="00EA1429"/>
    <w:rsid w:val="00EA1CF3"/>
    <w:rsid w:val="00EA249E"/>
    <w:rsid w:val="00EA2C55"/>
    <w:rsid w:val="00EA3458"/>
    <w:rsid w:val="00EA34A7"/>
    <w:rsid w:val="00EA3982"/>
    <w:rsid w:val="00EA3B71"/>
    <w:rsid w:val="00EA3B8E"/>
    <w:rsid w:val="00EA437E"/>
    <w:rsid w:val="00EA44F4"/>
    <w:rsid w:val="00EA4C25"/>
    <w:rsid w:val="00EA52C6"/>
    <w:rsid w:val="00EA5F78"/>
    <w:rsid w:val="00EA6447"/>
    <w:rsid w:val="00EA6837"/>
    <w:rsid w:val="00EA68D5"/>
    <w:rsid w:val="00EA72A8"/>
    <w:rsid w:val="00EA7884"/>
    <w:rsid w:val="00EA7B42"/>
    <w:rsid w:val="00EB0224"/>
    <w:rsid w:val="00EB07C0"/>
    <w:rsid w:val="00EB09EE"/>
    <w:rsid w:val="00EB0CB3"/>
    <w:rsid w:val="00EB10BC"/>
    <w:rsid w:val="00EB1A2A"/>
    <w:rsid w:val="00EB1A88"/>
    <w:rsid w:val="00EB1E57"/>
    <w:rsid w:val="00EB1EFF"/>
    <w:rsid w:val="00EB2049"/>
    <w:rsid w:val="00EB2BEC"/>
    <w:rsid w:val="00EB32B8"/>
    <w:rsid w:val="00EB35F9"/>
    <w:rsid w:val="00EB3CBA"/>
    <w:rsid w:val="00EB4206"/>
    <w:rsid w:val="00EB4B98"/>
    <w:rsid w:val="00EB4DC0"/>
    <w:rsid w:val="00EB5468"/>
    <w:rsid w:val="00EB54B5"/>
    <w:rsid w:val="00EB550C"/>
    <w:rsid w:val="00EB5C08"/>
    <w:rsid w:val="00EB5FD0"/>
    <w:rsid w:val="00EB6393"/>
    <w:rsid w:val="00EB6462"/>
    <w:rsid w:val="00EB6799"/>
    <w:rsid w:val="00EB6DFA"/>
    <w:rsid w:val="00EB6E53"/>
    <w:rsid w:val="00EB70B2"/>
    <w:rsid w:val="00EB7CFF"/>
    <w:rsid w:val="00EB7E70"/>
    <w:rsid w:val="00EC01D5"/>
    <w:rsid w:val="00EC02BE"/>
    <w:rsid w:val="00EC0560"/>
    <w:rsid w:val="00EC08EC"/>
    <w:rsid w:val="00EC126A"/>
    <w:rsid w:val="00EC1B51"/>
    <w:rsid w:val="00EC1C75"/>
    <w:rsid w:val="00EC1CF9"/>
    <w:rsid w:val="00EC1FC7"/>
    <w:rsid w:val="00EC25F1"/>
    <w:rsid w:val="00EC344B"/>
    <w:rsid w:val="00EC38B0"/>
    <w:rsid w:val="00EC3A57"/>
    <w:rsid w:val="00EC3CAD"/>
    <w:rsid w:val="00EC3FDF"/>
    <w:rsid w:val="00EC40F6"/>
    <w:rsid w:val="00EC41F7"/>
    <w:rsid w:val="00EC4FF5"/>
    <w:rsid w:val="00EC5121"/>
    <w:rsid w:val="00EC5127"/>
    <w:rsid w:val="00EC5185"/>
    <w:rsid w:val="00EC5A99"/>
    <w:rsid w:val="00EC5BC8"/>
    <w:rsid w:val="00EC5DB8"/>
    <w:rsid w:val="00EC5E22"/>
    <w:rsid w:val="00EC5EA1"/>
    <w:rsid w:val="00EC68B4"/>
    <w:rsid w:val="00EC70AA"/>
    <w:rsid w:val="00EC7186"/>
    <w:rsid w:val="00EC79E0"/>
    <w:rsid w:val="00EC7A51"/>
    <w:rsid w:val="00EC7AB3"/>
    <w:rsid w:val="00ED00A7"/>
    <w:rsid w:val="00ED0297"/>
    <w:rsid w:val="00ED0A46"/>
    <w:rsid w:val="00ED0B28"/>
    <w:rsid w:val="00ED0BA6"/>
    <w:rsid w:val="00ED114E"/>
    <w:rsid w:val="00ED16DF"/>
    <w:rsid w:val="00ED1EE3"/>
    <w:rsid w:val="00ED1FDF"/>
    <w:rsid w:val="00ED20DA"/>
    <w:rsid w:val="00ED2204"/>
    <w:rsid w:val="00ED27B3"/>
    <w:rsid w:val="00ED3A18"/>
    <w:rsid w:val="00ED3DC6"/>
    <w:rsid w:val="00ED4313"/>
    <w:rsid w:val="00ED45BA"/>
    <w:rsid w:val="00ED4750"/>
    <w:rsid w:val="00ED50E5"/>
    <w:rsid w:val="00ED52D5"/>
    <w:rsid w:val="00ED5548"/>
    <w:rsid w:val="00ED56F4"/>
    <w:rsid w:val="00ED5D0A"/>
    <w:rsid w:val="00ED5D36"/>
    <w:rsid w:val="00ED5E6A"/>
    <w:rsid w:val="00ED61F1"/>
    <w:rsid w:val="00ED6414"/>
    <w:rsid w:val="00ED6B07"/>
    <w:rsid w:val="00ED76D5"/>
    <w:rsid w:val="00ED7C32"/>
    <w:rsid w:val="00EE03EC"/>
    <w:rsid w:val="00EE0821"/>
    <w:rsid w:val="00EE0B45"/>
    <w:rsid w:val="00EE0D99"/>
    <w:rsid w:val="00EE1CAB"/>
    <w:rsid w:val="00EE2087"/>
    <w:rsid w:val="00EE21BC"/>
    <w:rsid w:val="00EE2AB4"/>
    <w:rsid w:val="00EE2C4A"/>
    <w:rsid w:val="00EE2D61"/>
    <w:rsid w:val="00EE331A"/>
    <w:rsid w:val="00EE36CC"/>
    <w:rsid w:val="00EE4024"/>
    <w:rsid w:val="00EE4100"/>
    <w:rsid w:val="00EE42CF"/>
    <w:rsid w:val="00EE4FFD"/>
    <w:rsid w:val="00EE5173"/>
    <w:rsid w:val="00EE51C3"/>
    <w:rsid w:val="00EE553C"/>
    <w:rsid w:val="00EE5700"/>
    <w:rsid w:val="00EE5761"/>
    <w:rsid w:val="00EE58D7"/>
    <w:rsid w:val="00EE61E4"/>
    <w:rsid w:val="00EE6623"/>
    <w:rsid w:val="00EE6A20"/>
    <w:rsid w:val="00EE6A84"/>
    <w:rsid w:val="00EE70EC"/>
    <w:rsid w:val="00EE7728"/>
    <w:rsid w:val="00EE7754"/>
    <w:rsid w:val="00EE7C87"/>
    <w:rsid w:val="00EE7E6A"/>
    <w:rsid w:val="00EF0328"/>
    <w:rsid w:val="00EF0448"/>
    <w:rsid w:val="00EF0628"/>
    <w:rsid w:val="00EF076B"/>
    <w:rsid w:val="00EF09AA"/>
    <w:rsid w:val="00EF19E6"/>
    <w:rsid w:val="00EF1A82"/>
    <w:rsid w:val="00EF1E0B"/>
    <w:rsid w:val="00EF1F0E"/>
    <w:rsid w:val="00EF33CD"/>
    <w:rsid w:val="00EF3443"/>
    <w:rsid w:val="00EF4513"/>
    <w:rsid w:val="00EF46AC"/>
    <w:rsid w:val="00EF46B4"/>
    <w:rsid w:val="00EF5BC7"/>
    <w:rsid w:val="00EF5C78"/>
    <w:rsid w:val="00EF5CD1"/>
    <w:rsid w:val="00EF67B0"/>
    <w:rsid w:val="00EF689A"/>
    <w:rsid w:val="00EF6AA2"/>
    <w:rsid w:val="00EF7A37"/>
    <w:rsid w:val="00F00044"/>
    <w:rsid w:val="00F00316"/>
    <w:rsid w:val="00F00380"/>
    <w:rsid w:val="00F00418"/>
    <w:rsid w:val="00F01046"/>
    <w:rsid w:val="00F01767"/>
    <w:rsid w:val="00F017DE"/>
    <w:rsid w:val="00F02C4C"/>
    <w:rsid w:val="00F03673"/>
    <w:rsid w:val="00F03B8B"/>
    <w:rsid w:val="00F04680"/>
    <w:rsid w:val="00F049F9"/>
    <w:rsid w:val="00F0514C"/>
    <w:rsid w:val="00F059F7"/>
    <w:rsid w:val="00F05A6D"/>
    <w:rsid w:val="00F06738"/>
    <w:rsid w:val="00F067EF"/>
    <w:rsid w:val="00F0693C"/>
    <w:rsid w:val="00F069DC"/>
    <w:rsid w:val="00F06B95"/>
    <w:rsid w:val="00F06E5E"/>
    <w:rsid w:val="00F0732F"/>
    <w:rsid w:val="00F07492"/>
    <w:rsid w:val="00F075F8"/>
    <w:rsid w:val="00F07E79"/>
    <w:rsid w:val="00F104BC"/>
    <w:rsid w:val="00F10F0F"/>
    <w:rsid w:val="00F11EFB"/>
    <w:rsid w:val="00F1207A"/>
    <w:rsid w:val="00F120C3"/>
    <w:rsid w:val="00F1215C"/>
    <w:rsid w:val="00F126AA"/>
    <w:rsid w:val="00F12B1F"/>
    <w:rsid w:val="00F12FD5"/>
    <w:rsid w:val="00F1351D"/>
    <w:rsid w:val="00F13AB1"/>
    <w:rsid w:val="00F1413A"/>
    <w:rsid w:val="00F1459F"/>
    <w:rsid w:val="00F1468E"/>
    <w:rsid w:val="00F14EFB"/>
    <w:rsid w:val="00F14FA1"/>
    <w:rsid w:val="00F1504D"/>
    <w:rsid w:val="00F159FB"/>
    <w:rsid w:val="00F15A10"/>
    <w:rsid w:val="00F15BC3"/>
    <w:rsid w:val="00F16803"/>
    <w:rsid w:val="00F16E56"/>
    <w:rsid w:val="00F17476"/>
    <w:rsid w:val="00F175E3"/>
    <w:rsid w:val="00F17A8A"/>
    <w:rsid w:val="00F20B33"/>
    <w:rsid w:val="00F20BBA"/>
    <w:rsid w:val="00F211F3"/>
    <w:rsid w:val="00F2128B"/>
    <w:rsid w:val="00F21360"/>
    <w:rsid w:val="00F21409"/>
    <w:rsid w:val="00F216D7"/>
    <w:rsid w:val="00F21806"/>
    <w:rsid w:val="00F21A6D"/>
    <w:rsid w:val="00F21BE7"/>
    <w:rsid w:val="00F22F2B"/>
    <w:rsid w:val="00F2332E"/>
    <w:rsid w:val="00F23868"/>
    <w:rsid w:val="00F23CD3"/>
    <w:rsid w:val="00F240A6"/>
    <w:rsid w:val="00F240B2"/>
    <w:rsid w:val="00F25506"/>
    <w:rsid w:val="00F256F3"/>
    <w:rsid w:val="00F25930"/>
    <w:rsid w:val="00F25D1E"/>
    <w:rsid w:val="00F26145"/>
    <w:rsid w:val="00F261A5"/>
    <w:rsid w:val="00F268DA"/>
    <w:rsid w:val="00F26D1A"/>
    <w:rsid w:val="00F26DD5"/>
    <w:rsid w:val="00F27C5A"/>
    <w:rsid w:val="00F27E2F"/>
    <w:rsid w:val="00F305B9"/>
    <w:rsid w:val="00F30752"/>
    <w:rsid w:val="00F30CC4"/>
    <w:rsid w:val="00F30D21"/>
    <w:rsid w:val="00F319B5"/>
    <w:rsid w:val="00F31C60"/>
    <w:rsid w:val="00F31EB4"/>
    <w:rsid w:val="00F31FB4"/>
    <w:rsid w:val="00F322F5"/>
    <w:rsid w:val="00F32323"/>
    <w:rsid w:val="00F328D4"/>
    <w:rsid w:val="00F3297B"/>
    <w:rsid w:val="00F32C82"/>
    <w:rsid w:val="00F32E85"/>
    <w:rsid w:val="00F32FF9"/>
    <w:rsid w:val="00F3301F"/>
    <w:rsid w:val="00F336C5"/>
    <w:rsid w:val="00F33798"/>
    <w:rsid w:val="00F33B83"/>
    <w:rsid w:val="00F343A9"/>
    <w:rsid w:val="00F343F4"/>
    <w:rsid w:val="00F345B9"/>
    <w:rsid w:val="00F34AE2"/>
    <w:rsid w:val="00F3536C"/>
    <w:rsid w:val="00F35B3E"/>
    <w:rsid w:val="00F35BDA"/>
    <w:rsid w:val="00F35BDC"/>
    <w:rsid w:val="00F36421"/>
    <w:rsid w:val="00F3659B"/>
    <w:rsid w:val="00F367B6"/>
    <w:rsid w:val="00F367D1"/>
    <w:rsid w:val="00F367F4"/>
    <w:rsid w:val="00F36917"/>
    <w:rsid w:val="00F369BD"/>
    <w:rsid w:val="00F36DDC"/>
    <w:rsid w:val="00F3744A"/>
    <w:rsid w:val="00F37EC5"/>
    <w:rsid w:val="00F40205"/>
    <w:rsid w:val="00F412F6"/>
    <w:rsid w:val="00F412F9"/>
    <w:rsid w:val="00F41917"/>
    <w:rsid w:val="00F42476"/>
    <w:rsid w:val="00F426F8"/>
    <w:rsid w:val="00F42B58"/>
    <w:rsid w:val="00F437DC"/>
    <w:rsid w:val="00F43B83"/>
    <w:rsid w:val="00F44738"/>
    <w:rsid w:val="00F44B49"/>
    <w:rsid w:val="00F44D7F"/>
    <w:rsid w:val="00F44E53"/>
    <w:rsid w:val="00F4500D"/>
    <w:rsid w:val="00F45623"/>
    <w:rsid w:val="00F4563A"/>
    <w:rsid w:val="00F458EE"/>
    <w:rsid w:val="00F45E83"/>
    <w:rsid w:val="00F45F28"/>
    <w:rsid w:val="00F46264"/>
    <w:rsid w:val="00F466DE"/>
    <w:rsid w:val="00F46851"/>
    <w:rsid w:val="00F46A7B"/>
    <w:rsid w:val="00F47409"/>
    <w:rsid w:val="00F479A1"/>
    <w:rsid w:val="00F50309"/>
    <w:rsid w:val="00F50E32"/>
    <w:rsid w:val="00F51272"/>
    <w:rsid w:val="00F5128C"/>
    <w:rsid w:val="00F5145C"/>
    <w:rsid w:val="00F52440"/>
    <w:rsid w:val="00F5244A"/>
    <w:rsid w:val="00F524CF"/>
    <w:rsid w:val="00F52762"/>
    <w:rsid w:val="00F528AF"/>
    <w:rsid w:val="00F5358E"/>
    <w:rsid w:val="00F535FB"/>
    <w:rsid w:val="00F54013"/>
    <w:rsid w:val="00F54168"/>
    <w:rsid w:val="00F55425"/>
    <w:rsid w:val="00F5559A"/>
    <w:rsid w:val="00F5560D"/>
    <w:rsid w:val="00F5602F"/>
    <w:rsid w:val="00F564DE"/>
    <w:rsid w:val="00F5667E"/>
    <w:rsid w:val="00F5769B"/>
    <w:rsid w:val="00F576D9"/>
    <w:rsid w:val="00F57B82"/>
    <w:rsid w:val="00F60205"/>
    <w:rsid w:val="00F602DE"/>
    <w:rsid w:val="00F604AF"/>
    <w:rsid w:val="00F60537"/>
    <w:rsid w:val="00F613A5"/>
    <w:rsid w:val="00F61BA9"/>
    <w:rsid w:val="00F61D86"/>
    <w:rsid w:val="00F61E13"/>
    <w:rsid w:val="00F62944"/>
    <w:rsid w:val="00F62D51"/>
    <w:rsid w:val="00F6320A"/>
    <w:rsid w:val="00F636A8"/>
    <w:rsid w:val="00F637AF"/>
    <w:rsid w:val="00F63B3D"/>
    <w:rsid w:val="00F63B7D"/>
    <w:rsid w:val="00F64027"/>
    <w:rsid w:val="00F64AED"/>
    <w:rsid w:val="00F64EBB"/>
    <w:rsid w:val="00F64ECB"/>
    <w:rsid w:val="00F65A8A"/>
    <w:rsid w:val="00F667EF"/>
    <w:rsid w:val="00F66BC5"/>
    <w:rsid w:val="00F66DA6"/>
    <w:rsid w:val="00F67132"/>
    <w:rsid w:val="00F67179"/>
    <w:rsid w:val="00F67204"/>
    <w:rsid w:val="00F67B82"/>
    <w:rsid w:val="00F70044"/>
    <w:rsid w:val="00F70306"/>
    <w:rsid w:val="00F70447"/>
    <w:rsid w:val="00F7085D"/>
    <w:rsid w:val="00F71292"/>
    <w:rsid w:val="00F71B8E"/>
    <w:rsid w:val="00F72014"/>
    <w:rsid w:val="00F722C4"/>
    <w:rsid w:val="00F723AC"/>
    <w:rsid w:val="00F724C6"/>
    <w:rsid w:val="00F740C8"/>
    <w:rsid w:val="00F7414E"/>
    <w:rsid w:val="00F74409"/>
    <w:rsid w:val="00F74A79"/>
    <w:rsid w:val="00F7551E"/>
    <w:rsid w:val="00F755C3"/>
    <w:rsid w:val="00F75F1C"/>
    <w:rsid w:val="00F762E1"/>
    <w:rsid w:val="00F76461"/>
    <w:rsid w:val="00F7651A"/>
    <w:rsid w:val="00F766ED"/>
    <w:rsid w:val="00F76A77"/>
    <w:rsid w:val="00F76AC8"/>
    <w:rsid w:val="00F76CB6"/>
    <w:rsid w:val="00F76F68"/>
    <w:rsid w:val="00F76FC2"/>
    <w:rsid w:val="00F8049B"/>
    <w:rsid w:val="00F80AF4"/>
    <w:rsid w:val="00F80BFC"/>
    <w:rsid w:val="00F80EEE"/>
    <w:rsid w:val="00F817F3"/>
    <w:rsid w:val="00F81D98"/>
    <w:rsid w:val="00F82290"/>
    <w:rsid w:val="00F82391"/>
    <w:rsid w:val="00F82805"/>
    <w:rsid w:val="00F82829"/>
    <w:rsid w:val="00F8288A"/>
    <w:rsid w:val="00F82E97"/>
    <w:rsid w:val="00F830A4"/>
    <w:rsid w:val="00F83713"/>
    <w:rsid w:val="00F83948"/>
    <w:rsid w:val="00F8434E"/>
    <w:rsid w:val="00F8446E"/>
    <w:rsid w:val="00F844DF"/>
    <w:rsid w:val="00F84577"/>
    <w:rsid w:val="00F84BE2"/>
    <w:rsid w:val="00F84E41"/>
    <w:rsid w:val="00F84F51"/>
    <w:rsid w:val="00F84F79"/>
    <w:rsid w:val="00F85E50"/>
    <w:rsid w:val="00F8698D"/>
    <w:rsid w:val="00F86F83"/>
    <w:rsid w:val="00F86FF3"/>
    <w:rsid w:val="00F870EF"/>
    <w:rsid w:val="00F87704"/>
    <w:rsid w:val="00F879FA"/>
    <w:rsid w:val="00F87ACC"/>
    <w:rsid w:val="00F87BC8"/>
    <w:rsid w:val="00F87F00"/>
    <w:rsid w:val="00F9001B"/>
    <w:rsid w:val="00F903FA"/>
    <w:rsid w:val="00F904E7"/>
    <w:rsid w:val="00F908BE"/>
    <w:rsid w:val="00F908DE"/>
    <w:rsid w:val="00F90A59"/>
    <w:rsid w:val="00F91C67"/>
    <w:rsid w:val="00F924EB"/>
    <w:rsid w:val="00F92B13"/>
    <w:rsid w:val="00F92E1B"/>
    <w:rsid w:val="00F9323F"/>
    <w:rsid w:val="00F932C7"/>
    <w:rsid w:val="00F93514"/>
    <w:rsid w:val="00F9395C"/>
    <w:rsid w:val="00F93B22"/>
    <w:rsid w:val="00F93BB4"/>
    <w:rsid w:val="00F940BD"/>
    <w:rsid w:val="00F94C08"/>
    <w:rsid w:val="00F9505C"/>
    <w:rsid w:val="00F95148"/>
    <w:rsid w:val="00F952E2"/>
    <w:rsid w:val="00F953B4"/>
    <w:rsid w:val="00F95472"/>
    <w:rsid w:val="00F96BF0"/>
    <w:rsid w:val="00F96DFC"/>
    <w:rsid w:val="00F97170"/>
    <w:rsid w:val="00F9735B"/>
    <w:rsid w:val="00F974B6"/>
    <w:rsid w:val="00F97B68"/>
    <w:rsid w:val="00F97D71"/>
    <w:rsid w:val="00F97DBE"/>
    <w:rsid w:val="00F97E3C"/>
    <w:rsid w:val="00F97E50"/>
    <w:rsid w:val="00F97FF7"/>
    <w:rsid w:val="00FA04CB"/>
    <w:rsid w:val="00FA0658"/>
    <w:rsid w:val="00FA120D"/>
    <w:rsid w:val="00FA12F1"/>
    <w:rsid w:val="00FA2229"/>
    <w:rsid w:val="00FA23C1"/>
    <w:rsid w:val="00FA270E"/>
    <w:rsid w:val="00FA2B8E"/>
    <w:rsid w:val="00FA2CC8"/>
    <w:rsid w:val="00FA37C0"/>
    <w:rsid w:val="00FA39A8"/>
    <w:rsid w:val="00FA4212"/>
    <w:rsid w:val="00FA44D5"/>
    <w:rsid w:val="00FA4B5E"/>
    <w:rsid w:val="00FA54A1"/>
    <w:rsid w:val="00FA5792"/>
    <w:rsid w:val="00FA5803"/>
    <w:rsid w:val="00FA59D9"/>
    <w:rsid w:val="00FA68DF"/>
    <w:rsid w:val="00FA6B17"/>
    <w:rsid w:val="00FA6D30"/>
    <w:rsid w:val="00FA6E6C"/>
    <w:rsid w:val="00FA7BE4"/>
    <w:rsid w:val="00FA7CB0"/>
    <w:rsid w:val="00FA7E63"/>
    <w:rsid w:val="00FA7EED"/>
    <w:rsid w:val="00FB0651"/>
    <w:rsid w:val="00FB0AEE"/>
    <w:rsid w:val="00FB1584"/>
    <w:rsid w:val="00FB16D4"/>
    <w:rsid w:val="00FB1EFA"/>
    <w:rsid w:val="00FB23D0"/>
    <w:rsid w:val="00FB2D72"/>
    <w:rsid w:val="00FB3047"/>
    <w:rsid w:val="00FB30FC"/>
    <w:rsid w:val="00FB367D"/>
    <w:rsid w:val="00FB3E33"/>
    <w:rsid w:val="00FB3ED3"/>
    <w:rsid w:val="00FB40B1"/>
    <w:rsid w:val="00FB45CC"/>
    <w:rsid w:val="00FB48B6"/>
    <w:rsid w:val="00FB4AD7"/>
    <w:rsid w:val="00FB51F3"/>
    <w:rsid w:val="00FB5C0D"/>
    <w:rsid w:val="00FB6A39"/>
    <w:rsid w:val="00FB70ED"/>
    <w:rsid w:val="00FB75DE"/>
    <w:rsid w:val="00FB7FD3"/>
    <w:rsid w:val="00FC0522"/>
    <w:rsid w:val="00FC084C"/>
    <w:rsid w:val="00FC08EA"/>
    <w:rsid w:val="00FC0E2F"/>
    <w:rsid w:val="00FC0E88"/>
    <w:rsid w:val="00FC0F90"/>
    <w:rsid w:val="00FC117B"/>
    <w:rsid w:val="00FC11D0"/>
    <w:rsid w:val="00FC1EB4"/>
    <w:rsid w:val="00FC2879"/>
    <w:rsid w:val="00FC2A0B"/>
    <w:rsid w:val="00FC3162"/>
    <w:rsid w:val="00FC32DB"/>
    <w:rsid w:val="00FC41DF"/>
    <w:rsid w:val="00FC42A6"/>
    <w:rsid w:val="00FC4335"/>
    <w:rsid w:val="00FC4412"/>
    <w:rsid w:val="00FC477D"/>
    <w:rsid w:val="00FC58DB"/>
    <w:rsid w:val="00FC5EAE"/>
    <w:rsid w:val="00FC65FD"/>
    <w:rsid w:val="00FC6AE8"/>
    <w:rsid w:val="00FC6C12"/>
    <w:rsid w:val="00FC6F09"/>
    <w:rsid w:val="00FC7232"/>
    <w:rsid w:val="00FC751F"/>
    <w:rsid w:val="00FC7824"/>
    <w:rsid w:val="00FC7AF8"/>
    <w:rsid w:val="00FC7D50"/>
    <w:rsid w:val="00FC7E20"/>
    <w:rsid w:val="00FC7EAA"/>
    <w:rsid w:val="00FD0054"/>
    <w:rsid w:val="00FD037C"/>
    <w:rsid w:val="00FD0D05"/>
    <w:rsid w:val="00FD17BE"/>
    <w:rsid w:val="00FD2129"/>
    <w:rsid w:val="00FD26F8"/>
    <w:rsid w:val="00FD28C5"/>
    <w:rsid w:val="00FD2F14"/>
    <w:rsid w:val="00FD2F8D"/>
    <w:rsid w:val="00FD303D"/>
    <w:rsid w:val="00FD30C8"/>
    <w:rsid w:val="00FD33AC"/>
    <w:rsid w:val="00FD3A9C"/>
    <w:rsid w:val="00FD3B6F"/>
    <w:rsid w:val="00FD3BDC"/>
    <w:rsid w:val="00FD4674"/>
    <w:rsid w:val="00FD4676"/>
    <w:rsid w:val="00FD48BB"/>
    <w:rsid w:val="00FD5175"/>
    <w:rsid w:val="00FD663D"/>
    <w:rsid w:val="00FD6E12"/>
    <w:rsid w:val="00FD7FD1"/>
    <w:rsid w:val="00FE045A"/>
    <w:rsid w:val="00FE048D"/>
    <w:rsid w:val="00FE0514"/>
    <w:rsid w:val="00FE09D6"/>
    <w:rsid w:val="00FE0A22"/>
    <w:rsid w:val="00FE0A6A"/>
    <w:rsid w:val="00FE1152"/>
    <w:rsid w:val="00FE1311"/>
    <w:rsid w:val="00FE1E90"/>
    <w:rsid w:val="00FE2226"/>
    <w:rsid w:val="00FE26C9"/>
    <w:rsid w:val="00FE3365"/>
    <w:rsid w:val="00FE3A06"/>
    <w:rsid w:val="00FE3FED"/>
    <w:rsid w:val="00FE43F1"/>
    <w:rsid w:val="00FE4542"/>
    <w:rsid w:val="00FE4BC3"/>
    <w:rsid w:val="00FE4D41"/>
    <w:rsid w:val="00FE509C"/>
    <w:rsid w:val="00FE51D7"/>
    <w:rsid w:val="00FE5263"/>
    <w:rsid w:val="00FE5288"/>
    <w:rsid w:val="00FE52BD"/>
    <w:rsid w:val="00FE53BE"/>
    <w:rsid w:val="00FE5740"/>
    <w:rsid w:val="00FE5DC5"/>
    <w:rsid w:val="00FE6375"/>
    <w:rsid w:val="00FE67E7"/>
    <w:rsid w:val="00FE7106"/>
    <w:rsid w:val="00FE7A6B"/>
    <w:rsid w:val="00FE7F7D"/>
    <w:rsid w:val="00FF01EB"/>
    <w:rsid w:val="00FF04B6"/>
    <w:rsid w:val="00FF0D32"/>
    <w:rsid w:val="00FF0D71"/>
    <w:rsid w:val="00FF0E7D"/>
    <w:rsid w:val="00FF1164"/>
    <w:rsid w:val="00FF13FA"/>
    <w:rsid w:val="00FF16D4"/>
    <w:rsid w:val="00FF2051"/>
    <w:rsid w:val="00FF2132"/>
    <w:rsid w:val="00FF21CA"/>
    <w:rsid w:val="00FF2445"/>
    <w:rsid w:val="00FF2603"/>
    <w:rsid w:val="00FF2E5C"/>
    <w:rsid w:val="00FF379C"/>
    <w:rsid w:val="00FF38DE"/>
    <w:rsid w:val="00FF3B76"/>
    <w:rsid w:val="00FF3B79"/>
    <w:rsid w:val="00FF3DA8"/>
    <w:rsid w:val="00FF4645"/>
    <w:rsid w:val="00FF47BA"/>
    <w:rsid w:val="00FF48A9"/>
    <w:rsid w:val="00FF4997"/>
    <w:rsid w:val="00FF4E48"/>
    <w:rsid w:val="00FF52F6"/>
    <w:rsid w:val="00FF573D"/>
    <w:rsid w:val="00FF5B89"/>
    <w:rsid w:val="00FF613D"/>
    <w:rsid w:val="00FF65E1"/>
    <w:rsid w:val="00FF696B"/>
    <w:rsid w:val="00FF71E1"/>
    <w:rsid w:val="00FF7373"/>
    <w:rsid w:val="00FF781D"/>
    <w:rsid w:val="00FF7889"/>
    <w:rsid w:val="00FF7A1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630B4DDB"/>
  <w15:docId w15:val="{E9C7EBE6-3364-4FE9-B296-AF9E13CAA6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45651"/>
    <w:rPr>
      <w:rFonts w:ascii="Times New Roman" w:eastAsia="Times New Roman" w:hAnsi="Times New Roman"/>
      <w:sz w:val="24"/>
      <w:szCs w:val="24"/>
      <w:lang w:eastAsia="ru-RU"/>
    </w:rPr>
  </w:style>
  <w:style w:type="paragraph" w:styleId="1">
    <w:name w:val="heading 1"/>
    <w:basedOn w:val="a"/>
    <w:next w:val="a"/>
    <w:link w:val="10"/>
    <w:uiPriority w:val="9"/>
    <w:qFormat/>
    <w:rsid w:val="0067214E"/>
    <w:pPr>
      <w:keepNext/>
      <w:keepLines/>
      <w:spacing w:before="480"/>
      <w:outlineLvl w:val="0"/>
    </w:pPr>
    <w:rPr>
      <w:rFonts w:ascii="Cambria" w:hAnsi="Cambria"/>
      <w:b/>
      <w:bCs/>
      <w:color w:val="365F91"/>
      <w:sz w:val="28"/>
      <w:szCs w:val="28"/>
    </w:rPr>
  </w:style>
  <w:style w:type="paragraph" w:styleId="20">
    <w:name w:val="heading 2"/>
    <w:basedOn w:val="a"/>
    <w:next w:val="a"/>
    <w:link w:val="21"/>
    <w:uiPriority w:val="9"/>
    <w:semiHidden/>
    <w:unhideWhenUsed/>
    <w:qFormat/>
    <w:rsid w:val="00B9147B"/>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6">
    <w:name w:val="heading 6"/>
    <w:basedOn w:val="a"/>
    <w:next w:val="a"/>
    <w:link w:val="60"/>
    <w:uiPriority w:val="99"/>
    <w:qFormat/>
    <w:rsid w:val="00B950CD"/>
    <w:pPr>
      <w:keepNext/>
      <w:keepLines/>
      <w:spacing w:before="200"/>
      <w:outlineLvl w:val="5"/>
    </w:pPr>
    <w:rPr>
      <w:rFonts w:ascii="Cambria" w:hAnsi="Cambria"/>
      <w:i/>
      <w:iCs/>
      <w:color w:val="243F60"/>
    </w:rPr>
  </w:style>
  <w:style w:type="paragraph" w:styleId="7">
    <w:name w:val="heading 7"/>
    <w:basedOn w:val="a"/>
    <w:next w:val="a"/>
    <w:link w:val="70"/>
    <w:uiPriority w:val="9"/>
    <w:semiHidden/>
    <w:unhideWhenUsed/>
    <w:qFormat/>
    <w:rsid w:val="00B9147B"/>
    <w:pPr>
      <w:keepNext/>
      <w:keepLines/>
      <w:spacing w:before="40"/>
      <w:outlineLvl w:val="6"/>
    </w:pPr>
    <w:rPr>
      <w:rFonts w:asciiTheme="majorHAnsi" w:eastAsiaTheme="majorEastAsia" w:hAnsiTheme="majorHAnsi" w:cstheme="majorBidi"/>
      <w:i/>
      <w:iCs/>
      <w:color w:val="243F60" w:themeColor="accent1" w:themeShade="7F"/>
    </w:rPr>
  </w:style>
  <w:style w:type="paragraph" w:styleId="9">
    <w:name w:val="heading 9"/>
    <w:basedOn w:val="a"/>
    <w:next w:val="a"/>
    <w:link w:val="90"/>
    <w:uiPriority w:val="9"/>
    <w:semiHidden/>
    <w:unhideWhenUsed/>
    <w:qFormat/>
    <w:rsid w:val="00B9147B"/>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B950CD"/>
    <w:rPr>
      <w:rFonts w:eastAsia="Times New Roman"/>
      <w:sz w:val="22"/>
      <w:szCs w:val="22"/>
      <w:lang w:val="ru-RU" w:eastAsia="ru-RU"/>
    </w:rPr>
  </w:style>
  <w:style w:type="character" w:customStyle="1" w:styleId="apple-converted-space">
    <w:name w:val="apple-converted-space"/>
    <w:basedOn w:val="a0"/>
    <w:uiPriority w:val="99"/>
    <w:rsid w:val="00B950CD"/>
  </w:style>
  <w:style w:type="character" w:styleId="a4">
    <w:name w:val="Strong"/>
    <w:uiPriority w:val="22"/>
    <w:qFormat/>
    <w:rsid w:val="00B950CD"/>
    <w:rPr>
      <w:b/>
      <w:bCs/>
    </w:rPr>
  </w:style>
  <w:style w:type="character" w:customStyle="1" w:styleId="60">
    <w:name w:val="Заголовок 6 Знак"/>
    <w:link w:val="6"/>
    <w:uiPriority w:val="99"/>
    <w:rsid w:val="00B950CD"/>
    <w:rPr>
      <w:rFonts w:ascii="Cambria" w:eastAsia="Times New Roman" w:hAnsi="Cambria" w:cs="Times New Roman"/>
      <w:i/>
      <w:iCs/>
      <w:color w:val="243F60"/>
      <w:sz w:val="24"/>
      <w:szCs w:val="24"/>
      <w:lang w:val="ru-RU" w:eastAsia="ru-RU"/>
    </w:rPr>
  </w:style>
  <w:style w:type="paragraph" w:styleId="a5">
    <w:name w:val="Body Text"/>
    <w:basedOn w:val="a"/>
    <w:link w:val="a6"/>
    <w:uiPriority w:val="99"/>
    <w:rsid w:val="00B950CD"/>
    <w:pPr>
      <w:jc w:val="both"/>
    </w:pPr>
    <w:rPr>
      <w:sz w:val="28"/>
      <w:szCs w:val="20"/>
    </w:rPr>
  </w:style>
  <w:style w:type="character" w:customStyle="1" w:styleId="a6">
    <w:name w:val="Основний текст Знак"/>
    <w:link w:val="a5"/>
    <w:uiPriority w:val="99"/>
    <w:rsid w:val="00B950CD"/>
    <w:rPr>
      <w:rFonts w:ascii="Times New Roman" w:eastAsia="Times New Roman" w:hAnsi="Times New Roman" w:cs="Times New Roman"/>
      <w:sz w:val="28"/>
      <w:szCs w:val="20"/>
      <w:lang w:eastAsia="ru-RU"/>
    </w:rPr>
  </w:style>
  <w:style w:type="paragraph" w:styleId="22">
    <w:name w:val="Body Text Indent 2"/>
    <w:basedOn w:val="a"/>
    <w:link w:val="23"/>
    <w:uiPriority w:val="99"/>
    <w:rsid w:val="00B950CD"/>
    <w:pPr>
      <w:spacing w:after="120" w:line="480" w:lineRule="auto"/>
      <w:ind w:left="283"/>
    </w:pPr>
    <w:rPr>
      <w:sz w:val="20"/>
      <w:szCs w:val="20"/>
    </w:rPr>
  </w:style>
  <w:style w:type="character" w:customStyle="1" w:styleId="23">
    <w:name w:val="Основний текст з відступом 2 Знак"/>
    <w:link w:val="22"/>
    <w:uiPriority w:val="99"/>
    <w:rsid w:val="00B950CD"/>
    <w:rPr>
      <w:rFonts w:ascii="Times New Roman" w:eastAsia="Times New Roman" w:hAnsi="Times New Roman" w:cs="Times New Roman"/>
      <w:sz w:val="20"/>
      <w:szCs w:val="20"/>
      <w:lang w:val="ru-RU" w:eastAsia="ru-RU"/>
    </w:rPr>
  </w:style>
  <w:style w:type="paragraph" w:customStyle="1" w:styleId="Style8">
    <w:name w:val="Style8"/>
    <w:basedOn w:val="a"/>
    <w:uiPriority w:val="99"/>
    <w:rsid w:val="00B950CD"/>
    <w:pPr>
      <w:widowControl w:val="0"/>
      <w:spacing w:line="323" w:lineRule="exact"/>
      <w:ind w:firstLine="696"/>
      <w:jc w:val="both"/>
    </w:pPr>
    <w:rPr>
      <w:szCs w:val="20"/>
    </w:rPr>
  </w:style>
  <w:style w:type="character" w:customStyle="1" w:styleId="FontStyle37">
    <w:name w:val="Font Style37"/>
    <w:uiPriority w:val="99"/>
    <w:rsid w:val="00B950CD"/>
    <w:rPr>
      <w:rFonts w:ascii="Times New Roman" w:hAnsi="Times New Roman" w:cs="Times New Roman"/>
      <w:sz w:val="24"/>
    </w:rPr>
  </w:style>
  <w:style w:type="character" w:styleId="a7">
    <w:name w:val="Hyperlink"/>
    <w:uiPriority w:val="99"/>
    <w:rsid w:val="00B950CD"/>
    <w:rPr>
      <w:rFonts w:cs="Times New Roman"/>
      <w:color w:val="0000FF"/>
      <w:u w:val="single"/>
    </w:rPr>
  </w:style>
  <w:style w:type="paragraph" w:customStyle="1" w:styleId="FR1">
    <w:name w:val="FR1"/>
    <w:uiPriority w:val="99"/>
    <w:rsid w:val="00B950CD"/>
    <w:pPr>
      <w:widowControl w:val="0"/>
      <w:autoSpaceDE w:val="0"/>
      <w:autoSpaceDN w:val="0"/>
      <w:spacing w:line="260" w:lineRule="auto"/>
      <w:ind w:firstLine="720"/>
    </w:pPr>
    <w:rPr>
      <w:rFonts w:ascii="Times New Roman" w:eastAsia="Times New Roman" w:hAnsi="Times New Roman"/>
      <w:sz w:val="28"/>
      <w:szCs w:val="28"/>
      <w:lang w:eastAsia="ru-RU"/>
    </w:rPr>
  </w:style>
  <w:style w:type="paragraph" w:styleId="a8">
    <w:name w:val="Body Text Indent"/>
    <w:basedOn w:val="a"/>
    <w:link w:val="a9"/>
    <w:uiPriority w:val="99"/>
    <w:rsid w:val="00B950CD"/>
    <w:pPr>
      <w:spacing w:after="120"/>
      <w:ind w:left="283"/>
    </w:pPr>
  </w:style>
  <w:style w:type="character" w:customStyle="1" w:styleId="a9">
    <w:name w:val="Основний текст з відступом Знак"/>
    <w:link w:val="a8"/>
    <w:uiPriority w:val="99"/>
    <w:rsid w:val="00B950CD"/>
    <w:rPr>
      <w:rFonts w:ascii="Times New Roman" w:eastAsia="Times New Roman" w:hAnsi="Times New Roman" w:cs="Times New Roman"/>
      <w:sz w:val="24"/>
      <w:szCs w:val="24"/>
      <w:lang w:val="ru-RU" w:eastAsia="ru-RU"/>
    </w:rPr>
  </w:style>
  <w:style w:type="paragraph" w:styleId="3">
    <w:name w:val="Body Text 3"/>
    <w:basedOn w:val="a"/>
    <w:link w:val="30"/>
    <w:uiPriority w:val="99"/>
    <w:rsid w:val="00B950CD"/>
    <w:pPr>
      <w:spacing w:after="120"/>
    </w:pPr>
    <w:rPr>
      <w:sz w:val="16"/>
      <w:szCs w:val="16"/>
    </w:rPr>
  </w:style>
  <w:style w:type="character" w:customStyle="1" w:styleId="30">
    <w:name w:val="Основний текст 3 Знак"/>
    <w:link w:val="3"/>
    <w:uiPriority w:val="99"/>
    <w:rsid w:val="00B950CD"/>
    <w:rPr>
      <w:rFonts w:ascii="Times New Roman" w:eastAsia="Times New Roman" w:hAnsi="Times New Roman" w:cs="Times New Roman"/>
      <w:sz w:val="16"/>
      <w:szCs w:val="16"/>
      <w:lang w:eastAsia="ru-RU"/>
    </w:rPr>
  </w:style>
  <w:style w:type="paragraph" w:styleId="31">
    <w:name w:val="Body Text Indent 3"/>
    <w:basedOn w:val="a"/>
    <w:link w:val="32"/>
    <w:uiPriority w:val="99"/>
    <w:rsid w:val="00B950CD"/>
    <w:pPr>
      <w:spacing w:after="120"/>
      <w:ind w:left="283"/>
    </w:pPr>
    <w:rPr>
      <w:sz w:val="16"/>
      <w:szCs w:val="16"/>
    </w:rPr>
  </w:style>
  <w:style w:type="character" w:customStyle="1" w:styleId="32">
    <w:name w:val="Основний текст з відступом 3 Знак"/>
    <w:link w:val="31"/>
    <w:uiPriority w:val="99"/>
    <w:rsid w:val="00B950CD"/>
    <w:rPr>
      <w:rFonts w:ascii="Times New Roman" w:eastAsia="Times New Roman" w:hAnsi="Times New Roman" w:cs="Times New Roman"/>
      <w:sz w:val="16"/>
      <w:szCs w:val="16"/>
      <w:lang w:val="ru-RU" w:eastAsia="ru-RU"/>
    </w:rPr>
  </w:style>
  <w:style w:type="paragraph" w:styleId="24">
    <w:name w:val="Body Text 2"/>
    <w:basedOn w:val="a"/>
    <w:link w:val="25"/>
    <w:uiPriority w:val="99"/>
    <w:rsid w:val="00B950CD"/>
    <w:pPr>
      <w:spacing w:after="120" w:line="480" w:lineRule="auto"/>
    </w:pPr>
    <w:rPr>
      <w:rFonts w:eastAsia="Calibri"/>
    </w:rPr>
  </w:style>
  <w:style w:type="character" w:customStyle="1" w:styleId="25">
    <w:name w:val="Основний текст 2 Знак"/>
    <w:link w:val="24"/>
    <w:uiPriority w:val="99"/>
    <w:rsid w:val="00B950CD"/>
    <w:rPr>
      <w:rFonts w:ascii="Times New Roman" w:eastAsia="Calibri" w:hAnsi="Times New Roman" w:cs="Times New Roman"/>
      <w:sz w:val="24"/>
      <w:szCs w:val="24"/>
      <w:lang w:val="ru-RU" w:eastAsia="ru-RU"/>
    </w:rPr>
  </w:style>
  <w:style w:type="paragraph" w:styleId="aa">
    <w:name w:val="caption"/>
    <w:basedOn w:val="a"/>
    <w:uiPriority w:val="99"/>
    <w:qFormat/>
    <w:rsid w:val="00B950CD"/>
    <w:pPr>
      <w:jc w:val="center"/>
    </w:pPr>
    <w:rPr>
      <w:rFonts w:eastAsia="Calibri"/>
      <w:sz w:val="28"/>
      <w:szCs w:val="20"/>
    </w:rPr>
  </w:style>
  <w:style w:type="paragraph" w:styleId="ab">
    <w:name w:val="Normal (Web)"/>
    <w:basedOn w:val="a"/>
    <w:uiPriority w:val="99"/>
    <w:rsid w:val="00B950CD"/>
    <w:pPr>
      <w:overflowPunct w:val="0"/>
      <w:autoSpaceDE w:val="0"/>
      <w:autoSpaceDN w:val="0"/>
      <w:adjustRightInd w:val="0"/>
      <w:textAlignment w:val="baseline"/>
    </w:pPr>
    <w:rPr>
      <w:rFonts w:eastAsia="Calibri"/>
    </w:rPr>
  </w:style>
  <w:style w:type="character" w:customStyle="1" w:styleId="10">
    <w:name w:val="Заголовок 1 Знак"/>
    <w:link w:val="1"/>
    <w:uiPriority w:val="9"/>
    <w:rsid w:val="0067214E"/>
    <w:rPr>
      <w:rFonts w:ascii="Cambria" w:eastAsia="Times New Roman" w:hAnsi="Cambria" w:cs="Times New Roman"/>
      <w:b/>
      <w:bCs/>
      <w:color w:val="365F91"/>
      <w:sz w:val="28"/>
      <w:szCs w:val="28"/>
      <w:lang w:val="ru-RU" w:eastAsia="ru-RU"/>
    </w:rPr>
  </w:style>
  <w:style w:type="character" w:styleId="ac">
    <w:name w:val="line number"/>
    <w:basedOn w:val="a0"/>
    <w:uiPriority w:val="99"/>
    <w:semiHidden/>
    <w:unhideWhenUsed/>
    <w:rsid w:val="005C172D"/>
  </w:style>
  <w:style w:type="paragraph" w:styleId="ad">
    <w:name w:val="header"/>
    <w:basedOn w:val="a"/>
    <w:link w:val="ae"/>
    <w:uiPriority w:val="99"/>
    <w:unhideWhenUsed/>
    <w:rsid w:val="005C172D"/>
    <w:pPr>
      <w:tabs>
        <w:tab w:val="center" w:pos="4677"/>
        <w:tab w:val="right" w:pos="9355"/>
      </w:tabs>
    </w:pPr>
  </w:style>
  <w:style w:type="character" w:customStyle="1" w:styleId="ae">
    <w:name w:val="Верхній колонтитул Знак"/>
    <w:link w:val="ad"/>
    <w:uiPriority w:val="99"/>
    <w:rsid w:val="005C172D"/>
    <w:rPr>
      <w:rFonts w:ascii="Times New Roman" w:eastAsia="Times New Roman" w:hAnsi="Times New Roman" w:cs="Times New Roman"/>
      <w:sz w:val="24"/>
      <w:szCs w:val="24"/>
      <w:lang w:val="ru-RU" w:eastAsia="ru-RU"/>
    </w:rPr>
  </w:style>
  <w:style w:type="paragraph" w:styleId="af">
    <w:name w:val="footer"/>
    <w:basedOn w:val="a"/>
    <w:link w:val="af0"/>
    <w:uiPriority w:val="99"/>
    <w:unhideWhenUsed/>
    <w:rsid w:val="005C172D"/>
    <w:pPr>
      <w:tabs>
        <w:tab w:val="center" w:pos="4677"/>
        <w:tab w:val="right" w:pos="9355"/>
      </w:tabs>
    </w:pPr>
  </w:style>
  <w:style w:type="character" w:customStyle="1" w:styleId="af0">
    <w:name w:val="Нижній колонтитул Знак"/>
    <w:link w:val="af"/>
    <w:uiPriority w:val="99"/>
    <w:rsid w:val="005C172D"/>
    <w:rPr>
      <w:rFonts w:ascii="Times New Roman" w:eastAsia="Times New Roman" w:hAnsi="Times New Roman" w:cs="Times New Roman"/>
      <w:sz w:val="24"/>
      <w:szCs w:val="24"/>
      <w:lang w:val="ru-RU" w:eastAsia="ru-RU"/>
    </w:rPr>
  </w:style>
  <w:style w:type="paragraph" w:customStyle="1" w:styleId="af1">
    <w:name w:val="Знак Знак Знак Знак Знак Знак Знак Знак Знак Знак Знак Знак Знак Знак Знак Знак"/>
    <w:basedOn w:val="a"/>
    <w:rsid w:val="00FA39A8"/>
    <w:pPr>
      <w:spacing w:after="160" w:line="240" w:lineRule="exact"/>
    </w:pPr>
    <w:rPr>
      <w:rFonts w:ascii="Verdana" w:hAnsi="Verdana"/>
      <w:sz w:val="20"/>
      <w:szCs w:val="20"/>
      <w:lang w:val="en-US" w:eastAsia="en-US"/>
    </w:rPr>
  </w:style>
  <w:style w:type="paragraph" w:styleId="af2">
    <w:name w:val="Balloon Text"/>
    <w:basedOn w:val="a"/>
    <w:link w:val="af3"/>
    <w:uiPriority w:val="99"/>
    <w:semiHidden/>
    <w:unhideWhenUsed/>
    <w:rsid w:val="0061799C"/>
    <w:rPr>
      <w:rFonts w:ascii="Tahoma" w:hAnsi="Tahoma" w:cs="Tahoma"/>
      <w:sz w:val="16"/>
      <w:szCs w:val="16"/>
    </w:rPr>
  </w:style>
  <w:style w:type="character" w:customStyle="1" w:styleId="af3">
    <w:name w:val="Текст у виносці Знак"/>
    <w:link w:val="af2"/>
    <w:uiPriority w:val="99"/>
    <w:semiHidden/>
    <w:rsid w:val="0061799C"/>
    <w:rPr>
      <w:rFonts w:ascii="Tahoma" w:eastAsia="Times New Roman" w:hAnsi="Tahoma" w:cs="Tahoma"/>
      <w:sz w:val="16"/>
      <w:szCs w:val="16"/>
      <w:lang w:val="ru-RU" w:eastAsia="ru-RU"/>
    </w:rPr>
  </w:style>
  <w:style w:type="paragraph" w:customStyle="1" w:styleId="af4">
    <w:name w:val="Знак Знак Знак Знак Знак Знак Знак Знак Знак Знак Знак Знак Знак Знак Знак"/>
    <w:basedOn w:val="a"/>
    <w:rsid w:val="00BA0347"/>
    <w:rPr>
      <w:rFonts w:ascii="Verdana" w:hAnsi="Verdana" w:cs="Verdana"/>
      <w:sz w:val="20"/>
      <w:szCs w:val="20"/>
      <w:lang w:val="en-US" w:eastAsia="en-US"/>
    </w:rPr>
  </w:style>
  <w:style w:type="paragraph" w:styleId="af5">
    <w:name w:val="Body Text First Indent"/>
    <w:basedOn w:val="a5"/>
    <w:link w:val="af6"/>
    <w:uiPriority w:val="99"/>
    <w:unhideWhenUsed/>
    <w:rsid w:val="005F3F1D"/>
    <w:pPr>
      <w:ind w:firstLine="360"/>
      <w:jc w:val="left"/>
    </w:pPr>
    <w:rPr>
      <w:sz w:val="24"/>
      <w:szCs w:val="24"/>
      <w:lang w:val="ru-RU"/>
    </w:rPr>
  </w:style>
  <w:style w:type="character" w:customStyle="1" w:styleId="af6">
    <w:name w:val="Червоний рядок Знак"/>
    <w:link w:val="af5"/>
    <w:uiPriority w:val="99"/>
    <w:rsid w:val="005F3F1D"/>
    <w:rPr>
      <w:rFonts w:ascii="Times New Roman" w:eastAsia="Times New Roman" w:hAnsi="Times New Roman" w:cs="Times New Roman"/>
      <w:sz w:val="24"/>
      <w:szCs w:val="24"/>
      <w:lang w:val="ru-RU" w:eastAsia="ru-RU"/>
    </w:rPr>
  </w:style>
  <w:style w:type="paragraph" w:styleId="26">
    <w:name w:val="Body Text First Indent 2"/>
    <w:basedOn w:val="a8"/>
    <w:link w:val="27"/>
    <w:uiPriority w:val="99"/>
    <w:semiHidden/>
    <w:unhideWhenUsed/>
    <w:rsid w:val="005F3F1D"/>
    <w:pPr>
      <w:spacing w:after="0"/>
      <w:ind w:left="360" w:firstLine="360"/>
    </w:pPr>
  </w:style>
  <w:style w:type="character" w:customStyle="1" w:styleId="27">
    <w:name w:val="Червоний рядок 2 Знак"/>
    <w:link w:val="26"/>
    <w:uiPriority w:val="99"/>
    <w:semiHidden/>
    <w:rsid w:val="005F3F1D"/>
    <w:rPr>
      <w:rFonts w:ascii="Times New Roman" w:eastAsia="Times New Roman" w:hAnsi="Times New Roman" w:cs="Times New Roman"/>
      <w:sz w:val="24"/>
      <w:szCs w:val="24"/>
      <w:lang w:val="ru-RU" w:eastAsia="ru-RU"/>
    </w:rPr>
  </w:style>
  <w:style w:type="paragraph" w:styleId="2">
    <w:name w:val="List Bullet 2"/>
    <w:basedOn w:val="a"/>
    <w:rsid w:val="005F3F1D"/>
    <w:pPr>
      <w:widowControl w:val="0"/>
      <w:numPr>
        <w:numId w:val="13"/>
      </w:numPr>
      <w:autoSpaceDE w:val="0"/>
      <w:autoSpaceDN w:val="0"/>
      <w:adjustRightInd w:val="0"/>
    </w:pPr>
    <w:rPr>
      <w:sz w:val="20"/>
      <w:szCs w:val="20"/>
    </w:rPr>
  </w:style>
  <w:style w:type="paragraph" w:styleId="af7">
    <w:name w:val="List Paragraph"/>
    <w:basedOn w:val="a"/>
    <w:uiPriority w:val="34"/>
    <w:qFormat/>
    <w:rsid w:val="005F3F1D"/>
    <w:pPr>
      <w:spacing w:after="200" w:line="276" w:lineRule="auto"/>
      <w:ind w:left="720"/>
      <w:contextualSpacing/>
    </w:pPr>
    <w:rPr>
      <w:rFonts w:ascii="Calibri" w:hAnsi="Calibri"/>
      <w:sz w:val="22"/>
      <w:szCs w:val="22"/>
    </w:rPr>
  </w:style>
  <w:style w:type="character" w:customStyle="1" w:styleId="stlink">
    <w:name w:val="st_link"/>
    <w:basedOn w:val="a0"/>
    <w:rsid w:val="00607AF2"/>
  </w:style>
  <w:style w:type="character" w:customStyle="1" w:styleId="st">
    <w:name w:val="st"/>
    <w:basedOn w:val="a0"/>
    <w:rsid w:val="00607AF2"/>
  </w:style>
  <w:style w:type="character" w:customStyle="1" w:styleId="FontStyle45">
    <w:name w:val="Font Style45"/>
    <w:rsid w:val="00607AF2"/>
    <w:rPr>
      <w:rFonts w:ascii="Times New Roman" w:hAnsi="Times New Roman" w:cs="Times New Roman"/>
      <w:b/>
      <w:bCs/>
      <w:sz w:val="24"/>
      <w:szCs w:val="24"/>
    </w:rPr>
  </w:style>
  <w:style w:type="character" w:customStyle="1" w:styleId="postbody">
    <w:name w:val="postbody"/>
    <w:basedOn w:val="a0"/>
    <w:rsid w:val="00607AF2"/>
  </w:style>
  <w:style w:type="character" w:styleId="af8">
    <w:name w:val="annotation reference"/>
    <w:basedOn w:val="a0"/>
    <w:uiPriority w:val="99"/>
    <w:semiHidden/>
    <w:unhideWhenUsed/>
    <w:rsid w:val="00EE61E4"/>
    <w:rPr>
      <w:sz w:val="16"/>
      <w:szCs w:val="16"/>
    </w:rPr>
  </w:style>
  <w:style w:type="paragraph" w:styleId="af9">
    <w:name w:val="annotation text"/>
    <w:basedOn w:val="a"/>
    <w:link w:val="afa"/>
    <w:uiPriority w:val="99"/>
    <w:semiHidden/>
    <w:unhideWhenUsed/>
    <w:rsid w:val="00EE61E4"/>
    <w:rPr>
      <w:sz w:val="20"/>
      <w:szCs w:val="20"/>
    </w:rPr>
  </w:style>
  <w:style w:type="character" w:customStyle="1" w:styleId="afa">
    <w:name w:val="Текст примітки Знак"/>
    <w:basedOn w:val="a0"/>
    <w:link w:val="af9"/>
    <w:uiPriority w:val="99"/>
    <w:semiHidden/>
    <w:rsid w:val="00EE61E4"/>
    <w:rPr>
      <w:rFonts w:ascii="Times New Roman" w:eastAsia="Times New Roman" w:hAnsi="Times New Roman"/>
      <w:lang w:eastAsia="ru-RU"/>
    </w:rPr>
  </w:style>
  <w:style w:type="paragraph" w:styleId="afb">
    <w:name w:val="annotation subject"/>
    <w:basedOn w:val="af9"/>
    <w:next w:val="af9"/>
    <w:link w:val="afc"/>
    <w:uiPriority w:val="99"/>
    <w:semiHidden/>
    <w:unhideWhenUsed/>
    <w:rsid w:val="00EE61E4"/>
    <w:rPr>
      <w:b/>
      <w:bCs/>
    </w:rPr>
  </w:style>
  <w:style w:type="character" w:customStyle="1" w:styleId="afc">
    <w:name w:val="Тема примітки Знак"/>
    <w:basedOn w:val="afa"/>
    <w:link w:val="afb"/>
    <w:uiPriority w:val="99"/>
    <w:semiHidden/>
    <w:rsid w:val="00EE61E4"/>
    <w:rPr>
      <w:rFonts w:ascii="Times New Roman" w:eastAsia="Times New Roman" w:hAnsi="Times New Roman"/>
      <w:b/>
      <w:bCs/>
      <w:lang w:eastAsia="ru-RU"/>
    </w:rPr>
  </w:style>
  <w:style w:type="paragraph" w:styleId="afd">
    <w:name w:val="footnote text"/>
    <w:basedOn w:val="a"/>
    <w:link w:val="afe"/>
    <w:uiPriority w:val="99"/>
    <w:semiHidden/>
    <w:unhideWhenUsed/>
    <w:rsid w:val="00EE61E4"/>
    <w:rPr>
      <w:sz w:val="20"/>
      <w:szCs w:val="20"/>
    </w:rPr>
  </w:style>
  <w:style w:type="character" w:customStyle="1" w:styleId="afe">
    <w:name w:val="Текст виноски Знак"/>
    <w:basedOn w:val="a0"/>
    <w:link w:val="afd"/>
    <w:uiPriority w:val="99"/>
    <w:semiHidden/>
    <w:rsid w:val="00EE61E4"/>
    <w:rPr>
      <w:rFonts w:ascii="Times New Roman" w:eastAsia="Times New Roman" w:hAnsi="Times New Roman"/>
      <w:lang w:eastAsia="ru-RU"/>
    </w:rPr>
  </w:style>
  <w:style w:type="character" w:styleId="aff">
    <w:name w:val="footnote reference"/>
    <w:basedOn w:val="a0"/>
    <w:uiPriority w:val="99"/>
    <w:semiHidden/>
    <w:unhideWhenUsed/>
    <w:rsid w:val="00EE61E4"/>
    <w:rPr>
      <w:vertAlign w:val="superscript"/>
    </w:rPr>
  </w:style>
  <w:style w:type="character" w:styleId="aff0">
    <w:name w:val="FollowedHyperlink"/>
    <w:basedOn w:val="a0"/>
    <w:uiPriority w:val="99"/>
    <w:semiHidden/>
    <w:unhideWhenUsed/>
    <w:rsid w:val="00335C69"/>
    <w:rPr>
      <w:color w:val="800080" w:themeColor="followedHyperlink"/>
      <w:u w:val="single"/>
    </w:rPr>
  </w:style>
  <w:style w:type="paragraph" w:styleId="aff1">
    <w:name w:val="endnote text"/>
    <w:basedOn w:val="a"/>
    <w:link w:val="aff2"/>
    <w:uiPriority w:val="99"/>
    <w:semiHidden/>
    <w:unhideWhenUsed/>
    <w:rsid w:val="0020047E"/>
    <w:rPr>
      <w:sz w:val="20"/>
      <w:szCs w:val="20"/>
    </w:rPr>
  </w:style>
  <w:style w:type="character" w:customStyle="1" w:styleId="aff2">
    <w:name w:val="Текст кінцевої виноски Знак"/>
    <w:basedOn w:val="a0"/>
    <w:link w:val="aff1"/>
    <w:uiPriority w:val="99"/>
    <w:semiHidden/>
    <w:rsid w:val="0020047E"/>
    <w:rPr>
      <w:rFonts w:ascii="Times New Roman" w:eastAsia="Times New Roman" w:hAnsi="Times New Roman"/>
      <w:lang w:eastAsia="ru-RU"/>
    </w:rPr>
  </w:style>
  <w:style w:type="character" w:styleId="aff3">
    <w:name w:val="endnote reference"/>
    <w:basedOn w:val="a0"/>
    <w:uiPriority w:val="99"/>
    <w:semiHidden/>
    <w:unhideWhenUsed/>
    <w:rsid w:val="0020047E"/>
    <w:rPr>
      <w:vertAlign w:val="superscript"/>
    </w:rPr>
  </w:style>
  <w:style w:type="paragraph" w:customStyle="1" w:styleId="aligncenter">
    <w:name w:val="align_center"/>
    <w:basedOn w:val="a"/>
    <w:rsid w:val="00ED20DA"/>
    <w:pPr>
      <w:spacing w:before="100" w:beforeAutospacing="1" w:after="100" w:afterAutospacing="1"/>
    </w:pPr>
    <w:rPr>
      <w:lang w:eastAsia="uk-UA"/>
    </w:rPr>
  </w:style>
  <w:style w:type="table" w:styleId="aff4">
    <w:name w:val="Table Grid"/>
    <w:basedOn w:val="a1"/>
    <w:rsid w:val="00ED20D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8">
    <w:name w:val="Pa8"/>
    <w:basedOn w:val="a"/>
    <w:next w:val="a"/>
    <w:uiPriority w:val="99"/>
    <w:rsid w:val="00FC7AF8"/>
    <w:pPr>
      <w:autoSpaceDE w:val="0"/>
      <w:autoSpaceDN w:val="0"/>
      <w:adjustRightInd w:val="0"/>
      <w:spacing w:line="181" w:lineRule="atLeast"/>
    </w:pPr>
    <w:rPr>
      <w:rFonts w:ascii="Arimo" w:eastAsia="Calibri" w:hAnsi="Arimo"/>
      <w:lang w:eastAsia="uk-UA"/>
    </w:rPr>
  </w:style>
  <w:style w:type="paragraph" w:customStyle="1" w:styleId="Pa2">
    <w:name w:val="Pa2"/>
    <w:basedOn w:val="a"/>
    <w:next w:val="a"/>
    <w:uiPriority w:val="99"/>
    <w:rsid w:val="00FC7AF8"/>
    <w:pPr>
      <w:autoSpaceDE w:val="0"/>
      <w:autoSpaceDN w:val="0"/>
      <w:adjustRightInd w:val="0"/>
      <w:spacing w:line="181" w:lineRule="atLeast"/>
    </w:pPr>
    <w:rPr>
      <w:rFonts w:ascii="Arimo" w:eastAsia="Calibri" w:hAnsi="Arimo"/>
      <w:lang w:eastAsia="uk-UA"/>
    </w:rPr>
  </w:style>
  <w:style w:type="character" w:styleId="aff5">
    <w:name w:val="Placeholder Text"/>
    <w:basedOn w:val="a0"/>
    <w:uiPriority w:val="99"/>
    <w:semiHidden/>
    <w:rsid w:val="00B2466D"/>
    <w:rPr>
      <w:color w:val="808080"/>
    </w:rPr>
  </w:style>
  <w:style w:type="character" w:customStyle="1" w:styleId="21">
    <w:name w:val="Заголовок 2 Знак"/>
    <w:basedOn w:val="a0"/>
    <w:link w:val="20"/>
    <w:uiPriority w:val="9"/>
    <w:semiHidden/>
    <w:rsid w:val="00B9147B"/>
    <w:rPr>
      <w:rFonts w:asciiTheme="majorHAnsi" w:eastAsiaTheme="majorEastAsia" w:hAnsiTheme="majorHAnsi" w:cstheme="majorBidi"/>
      <w:color w:val="365F91" w:themeColor="accent1" w:themeShade="BF"/>
      <w:sz w:val="26"/>
      <w:szCs w:val="26"/>
      <w:lang w:eastAsia="ru-RU"/>
    </w:rPr>
  </w:style>
  <w:style w:type="character" w:customStyle="1" w:styleId="70">
    <w:name w:val="Заголовок 7 Знак"/>
    <w:basedOn w:val="a0"/>
    <w:link w:val="7"/>
    <w:uiPriority w:val="9"/>
    <w:semiHidden/>
    <w:rsid w:val="00B9147B"/>
    <w:rPr>
      <w:rFonts w:asciiTheme="majorHAnsi" w:eastAsiaTheme="majorEastAsia" w:hAnsiTheme="majorHAnsi" w:cstheme="majorBidi"/>
      <w:i/>
      <w:iCs/>
      <w:color w:val="243F60" w:themeColor="accent1" w:themeShade="7F"/>
      <w:sz w:val="24"/>
      <w:szCs w:val="24"/>
      <w:lang w:eastAsia="ru-RU"/>
    </w:rPr>
  </w:style>
  <w:style w:type="character" w:customStyle="1" w:styleId="90">
    <w:name w:val="Заголовок 9 Знак"/>
    <w:basedOn w:val="a0"/>
    <w:link w:val="9"/>
    <w:uiPriority w:val="9"/>
    <w:semiHidden/>
    <w:rsid w:val="00B9147B"/>
    <w:rPr>
      <w:rFonts w:asciiTheme="majorHAnsi" w:eastAsiaTheme="majorEastAsia" w:hAnsiTheme="majorHAnsi" w:cstheme="majorBidi"/>
      <w:i/>
      <w:iCs/>
      <w:color w:val="272727" w:themeColor="text1" w:themeTint="D8"/>
      <w:sz w:val="21"/>
      <w:szCs w:val="21"/>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418839">
      <w:bodyDiv w:val="1"/>
      <w:marLeft w:val="0"/>
      <w:marRight w:val="0"/>
      <w:marTop w:val="0"/>
      <w:marBottom w:val="0"/>
      <w:divBdr>
        <w:top w:val="none" w:sz="0" w:space="0" w:color="auto"/>
        <w:left w:val="none" w:sz="0" w:space="0" w:color="auto"/>
        <w:bottom w:val="none" w:sz="0" w:space="0" w:color="auto"/>
        <w:right w:val="none" w:sz="0" w:space="0" w:color="auto"/>
      </w:divBdr>
    </w:div>
    <w:div w:id="386029381">
      <w:bodyDiv w:val="1"/>
      <w:marLeft w:val="0"/>
      <w:marRight w:val="0"/>
      <w:marTop w:val="0"/>
      <w:marBottom w:val="0"/>
      <w:divBdr>
        <w:top w:val="none" w:sz="0" w:space="0" w:color="auto"/>
        <w:left w:val="none" w:sz="0" w:space="0" w:color="auto"/>
        <w:bottom w:val="none" w:sz="0" w:space="0" w:color="auto"/>
        <w:right w:val="none" w:sz="0" w:space="0" w:color="auto"/>
      </w:divBdr>
    </w:div>
    <w:div w:id="1099524247">
      <w:bodyDiv w:val="1"/>
      <w:marLeft w:val="0"/>
      <w:marRight w:val="0"/>
      <w:marTop w:val="0"/>
      <w:marBottom w:val="0"/>
      <w:divBdr>
        <w:top w:val="none" w:sz="0" w:space="0" w:color="auto"/>
        <w:left w:val="none" w:sz="0" w:space="0" w:color="auto"/>
        <w:bottom w:val="none" w:sz="0" w:space="0" w:color="auto"/>
        <w:right w:val="none" w:sz="0" w:space="0" w:color="auto"/>
      </w:divBdr>
    </w:div>
    <w:div w:id="1269503553">
      <w:bodyDiv w:val="1"/>
      <w:marLeft w:val="0"/>
      <w:marRight w:val="0"/>
      <w:marTop w:val="0"/>
      <w:marBottom w:val="0"/>
      <w:divBdr>
        <w:top w:val="none" w:sz="0" w:space="0" w:color="auto"/>
        <w:left w:val="none" w:sz="0" w:space="0" w:color="auto"/>
        <w:bottom w:val="none" w:sz="0" w:space="0" w:color="auto"/>
        <w:right w:val="none" w:sz="0" w:space="0" w:color="auto"/>
      </w:divBdr>
    </w:div>
    <w:div w:id="1447582105">
      <w:bodyDiv w:val="1"/>
      <w:marLeft w:val="0"/>
      <w:marRight w:val="0"/>
      <w:marTop w:val="0"/>
      <w:marBottom w:val="0"/>
      <w:divBdr>
        <w:top w:val="none" w:sz="0" w:space="0" w:color="auto"/>
        <w:left w:val="none" w:sz="0" w:space="0" w:color="auto"/>
        <w:bottom w:val="none" w:sz="0" w:space="0" w:color="auto"/>
        <w:right w:val="none" w:sz="0" w:space="0" w:color="auto"/>
      </w:divBdr>
    </w:div>
    <w:div w:id="1597471465">
      <w:bodyDiv w:val="1"/>
      <w:marLeft w:val="0"/>
      <w:marRight w:val="0"/>
      <w:marTop w:val="0"/>
      <w:marBottom w:val="0"/>
      <w:divBdr>
        <w:top w:val="none" w:sz="0" w:space="0" w:color="auto"/>
        <w:left w:val="none" w:sz="0" w:space="0" w:color="auto"/>
        <w:bottom w:val="none" w:sz="0" w:space="0" w:color="auto"/>
        <w:right w:val="none" w:sz="0" w:space="0" w:color="auto"/>
      </w:divBdr>
    </w:div>
    <w:div w:id="1624534862">
      <w:bodyDiv w:val="1"/>
      <w:marLeft w:val="0"/>
      <w:marRight w:val="0"/>
      <w:marTop w:val="0"/>
      <w:marBottom w:val="0"/>
      <w:divBdr>
        <w:top w:val="none" w:sz="0" w:space="0" w:color="auto"/>
        <w:left w:val="none" w:sz="0" w:space="0" w:color="auto"/>
        <w:bottom w:val="none" w:sz="0" w:space="0" w:color="auto"/>
        <w:right w:val="none" w:sz="0" w:space="0" w:color="auto"/>
      </w:divBdr>
    </w:div>
    <w:div w:id="19298499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emf"/><Relationship Id="rId18" Type="http://schemas.openxmlformats.org/officeDocument/2006/relationships/hyperlink" Target="https://studme.org/126462/ekonomika/kontseptsiya_mezhdunarodnoy_ekonomicheskoy_bezopasnosti" TargetMode="External"/><Relationship Id="rId26" Type="http://schemas.openxmlformats.org/officeDocument/2006/relationships/hyperlink" Target="https://zakon.rada.gov.ua/laws/show/1150-20" TargetMode="External"/><Relationship Id="rId39" Type="http://schemas.openxmlformats.org/officeDocument/2006/relationships/hyperlink" Target="https://aspects.org.ua/index.php/journal/article/view/852" TargetMode="External"/><Relationship Id="rId3" Type="http://schemas.openxmlformats.org/officeDocument/2006/relationships/styles" Target="styles.xml"/><Relationship Id="rId21" Type="http://schemas.openxmlformats.org/officeDocument/2006/relationships/hyperlink" Target="http://www.disslib.org/ekonomichna-bezpeka-v-umovakh-rynkovykh-tranformatsiy.html" TargetMode="External"/><Relationship Id="rId34" Type="http://schemas.openxmlformats.org/officeDocument/2006/relationships/hyperlink" Target="http://aditi.du.ac.in/uploads/econtent/Globalization-Second-Edition-A-Critical-Introduction-.pdf" TargetMode="External"/><Relationship Id="rId42" Type="http://schemas.openxmlformats.org/officeDocument/2006/relationships/hyperlink" Target="https://www.auc.org.ua/sites/default/files/library/1plangrweb.pdf" TargetMode="External"/><Relationship Id="rId47" Type="http://schemas.openxmlformats.org/officeDocument/2006/relationships/image" Target="media/image9.jpeg"/><Relationship Id="rId50"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hyperlink" Target="https://bastion.tv/zakon-ssha-pro-nacionalnu-bezpeku-ssha-ta-majbutnye-sluzhbi-bezpeki-ukrayini_n38696" TargetMode="External"/><Relationship Id="rId25" Type="http://schemas.openxmlformats.org/officeDocument/2006/relationships/hyperlink" Target="https://zakon.rada.gov.ua/laws/show/2469-19" TargetMode="External"/><Relationship Id="rId33" Type="http://schemas.openxmlformats.org/officeDocument/2006/relationships/hyperlink" Target="https://hbr.org/1983/05/the-globalization-of-markets" TargetMode="External"/><Relationship Id="rId38" Type="http://schemas.openxmlformats.org/officeDocument/2006/relationships/hyperlink" Target="http://universe.zp.ua/" TargetMode="External"/><Relationship Id="rId46" Type="http://schemas.openxmlformats.org/officeDocument/2006/relationships/hyperlink" Target="http://nbuv.gov.ua/UJRN/Fu_2018_4_3" TargetMode="External"/><Relationship Id="rId2" Type="http://schemas.openxmlformats.org/officeDocument/2006/relationships/numbering" Target="numbering.xml"/><Relationship Id="rId16" Type="http://schemas.openxmlformats.org/officeDocument/2006/relationships/hyperlink" Target="http://www.hist.msu.ru/ER/Etext/Roosevelt/index.html" TargetMode="External"/><Relationship Id="rId20" Type="http://schemas.openxmlformats.org/officeDocument/2006/relationships/hyperlink" Target="https://zakon.rada.gov.ua/laws/show/345-98-&#1088;" TargetMode="External"/><Relationship Id="rId29" Type="http://schemas.openxmlformats.org/officeDocument/2006/relationships/hyperlink" Target="http://www.ukrstat.gov.ua" TargetMode="External"/><Relationship Id="rId41" Type="http://schemas.openxmlformats.org/officeDocument/2006/relationships/hyperlink" Target="http://www.visnyk-econom.uzhnu.uz.ua/archive/36_2021ua/6.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yperlink" Target="https://zakon.rada.gov.ua/rada/show/v1277731-13" TargetMode="External"/><Relationship Id="rId32" Type="http://schemas.openxmlformats.org/officeDocument/2006/relationships/hyperlink" Target="https://periodicals.karazin.ua/irtb/article/view/9972" TargetMode="External"/><Relationship Id="rId37" Type="http://schemas.openxmlformats.org/officeDocument/2006/relationships/hyperlink" Target="http://www.economy.nayka.com.ua" TargetMode="External"/><Relationship Id="rId40" Type="http://schemas.openxmlformats.org/officeDocument/2006/relationships/hyperlink" Target="https://zakon.rada.gov.ua/laws/show/984_011" TargetMode="External"/><Relationship Id="rId45" Type="http://schemas.openxmlformats.org/officeDocument/2006/relationships/hyperlink" Target="http://nbuv.gov.ua/UJRN/spa_2013_3_3" TargetMode="External"/><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https://core.ac.uk/display/153578704" TargetMode="External"/><Relationship Id="rId28" Type="http://schemas.openxmlformats.org/officeDocument/2006/relationships/hyperlink" Target="https://zakon.rada.gov.ua/rada/show/v0060665-07" TargetMode="External"/><Relationship Id="rId36" Type="http://schemas.openxmlformats.org/officeDocument/2006/relationships/hyperlink" Target="http://www.imf.org/external/" TargetMode="External"/><Relationship Id="rId49" Type="http://schemas.openxmlformats.org/officeDocument/2006/relationships/image" Target="media/image11.jpeg"/><Relationship Id="rId10" Type="http://schemas.openxmlformats.org/officeDocument/2006/relationships/image" Target="media/image3.emf"/><Relationship Id="rId19" Type="http://schemas.openxmlformats.org/officeDocument/2006/relationships/hyperlink" Target="https://zakon.rada.gov.ua/laws/show/55-12" TargetMode="External"/><Relationship Id="rId31" Type="http://schemas.openxmlformats.org/officeDocument/2006/relationships/hyperlink" Target="https://catalogue.nla.gov.au/Record/2100250" TargetMode="External"/><Relationship Id="rId44" Type="http://schemas.openxmlformats.org/officeDocument/2006/relationships/hyperlink" Target="https://www.anselm.edu/Documents/NHIOP/Global%20Topics/2010/%20Ocepekpaper.pdf" TargetMode="Externa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hyperlink" Target="http://www.economy.in.ua/pdf/1_2010/3.pdf" TargetMode="External"/><Relationship Id="rId27" Type="http://schemas.openxmlformats.org/officeDocument/2006/relationships/hyperlink" Target="http://nz.uad.lviv.ua/static/media/2-53/19.pdf" TargetMode="External"/><Relationship Id="rId30" Type="http://schemas.openxmlformats.org/officeDocument/2006/relationships/hyperlink" Target="http://global-national.in.ua/archive/7-2015/09.pdf" TargetMode="External"/><Relationship Id="rId35" Type="http://schemas.openxmlformats.org/officeDocument/2006/relationships/hyperlink" Target="http://ec.europa.eu/" TargetMode="External"/><Relationship Id="rId43" Type="http://schemas.openxmlformats.org/officeDocument/2006/relationships/hyperlink" Target="http://www.ej.kherson.ua/journal/economic_12/117.pdf" TargetMode="External"/><Relationship Id="rId48" Type="http://schemas.openxmlformats.org/officeDocument/2006/relationships/image" Target="media/image10.jpeg"/><Relationship Id="rId8" Type="http://schemas.openxmlformats.org/officeDocument/2006/relationships/image" Target="media/image1.emf"/><Relationship Id="rId51"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www.irbis-nbuv.gov.ua/cgi-bin/irbis_nbuv/cgiirbis_64.ex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68493E69-481B-4D31-AF96-ECCA6485E8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106</Pages>
  <Words>114675</Words>
  <Characters>65366</Characters>
  <Application>Microsoft Office Word</Application>
  <DocSecurity>0</DocSecurity>
  <Lines>544</Lines>
  <Paragraphs>359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179682</CharactersWithSpaces>
  <SharedDoc>false</SharedDoc>
  <HLinks>
    <vt:vector size="270" baseType="variant">
      <vt:variant>
        <vt:i4>4522050</vt:i4>
      </vt:variant>
      <vt:variant>
        <vt:i4>138</vt:i4>
      </vt:variant>
      <vt:variant>
        <vt:i4>0</vt:i4>
      </vt:variant>
      <vt:variant>
        <vt:i4>5</vt:i4>
      </vt:variant>
      <vt:variant>
        <vt:lpwstr>http://www.sniatynbazar.com/</vt:lpwstr>
      </vt:variant>
      <vt:variant>
        <vt:lpwstr/>
      </vt:variant>
      <vt:variant>
        <vt:i4>3866678</vt:i4>
      </vt:variant>
      <vt:variant>
        <vt:i4>135</vt:i4>
      </vt:variant>
      <vt:variant>
        <vt:i4>0</vt:i4>
      </vt:variant>
      <vt:variant>
        <vt:i4>5</vt:i4>
      </vt:variant>
      <vt:variant>
        <vt:lpwstr>http://zakon2.rada.gov.ua/laws/show/435-15</vt:lpwstr>
      </vt:variant>
      <vt:variant>
        <vt:lpwstr/>
      </vt:variant>
      <vt:variant>
        <vt:i4>3342383</vt:i4>
      </vt:variant>
      <vt:variant>
        <vt:i4>132</vt:i4>
      </vt:variant>
      <vt:variant>
        <vt:i4>0</vt:i4>
      </vt:variant>
      <vt:variant>
        <vt:i4>5</vt:i4>
      </vt:variant>
      <vt:variant>
        <vt:lpwstr>http://www.dkrp.gov.ua/</vt:lpwstr>
      </vt:variant>
      <vt:variant>
        <vt:lpwstr/>
      </vt:variant>
      <vt:variant>
        <vt:i4>7405629</vt:i4>
      </vt:variant>
      <vt:variant>
        <vt:i4>129</vt:i4>
      </vt:variant>
      <vt:variant>
        <vt:i4>0</vt:i4>
      </vt:variant>
      <vt:variant>
        <vt:i4>5</vt:i4>
      </vt:variant>
      <vt:variant>
        <vt:lpwstr>http://www.dkrp.gov.ua/control/uk/index</vt:lpwstr>
      </vt:variant>
      <vt:variant>
        <vt:lpwstr/>
      </vt:variant>
      <vt:variant>
        <vt:i4>67633173</vt:i4>
      </vt:variant>
      <vt:variant>
        <vt:i4>126</vt:i4>
      </vt:variant>
      <vt:variant>
        <vt:i4>0</vt:i4>
      </vt:variant>
      <vt:variant>
        <vt:i4>5</vt:i4>
      </vt:variant>
      <vt:variant>
        <vt:lpwstr>http://zakon1.rada.gov.ua/laws/show/723/97-вр</vt:lpwstr>
      </vt:variant>
      <vt:variant>
        <vt:lpwstr/>
      </vt:variant>
      <vt:variant>
        <vt:i4>1048606</vt:i4>
      </vt:variant>
      <vt:variant>
        <vt:i4>123</vt:i4>
      </vt:variant>
      <vt:variant>
        <vt:i4>0</vt:i4>
      </vt:variant>
      <vt:variant>
        <vt:i4>5</vt:i4>
      </vt:variant>
      <vt:variant>
        <vt:lpwstr>http://zakon2.rada.gov.ua/laws/show/79/98</vt:lpwstr>
      </vt:variant>
      <vt:variant>
        <vt:lpwstr/>
      </vt:variant>
      <vt:variant>
        <vt:i4>2949161</vt:i4>
      </vt:variant>
      <vt:variant>
        <vt:i4>120</vt:i4>
      </vt:variant>
      <vt:variant>
        <vt:i4>0</vt:i4>
      </vt:variant>
      <vt:variant>
        <vt:i4>5</vt:i4>
      </vt:variant>
      <vt:variant>
        <vt:lpwstr>http://zakon3.rada.gov.ua/laws/show/1206/97</vt:lpwstr>
      </vt:variant>
      <vt:variant>
        <vt:lpwstr/>
      </vt:variant>
      <vt:variant>
        <vt:i4>3473468</vt:i4>
      </vt:variant>
      <vt:variant>
        <vt:i4>117</vt:i4>
      </vt:variant>
      <vt:variant>
        <vt:i4>0</vt:i4>
      </vt:variant>
      <vt:variant>
        <vt:i4>5</vt:i4>
      </vt:variant>
      <vt:variant>
        <vt:lpwstr>http://zakon1.rada.gov.ua/laws/show/727/98</vt:lpwstr>
      </vt:variant>
      <vt:variant>
        <vt:lpwstr/>
      </vt:variant>
      <vt:variant>
        <vt:i4>3145788</vt:i4>
      </vt:variant>
      <vt:variant>
        <vt:i4>114</vt:i4>
      </vt:variant>
      <vt:variant>
        <vt:i4>0</vt:i4>
      </vt:variant>
      <vt:variant>
        <vt:i4>5</vt:i4>
      </vt:variant>
      <vt:variant>
        <vt:lpwstr>http://zakon1.rada.gov.ua/laws/show/991-14</vt:lpwstr>
      </vt:variant>
      <vt:variant>
        <vt:lpwstr/>
      </vt:variant>
      <vt:variant>
        <vt:i4>3080238</vt:i4>
      </vt:variant>
      <vt:variant>
        <vt:i4>111</vt:i4>
      </vt:variant>
      <vt:variant>
        <vt:i4>0</vt:i4>
      </vt:variant>
      <vt:variant>
        <vt:i4>5</vt:i4>
      </vt:variant>
      <vt:variant>
        <vt:lpwstr>http://zakon2.rada.gov.ua/laws/show/4618-17</vt:lpwstr>
      </vt:variant>
      <vt:variant>
        <vt:lpwstr/>
      </vt:variant>
      <vt:variant>
        <vt:i4>6422651</vt:i4>
      </vt:variant>
      <vt:variant>
        <vt:i4>108</vt:i4>
      </vt:variant>
      <vt:variant>
        <vt:i4>0</vt:i4>
      </vt:variant>
      <vt:variant>
        <vt:i4>5</vt:i4>
      </vt:variant>
      <vt:variant>
        <vt:lpwstr>http://www.orada.if.ua/</vt:lpwstr>
      </vt:variant>
      <vt:variant>
        <vt:lpwstr/>
      </vt:variant>
      <vt:variant>
        <vt:i4>67174417</vt:i4>
      </vt:variant>
      <vt:variant>
        <vt:i4>105</vt:i4>
      </vt:variant>
      <vt:variant>
        <vt:i4>0</vt:i4>
      </vt:variant>
      <vt:variant>
        <vt:i4>5</vt:i4>
      </vt:variant>
      <vt:variant>
        <vt:lpwstr>http://zakon2.rada.gov.ua/laws/show/201-93-п</vt:lpwstr>
      </vt:variant>
      <vt:variant>
        <vt:lpwstr/>
      </vt:variant>
      <vt:variant>
        <vt:i4>3604536</vt:i4>
      </vt:variant>
      <vt:variant>
        <vt:i4>102</vt:i4>
      </vt:variant>
      <vt:variant>
        <vt:i4>0</vt:i4>
      </vt:variant>
      <vt:variant>
        <vt:i4>5</vt:i4>
      </vt:variant>
      <vt:variant>
        <vt:lpwstr>http://zakon2.rada.gov.ua/laws/show/887-12</vt:lpwstr>
      </vt:variant>
      <vt:variant>
        <vt:lpwstr/>
      </vt:variant>
      <vt:variant>
        <vt:i4>3539001</vt:i4>
      </vt:variant>
      <vt:variant>
        <vt:i4>99</vt:i4>
      </vt:variant>
      <vt:variant>
        <vt:i4>0</vt:i4>
      </vt:variant>
      <vt:variant>
        <vt:i4>5</vt:i4>
      </vt:variant>
      <vt:variant>
        <vt:lpwstr>http://zakon2.rada.gov.ua/laws/show/698-12</vt:lpwstr>
      </vt:variant>
      <vt:variant>
        <vt:lpwstr/>
      </vt:variant>
      <vt:variant>
        <vt:i4>3932216</vt:i4>
      </vt:variant>
      <vt:variant>
        <vt:i4>96</vt:i4>
      </vt:variant>
      <vt:variant>
        <vt:i4>0</vt:i4>
      </vt:variant>
      <vt:variant>
        <vt:i4>5</vt:i4>
      </vt:variant>
      <vt:variant>
        <vt:lpwstr>http://zakon2.rada.gov.ua/laws/show/877-16</vt:lpwstr>
      </vt:variant>
      <vt:variant>
        <vt:lpwstr/>
      </vt:variant>
      <vt:variant>
        <vt:i4>2555948</vt:i4>
      </vt:variant>
      <vt:variant>
        <vt:i4>93</vt:i4>
      </vt:variant>
      <vt:variant>
        <vt:i4>0</vt:i4>
      </vt:variant>
      <vt:variant>
        <vt:i4>5</vt:i4>
      </vt:variant>
      <vt:variant>
        <vt:lpwstr>http://zakon2.rada.gov.ua/laws/show/2157-14</vt:lpwstr>
      </vt:variant>
      <vt:variant>
        <vt:lpwstr/>
      </vt:variant>
      <vt:variant>
        <vt:i4>67239953</vt:i4>
      </vt:variant>
      <vt:variant>
        <vt:i4>90</vt:i4>
      </vt:variant>
      <vt:variant>
        <vt:i4>0</vt:i4>
      </vt:variant>
      <vt:variant>
        <vt:i4>5</vt:i4>
      </vt:variant>
      <vt:variant>
        <vt:lpwstr>http://zakon3.rada.gov.ua/laws/show/280/97-вр</vt:lpwstr>
      </vt:variant>
      <vt:variant>
        <vt:lpwstr/>
      </vt:variant>
      <vt:variant>
        <vt:i4>2293805</vt:i4>
      </vt:variant>
      <vt:variant>
        <vt:i4>87</vt:i4>
      </vt:variant>
      <vt:variant>
        <vt:i4>0</vt:i4>
      </vt:variant>
      <vt:variant>
        <vt:i4>5</vt:i4>
      </vt:variant>
      <vt:variant>
        <vt:lpwstr>http://zakon2.rada.gov.ua/laws/show/1775-14</vt:lpwstr>
      </vt:variant>
      <vt:variant>
        <vt:lpwstr/>
      </vt:variant>
      <vt:variant>
        <vt:i4>67436562</vt:i4>
      </vt:variant>
      <vt:variant>
        <vt:i4>84</vt:i4>
      </vt:variant>
      <vt:variant>
        <vt:i4>0</vt:i4>
      </vt:variant>
      <vt:variant>
        <vt:i4>5</vt:i4>
      </vt:variant>
      <vt:variant>
        <vt:lpwstr>http://zakon1.rada.gov.ua/laws/show/734-94-п</vt:lpwstr>
      </vt:variant>
      <vt:variant>
        <vt:lpwstr/>
      </vt:variant>
      <vt:variant>
        <vt:i4>2097193</vt:i4>
      </vt:variant>
      <vt:variant>
        <vt:i4>81</vt:i4>
      </vt:variant>
      <vt:variant>
        <vt:i4>0</vt:i4>
      </vt:variant>
      <vt:variant>
        <vt:i4>5</vt:i4>
      </vt:variant>
      <vt:variant>
        <vt:lpwstr>http://zakon2.rada.gov.ua/laws/show/2908-14</vt:lpwstr>
      </vt:variant>
      <vt:variant>
        <vt:lpwstr/>
      </vt:variant>
      <vt:variant>
        <vt:i4>67371027</vt:i4>
      </vt:variant>
      <vt:variant>
        <vt:i4>78</vt:i4>
      </vt:variant>
      <vt:variant>
        <vt:i4>0</vt:i4>
      </vt:variant>
      <vt:variant>
        <vt:i4>5</vt:i4>
      </vt:variant>
      <vt:variant>
        <vt:lpwstr>http://zakon3.rada.gov.ua/laws/show/404-96-п</vt:lpwstr>
      </vt:variant>
      <vt:variant>
        <vt:lpwstr/>
      </vt:variant>
      <vt:variant>
        <vt:i4>1769492</vt:i4>
      </vt:variant>
      <vt:variant>
        <vt:i4>75</vt:i4>
      </vt:variant>
      <vt:variant>
        <vt:i4>0</vt:i4>
      </vt:variant>
      <vt:variant>
        <vt:i4>5</vt:i4>
      </vt:variant>
      <vt:variant>
        <vt:lpwstr>http://www.if.gov.ua/modules.php?name=Content&amp;pa=showpage&amp;pid=548</vt:lpwstr>
      </vt:variant>
      <vt:variant>
        <vt:lpwstr/>
      </vt:variant>
      <vt:variant>
        <vt:i4>6422644</vt:i4>
      </vt:variant>
      <vt:variant>
        <vt:i4>72</vt:i4>
      </vt:variant>
      <vt:variant>
        <vt:i4>0</vt:i4>
      </vt:variant>
      <vt:variant>
        <vt:i4>5</vt:i4>
      </vt:variant>
      <vt:variant>
        <vt:lpwstr>http://www.mrada.if.ua/nat/rada/66-sesiya5/895-programa-pidtrymky-malogo-pidpryyemnytstva.html</vt:lpwstr>
      </vt:variant>
      <vt:variant>
        <vt:lpwstr/>
      </vt:variant>
      <vt:variant>
        <vt:i4>2097196</vt:i4>
      </vt:variant>
      <vt:variant>
        <vt:i4>69</vt:i4>
      </vt:variant>
      <vt:variant>
        <vt:i4>0</vt:i4>
      </vt:variant>
      <vt:variant>
        <vt:i4>5</vt:i4>
      </vt:variant>
      <vt:variant>
        <vt:lpwstr>http://zakon2.rada.gov.ua/laws/show/1160-15</vt:lpwstr>
      </vt:variant>
      <vt:variant>
        <vt:lpwstr/>
      </vt:variant>
      <vt:variant>
        <vt:i4>2818081</vt:i4>
      </vt:variant>
      <vt:variant>
        <vt:i4>66</vt:i4>
      </vt:variant>
      <vt:variant>
        <vt:i4>0</vt:i4>
      </vt:variant>
      <vt:variant>
        <vt:i4>5</vt:i4>
      </vt:variant>
      <vt:variant>
        <vt:lpwstr>http://zakon2.rada.gov.ua/laws/show/89/2000</vt:lpwstr>
      </vt:variant>
      <vt:variant>
        <vt:lpwstr/>
      </vt:variant>
      <vt:variant>
        <vt:i4>2555945</vt:i4>
      </vt:variant>
      <vt:variant>
        <vt:i4>63</vt:i4>
      </vt:variant>
      <vt:variant>
        <vt:i4>0</vt:i4>
      </vt:variant>
      <vt:variant>
        <vt:i4>5</vt:i4>
      </vt:variant>
      <vt:variant>
        <vt:lpwstr>http://zakon2.rada.gov.ua/laws/show/1533-14</vt:lpwstr>
      </vt:variant>
      <vt:variant>
        <vt:lpwstr/>
      </vt:variant>
      <vt:variant>
        <vt:i4>3080234</vt:i4>
      </vt:variant>
      <vt:variant>
        <vt:i4>60</vt:i4>
      </vt:variant>
      <vt:variant>
        <vt:i4>0</vt:i4>
      </vt:variant>
      <vt:variant>
        <vt:i4>5</vt:i4>
      </vt:variant>
      <vt:variant>
        <vt:lpwstr>http://zakon1.rada.gov.ua/laws/show/2806-15</vt:lpwstr>
      </vt:variant>
      <vt:variant>
        <vt:lpwstr/>
      </vt:variant>
      <vt:variant>
        <vt:i4>3538992</vt:i4>
      </vt:variant>
      <vt:variant>
        <vt:i4>57</vt:i4>
      </vt:variant>
      <vt:variant>
        <vt:i4>0</vt:i4>
      </vt:variant>
      <vt:variant>
        <vt:i4>5</vt:i4>
      </vt:variant>
      <vt:variant>
        <vt:lpwstr>http://zakon2.rada.gov.ua/laws/show/817/98</vt:lpwstr>
      </vt:variant>
      <vt:variant>
        <vt:lpwstr/>
      </vt:variant>
      <vt:variant>
        <vt:i4>3997750</vt:i4>
      </vt:variant>
      <vt:variant>
        <vt:i4>54</vt:i4>
      </vt:variant>
      <vt:variant>
        <vt:i4>0</vt:i4>
      </vt:variant>
      <vt:variant>
        <vt:i4>5</vt:i4>
      </vt:variant>
      <vt:variant>
        <vt:lpwstr>http://zakon1.rada.gov.ua/laws/show/755-15</vt:lpwstr>
      </vt:variant>
      <vt:variant>
        <vt:lpwstr/>
      </vt:variant>
      <vt:variant>
        <vt:i4>2228271</vt:i4>
      </vt:variant>
      <vt:variant>
        <vt:i4>51</vt:i4>
      </vt:variant>
      <vt:variant>
        <vt:i4>0</vt:i4>
      </vt:variant>
      <vt:variant>
        <vt:i4>5</vt:i4>
      </vt:variant>
      <vt:variant>
        <vt:lpwstr>http://zakon2.rada.gov.ua/laws/show/2063-14</vt:lpwstr>
      </vt:variant>
      <vt:variant>
        <vt:lpwstr/>
      </vt:variant>
      <vt:variant>
        <vt:i4>3276861</vt:i4>
      </vt:variant>
      <vt:variant>
        <vt:i4>48</vt:i4>
      </vt:variant>
      <vt:variant>
        <vt:i4>0</vt:i4>
      </vt:variant>
      <vt:variant>
        <vt:i4>5</vt:i4>
      </vt:variant>
      <vt:variant>
        <vt:lpwstr>http://zakon2.rada.gov.ua/laws/show/456/98</vt:lpwstr>
      </vt:variant>
      <vt:variant>
        <vt:lpwstr/>
      </vt:variant>
      <vt:variant>
        <vt:i4>2621473</vt:i4>
      </vt:variant>
      <vt:variant>
        <vt:i4>45</vt:i4>
      </vt:variant>
      <vt:variant>
        <vt:i4>0</vt:i4>
      </vt:variant>
      <vt:variant>
        <vt:i4>5</vt:i4>
      </vt:variant>
      <vt:variant>
        <vt:lpwstr>http://zakon2.rada.gov.ua/laws/show/2881-14</vt:lpwstr>
      </vt:variant>
      <vt:variant>
        <vt:lpwstr/>
      </vt:variant>
      <vt:variant>
        <vt:i4>3670065</vt:i4>
      </vt:variant>
      <vt:variant>
        <vt:i4>42</vt:i4>
      </vt:variant>
      <vt:variant>
        <vt:i4>0</vt:i4>
      </vt:variant>
      <vt:variant>
        <vt:i4>5</vt:i4>
      </vt:variant>
      <vt:variant>
        <vt:lpwstr>http://zakon2.rada.gov.ua/laws/show/523-17</vt:lpwstr>
      </vt:variant>
      <vt:variant>
        <vt:lpwstr/>
      </vt:variant>
      <vt:variant>
        <vt:i4>3538998</vt:i4>
      </vt:variant>
      <vt:variant>
        <vt:i4>39</vt:i4>
      </vt:variant>
      <vt:variant>
        <vt:i4>0</vt:i4>
      </vt:variant>
      <vt:variant>
        <vt:i4>5</vt:i4>
      </vt:variant>
      <vt:variant>
        <vt:lpwstr>http://zakon2.rada.gov.ua/laws/show/697-12</vt:lpwstr>
      </vt:variant>
      <vt:variant>
        <vt:lpwstr/>
      </vt:variant>
      <vt:variant>
        <vt:i4>2687063</vt:i4>
      </vt:variant>
      <vt:variant>
        <vt:i4>36</vt:i4>
      </vt:variant>
      <vt:variant>
        <vt:i4>0</vt:i4>
      </vt:variant>
      <vt:variant>
        <vt:i4>5</vt:i4>
      </vt:variant>
      <vt:variant>
        <vt:lpwstr>http://www.praktyka.com.ua/index.php?option=com_content&amp;task=view&amp;id=157</vt:lpwstr>
      </vt:variant>
      <vt:variant>
        <vt:lpwstr/>
      </vt:variant>
      <vt:variant>
        <vt:i4>8257593</vt:i4>
      </vt:variant>
      <vt:variant>
        <vt:i4>33</vt:i4>
      </vt:variant>
      <vt:variant>
        <vt:i4>0</vt:i4>
      </vt:variant>
      <vt:variant>
        <vt:i4>5</vt:i4>
      </vt:variant>
      <vt:variant>
        <vt:lpwstr>http://www.ics.org.ua/files//publications/pub/files/konference_cipe_ics ucipr_ kiev_14102005.pdf</vt:lpwstr>
      </vt:variant>
      <vt:variant>
        <vt:lpwstr/>
      </vt:variant>
      <vt:variant>
        <vt:i4>2293807</vt:i4>
      </vt:variant>
      <vt:variant>
        <vt:i4>30</vt:i4>
      </vt:variant>
      <vt:variant>
        <vt:i4>0</vt:i4>
      </vt:variant>
      <vt:variant>
        <vt:i4>5</vt:i4>
      </vt:variant>
      <vt:variant>
        <vt:lpwstr>http://zakon1.rada.gov.ua/laws/show/2755-17</vt:lpwstr>
      </vt:variant>
      <vt:variant>
        <vt:lpwstr/>
      </vt:variant>
      <vt:variant>
        <vt:i4>458754</vt:i4>
      </vt:variant>
      <vt:variant>
        <vt:i4>27</vt:i4>
      </vt:variant>
      <vt:variant>
        <vt:i4>0</vt:i4>
      </vt:variant>
      <vt:variant>
        <vt:i4>5</vt:i4>
      </vt:variant>
      <vt:variant>
        <vt:lpwstr>http://zakon1.rada.gov.ua/laws/show/603/2008</vt:lpwstr>
      </vt:variant>
      <vt:variant>
        <vt:lpwstr/>
      </vt:variant>
      <vt:variant>
        <vt:i4>6946940</vt:i4>
      </vt:variant>
      <vt:variant>
        <vt:i4>24</vt:i4>
      </vt:variant>
      <vt:variant>
        <vt:i4>0</vt:i4>
      </vt:variant>
      <vt:variant>
        <vt:i4>5</vt:i4>
      </vt:variant>
      <vt:variant>
        <vt:lpwstr>http://zakon.rada.gov.ua/cgi-bin/laws/main.cgi?nreg=254%EA%2F96-%E2%F0</vt:lpwstr>
      </vt:variant>
      <vt:variant>
        <vt:lpwstr/>
      </vt:variant>
      <vt:variant>
        <vt:i4>6684712</vt:i4>
      </vt:variant>
      <vt:variant>
        <vt:i4>21</vt:i4>
      </vt:variant>
      <vt:variant>
        <vt:i4>0</vt:i4>
      </vt:variant>
      <vt:variant>
        <vt:i4>5</vt:i4>
      </vt:variant>
      <vt:variant>
        <vt:lpwstr>http://zakon.rada.gov.ua/cgi-bin/laws/main.cgi?nreg=436-15</vt:lpwstr>
      </vt:variant>
      <vt:variant>
        <vt:lpwstr/>
      </vt:variant>
      <vt:variant>
        <vt:i4>2293805</vt:i4>
      </vt:variant>
      <vt:variant>
        <vt:i4>18</vt:i4>
      </vt:variant>
      <vt:variant>
        <vt:i4>0</vt:i4>
      </vt:variant>
      <vt:variant>
        <vt:i4>5</vt:i4>
      </vt:variant>
      <vt:variant>
        <vt:lpwstr>http://zakon3.rada.gov.ua/laws/show/2456-17</vt:lpwstr>
      </vt:variant>
      <vt:variant>
        <vt:lpwstr/>
      </vt:variant>
      <vt:variant>
        <vt:i4>1179657</vt:i4>
      </vt:variant>
      <vt:variant>
        <vt:i4>15</vt:i4>
      </vt:variant>
      <vt:variant>
        <vt:i4>0</vt:i4>
      </vt:variant>
      <vt:variant>
        <vt:i4>5</vt:i4>
      </vt:variant>
      <vt:variant>
        <vt:lpwstr>http://blogs.korrespondent.net/users/blog/bizness1990/a71388</vt:lpwstr>
      </vt:variant>
      <vt:variant>
        <vt:lpwstr/>
      </vt:variant>
      <vt:variant>
        <vt:i4>1835010</vt:i4>
      </vt:variant>
      <vt:variant>
        <vt:i4>12</vt:i4>
      </vt:variant>
      <vt:variant>
        <vt:i4>0</vt:i4>
      </vt:variant>
      <vt:variant>
        <vt:i4>5</vt:i4>
      </vt:variant>
      <vt:variant>
        <vt:lpwstr>http://www.gov.if.ua/</vt:lpwstr>
      </vt:variant>
      <vt:variant>
        <vt:lpwstr/>
      </vt:variant>
      <vt:variant>
        <vt:i4>5963807</vt:i4>
      </vt:variant>
      <vt:variant>
        <vt:i4>9</vt:i4>
      </vt:variant>
      <vt:variant>
        <vt:i4>0</vt:i4>
      </vt:variant>
      <vt:variant>
        <vt:i4>5</vt:i4>
      </vt:variant>
      <vt:variant>
        <vt:lpwstr>http://www.bi.if.ua/</vt:lpwstr>
      </vt:variant>
      <vt:variant>
        <vt:lpwstr/>
      </vt:variant>
      <vt:variant>
        <vt:i4>4522050</vt:i4>
      </vt:variant>
      <vt:variant>
        <vt:i4>6</vt:i4>
      </vt:variant>
      <vt:variant>
        <vt:i4>0</vt:i4>
      </vt:variant>
      <vt:variant>
        <vt:i4>5</vt:i4>
      </vt:variant>
      <vt:variant>
        <vt:lpwstr>http://www.sniatynbazar.com/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0</dc:creator>
  <cp:lastModifiedBy>Larysa</cp:lastModifiedBy>
  <cp:revision>14</cp:revision>
  <dcterms:created xsi:type="dcterms:W3CDTF">2021-11-23T22:44:00Z</dcterms:created>
  <dcterms:modified xsi:type="dcterms:W3CDTF">2025-12-01T11:57:00Z</dcterms:modified>
</cp:coreProperties>
</file>