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51AA" w:rsidRDefault="006651AA" w:rsidP="005D17DE">
      <w:pPr>
        <w:widowControl w:val="0"/>
        <w:spacing w:after="0" w:line="360" w:lineRule="auto"/>
        <w:jc w:val="center"/>
        <w:rPr>
          <w:rFonts w:ascii="Times New Roman" w:hAnsi="Times New Roman"/>
          <w:b/>
          <w:sz w:val="28"/>
          <w:szCs w:val="28"/>
        </w:rPr>
      </w:pPr>
      <w:r>
        <w:rPr>
          <w:rFonts w:ascii="Times New Roman" w:hAnsi="Times New Roman"/>
          <w:b/>
          <w:noProof/>
          <w:sz w:val="28"/>
          <w:szCs w:val="28"/>
          <w:lang w:eastAsia="uk-UA"/>
        </w:rPr>
        <mc:AlternateContent>
          <mc:Choice Requires="wps">
            <w:drawing>
              <wp:anchor distT="0" distB="0" distL="114300" distR="114300" simplePos="0" relativeHeight="251658240" behindDoc="0" locked="0" layoutInCell="1" allowOverlap="1">
                <wp:simplePos x="0" y="0"/>
                <wp:positionH relativeFrom="margin">
                  <wp:align>right</wp:align>
                </wp:positionH>
                <wp:positionV relativeFrom="paragraph">
                  <wp:posOffset>-325755</wp:posOffset>
                </wp:positionV>
                <wp:extent cx="6172835" cy="9601200"/>
                <wp:effectExtent l="19050" t="19050" r="37465" b="38100"/>
                <wp:wrapNone/>
                <wp:docPr id="2" name="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835" cy="9601200"/>
                        </a:xfrm>
                        <a:prstGeom prst="rect">
                          <a:avLst/>
                        </a:prstGeom>
                        <a:solidFill>
                          <a:srgbClr val="FFFFFF"/>
                        </a:solidFill>
                        <a:ln w="57150" cmpd="thinThick">
                          <a:solidFill>
                            <a:srgbClr val="000000"/>
                          </a:solidFill>
                          <a:miter lim="800000"/>
                          <a:headEnd/>
                          <a:tailEnd/>
                        </a:ln>
                      </wps:spPr>
                      <wps:txbx>
                        <w:txbxContent>
                          <w:p w:rsidR="006651AA" w:rsidRPr="006651AA" w:rsidRDefault="006651AA" w:rsidP="006651AA">
                            <w:pPr>
                              <w:spacing w:after="0" w:line="240" w:lineRule="auto"/>
                              <w:jc w:val="center"/>
                              <w:rPr>
                                <w:rFonts w:ascii="Times New Roman" w:hAnsi="Times New Roman"/>
                                <w:sz w:val="28"/>
                                <w:szCs w:val="28"/>
                              </w:rPr>
                            </w:pPr>
                            <w:r w:rsidRPr="006651AA">
                              <w:rPr>
                                <w:rFonts w:ascii="Times New Roman" w:hAnsi="Times New Roman"/>
                                <w:sz w:val="28"/>
                                <w:szCs w:val="28"/>
                              </w:rPr>
                              <w:t>Міністерство освіти і науки України</w:t>
                            </w:r>
                          </w:p>
                          <w:p w:rsidR="006651AA" w:rsidRPr="006651AA" w:rsidRDefault="006651AA" w:rsidP="006651AA">
                            <w:pPr>
                              <w:spacing w:after="0" w:line="240" w:lineRule="auto"/>
                              <w:jc w:val="center"/>
                              <w:rPr>
                                <w:rFonts w:ascii="Times New Roman" w:hAnsi="Times New Roman"/>
                                <w:sz w:val="28"/>
                                <w:szCs w:val="28"/>
                              </w:rPr>
                            </w:pPr>
                            <w:r w:rsidRPr="006651AA">
                              <w:rPr>
                                <w:rFonts w:ascii="Times New Roman" w:hAnsi="Times New Roman"/>
                                <w:sz w:val="28"/>
                                <w:szCs w:val="28"/>
                              </w:rPr>
                              <w:t>Івано-Франківський національний технічний університет нафти і газу</w:t>
                            </w:r>
                          </w:p>
                          <w:p w:rsidR="006651AA" w:rsidRPr="006651AA" w:rsidRDefault="006651AA" w:rsidP="006651AA">
                            <w:pPr>
                              <w:pStyle w:val="1"/>
                              <w:jc w:val="center"/>
                              <w:rPr>
                                <w:rFonts w:ascii="Times New Roman" w:hAnsi="Times New Roman" w:cs="Times New Roman"/>
                                <w:b w:val="0"/>
                                <w:bCs w:val="0"/>
                                <w:szCs w:val="28"/>
                              </w:rPr>
                            </w:pPr>
                            <w:r w:rsidRPr="006651AA">
                              <w:rPr>
                                <w:rFonts w:ascii="Times New Roman" w:hAnsi="Times New Roman" w:cs="Times New Roman"/>
                                <w:b w:val="0"/>
                                <w:bCs w:val="0"/>
                                <w:caps w:val="0"/>
                                <w:szCs w:val="28"/>
                              </w:rPr>
                              <w:t>Кафедра публічного управління та адміністрування</w:t>
                            </w:r>
                          </w:p>
                          <w:p w:rsidR="006651AA" w:rsidRPr="00A42F0B" w:rsidRDefault="006651AA" w:rsidP="006651AA">
                            <w:pPr>
                              <w:rPr>
                                <w:sz w:val="32"/>
                                <w:szCs w:val="32"/>
                              </w:rPr>
                            </w:pPr>
                          </w:p>
                          <w:p w:rsidR="006651AA" w:rsidRDefault="006651AA" w:rsidP="006651AA"/>
                          <w:p w:rsidR="006651AA" w:rsidRDefault="006651AA" w:rsidP="006651AA"/>
                          <w:p w:rsidR="006651AA" w:rsidRPr="00B77E4F" w:rsidRDefault="006651AA" w:rsidP="006651AA">
                            <w:pPr>
                              <w:pStyle w:val="2"/>
                              <w:rPr>
                                <w:sz w:val="36"/>
                                <w:szCs w:val="36"/>
                                <w:u w:val="none"/>
                              </w:rPr>
                            </w:pPr>
                            <w:r>
                              <w:rPr>
                                <w:sz w:val="36"/>
                                <w:szCs w:val="36"/>
                                <w:u w:val="none"/>
                              </w:rPr>
                              <w:t>МАГІСТЕРСЬКА</w:t>
                            </w:r>
                            <w:r w:rsidRPr="00B77E4F">
                              <w:rPr>
                                <w:sz w:val="36"/>
                                <w:szCs w:val="36"/>
                                <w:u w:val="none"/>
                              </w:rPr>
                              <w:t xml:space="preserve"> РОБОТА</w:t>
                            </w:r>
                          </w:p>
                          <w:p w:rsidR="006651AA" w:rsidRDefault="006651AA" w:rsidP="006651AA"/>
                          <w:tbl>
                            <w:tblPr>
                              <w:tblW w:w="0" w:type="auto"/>
                              <w:tblInd w:w="648" w:type="dxa"/>
                              <w:tblLook w:val="0000" w:firstRow="0" w:lastRow="0" w:firstColumn="0" w:lastColumn="0" w:noHBand="0" w:noVBand="0"/>
                            </w:tblPr>
                            <w:tblGrid>
                              <w:gridCol w:w="1190"/>
                              <w:gridCol w:w="7090"/>
                            </w:tblGrid>
                            <w:tr w:rsidR="006651AA" w:rsidRPr="00B77E4F">
                              <w:trPr>
                                <w:trHeight w:val="300"/>
                              </w:trPr>
                              <w:tc>
                                <w:tcPr>
                                  <w:tcW w:w="1190" w:type="dxa"/>
                                </w:tcPr>
                                <w:p w:rsidR="006651AA" w:rsidRPr="006651AA" w:rsidRDefault="006651AA" w:rsidP="006651AA">
                                  <w:pPr>
                                    <w:spacing w:after="0"/>
                                    <w:rPr>
                                      <w:rFonts w:ascii="Times New Roman" w:hAnsi="Times New Roman"/>
                                      <w:sz w:val="32"/>
                                      <w:szCs w:val="32"/>
                                    </w:rPr>
                                  </w:pPr>
                                  <w:r w:rsidRPr="006651AA">
                                    <w:rPr>
                                      <w:rFonts w:ascii="Times New Roman" w:hAnsi="Times New Roman"/>
                                      <w:b/>
                                      <w:bCs/>
                                      <w:sz w:val="32"/>
                                      <w:szCs w:val="32"/>
                                    </w:rPr>
                                    <w:t>Тема:</w:t>
                                  </w:r>
                                </w:p>
                              </w:tc>
                              <w:tc>
                                <w:tcPr>
                                  <w:tcW w:w="7090" w:type="dxa"/>
                                  <w:tcBorders>
                                    <w:bottom w:val="single" w:sz="6" w:space="0" w:color="auto"/>
                                  </w:tcBorders>
                                </w:tcPr>
                                <w:p w:rsidR="006651AA" w:rsidRPr="006651AA" w:rsidRDefault="006651AA" w:rsidP="006651AA">
                                  <w:pPr>
                                    <w:spacing w:after="0"/>
                                    <w:jc w:val="center"/>
                                    <w:rPr>
                                      <w:rFonts w:ascii="Times New Roman" w:hAnsi="Times New Roman"/>
                                      <w:b/>
                                      <w:i/>
                                      <w:iCs/>
                                      <w:sz w:val="32"/>
                                      <w:szCs w:val="32"/>
                                    </w:rPr>
                                  </w:pPr>
                                  <w:r w:rsidRPr="006651AA">
                                    <w:rPr>
                                      <w:rFonts w:ascii="Times New Roman" w:hAnsi="Times New Roman"/>
                                      <w:b/>
                                      <w:sz w:val="32"/>
                                      <w:szCs w:val="32"/>
                                    </w:rPr>
                                    <w:t>«Добір кадрів на державну службу: зарубіжний</w:t>
                                  </w:r>
                                </w:p>
                              </w:tc>
                            </w:tr>
                            <w:tr w:rsidR="006651AA" w:rsidRPr="00B77E4F">
                              <w:trPr>
                                <w:trHeight w:val="358"/>
                              </w:trPr>
                              <w:tc>
                                <w:tcPr>
                                  <w:tcW w:w="1190" w:type="dxa"/>
                                </w:tcPr>
                                <w:p w:rsidR="006651AA" w:rsidRPr="006651AA" w:rsidRDefault="006651AA" w:rsidP="006651AA">
                                  <w:pPr>
                                    <w:spacing w:after="0"/>
                                    <w:rPr>
                                      <w:rFonts w:ascii="Times New Roman" w:hAnsi="Times New Roman"/>
                                      <w:sz w:val="32"/>
                                      <w:szCs w:val="32"/>
                                    </w:rPr>
                                  </w:pPr>
                                </w:p>
                              </w:tc>
                              <w:tc>
                                <w:tcPr>
                                  <w:tcW w:w="7090" w:type="dxa"/>
                                  <w:tcBorders>
                                    <w:top w:val="single" w:sz="6" w:space="0" w:color="auto"/>
                                    <w:bottom w:val="single" w:sz="6" w:space="0" w:color="auto"/>
                                  </w:tcBorders>
                                </w:tcPr>
                                <w:p w:rsidR="006651AA" w:rsidRPr="006651AA" w:rsidRDefault="006651AA" w:rsidP="006651AA">
                                  <w:pPr>
                                    <w:spacing w:after="0"/>
                                    <w:jc w:val="center"/>
                                    <w:rPr>
                                      <w:rFonts w:ascii="Times New Roman" w:hAnsi="Times New Roman"/>
                                      <w:b/>
                                      <w:i/>
                                      <w:iCs/>
                                      <w:sz w:val="32"/>
                                      <w:szCs w:val="32"/>
                                    </w:rPr>
                                  </w:pPr>
                                  <w:r w:rsidRPr="006651AA">
                                    <w:rPr>
                                      <w:rFonts w:ascii="Times New Roman" w:hAnsi="Times New Roman"/>
                                      <w:b/>
                                      <w:sz w:val="32"/>
                                      <w:szCs w:val="32"/>
                                    </w:rPr>
                                    <w:t>досвід для України»</w:t>
                                  </w:r>
                                </w:p>
                              </w:tc>
                            </w:tr>
                            <w:tr w:rsidR="006651AA" w:rsidRPr="00B77E4F">
                              <w:trPr>
                                <w:trHeight w:val="358"/>
                              </w:trPr>
                              <w:tc>
                                <w:tcPr>
                                  <w:tcW w:w="1190" w:type="dxa"/>
                                </w:tcPr>
                                <w:p w:rsidR="006651AA" w:rsidRPr="00B77E4F" w:rsidRDefault="006651AA">
                                  <w:pPr>
                                    <w:rPr>
                                      <w:sz w:val="32"/>
                                      <w:szCs w:val="32"/>
                                    </w:rPr>
                                  </w:pPr>
                                </w:p>
                              </w:tc>
                              <w:tc>
                                <w:tcPr>
                                  <w:tcW w:w="7090" w:type="dxa"/>
                                  <w:tcBorders>
                                    <w:top w:val="single" w:sz="6" w:space="0" w:color="auto"/>
                                    <w:bottom w:val="single" w:sz="6" w:space="0" w:color="auto"/>
                                  </w:tcBorders>
                                </w:tcPr>
                                <w:p w:rsidR="006651AA" w:rsidRPr="00366478" w:rsidRDefault="006651AA">
                                  <w:pPr>
                                    <w:rPr>
                                      <w:b/>
                                      <w:i/>
                                      <w:iCs/>
                                      <w:sz w:val="32"/>
                                      <w:szCs w:val="32"/>
                                    </w:rPr>
                                  </w:pPr>
                                </w:p>
                              </w:tc>
                            </w:tr>
                            <w:tr w:rsidR="006651AA" w:rsidRPr="00B77E4F">
                              <w:trPr>
                                <w:trHeight w:val="358"/>
                              </w:trPr>
                              <w:tc>
                                <w:tcPr>
                                  <w:tcW w:w="1190" w:type="dxa"/>
                                </w:tcPr>
                                <w:p w:rsidR="006651AA" w:rsidRPr="00B77E4F" w:rsidRDefault="006651AA">
                                  <w:pPr>
                                    <w:rPr>
                                      <w:sz w:val="32"/>
                                      <w:szCs w:val="32"/>
                                    </w:rPr>
                                  </w:pPr>
                                </w:p>
                              </w:tc>
                              <w:tc>
                                <w:tcPr>
                                  <w:tcW w:w="7090" w:type="dxa"/>
                                  <w:tcBorders>
                                    <w:top w:val="single" w:sz="6" w:space="0" w:color="auto"/>
                                    <w:bottom w:val="single" w:sz="6" w:space="0" w:color="auto"/>
                                  </w:tcBorders>
                                </w:tcPr>
                                <w:p w:rsidR="006651AA" w:rsidRPr="00366478" w:rsidRDefault="006651AA">
                                  <w:pPr>
                                    <w:rPr>
                                      <w:b/>
                                      <w:i/>
                                      <w:iCs/>
                                      <w:sz w:val="32"/>
                                      <w:szCs w:val="32"/>
                                    </w:rPr>
                                  </w:pPr>
                                </w:p>
                              </w:tc>
                            </w:tr>
                          </w:tbl>
                          <w:p w:rsidR="006651AA" w:rsidRDefault="006651AA" w:rsidP="006651AA"/>
                          <w:p w:rsidR="006651AA" w:rsidRPr="006651AA" w:rsidRDefault="006651AA" w:rsidP="006651AA">
                            <w:pPr>
                              <w:pStyle w:val="6"/>
                              <w:jc w:val="center"/>
                              <w:rPr>
                                <w:sz w:val="28"/>
                                <w:szCs w:val="28"/>
                              </w:rPr>
                            </w:pPr>
                            <w:r w:rsidRPr="006651AA">
                              <w:rPr>
                                <w:sz w:val="28"/>
                                <w:szCs w:val="28"/>
                                <w:lang w:val="uk-UA"/>
                              </w:rPr>
                              <w:t>Спеціальність</w:t>
                            </w:r>
                            <w:r w:rsidRPr="006651AA">
                              <w:rPr>
                                <w:sz w:val="28"/>
                                <w:szCs w:val="28"/>
                              </w:rPr>
                              <w:t xml:space="preserve"> </w:t>
                            </w:r>
                            <w:r w:rsidRPr="006651AA">
                              <w:rPr>
                                <w:sz w:val="28"/>
                                <w:szCs w:val="28"/>
                                <w:lang w:val="uk-UA"/>
                              </w:rPr>
                              <w:t xml:space="preserve"> 281</w:t>
                            </w:r>
                            <w:r w:rsidRPr="006651AA">
                              <w:rPr>
                                <w:sz w:val="28"/>
                                <w:szCs w:val="28"/>
                              </w:rPr>
                              <w:t xml:space="preserve"> </w:t>
                            </w:r>
                            <w:r w:rsidRPr="006651AA">
                              <w:rPr>
                                <w:sz w:val="28"/>
                                <w:szCs w:val="28"/>
                                <w:lang w:val="uk-UA"/>
                              </w:rPr>
                              <w:t xml:space="preserve"> </w:t>
                            </w:r>
                            <w:r w:rsidRPr="006651AA">
                              <w:rPr>
                                <w:sz w:val="28"/>
                                <w:szCs w:val="28"/>
                              </w:rPr>
                              <w:t xml:space="preserve">– </w:t>
                            </w:r>
                            <w:r w:rsidRPr="006651AA">
                              <w:rPr>
                                <w:sz w:val="28"/>
                                <w:szCs w:val="28"/>
                                <w:lang w:val="uk-UA"/>
                              </w:rPr>
                              <w:t xml:space="preserve"> </w:t>
                            </w:r>
                            <w:r w:rsidRPr="006651AA">
                              <w:rPr>
                                <w:sz w:val="28"/>
                                <w:szCs w:val="28"/>
                              </w:rPr>
                              <w:t>"</w:t>
                            </w:r>
                            <w:r w:rsidRPr="006651AA">
                              <w:rPr>
                                <w:sz w:val="28"/>
                                <w:szCs w:val="28"/>
                                <w:lang w:val="uk-UA"/>
                              </w:rPr>
                              <w:t>Публічне управління та адміністрування</w:t>
                            </w:r>
                            <w:r w:rsidRPr="006651AA">
                              <w:rPr>
                                <w:sz w:val="28"/>
                                <w:szCs w:val="28"/>
                              </w:rPr>
                              <w:t>"</w:t>
                            </w:r>
                          </w:p>
                          <w:p w:rsidR="006651AA" w:rsidRPr="006651AA" w:rsidRDefault="006651AA" w:rsidP="006651AA">
                            <w:pPr>
                              <w:rPr>
                                <w:rFonts w:ascii="Times New Roman" w:hAnsi="Times New Roman"/>
                              </w:rPr>
                            </w:pPr>
                          </w:p>
                          <w:p w:rsidR="006651AA" w:rsidRPr="006651AA" w:rsidRDefault="006651AA" w:rsidP="006651AA">
                            <w:pPr>
                              <w:ind w:right="585"/>
                              <w:jc w:val="both"/>
                              <w:rPr>
                                <w:rFonts w:ascii="Times New Roman" w:hAnsi="Times New Roman"/>
                                <w:sz w:val="28"/>
                                <w:szCs w:val="28"/>
                              </w:rPr>
                            </w:pPr>
                            <w:r w:rsidRPr="006651AA">
                              <w:rPr>
                                <w:rFonts w:ascii="Times New Roman" w:hAnsi="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6651AA" w:rsidRDefault="006651AA" w:rsidP="006651AA"/>
                          <w:tbl>
                            <w:tblPr>
                              <w:tblW w:w="0" w:type="auto"/>
                              <w:tblInd w:w="108" w:type="dxa"/>
                              <w:tblLook w:val="0000" w:firstRow="0" w:lastRow="0" w:firstColumn="0" w:lastColumn="0" w:noHBand="0" w:noVBand="0"/>
                            </w:tblPr>
                            <w:tblGrid>
                              <w:gridCol w:w="2316"/>
                              <w:gridCol w:w="3656"/>
                              <w:gridCol w:w="236"/>
                              <w:gridCol w:w="3027"/>
                            </w:tblGrid>
                            <w:tr w:rsidR="006651AA">
                              <w:trPr>
                                <w:trHeight w:val="213"/>
                              </w:trPr>
                              <w:tc>
                                <w:tcPr>
                                  <w:tcW w:w="2340" w:type="dxa"/>
                                  <w:vAlign w:val="bottom"/>
                                </w:tcPr>
                                <w:p w:rsidR="006651AA" w:rsidRPr="006651AA" w:rsidRDefault="006651AA" w:rsidP="006651AA">
                                  <w:pPr>
                                    <w:rPr>
                                      <w:rFonts w:ascii="Times New Roman" w:hAnsi="Times New Roman"/>
                                      <w:sz w:val="28"/>
                                      <w:szCs w:val="28"/>
                                    </w:rPr>
                                  </w:pPr>
                                  <w:r w:rsidRPr="006651AA">
                                    <w:rPr>
                                      <w:rFonts w:ascii="Times New Roman" w:hAnsi="Times New Roman"/>
                                      <w:sz w:val="28"/>
                                      <w:szCs w:val="28"/>
                                    </w:rPr>
                                    <w:t>Слухач</w:t>
                                  </w:r>
                                </w:p>
                              </w:tc>
                              <w:tc>
                                <w:tcPr>
                                  <w:tcW w:w="3724" w:type="dxa"/>
                                  <w:tcBorders>
                                    <w:bottom w:val="single" w:sz="6" w:space="0" w:color="auto"/>
                                  </w:tcBorders>
                                </w:tcPr>
                                <w:p w:rsidR="006651AA" w:rsidRPr="006651AA" w:rsidRDefault="006651AA">
                                  <w:pPr>
                                    <w:rPr>
                                      <w:rFonts w:ascii="Times New Roman" w:hAnsi="Times New Roman"/>
                                    </w:rPr>
                                  </w:pPr>
                                </w:p>
                              </w:tc>
                              <w:tc>
                                <w:tcPr>
                                  <w:tcW w:w="236" w:type="dxa"/>
                                </w:tcPr>
                                <w:p w:rsidR="006651AA" w:rsidRPr="006651AA" w:rsidRDefault="006651AA">
                                  <w:pPr>
                                    <w:rPr>
                                      <w:rFonts w:ascii="Times New Roman" w:hAnsi="Times New Roman"/>
                                    </w:rPr>
                                  </w:pPr>
                                </w:p>
                              </w:tc>
                              <w:tc>
                                <w:tcPr>
                                  <w:tcW w:w="3060" w:type="dxa"/>
                                  <w:tcBorders>
                                    <w:bottom w:val="single" w:sz="6" w:space="0" w:color="auto"/>
                                  </w:tcBorders>
                                </w:tcPr>
                                <w:p w:rsidR="006651AA" w:rsidRPr="006651AA" w:rsidRDefault="006651AA" w:rsidP="006651AA">
                                  <w:pPr>
                                    <w:pStyle w:val="9"/>
                                    <w:rPr>
                                      <w:rFonts w:ascii="Times New Roman" w:hAnsi="Times New Roman" w:cs="Times New Roman"/>
                                      <w:i/>
                                      <w:sz w:val="28"/>
                                      <w:szCs w:val="28"/>
                                      <w:lang w:val="uk-UA"/>
                                    </w:rPr>
                                  </w:pPr>
                                  <w:r w:rsidRPr="006651AA">
                                    <w:rPr>
                                      <w:rFonts w:ascii="Times New Roman" w:hAnsi="Times New Roman" w:cs="Times New Roman"/>
                                      <w:i/>
                                      <w:sz w:val="28"/>
                                      <w:szCs w:val="28"/>
                                      <w:lang w:val="uk-UA"/>
                                    </w:rPr>
                                    <w:t>Петровський Н. А.</w:t>
                                  </w:r>
                                </w:p>
                              </w:tc>
                            </w:tr>
                            <w:tr w:rsidR="006651AA">
                              <w:tc>
                                <w:tcPr>
                                  <w:tcW w:w="2340" w:type="dxa"/>
                                  <w:vAlign w:val="bottom"/>
                                </w:tcPr>
                                <w:p w:rsidR="006651AA" w:rsidRPr="006651AA" w:rsidRDefault="006651AA" w:rsidP="006651AA">
                                  <w:pPr>
                                    <w:rPr>
                                      <w:rFonts w:ascii="Times New Roman" w:hAnsi="Times New Roman"/>
                                    </w:rPr>
                                  </w:pPr>
                                </w:p>
                              </w:tc>
                              <w:tc>
                                <w:tcPr>
                                  <w:tcW w:w="3724" w:type="dxa"/>
                                  <w:tcBorders>
                                    <w:top w:val="single" w:sz="6" w:space="0" w:color="auto"/>
                                  </w:tcBorders>
                                </w:tcPr>
                                <w:p w:rsidR="006651AA" w:rsidRPr="006651AA" w:rsidRDefault="006651AA">
                                  <w:pPr>
                                    <w:jc w:val="center"/>
                                    <w:rPr>
                                      <w:rFonts w:ascii="Times New Roman" w:hAnsi="Times New Roman"/>
                                      <w:sz w:val="20"/>
                                    </w:rPr>
                                  </w:pPr>
                                  <w:r w:rsidRPr="006651AA">
                                    <w:rPr>
                                      <w:rFonts w:ascii="Times New Roman" w:hAnsi="Times New Roman"/>
                                      <w:sz w:val="20"/>
                                    </w:rPr>
                                    <w:t>особистий підпис, дата</w:t>
                                  </w:r>
                                </w:p>
                              </w:tc>
                              <w:tc>
                                <w:tcPr>
                                  <w:tcW w:w="236" w:type="dxa"/>
                                </w:tcPr>
                                <w:p w:rsidR="006651AA" w:rsidRPr="006651AA" w:rsidRDefault="006651AA">
                                  <w:pPr>
                                    <w:jc w:val="center"/>
                                    <w:rPr>
                                      <w:rFonts w:ascii="Times New Roman" w:hAnsi="Times New Roman"/>
                                      <w:sz w:val="20"/>
                                    </w:rPr>
                                  </w:pPr>
                                </w:p>
                              </w:tc>
                              <w:tc>
                                <w:tcPr>
                                  <w:tcW w:w="3060" w:type="dxa"/>
                                  <w:tcBorders>
                                    <w:top w:val="single" w:sz="6" w:space="0" w:color="auto"/>
                                  </w:tcBorders>
                                </w:tcPr>
                                <w:p w:rsidR="006651AA" w:rsidRPr="006651AA" w:rsidRDefault="006651AA">
                                  <w:pPr>
                                    <w:jc w:val="center"/>
                                    <w:rPr>
                                      <w:rFonts w:ascii="Times New Roman" w:hAnsi="Times New Roman"/>
                                      <w:sz w:val="20"/>
                                    </w:rPr>
                                  </w:pPr>
                                  <w:r w:rsidRPr="006651AA">
                                    <w:rPr>
                                      <w:rFonts w:ascii="Times New Roman" w:hAnsi="Times New Roman"/>
                                      <w:sz w:val="20"/>
                                    </w:rPr>
                                    <w:t>розшифрування підпису</w:t>
                                  </w:r>
                                </w:p>
                              </w:tc>
                            </w:tr>
                            <w:tr w:rsidR="006651AA">
                              <w:trPr>
                                <w:cantSplit/>
                                <w:trHeight w:val="678"/>
                              </w:trPr>
                              <w:tc>
                                <w:tcPr>
                                  <w:tcW w:w="9360" w:type="dxa"/>
                                  <w:gridSpan w:val="4"/>
                                </w:tcPr>
                                <w:p w:rsidR="006651AA" w:rsidRPr="006651AA" w:rsidRDefault="006651AA" w:rsidP="006651AA">
                                  <w:pPr>
                                    <w:pStyle w:val="7"/>
                                    <w:jc w:val="center"/>
                                    <w:rPr>
                                      <w:b/>
                                      <w:sz w:val="28"/>
                                      <w:szCs w:val="28"/>
                                      <w:lang w:val="uk-UA"/>
                                    </w:rPr>
                                  </w:pPr>
                                </w:p>
                                <w:p w:rsidR="006651AA" w:rsidRPr="006651AA" w:rsidRDefault="006651AA" w:rsidP="006651AA">
                                  <w:pPr>
                                    <w:pStyle w:val="7"/>
                                    <w:jc w:val="center"/>
                                    <w:rPr>
                                      <w:b/>
                                      <w:sz w:val="28"/>
                                      <w:szCs w:val="28"/>
                                      <w:lang w:val="uk-UA"/>
                                    </w:rPr>
                                  </w:pPr>
                                </w:p>
                                <w:p w:rsidR="006651AA" w:rsidRPr="006651AA" w:rsidRDefault="006651AA" w:rsidP="006651AA">
                                  <w:pPr>
                                    <w:pStyle w:val="7"/>
                                    <w:jc w:val="center"/>
                                    <w:rPr>
                                      <w:b/>
                                      <w:sz w:val="32"/>
                                      <w:szCs w:val="32"/>
                                      <w:lang w:val="uk-UA"/>
                                    </w:rPr>
                                  </w:pPr>
                                  <w:r w:rsidRPr="006651AA">
                                    <w:rPr>
                                      <w:b/>
                                      <w:sz w:val="32"/>
                                      <w:szCs w:val="32"/>
                                      <w:lang w:val="uk-UA"/>
                                    </w:rPr>
                                    <w:t>Допускається до захисту</w:t>
                                  </w:r>
                                </w:p>
                              </w:tc>
                            </w:tr>
                            <w:tr w:rsidR="006651AA">
                              <w:tc>
                                <w:tcPr>
                                  <w:tcW w:w="2340" w:type="dxa"/>
                                  <w:vAlign w:val="bottom"/>
                                </w:tcPr>
                                <w:p w:rsidR="006651AA" w:rsidRPr="006651AA" w:rsidRDefault="006651AA" w:rsidP="006651AA">
                                  <w:pPr>
                                    <w:rPr>
                                      <w:rFonts w:ascii="Times New Roman" w:hAnsi="Times New Roman"/>
                                      <w:sz w:val="28"/>
                                      <w:szCs w:val="28"/>
                                    </w:rPr>
                                  </w:pPr>
                                  <w:r w:rsidRPr="006651AA">
                                    <w:rPr>
                                      <w:rFonts w:ascii="Times New Roman" w:hAnsi="Times New Roman"/>
                                      <w:sz w:val="28"/>
                                      <w:szCs w:val="28"/>
                                    </w:rPr>
                                    <w:t xml:space="preserve">Зав. кафедри  </w:t>
                                  </w:r>
                                </w:p>
                              </w:tc>
                              <w:tc>
                                <w:tcPr>
                                  <w:tcW w:w="3724" w:type="dxa"/>
                                  <w:tcBorders>
                                    <w:bottom w:val="single" w:sz="6" w:space="0" w:color="auto"/>
                                  </w:tcBorders>
                                </w:tcPr>
                                <w:p w:rsidR="006651AA" w:rsidRPr="006651AA" w:rsidRDefault="006651AA">
                                  <w:pPr>
                                    <w:rPr>
                                      <w:rFonts w:ascii="Times New Roman" w:hAnsi="Times New Roman"/>
                                    </w:rPr>
                                  </w:pPr>
                                </w:p>
                              </w:tc>
                              <w:tc>
                                <w:tcPr>
                                  <w:tcW w:w="236" w:type="dxa"/>
                                </w:tcPr>
                                <w:p w:rsidR="006651AA" w:rsidRPr="006651AA" w:rsidRDefault="006651AA">
                                  <w:pPr>
                                    <w:rPr>
                                      <w:rFonts w:ascii="Times New Roman" w:hAnsi="Times New Roman"/>
                                    </w:rPr>
                                  </w:pPr>
                                </w:p>
                              </w:tc>
                              <w:tc>
                                <w:tcPr>
                                  <w:tcW w:w="3060" w:type="dxa"/>
                                  <w:tcBorders>
                                    <w:bottom w:val="single" w:sz="6" w:space="0" w:color="auto"/>
                                  </w:tcBorders>
                                </w:tcPr>
                                <w:p w:rsidR="006651AA" w:rsidRPr="006651AA" w:rsidRDefault="006651AA" w:rsidP="006651AA">
                                  <w:pPr>
                                    <w:pStyle w:val="9"/>
                                    <w:jc w:val="center"/>
                                    <w:rPr>
                                      <w:rFonts w:ascii="Times New Roman" w:hAnsi="Times New Roman" w:cs="Times New Roman"/>
                                      <w:i/>
                                      <w:sz w:val="28"/>
                                      <w:szCs w:val="28"/>
                                      <w:lang w:val="uk-UA"/>
                                    </w:rPr>
                                  </w:pPr>
                                  <w:r w:rsidRPr="006651AA">
                                    <w:rPr>
                                      <w:rFonts w:ascii="Times New Roman" w:hAnsi="Times New Roman" w:cs="Times New Roman"/>
                                      <w:i/>
                                      <w:sz w:val="28"/>
                                      <w:szCs w:val="28"/>
                                      <w:lang w:val="uk-UA"/>
                                    </w:rPr>
                                    <w:t xml:space="preserve">Орлів М. С. </w:t>
                                  </w:r>
                                </w:p>
                              </w:tc>
                            </w:tr>
                            <w:tr w:rsidR="006651AA">
                              <w:tc>
                                <w:tcPr>
                                  <w:tcW w:w="2340" w:type="dxa"/>
                                  <w:vAlign w:val="bottom"/>
                                </w:tcPr>
                                <w:p w:rsidR="006651AA" w:rsidRPr="006651AA" w:rsidRDefault="006651AA" w:rsidP="006651AA">
                                  <w:pPr>
                                    <w:rPr>
                                      <w:rFonts w:ascii="Times New Roman" w:hAnsi="Times New Roman"/>
                                    </w:rPr>
                                  </w:pPr>
                                </w:p>
                              </w:tc>
                              <w:tc>
                                <w:tcPr>
                                  <w:tcW w:w="3724" w:type="dxa"/>
                                  <w:tcBorders>
                                    <w:top w:val="single" w:sz="6" w:space="0" w:color="auto"/>
                                  </w:tcBorders>
                                </w:tcPr>
                                <w:p w:rsidR="006651AA" w:rsidRPr="006651AA" w:rsidRDefault="006651AA">
                                  <w:pPr>
                                    <w:jc w:val="center"/>
                                    <w:rPr>
                                      <w:rFonts w:ascii="Times New Roman" w:hAnsi="Times New Roman"/>
                                      <w:sz w:val="20"/>
                                    </w:rPr>
                                  </w:pPr>
                                  <w:r w:rsidRPr="006651AA">
                                    <w:rPr>
                                      <w:rFonts w:ascii="Times New Roman" w:hAnsi="Times New Roman"/>
                                      <w:sz w:val="20"/>
                                    </w:rPr>
                                    <w:t>особистий підпис, дата</w:t>
                                  </w:r>
                                </w:p>
                              </w:tc>
                              <w:tc>
                                <w:tcPr>
                                  <w:tcW w:w="236" w:type="dxa"/>
                                </w:tcPr>
                                <w:p w:rsidR="006651AA" w:rsidRPr="006651AA" w:rsidRDefault="006651AA">
                                  <w:pPr>
                                    <w:jc w:val="center"/>
                                    <w:rPr>
                                      <w:rFonts w:ascii="Times New Roman" w:hAnsi="Times New Roman"/>
                                      <w:sz w:val="20"/>
                                    </w:rPr>
                                  </w:pPr>
                                </w:p>
                              </w:tc>
                              <w:tc>
                                <w:tcPr>
                                  <w:tcW w:w="3060" w:type="dxa"/>
                                  <w:tcBorders>
                                    <w:top w:val="single" w:sz="6" w:space="0" w:color="auto"/>
                                  </w:tcBorders>
                                </w:tcPr>
                                <w:p w:rsidR="006651AA" w:rsidRPr="006651AA" w:rsidRDefault="006651AA">
                                  <w:pPr>
                                    <w:jc w:val="center"/>
                                    <w:rPr>
                                      <w:rFonts w:ascii="Times New Roman" w:hAnsi="Times New Roman"/>
                                      <w:sz w:val="20"/>
                                    </w:rPr>
                                  </w:pPr>
                                  <w:r w:rsidRPr="006651AA">
                                    <w:rPr>
                                      <w:rFonts w:ascii="Times New Roman" w:hAnsi="Times New Roman"/>
                                      <w:sz w:val="20"/>
                                    </w:rPr>
                                    <w:t>розшифрування підпису</w:t>
                                  </w:r>
                                </w:p>
                              </w:tc>
                            </w:tr>
                            <w:tr w:rsidR="006651AA">
                              <w:tc>
                                <w:tcPr>
                                  <w:tcW w:w="2340" w:type="dxa"/>
                                  <w:vAlign w:val="bottom"/>
                                </w:tcPr>
                                <w:p w:rsidR="006651AA" w:rsidRPr="006651AA" w:rsidRDefault="006651AA" w:rsidP="006651AA">
                                  <w:pPr>
                                    <w:rPr>
                                      <w:rFonts w:ascii="Times New Roman" w:hAnsi="Times New Roman"/>
                                      <w:sz w:val="28"/>
                                      <w:szCs w:val="28"/>
                                    </w:rPr>
                                  </w:pPr>
                                  <w:r w:rsidRPr="006651AA">
                                    <w:rPr>
                                      <w:rFonts w:ascii="Times New Roman" w:hAnsi="Times New Roman"/>
                                      <w:sz w:val="28"/>
                                      <w:szCs w:val="28"/>
                                    </w:rPr>
                                    <w:t>Керівник</w:t>
                                  </w:r>
                                </w:p>
                              </w:tc>
                              <w:tc>
                                <w:tcPr>
                                  <w:tcW w:w="3724" w:type="dxa"/>
                                  <w:tcBorders>
                                    <w:bottom w:val="single" w:sz="6" w:space="0" w:color="auto"/>
                                  </w:tcBorders>
                                </w:tcPr>
                                <w:p w:rsidR="006651AA" w:rsidRPr="006651AA" w:rsidRDefault="006651AA">
                                  <w:pPr>
                                    <w:jc w:val="center"/>
                                    <w:rPr>
                                      <w:rFonts w:ascii="Times New Roman" w:hAnsi="Times New Roman"/>
                                      <w:sz w:val="20"/>
                                    </w:rPr>
                                  </w:pPr>
                                </w:p>
                              </w:tc>
                              <w:tc>
                                <w:tcPr>
                                  <w:tcW w:w="236" w:type="dxa"/>
                                </w:tcPr>
                                <w:p w:rsidR="006651AA" w:rsidRPr="006651AA" w:rsidRDefault="006651AA">
                                  <w:pPr>
                                    <w:jc w:val="center"/>
                                    <w:rPr>
                                      <w:rFonts w:ascii="Times New Roman" w:hAnsi="Times New Roman"/>
                                      <w:sz w:val="20"/>
                                    </w:rPr>
                                  </w:pPr>
                                </w:p>
                              </w:tc>
                              <w:tc>
                                <w:tcPr>
                                  <w:tcW w:w="3060" w:type="dxa"/>
                                  <w:tcBorders>
                                    <w:bottom w:val="single" w:sz="6" w:space="0" w:color="auto"/>
                                  </w:tcBorders>
                                </w:tcPr>
                                <w:p w:rsidR="006651AA" w:rsidRPr="006651AA" w:rsidRDefault="006651AA" w:rsidP="006651AA">
                                  <w:pPr>
                                    <w:pStyle w:val="9"/>
                                    <w:jc w:val="center"/>
                                    <w:rPr>
                                      <w:rFonts w:ascii="Times New Roman" w:hAnsi="Times New Roman" w:cs="Times New Roman"/>
                                      <w:i/>
                                      <w:sz w:val="28"/>
                                      <w:szCs w:val="28"/>
                                      <w:lang w:val="uk-UA"/>
                                    </w:rPr>
                                  </w:pPr>
                                  <w:proofErr w:type="spellStart"/>
                                  <w:r w:rsidRPr="006651AA">
                                    <w:rPr>
                                      <w:rFonts w:ascii="Times New Roman" w:hAnsi="Times New Roman" w:cs="Times New Roman"/>
                                      <w:i/>
                                      <w:sz w:val="28"/>
                                      <w:szCs w:val="28"/>
                                      <w:lang w:val="uk-UA"/>
                                    </w:rPr>
                                    <w:t>Мосора</w:t>
                                  </w:r>
                                  <w:proofErr w:type="spellEnd"/>
                                  <w:r w:rsidRPr="006651AA">
                                    <w:rPr>
                                      <w:rFonts w:ascii="Times New Roman" w:hAnsi="Times New Roman" w:cs="Times New Roman"/>
                                      <w:i/>
                                      <w:sz w:val="28"/>
                                      <w:szCs w:val="28"/>
                                      <w:lang w:val="uk-UA"/>
                                    </w:rPr>
                                    <w:t xml:space="preserve"> Л. С. </w:t>
                                  </w:r>
                                </w:p>
                              </w:tc>
                            </w:tr>
                            <w:tr w:rsidR="006651AA">
                              <w:tc>
                                <w:tcPr>
                                  <w:tcW w:w="2340" w:type="dxa"/>
                                  <w:vAlign w:val="bottom"/>
                                </w:tcPr>
                                <w:p w:rsidR="006651AA" w:rsidRPr="006651AA" w:rsidRDefault="006651AA" w:rsidP="006651AA">
                                  <w:pPr>
                                    <w:rPr>
                                      <w:rFonts w:ascii="Times New Roman" w:hAnsi="Times New Roman"/>
                                    </w:rPr>
                                  </w:pPr>
                                </w:p>
                              </w:tc>
                              <w:tc>
                                <w:tcPr>
                                  <w:tcW w:w="3724" w:type="dxa"/>
                                  <w:tcBorders>
                                    <w:top w:val="single" w:sz="6" w:space="0" w:color="auto"/>
                                  </w:tcBorders>
                                </w:tcPr>
                                <w:p w:rsidR="006651AA" w:rsidRPr="006651AA" w:rsidRDefault="006651AA" w:rsidP="006651AA">
                                  <w:pPr>
                                    <w:jc w:val="center"/>
                                    <w:rPr>
                                      <w:rFonts w:ascii="Times New Roman" w:hAnsi="Times New Roman"/>
                                      <w:sz w:val="20"/>
                                    </w:rPr>
                                  </w:pPr>
                                  <w:r w:rsidRPr="006651AA">
                                    <w:rPr>
                                      <w:rFonts w:ascii="Times New Roman" w:hAnsi="Times New Roman"/>
                                      <w:sz w:val="20"/>
                                    </w:rPr>
                                    <w:t>особистий підпис, дата</w:t>
                                  </w:r>
                                </w:p>
                              </w:tc>
                              <w:tc>
                                <w:tcPr>
                                  <w:tcW w:w="236" w:type="dxa"/>
                                </w:tcPr>
                                <w:p w:rsidR="006651AA" w:rsidRPr="006651AA" w:rsidRDefault="006651AA" w:rsidP="006651AA">
                                  <w:pPr>
                                    <w:jc w:val="center"/>
                                    <w:rPr>
                                      <w:rFonts w:ascii="Times New Roman" w:hAnsi="Times New Roman"/>
                                      <w:sz w:val="20"/>
                                    </w:rPr>
                                  </w:pPr>
                                </w:p>
                              </w:tc>
                              <w:tc>
                                <w:tcPr>
                                  <w:tcW w:w="3060" w:type="dxa"/>
                                </w:tcPr>
                                <w:p w:rsidR="006651AA" w:rsidRPr="006651AA" w:rsidRDefault="006651AA" w:rsidP="006651AA">
                                  <w:pPr>
                                    <w:jc w:val="center"/>
                                    <w:rPr>
                                      <w:rFonts w:ascii="Times New Roman" w:hAnsi="Times New Roman"/>
                                      <w:sz w:val="20"/>
                                    </w:rPr>
                                  </w:pPr>
                                  <w:r w:rsidRPr="006651AA">
                                    <w:rPr>
                                      <w:rFonts w:ascii="Times New Roman" w:hAnsi="Times New Roman"/>
                                      <w:sz w:val="20"/>
                                    </w:rPr>
                                    <w:t>розшифрування підпису</w:t>
                                  </w:r>
                                </w:p>
                              </w:tc>
                            </w:tr>
                            <w:tr w:rsidR="006651AA">
                              <w:tc>
                                <w:tcPr>
                                  <w:tcW w:w="2340" w:type="dxa"/>
                                  <w:vAlign w:val="bottom"/>
                                </w:tcPr>
                                <w:p w:rsidR="006651AA" w:rsidRPr="006651AA" w:rsidRDefault="006651AA" w:rsidP="006651AA">
                                  <w:pPr>
                                    <w:rPr>
                                      <w:rFonts w:ascii="Times New Roman" w:hAnsi="Times New Roman"/>
                                      <w:sz w:val="28"/>
                                      <w:szCs w:val="28"/>
                                    </w:rPr>
                                  </w:pPr>
                                  <w:r w:rsidRPr="006651AA">
                                    <w:rPr>
                                      <w:rFonts w:ascii="Times New Roman" w:hAnsi="Times New Roman"/>
                                      <w:sz w:val="28"/>
                                      <w:szCs w:val="28"/>
                                    </w:rPr>
                                    <w:t>Рецензент</w:t>
                                  </w:r>
                                </w:p>
                              </w:tc>
                              <w:tc>
                                <w:tcPr>
                                  <w:tcW w:w="3724" w:type="dxa"/>
                                  <w:tcBorders>
                                    <w:bottom w:val="single" w:sz="6" w:space="0" w:color="auto"/>
                                  </w:tcBorders>
                                </w:tcPr>
                                <w:p w:rsidR="006651AA" w:rsidRPr="006651AA" w:rsidRDefault="006651AA">
                                  <w:pPr>
                                    <w:jc w:val="center"/>
                                    <w:rPr>
                                      <w:rFonts w:ascii="Times New Roman" w:hAnsi="Times New Roman"/>
                                      <w:sz w:val="20"/>
                                    </w:rPr>
                                  </w:pPr>
                                </w:p>
                              </w:tc>
                              <w:tc>
                                <w:tcPr>
                                  <w:tcW w:w="236" w:type="dxa"/>
                                </w:tcPr>
                                <w:p w:rsidR="006651AA" w:rsidRPr="006651AA" w:rsidRDefault="006651AA">
                                  <w:pPr>
                                    <w:jc w:val="center"/>
                                    <w:rPr>
                                      <w:rFonts w:ascii="Times New Roman" w:hAnsi="Times New Roman"/>
                                      <w:sz w:val="20"/>
                                    </w:rPr>
                                  </w:pPr>
                                </w:p>
                              </w:tc>
                              <w:tc>
                                <w:tcPr>
                                  <w:tcW w:w="3060" w:type="dxa"/>
                                  <w:tcBorders>
                                    <w:bottom w:val="single" w:sz="6" w:space="0" w:color="auto"/>
                                  </w:tcBorders>
                                </w:tcPr>
                                <w:p w:rsidR="006651AA" w:rsidRPr="006651AA" w:rsidRDefault="006651AA" w:rsidP="006651AA">
                                  <w:pPr>
                                    <w:pStyle w:val="9"/>
                                    <w:jc w:val="center"/>
                                    <w:rPr>
                                      <w:rFonts w:ascii="Times New Roman" w:hAnsi="Times New Roman" w:cs="Times New Roman"/>
                                      <w:i/>
                                      <w:sz w:val="28"/>
                                      <w:szCs w:val="28"/>
                                      <w:lang w:val="uk-UA"/>
                                    </w:rPr>
                                  </w:pPr>
                                  <w:r w:rsidRPr="006651AA">
                                    <w:rPr>
                                      <w:rFonts w:ascii="Times New Roman" w:hAnsi="Times New Roman" w:cs="Times New Roman"/>
                                      <w:i/>
                                      <w:sz w:val="28"/>
                                      <w:szCs w:val="28"/>
                                      <w:lang w:val="uk-UA"/>
                                    </w:rPr>
                                    <w:t xml:space="preserve">Мельничук А. О. </w:t>
                                  </w:r>
                                </w:p>
                              </w:tc>
                            </w:tr>
                            <w:tr w:rsidR="006651AA">
                              <w:tc>
                                <w:tcPr>
                                  <w:tcW w:w="2340" w:type="dxa"/>
                                </w:tcPr>
                                <w:p w:rsidR="006651AA" w:rsidRPr="006651AA" w:rsidRDefault="006651AA">
                                  <w:pPr>
                                    <w:rPr>
                                      <w:rFonts w:ascii="Times New Roman" w:hAnsi="Times New Roman"/>
                                    </w:rPr>
                                  </w:pPr>
                                </w:p>
                              </w:tc>
                              <w:tc>
                                <w:tcPr>
                                  <w:tcW w:w="3724" w:type="dxa"/>
                                  <w:tcBorders>
                                    <w:top w:val="single" w:sz="6" w:space="0" w:color="auto"/>
                                  </w:tcBorders>
                                </w:tcPr>
                                <w:p w:rsidR="006651AA" w:rsidRPr="006651AA" w:rsidRDefault="006651AA">
                                  <w:pPr>
                                    <w:jc w:val="center"/>
                                    <w:rPr>
                                      <w:rFonts w:ascii="Times New Roman" w:hAnsi="Times New Roman"/>
                                      <w:sz w:val="20"/>
                                    </w:rPr>
                                  </w:pPr>
                                  <w:r w:rsidRPr="006651AA">
                                    <w:rPr>
                                      <w:rFonts w:ascii="Times New Roman" w:hAnsi="Times New Roman"/>
                                      <w:sz w:val="20"/>
                                    </w:rPr>
                                    <w:t>особистий підпис, дата</w:t>
                                  </w:r>
                                </w:p>
                              </w:tc>
                              <w:tc>
                                <w:tcPr>
                                  <w:tcW w:w="236" w:type="dxa"/>
                                </w:tcPr>
                                <w:p w:rsidR="006651AA" w:rsidRPr="006651AA" w:rsidRDefault="006651AA">
                                  <w:pPr>
                                    <w:jc w:val="center"/>
                                    <w:rPr>
                                      <w:rFonts w:ascii="Times New Roman" w:hAnsi="Times New Roman"/>
                                      <w:sz w:val="20"/>
                                    </w:rPr>
                                  </w:pPr>
                                </w:p>
                              </w:tc>
                              <w:tc>
                                <w:tcPr>
                                  <w:tcW w:w="3060" w:type="dxa"/>
                                  <w:tcBorders>
                                    <w:top w:val="single" w:sz="6" w:space="0" w:color="auto"/>
                                  </w:tcBorders>
                                </w:tcPr>
                                <w:p w:rsidR="006651AA" w:rsidRPr="006651AA" w:rsidRDefault="006651AA">
                                  <w:pPr>
                                    <w:jc w:val="center"/>
                                    <w:rPr>
                                      <w:rFonts w:ascii="Times New Roman" w:hAnsi="Times New Roman"/>
                                      <w:sz w:val="20"/>
                                    </w:rPr>
                                  </w:pPr>
                                  <w:r w:rsidRPr="006651AA">
                                    <w:rPr>
                                      <w:rFonts w:ascii="Times New Roman" w:hAnsi="Times New Roman"/>
                                      <w:sz w:val="20"/>
                                    </w:rPr>
                                    <w:t>розшифрування підпису</w:t>
                                  </w:r>
                                </w:p>
                              </w:tc>
                            </w:tr>
                          </w:tbl>
                          <w:p w:rsidR="006651AA" w:rsidRDefault="006651AA" w:rsidP="006651AA">
                            <w:pPr>
                              <w:jc w:val="center"/>
                              <w:rPr>
                                <w:b/>
                                <w:bCs/>
                                <w:w w:val="150"/>
                              </w:rPr>
                            </w:pPr>
                          </w:p>
                          <w:p w:rsidR="006651AA" w:rsidRPr="009C206F" w:rsidRDefault="006651AA" w:rsidP="006651AA">
                            <w:pPr>
                              <w:jc w:val="center"/>
                              <w:rPr>
                                <w:b/>
                                <w:bCs/>
                                <w:w w:val="150"/>
                                <w:sz w:val="20"/>
                                <w:szCs w:val="20"/>
                              </w:rPr>
                            </w:pPr>
                          </w:p>
                          <w:p w:rsidR="006651AA" w:rsidRPr="009C206F" w:rsidRDefault="006651AA" w:rsidP="006651AA">
                            <w:pPr>
                              <w:jc w:val="center"/>
                              <w:rPr>
                                <w:b/>
                                <w:bCs/>
                                <w:w w:val="150"/>
                                <w:sz w:val="20"/>
                                <w:szCs w:val="20"/>
                              </w:rPr>
                            </w:pPr>
                          </w:p>
                          <w:p w:rsidR="006651AA" w:rsidRPr="009C206F" w:rsidRDefault="006651AA" w:rsidP="006651AA">
                            <w:pPr>
                              <w:jc w:val="center"/>
                              <w:rPr>
                                <w:b/>
                                <w:bCs/>
                                <w:w w:val="150"/>
                                <w:sz w:val="20"/>
                                <w:szCs w:val="20"/>
                              </w:rPr>
                            </w:pPr>
                          </w:p>
                          <w:p w:rsidR="006651AA" w:rsidRPr="009C206F" w:rsidRDefault="006651AA" w:rsidP="006651AA">
                            <w:pPr>
                              <w:jc w:val="center"/>
                              <w:rPr>
                                <w:b/>
                                <w:bCs/>
                                <w:w w:val="150"/>
                                <w:sz w:val="20"/>
                                <w:szCs w:val="20"/>
                              </w:rPr>
                            </w:pPr>
                          </w:p>
                          <w:p w:rsidR="006651AA" w:rsidRPr="009C206F" w:rsidRDefault="006651AA" w:rsidP="006651AA">
                            <w:pPr>
                              <w:jc w:val="center"/>
                              <w:rPr>
                                <w:b/>
                                <w:bCs/>
                                <w:w w:val="150"/>
                                <w:sz w:val="20"/>
                                <w:szCs w:val="20"/>
                              </w:rPr>
                            </w:pPr>
                          </w:p>
                          <w:p w:rsidR="006651AA" w:rsidRPr="009C206F" w:rsidRDefault="006651AA" w:rsidP="006651AA">
                            <w:pPr>
                              <w:jc w:val="center"/>
                              <w:rPr>
                                <w:b/>
                                <w:bCs/>
                                <w:w w:val="150"/>
                                <w:sz w:val="20"/>
                                <w:szCs w:val="20"/>
                              </w:rPr>
                            </w:pPr>
                          </w:p>
                          <w:p w:rsidR="006651AA" w:rsidRPr="00503EEC" w:rsidRDefault="006651AA" w:rsidP="006651AA">
                            <w:pPr>
                              <w:jc w:val="center"/>
                              <w:rPr>
                                <w:bCs/>
                                <w:sz w:val="28"/>
                                <w:szCs w:val="28"/>
                              </w:rPr>
                            </w:pPr>
                            <w:r w:rsidRPr="00503EEC">
                              <w:rPr>
                                <w:bCs/>
                                <w:sz w:val="28"/>
                                <w:szCs w:val="28"/>
                              </w:rPr>
                              <w:t>Івано-Франківськ</w:t>
                            </w:r>
                          </w:p>
                          <w:p w:rsidR="006651AA" w:rsidRPr="00922307" w:rsidRDefault="006651AA" w:rsidP="006651AA">
                            <w:pPr>
                              <w:jc w:val="center"/>
                              <w:rPr>
                                <w:sz w:val="28"/>
                                <w:szCs w:val="28"/>
                              </w:rPr>
                            </w:pPr>
                            <w:r w:rsidRPr="00922307">
                              <w:rPr>
                                <w:sz w:val="28"/>
                                <w:szCs w:val="28"/>
                              </w:rPr>
                              <w:t>20</w:t>
                            </w:r>
                            <w:r>
                              <w:rPr>
                                <w:sz w:val="28"/>
                                <w:szCs w:val="28"/>
                              </w:rPr>
                              <w:t>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2" o:spid="_x0000_s1026" type="#_x0000_t202" style="position:absolute;left:0;text-align:left;margin-left:434.85pt;margin-top:-25.65pt;width:486.05pt;height:756pt;z-index:251658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" strokeweight="4.5pt">
                <v:stroke linestyle="thinThick"/>
                <v:textbox>
                  <w:txbxContent>
                    <w:p w:rsidR="006651AA" w:rsidRPr="006651AA" w:rsidRDefault="006651AA" w:rsidP="006651AA">
                      <w:pPr>
                        <w:spacing w:after="0" w:line="240" w:lineRule="auto"/>
                        <w:jc w:val="center"/>
                        <w:rPr>
                          <w:rFonts w:ascii="Times New Roman" w:hAnsi="Times New Roman"/>
                          <w:sz w:val="28"/>
                          <w:szCs w:val="28"/>
                        </w:rPr>
                      </w:pPr>
                      <w:r w:rsidRPr="006651AA">
                        <w:rPr>
                          <w:rFonts w:ascii="Times New Roman" w:hAnsi="Times New Roman"/>
                          <w:sz w:val="28"/>
                          <w:szCs w:val="28"/>
                        </w:rPr>
                        <w:t>Міністерство освіти і науки України</w:t>
                      </w:r>
                    </w:p>
                    <w:p w:rsidR="006651AA" w:rsidRPr="006651AA" w:rsidRDefault="006651AA" w:rsidP="006651AA">
                      <w:pPr>
                        <w:spacing w:after="0" w:line="240" w:lineRule="auto"/>
                        <w:jc w:val="center"/>
                        <w:rPr>
                          <w:rFonts w:ascii="Times New Roman" w:hAnsi="Times New Roman"/>
                          <w:sz w:val="28"/>
                          <w:szCs w:val="28"/>
                        </w:rPr>
                      </w:pPr>
                      <w:r w:rsidRPr="006651AA">
                        <w:rPr>
                          <w:rFonts w:ascii="Times New Roman" w:hAnsi="Times New Roman"/>
                          <w:sz w:val="28"/>
                          <w:szCs w:val="28"/>
                        </w:rPr>
                        <w:t>Івано-Франківський національний технічний університет нафти і газу</w:t>
                      </w:r>
                    </w:p>
                    <w:p w:rsidR="006651AA" w:rsidRPr="006651AA" w:rsidRDefault="006651AA" w:rsidP="006651AA">
                      <w:pPr>
                        <w:pStyle w:val="1"/>
                        <w:jc w:val="center"/>
                        <w:rPr>
                          <w:rFonts w:ascii="Times New Roman" w:hAnsi="Times New Roman" w:cs="Times New Roman"/>
                          <w:b w:val="0"/>
                          <w:bCs w:val="0"/>
                          <w:szCs w:val="28"/>
                        </w:rPr>
                      </w:pPr>
                      <w:r w:rsidRPr="006651AA">
                        <w:rPr>
                          <w:rFonts w:ascii="Times New Roman" w:hAnsi="Times New Roman" w:cs="Times New Roman"/>
                          <w:b w:val="0"/>
                          <w:bCs w:val="0"/>
                          <w:caps w:val="0"/>
                          <w:szCs w:val="28"/>
                        </w:rPr>
                        <w:t>Кафедра публічного управління та адміністрування</w:t>
                      </w:r>
                    </w:p>
                    <w:p w:rsidR="006651AA" w:rsidRPr="00A42F0B" w:rsidRDefault="006651AA" w:rsidP="006651AA">
                      <w:pPr>
                        <w:rPr>
                          <w:sz w:val="32"/>
                          <w:szCs w:val="32"/>
                        </w:rPr>
                      </w:pPr>
                    </w:p>
                    <w:p w:rsidR="006651AA" w:rsidRDefault="006651AA" w:rsidP="006651AA"/>
                    <w:p w:rsidR="006651AA" w:rsidRDefault="006651AA" w:rsidP="006651AA"/>
                    <w:p w:rsidR="006651AA" w:rsidRPr="00B77E4F" w:rsidRDefault="006651AA" w:rsidP="006651AA">
                      <w:pPr>
                        <w:pStyle w:val="2"/>
                        <w:rPr>
                          <w:sz w:val="36"/>
                          <w:szCs w:val="36"/>
                          <w:u w:val="none"/>
                        </w:rPr>
                      </w:pPr>
                      <w:r>
                        <w:rPr>
                          <w:sz w:val="36"/>
                          <w:szCs w:val="36"/>
                          <w:u w:val="none"/>
                        </w:rPr>
                        <w:t>МАГІСТЕРСЬКА</w:t>
                      </w:r>
                      <w:r w:rsidRPr="00B77E4F">
                        <w:rPr>
                          <w:sz w:val="36"/>
                          <w:szCs w:val="36"/>
                          <w:u w:val="none"/>
                        </w:rPr>
                        <w:t xml:space="preserve"> РОБОТА</w:t>
                      </w:r>
                    </w:p>
                    <w:p w:rsidR="006651AA" w:rsidRDefault="006651AA" w:rsidP="006651AA"/>
                    <w:tbl>
                      <w:tblPr>
                        <w:tblW w:w="0" w:type="auto"/>
                        <w:tblInd w:w="648" w:type="dxa"/>
                        <w:tblLook w:val="0000" w:firstRow="0" w:lastRow="0" w:firstColumn="0" w:lastColumn="0" w:noHBand="0" w:noVBand="0"/>
                      </w:tblPr>
                      <w:tblGrid>
                        <w:gridCol w:w="1190"/>
                        <w:gridCol w:w="7090"/>
                      </w:tblGrid>
                      <w:tr w:rsidR="006651AA" w:rsidRPr="00B77E4F">
                        <w:trPr>
                          <w:trHeight w:val="300"/>
                        </w:trPr>
                        <w:tc>
                          <w:tcPr>
                            <w:tcW w:w="1190" w:type="dxa"/>
                          </w:tcPr>
                          <w:p w:rsidR="006651AA" w:rsidRPr="006651AA" w:rsidRDefault="006651AA" w:rsidP="006651AA">
                            <w:pPr>
                              <w:spacing w:after="0"/>
                              <w:rPr>
                                <w:rFonts w:ascii="Times New Roman" w:hAnsi="Times New Roman"/>
                                <w:sz w:val="32"/>
                                <w:szCs w:val="32"/>
                              </w:rPr>
                            </w:pPr>
                            <w:r w:rsidRPr="006651AA">
                              <w:rPr>
                                <w:rFonts w:ascii="Times New Roman" w:hAnsi="Times New Roman"/>
                                <w:b/>
                                <w:bCs/>
                                <w:sz w:val="32"/>
                                <w:szCs w:val="32"/>
                              </w:rPr>
                              <w:t>Тема:</w:t>
                            </w:r>
                          </w:p>
                        </w:tc>
                        <w:tc>
                          <w:tcPr>
                            <w:tcW w:w="7090" w:type="dxa"/>
                            <w:tcBorders>
                              <w:bottom w:val="single" w:sz="6" w:space="0" w:color="auto"/>
                            </w:tcBorders>
                          </w:tcPr>
                          <w:p w:rsidR="006651AA" w:rsidRPr="006651AA" w:rsidRDefault="006651AA" w:rsidP="006651AA">
                            <w:pPr>
                              <w:spacing w:after="0"/>
                              <w:jc w:val="center"/>
                              <w:rPr>
                                <w:rFonts w:ascii="Times New Roman" w:hAnsi="Times New Roman"/>
                                <w:b/>
                                <w:i/>
                                <w:iCs/>
                                <w:sz w:val="32"/>
                                <w:szCs w:val="32"/>
                              </w:rPr>
                            </w:pPr>
                            <w:r w:rsidRPr="006651AA">
                              <w:rPr>
                                <w:rFonts w:ascii="Times New Roman" w:hAnsi="Times New Roman"/>
                                <w:b/>
                                <w:sz w:val="32"/>
                                <w:szCs w:val="32"/>
                              </w:rPr>
                              <w:t>«Добір кадрів на державну службу: зарубіжний</w:t>
                            </w:r>
                          </w:p>
                        </w:tc>
                      </w:tr>
                      <w:tr w:rsidR="006651AA" w:rsidRPr="00B77E4F">
                        <w:trPr>
                          <w:trHeight w:val="358"/>
                        </w:trPr>
                        <w:tc>
                          <w:tcPr>
                            <w:tcW w:w="1190" w:type="dxa"/>
                          </w:tcPr>
                          <w:p w:rsidR="006651AA" w:rsidRPr="006651AA" w:rsidRDefault="006651AA" w:rsidP="006651AA">
                            <w:pPr>
                              <w:spacing w:after="0"/>
                              <w:rPr>
                                <w:rFonts w:ascii="Times New Roman" w:hAnsi="Times New Roman"/>
                                <w:sz w:val="32"/>
                                <w:szCs w:val="32"/>
                              </w:rPr>
                            </w:pPr>
                          </w:p>
                        </w:tc>
                        <w:tc>
                          <w:tcPr>
                            <w:tcW w:w="7090" w:type="dxa"/>
                            <w:tcBorders>
                              <w:top w:val="single" w:sz="6" w:space="0" w:color="auto"/>
                              <w:bottom w:val="single" w:sz="6" w:space="0" w:color="auto"/>
                            </w:tcBorders>
                          </w:tcPr>
                          <w:p w:rsidR="006651AA" w:rsidRPr="006651AA" w:rsidRDefault="006651AA" w:rsidP="006651AA">
                            <w:pPr>
                              <w:spacing w:after="0"/>
                              <w:jc w:val="center"/>
                              <w:rPr>
                                <w:rFonts w:ascii="Times New Roman" w:hAnsi="Times New Roman"/>
                                <w:b/>
                                <w:i/>
                                <w:iCs/>
                                <w:sz w:val="32"/>
                                <w:szCs w:val="32"/>
                              </w:rPr>
                            </w:pPr>
                            <w:r w:rsidRPr="006651AA">
                              <w:rPr>
                                <w:rFonts w:ascii="Times New Roman" w:hAnsi="Times New Roman"/>
                                <w:b/>
                                <w:sz w:val="32"/>
                                <w:szCs w:val="32"/>
                              </w:rPr>
                              <w:t>досвід для України»</w:t>
                            </w:r>
                          </w:p>
                        </w:tc>
                      </w:tr>
                      <w:tr w:rsidR="006651AA" w:rsidRPr="00B77E4F">
                        <w:trPr>
                          <w:trHeight w:val="358"/>
                        </w:trPr>
                        <w:tc>
                          <w:tcPr>
                            <w:tcW w:w="1190" w:type="dxa"/>
                          </w:tcPr>
                          <w:p w:rsidR="006651AA" w:rsidRPr="00B77E4F" w:rsidRDefault="006651AA">
                            <w:pPr>
                              <w:rPr>
                                <w:sz w:val="32"/>
                                <w:szCs w:val="32"/>
                              </w:rPr>
                            </w:pPr>
                          </w:p>
                        </w:tc>
                        <w:tc>
                          <w:tcPr>
                            <w:tcW w:w="7090" w:type="dxa"/>
                            <w:tcBorders>
                              <w:top w:val="single" w:sz="6" w:space="0" w:color="auto"/>
                              <w:bottom w:val="single" w:sz="6" w:space="0" w:color="auto"/>
                            </w:tcBorders>
                          </w:tcPr>
                          <w:p w:rsidR="006651AA" w:rsidRPr="00366478" w:rsidRDefault="006651AA">
                            <w:pPr>
                              <w:rPr>
                                <w:b/>
                                <w:i/>
                                <w:iCs/>
                                <w:sz w:val="32"/>
                                <w:szCs w:val="32"/>
                              </w:rPr>
                            </w:pPr>
                          </w:p>
                        </w:tc>
                      </w:tr>
                      <w:tr w:rsidR="006651AA" w:rsidRPr="00B77E4F">
                        <w:trPr>
                          <w:trHeight w:val="358"/>
                        </w:trPr>
                        <w:tc>
                          <w:tcPr>
                            <w:tcW w:w="1190" w:type="dxa"/>
                          </w:tcPr>
                          <w:p w:rsidR="006651AA" w:rsidRPr="00B77E4F" w:rsidRDefault="006651AA">
                            <w:pPr>
                              <w:rPr>
                                <w:sz w:val="32"/>
                                <w:szCs w:val="32"/>
                              </w:rPr>
                            </w:pPr>
                          </w:p>
                        </w:tc>
                        <w:tc>
                          <w:tcPr>
                            <w:tcW w:w="7090" w:type="dxa"/>
                            <w:tcBorders>
                              <w:top w:val="single" w:sz="6" w:space="0" w:color="auto"/>
                              <w:bottom w:val="single" w:sz="6" w:space="0" w:color="auto"/>
                            </w:tcBorders>
                          </w:tcPr>
                          <w:p w:rsidR="006651AA" w:rsidRPr="00366478" w:rsidRDefault="006651AA">
                            <w:pPr>
                              <w:rPr>
                                <w:b/>
                                <w:i/>
                                <w:iCs/>
                                <w:sz w:val="32"/>
                                <w:szCs w:val="32"/>
                              </w:rPr>
                            </w:pPr>
                          </w:p>
                        </w:tc>
                      </w:tr>
                    </w:tbl>
                    <w:p w:rsidR="006651AA" w:rsidRDefault="006651AA" w:rsidP="006651AA"/>
                    <w:p w:rsidR="006651AA" w:rsidRPr="006651AA" w:rsidRDefault="006651AA" w:rsidP="006651AA">
                      <w:pPr>
                        <w:pStyle w:val="6"/>
                        <w:jc w:val="center"/>
                        <w:rPr>
                          <w:sz w:val="28"/>
                          <w:szCs w:val="28"/>
                        </w:rPr>
                      </w:pPr>
                      <w:r w:rsidRPr="006651AA">
                        <w:rPr>
                          <w:sz w:val="28"/>
                          <w:szCs w:val="28"/>
                          <w:lang w:val="uk-UA"/>
                        </w:rPr>
                        <w:t>Спеціальність</w:t>
                      </w:r>
                      <w:r w:rsidRPr="006651AA">
                        <w:rPr>
                          <w:sz w:val="28"/>
                          <w:szCs w:val="28"/>
                        </w:rPr>
                        <w:t xml:space="preserve"> </w:t>
                      </w:r>
                      <w:r w:rsidRPr="006651AA">
                        <w:rPr>
                          <w:sz w:val="28"/>
                          <w:szCs w:val="28"/>
                          <w:lang w:val="uk-UA"/>
                        </w:rPr>
                        <w:t xml:space="preserve"> 281</w:t>
                      </w:r>
                      <w:r w:rsidRPr="006651AA">
                        <w:rPr>
                          <w:sz w:val="28"/>
                          <w:szCs w:val="28"/>
                        </w:rPr>
                        <w:t xml:space="preserve"> </w:t>
                      </w:r>
                      <w:r w:rsidRPr="006651AA">
                        <w:rPr>
                          <w:sz w:val="28"/>
                          <w:szCs w:val="28"/>
                          <w:lang w:val="uk-UA"/>
                        </w:rPr>
                        <w:t xml:space="preserve"> </w:t>
                      </w:r>
                      <w:r w:rsidRPr="006651AA">
                        <w:rPr>
                          <w:sz w:val="28"/>
                          <w:szCs w:val="28"/>
                        </w:rPr>
                        <w:t xml:space="preserve">– </w:t>
                      </w:r>
                      <w:r w:rsidRPr="006651AA">
                        <w:rPr>
                          <w:sz w:val="28"/>
                          <w:szCs w:val="28"/>
                          <w:lang w:val="uk-UA"/>
                        </w:rPr>
                        <w:t xml:space="preserve"> </w:t>
                      </w:r>
                      <w:r w:rsidRPr="006651AA">
                        <w:rPr>
                          <w:sz w:val="28"/>
                          <w:szCs w:val="28"/>
                        </w:rPr>
                        <w:t>"</w:t>
                      </w:r>
                      <w:r w:rsidRPr="006651AA">
                        <w:rPr>
                          <w:sz w:val="28"/>
                          <w:szCs w:val="28"/>
                          <w:lang w:val="uk-UA"/>
                        </w:rPr>
                        <w:t>Публічне управління та адміністрування</w:t>
                      </w:r>
                      <w:r w:rsidRPr="006651AA">
                        <w:rPr>
                          <w:sz w:val="28"/>
                          <w:szCs w:val="28"/>
                        </w:rPr>
                        <w:t>"</w:t>
                      </w:r>
                    </w:p>
                    <w:p w:rsidR="006651AA" w:rsidRPr="006651AA" w:rsidRDefault="006651AA" w:rsidP="006651AA">
                      <w:pPr>
                        <w:rPr>
                          <w:rFonts w:ascii="Times New Roman" w:hAnsi="Times New Roman"/>
                        </w:rPr>
                      </w:pPr>
                    </w:p>
                    <w:p w:rsidR="006651AA" w:rsidRPr="006651AA" w:rsidRDefault="006651AA" w:rsidP="006651AA">
                      <w:pPr>
                        <w:ind w:right="585"/>
                        <w:jc w:val="both"/>
                        <w:rPr>
                          <w:rFonts w:ascii="Times New Roman" w:hAnsi="Times New Roman"/>
                          <w:sz w:val="28"/>
                          <w:szCs w:val="28"/>
                        </w:rPr>
                      </w:pPr>
                      <w:r w:rsidRPr="006651AA">
                        <w:rPr>
                          <w:rFonts w:ascii="Times New Roman" w:hAnsi="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6651AA" w:rsidRDefault="006651AA" w:rsidP="006651AA"/>
                    <w:tbl>
                      <w:tblPr>
                        <w:tblW w:w="0" w:type="auto"/>
                        <w:tblInd w:w="108" w:type="dxa"/>
                        <w:tblLook w:val="0000" w:firstRow="0" w:lastRow="0" w:firstColumn="0" w:lastColumn="0" w:noHBand="0" w:noVBand="0"/>
                      </w:tblPr>
                      <w:tblGrid>
                        <w:gridCol w:w="2316"/>
                        <w:gridCol w:w="3656"/>
                        <w:gridCol w:w="236"/>
                        <w:gridCol w:w="3027"/>
                      </w:tblGrid>
                      <w:tr w:rsidR="006651AA">
                        <w:trPr>
                          <w:trHeight w:val="213"/>
                        </w:trPr>
                        <w:tc>
                          <w:tcPr>
                            <w:tcW w:w="2340" w:type="dxa"/>
                            <w:vAlign w:val="bottom"/>
                          </w:tcPr>
                          <w:p w:rsidR="006651AA" w:rsidRPr="006651AA" w:rsidRDefault="006651AA" w:rsidP="006651AA">
                            <w:pPr>
                              <w:rPr>
                                <w:rFonts w:ascii="Times New Roman" w:hAnsi="Times New Roman"/>
                                <w:sz w:val="28"/>
                                <w:szCs w:val="28"/>
                              </w:rPr>
                            </w:pPr>
                            <w:r w:rsidRPr="006651AA">
                              <w:rPr>
                                <w:rFonts w:ascii="Times New Roman" w:hAnsi="Times New Roman"/>
                                <w:sz w:val="28"/>
                                <w:szCs w:val="28"/>
                              </w:rPr>
                              <w:t>Слухач</w:t>
                            </w:r>
                          </w:p>
                        </w:tc>
                        <w:tc>
                          <w:tcPr>
                            <w:tcW w:w="3724" w:type="dxa"/>
                            <w:tcBorders>
                              <w:bottom w:val="single" w:sz="6" w:space="0" w:color="auto"/>
                            </w:tcBorders>
                          </w:tcPr>
                          <w:p w:rsidR="006651AA" w:rsidRPr="006651AA" w:rsidRDefault="006651AA">
                            <w:pPr>
                              <w:rPr>
                                <w:rFonts w:ascii="Times New Roman" w:hAnsi="Times New Roman"/>
                              </w:rPr>
                            </w:pPr>
                          </w:p>
                        </w:tc>
                        <w:tc>
                          <w:tcPr>
                            <w:tcW w:w="236" w:type="dxa"/>
                          </w:tcPr>
                          <w:p w:rsidR="006651AA" w:rsidRPr="006651AA" w:rsidRDefault="006651AA">
                            <w:pPr>
                              <w:rPr>
                                <w:rFonts w:ascii="Times New Roman" w:hAnsi="Times New Roman"/>
                              </w:rPr>
                            </w:pPr>
                          </w:p>
                        </w:tc>
                        <w:tc>
                          <w:tcPr>
                            <w:tcW w:w="3060" w:type="dxa"/>
                            <w:tcBorders>
                              <w:bottom w:val="single" w:sz="6" w:space="0" w:color="auto"/>
                            </w:tcBorders>
                          </w:tcPr>
                          <w:p w:rsidR="006651AA" w:rsidRPr="006651AA" w:rsidRDefault="006651AA" w:rsidP="006651AA">
                            <w:pPr>
                              <w:pStyle w:val="9"/>
                              <w:rPr>
                                <w:rFonts w:ascii="Times New Roman" w:hAnsi="Times New Roman" w:cs="Times New Roman"/>
                                <w:i/>
                                <w:sz w:val="28"/>
                                <w:szCs w:val="28"/>
                                <w:lang w:val="uk-UA"/>
                              </w:rPr>
                            </w:pPr>
                            <w:r w:rsidRPr="006651AA">
                              <w:rPr>
                                <w:rFonts w:ascii="Times New Roman" w:hAnsi="Times New Roman" w:cs="Times New Roman"/>
                                <w:i/>
                                <w:sz w:val="28"/>
                                <w:szCs w:val="28"/>
                                <w:lang w:val="uk-UA"/>
                              </w:rPr>
                              <w:t>Петровський Н. А.</w:t>
                            </w:r>
                          </w:p>
                        </w:tc>
                      </w:tr>
                      <w:tr w:rsidR="006651AA">
                        <w:tc>
                          <w:tcPr>
                            <w:tcW w:w="2340" w:type="dxa"/>
                            <w:vAlign w:val="bottom"/>
                          </w:tcPr>
                          <w:p w:rsidR="006651AA" w:rsidRPr="006651AA" w:rsidRDefault="006651AA" w:rsidP="006651AA">
                            <w:pPr>
                              <w:rPr>
                                <w:rFonts w:ascii="Times New Roman" w:hAnsi="Times New Roman"/>
                              </w:rPr>
                            </w:pPr>
                          </w:p>
                        </w:tc>
                        <w:tc>
                          <w:tcPr>
                            <w:tcW w:w="3724" w:type="dxa"/>
                            <w:tcBorders>
                              <w:top w:val="single" w:sz="6" w:space="0" w:color="auto"/>
                            </w:tcBorders>
                          </w:tcPr>
                          <w:p w:rsidR="006651AA" w:rsidRPr="006651AA" w:rsidRDefault="006651AA">
                            <w:pPr>
                              <w:jc w:val="center"/>
                              <w:rPr>
                                <w:rFonts w:ascii="Times New Roman" w:hAnsi="Times New Roman"/>
                                <w:sz w:val="20"/>
                              </w:rPr>
                            </w:pPr>
                            <w:r w:rsidRPr="006651AA">
                              <w:rPr>
                                <w:rFonts w:ascii="Times New Roman" w:hAnsi="Times New Roman"/>
                                <w:sz w:val="20"/>
                              </w:rPr>
                              <w:t>особистий підпис, дата</w:t>
                            </w:r>
                          </w:p>
                        </w:tc>
                        <w:tc>
                          <w:tcPr>
                            <w:tcW w:w="236" w:type="dxa"/>
                          </w:tcPr>
                          <w:p w:rsidR="006651AA" w:rsidRPr="006651AA" w:rsidRDefault="006651AA">
                            <w:pPr>
                              <w:jc w:val="center"/>
                              <w:rPr>
                                <w:rFonts w:ascii="Times New Roman" w:hAnsi="Times New Roman"/>
                                <w:sz w:val="20"/>
                              </w:rPr>
                            </w:pPr>
                          </w:p>
                        </w:tc>
                        <w:tc>
                          <w:tcPr>
                            <w:tcW w:w="3060" w:type="dxa"/>
                            <w:tcBorders>
                              <w:top w:val="single" w:sz="6" w:space="0" w:color="auto"/>
                            </w:tcBorders>
                          </w:tcPr>
                          <w:p w:rsidR="006651AA" w:rsidRPr="006651AA" w:rsidRDefault="006651AA">
                            <w:pPr>
                              <w:jc w:val="center"/>
                              <w:rPr>
                                <w:rFonts w:ascii="Times New Roman" w:hAnsi="Times New Roman"/>
                                <w:sz w:val="20"/>
                              </w:rPr>
                            </w:pPr>
                            <w:r w:rsidRPr="006651AA">
                              <w:rPr>
                                <w:rFonts w:ascii="Times New Roman" w:hAnsi="Times New Roman"/>
                                <w:sz w:val="20"/>
                              </w:rPr>
                              <w:t>розшифрування підпису</w:t>
                            </w:r>
                          </w:p>
                        </w:tc>
                      </w:tr>
                      <w:tr w:rsidR="006651AA">
                        <w:trPr>
                          <w:cantSplit/>
                          <w:trHeight w:val="678"/>
                        </w:trPr>
                        <w:tc>
                          <w:tcPr>
                            <w:tcW w:w="9360" w:type="dxa"/>
                            <w:gridSpan w:val="4"/>
                          </w:tcPr>
                          <w:p w:rsidR="006651AA" w:rsidRPr="006651AA" w:rsidRDefault="006651AA" w:rsidP="006651AA">
                            <w:pPr>
                              <w:pStyle w:val="7"/>
                              <w:jc w:val="center"/>
                              <w:rPr>
                                <w:b/>
                                <w:sz w:val="28"/>
                                <w:szCs w:val="28"/>
                                <w:lang w:val="uk-UA"/>
                              </w:rPr>
                            </w:pPr>
                          </w:p>
                          <w:p w:rsidR="006651AA" w:rsidRPr="006651AA" w:rsidRDefault="006651AA" w:rsidP="006651AA">
                            <w:pPr>
                              <w:pStyle w:val="7"/>
                              <w:jc w:val="center"/>
                              <w:rPr>
                                <w:b/>
                                <w:sz w:val="28"/>
                                <w:szCs w:val="28"/>
                                <w:lang w:val="uk-UA"/>
                              </w:rPr>
                            </w:pPr>
                          </w:p>
                          <w:p w:rsidR="006651AA" w:rsidRPr="006651AA" w:rsidRDefault="006651AA" w:rsidP="006651AA">
                            <w:pPr>
                              <w:pStyle w:val="7"/>
                              <w:jc w:val="center"/>
                              <w:rPr>
                                <w:b/>
                                <w:sz w:val="32"/>
                                <w:szCs w:val="32"/>
                                <w:lang w:val="uk-UA"/>
                              </w:rPr>
                            </w:pPr>
                            <w:r w:rsidRPr="006651AA">
                              <w:rPr>
                                <w:b/>
                                <w:sz w:val="32"/>
                                <w:szCs w:val="32"/>
                                <w:lang w:val="uk-UA"/>
                              </w:rPr>
                              <w:t>Допускається до захисту</w:t>
                            </w:r>
                          </w:p>
                        </w:tc>
                      </w:tr>
                      <w:tr w:rsidR="006651AA">
                        <w:tc>
                          <w:tcPr>
                            <w:tcW w:w="2340" w:type="dxa"/>
                            <w:vAlign w:val="bottom"/>
                          </w:tcPr>
                          <w:p w:rsidR="006651AA" w:rsidRPr="006651AA" w:rsidRDefault="006651AA" w:rsidP="006651AA">
                            <w:pPr>
                              <w:rPr>
                                <w:rFonts w:ascii="Times New Roman" w:hAnsi="Times New Roman"/>
                                <w:sz w:val="28"/>
                                <w:szCs w:val="28"/>
                              </w:rPr>
                            </w:pPr>
                            <w:r w:rsidRPr="006651AA">
                              <w:rPr>
                                <w:rFonts w:ascii="Times New Roman" w:hAnsi="Times New Roman"/>
                                <w:sz w:val="28"/>
                                <w:szCs w:val="28"/>
                              </w:rPr>
                              <w:t xml:space="preserve">Зав. кафедри  </w:t>
                            </w:r>
                          </w:p>
                        </w:tc>
                        <w:tc>
                          <w:tcPr>
                            <w:tcW w:w="3724" w:type="dxa"/>
                            <w:tcBorders>
                              <w:bottom w:val="single" w:sz="6" w:space="0" w:color="auto"/>
                            </w:tcBorders>
                          </w:tcPr>
                          <w:p w:rsidR="006651AA" w:rsidRPr="006651AA" w:rsidRDefault="006651AA">
                            <w:pPr>
                              <w:rPr>
                                <w:rFonts w:ascii="Times New Roman" w:hAnsi="Times New Roman"/>
                              </w:rPr>
                            </w:pPr>
                          </w:p>
                        </w:tc>
                        <w:tc>
                          <w:tcPr>
                            <w:tcW w:w="236" w:type="dxa"/>
                          </w:tcPr>
                          <w:p w:rsidR="006651AA" w:rsidRPr="006651AA" w:rsidRDefault="006651AA">
                            <w:pPr>
                              <w:rPr>
                                <w:rFonts w:ascii="Times New Roman" w:hAnsi="Times New Roman"/>
                              </w:rPr>
                            </w:pPr>
                          </w:p>
                        </w:tc>
                        <w:tc>
                          <w:tcPr>
                            <w:tcW w:w="3060" w:type="dxa"/>
                            <w:tcBorders>
                              <w:bottom w:val="single" w:sz="6" w:space="0" w:color="auto"/>
                            </w:tcBorders>
                          </w:tcPr>
                          <w:p w:rsidR="006651AA" w:rsidRPr="006651AA" w:rsidRDefault="006651AA" w:rsidP="006651AA">
                            <w:pPr>
                              <w:pStyle w:val="9"/>
                              <w:jc w:val="center"/>
                              <w:rPr>
                                <w:rFonts w:ascii="Times New Roman" w:hAnsi="Times New Roman" w:cs="Times New Roman"/>
                                <w:i/>
                                <w:sz w:val="28"/>
                                <w:szCs w:val="28"/>
                                <w:lang w:val="uk-UA"/>
                              </w:rPr>
                            </w:pPr>
                            <w:r w:rsidRPr="006651AA">
                              <w:rPr>
                                <w:rFonts w:ascii="Times New Roman" w:hAnsi="Times New Roman" w:cs="Times New Roman"/>
                                <w:i/>
                                <w:sz w:val="28"/>
                                <w:szCs w:val="28"/>
                                <w:lang w:val="uk-UA"/>
                              </w:rPr>
                              <w:t xml:space="preserve">Орлів М. С. </w:t>
                            </w:r>
                          </w:p>
                        </w:tc>
                      </w:tr>
                      <w:tr w:rsidR="006651AA">
                        <w:tc>
                          <w:tcPr>
                            <w:tcW w:w="2340" w:type="dxa"/>
                            <w:vAlign w:val="bottom"/>
                          </w:tcPr>
                          <w:p w:rsidR="006651AA" w:rsidRPr="006651AA" w:rsidRDefault="006651AA" w:rsidP="006651AA">
                            <w:pPr>
                              <w:rPr>
                                <w:rFonts w:ascii="Times New Roman" w:hAnsi="Times New Roman"/>
                              </w:rPr>
                            </w:pPr>
                          </w:p>
                        </w:tc>
                        <w:tc>
                          <w:tcPr>
                            <w:tcW w:w="3724" w:type="dxa"/>
                            <w:tcBorders>
                              <w:top w:val="single" w:sz="6" w:space="0" w:color="auto"/>
                            </w:tcBorders>
                          </w:tcPr>
                          <w:p w:rsidR="006651AA" w:rsidRPr="006651AA" w:rsidRDefault="006651AA">
                            <w:pPr>
                              <w:jc w:val="center"/>
                              <w:rPr>
                                <w:rFonts w:ascii="Times New Roman" w:hAnsi="Times New Roman"/>
                                <w:sz w:val="20"/>
                              </w:rPr>
                            </w:pPr>
                            <w:r w:rsidRPr="006651AA">
                              <w:rPr>
                                <w:rFonts w:ascii="Times New Roman" w:hAnsi="Times New Roman"/>
                                <w:sz w:val="20"/>
                              </w:rPr>
                              <w:t>особистий підпис, дата</w:t>
                            </w:r>
                          </w:p>
                        </w:tc>
                        <w:tc>
                          <w:tcPr>
                            <w:tcW w:w="236" w:type="dxa"/>
                          </w:tcPr>
                          <w:p w:rsidR="006651AA" w:rsidRPr="006651AA" w:rsidRDefault="006651AA">
                            <w:pPr>
                              <w:jc w:val="center"/>
                              <w:rPr>
                                <w:rFonts w:ascii="Times New Roman" w:hAnsi="Times New Roman"/>
                                <w:sz w:val="20"/>
                              </w:rPr>
                            </w:pPr>
                          </w:p>
                        </w:tc>
                        <w:tc>
                          <w:tcPr>
                            <w:tcW w:w="3060" w:type="dxa"/>
                            <w:tcBorders>
                              <w:top w:val="single" w:sz="6" w:space="0" w:color="auto"/>
                            </w:tcBorders>
                          </w:tcPr>
                          <w:p w:rsidR="006651AA" w:rsidRPr="006651AA" w:rsidRDefault="006651AA">
                            <w:pPr>
                              <w:jc w:val="center"/>
                              <w:rPr>
                                <w:rFonts w:ascii="Times New Roman" w:hAnsi="Times New Roman"/>
                                <w:sz w:val="20"/>
                              </w:rPr>
                            </w:pPr>
                            <w:r w:rsidRPr="006651AA">
                              <w:rPr>
                                <w:rFonts w:ascii="Times New Roman" w:hAnsi="Times New Roman"/>
                                <w:sz w:val="20"/>
                              </w:rPr>
                              <w:t>розшифрування підпису</w:t>
                            </w:r>
                          </w:p>
                        </w:tc>
                      </w:tr>
                      <w:tr w:rsidR="006651AA">
                        <w:tc>
                          <w:tcPr>
                            <w:tcW w:w="2340" w:type="dxa"/>
                            <w:vAlign w:val="bottom"/>
                          </w:tcPr>
                          <w:p w:rsidR="006651AA" w:rsidRPr="006651AA" w:rsidRDefault="006651AA" w:rsidP="006651AA">
                            <w:pPr>
                              <w:rPr>
                                <w:rFonts w:ascii="Times New Roman" w:hAnsi="Times New Roman"/>
                                <w:sz w:val="28"/>
                                <w:szCs w:val="28"/>
                              </w:rPr>
                            </w:pPr>
                            <w:r w:rsidRPr="006651AA">
                              <w:rPr>
                                <w:rFonts w:ascii="Times New Roman" w:hAnsi="Times New Roman"/>
                                <w:sz w:val="28"/>
                                <w:szCs w:val="28"/>
                              </w:rPr>
                              <w:t>Керівник</w:t>
                            </w:r>
                          </w:p>
                        </w:tc>
                        <w:tc>
                          <w:tcPr>
                            <w:tcW w:w="3724" w:type="dxa"/>
                            <w:tcBorders>
                              <w:bottom w:val="single" w:sz="6" w:space="0" w:color="auto"/>
                            </w:tcBorders>
                          </w:tcPr>
                          <w:p w:rsidR="006651AA" w:rsidRPr="006651AA" w:rsidRDefault="006651AA">
                            <w:pPr>
                              <w:jc w:val="center"/>
                              <w:rPr>
                                <w:rFonts w:ascii="Times New Roman" w:hAnsi="Times New Roman"/>
                                <w:sz w:val="20"/>
                              </w:rPr>
                            </w:pPr>
                          </w:p>
                        </w:tc>
                        <w:tc>
                          <w:tcPr>
                            <w:tcW w:w="236" w:type="dxa"/>
                          </w:tcPr>
                          <w:p w:rsidR="006651AA" w:rsidRPr="006651AA" w:rsidRDefault="006651AA">
                            <w:pPr>
                              <w:jc w:val="center"/>
                              <w:rPr>
                                <w:rFonts w:ascii="Times New Roman" w:hAnsi="Times New Roman"/>
                                <w:sz w:val="20"/>
                              </w:rPr>
                            </w:pPr>
                          </w:p>
                        </w:tc>
                        <w:tc>
                          <w:tcPr>
                            <w:tcW w:w="3060" w:type="dxa"/>
                            <w:tcBorders>
                              <w:bottom w:val="single" w:sz="6" w:space="0" w:color="auto"/>
                            </w:tcBorders>
                          </w:tcPr>
                          <w:p w:rsidR="006651AA" w:rsidRPr="006651AA" w:rsidRDefault="006651AA" w:rsidP="006651AA">
                            <w:pPr>
                              <w:pStyle w:val="9"/>
                              <w:jc w:val="center"/>
                              <w:rPr>
                                <w:rFonts w:ascii="Times New Roman" w:hAnsi="Times New Roman" w:cs="Times New Roman"/>
                                <w:i/>
                                <w:sz w:val="28"/>
                                <w:szCs w:val="28"/>
                                <w:lang w:val="uk-UA"/>
                              </w:rPr>
                            </w:pPr>
                            <w:proofErr w:type="spellStart"/>
                            <w:r w:rsidRPr="006651AA">
                              <w:rPr>
                                <w:rFonts w:ascii="Times New Roman" w:hAnsi="Times New Roman" w:cs="Times New Roman"/>
                                <w:i/>
                                <w:sz w:val="28"/>
                                <w:szCs w:val="28"/>
                                <w:lang w:val="uk-UA"/>
                              </w:rPr>
                              <w:t>Мосора</w:t>
                            </w:r>
                            <w:proofErr w:type="spellEnd"/>
                            <w:r w:rsidRPr="006651AA">
                              <w:rPr>
                                <w:rFonts w:ascii="Times New Roman" w:hAnsi="Times New Roman" w:cs="Times New Roman"/>
                                <w:i/>
                                <w:sz w:val="28"/>
                                <w:szCs w:val="28"/>
                                <w:lang w:val="uk-UA"/>
                              </w:rPr>
                              <w:t xml:space="preserve"> Л. С. </w:t>
                            </w:r>
                          </w:p>
                        </w:tc>
                      </w:tr>
                      <w:tr w:rsidR="006651AA">
                        <w:tc>
                          <w:tcPr>
                            <w:tcW w:w="2340" w:type="dxa"/>
                            <w:vAlign w:val="bottom"/>
                          </w:tcPr>
                          <w:p w:rsidR="006651AA" w:rsidRPr="006651AA" w:rsidRDefault="006651AA" w:rsidP="006651AA">
                            <w:pPr>
                              <w:rPr>
                                <w:rFonts w:ascii="Times New Roman" w:hAnsi="Times New Roman"/>
                              </w:rPr>
                            </w:pPr>
                          </w:p>
                        </w:tc>
                        <w:tc>
                          <w:tcPr>
                            <w:tcW w:w="3724" w:type="dxa"/>
                            <w:tcBorders>
                              <w:top w:val="single" w:sz="6" w:space="0" w:color="auto"/>
                            </w:tcBorders>
                          </w:tcPr>
                          <w:p w:rsidR="006651AA" w:rsidRPr="006651AA" w:rsidRDefault="006651AA" w:rsidP="006651AA">
                            <w:pPr>
                              <w:jc w:val="center"/>
                              <w:rPr>
                                <w:rFonts w:ascii="Times New Roman" w:hAnsi="Times New Roman"/>
                                <w:sz w:val="20"/>
                              </w:rPr>
                            </w:pPr>
                            <w:r w:rsidRPr="006651AA">
                              <w:rPr>
                                <w:rFonts w:ascii="Times New Roman" w:hAnsi="Times New Roman"/>
                                <w:sz w:val="20"/>
                              </w:rPr>
                              <w:t>особистий підпис, дата</w:t>
                            </w:r>
                          </w:p>
                        </w:tc>
                        <w:tc>
                          <w:tcPr>
                            <w:tcW w:w="236" w:type="dxa"/>
                          </w:tcPr>
                          <w:p w:rsidR="006651AA" w:rsidRPr="006651AA" w:rsidRDefault="006651AA" w:rsidP="006651AA">
                            <w:pPr>
                              <w:jc w:val="center"/>
                              <w:rPr>
                                <w:rFonts w:ascii="Times New Roman" w:hAnsi="Times New Roman"/>
                                <w:sz w:val="20"/>
                              </w:rPr>
                            </w:pPr>
                          </w:p>
                        </w:tc>
                        <w:tc>
                          <w:tcPr>
                            <w:tcW w:w="3060" w:type="dxa"/>
                          </w:tcPr>
                          <w:p w:rsidR="006651AA" w:rsidRPr="006651AA" w:rsidRDefault="006651AA" w:rsidP="006651AA">
                            <w:pPr>
                              <w:jc w:val="center"/>
                              <w:rPr>
                                <w:rFonts w:ascii="Times New Roman" w:hAnsi="Times New Roman"/>
                                <w:sz w:val="20"/>
                              </w:rPr>
                            </w:pPr>
                            <w:r w:rsidRPr="006651AA">
                              <w:rPr>
                                <w:rFonts w:ascii="Times New Roman" w:hAnsi="Times New Roman"/>
                                <w:sz w:val="20"/>
                              </w:rPr>
                              <w:t>розшифрування підпису</w:t>
                            </w:r>
                          </w:p>
                        </w:tc>
                      </w:tr>
                      <w:tr w:rsidR="006651AA">
                        <w:tc>
                          <w:tcPr>
                            <w:tcW w:w="2340" w:type="dxa"/>
                            <w:vAlign w:val="bottom"/>
                          </w:tcPr>
                          <w:p w:rsidR="006651AA" w:rsidRPr="006651AA" w:rsidRDefault="006651AA" w:rsidP="006651AA">
                            <w:pPr>
                              <w:rPr>
                                <w:rFonts w:ascii="Times New Roman" w:hAnsi="Times New Roman"/>
                                <w:sz w:val="28"/>
                                <w:szCs w:val="28"/>
                              </w:rPr>
                            </w:pPr>
                            <w:r w:rsidRPr="006651AA">
                              <w:rPr>
                                <w:rFonts w:ascii="Times New Roman" w:hAnsi="Times New Roman"/>
                                <w:sz w:val="28"/>
                                <w:szCs w:val="28"/>
                              </w:rPr>
                              <w:t>Рецензент</w:t>
                            </w:r>
                          </w:p>
                        </w:tc>
                        <w:tc>
                          <w:tcPr>
                            <w:tcW w:w="3724" w:type="dxa"/>
                            <w:tcBorders>
                              <w:bottom w:val="single" w:sz="6" w:space="0" w:color="auto"/>
                            </w:tcBorders>
                          </w:tcPr>
                          <w:p w:rsidR="006651AA" w:rsidRPr="006651AA" w:rsidRDefault="006651AA">
                            <w:pPr>
                              <w:jc w:val="center"/>
                              <w:rPr>
                                <w:rFonts w:ascii="Times New Roman" w:hAnsi="Times New Roman"/>
                                <w:sz w:val="20"/>
                              </w:rPr>
                            </w:pPr>
                          </w:p>
                        </w:tc>
                        <w:tc>
                          <w:tcPr>
                            <w:tcW w:w="236" w:type="dxa"/>
                          </w:tcPr>
                          <w:p w:rsidR="006651AA" w:rsidRPr="006651AA" w:rsidRDefault="006651AA">
                            <w:pPr>
                              <w:jc w:val="center"/>
                              <w:rPr>
                                <w:rFonts w:ascii="Times New Roman" w:hAnsi="Times New Roman"/>
                                <w:sz w:val="20"/>
                              </w:rPr>
                            </w:pPr>
                          </w:p>
                        </w:tc>
                        <w:tc>
                          <w:tcPr>
                            <w:tcW w:w="3060" w:type="dxa"/>
                            <w:tcBorders>
                              <w:bottom w:val="single" w:sz="6" w:space="0" w:color="auto"/>
                            </w:tcBorders>
                          </w:tcPr>
                          <w:p w:rsidR="006651AA" w:rsidRPr="006651AA" w:rsidRDefault="006651AA" w:rsidP="006651AA">
                            <w:pPr>
                              <w:pStyle w:val="9"/>
                              <w:jc w:val="center"/>
                              <w:rPr>
                                <w:rFonts w:ascii="Times New Roman" w:hAnsi="Times New Roman" w:cs="Times New Roman"/>
                                <w:i/>
                                <w:sz w:val="28"/>
                                <w:szCs w:val="28"/>
                                <w:lang w:val="uk-UA"/>
                              </w:rPr>
                            </w:pPr>
                            <w:r w:rsidRPr="006651AA">
                              <w:rPr>
                                <w:rFonts w:ascii="Times New Roman" w:hAnsi="Times New Roman" w:cs="Times New Roman"/>
                                <w:i/>
                                <w:sz w:val="28"/>
                                <w:szCs w:val="28"/>
                                <w:lang w:val="uk-UA"/>
                              </w:rPr>
                              <w:t xml:space="preserve">Мельничук А. О. </w:t>
                            </w:r>
                          </w:p>
                        </w:tc>
                      </w:tr>
                      <w:tr w:rsidR="006651AA">
                        <w:tc>
                          <w:tcPr>
                            <w:tcW w:w="2340" w:type="dxa"/>
                          </w:tcPr>
                          <w:p w:rsidR="006651AA" w:rsidRPr="006651AA" w:rsidRDefault="006651AA">
                            <w:pPr>
                              <w:rPr>
                                <w:rFonts w:ascii="Times New Roman" w:hAnsi="Times New Roman"/>
                              </w:rPr>
                            </w:pPr>
                          </w:p>
                        </w:tc>
                        <w:tc>
                          <w:tcPr>
                            <w:tcW w:w="3724" w:type="dxa"/>
                            <w:tcBorders>
                              <w:top w:val="single" w:sz="6" w:space="0" w:color="auto"/>
                            </w:tcBorders>
                          </w:tcPr>
                          <w:p w:rsidR="006651AA" w:rsidRPr="006651AA" w:rsidRDefault="006651AA">
                            <w:pPr>
                              <w:jc w:val="center"/>
                              <w:rPr>
                                <w:rFonts w:ascii="Times New Roman" w:hAnsi="Times New Roman"/>
                                <w:sz w:val="20"/>
                              </w:rPr>
                            </w:pPr>
                            <w:r w:rsidRPr="006651AA">
                              <w:rPr>
                                <w:rFonts w:ascii="Times New Roman" w:hAnsi="Times New Roman"/>
                                <w:sz w:val="20"/>
                              </w:rPr>
                              <w:t>особистий підпис, дата</w:t>
                            </w:r>
                          </w:p>
                        </w:tc>
                        <w:tc>
                          <w:tcPr>
                            <w:tcW w:w="236" w:type="dxa"/>
                          </w:tcPr>
                          <w:p w:rsidR="006651AA" w:rsidRPr="006651AA" w:rsidRDefault="006651AA">
                            <w:pPr>
                              <w:jc w:val="center"/>
                              <w:rPr>
                                <w:rFonts w:ascii="Times New Roman" w:hAnsi="Times New Roman"/>
                                <w:sz w:val="20"/>
                              </w:rPr>
                            </w:pPr>
                          </w:p>
                        </w:tc>
                        <w:tc>
                          <w:tcPr>
                            <w:tcW w:w="3060" w:type="dxa"/>
                            <w:tcBorders>
                              <w:top w:val="single" w:sz="6" w:space="0" w:color="auto"/>
                            </w:tcBorders>
                          </w:tcPr>
                          <w:p w:rsidR="006651AA" w:rsidRPr="006651AA" w:rsidRDefault="006651AA">
                            <w:pPr>
                              <w:jc w:val="center"/>
                              <w:rPr>
                                <w:rFonts w:ascii="Times New Roman" w:hAnsi="Times New Roman"/>
                                <w:sz w:val="20"/>
                              </w:rPr>
                            </w:pPr>
                            <w:r w:rsidRPr="006651AA">
                              <w:rPr>
                                <w:rFonts w:ascii="Times New Roman" w:hAnsi="Times New Roman"/>
                                <w:sz w:val="20"/>
                              </w:rPr>
                              <w:t>розшифрування підпису</w:t>
                            </w:r>
                          </w:p>
                        </w:tc>
                      </w:tr>
                    </w:tbl>
                    <w:p w:rsidR="006651AA" w:rsidRDefault="006651AA" w:rsidP="006651AA">
                      <w:pPr>
                        <w:jc w:val="center"/>
                        <w:rPr>
                          <w:b/>
                          <w:bCs/>
                          <w:w w:val="150"/>
                        </w:rPr>
                      </w:pPr>
                    </w:p>
                    <w:p w:rsidR="006651AA" w:rsidRPr="009C206F" w:rsidRDefault="006651AA" w:rsidP="006651AA">
                      <w:pPr>
                        <w:jc w:val="center"/>
                        <w:rPr>
                          <w:b/>
                          <w:bCs/>
                          <w:w w:val="150"/>
                          <w:sz w:val="20"/>
                          <w:szCs w:val="20"/>
                        </w:rPr>
                      </w:pPr>
                    </w:p>
                    <w:p w:rsidR="006651AA" w:rsidRPr="009C206F" w:rsidRDefault="006651AA" w:rsidP="006651AA">
                      <w:pPr>
                        <w:jc w:val="center"/>
                        <w:rPr>
                          <w:b/>
                          <w:bCs/>
                          <w:w w:val="150"/>
                          <w:sz w:val="20"/>
                          <w:szCs w:val="20"/>
                        </w:rPr>
                      </w:pPr>
                    </w:p>
                    <w:p w:rsidR="006651AA" w:rsidRPr="009C206F" w:rsidRDefault="006651AA" w:rsidP="006651AA">
                      <w:pPr>
                        <w:jc w:val="center"/>
                        <w:rPr>
                          <w:b/>
                          <w:bCs/>
                          <w:w w:val="150"/>
                          <w:sz w:val="20"/>
                          <w:szCs w:val="20"/>
                        </w:rPr>
                      </w:pPr>
                    </w:p>
                    <w:p w:rsidR="006651AA" w:rsidRPr="009C206F" w:rsidRDefault="006651AA" w:rsidP="006651AA">
                      <w:pPr>
                        <w:jc w:val="center"/>
                        <w:rPr>
                          <w:b/>
                          <w:bCs/>
                          <w:w w:val="150"/>
                          <w:sz w:val="20"/>
                          <w:szCs w:val="20"/>
                        </w:rPr>
                      </w:pPr>
                    </w:p>
                    <w:p w:rsidR="006651AA" w:rsidRPr="009C206F" w:rsidRDefault="006651AA" w:rsidP="006651AA">
                      <w:pPr>
                        <w:jc w:val="center"/>
                        <w:rPr>
                          <w:b/>
                          <w:bCs/>
                          <w:w w:val="150"/>
                          <w:sz w:val="20"/>
                          <w:szCs w:val="20"/>
                        </w:rPr>
                      </w:pPr>
                    </w:p>
                    <w:p w:rsidR="006651AA" w:rsidRPr="009C206F" w:rsidRDefault="006651AA" w:rsidP="006651AA">
                      <w:pPr>
                        <w:jc w:val="center"/>
                        <w:rPr>
                          <w:b/>
                          <w:bCs/>
                          <w:w w:val="150"/>
                          <w:sz w:val="20"/>
                          <w:szCs w:val="20"/>
                        </w:rPr>
                      </w:pPr>
                    </w:p>
                    <w:p w:rsidR="006651AA" w:rsidRPr="00503EEC" w:rsidRDefault="006651AA" w:rsidP="006651AA">
                      <w:pPr>
                        <w:jc w:val="center"/>
                        <w:rPr>
                          <w:bCs/>
                          <w:sz w:val="28"/>
                          <w:szCs w:val="28"/>
                        </w:rPr>
                      </w:pPr>
                      <w:r w:rsidRPr="00503EEC">
                        <w:rPr>
                          <w:bCs/>
                          <w:sz w:val="28"/>
                          <w:szCs w:val="28"/>
                        </w:rPr>
                        <w:t>Івано-Франківськ</w:t>
                      </w:r>
                    </w:p>
                    <w:p w:rsidR="006651AA" w:rsidRPr="00922307" w:rsidRDefault="006651AA" w:rsidP="006651AA">
                      <w:pPr>
                        <w:jc w:val="center"/>
                        <w:rPr>
                          <w:sz w:val="28"/>
                          <w:szCs w:val="28"/>
                        </w:rPr>
                      </w:pPr>
                      <w:r w:rsidRPr="00922307">
                        <w:rPr>
                          <w:sz w:val="28"/>
                          <w:szCs w:val="28"/>
                        </w:rPr>
                        <w:t>20</w:t>
                      </w:r>
                      <w:r>
                        <w:rPr>
                          <w:sz w:val="28"/>
                          <w:szCs w:val="28"/>
                        </w:rPr>
                        <w:t>21</w:t>
                      </w:r>
                    </w:p>
                  </w:txbxContent>
                </v:textbox>
                <w10:wrap anchorx="margin"/>
              </v:shape>
            </w:pict>
          </mc:Fallback>
        </mc:AlternateContent>
      </w: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6651AA">
      <w:pPr>
        <w:widowControl w:val="0"/>
        <w:spacing w:after="0" w:line="360" w:lineRule="auto"/>
        <w:ind w:firstLine="720"/>
        <w:jc w:val="center"/>
        <w:rPr>
          <w:rFonts w:ascii="Times New Roman" w:eastAsia="SimSun" w:hAnsi="Times New Roman"/>
          <w:b/>
          <w:sz w:val="28"/>
          <w:szCs w:val="28"/>
        </w:rPr>
      </w:pPr>
      <w:r>
        <w:rPr>
          <w:rFonts w:ascii="Times New Roman" w:eastAsia="SimSun" w:hAnsi="Times New Roman"/>
          <w:b/>
          <w:sz w:val="28"/>
          <w:szCs w:val="28"/>
        </w:rPr>
        <w:lastRenderedPageBreak/>
        <w:t>АНОТАЦІЯ</w:t>
      </w:r>
    </w:p>
    <w:p w:rsidR="006651AA" w:rsidRDefault="006651AA" w:rsidP="006651AA">
      <w:pPr>
        <w:widowControl w:val="0"/>
        <w:spacing w:after="0" w:line="360" w:lineRule="auto"/>
        <w:rPr>
          <w:rFonts w:ascii="Times New Roman" w:eastAsia="SimSun" w:hAnsi="Times New Roman"/>
          <w:b/>
          <w:sz w:val="28"/>
          <w:szCs w:val="28"/>
          <w:lang w:val="ru-RU"/>
        </w:rPr>
      </w:pPr>
    </w:p>
    <w:p w:rsidR="006651AA" w:rsidRDefault="006651AA" w:rsidP="006651AA">
      <w:pPr>
        <w:widowControl w:val="0"/>
        <w:spacing w:after="0" w:line="360" w:lineRule="auto"/>
        <w:ind w:firstLine="709"/>
        <w:jc w:val="both"/>
        <w:rPr>
          <w:rFonts w:ascii="Times New Roman" w:eastAsia="SimSun" w:hAnsi="Times New Roman"/>
          <w:b/>
          <w:bCs/>
          <w:sz w:val="28"/>
          <w:szCs w:val="28"/>
          <w:lang w:val="ru-RU"/>
        </w:rPr>
      </w:pPr>
      <w:r>
        <w:rPr>
          <w:rFonts w:ascii="Times New Roman" w:eastAsia="SimSun" w:hAnsi="Times New Roman"/>
          <w:b/>
          <w:bCs/>
          <w:sz w:val="28"/>
          <w:szCs w:val="28"/>
        </w:rPr>
        <w:t xml:space="preserve">Петровський Н. А. </w:t>
      </w:r>
      <w:r w:rsidRPr="005B7567">
        <w:rPr>
          <w:rFonts w:ascii="Times New Roman" w:eastAsia="SimSun" w:hAnsi="Times New Roman"/>
          <w:b/>
          <w:bCs/>
          <w:sz w:val="28"/>
          <w:szCs w:val="28"/>
        </w:rPr>
        <w:t>Добір кадрів на державну службу: зарубіжний досвід для України</w:t>
      </w:r>
      <w:r>
        <w:rPr>
          <w:rFonts w:ascii="Times New Roman" w:eastAsia="SimSun" w:hAnsi="Times New Roman"/>
          <w:b/>
          <w:bCs/>
          <w:sz w:val="28"/>
          <w:szCs w:val="28"/>
        </w:rPr>
        <w:t>. – Рукопис</w:t>
      </w:r>
      <w:r>
        <w:rPr>
          <w:rFonts w:ascii="Times New Roman" w:eastAsia="SimSun" w:hAnsi="Times New Roman"/>
          <w:b/>
          <w:bCs/>
          <w:sz w:val="28"/>
          <w:szCs w:val="28"/>
          <w:lang w:val="ru-RU"/>
        </w:rPr>
        <w:t>.</w:t>
      </w:r>
    </w:p>
    <w:p w:rsidR="006651AA" w:rsidRDefault="006651AA" w:rsidP="006651AA">
      <w:pPr>
        <w:widowControl w:val="0"/>
        <w:spacing w:after="0" w:line="360" w:lineRule="auto"/>
        <w:ind w:firstLine="709"/>
        <w:jc w:val="both"/>
        <w:rPr>
          <w:rFonts w:ascii="Times New Roman" w:eastAsia="SimSun" w:hAnsi="Times New Roman"/>
          <w:bCs/>
          <w:sz w:val="28"/>
          <w:szCs w:val="28"/>
        </w:rPr>
      </w:pPr>
      <w:r>
        <w:rPr>
          <w:rFonts w:ascii="Times New Roman" w:eastAsia="SimSun" w:hAnsi="Times New Roman"/>
          <w:bCs/>
          <w:sz w:val="28"/>
          <w:szCs w:val="28"/>
        </w:rPr>
        <w:t>Магістерська робота</w:t>
      </w:r>
      <w:r>
        <w:rPr>
          <w:rFonts w:ascii="Times New Roman" w:eastAsia="SimSun" w:hAnsi="Times New Roman"/>
          <w:bCs/>
          <w:sz w:val="28"/>
          <w:szCs w:val="28"/>
          <w:lang w:val="ru-RU"/>
        </w:rPr>
        <w:t xml:space="preserve"> </w:t>
      </w:r>
      <w:r>
        <w:rPr>
          <w:rFonts w:ascii="Times New Roman" w:eastAsia="SimSun" w:hAnsi="Times New Roman"/>
          <w:bCs/>
          <w:sz w:val="28"/>
          <w:szCs w:val="28"/>
        </w:rPr>
        <w:t xml:space="preserve">за спеціальністю 281 «Публічне управління та адміністрування». </w:t>
      </w:r>
      <w:r>
        <w:rPr>
          <w:rFonts w:ascii="Times New Roman" w:eastAsia="SimSun" w:hAnsi="Times New Roman"/>
          <w:sz w:val="28"/>
          <w:szCs w:val="28"/>
        </w:rPr>
        <w:t>–</w:t>
      </w:r>
      <w:r>
        <w:rPr>
          <w:rFonts w:ascii="Times New Roman" w:eastAsia="SimSun" w:hAnsi="Times New Roman"/>
          <w:bCs/>
          <w:sz w:val="28"/>
          <w:szCs w:val="28"/>
        </w:rPr>
        <w:t xml:space="preserve"> Івано-Франківський національний технічний університет нафти і газу. </w:t>
      </w:r>
      <w:r>
        <w:rPr>
          <w:rFonts w:ascii="Times New Roman" w:eastAsia="SimSun" w:hAnsi="Times New Roman"/>
          <w:sz w:val="28"/>
          <w:szCs w:val="28"/>
        </w:rPr>
        <w:t xml:space="preserve">– </w:t>
      </w:r>
      <w:r>
        <w:rPr>
          <w:rFonts w:ascii="Times New Roman" w:eastAsia="SimSun" w:hAnsi="Times New Roman"/>
          <w:bCs/>
          <w:sz w:val="28"/>
          <w:szCs w:val="28"/>
        </w:rPr>
        <w:t>Івано-Франківськ, 2021.</w:t>
      </w:r>
    </w:p>
    <w:p w:rsidR="006651AA" w:rsidRDefault="006651AA" w:rsidP="006651AA">
      <w:pPr>
        <w:widowControl w:val="0"/>
        <w:spacing w:after="0" w:line="360" w:lineRule="auto"/>
        <w:ind w:firstLine="709"/>
        <w:jc w:val="both"/>
        <w:rPr>
          <w:rFonts w:ascii="Times New Roman" w:eastAsia="SimSun" w:hAnsi="Times New Roman"/>
          <w:bCs/>
          <w:sz w:val="28"/>
          <w:szCs w:val="28"/>
        </w:rPr>
      </w:pPr>
    </w:p>
    <w:p w:rsidR="006651AA" w:rsidRPr="00440ADD" w:rsidRDefault="006651AA" w:rsidP="006651AA">
      <w:pPr>
        <w:spacing w:after="0" w:line="360" w:lineRule="auto"/>
        <w:ind w:firstLine="709"/>
        <w:jc w:val="both"/>
        <w:rPr>
          <w:rFonts w:ascii="Times New Roman" w:hAnsi="Times New Roman"/>
          <w:bCs/>
          <w:sz w:val="28"/>
          <w:szCs w:val="28"/>
          <w:lang w:val="ru-RU"/>
        </w:rPr>
      </w:pPr>
      <w:r>
        <w:rPr>
          <w:rFonts w:ascii="Times New Roman" w:eastAsia="Times New Roman" w:hAnsi="Times New Roman"/>
          <w:sz w:val="28"/>
          <w:szCs w:val="28"/>
        </w:rPr>
        <w:t xml:space="preserve">У роботі висвітлено </w:t>
      </w:r>
      <w:r w:rsidRPr="004A18A6">
        <w:rPr>
          <w:rFonts w:ascii="Times New Roman" w:eastAsia="Times New Roman" w:hAnsi="Times New Roman"/>
          <w:bCs/>
          <w:sz w:val="28"/>
          <w:szCs w:val="28"/>
        </w:rPr>
        <w:t>стан наукового дослідження процедури добору кадрів на державну службу</w:t>
      </w:r>
      <w:r>
        <w:rPr>
          <w:rFonts w:ascii="Times New Roman" w:eastAsia="Times New Roman" w:hAnsi="Times New Roman"/>
          <w:sz w:val="28"/>
          <w:szCs w:val="28"/>
        </w:rPr>
        <w:t xml:space="preserve">. Проаналізовано нормативно-правову базу </w:t>
      </w:r>
      <w:r>
        <w:rPr>
          <w:rFonts w:ascii="Times New Roman" w:hAnsi="Times New Roman"/>
          <w:bCs/>
          <w:sz w:val="28"/>
          <w:szCs w:val="28"/>
          <w:lang w:val="ru-RU"/>
        </w:rPr>
        <w:t xml:space="preserve">добору </w:t>
      </w:r>
      <w:proofErr w:type="spellStart"/>
      <w:r>
        <w:rPr>
          <w:rFonts w:ascii="Times New Roman" w:hAnsi="Times New Roman"/>
          <w:bCs/>
          <w:sz w:val="28"/>
          <w:szCs w:val="28"/>
          <w:lang w:val="ru-RU"/>
        </w:rPr>
        <w:t>кадрів</w:t>
      </w:r>
      <w:proofErr w:type="spellEnd"/>
      <w:r>
        <w:rPr>
          <w:rFonts w:ascii="Times New Roman" w:hAnsi="Times New Roman"/>
          <w:bCs/>
          <w:sz w:val="28"/>
          <w:szCs w:val="28"/>
          <w:lang w:val="ru-RU"/>
        </w:rPr>
        <w:t xml:space="preserve"> на </w:t>
      </w:r>
      <w:proofErr w:type="spellStart"/>
      <w:r>
        <w:rPr>
          <w:rFonts w:ascii="Times New Roman" w:hAnsi="Times New Roman"/>
          <w:bCs/>
          <w:sz w:val="28"/>
          <w:szCs w:val="28"/>
          <w:lang w:val="ru-RU"/>
        </w:rPr>
        <w:t>державну</w:t>
      </w:r>
      <w:proofErr w:type="spellEnd"/>
      <w:r>
        <w:rPr>
          <w:rFonts w:ascii="Times New Roman" w:hAnsi="Times New Roman"/>
          <w:bCs/>
          <w:sz w:val="28"/>
          <w:szCs w:val="28"/>
          <w:lang w:val="ru-RU"/>
        </w:rPr>
        <w:t xml:space="preserve"> службу. О</w:t>
      </w:r>
      <w:r>
        <w:rPr>
          <w:rFonts w:ascii="Times New Roman" w:hAnsi="Times New Roman"/>
          <w:sz w:val="28"/>
          <w:szCs w:val="28"/>
        </w:rPr>
        <w:t>характеризовано к</w:t>
      </w:r>
      <w:r w:rsidRPr="004A18A6">
        <w:rPr>
          <w:rFonts w:ascii="Times New Roman" w:hAnsi="Times New Roman"/>
          <w:sz w:val="28"/>
          <w:szCs w:val="28"/>
        </w:rPr>
        <w:t xml:space="preserve">онкурс як різновид </w:t>
      </w:r>
      <w:proofErr w:type="spellStart"/>
      <w:r w:rsidRPr="004A18A6">
        <w:rPr>
          <w:rFonts w:ascii="Times New Roman" w:hAnsi="Times New Roman"/>
          <w:sz w:val="28"/>
          <w:szCs w:val="28"/>
        </w:rPr>
        <w:t>кaдрової</w:t>
      </w:r>
      <w:proofErr w:type="spellEnd"/>
      <w:r w:rsidRPr="004A18A6">
        <w:rPr>
          <w:rFonts w:ascii="Times New Roman" w:hAnsi="Times New Roman"/>
          <w:sz w:val="28"/>
          <w:szCs w:val="28"/>
        </w:rPr>
        <w:t xml:space="preserve"> процедури в </w:t>
      </w:r>
      <w:proofErr w:type="spellStart"/>
      <w:r w:rsidRPr="004A18A6">
        <w:rPr>
          <w:rFonts w:ascii="Times New Roman" w:hAnsi="Times New Roman"/>
          <w:sz w:val="28"/>
          <w:szCs w:val="28"/>
        </w:rPr>
        <w:t>системi</w:t>
      </w:r>
      <w:proofErr w:type="spellEnd"/>
      <w:r w:rsidRPr="004A18A6">
        <w:rPr>
          <w:rFonts w:ascii="Times New Roman" w:hAnsi="Times New Roman"/>
          <w:sz w:val="28"/>
          <w:szCs w:val="28"/>
          <w:lang w:val="ru-RU"/>
        </w:rPr>
        <w:t xml:space="preserve"> </w:t>
      </w:r>
      <w:proofErr w:type="spellStart"/>
      <w:r w:rsidRPr="004A18A6">
        <w:rPr>
          <w:rFonts w:ascii="Times New Roman" w:hAnsi="Times New Roman"/>
          <w:sz w:val="28"/>
          <w:szCs w:val="28"/>
        </w:rPr>
        <w:t>держaвної</w:t>
      </w:r>
      <w:proofErr w:type="spellEnd"/>
      <w:r w:rsidRPr="004A18A6">
        <w:rPr>
          <w:rFonts w:ascii="Times New Roman" w:hAnsi="Times New Roman"/>
          <w:sz w:val="28"/>
          <w:szCs w:val="28"/>
        </w:rPr>
        <w:t xml:space="preserve"> служби</w:t>
      </w:r>
      <w:r>
        <w:rPr>
          <w:rFonts w:ascii="Times New Roman" w:hAnsi="Times New Roman"/>
          <w:sz w:val="28"/>
          <w:szCs w:val="28"/>
        </w:rPr>
        <w:t>. Р</w:t>
      </w:r>
      <w:r>
        <w:rPr>
          <w:rFonts w:ascii="Times New Roman" w:eastAsia="Times New Roman" w:hAnsi="Times New Roman"/>
          <w:sz w:val="28"/>
          <w:szCs w:val="28"/>
        </w:rPr>
        <w:t>озкрито загальні умови вступу на державну службу.</w:t>
      </w:r>
    </w:p>
    <w:p w:rsidR="006651AA" w:rsidRPr="00440ADD" w:rsidRDefault="006651AA" w:rsidP="006651AA">
      <w:pPr>
        <w:pStyle w:val="11"/>
        <w:widowControl w:val="0"/>
        <w:spacing w:line="360" w:lineRule="auto"/>
        <w:rPr>
          <w:szCs w:val="28"/>
        </w:rPr>
      </w:pPr>
      <w:r>
        <w:rPr>
          <w:szCs w:val="28"/>
        </w:rPr>
        <w:t xml:space="preserve">Подана характеристика </w:t>
      </w:r>
      <w:proofErr w:type="spellStart"/>
      <w:r>
        <w:rPr>
          <w:szCs w:val="28"/>
        </w:rPr>
        <w:t>е</w:t>
      </w:r>
      <w:r w:rsidRPr="0024293D">
        <w:rPr>
          <w:szCs w:val="28"/>
        </w:rPr>
        <w:t>т</w:t>
      </w:r>
      <w:r>
        <w:rPr>
          <w:szCs w:val="28"/>
        </w:rPr>
        <w:t>aпів</w:t>
      </w:r>
      <w:proofErr w:type="spellEnd"/>
      <w:r w:rsidRPr="0024293D">
        <w:rPr>
          <w:szCs w:val="28"/>
        </w:rPr>
        <w:t xml:space="preserve"> проведення конкурсу </w:t>
      </w:r>
      <w:r>
        <w:rPr>
          <w:szCs w:val="28"/>
        </w:rPr>
        <w:t xml:space="preserve">на заміщення вакантних </w:t>
      </w:r>
      <w:proofErr w:type="spellStart"/>
      <w:r w:rsidRPr="0024293D">
        <w:rPr>
          <w:szCs w:val="28"/>
        </w:rPr>
        <w:t>пос</w:t>
      </w:r>
      <w:r>
        <w:rPr>
          <w:szCs w:val="28"/>
        </w:rPr>
        <w:t>a</w:t>
      </w:r>
      <w:r w:rsidRPr="0024293D">
        <w:rPr>
          <w:szCs w:val="28"/>
        </w:rPr>
        <w:t>д</w:t>
      </w:r>
      <w:proofErr w:type="spellEnd"/>
      <w:r>
        <w:rPr>
          <w:szCs w:val="28"/>
        </w:rPr>
        <w:t xml:space="preserve"> </w:t>
      </w:r>
      <w:proofErr w:type="spellStart"/>
      <w:r w:rsidRPr="0024293D">
        <w:rPr>
          <w:szCs w:val="28"/>
        </w:rPr>
        <w:t>держ</w:t>
      </w:r>
      <w:r>
        <w:rPr>
          <w:szCs w:val="28"/>
        </w:rPr>
        <w:t>a</w:t>
      </w:r>
      <w:r w:rsidRPr="0024293D">
        <w:rPr>
          <w:szCs w:val="28"/>
        </w:rPr>
        <w:t>вних</w:t>
      </w:r>
      <w:proofErr w:type="spellEnd"/>
      <w:r>
        <w:rPr>
          <w:szCs w:val="28"/>
        </w:rPr>
        <w:t xml:space="preserve"> службовців. Визначено особливості призначення на посади державної служби. Охарактеризовано о</w:t>
      </w:r>
      <w:r w:rsidRPr="00E45A48">
        <w:rPr>
          <w:szCs w:val="28"/>
        </w:rPr>
        <w:t xml:space="preserve">собливості добору кадрів на державну службу в країнах із відкритою </w:t>
      </w:r>
      <w:r>
        <w:rPr>
          <w:szCs w:val="28"/>
        </w:rPr>
        <w:t xml:space="preserve">та закритою </w:t>
      </w:r>
      <w:r w:rsidRPr="00E45A48">
        <w:rPr>
          <w:szCs w:val="28"/>
        </w:rPr>
        <w:t>моделлю державної служби</w:t>
      </w:r>
      <w:r>
        <w:rPr>
          <w:szCs w:val="28"/>
        </w:rPr>
        <w:t>. Розкрито напрями вдосконалення процедури добору кадрів на державну служби в Україні з врахуванням досвіду зарубіжних країн.</w:t>
      </w:r>
    </w:p>
    <w:p w:rsidR="006651AA" w:rsidRDefault="006651AA" w:rsidP="006651AA">
      <w:pPr>
        <w:widowControl w:val="0"/>
        <w:spacing w:after="0" w:line="360" w:lineRule="auto"/>
        <w:ind w:firstLine="720"/>
        <w:jc w:val="both"/>
        <w:rPr>
          <w:rFonts w:ascii="Times New Roman" w:eastAsia="SimSun" w:hAnsi="Times New Roman"/>
          <w:sz w:val="28"/>
          <w:szCs w:val="28"/>
        </w:rPr>
      </w:pPr>
      <w:r>
        <w:rPr>
          <w:rFonts w:ascii="Times New Roman" w:eastAsia="SimSun" w:hAnsi="Times New Roman"/>
          <w:sz w:val="28"/>
          <w:szCs w:val="28"/>
        </w:rPr>
        <w:t>Матеріали роботи будуть корисними</w:t>
      </w:r>
      <w:r w:rsidRPr="00056226">
        <w:rPr>
          <w:rFonts w:ascii="Times New Roman" w:eastAsia="SimSun" w:hAnsi="Times New Roman"/>
          <w:sz w:val="28"/>
          <w:szCs w:val="28"/>
        </w:rPr>
        <w:t xml:space="preserve"> для</w:t>
      </w:r>
      <w:r>
        <w:rPr>
          <w:rFonts w:ascii="Times New Roman" w:eastAsia="SimSun" w:hAnsi="Times New Roman"/>
          <w:sz w:val="28"/>
          <w:szCs w:val="28"/>
        </w:rPr>
        <w:t xml:space="preserve"> подальшого дослідження процедури добору кадрів на державну службу та </w:t>
      </w:r>
      <w:r w:rsidRPr="00056226">
        <w:rPr>
          <w:rFonts w:ascii="Times New Roman" w:eastAsia="SimSun" w:hAnsi="Times New Roman"/>
          <w:sz w:val="28"/>
          <w:szCs w:val="28"/>
        </w:rPr>
        <w:t>для удосконалення практики проведення конкурсів на зайняття посад державної служби державними органами</w:t>
      </w:r>
      <w:r>
        <w:rPr>
          <w:rFonts w:ascii="Times New Roman" w:eastAsia="SimSun" w:hAnsi="Times New Roman"/>
          <w:sz w:val="28"/>
          <w:szCs w:val="28"/>
        </w:rPr>
        <w:t>.</w:t>
      </w:r>
    </w:p>
    <w:p w:rsidR="006651AA" w:rsidRDefault="006651AA" w:rsidP="006651AA">
      <w:pPr>
        <w:widowControl w:val="0"/>
        <w:spacing w:after="0" w:line="360" w:lineRule="auto"/>
        <w:rPr>
          <w:rFonts w:ascii="Times New Roman" w:eastAsia="SimSun" w:hAnsi="Times New Roman"/>
          <w:b/>
          <w:sz w:val="28"/>
          <w:szCs w:val="28"/>
        </w:rPr>
      </w:pPr>
    </w:p>
    <w:p w:rsidR="006651AA" w:rsidRDefault="006651AA" w:rsidP="006651AA">
      <w:pPr>
        <w:widowControl w:val="0"/>
        <w:spacing w:after="0" w:line="360" w:lineRule="auto"/>
        <w:ind w:firstLine="709"/>
        <w:jc w:val="both"/>
        <w:rPr>
          <w:rFonts w:ascii="Times New Roman" w:eastAsia="SimSun" w:hAnsi="Times New Roman"/>
          <w:sz w:val="28"/>
          <w:szCs w:val="28"/>
        </w:rPr>
      </w:pPr>
      <w:r>
        <w:rPr>
          <w:rFonts w:ascii="Times New Roman" w:eastAsia="SimSun" w:hAnsi="Times New Roman"/>
          <w:b/>
          <w:sz w:val="28"/>
          <w:szCs w:val="28"/>
        </w:rPr>
        <w:t>Ключові слова:</w:t>
      </w:r>
      <w:r>
        <w:rPr>
          <w:rFonts w:ascii="Times New Roman" w:eastAsia="SimSun" w:hAnsi="Times New Roman"/>
          <w:sz w:val="28"/>
          <w:szCs w:val="28"/>
        </w:rPr>
        <w:t xml:space="preserve"> державне управління, державна служба, добір кадрів на державну службу, конкурс. </w:t>
      </w:r>
    </w:p>
    <w:p w:rsidR="006651AA" w:rsidRDefault="006651AA" w:rsidP="006651AA">
      <w:pPr>
        <w:widowControl w:val="0"/>
        <w:spacing w:after="0" w:line="360" w:lineRule="auto"/>
        <w:jc w:val="center"/>
        <w:rPr>
          <w:rFonts w:ascii="Times New Roman" w:hAnsi="Times New Roman"/>
          <w:b/>
          <w:sz w:val="28"/>
          <w:szCs w:val="28"/>
        </w:rPr>
      </w:pPr>
    </w:p>
    <w:p w:rsidR="006651AA" w:rsidRDefault="006651AA" w:rsidP="006651AA">
      <w:pPr>
        <w:widowControl w:val="0"/>
        <w:spacing w:after="0" w:line="360" w:lineRule="auto"/>
        <w:jc w:val="center"/>
        <w:rPr>
          <w:rFonts w:ascii="Times New Roman" w:hAnsi="Times New Roman"/>
          <w:b/>
          <w:sz w:val="28"/>
          <w:szCs w:val="28"/>
        </w:rPr>
      </w:pPr>
    </w:p>
    <w:p w:rsidR="006651AA" w:rsidRDefault="006651AA" w:rsidP="006651AA">
      <w:pPr>
        <w:widowControl w:val="0"/>
        <w:spacing w:after="0" w:line="360" w:lineRule="auto"/>
        <w:jc w:val="center"/>
        <w:rPr>
          <w:rFonts w:ascii="Times New Roman" w:hAnsi="Times New Roman"/>
          <w:b/>
          <w:sz w:val="28"/>
          <w:szCs w:val="28"/>
        </w:rPr>
      </w:pPr>
    </w:p>
    <w:p w:rsidR="006651AA" w:rsidRDefault="006651AA" w:rsidP="006651AA">
      <w:pPr>
        <w:widowControl w:val="0"/>
        <w:spacing w:after="0" w:line="360" w:lineRule="auto"/>
        <w:jc w:val="center"/>
        <w:rPr>
          <w:rFonts w:ascii="Times New Roman" w:hAnsi="Times New Roman"/>
          <w:b/>
          <w:sz w:val="28"/>
          <w:szCs w:val="28"/>
        </w:rPr>
      </w:pPr>
    </w:p>
    <w:p w:rsidR="006651AA" w:rsidRDefault="006651AA" w:rsidP="006651AA">
      <w:pPr>
        <w:widowControl w:val="0"/>
        <w:spacing w:after="0" w:line="240" w:lineRule="auto"/>
        <w:jc w:val="center"/>
        <w:rPr>
          <w:rFonts w:ascii="Times New Roman" w:eastAsia="Times New Roman" w:hAnsi="Times New Roman"/>
          <w:b/>
          <w:sz w:val="28"/>
          <w:szCs w:val="28"/>
          <w:lang w:val="en-US"/>
        </w:rPr>
      </w:pPr>
      <w:r>
        <w:rPr>
          <w:rFonts w:ascii="Times New Roman" w:eastAsia="Times New Roman" w:hAnsi="Times New Roman"/>
          <w:b/>
          <w:sz w:val="28"/>
          <w:szCs w:val="28"/>
          <w:lang w:val="en-US"/>
        </w:rPr>
        <w:lastRenderedPageBreak/>
        <w:t>ABSTRACT</w:t>
      </w:r>
    </w:p>
    <w:p w:rsidR="006651AA" w:rsidRDefault="006651AA" w:rsidP="006651AA">
      <w:pPr>
        <w:widowControl w:val="0"/>
        <w:spacing w:after="0" w:line="360" w:lineRule="auto"/>
        <w:ind w:firstLine="567"/>
        <w:jc w:val="both"/>
        <w:rPr>
          <w:rFonts w:ascii="Times New Roman" w:eastAsia="Times New Roman" w:hAnsi="Times New Roman"/>
          <w:b/>
          <w:sz w:val="28"/>
          <w:szCs w:val="28"/>
        </w:rPr>
      </w:pPr>
    </w:p>
    <w:p w:rsidR="006651AA" w:rsidRPr="00717462" w:rsidRDefault="006651AA" w:rsidP="006651AA">
      <w:pPr>
        <w:widowControl w:val="0"/>
        <w:spacing w:line="360" w:lineRule="auto"/>
        <w:ind w:firstLine="567"/>
        <w:jc w:val="both"/>
        <w:rPr>
          <w:rFonts w:ascii="Times New Roman" w:eastAsia="Times New Roman" w:hAnsi="Times New Roman"/>
          <w:b/>
          <w:sz w:val="28"/>
          <w:szCs w:val="28"/>
        </w:rPr>
      </w:pPr>
      <w:proofErr w:type="spellStart"/>
      <w:r>
        <w:rPr>
          <w:rFonts w:ascii="Times New Roman" w:hAnsi="Times New Roman"/>
          <w:b/>
          <w:sz w:val="28"/>
          <w:szCs w:val="28"/>
          <w:lang w:val="en-US"/>
        </w:rPr>
        <w:t>Petrovskyi</w:t>
      </w:r>
      <w:proofErr w:type="spellEnd"/>
      <w:r>
        <w:rPr>
          <w:rFonts w:ascii="Times New Roman" w:hAnsi="Times New Roman"/>
          <w:b/>
          <w:sz w:val="28"/>
          <w:szCs w:val="28"/>
          <w:lang w:val="en-US"/>
        </w:rPr>
        <w:t xml:space="preserve"> N. A. </w:t>
      </w:r>
      <w:proofErr w:type="spellStart"/>
      <w:r w:rsidRPr="00717462">
        <w:rPr>
          <w:rFonts w:ascii="Times New Roman" w:eastAsia="Times New Roman" w:hAnsi="Times New Roman"/>
          <w:b/>
          <w:sz w:val="28"/>
          <w:szCs w:val="28"/>
        </w:rPr>
        <w:t>Recruitment</w:t>
      </w:r>
      <w:proofErr w:type="spellEnd"/>
      <w:r w:rsidRPr="00717462">
        <w:rPr>
          <w:rFonts w:ascii="Times New Roman" w:eastAsia="Times New Roman" w:hAnsi="Times New Roman"/>
          <w:b/>
          <w:sz w:val="28"/>
          <w:szCs w:val="28"/>
        </w:rPr>
        <w:t xml:space="preserve"> </w:t>
      </w:r>
      <w:proofErr w:type="spellStart"/>
      <w:r w:rsidRPr="00717462">
        <w:rPr>
          <w:rFonts w:ascii="Times New Roman" w:eastAsia="Times New Roman" w:hAnsi="Times New Roman"/>
          <w:b/>
          <w:sz w:val="28"/>
          <w:szCs w:val="28"/>
        </w:rPr>
        <w:t>for</w:t>
      </w:r>
      <w:proofErr w:type="spellEnd"/>
      <w:r w:rsidRPr="00717462">
        <w:rPr>
          <w:rFonts w:ascii="Times New Roman" w:eastAsia="Times New Roman" w:hAnsi="Times New Roman"/>
          <w:b/>
          <w:sz w:val="28"/>
          <w:szCs w:val="28"/>
        </w:rPr>
        <w:t xml:space="preserve"> </w:t>
      </w:r>
      <w:proofErr w:type="spellStart"/>
      <w:r w:rsidRPr="00717462">
        <w:rPr>
          <w:rFonts w:ascii="Times New Roman" w:eastAsia="Times New Roman" w:hAnsi="Times New Roman"/>
          <w:b/>
          <w:sz w:val="28"/>
          <w:szCs w:val="28"/>
        </w:rPr>
        <w:t>civil</w:t>
      </w:r>
      <w:proofErr w:type="spellEnd"/>
      <w:r w:rsidRPr="00717462">
        <w:rPr>
          <w:rFonts w:ascii="Times New Roman" w:eastAsia="Times New Roman" w:hAnsi="Times New Roman"/>
          <w:b/>
          <w:sz w:val="28"/>
          <w:szCs w:val="28"/>
        </w:rPr>
        <w:t xml:space="preserve"> </w:t>
      </w:r>
      <w:proofErr w:type="spellStart"/>
      <w:r w:rsidRPr="00717462">
        <w:rPr>
          <w:rFonts w:ascii="Times New Roman" w:eastAsia="Times New Roman" w:hAnsi="Times New Roman"/>
          <w:b/>
          <w:sz w:val="28"/>
          <w:szCs w:val="28"/>
        </w:rPr>
        <w:t>service</w:t>
      </w:r>
      <w:proofErr w:type="spellEnd"/>
      <w:r w:rsidRPr="00717462">
        <w:rPr>
          <w:rFonts w:ascii="Times New Roman" w:eastAsia="Times New Roman" w:hAnsi="Times New Roman"/>
          <w:b/>
          <w:sz w:val="28"/>
          <w:szCs w:val="28"/>
        </w:rPr>
        <w:t xml:space="preserve">: </w:t>
      </w:r>
      <w:proofErr w:type="spellStart"/>
      <w:r w:rsidRPr="00717462">
        <w:rPr>
          <w:rFonts w:ascii="Times New Roman" w:eastAsia="Times New Roman" w:hAnsi="Times New Roman"/>
          <w:b/>
          <w:sz w:val="28"/>
          <w:szCs w:val="28"/>
        </w:rPr>
        <w:t>foreign</w:t>
      </w:r>
      <w:proofErr w:type="spellEnd"/>
      <w:r w:rsidRPr="00717462">
        <w:rPr>
          <w:rFonts w:ascii="Times New Roman" w:eastAsia="Times New Roman" w:hAnsi="Times New Roman"/>
          <w:b/>
          <w:sz w:val="28"/>
          <w:szCs w:val="28"/>
        </w:rPr>
        <w:t xml:space="preserve"> </w:t>
      </w:r>
      <w:proofErr w:type="spellStart"/>
      <w:r w:rsidRPr="00717462">
        <w:rPr>
          <w:rFonts w:ascii="Times New Roman" w:eastAsia="Times New Roman" w:hAnsi="Times New Roman"/>
          <w:b/>
          <w:sz w:val="28"/>
          <w:szCs w:val="28"/>
        </w:rPr>
        <w:t>experience</w:t>
      </w:r>
      <w:proofErr w:type="spellEnd"/>
      <w:r w:rsidRPr="00717462">
        <w:rPr>
          <w:rFonts w:ascii="Times New Roman" w:eastAsia="Times New Roman" w:hAnsi="Times New Roman"/>
          <w:b/>
          <w:sz w:val="28"/>
          <w:szCs w:val="28"/>
        </w:rPr>
        <w:t xml:space="preserve"> </w:t>
      </w:r>
      <w:proofErr w:type="spellStart"/>
      <w:r w:rsidRPr="00717462">
        <w:rPr>
          <w:rFonts w:ascii="Times New Roman" w:eastAsia="Times New Roman" w:hAnsi="Times New Roman"/>
          <w:b/>
          <w:sz w:val="28"/>
          <w:szCs w:val="28"/>
        </w:rPr>
        <w:t>for</w:t>
      </w:r>
      <w:proofErr w:type="spellEnd"/>
      <w:r w:rsidRPr="00717462">
        <w:rPr>
          <w:rFonts w:ascii="Times New Roman" w:eastAsia="Times New Roman" w:hAnsi="Times New Roman"/>
          <w:b/>
          <w:sz w:val="28"/>
          <w:szCs w:val="28"/>
        </w:rPr>
        <w:t xml:space="preserve"> </w:t>
      </w:r>
      <w:proofErr w:type="spellStart"/>
      <w:r w:rsidRPr="00717462">
        <w:rPr>
          <w:rFonts w:ascii="Times New Roman" w:eastAsia="Times New Roman" w:hAnsi="Times New Roman"/>
          <w:b/>
          <w:sz w:val="28"/>
          <w:szCs w:val="28"/>
        </w:rPr>
        <w:t>Ukraine</w:t>
      </w:r>
      <w:proofErr w:type="spellEnd"/>
      <w:r w:rsidRPr="00717462">
        <w:rPr>
          <w:rFonts w:ascii="Times New Roman" w:eastAsia="Times New Roman" w:hAnsi="Times New Roman"/>
          <w:b/>
          <w:sz w:val="28"/>
          <w:szCs w:val="28"/>
        </w:rPr>
        <w:t xml:space="preserve">. - </w:t>
      </w:r>
      <w:proofErr w:type="spellStart"/>
      <w:r w:rsidRPr="00717462">
        <w:rPr>
          <w:rFonts w:ascii="Times New Roman" w:eastAsia="Times New Roman" w:hAnsi="Times New Roman"/>
          <w:b/>
          <w:sz w:val="28"/>
          <w:szCs w:val="28"/>
        </w:rPr>
        <w:t>Manuscript</w:t>
      </w:r>
      <w:proofErr w:type="spellEnd"/>
      <w:r w:rsidRPr="00717462">
        <w:rPr>
          <w:rFonts w:ascii="Times New Roman" w:eastAsia="Times New Roman" w:hAnsi="Times New Roman"/>
          <w:b/>
          <w:sz w:val="28"/>
          <w:szCs w:val="28"/>
        </w:rPr>
        <w:t>.</w:t>
      </w:r>
    </w:p>
    <w:p w:rsidR="006651AA" w:rsidRDefault="006651AA" w:rsidP="006651AA">
      <w:pPr>
        <w:widowControl w:val="0"/>
        <w:spacing w:after="0" w:line="360" w:lineRule="auto"/>
        <w:ind w:firstLine="567"/>
        <w:jc w:val="both"/>
        <w:rPr>
          <w:rFonts w:ascii="Times New Roman" w:eastAsia="Times New Roman" w:hAnsi="Times New Roman"/>
          <w:sz w:val="28"/>
          <w:szCs w:val="28"/>
        </w:rPr>
      </w:pPr>
      <w:proofErr w:type="spellStart"/>
      <w:r>
        <w:rPr>
          <w:rFonts w:ascii="Times New Roman" w:eastAsia="Times New Roman" w:hAnsi="Times New Roman"/>
          <w:sz w:val="28"/>
          <w:szCs w:val="28"/>
        </w:rPr>
        <w:t>Master's</w:t>
      </w:r>
      <w:proofErr w:type="spellEnd"/>
      <w:r>
        <w:rPr>
          <w:rFonts w:ascii="Times New Roman" w:eastAsia="Times New Roman" w:hAnsi="Times New Roman"/>
          <w:sz w:val="28"/>
          <w:szCs w:val="28"/>
        </w:rPr>
        <w:t xml:space="preserve"> </w:t>
      </w:r>
      <w:r>
        <w:rPr>
          <w:rFonts w:ascii="Times New Roman" w:eastAsia="Times New Roman" w:hAnsi="Times New Roman"/>
          <w:sz w:val="28"/>
          <w:szCs w:val="28"/>
          <w:lang w:val="en-US"/>
        </w:rPr>
        <w:t xml:space="preserve">work in </w:t>
      </w:r>
      <w:proofErr w:type="spellStart"/>
      <w:r>
        <w:rPr>
          <w:rFonts w:ascii="Times New Roman" w:eastAsia="Times New Roman" w:hAnsi="Times New Roman"/>
          <w:sz w:val="28"/>
          <w:szCs w:val="28"/>
        </w:rPr>
        <w:t>specialty</w:t>
      </w:r>
      <w:proofErr w:type="spellEnd"/>
      <w:r>
        <w:rPr>
          <w:rFonts w:ascii="Times New Roman" w:eastAsia="Times New Roman" w:hAnsi="Times New Roman"/>
          <w:sz w:val="28"/>
          <w:szCs w:val="28"/>
        </w:rPr>
        <w:t xml:space="preserve"> 281 «</w:t>
      </w:r>
      <w:proofErr w:type="spellStart"/>
      <w:r>
        <w:rPr>
          <w:rFonts w:ascii="Times New Roman" w:eastAsia="Times New Roman" w:hAnsi="Times New Roman"/>
          <w:bCs/>
          <w:sz w:val="28"/>
          <w:szCs w:val="28"/>
        </w:rPr>
        <w:t>Public</w:t>
      </w:r>
      <w:proofErr w:type="spellEnd"/>
      <w:r>
        <w:rPr>
          <w:rFonts w:ascii="Times New Roman" w:eastAsia="Times New Roman" w:hAnsi="Times New Roman"/>
          <w:bCs/>
          <w:sz w:val="28"/>
          <w:szCs w:val="28"/>
        </w:rPr>
        <w:t xml:space="preserve"> </w:t>
      </w:r>
      <w:proofErr w:type="spellStart"/>
      <w:r>
        <w:rPr>
          <w:rFonts w:ascii="Times New Roman" w:eastAsia="Times New Roman" w:hAnsi="Times New Roman"/>
          <w:bCs/>
          <w:sz w:val="28"/>
          <w:szCs w:val="28"/>
        </w:rPr>
        <w:t>Administration</w:t>
      </w:r>
      <w:proofErr w:type="spellEnd"/>
      <w:r>
        <w:rPr>
          <w:rFonts w:ascii="Times New Roman" w:eastAsia="Times New Roman" w:hAnsi="Times New Roman"/>
          <w:bCs/>
          <w:sz w:val="28"/>
          <w:szCs w:val="28"/>
        </w:rPr>
        <w:t xml:space="preserve"> </w:t>
      </w:r>
      <w:proofErr w:type="spellStart"/>
      <w:r>
        <w:rPr>
          <w:rFonts w:ascii="Times New Roman" w:eastAsia="Times New Roman" w:hAnsi="Times New Roman"/>
          <w:bCs/>
          <w:sz w:val="28"/>
          <w:szCs w:val="28"/>
        </w:rPr>
        <w:t>and</w:t>
      </w:r>
      <w:proofErr w:type="spellEnd"/>
      <w:r>
        <w:rPr>
          <w:rFonts w:ascii="Times New Roman" w:eastAsia="Times New Roman" w:hAnsi="Times New Roman"/>
          <w:bCs/>
          <w:sz w:val="28"/>
          <w:szCs w:val="28"/>
        </w:rPr>
        <w:t xml:space="preserve"> </w:t>
      </w:r>
      <w:proofErr w:type="spellStart"/>
      <w:r>
        <w:rPr>
          <w:rFonts w:ascii="Times New Roman" w:eastAsia="Times New Roman" w:hAnsi="Times New Roman"/>
          <w:bCs/>
          <w:sz w:val="28"/>
          <w:szCs w:val="28"/>
        </w:rPr>
        <w:t>Management</w:t>
      </w:r>
      <w:proofErr w:type="spellEnd"/>
      <w:r>
        <w:rPr>
          <w:rFonts w:ascii="Times New Roman" w:eastAsia="Times New Roman" w:hAnsi="Times New Roman"/>
          <w:sz w:val="28"/>
          <w:szCs w:val="28"/>
        </w:rPr>
        <w:t xml:space="preserve">». </w:t>
      </w:r>
      <w:r>
        <w:rPr>
          <w:rFonts w:ascii="Times New Roman" w:eastAsia="SimSun" w:hAnsi="Times New Roman"/>
          <w:sz w:val="28"/>
          <w:szCs w:val="28"/>
        </w:rPr>
        <w:t>–</w:t>
      </w:r>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Ivano-Frankivsk</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National</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Technical</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University</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of</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Oil</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and</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Gas</w:t>
      </w:r>
      <w:proofErr w:type="spellEnd"/>
      <w:r>
        <w:rPr>
          <w:rFonts w:ascii="Times New Roman" w:eastAsia="Times New Roman" w:hAnsi="Times New Roman"/>
          <w:sz w:val="28"/>
          <w:szCs w:val="28"/>
        </w:rPr>
        <w:t xml:space="preserve">. </w:t>
      </w:r>
      <w:r>
        <w:rPr>
          <w:rFonts w:ascii="Times New Roman" w:eastAsia="SimSun" w:hAnsi="Times New Roman"/>
          <w:sz w:val="28"/>
          <w:szCs w:val="28"/>
        </w:rPr>
        <w:t xml:space="preserve">– </w:t>
      </w:r>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Ivano-Frankivsk</w:t>
      </w:r>
      <w:proofErr w:type="spellEnd"/>
      <w:r>
        <w:rPr>
          <w:rFonts w:ascii="Times New Roman" w:eastAsia="Times New Roman" w:hAnsi="Times New Roman"/>
          <w:sz w:val="28"/>
          <w:szCs w:val="28"/>
        </w:rPr>
        <w:t>, 2021.</w:t>
      </w:r>
    </w:p>
    <w:p w:rsidR="006651AA" w:rsidRPr="00717462" w:rsidRDefault="006651AA" w:rsidP="006651AA">
      <w:pPr>
        <w:widowControl w:val="0"/>
        <w:spacing w:after="0" w:line="360" w:lineRule="auto"/>
        <w:ind w:firstLine="567"/>
        <w:jc w:val="both"/>
        <w:rPr>
          <w:rFonts w:ascii="Times New Roman" w:eastAsia="Times New Roman" w:hAnsi="Times New Roman"/>
          <w:sz w:val="28"/>
          <w:szCs w:val="28"/>
        </w:rPr>
      </w:pP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study</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highlights</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state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of</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research</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on</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procedure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for</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selecting</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staff</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for</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civil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service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normative-legal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base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of</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personnel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selection</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for</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civil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service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is</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analyzed</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competition</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is</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characterized</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as</w:t>
      </w:r>
      <w:proofErr w:type="spellEnd"/>
      <w:r w:rsidRPr="00717462">
        <w:rPr>
          <w:rFonts w:ascii="Times New Roman" w:eastAsia="Times New Roman" w:hAnsi="Times New Roman"/>
          <w:sz w:val="28"/>
          <w:szCs w:val="28"/>
        </w:rPr>
        <w:t xml:space="preserve"> a </w:t>
      </w:r>
      <w:proofErr w:type="spellStart"/>
      <w:r w:rsidRPr="00717462">
        <w:rPr>
          <w:rFonts w:ascii="Times New Roman" w:eastAsia="Times New Roman" w:hAnsi="Times New Roman"/>
          <w:sz w:val="28"/>
          <w:szCs w:val="28"/>
        </w:rPr>
        <w:t>kind</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of</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personnel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procedure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in</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civil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service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system</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general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conditions</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of</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entering</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civil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service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are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revealed</w:t>
      </w:r>
      <w:proofErr w:type="spellEnd"/>
      <w:r w:rsidRPr="00717462">
        <w:rPr>
          <w:rFonts w:ascii="Times New Roman" w:eastAsia="Times New Roman" w:hAnsi="Times New Roman"/>
          <w:sz w:val="28"/>
          <w:szCs w:val="28"/>
        </w:rPr>
        <w:t>.</w:t>
      </w:r>
    </w:p>
    <w:p w:rsidR="006651AA" w:rsidRPr="00717462" w:rsidRDefault="006651AA" w:rsidP="006651AA">
      <w:pPr>
        <w:widowControl w:val="0"/>
        <w:spacing w:after="0" w:line="360" w:lineRule="auto"/>
        <w:ind w:firstLine="567"/>
        <w:jc w:val="both"/>
        <w:rPr>
          <w:rFonts w:ascii="Times New Roman" w:eastAsia="Times New Roman" w:hAnsi="Times New Roman"/>
          <w:sz w:val="28"/>
          <w:szCs w:val="28"/>
        </w:rPr>
      </w:pPr>
      <w:r w:rsidRPr="00717462">
        <w:rPr>
          <w:rFonts w:ascii="Times New Roman" w:eastAsia="Times New Roman" w:hAnsi="Times New Roman"/>
          <w:sz w:val="28"/>
          <w:szCs w:val="28"/>
        </w:rPr>
        <w:t xml:space="preserve">A </w:t>
      </w:r>
      <w:proofErr w:type="spellStart"/>
      <w:r w:rsidRPr="00717462">
        <w:rPr>
          <w:rFonts w:ascii="Times New Roman" w:eastAsia="Times New Roman" w:hAnsi="Times New Roman"/>
          <w:sz w:val="28"/>
          <w:szCs w:val="28"/>
        </w:rPr>
        <w:t>description</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of</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stages</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of</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competition</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to</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fill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vacant</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positions</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of</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civil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servants</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is</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given</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peculiarities</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of</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appointment</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to</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civil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service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positions</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are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determined</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Peculiarities</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of</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recruitment</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for</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civil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service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in</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countries</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with</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open</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and</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closed</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civil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service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models</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are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described</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directions</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of</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improvement</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of</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procedure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of</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selection</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of</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personnel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for</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civil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service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in</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Ukraine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taking</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into</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account</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experience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of</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foreign</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countries</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are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revealed</w:t>
      </w:r>
      <w:proofErr w:type="spellEnd"/>
      <w:r w:rsidRPr="00717462">
        <w:rPr>
          <w:rFonts w:ascii="Times New Roman" w:eastAsia="Times New Roman" w:hAnsi="Times New Roman"/>
          <w:sz w:val="28"/>
          <w:szCs w:val="28"/>
        </w:rPr>
        <w:t>.</w:t>
      </w:r>
    </w:p>
    <w:p w:rsidR="006651AA" w:rsidRPr="00717462" w:rsidRDefault="006651AA" w:rsidP="006651AA">
      <w:pPr>
        <w:widowControl w:val="0"/>
        <w:spacing w:after="0" w:line="360" w:lineRule="auto"/>
        <w:ind w:firstLine="567"/>
        <w:jc w:val="both"/>
        <w:rPr>
          <w:rFonts w:ascii="Times New Roman" w:eastAsia="Times New Roman" w:hAnsi="Times New Roman"/>
          <w:sz w:val="28"/>
          <w:szCs w:val="28"/>
        </w:rPr>
      </w:pP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materials</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of</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work</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will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be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useful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for</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further</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research</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of</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procedure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of</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personnel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selection</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for</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civil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service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and</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for</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improving</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the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practice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of</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conducting</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competitions</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for</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civil</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service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positions</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by</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state</w:t>
      </w:r>
      <w:proofErr w:type="spellEnd"/>
      <w:r w:rsidRPr="00717462">
        <w:rPr>
          <w:rFonts w:ascii="Times New Roman" w:eastAsia="Times New Roman" w:hAnsi="Times New Roman"/>
          <w:sz w:val="28"/>
          <w:szCs w:val="28"/>
        </w:rPr>
        <w:t xml:space="preserve"> </w:t>
      </w:r>
      <w:proofErr w:type="spellStart"/>
      <w:r w:rsidRPr="00717462">
        <w:rPr>
          <w:rFonts w:ascii="Times New Roman" w:eastAsia="Times New Roman" w:hAnsi="Times New Roman"/>
          <w:sz w:val="28"/>
          <w:szCs w:val="28"/>
        </w:rPr>
        <w:t>bodies</w:t>
      </w:r>
      <w:proofErr w:type="spellEnd"/>
      <w:r w:rsidRPr="00717462">
        <w:rPr>
          <w:rFonts w:ascii="Times New Roman" w:eastAsia="Times New Roman" w:hAnsi="Times New Roman"/>
          <w:sz w:val="28"/>
          <w:szCs w:val="28"/>
        </w:rPr>
        <w:t>.</w:t>
      </w:r>
    </w:p>
    <w:p w:rsidR="006651AA" w:rsidRPr="00717462" w:rsidRDefault="006651AA" w:rsidP="006651AA">
      <w:pPr>
        <w:widowControl w:val="0"/>
        <w:spacing w:after="0" w:line="360" w:lineRule="auto"/>
        <w:ind w:firstLine="567"/>
        <w:jc w:val="both"/>
        <w:rPr>
          <w:rFonts w:ascii="Times New Roman" w:eastAsia="Times New Roman" w:hAnsi="Times New Roman"/>
          <w:b/>
          <w:bCs/>
        </w:rPr>
      </w:pPr>
    </w:p>
    <w:p w:rsidR="006651AA" w:rsidRPr="00717462" w:rsidRDefault="006651AA" w:rsidP="006651AA">
      <w:pPr>
        <w:widowControl w:val="0"/>
        <w:spacing w:after="0" w:line="360" w:lineRule="auto"/>
        <w:jc w:val="both"/>
        <w:rPr>
          <w:rFonts w:ascii="Times New Roman" w:eastAsia="Times New Roman" w:hAnsi="Times New Roman"/>
          <w:sz w:val="28"/>
          <w:szCs w:val="28"/>
          <w:lang w:val="en-US"/>
        </w:rPr>
      </w:pPr>
    </w:p>
    <w:p w:rsidR="006651AA" w:rsidRDefault="006651AA" w:rsidP="006651AA">
      <w:pPr>
        <w:widowControl w:val="0"/>
        <w:spacing w:line="360" w:lineRule="auto"/>
        <w:ind w:firstLine="567"/>
        <w:jc w:val="both"/>
        <w:rPr>
          <w:rFonts w:ascii="Times New Roman" w:hAnsi="Times New Roman"/>
          <w:sz w:val="28"/>
          <w:szCs w:val="28"/>
          <w:lang w:val="en-US"/>
        </w:rPr>
      </w:pPr>
      <w:r>
        <w:rPr>
          <w:rFonts w:ascii="Times New Roman" w:eastAsia="Times New Roman" w:hAnsi="Times New Roman"/>
          <w:b/>
          <w:sz w:val="28"/>
          <w:szCs w:val="28"/>
          <w:lang w:val="en-US"/>
        </w:rPr>
        <w:t>Keywords</w:t>
      </w:r>
      <w:r>
        <w:rPr>
          <w:rFonts w:ascii="Times New Roman" w:eastAsia="Times New Roman" w:hAnsi="Times New Roman"/>
          <w:sz w:val="28"/>
          <w:szCs w:val="28"/>
          <w:lang w:val="en-US"/>
        </w:rPr>
        <w:t xml:space="preserve">: </w:t>
      </w:r>
      <w:r>
        <w:rPr>
          <w:rFonts w:ascii="Times New Roman" w:hAnsi="Times New Roman"/>
          <w:sz w:val="28"/>
          <w:szCs w:val="28"/>
          <w:lang w:val="en-US"/>
        </w:rPr>
        <w:t xml:space="preserve">public administration, public service, civil service, </w:t>
      </w:r>
      <w:proofErr w:type="spellStart"/>
      <w:r>
        <w:rPr>
          <w:rFonts w:ascii="Times New Roman" w:hAnsi="Times New Roman"/>
          <w:sz w:val="28"/>
          <w:szCs w:val="28"/>
          <w:lang w:val="en-US"/>
        </w:rPr>
        <w:t>еntry</w:t>
      </w:r>
      <w:proofErr w:type="spellEnd"/>
      <w:r>
        <w:rPr>
          <w:rFonts w:ascii="Times New Roman" w:hAnsi="Times New Roman"/>
          <w:sz w:val="28"/>
          <w:szCs w:val="28"/>
          <w:lang w:val="en-US"/>
        </w:rPr>
        <w:t xml:space="preserve"> to public service, competitive selection.</w:t>
      </w:r>
    </w:p>
    <w:p w:rsidR="006651AA" w:rsidRPr="006651AA" w:rsidRDefault="006651AA" w:rsidP="005D17DE">
      <w:pPr>
        <w:widowControl w:val="0"/>
        <w:spacing w:after="0" w:line="360" w:lineRule="auto"/>
        <w:jc w:val="center"/>
        <w:rPr>
          <w:rFonts w:ascii="Times New Roman" w:hAnsi="Times New Roman"/>
          <w:b/>
          <w:sz w:val="28"/>
          <w:szCs w:val="28"/>
          <w:lang w:val="en-US"/>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6651AA" w:rsidRDefault="006651AA" w:rsidP="005D17DE">
      <w:pPr>
        <w:widowControl w:val="0"/>
        <w:spacing w:after="0" w:line="360" w:lineRule="auto"/>
        <w:jc w:val="center"/>
        <w:rPr>
          <w:rFonts w:ascii="Times New Roman" w:hAnsi="Times New Roman"/>
          <w:b/>
          <w:sz w:val="28"/>
          <w:szCs w:val="28"/>
        </w:rPr>
      </w:pPr>
    </w:p>
    <w:p w:rsidR="00A96137" w:rsidRDefault="00A96137" w:rsidP="005D17DE">
      <w:pPr>
        <w:widowControl w:val="0"/>
        <w:spacing w:after="0" w:line="360" w:lineRule="auto"/>
        <w:jc w:val="center"/>
        <w:rPr>
          <w:rFonts w:ascii="Times New Roman" w:hAnsi="Times New Roman"/>
          <w:b/>
          <w:sz w:val="28"/>
          <w:szCs w:val="28"/>
        </w:rPr>
      </w:pPr>
      <w:r w:rsidRPr="008D1969">
        <w:rPr>
          <w:rFonts w:ascii="Times New Roman" w:hAnsi="Times New Roman"/>
          <w:b/>
          <w:sz w:val="28"/>
          <w:szCs w:val="28"/>
        </w:rPr>
        <w:lastRenderedPageBreak/>
        <w:t>ЗМІСТ</w:t>
      </w:r>
    </w:p>
    <w:p w:rsidR="00A96137" w:rsidRPr="008D1969" w:rsidRDefault="00A96137" w:rsidP="00F04769">
      <w:pPr>
        <w:widowControl w:val="0"/>
        <w:tabs>
          <w:tab w:val="left" w:pos="345"/>
        </w:tabs>
        <w:spacing w:after="0" w:line="360" w:lineRule="auto"/>
        <w:rPr>
          <w:rFonts w:ascii="Times New Roman" w:hAnsi="Times New Roman"/>
          <w:sz w:val="28"/>
          <w:szCs w:val="28"/>
          <w:lang w:val="ru-RU"/>
        </w:rPr>
      </w:pPr>
      <w:r w:rsidRPr="008D1969">
        <w:rPr>
          <w:rFonts w:ascii="Times New Roman" w:hAnsi="Times New Roman"/>
          <w:sz w:val="28"/>
          <w:szCs w:val="28"/>
        </w:rPr>
        <w:t>ВСТУП</w:t>
      </w:r>
      <w:r w:rsidR="00F04769">
        <w:rPr>
          <w:rFonts w:ascii="Times New Roman" w:hAnsi="Times New Roman"/>
          <w:sz w:val="28"/>
          <w:szCs w:val="28"/>
          <w:lang w:val="ru-RU"/>
        </w:rPr>
        <w:t>……………………………………………………………………………..5</w:t>
      </w:r>
    </w:p>
    <w:p w:rsidR="00A96137" w:rsidRDefault="00A96137" w:rsidP="00F04769">
      <w:pPr>
        <w:widowControl w:val="0"/>
        <w:spacing w:after="0" w:line="360" w:lineRule="auto"/>
        <w:jc w:val="both"/>
        <w:rPr>
          <w:rFonts w:ascii="Times New Roman" w:hAnsi="Times New Roman"/>
          <w:sz w:val="28"/>
          <w:szCs w:val="28"/>
        </w:rPr>
      </w:pPr>
      <w:r w:rsidRPr="008D1969">
        <w:rPr>
          <w:rFonts w:ascii="Times New Roman" w:hAnsi="Times New Roman"/>
          <w:sz w:val="28"/>
          <w:szCs w:val="28"/>
        </w:rPr>
        <w:t xml:space="preserve">РОЗДІЛ 1 </w:t>
      </w:r>
    </w:p>
    <w:p w:rsidR="00A96137" w:rsidRPr="008D1969" w:rsidRDefault="00A96137" w:rsidP="00F04769">
      <w:pPr>
        <w:widowControl w:val="0"/>
        <w:spacing w:after="0" w:line="360" w:lineRule="auto"/>
        <w:jc w:val="both"/>
        <w:rPr>
          <w:rFonts w:ascii="Times New Roman" w:hAnsi="Times New Roman"/>
          <w:bCs/>
          <w:sz w:val="28"/>
          <w:szCs w:val="28"/>
        </w:rPr>
      </w:pPr>
      <w:r>
        <w:rPr>
          <w:rFonts w:ascii="Times New Roman" w:hAnsi="Times New Roman"/>
          <w:bCs/>
          <w:sz w:val="28"/>
          <w:szCs w:val="28"/>
          <w:lang w:val="ru-RU"/>
        </w:rPr>
        <w:t>ТЕОРЕТИЧНІ ТА ОРГАНІЗАЦІЙНІ АСПЕКТИ ДОБОРУ КАДРІВ НА</w:t>
      </w:r>
      <w:r>
        <w:rPr>
          <w:rFonts w:ascii="Times New Roman" w:hAnsi="Times New Roman"/>
          <w:bCs/>
          <w:sz w:val="28"/>
          <w:szCs w:val="28"/>
        </w:rPr>
        <w:t xml:space="preserve"> ДЕРЖАВНУ СЛУЖБУ</w:t>
      </w:r>
      <w:r w:rsidR="00F04769">
        <w:rPr>
          <w:rFonts w:ascii="Times New Roman" w:hAnsi="Times New Roman"/>
          <w:bCs/>
          <w:sz w:val="28"/>
          <w:szCs w:val="28"/>
        </w:rPr>
        <w:t>…………………………………………………………...9</w:t>
      </w:r>
    </w:p>
    <w:p w:rsidR="00A96137" w:rsidRPr="008D1969" w:rsidRDefault="00150BC1" w:rsidP="00F04769">
      <w:pPr>
        <w:pStyle w:val="a3"/>
        <w:widowControl w:val="0"/>
        <w:tabs>
          <w:tab w:val="left" w:pos="1134"/>
        </w:tabs>
        <w:spacing w:after="0" w:line="360" w:lineRule="auto"/>
        <w:ind w:left="0"/>
        <w:jc w:val="both"/>
        <w:rPr>
          <w:rFonts w:ascii="Times New Roman" w:hAnsi="Times New Roman"/>
          <w:bCs/>
          <w:sz w:val="28"/>
          <w:szCs w:val="28"/>
        </w:rPr>
      </w:pPr>
      <w:r>
        <w:rPr>
          <w:rFonts w:ascii="Times New Roman" w:hAnsi="Times New Roman"/>
          <w:bCs/>
          <w:sz w:val="28"/>
          <w:szCs w:val="28"/>
        </w:rPr>
        <w:t>1.1 Стан наукового</w:t>
      </w:r>
      <w:r w:rsidR="00A96137">
        <w:rPr>
          <w:rFonts w:ascii="Times New Roman" w:hAnsi="Times New Roman"/>
          <w:bCs/>
          <w:sz w:val="28"/>
          <w:szCs w:val="28"/>
        </w:rPr>
        <w:t xml:space="preserve"> дослідження процедури добору кадрів на державну службу</w:t>
      </w:r>
      <w:r w:rsidR="00F04769">
        <w:rPr>
          <w:rFonts w:ascii="Times New Roman" w:hAnsi="Times New Roman"/>
          <w:bCs/>
          <w:sz w:val="28"/>
          <w:szCs w:val="28"/>
        </w:rPr>
        <w:t>……………………………………………………………………………..9</w:t>
      </w:r>
    </w:p>
    <w:p w:rsidR="00A96137" w:rsidRPr="00680241" w:rsidRDefault="00A96137" w:rsidP="00F04769">
      <w:pPr>
        <w:pStyle w:val="a3"/>
        <w:widowControl w:val="0"/>
        <w:tabs>
          <w:tab w:val="left" w:pos="1134"/>
        </w:tabs>
        <w:spacing w:after="0" w:line="360" w:lineRule="auto"/>
        <w:ind w:left="0"/>
        <w:contextualSpacing w:val="0"/>
        <w:jc w:val="both"/>
        <w:rPr>
          <w:rFonts w:ascii="Times New Roman" w:hAnsi="Times New Roman"/>
          <w:bCs/>
          <w:sz w:val="28"/>
          <w:szCs w:val="28"/>
        </w:rPr>
      </w:pPr>
      <w:r>
        <w:rPr>
          <w:rFonts w:ascii="Times New Roman" w:hAnsi="Times New Roman"/>
          <w:bCs/>
          <w:sz w:val="28"/>
          <w:szCs w:val="28"/>
        </w:rPr>
        <w:t xml:space="preserve">1.2 </w:t>
      </w:r>
      <w:r>
        <w:rPr>
          <w:rFonts w:ascii="Times New Roman" w:hAnsi="Times New Roman"/>
          <w:bCs/>
          <w:sz w:val="28"/>
          <w:szCs w:val="28"/>
          <w:lang w:val="ru-RU"/>
        </w:rPr>
        <w:t>Нормативно-</w:t>
      </w:r>
      <w:proofErr w:type="spellStart"/>
      <w:r>
        <w:rPr>
          <w:rFonts w:ascii="Times New Roman" w:hAnsi="Times New Roman"/>
          <w:bCs/>
          <w:sz w:val="28"/>
          <w:szCs w:val="28"/>
          <w:lang w:val="ru-RU"/>
        </w:rPr>
        <w:t>правове</w:t>
      </w:r>
      <w:proofErr w:type="spellEnd"/>
      <w:r w:rsidR="00CD6248">
        <w:rPr>
          <w:rFonts w:ascii="Times New Roman" w:hAnsi="Times New Roman"/>
          <w:bCs/>
          <w:sz w:val="28"/>
          <w:szCs w:val="28"/>
          <w:lang w:val="ru-RU"/>
        </w:rPr>
        <w:t xml:space="preserve"> </w:t>
      </w:r>
      <w:proofErr w:type="spellStart"/>
      <w:r>
        <w:rPr>
          <w:rFonts w:ascii="Times New Roman" w:hAnsi="Times New Roman"/>
          <w:bCs/>
          <w:sz w:val="28"/>
          <w:szCs w:val="28"/>
          <w:lang w:val="ru-RU"/>
        </w:rPr>
        <w:t>регулювання</w:t>
      </w:r>
      <w:proofErr w:type="spellEnd"/>
      <w:r w:rsidR="00CD6248">
        <w:rPr>
          <w:rFonts w:ascii="Times New Roman" w:hAnsi="Times New Roman"/>
          <w:bCs/>
          <w:sz w:val="28"/>
          <w:szCs w:val="28"/>
          <w:lang w:val="ru-RU"/>
        </w:rPr>
        <w:t xml:space="preserve"> </w:t>
      </w:r>
      <w:proofErr w:type="spellStart"/>
      <w:r>
        <w:rPr>
          <w:rFonts w:ascii="Times New Roman" w:hAnsi="Times New Roman"/>
          <w:bCs/>
          <w:sz w:val="28"/>
          <w:szCs w:val="28"/>
          <w:lang w:val="ru-RU"/>
        </w:rPr>
        <w:t>процедури</w:t>
      </w:r>
      <w:proofErr w:type="spellEnd"/>
      <w:r>
        <w:rPr>
          <w:rFonts w:ascii="Times New Roman" w:hAnsi="Times New Roman"/>
          <w:bCs/>
          <w:sz w:val="28"/>
          <w:szCs w:val="28"/>
          <w:lang w:val="ru-RU"/>
        </w:rPr>
        <w:t xml:space="preserve"> добору </w:t>
      </w:r>
      <w:proofErr w:type="spellStart"/>
      <w:r>
        <w:rPr>
          <w:rFonts w:ascii="Times New Roman" w:hAnsi="Times New Roman"/>
          <w:bCs/>
          <w:sz w:val="28"/>
          <w:szCs w:val="28"/>
          <w:lang w:val="ru-RU"/>
        </w:rPr>
        <w:t>кадрів</w:t>
      </w:r>
      <w:proofErr w:type="spellEnd"/>
      <w:r>
        <w:rPr>
          <w:rFonts w:ascii="Times New Roman" w:hAnsi="Times New Roman"/>
          <w:bCs/>
          <w:sz w:val="28"/>
          <w:szCs w:val="28"/>
          <w:lang w:val="ru-RU"/>
        </w:rPr>
        <w:t xml:space="preserve"> на </w:t>
      </w:r>
      <w:proofErr w:type="spellStart"/>
      <w:r>
        <w:rPr>
          <w:rFonts w:ascii="Times New Roman" w:hAnsi="Times New Roman"/>
          <w:bCs/>
          <w:sz w:val="28"/>
          <w:szCs w:val="28"/>
          <w:lang w:val="ru-RU"/>
        </w:rPr>
        <w:t>державну</w:t>
      </w:r>
      <w:proofErr w:type="spellEnd"/>
      <w:r>
        <w:rPr>
          <w:rFonts w:ascii="Times New Roman" w:hAnsi="Times New Roman"/>
          <w:bCs/>
          <w:sz w:val="28"/>
          <w:szCs w:val="28"/>
          <w:lang w:val="ru-RU"/>
        </w:rPr>
        <w:t xml:space="preserve"> службу</w:t>
      </w:r>
      <w:r w:rsidR="00F04769">
        <w:rPr>
          <w:rFonts w:ascii="Times New Roman" w:hAnsi="Times New Roman"/>
          <w:bCs/>
          <w:sz w:val="28"/>
          <w:szCs w:val="28"/>
          <w:lang w:val="ru-RU"/>
        </w:rPr>
        <w:t>………………………………………………………………...15</w:t>
      </w:r>
    </w:p>
    <w:p w:rsidR="00A96137" w:rsidRPr="00DE4ADC" w:rsidRDefault="00A96137" w:rsidP="00F04769">
      <w:pPr>
        <w:pStyle w:val="11"/>
        <w:widowControl w:val="0"/>
        <w:spacing w:line="360" w:lineRule="auto"/>
        <w:ind w:firstLine="0"/>
        <w:rPr>
          <w:rFonts w:eastAsia="Calibri"/>
          <w:szCs w:val="28"/>
          <w:lang w:val="ru-RU" w:eastAsia="en-US"/>
        </w:rPr>
      </w:pPr>
      <w:r w:rsidRPr="008D1969">
        <w:rPr>
          <w:rFonts w:eastAsia="Calibri"/>
          <w:szCs w:val="28"/>
          <w:lang w:val="ru-RU" w:eastAsia="en-US"/>
        </w:rPr>
        <w:t>1.</w:t>
      </w:r>
      <w:r w:rsidRPr="008D1969">
        <w:rPr>
          <w:rFonts w:eastAsia="Calibri"/>
          <w:szCs w:val="28"/>
          <w:lang w:eastAsia="en-US"/>
        </w:rPr>
        <w:t xml:space="preserve">3 </w:t>
      </w:r>
      <w:r w:rsidRPr="0024293D">
        <w:rPr>
          <w:color w:val="000000"/>
          <w:szCs w:val="28"/>
        </w:rPr>
        <w:t xml:space="preserve">Конкурс як </w:t>
      </w:r>
      <w:r w:rsidR="00CD6248">
        <w:rPr>
          <w:color w:val="000000"/>
          <w:szCs w:val="28"/>
        </w:rPr>
        <w:t xml:space="preserve">різновид </w:t>
      </w:r>
      <w:proofErr w:type="spellStart"/>
      <w:r w:rsidRPr="0024293D">
        <w:rPr>
          <w:color w:val="000000"/>
          <w:szCs w:val="28"/>
        </w:rPr>
        <w:t>к</w:t>
      </w:r>
      <w:r>
        <w:rPr>
          <w:color w:val="000000"/>
          <w:szCs w:val="28"/>
        </w:rPr>
        <w:t>a</w:t>
      </w:r>
      <w:r w:rsidRPr="0024293D">
        <w:rPr>
          <w:color w:val="000000"/>
          <w:szCs w:val="28"/>
        </w:rPr>
        <w:t>дрової</w:t>
      </w:r>
      <w:proofErr w:type="spellEnd"/>
      <w:r w:rsidRPr="0024293D">
        <w:rPr>
          <w:color w:val="000000"/>
          <w:szCs w:val="28"/>
        </w:rPr>
        <w:t xml:space="preserve"> процедури в </w:t>
      </w:r>
      <w:proofErr w:type="spellStart"/>
      <w:r w:rsidRPr="0024293D">
        <w:rPr>
          <w:color w:val="000000"/>
          <w:szCs w:val="28"/>
        </w:rPr>
        <w:t>систем</w:t>
      </w:r>
      <w:r>
        <w:rPr>
          <w:color w:val="000000"/>
          <w:szCs w:val="28"/>
        </w:rPr>
        <w:t>i</w:t>
      </w:r>
      <w:proofErr w:type="spellEnd"/>
      <w:r w:rsidR="00CD6248">
        <w:rPr>
          <w:color w:val="000000"/>
          <w:szCs w:val="28"/>
        </w:rPr>
        <w:t xml:space="preserve"> </w:t>
      </w:r>
      <w:proofErr w:type="spellStart"/>
      <w:r w:rsidRPr="0024293D">
        <w:rPr>
          <w:color w:val="000000"/>
          <w:szCs w:val="28"/>
        </w:rPr>
        <w:t>держ</w:t>
      </w:r>
      <w:r>
        <w:rPr>
          <w:color w:val="000000"/>
          <w:szCs w:val="28"/>
        </w:rPr>
        <w:t>a</w:t>
      </w:r>
      <w:r w:rsidRPr="0024293D">
        <w:rPr>
          <w:color w:val="000000"/>
          <w:szCs w:val="28"/>
        </w:rPr>
        <w:t>вної</w:t>
      </w:r>
      <w:proofErr w:type="spellEnd"/>
      <w:r w:rsidRPr="0024293D">
        <w:rPr>
          <w:color w:val="000000"/>
          <w:szCs w:val="28"/>
        </w:rPr>
        <w:t xml:space="preserve"> </w:t>
      </w:r>
      <w:r w:rsidR="00F04769">
        <w:rPr>
          <w:color w:val="000000"/>
          <w:szCs w:val="28"/>
        </w:rPr>
        <w:br/>
      </w:r>
      <w:r w:rsidRPr="0024293D">
        <w:rPr>
          <w:color w:val="000000"/>
          <w:szCs w:val="28"/>
        </w:rPr>
        <w:t>служби</w:t>
      </w:r>
      <w:r w:rsidR="00F04769">
        <w:rPr>
          <w:color w:val="000000"/>
          <w:szCs w:val="28"/>
        </w:rPr>
        <w:t>……………………………………………………………………………20</w:t>
      </w:r>
    </w:p>
    <w:p w:rsidR="00A96137" w:rsidRPr="008D1969" w:rsidRDefault="00A96137" w:rsidP="00F04769">
      <w:pPr>
        <w:pStyle w:val="11"/>
        <w:widowControl w:val="0"/>
        <w:spacing w:line="360" w:lineRule="auto"/>
        <w:ind w:firstLine="0"/>
        <w:rPr>
          <w:szCs w:val="28"/>
        </w:rPr>
      </w:pPr>
      <w:r w:rsidRPr="008D1969">
        <w:rPr>
          <w:szCs w:val="28"/>
        </w:rPr>
        <w:t xml:space="preserve">РОЗДІЛ 2 </w:t>
      </w:r>
    </w:p>
    <w:p w:rsidR="00A96137" w:rsidRPr="00680241" w:rsidRDefault="00A96137" w:rsidP="00F04769">
      <w:pPr>
        <w:pStyle w:val="11"/>
        <w:widowControl w:val="0"/>
        <w:spacing w:line="360" w:lineRule="auto"/>
        <w:ind w:firstLine="0"/>
        <w:rPr>
          <w:lang w:val="ru-RU"/>
        </w:rPr>
      </w:pPr>
      <w:r>
        <w:t>АНАЛІЗ ПРОЦЕДУРИ ДОБОРУ КАДРІВ НА ДЕРЖАВНУ СЛУЖБУ В УКРАЇНІ</w:t>
      </w:r>
      <w:r w:rsidR="00F04769">
        <w:t>…………………………………………………………………………26</w:t>
      </w:r>
    </w:p>
    <w:p w:rsidR="00A96137" w:rsidRPr="00680241" w:rsidRDefault="00A96137" w:rsidP="00F04769">
      <w:pPr>
        <w:pStyle w:val="11"/>
        <w:widowControl w:val="0"/>
        <w:spacing w:line="360" w:lineRule="auto"/>
        <w:ind w:firstLine="0"/>
        <w:rPr>
          <w:lang w:val="ru-RU"/>
        </w:rPr>
      </w:pPr>
      <w:r>
        <w:t xml:space="preserve">2.1 </w:t>
      </w:r>
      <w:r>
        <w:rPr>
          <w:szCs w:val="28"/>
        </w:rPr>
        <w:t>Загальні умови вступу на державну службу</w:t>
      </w:r>
      <w:r w:rsidR="00F04769">
        <w:rPr>
          <w:szCs w:val="28"/>
        </w:rPr>
        <w:t>………………………………..26</w:t>
      </w:r>
    </w:p>
    <w:p w:rsidR="00A96137" w:rsidRDefault="00A96137" w:rsidP="00F04769">
      <w:pPr>
        <w:pStyle w:val="11"/>
        <w:widowControl w:val="0"/>
        <w:spacing w:line="360" w:lineRule="auto"/>
        <w:ind w:firstLine="0"/>
      </w:pPr>
      <w:r>
        <w:t xml:space="preserve">2.2 </w:t>
      </w:r>
      <w:proofErr w:type="spellStart"/>
      <w:r w:rsidRPr="0024293D">
        <w:rPr>
          <w:szCs w:val="28"/>
        </w:rPr>
        <w:t>Ет</w:t>
      </w:r>
      <w:r>
        <w:rPr>
          <w:szCs w:val="28"/>
        </w:rPr>
        <w:t>a</w:t>
      </w:r>
      <w:r w:rsidRPr="0024293D">
        <w:rPr>
          <w:szCs w:val="28"/>
        </w:rPr>
        <w:t>пи</w:t>
      </w:r>
      <w:proofErr w:type="spellEnd"/>
      <w:r w:rsidRPr="0024293D">
        <w:rPr>
          <w:szCs w:val="28"/>
        </w:rPr>
        <w:t xml:space="preserve"> проведення конкурсу </w:t>
      </w:r>
      <w:r w:rsidR="00CD6248">
        <w:rPr>
          <w:szCs w:val="28"/>
        </w:rPr>
        <w:t xml:space="preserve">на заміщення вакантних </w:t>
      </w:r>
      <w:proofErr w:type="spellStart"/>
      <w:r w:rsidRPr="0024293D">
        <w:rPr>
          <w:szCs w:val="28"/>
        </w:rPr>
        <w:t>пос</w:t>
      </w:r>
      <w:r>
        <w:rPr>
          <w:szCs w:val="28"/>
        </w:rPr>
        <w:t>a</w:t>
      </w:r>
      <w:r w:rsidRPr="0024293D">
        <w:rPr>
          <w:szCs w:val="28"/>
        </w:rPr>
        <w:t>д</w:t>
      </w:r>
      <w:proofErr w:type="spellEnd"/>
      <w:r w:rsidR="00CD6248">
        <w:rPr>
          <w:szCs w:val="28"/>
        </w:rPr>
        <w:t xml:space="preserve"> </w:t>
      </w:r>
      <w:proofErr w:type="spellStart"/>
      <w:r w:rsidRPr="0024293D">
        <w:rPr>
          <w:szCs w:val="28"/>
        </w:rPr>
        <w:t>держ</w:t>
      </w:r>
      <w:r>
        <w:rPr>
          <w:szCs w:val="28"/>
        </w:rPr>
        <w:t>a</w:t>
      </w:r>
      <w:r w:rsidRPr="0024293D">
        <w:rPr>
          <w:szCs w:val="28"/>
        </w:rPr>
        <w:t>вних</w:t>
      </w:r>
      <w:proofErr w:type="spellEnd"/>
      <w:r w:rsidR="00CD6248">
        <w:rPr>
          <w:szCs w:val="28"/>
        </w:rPr>
        <w:t xml:space="preserve"> </w:t>
      </w:r>
      <w:proofErr w:type="spellStart"/>
      <w:r w:rsidRPr="0024293D">
        <w:rPr>
          <w:szCs w:val="28"/>
        </w:rPr>
        <w:t>службовц</w:t>
      </w:r>
      <w:r>
        <w:rPr>
          <w:szCs w:val="28"/>
        </w:rPr>
        <w:t>i</w:t>
      </w:r>
      <w:r w:rsidRPr="0024293D">
        <w:rPr>
          <w:szCs w:val="28"/>
        </w:rPr>
        <w:t>в</w:t>
      </w:r>
      <w:proofErr w:type="spellEnd"/>
      <w:r w:rsidR="00F04769">
        <w:rPr>
          <w:szCs w:val="28"/>
        </w:rPr>
        <w:t>………………………………………………………………………..32</w:t>
      </w:r>
    </w:p>
    <w:p w:rsidR="00A96137" w:rsidRPr="00DE4ADC" w:rsidRDefault="00A96137" w:rsidP="00F04769">
      <w:pPr>
        <w:pStyle w:val="11"/>
        <w:widowControl w:val="0"/>
        <w:spacing w:line="360" w:lineRule="auto"/>
        <w:ind w:firstLine="0"/>
        <w:rPr>
          <w:lang w:val="ru-RU"/>
        </w:rPr>
      </w:pPr>
      <w:r>
        <w:t>2.3</w:t>
      </w:r>
      <w:r w:rsidR="003E0942">
        <w:t xml:space="preserve"> </w:t>
      </w:r>
      <w:r>
        <w:rPr>
          <w:szCs w:val="28"/>
        </w:rPr>
        <w:t>Особливості призначення на посади державної служби</w:t>
      </w:r>
      <w:r w:rsidR="00F04769">
        <w:rPr>
          <w:szCs w:val="28"/>
        </w:rPr>
        <w:t>………………….41</w:t>
      </w:r>
    </w:p>
    <w:p w:rsidR="00A96137" w:rsidRPr="008D1969" w:rsidRDefault="00A96137" w:rsidP="00F04769">
      <w:pPr>
        <w:pStyle w:val="11"/>
        <w:widowControl w:val="0"/>
        <w:spacing w:line="360" w:lineRule="auto"/>
        <w:ind w:firstLine="0"/>
        <w:rPr>
          <w:szCs w:val="28"/>
        </w:rPr>
      </w:pPr>
      <w:r w:rsidRPr="008D1969">
        <w:rPr>
          <w:szCs w:val="28"/>
        </w:rPr>
        <w:t xml:space="preserve">РОЗДІЛ 3 </w:t>
      </w:r>
    </w:p>
    <w:p w:rsidR="00A96137" w:rsidRPr="006A4380" w:rsidRDefault="00A96137" w:rsidP="00F04769">
      <w:pPr>
        <w:pStyle w:val="11"/>
        <w:widowControl w:val="0"/>
        <w:spacing w:line="360" w:lineRule="auto"/>
        <w:ind w:firstLine="0"/>
      </w:pPr>
      <w:r>
        <w:t xml:space="preserve">ШЛЯХИ УДОСКОНАЛЕННЯ ПРОЦЕДУРИ ДОБОРУ КАДРІВ </w:t>
      </w:r>
      <w:r w:rsidRPr="008D1969">
        <w:t xml:space="preserve">НА </w:t>
      </w:r>
      <w:r>
        <w:t>ДЕРЖАВНУ СЛУЖБУ В УКРАЇНІ З УРАХУВАННЯМ ДОСВІДУ ЗАРУБІЖНИХ КРАЇН</w:t>
      </w:r>
      <w:r w:rsidR="00F04769">
        <w:t>…………………………………...………………………50</w:t>
      </w:r>
    </w:p>
    <w:p w:rsidR="00A96137" w:rsidRDefault="00A96137" w:rsidP="00F04769">
      <w:pPr>
        <w:pStyle w:val="11"/>
        <w:widowControl w:val="0"/>
        <w:spacing w:line="360" w:lineRule="auto"/>
        <w:ind w:firstLine="0"/>
        <w:rPr>
          <w:szCs w:val="28"/>
        </w:rPr>
      </w:pPr>
      <w:r>
        <w:rPr>
          <w:szCs w:val="28"/>
        </w:rPr>
        <w:t>3</w:t>
      </w:r>
      <w:r w:rsidRPr="008D1969">
        <w:rPr>
          <w:szCs w:val="28"/>
        </w:rPr>
        <w:t xml:space="preserve">.1 </w:t>
      </w:r>
      <w:r w:rsidRPr="001038E5">
        <w:rPr>
          <w:szCs w:val="28"/>
        </w:rPr>
        <w:t xml:space="preserve">Особливості </w:t>
      </w:r>
      <w:r>
        <w:rPr>
          <w:szCs w:val="28"/>
        </w:rPr>
        <w:t>добору кадрів</w:t>
      </w:r>
      <w:r w:rsidRPr="001038E5">
        <w:rPr>
          <w:szCs w:val="28"/>
        </w:rPr>
        <w:t xml:space="preserve"> на </w:t>
      </w:r>
      <w:r>
        <w:rPr>
          <w:szCs w:val="28"/>
        </w:rPr>
        <w:t>державну</w:t>
      </w:r>
      <w:r w:rsidRPr="001038E5">
        <w:rPr>
          <w:szCs w:val="28"/>
        </w:rPr>
        <w:t xml:space="preserve"> службу в країнах із відкритою моделлю </w:t>
      </w:r>
      <w:r>
        <w:rPr>
          <w:szCs w:val="28"/>
        </w:rPr>
        <w:t>державної</w:t>
      </w:r>
      <w:r w:rsidRPr="001038E5">
        <w:rPr>
          <w:szCs w:val="28"/>
        </w:rPr>
        <w:t xml:space="preserve"> служби</w:t>
      </w:r>
      <w:r w:rsidR="00F04769">
        <w:rPr>
          <w:szCs w:val="28"/>
        </w:rPr>
        <w:t>……………………………...……………………...50</w:t>
      </w:r>
    </w:p>
    <w:p w:rsidR="00A96137" w:rsidRPr="00D57E95" w:rsidRDefault="00A96137" w:rsidP="00F04769">
      <w:pPr>
        <w:pStyle w:val="11"/>
        <w:widowControl w:val="0"/>
        <w:spacing w:line="360" w:lineRule="auto"/>
        <w:ind w:firstLine="0"/>
        <w:rPr>
          <w:szCs w:val="28"/>
        </w:rPr>
      </w:pPr>
      <w:r>
        <w:rPr>
          <w:szCs w:val="28"/>
        </w:rPr>
        <w:t xml:space="preserve">3.2 </w:t>
      </w:r>
      <w:r w:rsidRPr="001038E5">
        <w:rPr>
          <w:szCs w:val="28"/>
        </w:rPr>
        <w:t xml:space="preserve">Особливості </w:t>
      </w:r>
      <w:r>
        <w:rPr>
          <w:szCs w:val="28"/>
        </w:rPr>
        <w:t>добору кадрів на</w:t>
      </w:r>
      <w:r w:rsidR="00D74B09" w:rsidRPr="00D74B09">
        <w:rPr>
          <w:szCs w:val="28"/>
          <w:lang w:val="ru-RU"/>
        </w:rPr>
        <w:t xml:space="preserve"> </w:t>
      </w:r>
      <w:r>
        <w:rPr>
          <w:szCs w:val="28"/>
        </w:rPr>
        <w:t>державну</w:t>
      </w:r>
      <w:r w:rsidRPr="001038E5">
        <w:rPr>
          <w:szCs w:val="28"/>
        </w:rPr>
        <w:t xml:space="preserve"> службу в країнах із </w:t>
      </w:r>
      <w:r>
        <w:rPr>
          <w:szCs w:val="28"/>
        </w:rPr>
        <w:t>закритою</w:t>
      </w:r>
      <w:r w:rsidRPr="001038E5">
        <w:rPr>
          <w:szCs w:val="28"/>
        </w:rPr>
        <w:t xml:space="preserve"> моделлю </w:t>
      </w:r>
      <w:r>
        <w:rPr>
          <w:szCs w:val="28"/>
        </w:rPr>
        <w:t>державної</w:t>
      </w:r>
      <w:r w:rsidRPr="001038E5">
        <w:rPr>
          <w:szCs w:val="28"/>
        </w:rPr>
        <w:t xml:space="preserve"> служби</w:t>
      </w:r>
      <w:r w:rsidR="00F04769">
        <w:rPr>
          <w:szCs w:val="28"/>
        </w:rPr>
        <w:t>……………………………………………………..58</w:t>
      </w:r>
    </w:p>
    <w:p w:rsidR="00A96137" w:rsidRPr="00D57E95" w:rsidRDefault="00A96137" w:rsidP="00F04769">
      <w:pPr>
        <w:pStyle w:val="11"/>
        <w:widowControl w:val="0"/>
        <w:spacing w:line="360" w:lineRule="auto"/>
        <w:ind w:firstLine="0"/>
        <w:rPr>
          <w:szCs w:val="28"/>
        </w:rPr>
      </w:pPr>
      <w:r>
        <w:rPr>
          <w:szCs w:val="28"/>
        </w:rPr>
        <w:t xml:space="preserve">3.3 </w:t>
      </w:r>
      <w:r w:rsidRPr="008D1969">
        <w:rPr>
          <w:szCs w:val="28"/>
        </w:rPr>
        <w:t>Напрями вдосконалення</w:t>
      </w:r>
      <w:r>
        <w:rPr>
          <w:szCs w:val="28"/>
        </w:rPr>
        <w:t xml:space="preserve"> процедури добору кадрів на державну службу в Україні з</w:t>
      </w:r>
      <w:r w:rsidR="00CD6248">
        <w:rPr>
          <w:szCs w:val="28"/>
        </w:rPr>
        <w:t xml:space="preserve"> </w:t>
      </w:r>
      <w:r>
        <w:rPr>
          <w:szCs w:val="28"/>
        </w:rPr>
        <w:t>врахуванням досвіду зарубіжних</w:t>
      </w:r>
      <w:r w:rsidRPr="008D1969">
        <w:rPr>
          <w:szCs w:val="28"/>
        </w:rPr>
        <w:t xml:space="preserve"> країн</w:t>
      </w:r>
      <w:r w:rsidR="00F04769">
        <w:rPr>
          <w:szCs w:val="28"/>
        </w:rPr>
        <w:t>………………….…………..66</w:t>
      </w:r>
    </w:p>
    <w:p w:rsidR="00A96137" w:rsidRPr="008D1969" w:rsidRDefault="00F04769" w:rsidP="00F04769">
      <w:pPr>
        <w:pStyle w:val="11"/>
        <w:widowControl w:val="0"/>
        <w:spacing w:line="360" w:lineRule="auto"/>
        <w:ind w:firstLine="0"/>
      </w:pPr>
      <w:r>
        <w:rPr>
          <w:szCs w:val="28"/>
        </w:rPr>
        <w:t>ВИСНОВКИ……………………………………………………………………...72</w:t>
      </w:r>
    </w:p>
    <w:p w:rsidR="00CD6248" w:rsidRDefault="00F04769" w:rsidP="00F04769">
      <w:pPr>
        <w:pStyle w:val="11"/>
        <w:widowControl w:val="0"/>
        <w:spacing w:line="360" w:lineRule="auto"/>
        <w:ind w:firstLine="0"/>
      </w:pPr>
      <w:r>
        <w:t>СПИСОК ВИКОРИСТАНИХ ДЖЕРЕЛ………………………………………..76</w:t>
      </w:r>
    </w:p>
    <w:p w:rsidR="006651AA" w:rsidRDefault="006651AA" w:rsidP="006651AA">
      <w:pPr>
        <w:pStyle w:val="11"/>
        <w:widowControl w:val="0"/>
        <w:jc w:val="center"/>
        <w:rPr>
          <w:b/>
        </w:rPr>
      </w:pPr>
      <w:r w:rsidRPr="00075D03">
        <w:rPr>
          <w:b/>
        </w:rPr>
        <w:lastRenderedPageBreak/>
        <w:t>ВСТУП</w:t>
      </w:r>
    </w:p>
    <w:p w:rsidR="006651AA" w:rsidRPr="006651AA" w:rsidRDefault="006651AA" w:rsidP="006651AA">
      <w:pPr>
        <w:pStyle w:val="11"/>
        <w:widowControl w:val="0"/>
        <w:ind w:firstLine="0"/>
      </w:pPr>
    </w:p>
    <w:p w:rsidR="006651AA" w:rsidRPr="006651AA" w:rsidRDefault="006651AA" w:rsidP="006651AA">
      <w:pPr>
        <w:pStyle w:val="11"/>
        <w:widowControl w:val="0"/>
        <w:ind w:firstLine="0"/>
      </w:pPr>
    </w:p>
    <w:p w:rsidR="006651AA" w:rsidRPr="006651AA" w:rsidRDefault="006651AA" w:rsidP="006651AA">
      <w:pPr>
        <w:pStyle w:val="11"/>
        <w:widowControl w:val="0"/>
        <w:ind w:firstLine="0"/>
      </w:pPr>
    </w:p>
    <w:p w:rsidR="006651AA" w:rsidRPr="006651AA" w:rsidRDefault="006651AA" w:rsidP="006651AA">
      <w:pPr>
        <w:pStyle w:val="11"/>
        <w:widowControl w:val="0"/>
        <w:spacing w:line="360" w:lineRule="auto"/>
        <w:rPr>
          <w:szCs w:val="28"/>
        </w:rPr>
      </w:pPr>
      <w:r>
        <w:rPr>
          <w:b/>
          <w:szCs w:val="28"/>
        </w:rPr>
        <w:t>Актуальність теми магістерської роботи.</w:t>
      </w:r>
      <w:r>
        <w:rPr>
          <w:szCs w:val="28"/>
        </w:rPr>
        <w:t xml:space="preserve"> </w:t>
      </w:r>
      <w:r w:rsidRPr="00F635CD">
        <w:rPr>
          <w:szCs w:val="28"/>
        </w:rPr>
        <w:t>Здійснення в Україні процесів реформування державного управління й</w:t>
      </w:r>
      <w:r w:rsidRPr="002E42D8">
        <w:rPr>
          <w:szCs w:val="28"/>
        </w:rPr>
        <w:t xml:space="preserve"> </w:t>
      </w:r>
      <w:r w:rsidRPr="00F635CD">
        <w:rPr>
          <w:szCs w:val="28"/>
        </w:rPr>
        <w:t>модернізації державної служби значною мірою залежить від наявності в органах державної влади компетентних, професійних, відповідальних та високоморальних кадрів, які вміють стратегічно мислити, якісно формувати й реалізовувати державну політику, ефективно діяти в сучасних умовах державотворення. Забезпечення державної служби кадрами, наділеними відповідними якостями та здібностями, що відповідають зазначеним вимогам, можливе лише за допомогою ефективного добору кадрів на заміщення вакантних</w:t>
      </w:r>
      <w:r w:rsidRPr="006651AA">
        <w:rPr>
          <w:szCs w:val="28"/>
        </w:rPr>
        <w:t xml:space="preserve"> </w:t>
      </w:r>
      <w:r w:rsidRPr="00F635CD">
        <w:rPr>
          <w:szCs w:val="28"/>
        </w:rPr>
        <w:t>посад державної служби з урахуванням вітчизняного та зарубіжного досвіду.</w:t>
      </w:r>
    </w:p>
    <w:p w:rsidR="006651AA" w:rsidRDefault="006651AA" w:rsidP="006651AA">
      <w:pPr>
        <w:pStyle w:val="11"/>
        <w:widowControl w:val="0"/>
        <w:spacing w:line="360" w:lineRule="auto"/>
      </w:pPr>
      <w:r>
        <w:t xml:space="preserve">Ефективність діяльності державного органу значною мірою визначається ступенем відповідності державних службовців посадам, котрі вони займають чи мають зайняти. Виявити ступінь відповідності службовців вимогам посади у державному органі можна у процесі нормативно встановленої процедури добору та розстановки кадрів, а саме конкурсної процедури прийому на державну службу. Необхідність та значення конкурсної процедури вступу на державну службу зростають за сучасних умов правової трансформації держави. </w:t>
      </w:r>
    </w:p>
    <w:p w:rsidR="006651AA" w:rsidRPr="0062254D" w:rsidRDefault="006651AA" w:rsidP="006651AA">
      <w:pPr>
        <w:pStyle w:val="11"/>
        <w:widowControl w:val="0"/>
        <w:spacing w:line="360" w:lineRule="auto"/>
        <w:rPr>
          <w:lang w:val="ru-RU"/>
        </w:rPr>
      </w:pPr>
      <w:r>
        <w:t xml:space="preserve">Оцінка ділових, особистісних та професійних якостей службовців є необхідною складовою ефективного функціонування людського ресурсу на державній службі України. Тому на даному етапі постає проблема врахування вимог до конкретної посади та необхідність розробки єдиних процедур оцінювання під час реалізації конкурсної процедури прийняття на державну службу, виявлення потенційних </w:t>
      </w:r>
      <w:proofErr w:type="spellStart"/>
      <w:r>
        <w:t>здатностей</w:t>
      </w:r>
      <w:proofErr w:type="spellEnd"/>
      <w:r>
        <w:t xml:space="preserve"> кандидатів на посаду та формування кадрового потенціалу службовців.</w:t>
      </w:r>
      <w:r w:rsidRPr="008D1969">
        <w:tab/>
      </w:r>
    </w:p>
    <w:p w:rsidR="006651AA" w:rsidRPr="0062254D" w:rsidRDefault="006651AA" w:rsidP="006651AA">
      <w:pPr>
        <w:pStyle w:val="11"/>
        <w:widowControl w:val="0"/>
        <w:spacing w:line="360" w:lineRule="auto"/>
        <w:rPr>
          <w:lang w:val="ru-RU"/>
        </w:rPr>
      </w:pPr>
      <w:r>
        <w:t xml:space="preserve">Реформування державної служби як висококваліфікованої та професійної діяльності уповноважених на виконання функцій держави осіб, </w:t>
      </w:r>
      <w:r>
        <w:lastRenderedPageBreak/>
        <w:t>зумовлює настання суттєвих змін в інституті державної служби, зокрема зміни стосуються порядку прийняття на державну службу</w:t>
      </w:r>
      <w:r w:rsidRPr="0062254D">
        <w:rPr>
          <w:lang w:val="ru-RU"/>
        </w:rPr>
        <w:t>.</w:t>
      </w:r>
      <w:r w:rsidRPr="00D1590D">
        <w:t xml:space="preserve"> </w:t>
      </w:r>
      <w:r>
        <w:t>Формування високопрофесійних кадрів у сфері державної служби є першорядним завданням для кожної країни</w:t>
      </w:r>
      <w:r w:rsidRPr="00D1590D">
        <w:rPr>
          <w:lang w:val="ru-RU"/>
        </w:rPr>
        <w:t>.</w:t>
      </w:r>
    </w:p>
    <w:p w:rsidR="006651AA" w:rsidRDefault="006651AA" w:rsidP="006651AA">
      <w:pPr>
        <w:pStyle w:val="11"/>
        <w:widowControl w:val="0"/>
        <w:spacing w:line="360" w:lineRule="auto"/>
      </w:pPr>
      <w:r>
        <w:t>Державна служба є невід’ємною складовою становлення Української держави як демократичної, соціальної і правової та є сферою реалізації конституційного права громадян на рівний доступ до державної служби. Пошук балансу в забезпеченні ефективної реалізації цього конституційного права кожним громадянином та прагнення держави залучати на державну службу лише найкращих, здатних професійно виконувати посадові обов’язки, вимагає встановлення чітких та прозорих способів вступу на державну службу та процедур їх реалізації.</w:t>
      </w:r>
    </w:p>
    <w:p w:rsidR="006651AA" w:rsidRPr="00236FE5" w:rsidRDefault="006651AA" w:rsidP="006651AA">
      <w:pPr>
        <w:widowControl w:val="0"/>
        <w:spacing w:after="0" w:line="360" w:lineRule="auto"/>
        <w:ind w:firstLine="720"/>
        <w:jc w:val="both"/>
        <w:rPr>
          <w:rFonts w:ascii="Times New Roman" w:eastAsia="Times New Roman" w:hAnsi="Times New Roman"/>
          <w:sz w:val="28"/>
          <w:szCs w:val="28"/>
        </w:rPr>
      </w:pPr>
      <w:r>
        <w:rPr>
          <w:rFonts w:ascii="Times New Roman" w:eastAsia="Times New Roman" w:hAnsi="Times New Roman"/>
          <w:sz w:val="28"/>
          <w:szCs w:val="28"/>
        </w:rPr>
        <w:t xml:space="preserve">Загальновідомо, що ефективне кадрове забезпечення  держави є запорукою успішного розвитку будь-якої держави, один із чинників досягнення позитивних наслідків реформ. Тільки добре навчені і підібрані фахівці, які володіють сучасними знаннями, вміннями та навичками управління здатні забезпечити втілення нововведень, досягти поставлених цілей, працювати над формуванням ефективної системи публічного управління, вирішувати нагальні проблеми, які постають перед суспільством. </w:t>
      </w:r>
    </w:p>
    <w:p w:rsidR="006651AA" w:rsidRDefault="006651AA" w:rsidP="006651AA">
      <w:pPr>
        <w:pStyle w:val="11"/>
        <w:widowControl w:val="0"/>
        <w:spacing w:line="360" w:lineRule="auto"/>
      </w:pPr>
      <w:r>
        <w:rPr>
          <w:b/>
        </w:rPr>
        <w:t xml:space="preserve">Аналіз останніх досліджень та публікацій. </w:t>
      </w:r>
      <w:r>
        <w:t>П</w:t>
      </w:r>
      <w:r w:rsidRPr="001613C2">
        <w:t>итання</w:t>
      </w:r>
      <w:r>
        <w:t xml:space="preserve"> добору кадрів на державну службу, проведення </w:t>
      </w:r>
      <w:r w:rsidRPr="001613C2">
        <w:t xml:space="preserve"> к</w:t>
      </w:r>
      <w:r>
        <w:t>онкурсу  досліджувалися в працях</w:t>
      </w:r>
      <w:r w:rsidRPr="001613C2">
        <w:t xml:space="preserve"> Л.Р. Білої-</w:t>
      </w:r>
      <w:proofErr w:type="spellStart"/>
      <w:r w:rsidRPr="001613C2">
        <w:t>Тіунової</w:t>
      </w:r>
      <w:proofErr w:type="spellEnd"/>
      <w:r w:rsidRPr="001613C2">
        <w:t xml:space="preserve">, О.Ю. Дрозда, І.І. </w:t>
      </w:r>
      <w:proofErr w:type="spellStart"/>
      <w:r w:rsidRPr="001613C2">
        <w:t>Задої</w:t>
      </w:r>
      <w:proofErr w:type="spellEnd"/>
      <w:r w:rsidRPr="001613C2">
        <w:t xml:space="preserve">, А.В. </w:t>
      </w:r>
      <w:proofErr w:type="spellStart"/>
      <w:r w:rsidRPr="001613C2">
        <w:t>Кірмача</w:t>
      </w:r>
      <w:proofErr w:type="spellEnd"/>
      <w:r w:rsidRPr="001613C2">
        <w:t xml:space="preserve">, О.В. Литвин, У.І. </w:t>
      </w:r>
      <w:proofErr w:type="spellStart"/>
      <w:r w:rsidRPr="001613C2">
        <w:t>Ляхович</w:t>
      </w:r>
      <w:proofErr w:type="spellEnd"/>
      <w:r w:rsidRPr="001613C2">
        <w:t xml:space="preserve">, О.С. </w:t>
      </w:r>
      <w:proofErr w:type="spellStart"/>
      <w:r w:rsidRPr="001613C2">
        <w:t>Продаєвича</w:t>
      </w:r>
      <w:proofErr w:type="spellEnd"/>
      <w:r w:rsidRPr="001613C2">
        <w:t xml:space="preserve">, Л.В. Романюк, Г.В. </w:t>
      </w:r>
      <w:proofErr w:type="spellStart"/>
      <w:r w:rsidRPr="001613C2">
        <w:t>Фоміч</w:t>
      </w:r>
      <w:proofErr w:type="spellEnd"/>
      <w:r w:rsidRPr="001613C2">
        <w:t xml:space="preserve">, М.І. </w:t>
      </w:r>
      <w:proofErr w:type="spellStart"/>
      <w:r w:rsidRPr="001613C2">
        <w:t>Цуркана</w:t>
      </w:r>
      <w:proofErr w:type="spellEnd"/>
      <w:r w:rsidRPr="001613C2">
        <w:t xml:space="preserve">; трудового права – А.В. Андрєєва, А.В. </w:t>
      </w:r>
      <w:proofErr w:type="spellStart"/>
      <w:r w:rsidRPr="001613C2">
        <w:t>Андрушко</w:t>
      </w:r>
      <w:proofErr w:type="spellEnd"/>
      <w:r w:rsidRPr="001613C2">
        <w:t xml:space="preserve">, О.А. Губської, В.М. Зеленського, М.І. </w:t>
      </w:r>
      <w:proofErr w:type="spellStart"/>
      <w:r w:rsidRPr="001613C2">
        <w:t>Іншина</w:t>
      </w:r>
      <w:proofErr w:type="spellEnd"/>
      <w:r w:rsidRPr="001613C2">
        <w:t>,</w:t>
      </w:r>
      <w:r>
        <w:t xml:space="preserve"> В.Я. Мацюка, С.М. </w:t>
      </w:r>
      <w:proofErr w:type="spellStart"/>
      <w:r>
        <w:t>Терницького</w:t>
      </w:r>
      <w:proofErr w:type="spellEnd"/>
      <w:r>
        <w:t xml:space="preserve"> та інших-</w:t>
      </w:r>
      <w:r w:rsidRPr="001613C2">
        <w:t xml:space="preserve">значущість та цінність яких для розбудови теоретичних засад </w:t>
      </w:r>
      <w:r>
        <w:t xml:space="preserve">добору кадрів та проведення </w:t>
      </w:r>
      <w:r w:rsidRPr="001613C2">
        <w:t>конкурсу в державній службі та розвиткові законодавства з питань державної служби є беззаперечною</w:t>
      </w:r>
      <w:r>
        <w:t>.</w:t>
      </w:r>
    </w:p>
    <w:p w:rsidR="006651AA" w:rsidRDefault="006651AA" w:rsidP="006651AA">
      <w:pPr>
        <w:widowControl w:val="0"/>
        <w:spacing w:after="0" w:line="360" w:lineRule="auto"/>
        <w:ind w:firstLine="720"/>
        <w:jc w:val="both"/>
        <w:rPr>
          <w:rFonts w:ascii="Times New Roman" w:eastAsia="Times New Roman" w:hAnsi="Times New Roman"/>
          <w:sz w:val="28"/>
          <w:szCs w:val="28"/>
        </w:rPr>
      </w:pPr>
      <w:r>
        <w:rPr>
          <w:rFonts w:ascii="Times New Roman" w:eastAsia="Times New Roman" w:hAnsi="Times New Roman"/>
          <w:sz w:val="28"/>
          <w:szCs w:val="28"/>
        </w:rPr>
        <w:t xml:space="preserve">Великий внесок у дослідження проблем державного управління та проходження державної  служби зробили такі науковці, як В. </w:t>
      </w:r>
      <w:proofErr w:type="spellStart"/>
      <w:r>
        <w:rPr>
          <w:rFonts w:ascii="Times New Roman" w:eastAsia="Times New Roman" w:hAnsi="Times New Roman"/>
          <w:sz w:val="28"/>
          <w:szCs w:val="28"/>
        </w:rPr>
        <w:t>Авер’янов</w:t>
      </w:r>
      <w:proofErr w:type="spellEnd"/>
      <w:r>
        <w:rPr>
          <w:rFonts w:ascii="Times New Roman" w:eastAsia="Times New Roman" w:hAnsi="Times New Roman"/>
          <w:sz w:val="28"/>
          <w:szCs w:val="28"/>
        </w:rPr>
        <w:t xml:space="preserve">, М. </w:t>
      </w:r>
      <w:proofErr w:type="spellStart"/>
      <w:r>
        <w:rPr>
          <w:rFonts w:ascii="Times New Roman" w:eastAsia="Times New Roman" w:hAnsi="Times New Roman"/>
          <w:sz w:val="28"/>
          <w:szCs w:val="28"/>
        </w:rPr>
        <w:lastRenderedPageBreak/>
        <w:t>Білинська</w:t>
      </w:r>
      <w:proofErr w:type="spellEnd"/>
      <w:r>
        <w:rPr>
          <w:rFonts w:ascii="Times New Roman" w:eastAsia="Times New Roman" w:hAnsi="Times New Roman"/>
          <w:sz w:val="28"/>
          <w:szCs w:val="28"/>
        </w:rPr>
        <w:t xml:space="preserve">, Т. Василевська, Н. Гончарук, В. Гошовська, Д. </w:t>
      </w:r>
      <w:proofErr w:type="spellStart"/>
      <w:r>
        <w:rPr>
          <w:rFonts w:ascii="Times New Roman" w:eastAsia="Times New Roman" w:hAnsi="Times New Roman"/>
          <w:sz w:val="28"/>
          <w:szCs w:val="28"/>
        </w:rPr>
        <w:t>Дзвінчук</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Н.Калашник</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Н.Липовська</w:t>
      </w:r>
      <w:proofErr w:type="spellEnd"/>
      <w:r>
        <w:rPr>
          <w:rFonts w:ascii="Times New Roman" w:eastAsia="Times New Roman" w:hAnsi="Times New Roman"/>
          <w:sz w:val="28"/>
          <w:szCs w:val="28"/>
        </w:rPr>
        <w:t xml:space="preserve">, А. </w:t>
      </w:r>
      <w:proofErr w:type="spellStart"/>
      <w:r>
        <w:rPr>
          <w:rFonts w:ascii="Times New Roman" w:eastAsia="Times New Roman" w:hAnsi="Times New Roman"/>
          <w:sz w:val="28"/>
          <w:szCs w:val="28"/>
        </w:rPr>
        <w:t>Мазак</w:t>
      </w:r>
      <w:proofErr w:type="spellEnd"/>
      <w:r>
        <w:rPr>
          <w:rFonts w:ascii="Times New Roman" w:eastAsia="Times New Roman" w:hAnsi="Times New Roman"/>
          <w:sz w:val="28"/>
          <w:szCs w:val="28"/>
        </w:rPr>
        <w:t xml:space="preserve">, Л. </w:t>
      </w:r>
      <w:proofErr w:type="spellStart"/>
      <w:r>
        <w:rPr>
          <w:rFonts w:ascii="Times New Roman" w:eastAsia="Times New Roman" w:hAnsi="Times New Roman"/>
          <w:sz w:val="28"/>
          <w:szCs w:val="28"/>
        </w:rPr>
        <w:t>Мосора</w:t>
      </w:r>
      <w:proofErr w:type="spellEnd"/>
      <w:r>
        <w:rPr>
          <w:rFonts w:ascii="Times New Roman" w:eastAsia="Times New Roman" w:hAnsi="Times New Roman"/>
          <w:sz w:val="28"/>
          <w:szCs w:val="28"/>
        </w:rPr>
        <w:t xml:space="preserve">, Т. </w:t>
      </w:r>
      <w:proofErr w:type="spellStart"/>
      <w:r>
        <w:rPr>
          <w:rFonts w:ascii="Times New Roman" w:eastAsia="Times New Roman" w:hAnsi="Times New Roman"/>
          <w:sz w:val="28"/>
          <w:szCs w:val="28"/>
        </w:rPr>
        <w:t>Мотренко</w:t>
      </w:r>
      <w:proofErr w:type="spellEnd"/>
      <w:r>
        <w:rPr>
          <w:rFonts w:ascii="Times New Roman" w:eastAsia="Times New Roman" w:hAnsi="Times New Roman"/>
          <w:sz w:val="28"/>
          <w:szCs w:val="28"/>
        </w:rPr>
        <w:t xml:space="preserve">, Н .Нижник, О. Оболенський, В. Олуйко, </w:t>
      </w:r>
      <w:proofErr w:type="spellStart"/>
      <w:r>
        <w:rPr>
          <w:rFonts w:ascii="Times New Roman" w:eastAsia="Times New Roman" w:hAnsi="Times New Roman"/>
          <w:sz w:val="28"/>
          <w:szCs w:val="28"/>
        </w:rPr>
        <w:t>Л.Пашко</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Л.Прокопенко</w:t>
      </w:r>
      <w:proofErr w:type="spellEnd"/>
      <w:r>
        <w:rPr>
          <w:rFonts w:ascii="Times New Roman" w:eastAsia="Times New Roman" w:hAnsi="Times New Roman"/>
          <w:sz w:val="28"/>
          <w:szCs w:val="28"/>
        </w:rPr>
        <w:t xml:space="preserve">, М. </w:t>
      </w:r>
      <w:proofErr w:type="spellStart"/>
      <w:r>
        <w:rPr>
          <w:rFonts w:ascii="Times New Roman" w:eastAsia="Times New Roman" w:hAnsi="Times New Roman"/>
          <w:sz w:val="28"/>
          <w:szCs w:val="28"/>
        </w:rPr>
        <w:t>Рудакевич</w:t>
      </w:r>
      <w:proofErr w:type="spellEnd"/>
      <w:r>
        <w:rPr>
          <w:rFonts w:ascii="Times New Roman" w:eastAsia="Times New Roman" w:hAnsi="Times New Roman"/>
          <w:sz w:val="28"/>
          <w:szCs w:val="28"/>
        </w:rPr>
        <w:t xml:space="preserve">, С. </w:t>
      </w:r>
      <w:proofErr w:type="spellStart"/>
      <w:r>
        <w:rPr>
          <w:rFonts w:ascii="Times New Roman" w:eastAsia="Times New Roman" w:hAnsi="Times New Roman"/>
          <w:sz w:val="28"/>
          <w:szCs w:val="28"/>
        </w:rPr>
        <w:t>Серьогін</w:t>
      </w:r>
      <w:proofErr w:type="spellEnd"/>
      <w:r>
        <w:rPr>
          <w:rFonts w:ascii="Times New Roman" w:eastAsia="Times New Roman" w:hAnsi="Times New Roman"/>
          <w:sz w:val="28"/>
          <w:szCs w:val="28"/>
        </w:rPr>
        <w:t xml:space="preserve">, А. </w:t>
      </w:r>
      <w:proofErr w:type="spellStart"/>
      <w:r>
        <w:rPr>
          <w:rFonts w:ascii="Times New Roman" w:eastAsia="Times New Roman" w:hAnsi="Times New Roman"/>
          <w:sz w:val="28"/>
          <w:szCs w:val="28"/>
        </w:rPr>
        <w:t>Сіцінський</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Шпекторенко</w:t>
      </w:r>
      <w:proofErr w:type="spellEnd"/>
      <w:r>
        <w:rPr>
          <w:rFonts w:ascii="Times New Roman" w:eastAsia="Times New Roman" w:hAnsi="Times New Roman"/>
          <w:sz w:val="28"/>
          <w:szCs w:val="28"/>
        </w:rPr>
        <w:t xml:space="preserve"> та інші. В їх працях  міститься досить цікавий і корисний науковий матеріал із найрізноманітніших питань державного управління, проходження державної служби в Україні та зарубіжних країнах.</w:t>
      </w:r>
    </w:p>
    <w:p w:rsidR="006651AA" w:rsidRDefault="006651AA" w:rsidP="006651AA">
      <w:pPr>
        <w:widowControl w:val="0"/>
        <w:spacing w:after="0" w:line="360" w:lineRule="auto"/>
        <w:ind w:firstLine="709"/>
        <w:jc w:val="both"/>
        <w:rPr>
          <w:rFonts w:ascii="Times New Roman" w:eastAsia="Times New Roman" w:hAnsi="Times New Roman"/>
          <w:sz w:val="28"/>
          <w:szCs w:val="28"/>
        </w:rPr>
      </w:pPr>
      <w:r>
        <w:rPr>
          <w:rFonts w:ascii="Times New Roman" w:eastAsia="Times New Roman" w:hAnsi="Times New Roman"/>
          <w:b/>
          <w:sz w:val="28"/>
          <w:szCs w:val="28"/>
        </w:rPr>
        <w:t>Мета роботи</w:t>
      </w:r>
      <w:r>
        <w:rPr>
          <w:rFonts w:ascii="Times New Roman" w:eastAsia="Times New Roman" w:hAnsi="Times New Roman"/>
          <w:sz w:val="28"/>
          <w:szCs w:val="28"/>
        </w:rPr>
        <w:t xml:space="preserve"> полягає в аналізі процедури добору кадрів на державну службу.</w:t>
      </w:r>
    </w:p>
    <w:p w:rsidR="006651AA" w:rsidRDefault="006651AA" w:rsidP="006651AA">
      <w:pPr>
        <w:widowControl w:val="0"/>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 xml:space="preserve">Відповідно до визначеної мети були поставлені такі </w:t>
      </w:r>
      <w:r>
        <w:rPr>
          <w:rFonts w:ascii="Times New Roman" w:eastAsia="Times New Roman" w:hAnsi="Times New Roman"/>
          <w:b/>
          <w:sz w:val="28"/>
          <w:szCs w:val="28"/>
        </w:rPr>
        <w:t>завдання</w:t>
      </w:r>
      <w:r>
        <w:rPr>
          <w:rFonts w:ascii="Times New Roman" w:eastAsia="Times New Roman" w:hAnsi="Times New Roman"/>
          <w:sz w:val="28"/>
          <w:szCs w:val="28"/>
        </w:rPr>
        <w:t>:</w:t>
      </w:r>
    </w:p>
    <w:p w:rsidR="006651AA" w:rsidRPr="004A18A6" w:rsidRDefault="006651AA" w:rsidP="006651AA">
      <w:pPr>
        <w:spacing w:after="0" w:line="360" w:lineRule="auto"/>
        <w:ind w:firstLine="709"/>
        <w:jc w:val="both"/>
        <w:rPr>
          <w:rFonts w:ascii="Times New Roman" w:eastAsia="Times New Roman" w:hAnsi="Times New Roman"/>
          <w:b/>
          <w:bCs/>
          <w:sz w:val="28"/>
          <w:szCs w:val="28"/>
        </w:rPr>
      </w:pPr>
      <w:r>
        <w:rPr>
          <w:rFonts w:ascii="Times New Roman" w:eastAsia="Times New Roman" w:hAnsi="Times New Roman"/>
          <w:sz w:val="28"/>
          <w:szCs w:val="28"/>
        </w:rPr>
        <w:t xml:space="preserve">– висвітлити </w:t>
      </w:r>
      <w:r w:rsidRPr="004A18A6">
        <w:rPr>
          <w:rFonts w:ascii="Times New Roman" w:eastAsia="Times New Roman" w:hAnsi="Times New Roman"/>
          <w:bCs/>
          <w:sz w:val="28"/>
          <w:szCs w:val="28"/>
        </w:rPr>
        <w:t>стан наукового дослідження процедури добору кадрів на державну службу</w:t>
      </w:r>
      <w:r w:rsidRPr="004A18A6">
        <w:rPr>
          <w:rFonts w:ascii="Times New Roman" w:eastAsia="Times New Roman" w:hAnsi="Times New Roman"/>
          <w:sz w:val="28"/>
          <w:szCs w:val="28"/>
        </w:rPr>
        <w:t>;</w:t>
      </w:r>
    </w:p>
    <w:p w:rsidR="006651AA" w:rsidRDefault="006651AA" w:rsidP="006651AA">
      <w:pPr>
        <w:pStyle w:val="a3"/>
        <w:widowControl w:val="0"/>
        <w:tabs>
          <w:tab w:val="left" w:pos="1134"/>
        </w:tabs>
        <w:spacing w:after="0" w:line="360" w:lineRule="auto"/>
        <w:ind w:left="0" w:firstLine="709"/>
        <w:contextualSpacing w:val="0"/>
        <w:rPr>
          <w:rFonts w:ascii="Times New Roman" w:hAnsi="Times New Roman"/>
          <w:bCs/>
          <w:sz w:val="28"/>
          <w:szCs w:val="28"/>
          <w:lang w:val="ru-RU"/>
        </w:rPr>
      </w:pPr>
      <w:r>
        <w:rPr>
          <w:rFonts w:ascii="Times New Roman" w:eastAsia="Times New Roman" w:hAnsi="Times New Roman"/>
          <w:sz w:val="28"/>
          <w:szCs w:val="28"/>
        </w:rPr>
        <w:t xml:space="preserve">– проаналізувати нормативно-правову базу </w:t>
      </w:r>
      <w:r>
        <w:rPr>
          <w:rFonts w:ascii="Times New Roman" w:hAnsi="Times New Roman"/>
          <w:bCs/>
          <w:sz w:val="28"/>
          <w:szCs w:val="28"/>
          <w:lang w:val="ru-RU"/>
        </w:rPr>
        <w:t xml:space="preserve">добору </w:t>
      </w:r>
      <w:proofErr w:type="spellStart"/>
      <w:r>
        <w:rPr>
          <w:rFonts w:ascii="Times New Roman" w:hAnsi="Times New Roman"/>
          <w:bCs/>
          <w:sz w:val="28"/>
          <w:szCs w:val="28"/>
          <w:lang w:val="ru-RU"/>
        </w:rPr>
        <w:t>кадрів</w:t>
      </w:r>
      <w:proofErr w:type="spellEnd"/>
      <w:r>
        <w:rPr>
          <w:rFonts w:ascii="Times New Roman" w:hAnsi="Times New Roman"/>
          <w:bCs/>
          <w:sz w:val="28"/>
          <w:szCs w:val="28"/>
          <w:lang w:val="ru-RU"/>
        </w:rPr>
        <w:t xml:space="preserve"> на </w:t>
      </w:r>
      <w:proofErr w:type="spellStart"/>
      <w:r>
        <w:rPr>
          <w:rFonts w:ascii="Times New Roman" w:hAnsi="Times New Roman"/>
          <w:bCs/>
          <w:sz w:val="28"/>
          <w:szCs w:val="28"/>
          <w:lang w:val="ru-RU"/>
        </w:rPr>
        <w:t>державну</w:t>
      </w:r>
      <w:proofErr w:type="spellEnd"/>
      <w:r>
        <w:rPr>
          <w:rFonts w:ascii="Times New Roman" w:hAnsi="Times New Roman"/>
          <w:bCs/>
          <w:sz w:val="28"/>
          <w:szCs w:val="28"/>
          <w:lang w:val="ru-RU"/>
        </w:rPr>
        <w:t xml:space="preserve"> службу;</w:t>
      </w:r>
    </w:p>
    <w:p w:rsidR="006651AA" w:rsidRPr="004A18A6" w:rsidRDefault="006651AA" w:rsidP="006651AA">
      <w:pPr>
        <w:widowControl w:val="0"/>
        <w:spacing w:after="0" w:line="360" w:lineRule="auto"/>
        <w:ind w:firstLine="709"/>
        <w:jc w:val="both"/>
        <w:rPr>
          <w:rFonts w:ascii="Times New Roman" w:hAnsi="Times New Roman"/>
          <w:sz w:val="28"/>
          <w:szCs w:val="28"/>
        </w:rPr>
      </w:pPr>
      <w:r>
        <w:rPr>
          <w:rFonts w:ascii="Times New Roman" w:eastAsia="Times New Roman" w:hAnsi="Times New Roman"/>
          <w:sz w:val="28"/>
          <w:szCs w:val="28"/>
        </w:rPr>
        <w:t xml:space="preserve">– </w:t>
      </w:r>
      <w:r>
        <w:rPr>
          <w:rFonts w:ascii="Times New Roman" w:hAnsi="Times New Roman"/>
          <w:sz w:val="28"/>
          <w:szCs w:val="28"/>
        </w:rPr>
        <w:t>охарактеризувати к</w:t>
      </w:r>
      <w:r w:rsidRPr="004A18A6">
        <w:rPr>
          <w:rFonts w:ascii="Times New Roman" w:hAnsi="Times New Roman"/>
          <w:sz w:val="28"/>
          <w:szCs w:val="28"/>
        </w:rPr>
        <w:t xml:space="preserve">онкурс як різновид </w:t>
      </w:r>
      <w:proofErr w:type="spellStart"/>
      <w:r w:rsidRPr="004A18A6">
        <w:rPr>
          <w:rFonts w:ascii="Times New Roman" w:hAnsi="Times New Roman"/>
          <w:sz w:val="28"/>
          <w:szCs w:val="28"/>
        </w:rPr>
        <w:t>кaдрової</w:t>
      </w:r>
      <w:proofErr w:type="spellEnd"/>
      <w:r w:rsidRPr="004A18A6">
        <w:rPr>
          <w:rFonts w:ascii="Times New Roman" w:hAnsi="Times New Roman"/>
          <w:sz w:val="28"/>
          <w:szCs w:val="28"/>
        </w:rPr>
        <w:t xml:space="preserve"> процедури в </w:t>
      </w:r>
      <w:proofErr w:type="spellStart"/>
      <w:r w:rsidRPr="004A18A6">
        <w:rPr>
          <w:rFonts w:ascii="Times New Roman" w:hAnsi="Times New Roman"/>
          <w:sz w:val="28"/>
          <w:szCs w:val="28"/>
        </w:rPr>
        <w:t>системi</w:t>
      </w:r>
      <w:proofErr w:type="spellEnd"/>
      <w:r w:rsidRPr="004A18A6">
        <w:rPr>
          <w:rFonts w:ascii="Times New Roman" w:hAnsi="Times New Roman"/>
          <w:sz w:val="28"/>
          <w:szCs w:val="28"/>
          <w:lang w:val="ru-RU"/>
        </w:rPr>
        <w:t xml:space="preserve"> </w:t>
      </w:r>
      <w:proofErr w:type="spellStart"/>
      <w:r w:rsidRPr="004A18A6">
        <w:rPr>
          <w:rFonts w:ascii="Times New Roman" w:hAnsi="Times New Roman"/>
          <w:sz w:val="28"/>
          <w:szCs w:val="28"/>
        </w:rPr>
        <w:t>держaвної</w:t>
      </w:r>
      <w:proofErr w:type="spellEnd"/>
      <w:r w:rsidRPr="004A18A6">
        <w:rPr>
          <w:rFonts w:ascii="Times New Roman" w:hAnsi="Times New Roman"/>
          <w:sz w:val="28"/>
          <w:szCs w:val="28"/>
        </w:rPr>
        <w:t xml:space="preserve"> служби</w:t>
      </w:r>
      <w:r>
        <w:rPr>
          <w:rFonts w:ascii="Times New Roman" w:hAnsi="Times New Roman"/>
          <w:sz w:val="28"/>
          <w:szCs w:val="28"/>
        </w:rPr>
        <w:t>;</w:t>
      </w:r>
    </w:p>
    <w:p w:rsidR="006651AA" w:rsidRDefault="006651AA" w:rsidP="006651AA">
      <w:pPr>
        <w:widowControl w:val="0"/>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 розкрити загальні умови вступу на державну службу;</w:t>
      </w:r>
    </w:p>
    <w:p w:rsidR="006651AA" w:rsidRDefault="006651AA" w:rsidP="006651AA">
      <w:pPr>
        <w:pStyle w:val="11"/>
        <w:widowControl w:val="0"/>
        <w:spacing w:line="360" w:lineRule="auto"/>
        <w:rPr>
          <w:szCs w:val="28"/>
        </w:rPr>
      </w:pPr>
      <w:r>
        <w:rPr>
          <w:szCs w:val="28"/>
        </w:rPr>
        <w:t xml:space="preserve">– дати характеристику </w:t>
      </w:r>
      <w:proofErr w:type="spellStart"/>
      <w:r>
        <w:rPr>
          <w:szCs w:val="28"/>
        </w:rPr>
        <w:t>е</w:t>
      </w:r>
      <w:r w:rsidRPr="0024293D">
        <w:rPr>
          <w:szCs w:val="28"/>
        </w:rPr>
        <w:t>т</w:t>
      </w:r>
      <w:r>
        <w:rPr>
          <w:szCs w:val="28"/>
        </w:rPr>
        <w:t>aпів</w:t>
      </w:r>
      <w:proofErr w:type="spellEnd"/>
      <w:r w:rsidRPr="0024293D">
        <w:rPr>
          <w:szCs w:val="28"/>
        </w:rPr>
        <w:t xml:space="preserve"> проведення конкурсу </w:t>
      </w:r>
      <w:r>
        <w:rPr>
          <w:szCs w:val="28"/>
        </w:rPr>
        <w:t xml:space="preserve">на заміщення вакантних </w:t>
      </w:r>
      <w:proofErr w:type="spellStart"/>
      <w:r w:rsidRPr="0024293D">
        <w:rPr>
          <w:szCs w:val="28"/>
        </w:rPr>
        <w:t>пос</w:t>
      </w:r>
      <w:r>
        <w:rPr>
          <w:szCs w:val="28"/>
        </w:rPr>
        <w:t>a</w:t>
      </w:r>
      <w:r w:rsidRPr="0024293D">
        <w:rPr>
          <w:szCs w:val="28"/>
        </w:rPr>
        <w:t>д</w:t>
      </w:r>
      <w:proofErr w:type="spellEnd"/>
      <w:r>
        <w:rPr>
          <w:szCs w:val="28"/>
        </w:rPr>
        <w:t xml:space="preserve"> </w:t>
      </w:r>
      <w:proofErr w:type="spellStart"/>
      <w:r w:rsidRPr="0024293D">
        <w:rPr>
          <w:szCs w:val="28"/>
        </w:rPr>
        <w:t>держ</w:t>
      </w:r>
      <w:r>
        <w:rPr>
          <w:szCs w:val="28"/>
        </w:rPr>
        <w:t>a</w:t>
      </w:r>
      <w:r w:rsidRPr="0024293D">
        <w:rPr>
          <w:szCs w:val="28"/>
        </w:rPr>
        <w:t>вних</w:t>
      </w:r>
      <w:proofErr w:type="spellEnd"/>
      <w:r>
        <w:rPr>
          <w:szCs w:val="28"/>
        </w:rPr>
        <w:t xml:space="preserve"> службовців;</w:t>
      </w:r>
    </w:p>
    <w:p w:rsidR="006651AA" w:rsidRDefault="006651AA" w:rsidP="006651AA">
      <w:pPr>
        <w:pStyle w:val="11"/>
        <w:widowControl w:val="0"/>
        <w:spacing w:line="360" w:lineRule="auto"/>
        <w:rPr>
          <w:szCs w:val="28"/>
        </w:rPr>
      </w:pPr>
      <w:r>
        <w:rPr>
          <w:szCs w:val="28"/>
        </w:rPr>
        <w:t>– визначити особливості призначення на посади державної служби;</w:t>
      </w:r>
    </w:p>
    <w:p w:rsidR="006651AA" w:rsidRPr="00E45A48" w:rsidRDefault="006651AA" w:rsidP="006651AA">
      <w:pPr>
        <w:widowControl w:val="0"/>
        <w:spacing w:after="0" w:line="360" w:lineRule="auto"/>
        <w:ind w:firstLine="709"/>
        <w:jc w:val="both"/>
        <w:rPr>
          <w:rFonts w:ascii="Times New Roman" w:hAnsi="Times New Roman"/>
          <w:sz w:val="28"/>
          <w:szCs w:val="28"/>
        </w:rPr>
      </w:pPr>
      <w:r>
        <w:rPr>
          <w:rFonts w:ascii="Times New Roman" w:eastAsia="Times New Roman" w:hAnsi="Times New Roman"/>
          <w:sz w:val="28"/>
          <w:szCs w:val="28"/>
        </w:rPr>
        <w:t>–</w:t>
      </w:r>
      <w:r>
        <w:rPr>
          <w:szCs w:val="28"/>
        </w:rPr>
        <w:t xml:space="preserve"> </w:t>
      </w:r>
      <w:r>
        <w:rPr>
          <w:rFonts w:ascii="Times New Roman" w:hAnsi="Times New Roman"/>
          <w:sz w:val="28"/>
          <w:szCs w:val="28"/>
        </w:rPr>
        <w:t>охарактеризувати о</w:t>
      </w:r>
      <w:r w:rsidRPr="00E45A48">
        <w:rPr>
          <w:rFonts w:ascii="Times New Roman" w:hAnsi="Times New Roman"/>
          <w:sz w:val="28"/>
          <w:szCs w:val="28"/>
        </w:rPr>
        <w:t xml:space="preserve">собливості добору кадрів на державну службу в країнах із відкритою </w:t>
      </w:r>
      <w:r>
        <w:rPr>
          <w:rFonts w:ascii="Times New Roman" w:hAnsi="Times New Roman"/>
          <w:sz w:val="28"/>
          <w:szCs w:val="28"/>
        </w:rPr>
        <w:t xml:space="preserve">та закритою </w:t>
      </w:r>
      <w:r w:rsidRPr="00E45A48">
        <w:rPr>
          <w:rFonts w:ascii="Times New Roman" w:hAnsi="Times New Roman"/>
          <w:sz w:val="28"/>
          <w:szCs w:val="28"/>
        </w:rPr>
        <w:t>моделлю державної служби</w:t>
      </w:r>
      <w:r>
        <w:rPr>
          <w:rFonts w:ascii="Times New Roman" w:hAnsi="Times New Roman"/>
          <w:sz w:val="28"/>
          <w:szCs w:val="28"/>
        </w:rPr>
        <w:t>;</w:t>
      </w:r>
    </w:p>
    <w:p w:rsidR="006651AA" w:rsidRDefault="006651AA" w:rsidP="006651AA">
      <w:pPr>
        <w:widowControl w:val="0"/>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 розкрити напрями вдосконалення процедури добору кадрів на державну служби в Україні з врахуванням досвіду зарубіжних країн.</w:t>
      </w:r>
    </w:p>
    <w:p w:rsidR="006651AA" w:rsidRPr="00E45A48" w:rsidRDefault="006651AA" w:rsidP="006651AA">
      <w:pPr>
        <w:widowControl w:val="0"/>
        <w:spacing w:after="0" w:line="360" w:lineRule="auto"/>
        <w:ind w:firstLine="709"/>
        <w:jc w:val="both"/>
        <w:rPr>
          <w:rFonts w:ascii="Times New Roman" w:eastAsia="Times New Roman" w:hAnsi="Times New Roman"/>
          <w:sz w:val="28"/>
          <w:szCs w:val="28"/>
        </w:rPr>
      </w:pPr>
      <w:r>
        <w:rPr>
          <w:rFonts w:ascii="Times New Roman" w:eastAsia="Times New Roman" w:hAnsi="Times New Roman"/>
          <w:b/>
          <w:sz w:val="28"/>
          <w:szCs w:val="28"/>
        </w:rPr>
        <w:t>Об’єктом дослідження</w:t>
      </w:r>
      <w:r>
        <w:rPr>
          <w:rFonts w:ascii="Times New Roman" w:eastAsia="Times New Roman" w:hAnsi="Times New Roman"/>
          <w:sz w:val="28"/>
          <w:szCs w:val="28"/>
        </w:rPr>
        <w:t xml:space="preserve"> є добір кадрів на державну службу.</w:t>
      </w:r>
    </w:p>
    <w:p w:rsidR="006651AA" w:rsidRDefault="006651AA" w:rsidP="006651AA">
      <w:pPr>
        <w:widowControl w:val="0"/>
        <w:spacing w:after="0" w:line="360" w:lineRule="auto"/>
        <w:ind w:firstLine="709"/>
        <w:jc w:val="both"/>
        <w:rPr>
          <w:rFonts w:ascii="Times New Roman" w:eastAsia="Times New Roman" w:hAnsi="Times New Roman"/>
          <w:sz w:val="28"/>
          <w:szCs w:val="28"/>
          <w:lang w:val="ru-RU"/>
        </w:rPr>
      </w:pPr>
      <w:r>
        <w:rPr>
          <w:rFonts w:ascii="Times New Roman" w:eastAsia="Times New Roman" w:hAnsi="Times New Roman"/>
          <w:b/>
          <w:sz w:val="28"/>
          <w:szCs w:val="28"/>
        </w:rPr>
        <w:t>Предметом дослідження</w:t>
      </w:r>
      <w:r>
        <w:rPr>
          <w:rFonts w:ascii="Times New Roman" w:eastAsia="Times New Roman" w:hAnsi="Times New Roman"/>
          <w:sz w:val="28"/>
          <w:szCs w:val="28"/>
        </w:rPr>
        <w:t xml:space="preserve"> шляхи удосконалення процесу добору кадрів на державну службу в Україні з урахуванням зарубіжного досвіду.</w:t>
      </w:r>
    </w:p>
    <w:p w:rsidR="006651AA" w:rsidRDefault="006651AA" w:rsidP="006651AA">
      <w:pPr>
        <w:spacing w:after="0" w:line="360" w:lineRule="auto"/>
        <w:ind w:firstLine="709"/>
        <w:jc w:val="both"/>
        <w:rPr>
          <w:rFonts w:ascii="Times New Roman" w:eastAsia="Times New Roman" w:hAnsi="Times New Roman"/>
          <w:sz w:val="28"/>
          <w:szCs w:val="28"/>
        </w:rPr>
      </w:pPr>
      <w:r>
        <w:rPr>
          <w:rFonts w:ascii="Times New Roman" w:eastAsia="Times New Roman" w:hAnsi="Times New Roman"/>
          <w:b/>
          <w:sz w:val="28"/>
          <w:szCs w:val="28"/>
        </w:rPr>
        <w:t xml:space="preserve">Методи дослідження. </w:t>
      </w:r>
      <w:r w:rsidRPr="00D43ECD">
        <w:rPr>
          <w:rFonts w:ascii="Times New Roman" w:eastAsia="Times New Roman" w:hAnsi="Times New Roman"/>
          <w:sz w:val="28"/>
          <w:szCs w:val="28"/>
        </w:rPr>
        <w:t>Основними методами дослідження є загальнонаукові методи (структурний, функціональний, системний аналіз) при опрацюванні теоретичних пи</w:t>
      </w:r>
      <w:r>
        <w:rPr>
          <w:rFonts w:ascii="Times New Roman" w:eastAsia="Times New Roman" w:hAnsi="Times New Roman"/>
          <w:sz w:val="28"/>
          <w:szCs w:val="28"/>
        </w:rPr>
        <w:t>тань за темою дослідження</w:t>
      </w:r>
      <w:r w:rsidRPr="00D43ECD">
        <w:rPr>
          <w:rFonts w:ascii="Times New Roman" w:eastAsia="Times New Roman" w:hAnsi="Times New Roman"/>
          <w:sz w:val="28"/>
          <w:szCs w:val="28"/>
        </w:rPr>
        <w:t xml:space="preserve">; формально-логічні методи (аналіз, синтез, дедукція, індукція, аналогія) при визначенні </w:t>
      </w:r>
      <w:r>
        <w:rPr>
          <w:rFonts w:ascii="Times New Roman" w:eastAsia="Times New Roman" w:hAnsi="Times New Roman"/>
          <w:sz w:val="28"/>
          <w:szCs w:val="28"/>
        </w:rPr>
        <w:t xml:space="preserve">сучасного </w:t>
      </w:r>
      <w:r>
        <w:rPr>
          <w:rFonts w:ascii="Times New Roman" w:eastAsia="Times New Roman" w:hAnsi="Times New Roman"/>
          <w:sz w:val="28"/>
          <w:szCs w:val="28"/>
        </w:rPr>
        <w:lastRenderedPageBreak/>
        <w:t>стану досліджень процедури добору кадрів на державну службу.</w:t>
      </w:r>
      <w:r w:rsidRPr="00D43ECD">
        <w:rPr>
          <w:rFonts w:ascii="Times New Roman" w:eastAsia="Times New Roman" w:hAnsi="Times New Roman"/>
          <w:sz w:val="28"/>
          <w:szCs w:val="28"/>
        </w:rPr>
        <w:t xml:space="preserve"> Єдність історичного та логічного методів сприяли аналізу законодавства</w:t>
      </w:r>
      <w:r>
        <w:rPr>
          <w:rFonts w:ascii="Times New Roman" w:eastAsia="Times New Roman" w:hAnsi="Times New Roman"/>
          <w:sz w:val="28"/>
          <w:szCs w:val="28"/>
        </w:rPr>
        <w:t xml:space="preserve"> </w:t>
      </w:r>
      <w:proofErr w:type="spellStart"/>
      <w:r w:rsidRPr="00D43ECD">
        <w:rPr>
          <w:rFonts w:ascii="Times New Roman" w:eastAsia="Times New Roman" w:hAnsi="Times New Roman"/>
          <w:bCs/>
          <w:sz w:val="28"/>
          <w:szCs w:val="28"/>
          <w:lang w:val="ru-RU"/>
        </w:rPr>
        <w:t>процедури</w:t>
      </w:r>
      <w:proofErr w:type="spellEnd"/>
      <w:r w:rsidRPr="00D43ECD">
        <w:rPr>
          <w:rFonts w:ascii="Times New Roman" w:eastAsia="Times New Roman" w:hAnsi="Times New Roman"/>
          <w:bCs/>
          <w:sz w:val="28"/>
          <w:szCs w:val="28"/>
          <w:lang w:val="ru-RU"/>
        </w:rPr>
        <w:t xml:space="preserve"> добору </w:t>
      </w:r>
      <w:proofErr w:type="spellStart"/>
      <w:r w:rsidRPr="00D43ECD">
        <w:rPr>
          <w:rFonts w:ascii="Times New Roman" w:eastAsia="Times New Roman" w:hAnsi="Times New Roman"/>
          <w:bCs/>
          <w:sz w:val="28"/>
          <w:szCs w:val="28"/>
          <w:lang w:val="ru-RU"/>
        </w:rPr>
        <w:t>кадрів</w:t>
      </w:r>
      <w:proofErr w:type="spellEnd"/>
      <w:r w:rsidRPr="00D43ECD">
        <w:rPr>
          <w:rFonts w:ascii="Times New Roman" w:eastAsia="Times New Roman" w:hAnsi="Times New Roman"/>
          <w:bCs/>
          <w:sz w:val="28"/>
          <w:szCs w:val="28"/>
          <w:lang w:val="ru-RU"/>
        </w:rPr>
        <w:t xml:space="preserve"> на </w:t>
      </w:r>
      <w:proofErr w:type="spellStart"/>
      <w:r w:rsidRPr="00D43ECD">
        <w:rPr>
          <w:rFonts w:ascii="Times New Roman" w:eastAsia="Times New Roman" w:hAnsi="Times New Roman"/>
          <w:bCs/>
          <w:sz w:val="28"/>
          <w:szCs w:val="28"/>
          <w:lang w:val="ru-RU"/>
        </w:rPr>
        <w:t>державну</w:t>
      </w:r>
      <w:proofErr w:type="spellEnd"/>
      <w:r w:rsidRPr="00D43ECD">
        <w:rPr>
          <w:rFonts w:ascii="Times New Roman" w:eastAsia="Times New Roman" w:hAnsi="Times New Roman"/>
          <w:bCs/>
          <w:sz w:val="28"/>
          <w:szCs w:val="28"/>
          <w:lang w:val="ru-RU"/>
        </w:rPr>
        <w:t xml:space="preserve"> службу</w:t>
      </w:r>
      <w:r>
        <w:rPr>
          <w:rFonts w:ascii="Times New Roman" w:eastAsia="Times New Roman" w:hAnsi="Times New Roman"/>
          <w:bCs/>
          <w:sz w:val="28"/>
          <w:szCs w:val="28"/>
        </w:rPr>
        <w:t xml:space="preserve">. </w:t>
      </w:r>
      <w:r w:rsidRPr="00D43ECD">
        <w:rPr>
          <w:rFonts w:ascii="Times New Roman" w:eastAsia="Times New Roman" w:hAnsi="Times New Roman"/>
          <w:sz w:val="28"/>
          <w:szCs w:val="28"/>
        </w:rPr>
        <w:t>Застосовано і спеціально-наукові методи: формально-догматичний – при дослідженні нормативних засад конкурсу в держа</w:t>
      </w:r>
      <w:r>
        <w:rPr>
          <w:rFonts w:ascii="Times New Roman" w:eastAsia="Times New Roman" w:hAnsi="Times New Roman"/>
          <w:sz w:val="28"/>
          <w:szCs w:val="28"/>
        </w:rPr>
        <w:t>вній службі та етапів його проведення.</w:t>
      </w:r>
    </w:p>
    <w:p w:rsidR="006651AA" w:rsidRDefault="006651AA" w:rsidP="006651AA">
      <w:pPr>
        <w:widowControl w:val="0"/>
        <w:spacing w:after="0" w:line="360" w:lineRule="auto"/>
        <w:ind w:firstLine="720"/>
        <w:jc w:val="both"/>
        <w:rPr>
          <w:rFonts w:ascii="Times New Roman" w:eastAsia="Times New Roman" w:hAnsi="Times New Roman"/>
          <w:sz w:val="28"/>
          <w:szCs w:val="28"/>
        </w:rPr>
      </w:pPr>
      <w:r w:rsidRPr="004207BD">
        <w:rPr>
          <w:rFonts w:ascii="Times New Roman" w:eastAsia="Times New Roman" w:hAnsi="Times New Roman"/>
          <w:b/>
          <w:sz w:val="28"/>
          <w:szCs w:val="28"/>
        </w:rPr>
        <w:t>Джерельну</w:t>
      </w:r>
      <w:r w:rsidRPr="00CC0CCE">
        <w:rPr>
          <w:rFonts w:ascii="Times New Roman" w:eastAsia="Times New Roman" w:hAnsi="Times New Roman"/>
          <w:b/>
          <w:sz w:val="28"/>
          <w:szCs w:val="28"/>
        </w:rPr>
        <w:t xml:space="preserve"> базу дослідження</w:t>
      </w:r>
      <w:r>
        <w:rPr>
          <w:rFonts w:ascii="Times New Roman" w:eastAsia="Times New Roman" w:hAnsi="Times New Roman"/>
          <w:sz w:val="28"/>
          <w:szCs w:val="28"/>
        </w:rPr>
        <w:t xml:space="preserve"> </w:t>
      </w:r>
      <w:r w:rsidRPr="00CC0CCE">
        <w:rPr>
          <w:rFonts w:ascii="Times New Roman" w:eastAsia="Times New Roman" w:hAnsi="Times New Roman"/>
          <w:sz w:val="28"/>
          <w:szCs w:val="28"/>
        </w:rPr>
        <w:t xml:space="preserve">становлять Конституція України, закони </w:t>
      </w:r>
      <w:r>
        <w:rPr>
          <w:rFonts w:ascii="Times New Roman" w:eastAsia="Times New Roman" w:hAnsi="Times New Roman"/>
          <w:sz w:val="28"/>
          <w:szCs w:val="28"/>
        </w:rPr>
        <w:t xml:space="preserve">України, постанови </w:t>
      </w:r>
      <w:r w:rsidRPr="00CC0CCE">
        <w:rPr>
          <w:rFonts w:ascii="Times New Roman" w:eastAsia="Times New Roman" w:hAnsi="Times New Roman"/>
          <w:sz w:val="28"/>
          <w:szCs w:val="28"/>
        </w:rPr>
        <w:t xml:space="preserve">Кабінету Міністрів України, </w:t>
      </w:r>
      <w:r>
        <w:rPr>
          <w:rFonts w:ascii="Times New Roman" w:eastAsia="Times New Roman" w:hAnsi="Times New Roman"/>
          <w:sz w:val="28"/>
          <w:szCs w:val="28"/>
        </w:rPr>
        <w:t xml:space="preserve">накази </w:t>
      </w:r>
      <w:r w:rsidRPr="00CC0CCE">
        <w:rPr>
          <w:rFonts w:ascii="Times New Roman" w:eastAsia="Times New Roman" w:hAnsi="Times New Roman"/>
          <w:sz w:val="28"/>
          <w:szCs w:val="28"/>
        </w:rPr>
        <w:t xml:space="preserve">Національного агентства України з </w:t>
      </w:r>
      <w:r>
        <w:rPr>
          <w:rFonts w:ascii="Times New Roman" w:eastAsia="Times New Roman" w:hAnsi="Times New Roman"/>
          <w:sz w:val="28"/>
          <w:szCs w:val="28"/>
        </w:rPr>
        <w:t xml:space="preserve">питань державної служби та </w:t>
      </w:r>
      <w:r w:rsidRPr="00CC0CCE">
        <w:rPr>
          <w:rFonts w:ascii="Times New Roman" w:eastAsia="Times New Roman" w:hAnsi="Times New Roman"/>
          <w:sz w:val="28"/>
          <w:szCs w:val="28"/>
        </w:rPr>
        <w:t>інших державних органів</w:t>
      </w:r>
      <w:r>
        <w:rPr>
          <w:rFonts w:ascii="Times New Roman" w:eastAsia="Times New Roman" w:hAnsi="Times New Roman"/>
          <w:sz w:val="28"/>
          <w:szCs w:val="28"/>
        </w:rPr>
        <w:t>, інформаційні та офіційні статистичні матеріали, опубліковані в періодичних виданнях та мережі Інтернет.</w:t>
      </w:r>
    </w:p>
    <w:p w:rsidR="006651AA" w:rsidRDefault="006651AA" w:rsidP="006651AA">
      <w:pPr>
        <w:widowControl w:val="0"/>
        <w:spacing w:after="0" w:line="360" w:lineRule="auto"/>
        <w:ind w:firstLine="720"/>
        <w:jc w:val="both"/>
        <w:rPr>
          <w:rFonts w:ascii="Times New Roman" w:eastAsia="SimSun" w:hAnsi="Times New Roman"/>
          <w:sz w:val="28"/>
          <w:szCs w:val="28"/>
        </w:rPr>
      </w:pPr>
      <w:r>
        <w:rPr>
          <w:rFonts w:ascii="Times New Roman" w:eastAsia="Times New Roman" w:hAnsi="Times New Roman"/>
          <w:b/>
          <w:bCs/>
          <w:sz w:val="28"/>
          <w:szCs w:val="28"/>
        </w:rPr>
        <w:t>Практичне значення одержаних результатів.</w:t>
      </w:r>
      <w:r>
        <w:rPr>
          <w:rFonts w:ascii="Times New Roman" w:eastAsia="Times New Roman" w:hAnsi="Times New Roman"/>
          <w:sz w:val="24"/>
          <w:szCs w:val="24"/>
        </w:rPr>
        <w:t xml:space="preserve"> </w:t>
      </w:r>
      <w:r>
        <w:rPr>
          <w:rFonts w:ascii="Times New Roman" w:eastAsia="SimSun" w:hAnsi="Times New Roman"/>
          <w:sz w:val="28"/>
          <w:szCs w:val="28"/>
        </w:rPr>
        <w:t>Матеріали роботи будуть корисними</w:t>
      </w:r>
      <w:r w:rsidRPr="00056226">
        <w:rPr>
          <w:rFonts w:ascii="Times New Roman" w:eastAsia="SimSun" w:hAnsi="Times New Roman"/>
          <w:sz w:val="28"/>
          <w:szCs w:val="28"/>
        </w:rPr>
        <w:t xml:space="preserve"> для</w:t>
      </w:r>
      <w:r>
        <w:rPr>
          <w:rFonts w:ascii="Times New Roman" w:eastAsia="SimSun" w:hAnsi="Times New Roman"/>
          <w:sz w:val="28"/>
          <w:szCs w:val="28"/>
        </w:rPr>
        <w:t xml:space="preserve"> подальшого дослідження процедури добору кадрів на державну службу та </w:t>
      </w:r>
      <w:r w:rsidRPr="00056226">
        <w:rPr>
          <w:rFonts w:ascii="Times New Roman" w:eastAsia="SimSun" w:hAnsi="Times New Roman"/>
          <w:sz w:val="28"/>
          <w:szCs w:val="28"/>
        </w:rPr>
        <w:t>для удосконалення практики проведення конкурсів на зайняття посад державної служби державними органами</w:t>
      </w:r>
      <w:r>
        <w:rPr>
          <w:rFonts w:ascii="Times New Roman" w:eastAsia="SimSun" w:hAnsi="Times New Roman"/>
          <w:sz w:val="28"/>
          <w:szCs w:val="28"/>
        </w:rPr>
        <w:t>.</w:t>
      </w:r>
    </w:p>
    <w:p w:rsidR="006651AA" w:rsidRDefault="006651AA" w:rsidP="006651AA">
      <w:pPr>
        <w:widowControl w:val="0"/>
        <w:spacing w:after="0" w:line="360" w:lineRule="auto"/>
        <w:ind w:firstLine="720"/>
        <w:jc w:val="both"/>
        <w:rPr>
          <w:rFonts w:ascii="Times New Roman" w:eastAsia="Times New Roman" w:hAnsi="Times New Roman"/>
          <w:bCs/>
          <w:sz w:val="28"/>
          <w:szCs w:val="28"/>
        </w:rPr>
      </w:pPr>
      <w:r>
        <w:rPr>
          <w:rFonts w:ascii="Times New Roman" w:eastAsia="Times New Roman" w:hAnsi="Times New Roman"/>
          <w:bCs/>
          <w:sz w:val="28"/>
          <w:szCs w:val="28"/>
        </w:rPr>
        <w:t xml:space="preserve">Логіка проведеного дослідження зумовила </w:t>
      </w:r>
      <w:r>
        <w:rPr>
          <w:rFonts w:ascii="Times New Roman" w:eastAsia="Times New Roman" w:hAnsi="Times New Roman"/>
          <w:b/>
          <w:bCs/>
          <w:sz w:val="28"/>
          <w:szCs w:val="28"/>
        </w:rPr>
        <w:t>структуру магістерської роботи:</w:t>
      </w:r>
      <w:r>
        <w:rPr>
          <w:rFonts w:ascii="Times New Roman" w:eastAsia="Times New Roman" w:hAnsi="Times New Roman"/>
          <w:bCs/>
          <w:sz w:val="28"/>
          <w:szCs w:val="28"/>
        </w:rPr>
        <w:t xml:space="preserve"> вступ, три розділи (</w:t>
      </w:r>
      <w:proofErr w:type="spellStart"/>
      <w:r>
        <w:rPr>
          <w:rFonts w:ascii="Times New Roman" w:eastAsia="Times New Roman" w:hAnsi="Times New Roman"/>
          <w:bCs/>
          <w:sz w:val="28"/>
          <w:szCs w:val="28"/>
        </w:rPr>
        <w:t>дев</w:t>
      </w:r>
      <w:proofErr w:type="spellEnd"/>
      <w:r w:rsidRPr="00662E2D">
        <w:rPr>
          <w:rFonts w:ascii="Times New Roman" w:eastAsia="Times New Roman" w:hAnsi="Times New Roman"/>
          <w:bCs/>
          <w:sz w:val="28"/>
          <w:szCs w:val="28"/>
          <w:lang w:val="ru-RU"/>
        </w:rPr>
        <w:t>’</w:t>
      </w:r>
      <w:r>
        <w:rPr>
          <w:rFonts w:ascii="Times New Roman" w:eastAsia="Times New Roman" w:hAnsi="Times New Roman"/>
          <w:bCs/>
          <w:sz w:val="28"/>
          <w:szCs w:val="28"/>
        </w:rPr>
        <w:t>ять</w:t>
      </w:r>
      <w:r w:rsidRPr="00056226">
        <w:rPr>
          <w:rFonts w:ascii="Times New Roman" w:eastAsia="Times New Roman" w:hAnsi="Times New Roman"/>
          <w:bCs/>
          <w:sz w:val="28"/>
          <w:szCs w:val="28"/>
          <w:lang w:val="ru-RU"/>
        </w:rPr>
        <w:t xml:space="preserve"> </w:t>
      </w:r>
      <w:r>
        <w:rPr>
          <w:rFonts w:ascii="Times New Roman" w:eastAsia="Times New Roman" w:hAnsi="Times New Roman"/>
          <w:bCs/>
          <w:sz w:val="28"/>
          <w:szCs w:val="28"/>
        </w:rPr>
        <w:t xml:space="preserve">підрозділів), висновки, список використаних джерел та додатки. Загальний обсяг роботи складає </w:t>
      </w:r>
      <w:r w:rsidR="00F04769">
        <w:rPr>
          <w:rFonts w:ascii="Times New Roman" w:eastAsia="Times New Roman" w:hAnsi="Times New Roman"/>
          <w:bCs/>
          <w:sz w:val="28"/>
          <w:szCs w:val="28"/>
          <w:lang w:val="ru-RU"/>
        </w:rPr>
        <w:t>80</w:t>
      </w:r>
      <w:r>
        <w:rPr>
          <w:rFonts w:ascii="Times New Roman" w:eastAsia="Times New Roman" w:hAnsi="Times New Roman"/>
          <w:bCs/>
          <w:sz w:val="28"/>
          <w:szCs w:val="28"/>
          <w:lang w:val="ru-RU"/>
        </w:rPr>
        <w:t xml:space="preserve"> </w:t>
      </w:r>
      <w:r>
        <w:rPr>
          <w:rFonts w:ascii="Times New Roman" w:eastAsia="Times New Roman" w:hAnsi="Times New Roman"/>
          <w:bCs/>
          <w:sz w:val="28"/>
          <w:szCs w:val="28"/>
        </w:rPr>
        <w:t xml:space="preserve">сторінок. </w:t>
      </w:r>
      <w:r>
        <w:rPr>
          <w:rFonts w:ascii="Times New Roman" w:eastAsia="Times New Roman" w:hAnsi="Times New Roman"/>
          <w:bCs/>
          <w:sz w:val="28"/>
          <w:szCs w:val="28"/>
          <w:lang w:val="ru-RU"/>
        </w:rPr>
        <w:t xml:space="preserve">Список </w:t>
      </w:r>
      <w:proofErr w:type="spellStart"/>
      <w:r>
        <w:rPr>
          <w:rFonts w:ascii="Times New Roman" w:eastAsia="Times New Roman" w:hAnsi="Times New Roman"/>
          <w:bCs/>
          <w:sz w:val="28"/>
          <w:szCs w:val="28"/>
          <w:lang w:val="ru-RU"/>
        </w:rPr>
        <w:t>використаних</w:t>
      </w:r>
      <w:proofErr w:type="spellEnd"/>
      <w:r>
        <w:rPr>
          <w:rFonts w:ascii="Times New Roman" w:eastAsia="Times New Roman" w:hAnsi="Times New Roman"/>
          <w:bCs/>
          <w:sz w:val="28"/>
          <w:szCs w:val="28"/>
          <w:lang w:val="ru-RU"/>
        </w:rPr>
        <w:t xml:space="preserve"> </w:t>
      </w:r>
      <w:proofErr w:type="spellStart"/>
      <w:r>
        <w:rPr>
          <w:rFonts w:ascii="Times New Roman" w:eastAsia="Times New Roman" w:hAnsi="Times New Roman"/>
          <w:bCs/>
          <w:sz w:val="28"/>
          <w:szCs w:val="28"/>
          <w:lang w:val="ru-RU"/>
        </w:rPr>
        <w:t>джерел</w:t>
      </w:r>
      <w:proofErr w:type="spellEnd"/>
      <w:r>
        <w:rPr>
          <w:rFonts w:ascii="Times New Roman" w:eastAsia="Times New Roman" w:hAnsi="Times New Roman"/>
          <w:bCs/>
          <w:sz w:val="28"/>
          <w:szCs w:val="28"/>
          <w:lang w:val="ru-RU"/>
        </w:rPr>
        <w:t xml:space="preserve"> </w:t>
      </w:r>
      <w:proofErr w:type="spellStart"/>
      <w:r>
        <w:rPr>
          <w:rFonts w:ascii="Times New Roman" w:eastAsia="Times New Roman" w:hAnsi="Times New Roman"/>
          <w:bCs/>
          <w:sz w:val="28"/>
          <w:szCs w:val="28"/>
          <w:lang w:val="ru-RU"/>
        </w:rPr>
        <w:t>містить</w:t>
      </w:r>
      <w:proofErr w:type="spellEnd"/>
      <w:r>
        <w:rPr>
          <w:rFonts w:ascii="Times New Roman" w:eastAsia="Times New Roman" w:hAnsi="Times New Roman"/>
          <w:bCs/>
          <w:sz w:val="28"/>
          <w:szCs w:val="28"/>
          <w:lang w:val="ru-RU"/>
        </w:rPr>
        <w:t xml:space="preserve"> </w:t>
      </w:r>
      <w:r w:rsidR="00F04769">
        <w:rPr>
          <w:rFonts w:ascii="Times New Roman" w:eastAsia="Times New Roman" w:hAnsi="Times New Roman"/>
          <w:bCs/>
          <w:sz w:val="28"/>
          <w:szCs w:val="28"/>
          <w:lang w:val="ru-RU"/>
        </w:rPr>
        <w:t>47</w:t>
      </w:r>
      <w:r>
        <w:rPr>
          <w:rFonts w:ascii="Times New Roman" w:eastAsia="Times New Roman" w:hAnsi="Times New Roman"/>
          <w:bCs/>
          <w:sz w:val="28"/>
          <w:szCs w:val="28"/>
        </w:rPr>
        <w:t xml:space="preserve"> </w:t>
      </w:r>
      <w:proofErr w:type="spellStart"/>
      <w:r>
        <w:rPr>
          <w:rFonts w:ascii="Times New Roman" w:eastAsia="Times New Roman" w:hAnsi="Times New Roman"/>
          <w:bCs/>
          <w:sz w:val="28"/>
          <w:szCs w:val="28"/>
          <w:lang w:val="ru-RU"/>
        </w:rPr>
        <w:t>найменуван</w:t>
      </w:r>
      <w:proofErr w:type="spellEnd"/>
      <w:r w:rsidR="00F04769">
        <w:rPr>
          <w:rFonts w:ascii="Times New Roman" w:eastAsia="Times New Roman" w:hAnsi="Times New Roman"/>
          <w:bCs/>
          <w:sz w:val="28"/>
          <w:szCs w:val="28"/>
        </w:rPr>
        <w:t>ь</w:t>
      </w:r>
      <w:bookmarkStart w:id="0" w:name="_GoBack"/>
      <w:bookmarkEnd w:id="0"/>
      <w:r>
        <w:rPr>
          <w:rFonts w:ascii="Times New Roman" w:eastAsia="Times New Roman" w:hAnsi="Times New Roman"/>
          <w:bCs/>
          <w:sz w:val="28"/>
          <w:szCs w:val="28"/>
          <w:lang w:val="ru-RU"/>
        </w:rPr>
        <w:t>.</w:t>
      </w:r>
      <w:r>
        <w:rPr>
          <w:rFonts w:ascii="Times New Roman" w:eastAsia="Times New Roman" w:hAnsi="Times New Roman"/>
          <w:bCs/>
          <w:sz w:val="28"/>
          <w:szCs w:val="28"/>
        </w:rPr>
        <w:t xml:space="preserve"> У роботі вміщено 1 таблицю та 2 рисунки.</w:t>
      </w:r>
    </w:p>
    <w:p w:rsidR="006651AA" w:rsidRDefault="006651AA" w:rsidP="006651AA">
      <w:pPr>
        <w:widowControl w:val="0"/>
        <w:spacing w:after="0" w:line="360" w:lineRule="auto"/>
        <w:ind w:firstLine="720"/>
        <w:jc w:val="both"/>
        <w:rPr>
          <w:rFonts w:ascii="Times New Roman" w:eastAsia="Times New Roman" w:hAnsi="Times New Roman"/>
          <w:b/>
          <w:bCs/>
          <w:sz w:val="28"/>
          <w:szCs w:val="28"/>
        </w:rPr>
      </w:pPr>
    </w:p>
    <w:p w:rsidR="006651AA" w:rsidRDefault="006651AA" w:rsidP="006651AA">
      <w:pPr>
        <w:widowControl w:val="0"/>
        <w:spacing w:after="0" w:line="360" w:lineRule="auto"/>
        <w:ind w:firstLine="720"/>
        <w:jc w:val="both"/>
        <w:rPr>
          <w:rFonts w:ascii="Times New Roman" w:eastAsia="Times New Roman" w:hAnsi="Times New Roman"/>
          <w:b/>
          <w:bCs/>
          <w:sz w:val="28"/>
          <w:szCs w:val="28"/>
        </w:rPr>
      </w:pPr>
    </w:p>
    <w:p w:rsidR="006651AA" w:rsidRDefault="006651AA" w:rsidP="006651AA">
      <w:pPr>
        <w:widowControl w:val="0"/>
        <w:spacing w:after="0" w:line="360" w:lineRule="auto"/>
        <w:ind w:firstLine="720"/>
        <w:jc w:val="both"/>
        <w:rPr>
          <w:rFonts w:ascii="Times New Roman" w:eastAsia="Times New Roman" w:hAnsi="Times New Roman"/>
          <w:b/>
          <w:bCs/>
          <w:sz w:val="28"/>
          <w:szCs w:val="28"/>
        </w:rPr>
      </w:pPr>
    </w:p>
    <w:p w:rsidR="006651AA" w:rsidRDefault="006651AA" w:rsidP="006651AA">
      <w:pPr>
        <w:widowControl w:val="0"/>
        <w:spacing w:after="0" w:line="360" w:lineRule="auto"/>
        <w:ind w:firstLine="720"/>
        <w:jc w:val="both"/>
        <w:rPr>
          <w:rFonts w:ascii="Times New Roman" w:eastAsia="Times New Roman" w:hAnsi="Times New Roman"/>
          <w:b/>
          <w:bCs/>
          <w:sz w:val="28"/>
          <w:szCs w:val="28"/>
        </w:rPr>
      </w:pPr>
    </w:p>
    <w:p w:rsidR="006651AA" w:rsidRDefault="006651AA" w:rsidP="006651AA">
      <w:pPr>
        <w:widowControl w:val="0"/>
        <w:spacing w:after="0" w:line="360" w:lineRule="auto"/>
        <w:ind w:firstLine="720"/>
        <w:jc w:val="both"/>
        <w:rPr>
          <w:rFonts w:ascii="Times New Roman" w:eastAsia="Times New Roman" w:hAnsi="Times New Roman"/>
          <w:b/>
          <w:bCs/>
          <w:sz w:val="28"/>
          <w:szCs w:val="28"/>
        </w:rPr>
      </w:pPr>
    </w:p>
    <w:p w:rsidR="006651AA" w:rsidRDefault="006651AA" w:rsidP="006651AA">
      <w:pPr>
        <w:widowControl w:val="0"/>
        <w:spacing w:after="0" w:line="360" w:lineRule="auto"/>
        <w:ind w:firstLine="720"/>
        <w:jc w:val="both"/>
        <w:rPr>
          <w:rFonts w:ascii="Times New Roman" w:eastAsia="Times New Roman" w:hAnsi="Times New Roman"/>
          <w:b/>
          <w:bCs/>
          <w:sz w:val="28"/>
          <w:szCs w:val="28"/>
        </w:rPr>
      </w:pPr>
    </w:p>
    <w:p w:rsidR="006651AA" w:rsidRDefault="006651AA" w:rsidP="006651AA">
      <w:pPr>
        <w:widowControl w:val="0"/>
        <w:spacing w:after="0" w:line="360" w:lineRule="auto"/>
        <w:ind w:firstLine="720"/>
        <w:jc w:val="both"/>
        <w:rPr>
          <w:rFonts w:ascii="Times New Roman" w:eastAsia="Times New Roman" w:hAnsi="Times New Roman"/>
          <w:b/>
          <w:bCs/>
          <w:sz w:val="28"/>
          <w:szCs w:val="28"/>
        </w:rPr>
      </w:pPr>
    </w:p>
    <w:p w:rsidR="006651AA" w:rsidRDefault="006651AA" w:rsidP="006651AA">
      <w:pPr>
        <w:widowControl w:val="0"/>
        <w:spacing w:after="0" w:line="360" w:lineRule="auto"/>
        <w:ind w:firstLine="720"/>
        <w:jc w:val="both"/>
        <w:rPr>
          <w:rFonts w:ascii="Times New Roman" w:eastAsia="Times New Roman" w:hAnsi="Times New Roman"/>
          <w:b/>
          <w:bCs/>
          <w:sz w:val="28"/>
          <w:szCs w:val="28"/>
        </w:rPr>
      </w:pPr>
    </w:p>
    <w:p w:rsidR="006651AA" w:rsidRDefault="006651AA" w:rsidP="006651AA">
      <w:pPr>
        <w:widowControl w:val="0"/>
        <w:spacing w:after="0" w:line="360" w:lineRule="auto"/>
        <w:ind w:firstLine="720"/>
        <w:jc w:val="both"/>
        <w:rPr>
          <w:rFonts w:ascii="Times New Roman" w:eastAsia="Times New Roman" w:hAnsi="Times New Roman"/>
          <w:b/>
          <w:bCs/>
          <w:sz w:val="28"/>
          <w:szCs w:val="28"/>
        </w:rPr>
      </w:pPr>
    </w:p>
    <w:p w:rsidR="006651AA" w:rsidRDefault="006651AA" w:rsidP="006651AA">
      <w:pPr>
        <w:widowControl w:val="0"/>
        <w:spacing w:after="0" w:line="360" w:lineRule="auto"/>
        <w:ind w:firstLine="720"/>
        <w:jc w:val="both"/>
        <w:rPr>
          <w:rFonts w:ascii="Times New Roman" w:eastAsia="Times New Roman" w:hAnsi="Times New Roman"/>
          <w:b/>
          <w:bCs/>
          <w:sz w:val="28"/>
          <w:szCs w:val="28"/>
        </w:rPr>
      </w:pPr>
    </w:p>
    <w:p w:rsidR="006651AA" w:rsidRDefault="006651AA" w:rsidP="006651AA">
      <w:pPr>
        <w:widowControl w:val="0"/>
        <w:spacing w:after="0" w:line="360" w:lineRule="auto"/>
        <w:ind w:firstLine="720"/>
        <w:jc w:val="both"/>
        <w:rPr>
          <w:rFonts w:ascii="Times New Roman" w:eastAsia="Times New Roman" w:hAnsi="Times New Roman"/>
          <w:b/>
          <w:bCs/>
          <w:sz w:val="28"/>
          <w:szCs w:val="28"/>
        </w:rPr>
      </w:pPr>
    </w:p>
    <w:p w:rsidR="00781C6E" w:rsidRPr="00781C6E" w:rsidRDefault="00781C6E" w:rsidP="00136A2A">
      <w:pPr>
        <w:widowControl w:val="0"/>
        <w:spacing w:after="0" w:line="360" w:lineRule="auto"/>
        <w:jc w:val="center"/>
        <w:rPr>
          <w:rFonts w:ascii="Times New Roman" w:hAnsi="Times New Roman"/>
          <w:b/>
          <w:sz w:val="28"/>
          <w:szCs w:val="28"/>
          <w:lang w:val="ru-RU"/>
        </w:rPr>
      </w:pPr>
      <w:r w:rsidRPr="00781C6E">
        <w:rPr>
          <w:rFonts w:ascii="Times New Roman" w:hAnsi="Times New Roman"/>
          <w:b/>
          <w:sz w:val="28"/>
          <w:szCs w:val="28"/>
        </w:rPr>
        <w:lastRenderedPageBreak/>
        <w:t>РОЗДІЛ 1</w:t>
      </w:r>
    </w:p>
    <w:p w:rsidR="00781C6E" w:rsidRPr="00781C6E" w:rsidRDefault="00781C6E" w:rsidP="00136A2A">
      <w:pPr>
        <w:widowControl w:val="0"/>
        <w:spacing w:after="0" w:line="360" w:lineRule="auto"/>
        <w:jc w:val="center"/>
        <w:rPr>
          <w:rFonts w:ascii="Times New Roman" w:hAnsi="Times New Roman"/>
          <w:b/>
          <w:bCs/>
          <w:sz w:val="28"/>
          <w:szCs w:val="28"/>
        </w:rPr>
      </w:pPr>
      <w:r w:rsidRPr="00781C6E">
        <w:rPr>
          <w:rFonts w:ascii="Times New Roman" w:hAnsi="Times New Roman"/>
          <w:b/>
          <w:bCs/>
          <w:sz w:val="28"/>
          <w:szCs w:val="28"/>
          <w:lang w:val="ru-RU"/>
        </w:rPr>
        <w:t>ТЕОРЕТИЧНІ ТА ОРГАНІЗАЦІЙНІ АСПЕКТИ ДОБОРУ КАДРІВ НА</w:t>
      </w:r>
      <w:r w:rsidRPr="00781C6E">
        <w:rPr>
          <w:rFonts w:ascii="Times New Roman" w:hAnsi="Times New Roman"/>
          <w:b/>
          <w:bCs/>
          <w:sz w:val="28"/>
          <w:szCs w:val="28"/>
        </w:rPr>
        <w:t xml:space="preserve"> ДЕРЖАВНУ СЛУЖБУ</w:t>
      </w:r>
    </w:p>
    <w:p w:rsidR="008C595B" w:rsidRPr="00136A2A" w:rsidRDefault="008C595B" w:rsidP="005D17DE">
      <w:pPr>
        <w:spacing w:after="0"/>
        <w:rPr>
          <w:rFonts w:ascii="Times New Roman" w:hAnsi="Times New Roman"/>
          <w:sz w:val="28"/>
          <w:szCs w:val="28"/>
        </w:rPr>
      </w:pPr>
    </w:p>
    <w:p w:rsidR="00136A2A" w:rsidRPr="00136A2A" w:rsidRDefault="00136A2A" w:rsidP="005D17DE">
      <w:pPr>
        <w:spacing w:after="0"/>
        <w:rPr>
          <w:rFonts w:ascii="Times New Roman" w:hAnsi="Times New Roman"/>
          <w:sz w:val="28"/>
          <w:szCs w:val="28"/>
        </w:rPr>
      </w:pPr>
    </w:p>
    <w:p w:rsidR="00136A2A" w:rsidRPr="00136A2A" w:rsidRDefault="00136A2A" w:rsidP="005D17DE">
      <w:pPr>
        <w:spacing w:after="0"/>
        <w:rPr>
          <w:rFonts w:ascii="Times New Roman" w:hAnsi="Times New Roman"/>
          <w:sz w:val="28"/>
          <w:szCs w:val="28"/>
        </w:rPr>
      </w:pPr>
    </w:p>
    <w:p w:rsidR="008C595B" w:rsidRDefault="00251817" w:rsidP="00136A2A">
      <w:pPr>
        <w:pStyle w:val="a3"/>
        <w:widowControl w:val="0"/>
        <w:tabs>
          <w:tab w:val="left" w:pos="1134"/>
        </w:tabs>
        <w:spacing w:after="0" w:line="360" w:lineRule="auto"/>
        <w:ind w:left="0" w:firstLine="709"/>
        <w:jc w:val="both"/>
        <w:rPr>
          <w:rFonts w:ascii="Times New Roman" w:hAnsi="Times New Roman"/>
          <w:b/>
          <w:bCs/>
          <w:sz w:val="28"/>
          <w:szCs w:val="28"/>
        </w:rPr>
      </w:pPr>
      <w:r>
        <w:rPr>
          <w:rFonts w:ascii="Times New Roman" w:hAnsi="Times New Roman"/>
          <w:b/>
          <w:bCs/>
          <w:sz w:val="28"/>
          <w:szCs w:val="28"/>
        </w:rPr>
        <w:t>1.</w:t>
      </w:r>
      <w:r w:rsidR="00136A2A">
        <w:rPr>
          <w:rFonts w:ascii="Times New Roman" w:hAnsi="Times New Roman"/>
          <w:b/>
          <w:bCs/>
          <w:sz w:val="28"/>
          <w:szCs w:val="28"/>
        </w:rPr>
        <w:t>1</w:t>
      </w:r>
      <w:r>
        <w:rPr>
          <w:rFonts w:ascii="Times New Roman" w:hAnsi="Times New Roman"/>
          <w:b/>
          <w:bCs/>
          <w:sz w:val="28"/>
          <w:szCs w:val="28"/>
        </w:rPr>
        <w:t xml:space="preserve"> Стан наукового</w:t>
      </w:r>
      <w:r w:rsidR="008C595B" w:rsidRPr="008C595B">
        <w:rPr>
          <w:rFonts w:ascii="Times New Roman" w:hAnsi="Times New Roman"/>
          <w:b/>
          <w:bCs/>
          <w:sz w:val="28"/>
          <w:szCs w:val="28"/>
        </w:rPr>
        <w:t xml:space="preserve"> дослідження процедури добору кадрів на державну службу</w:t>
      </w:r>
    </w:p>
    <w:p w:rsidR="00251817" w:rsidRDefault="00251817" w:rsidP="00251817">
      <w:pPr>
        <w:spacing w:after="0" w:line="360" w:lineRule="auto"/>
        <w:ind w:firstLine="709"/>
        <w:jc w:val="both"/>
        <w:rPr>
          <w:rFonts w:ascii="Times New Roman" w:hAnsi="Times New Roman"/>
          <w:sz w:val="28"/>
          <w:szCs w:val="28"/>
        </w:rPr>
      </w:pPr>
      <w:r w:rsidRPr="00F67638">
        <w:rPr>
          <w:rFonts w:ascii="Times New Roman" w:hAnsi="Times New Roman"/>
          <w:sz w:val="28"/>
          <w:szCs w:val="28"/>
        </w:rPr>
        <w:t xml:space="preserve">У світі не існує держав без державного управління і держав – без </w:t>
      </w:r>
      <w:r w:rsidR="00136A2A">
        <w:rPr>
          <w:rFonts w:ascii="Times New Roman" w:hAnsi="Times New Roman"/>
          <w:sz w:val="28"/>
          <w:szCs w:val="28"/>
        </w:rPr>
        <w:t xml:space="preserve">державних </w:t>
      </w:r>
      <w:r w:rsidRPr="00F67638">
        <w:rPr>
          <w:rFonts w:ascii="Times New Roman" w:hAnsi="Times New Roman"/>
          <w:sz w:val="28"/>
          <w:szCs w:val="28"/>
        </w:rPr>
        <w:t>службовців. Кожна країн</w:t>
      </w:r>
      <w:r w:rsidR="00136A2A">
        <w:rPr>
          <w:rFonts w:ascii="Times New Roman" w:hAnsi="Times New Roman"/>
          <w:sz w:val="28"/>
          <w:szCs w:val="28"/>
        </w:rPr>
        <w:t>а будує свою систему управління так, як вважає за потрібне, водночас, орієнтується на досвід інших країн світу та потреб власного населення.</w:t>
      </w:r>
      <w:r w:rsidRPr="00F67638">
        <w:rPr>
          <w:rFonts w:ascii="Times New Roman" w:hAnsi="Times New Roman"/>
          <w:sz w:val="28"/>
          <w:szCs w:val="28"/>
        </w:rPr>
        <w:t xml:space="preserve"> Сучасні суспільні процеси становлення державності потребують професійно підготовлених </w:t>
      </w:r>
      <w:r w:rsidR="00136A2A">
        <w:rPr>
          <w:rFonts w:ascii="Times New Roman" w:hAnsi="Times New Roman"/>
          <w:sz w:val="28"/>
          <w:szCs w:val="28"/>
        </w:rPr>
        <w:t xml:space="preserve">державних </w:t>
      </w:r>
      <w:r w:rsidRPr="00F67638">
        <w:rPr>
          <w:rFonts w:ascii="Times New Roman" w:hAnsi="Times New Roman"/>
          <w:sz w:val="28"/>
          <w:szCs w:val="28"/>
        </w:rPr>
        <w:t>службовців, з</w:t>
      </w:r>
      <w:r w:rsidR="00136A2A">
        <w:rPr>
          <w:rFonts w:ascii="Times New Roman" w:hAnsi="Times New Roman"/>
          <w:sz w:val="28"/>
          <w:szCs w:val="28"/>
        </w:rPr>
        <w:t>датних ефективно виконувати свої функції</w:t>
      </w:r>
      <w:r w:rsidRPr="00F67638">
        <w:rPr>
          <w:rFonts w:ascii="Times New Roman" w:hAnsi="Times New Roman"/>
          <w:sz w:val="28"/>
          <w:szCs w:val="28"/>
        </w:rPr>
        <w:t xml:space="preserve"> в органах державної влади та вирішувати складні питання, що постають перед ними. У подальшому потреба у службовцях-професіоналах тільки зростатиме. Конкурс забезпечує комплектування кадрів державного апарату демократичним шляхом на підставі рівних можливостей для всіх громадян. </w:t>
      </w:r>
    </w:p>
    <w:p w:rsidR="00251817" w:rsidRDefault="00251817" w:rsidP="00251817">
      <w:pPr>
        <w:spacing w:after="0" w:line="360" w:lineRule="auto"/>
        <w:ind w:firstLine="709"/>
        <w:jc w:val="both"/>
        <w:rPr>
          <w:rFonts w:ascii="Times New Roman" w:hAnsi="Times New Roman"/>
          <w:sz w:val="28"/>
          <w:szCs w:val="28"/>
        </w:rPr>
      </w:pPr>
      <w:r w:rsidRPr="00F67638">
        <w:rPr>
          <w:rFonts w:ascii="Times New Roman" w:hAnsi="Times New Roman"/>
          <w:sz w:val="28"/>
          <w:szCs w:val="28"/>
        </w:rPr>
        <w:t>Запровадження у вітчизняну державну службу заміщення посад державної служби на конкурсній основі актуалізувало здійснення багатьох досліджень теоретичних засад, правового регулювання та практики проведення конкурсів у державній службі.</w:t>
      </w:r>
    </w:p>
    <w:p w:rsidR="00251817" w:rsidRDefault="00251817" w:rsidP="00251817">
      <w:pPr>
        <w:spacing w:after="0" w:line="360" w:lineRule="auto"/>
        <w:ind w:firstLine="709"/>
        <w:jc w:val="both"/>
        <w:rPr>
          <w:rFonts w:ascii="Times New Roman" w:hAnsi="Times New Roman"/>
          <w:sz w:val="28"/>
          <w:szCs w:val="28"/>
        </w:rPr>
      </w:pPr>
      <w:r w:rsidRPr="005718C9">
        <w:rPr>
          <w:rFonts w:ascii="Times New Roman" w:hAnsi="Times New Roman"/>
          <w:sz w:val="28"/>
          <w:szCs w:val="28"/>
        </w:rPr>
        <w:t>Необхідно звернути увагу на вітчизняни</w:t>
      </w:r>
      <w:r>
        <w:rPr>
          <w:rFonts w:ascii="Times New Roman" w:hAnsi="Times New Roman"/>
          <w:sz w:val="28"/>
          <w:szCs w:val="28"/>
        </w:rPr>
        <w:t>х науковців, які розкри</w:t>
      </w:r>
      <w:r w:rsidR="00136A2A">
        <w:rPr>
          <w:rFonts w:ascii="Times New Roman" w:hAnsi="Times New Roman"/>
          <w:sz w:val="28"/>
          <w:szCs w:val="28"/>
        </w:rPr>
        <w:t>вали процедуру добору кадрів на</w:t>
      </w:r>
      <w:r>
        <w:rPr>
          <w:rFonts w:ascii="Times New Roman" w:hAnsi="Times New Roman"/>
          <w:sz w:val="28"/>
          <w:szCs w:val="28"/>
        </w:rPr>
        <w:t xml:space="preserve"> державну службу</w:t>
      </w:r>
      <w:r w:rsidRPr="005718C9">
        <w:rPr>
          <w:rFonts w:ascii="Times New Roman" w:hAnsi="Times New Roman"/>
          <w:sz w:val="28"/>
          <w:szCs w:val="28"/>
        </w:rPr>
        <w:t xml:space="preserve"> України у своїх працях, а саме: </w:t>
      </w:r>
      <w:r w:rsidR="00136A2A" w:rsidRPr="005718C9">
        <w:rPr>
          <w:rFonts w:ascii="Times New Roman" w:hAnsi="Times New Roman"/>
          <w:sz w:val="28"/>
          <w:szCs w:val="28"/>
        </w:rPr>
        <w:t>В.</w:t>
      </w:r>
      <w:r w:rsidR="00136A2A">
        <w:rPr>
          <w:rFonts w:ascii="Times New Roman" w:hAnsi="Times New Roman"/>
          <w:sz w:val="28"/>
          <w:szCs w:val="28"/>
        </w:rPr>
        <w:t xml:space="preserve"> </w:t>
      </w:r>
      <w:r w:rsidR="00136A2A" w:rsidRPr="005718C9">
        <w:rPr>
          <w:rFonts w:ascii="Times New Roman" w:hAnsi="Times New Roman"/>
          <w:sz w:val="28"/>
          <w:szCs w:val="28"/>
        </w:rPr>
        <w:t>Б.</w:t>
      </w:r>
      <w:r w:rsidR="00136A2A">
        <w:rPr>
          <w:rFonts w:ascii="Times New Roman" w:hAnsi="Times New Roman"/>
          <w:sz w:val="28"/>
          <w:szCs w:val="28"/>
        </w:rPr>
        <w:t xml:space="preserve"> </w:t>
      </w:r>
      <w:r w:rsidRPr="005718C9">
        <w:rPr>
          <w:rFonts w:ascii="Times New Roman" w:hAnsi="Times New Roman"/>
          <w:sz w:val="28"/>
          <w:szCs w:val="28"/>
        </w:rPr>
        <w:t xml:space="preserve">Авер’янова, </w:t>
      </w:r>
      <w:r w:rsidR="00136A2A" w:rsidRPr="005718C9">
        <w:rPr>
          <w:rFonts w:ascii="Times New Roman" w:hAnsi="Times New Roman"/>
          <w:sz w:val="28"/>
          <w:szCs w:val="28"/>
        </w:rPr>
        <w:t>Ю.</w:t>
      </w:r>
      <w:r w:rsidR="00136A2A">
        <w:rPr>
          <w:rFonts w:ascii="Times New Roman" w:hAnsi="Times New Roman"/>
          <w:sz w:val="28"/>
          <w:szCs w:val="28"/>
        </w:rPr>
        <w:t xml:space="preserve"> </w:t>
      </w:r>
      <w:r w:rsidR="00136A2A" w:rsidRPr="005718C9">
        <w:rPr>
          <w:rFonts w:ascii="Times New Roman" w:hAnsi="Times New Roman"/>
          <w:sz w:val="28"/>
          <w:szCs w:val="28"/>
        </w:rPr>
        <w:t>П.</w:t>
      </w:r>
      <w:r w:rsidR="00136A2A">
        <w:rPr>
          <w:rFonts w:ascii="Times New Roman" w:hAnsi="Times New Roman"/>
          <w:sz w:val="28"/>
          <w:szCs w:val="28"/>
        </w:rPr>
        <w:t xml:space="preserve"> </w:t>
      </w:r>
      <w:proofErr w:type="spellStart"/>
      <w:r w:rsidRPr="005718C9">
        <w:rPr>
          <w:rFonts w:ascii="Times New Roman" w:hAnsi="Times New Roman"/>
          <w:sz w:val="28"/>
          <w:szCs w:val="28"/>
        </w:rPr>
        <w:t>Битяк</w:t>
      </w:r>
      <w:r w:rsidR="00136A2A">
        <w:rPr>
          <w:rFonts w:ascii="Times New Roman" w:hAnsi="Times New Roman"/>
          <w:sz w:val="28"/>
          <w:szCs w:val="28"/>
        </w:rPr>
        <w:t>а</w:t>
      </w:r>
      <w:proofErr w:type="spellEnd"/>
      <w:r w:rsidRPr="005718C9">
        <w:rPr>
          <w:rFonts w:ascii="Times New Roman" w:hAnsi="Times New Roman"/>
          <w:sz w:val="28"/>
          <w:szCs w:val="28"/>
        </w:rPr>
        <w:t xml:space="preserve">, </w:t>
      </w:r>
      <w:r w:rsidR="00136A2A" w:rsidRPr="005718C9">
        <w:rPr>
          <w:rFonts w:ascii="Times New Roman" w:hAnsi="Times New Roman"/>
          <w:sz w:val="28"/>
          <w:szCs w:val="28"/>
        </w:rPr>
        <w:t>Б.</w:t>
      </w:r>
      <w:r w:rsidR="00136A2A">
        <w:rPr>
          <w:rFonts w:ascii="Times New Roman" w:hAnsi="Times New Roman"/>
          <w:sz w:val="28"/>
          <w:szCs w:val="28"/>
        </w:rPr>
        <w:t xml:space="preserve"> </w:t>
      </w:r>
      <w:r w:rsidR="00136A2A" w:rsidRPr="005718C9">
        <w:rPr>
          <w:rFonts w:ascii="Times New Roman" w:hAnsi="Times New Roman"/>
          <w:sz w:val="28"/>
          <w:szCs w:val="28"/>
        </w:rPr>
        <w:t>Й.</w:t>
      </w:r>
      <w:r w:rsidR="00136A2A">
        <w:rPr>
          <w:rFonts w:ascii="Times New Roman" w:hAnsi="Times New Roman"/>
          <w:sz w:val="28"/>
          <w:szCs w:val="28"/>
        </w:rPr>
        <w:t xml:space="preserve"> </w:t>
      </w:r>
      <w:proofErr w:type="spellStart"/>
      <w:r w:rsidRPr="005718C9">
        <w:rPr>
          <w:rFonts w:ascii="Times New Roman" w:hAnsi="Times New Roman"/>
          <w:sz w:val="28"/>
          <w:szCs w:val="28"/>
        </w:rPr>
        <w:t>Візірова</w:t>
      </w:r>
      <w:proofErr w:type="spellEnd"/>
      <w:r w:rsidRPr="005718C9">
        <w:rPr>
          <w:rFonts w:ascii="Times New Roman" w:hAnsi="Times New Roman"/>
          <w:sz w:val="28"/>
          <w:szCs w:val="28"/>
        </w:rPr>
        <w:t xml:space="preserve">, </w:t>
      </w:r>
      <w:r w:rsidR="00136A2A" w:rsidRPr="005718C9">
        <w:rPr>
          <w:rFonts w:ascii="Times New Roman" w:hAnsi="Times New Roman"/>
          <w:sz w:val="28"/>
          <w:szCs w:val="28"/>
        </w:rPr>
        <w:t>С.</w:t>
      </w:r>
      <w:r w:rsidR="00136A2A">
        <w:rPr>
          <w:rFonts w:ascii="Times New Roman" w:hAnsi="Times New Roman"/>
          <w:sz w:val="28"/>
          <w:szCs w:val="28"/>
        </w:rPr>
        <w:t xml:space="preserve"> </w:t>
      </w:r>
      <w:r w:rsidR="00136A2A" w:rsidRPr="005718C9">
        <w:rPr>
          <w:rFonts w:ascii="Times New Roman" w:hAnsi="Times New Roman"/>
          <w:sz w:val="28"/>
          <w:szCs w:val="28"/>
        </w:rPr>
        <w:t>Д.</w:t>
      </w:r>
      <w:r w:rsidR="00136A2A">
        <w:rPr>
          <w:rFonts w:ascii="Times New Roman" w:hAnsi="Times New Roman"/>
          <w:sz w:val="28"/>
          <w:szCs w:val="28"/>
        </w:rPr>
        <w:t xml:space="preserve"> </w:t>
      </w:r>
      <w:proofErr w:type="spellStart"/>
      <w:r w:rsidRPr="005718C9">
        <w:rPr>
          <w:rFonts w:ascii="Times New Roman" w:hAnsi="Times New Roman"/>
          <w:sz w:val="28"/>
          <w:szCs w:val="28"/>
        </w:rPr>
        <w:t>Дубенко</w:t>
      </w:r>
      <w:proofErr w:type="spellEnd"/>
      <w:r w:rsidRPr="005718C9">
        <w:rPr>
          <w:rFonts w:ascii="Times New Roman" w:hAnsi="Times New Roman"/>
          <w:sz w:val="28"/>
          <w:szCs w:val="28"/>
        </w:rPr>
        <w:t xml:space="preserve">, </w:t>
      </w:r>
      <w:r w:rsidR="00136A2A" w:rsidRPr="005718C9">
        <w:rPr>
          <w:rFonts w:ascii="Times New Roman" w:hAnsi="Times New Roman"/>
          <w:sz w:val="28"/>
          <w:szCs w:val="28"/>
        </w:rPr>
        <w:t>В.</w:t>
      </w:r>
      <w:r w:rsidR="00136A2A">
        <w:rPr>
          <w:rFonts w:ascii="Times New Roman" w:hAnsi="Times New Roman"/>
          <w:sz w:val="28"/>
          <w:szCs w:val="28"/>
        </w:rPr>
        <w:t xml:space="preserve"> </w:t>
      </w:r>
      <w:r w:rsidR="00136A2A" w:rsidRPr="005718C9">
        <w:rPr>
          <w:rFonts w:ascii="Times New Roman" w:hAnsi="Times New Roman"/>
          <w:sz w:val="28"/>
          <w:szCs w:val="28"/>
        </w:rPr>
        <w:t>О.</w:t>
      </w:r>
      <w:r w:rsidR="00136A2A">
        <w:rPr>
          <w:rFonts w:ascii="Times New Roman" w:hAnsi="Times New Roman"/>
          <w:sz w:val="28"/>
          <w:szCs w:val="28"/>
        </w:rPr>
        <w:t xml:space="preserve"> </w:t>
      </w:r>
      <w:r w:rsidRPr="005718C9">
        <w:rPr>
          <w:rFonts w:ascii="Times New Roman" w:hAnsi="Times New Roman"/>
          <w:sz w:val="28"/>
          <w:szCs w:val="28"/>
        </w:rPr>
        <w:t>Козловськ</w:t>
      </w:r>
      <w:r w:rsidR="00136A2A">
        <w:rPr>
          <w:rFonts w:ascii="Times New Roman" w:hAnsi="Times New Roman"/>
          <w:sz w:val="28"/>
          <w:szCs w:val="28"/>
        </w:rPr>
        <w:t>ого</w:t>
      </w:r>
      <w:r w:rsidRPr="005718C9">
        <w:rPr>
          <w:rFonts w:ascii="Times New Roman" w:hAnsi="Times New Roman"/>
          <w:sz w:val="28"/>
          <w:szCs w:val="28"/>
        </w:rPr>
        <w:t xml:space="preserve">, </w:t>
      </w:r>
      <w:r w:rsidR="00136A2A" w:rsidRPr="005718C9">
        <w:rPr>
          <w:rFonts w:ascii="Times New Roman" w:hAnsi="Times New Roman"/>
          <w:sz w:val="28"/>
          <w:szCs w:val="28"/>
        </w:rPr>
        <w:t>В.</w:t>
      </w:r>
      <w:r w:rsidR="00136A2A">
        <w:rPr>
          <w:rFonts w:ascii="Times New Roman" w:hAnsi="Times New Roman"/>
          <w:sz w:val="28"/>
          <w:szCs w:val="28"/>
        </w:rPr>
        <w:t xml:space="preserve"> </w:t>
      </w:r>
      <w:r w:rsidR="00136A2A" w:rsidRPr="005718C9">
        <w:rPr>
          <w:rFonts w:ascii="Times New Roman" w:hAnsi="Times New Roman"/>
          <w:sz w:val="28"/>
          <w:szCs w:val="28"/>
        </w:rPr>
        <w:t>Р.</w:t>
      </w:r>
      <w:r w:rsidR="00136A2A">
        <w:rPr>
          <w:rFonts w:ascii="Times New Roman" w:hAnsi="Times New Roman"/>
          <w:sz w:val="28"/>
          <w:szCs w:val="28"/>
        </w:rPr>
        <w:t xml:space="preserve"> </w:t>
      </w:r>
      <w:r w:rsidRPr="005718C9">
        <w:rPr>
          <w:rFonts w:ascii="Times New Roman" w:hAnsi="Times New Roman"/>
          <w:sz w:val="28"/>
          <w:szCs w:val="28"/>
        </w:rPr>
        <w:t xml:space="preserve">Кравець, </w:t>
      </w:r>
      <w:r w:rsidR="00136A2A" w:rsidRPr="005718C9">
        <w:rPr>
          <w:rFonts w:ascii="Times New Roman" w:hAnsi="Times New Roman"/>
          <w:sz w:val="28"/>
          <w:szCs w:val="28"/>
        </w:rPr>
        <w:t>Н.</w:t>
      </w:r>
      <w:r w:rsidR="00136A2A">
        <w:rPr>
          <w:rFonts w:ascii="Times New Roman" w:hAnsi="Times New Roman"/>
          <w:sz w:val="28"/>
          <w:szCs w:val="28"/>
        </w:rPr>
        <w:t xml:space="preserve"> </w:t>
      </w:r>
      <w:r w:rsidR="00136A2A" w:rsidRPr="005718C9">
        <w:rPr>
          <w:rFonts w:ascii="Times New Roman" w:hAnsi="Times New Roman"/>
          <w:sz w:val="28"/>
          <w:szCs w:val="28"/>
        </w:rPr>
        <w:t>Р.</w:t>
      </w:r>
      <w:r w:rsidR="00136A2A">
        <w:rPr>
          <w:rFonts w:ascii="Times New Roman" w:hAnsi="Times New Roman"/>
          <w:sz w:val="28"/>
          <w:szCs w:val="28"/>
        </w:rPr>
        <w:t xml:space="preserve"> </w:t>
      </w:r>
      <w:r w:rsidRPr="005718C9">
        <w:rPr>
          <w:rFonts w:ascii="Times New Roman" w:hAnsi="Times New Roman"/>
          <w:sz w:val="28"/>
          <w:szCs w:val="28"/>
        </w:rPr>
        <w:t xml:space="preserve">Нижник, </w:t>
      </w:r>
      <w:r w:rsidR="00136A2A" w:rsidRPr="005718C9">
        <w:rPr>
          <w:rFonts w:ascii="Times New Roman" w:hAnsi="Times New Roman"/>
          <w:sz w:val="28"/>
          <w:szCs w:val="28"/>
        </w:rPr>
        <w:t>У.</w:t>
      </w:r>
      <w:r w:rsidR="00136A2A">
        <w:rPr>
          <w:rFonts w:ascii="Times New Roman" w:hAnsi="Times New Roman"/>
          <w:sz w:val="28"/>
          <w:szCs w:val="28"/>
        </w:rPr>
        <w:t xml:space="preserve"> </w:t>
      </w:r>
      <w:r w:rsidR="00136A2A" w:rsidRPr="005718C9">
        <w:rPr>
          <w:rFonts w:ascii="Times New Roman" w:hAnsi="Times New Roman"/>
          <w:sz w:val="28"/>
          <w:szCs w:val="28"/>
        </w:rPr>
        <w:t>І.</w:t>
      </w:r>
      <w:r w:rsidR="00136A2A">
        <w:rPr>
          <w:rFonts w:ascii="Times New Roman" w:hAnsi="Times New Roman"/>
          <w:sz w:val="28"/>
          <w:szCs w:val="28"/>
        </w:rPr>
        <w:t xml:space="preserve"> </w:t>
      </w:r>
      <w:proofErr w:type="spellStart"/>
      <w:r w:rsidRPr="005718C9">
        <w:rPr>
          <w:rFonts w:ascii="Times New Roman" w:hAnsi="Times New Roman"/>
          <w:sz w:val="28"/>
          <w:szCs w:val="28"/>
        </w:rPr>
        <w:t>Ляхович</w:t>
      </w:r>
      <w:proofErr w:type="spellEnd"/>
      <w:r w:rsidRPr="005718C9">
        <w:rPr>
          <w:rFonts w:ascii="Times New Roman" w:hAnsi="Times New Roman"/>
          <w:sz w:val="28"/>
          <w:szCs w:val="28"/>
        </w:rPr>
        <w:t xml:space="preserve">, </w:t>
      </w:r>
      <w:r w:rsidR="00136A2A" w:rsidRPr="005718C9">
        <w:rPr>
          <w:rFonts w:ascii="Times New Roman" w:hAnsi="Times New Roman"/>
          <w:sz w:val="28"/>
          <w:szCs w:val="28"/>
        </w:rPr>
        <w:t>О.</w:t>
      </w:r>
      <w:r w:rsidR="00136A2A">
        <w:rPr>
          <w:rFonts w:ascii="Times New Roman" w:hAnsi="Times New Roman"/>
          <w:sz w:val="28"/>
          <w:szCs w:val="28"/>
        </w:rPr>
        <w:t xml:space="preserve"> </w:t>
      </w:r>
      <w:r w:rsidR="00136A2A" w:rsidRPr="005718C9">
        <w:rPr>
          <w:rFonts w:ascii="Times New Roman" w:hAnsi="Times New Roman"/>
          <w:sz w:val="28"/>
          <w:szCs w:val="28"/>
        </w:rPr>
        <w:t>Ю.</w:t>
      </w:r>
      <w:r w:rsidR="00136A2A">
        <w:rPr>
          <w:rFonts w:ascii="Times New Roman" w:hAnsi="Times New Roman"/>
          <w:sz w:val="28"/>
          <w:szCs w:val="28"/>
        </w:rPr>
        <w:t xml:space="preserve"> </w:t>
      </w:r>
      <w:r w:rsidRPr="005718C9">
        <w:rPr>
          <w:rFonts w:ascii="Times New Roman" w:hAnsi="Times New Roman"/>
          <w:sz w:val="28"/>
          <w:szCs w:val="28"/>
        </w:rPr>
        <w:t xml:space="preserve">Оболенського, </w:t>
      </w:r>
      <w:r w:rsidR="00136A2A" w:rsidRPr="005718C9">
        <w:rPr>
          <w:rFonts w:ascii="Times New Roman" w:hAnsi="Times New Roman"/>
          <w:sz w:val="28"/>
          <w:szCs w:val="28"/>
        </w:rPr>
        <w:t>О.</w:t>
      </w:r>
      <w:r w:rsidR="00136A2A">
        <w:rPr>
          <w:rFonts w:ascii="Times New Roman" w:hAnsi="Times New Roman"/>
          <w:sz w:val="28"/>
          <w:szCs w:val="28"/>
        </w:rPr>
        <w:t xml:space="preserve"> </w:t>
      </w:r>
      <w:r w:rsidR="00136A2A" w:rsidRPr="005718C9">
        <w:rPr>
          <w:rFonts w:ascii="Times New Roman" w:hAnsi="Times New Roman"/>
          <w:sz w:val="28"/>
          <w:szCs w:val="28"/>
        </w:rPr>
        <w:t>І</w:t>
      </w:r>
      <w:r w:rsidR="00136A2A">
        <w:rPr>
          <w:rFonts w:ascii="Times New Roman" w:hAnsi="Times New Roman"/>
          <w:sz w:val="28"/>
          <w:szCs w:val="28"/>
        </w:rPr>
        <w:t xml:space="preserve">. </w:t>
      </w:r>
      <w:r w:rsidRPr="005718C9">
        <w:rPr>
          <w:rFonts w:ascii="Times New Roman" w:hAnsi="Times New Roman"/>
          <w:sz w:val="28"/>
          <w:szCs w:val="28"/>
        </w:rPr>
        <w:t>Пархоменко-</w:t>
      </w:r>
      <w:proofErr w:type="spellStart"/>
      <w:r w:rsidRPr="005718C9">
        <w:rPr>
          <w:rFonts w:ascii="Times New Roman" w:hAnsi="Times New Roman"/>
          <w:sz w:val="28"/>
          <w:szCs w:val="28"/>
        </w:rPr>
        <w:t>Куцевіл</w:t>
      </w:r>
      <w:proofErr w:type="spellEnd"/>
      <w:r>
        <w:rPr>
          <w:rFonts w:ascii="Times New Roman" w:hAnsi="Times New Roman"/>
          <w:sz w:val="28"/>
          <w:szCs w:val="28"/>
        </w:rPr>
        <w:t>,</w:t>
      </w:r>
      <w:r w:rsidR="00136A2A">
        <w:rPr>
          <w:rFonts w:ascii="Times New Roman" w:hAnsi="Times New Roman"/>
          <w:sz w:val="28"/>
          <w:szCs w:val="28"/>
        </w:rPr>
        <w:t xml:space="preserve"> </w:t>
      </w:r>
      <w:r w:rsidR="00136A2A" w:rsidRPr="005718C9">
        <w:rPr>
          <w:rFonts w:ascii="Times New Roman" w:hAnsi="Times New Roman"/>
          <w:sz w:val="28"/>
          <w:szCs w:val="28"/>
        </w:rPr>
        <w:t>О.</w:t>
      </w:r>
      <w:r w:rsidR="00136A2A">
        <w:rPr>
          <w:rFonts w:ascii="Times New Roman" w:hAnsi="Times New Roman"/>
          <w:sz w:val="28"/>
          <w:szCs w:val="28"/>
        </w:rPr>
        <w:t xml:space="preserve"> </w:t>
      </w:r>
      <w:r w:rsidR="00136A2A" w:rsidRPr="005718C9">
        <w:rPr>
          <w:rFonts w:ascii="Times New Roman" w:hAnsi="Times New Roman"/>
          <w:sz w:val="28"/>
          <w:szCs w:val="28"/>
        </w:rPr>
        <w:t>С.</w:t>
      </w:r>
      <w:r w:rsidR="00136A2A">
        <w:rPr>
          <w:rFonts w:ascii="Times New Roman" w:hAnsi="Times New Roman"/>
          <w:sz w:val="28"/>
          <w:szCs w:val="28"/>
        </w:rPr>
        <w:t xml:space="preserve"> </w:t>
      </w:r>
      <w:proofErr w:type="spellStart"/>
      <w:r w:rsidRPr="005718C9">
        <w:rPr>
          <w:rFonts w:ascii="Times New Roman" w:hAnsi="Times New Roman"/>
          <w:sz w:val="28"/>
          <w:szCs w:val="28"/>
        </w:rPr>
        <w:t>Продаєвича</w:t>
      </w:r>
      <w:proofErr w:type="spellEnd"/>
      <w:r w:rsidRPr="005718C9">
        <w:rPr>
          <w:rFonts w:ascii="Times New Roman" w:hAnsi="Times New Roman"/>
          <w:sz w:val="28"/>
          <w:szCs w:val="28"/>
        </w:rPr>
        <w:t xml:space="preserve">, </w:t>
      </w:r>
      <w:r w:rsidR="00136A2A" w:rsidRPr="005718C9">
        <w:rPr>
          <w:rFonts w:ascii="Times New Roman" w:hAnsi="Times New Roman"/>
          <w:sz w:val="28"/>
          <w:szCs w:val="28"/>
        </w:rPr>
        <w:t>Н.</w:t>
      </w:r>
      <w:r w:rsidR="00136A2A">
        <w:rPr>
          <w:rFonts w:ascii="Times New Roman" w:hAnsi="Times New Roman"/>
          <w:sz w:val="28"/>
          <w:szCs w:val="28"/>
        </w:rPr>
        <w:t xml:space="preserve"> </w:t>
      </w:r>
      <w:r w:rsidR="00136A2A" w:rsidRPr="005718C9">
        <w:rPr>
          <w:rFonts w:ascii="Times New Roman" w:hAnsi="Times New Roman"/>
          <w:sz w:val="28"/>
          <w:szCs w:val="28"/>
        </w:rPr>
        <w:t>Г.</w:t>
      </w:r>
      <w:r w:rsidR="00136A2A">
        <w:rPr>
          <w:rFonts w:ascii="Times New Roman" w:hAnsi="Times New Roman"/>
          <w:sz w:val="28"/>
          <w:szCs w:val="28"/>
        </w:rPr>
        <w:t xml:space="preserve"> </w:t>
      </w:r>
      <w:proofErr w:type="spellStart"/>
      <w:r w:rsidRPr="005718C9">
        <w:rPr>
          <w:rFonts w:ascii="Times New Roman" w:hAnsi="Times New Roman"/>
          <w:sz w:val="28"/>
          <w:szCs w:val="28"/>
        </w:rPr>
        <w:t>Плахотнюк</w:t>
      </w:r>
      <w:proofErr w:type="spellEnd"/>
      <w:r w:rsidRPr="005718C9">
        <w:rPr>
          <w:rFonts w:ascii="Times New Roman" w:hAnsi="Times New Roman"/>
          <w:sz w:val="28"/>
          <w:szCs w:val="28"/>
        </w:rPr>
        <w:t xml:space="preserve">, </w:t>
      </w:r>
      <w:r w:rsidR="00136A2A" w:rsidRPr="005718C9">
        <w:rPr>
          <w:rFonts w:ascii="Times New Roman" w:hAnsi="Times New Roman"/>
          <w:sz w:val="28"/>
          <w:szCs w:val="28"/>
        </w:rPr>
        <w:t>Н.</w:t>
      </w:r>
      <w:r w:rsidR="00136A2A">
        <w:rPr>
          <w:rFonts w:ascii="Times New Roman" w:hAnsi="Times New Roman"/>
          <w:sz w:val="28"/>
          <w:szCs w:val="28"/>
        </w:rPr>
        <w:t xml:space="preserve"> </w:t>
      </w:r>
      <w:r w:rsidR="00136A2A" w:rsidRPr="005718C9">
        <w:rPr>
          <w:rFonts w:ascii="Times New Roman" w:hAnsi="Times New Roman"/>
          <w:sz w:val="28"/>
          <w:szCs w:val="28"/>
        </w:rPr>
        <w:t>К.</w:t>
      </w:r>
      <w:r w:rsidR="00136A2A">
        <w:rPr>
          <w:rFonts w:ascii="Times New Roman" w:hAnsi="Times New Roman"/>
          <w:sz w:val="28"/>
          <w:szCs w:val="28"/>
        </w:rPr>
        <w:t xml:space="preserve"> </w:t>
      </w:r>
      <w:proofErr w:type="spellStart"/>
      <w:r w:rsidRPr="005718C9">
        <w:rPr>
          <w:rFonts w:ascii="Times New Roman" w:hAnsi="Times New Roman"/>
          <w:sz w:val="28"/>
          <w:szCs w:val="28"/>
        </w:rPr>
        <w:t>Рашитова</w:t>
      </w:r>
      <w:proofErr w:type="spellEnd"/>
      <w:r w:rsidRPr="005718C9">
        <w:rPr>
          <w:rFonts w:ascii="Times New Roman" w:hAnsi="Times New Roman"/>
          <w:sz w:val="28"/>
          <w:szCs w:val="28"/>
        </w:rPr>
        <w:t xml:space="preserve">, </w:t>
      </w:r>
      <w:r w:rsidR="00136A2A" w:rsidRPr="005718C9">
        <w:rPr>
          <w:rFonts w:ascii="Times New Roman" w:hAnsi="Times New Roman"/>
          <w:sz w:val="28"/>
          <w:szCs w:val="28"/>
        </w:rPr>
        <w:t>Л.</w:t>
      </w:r>
      <w:r w:rsidR="00136A2A">
        <w:rPr>
          <w:rFonts w:ascii="Times New Roman" w:hAnsi="Times New Roman"/>
          <w:sz w:val="28"/>
          <w:szCs w:val="28"/>
        </w:rPr>
        <w:t xml:space="preserve"> </w:t>
      </w:r>
      <w:r w:rsidR="00136A2A" w:rsidRPr="005718C9">
        <w:rPr>
          <w:rFonts w:ascii="Times New Roman" w:hAnsi="Times New Roman"/>
          <w:sz w:val="28"/>
          <w:szCs w:val="28"/>
        </w:rPr>
        <w:t>В.</w:t>
      </w:r>
      <w:r w:rsidR="00136A2A">
        <w:rPr>
          <w:rFonts w:ascii="Times New Roman" w:hAnsi="Times New Roman"/>
          <w:sz w:val="28"/>
          <w:szCs w:val="28"/>
        </w:rPr>
        <w:t xml:space="preserve"> </w:t>
      </w:r>
      <w:r w:rsidRPr="005718C9">
        <w:rPr>
          <w:rFonts w:ascii="Times New Roman" w:hAnsi="Times New Roman"/>
          <w:sz w:val="28"/>
          <w:szCs w:val="28"/>
        </w:rPr>
        <w:t>Романюк,</w:t>
      </w:r>
      <w:r w:rsidR="00136A2A" w:rsidRPr="00136A2A">
        <w:rPr>
          <w:rFonts w:ascii="Times New Roman" w:hAnsi="Times New Roman"/>
          <w:sz w:val="28"/>
          <w:szCs w:val="28"/>
        </w:rPr>
        <w:t xml:space="preserve"> </w:t>
      </w:r>
      <w:r w:rsidR="00136A2A" w:rsidRPr="005718C9">
        <w:rPr>
          <w:rFonts w:ascii="Times New Roman" w:hAnsi="Times New Roman"/>
          <w:sz w:val="28"/>
          <w:szCs w:val="28"/>
        </w:rPr>
        <w:t>В.</w:t>
      </w:r>
      <w:r w:rsidR="00136A2A">
        <w:rPr>
          <w:rFonts w:ascii="Times New Roman" w:hAnsi="Times New Roman"/>
          <w:sz w:val="28"/>
          <w:szCs w:val="28"/>
        </w:rPr>
        <w:t xml:space="preserve"> </w:t>
      </w:r>
      <w:r w:rsidR="00136A2A" w:rsidRPr="005718C9">
        <w:rPr>
          <w:rFonts w:ascii="Times New Roman" w:hAnsi="Times New Roman"/>
          <w:sz w:val="28"/>
          <w:szCs w:val="28"/>
        </w:rPr>
        <w:t>Я.</w:t>
      </w:r>
      <w:r w:rsidRPr="005718C9">
        <w:rPr>
          <w:rFonts w:ascii="Times New Roman" w:hAnsi="Times New Roman"/>
          <w:sz w:val="28"/>
          <w:szCs w:val="28"/>
        </w:rPr>
        <w:t xml:space="preserve"> Малиновського</w:t>
      </w:r>
      <w:r w:rsidR="00136A2A">
        <w:rPr>
          <w:rFonts w:ascii="Times New Roman" w:hAnsi="Times New Roman"/>
          <w:sz w:val="28"/>
          <w:szCs w:val="28"/>
        </w:rPr>
        <w:t>. При аналізі</w:t>
      </w:r>
      <w:r w:rsidRPr="005718C9">
        <w:rPr>
          <w:rFonts w:ascii="Times New Roman" w:hAnsi="Times New Roman"/>
          <w:sz w:val="28"/>
          <w:szCs w:val="28"/>
        </w:rPr>
        <w:t xml:space="preserve"> доробку у сфері </w:t>
      </w:r>
      <w:r w:rsidR="00136A2A">
        <w:rPr>
          <w:rFonts w:ascii="Times New Roman" w:hAnsi="Times New Roman"/>
          <w:sz w:val="28"/>
          <w:szCs w:val="28"/>
        </w:rPr>
        <w:t>добору осіб</w:t>
      </w:r>
      <w:r w:rsidRPr="005718C9">
        <w:rPr>
          <w:rFonts w:ascii="Times New Roman" w:hAnsi="Times New Roman"/>
          <w:sz w:val="28"/>
          <w:szCs w:val="28"/>
        </w:rPr>
        <w:t xml:space="preserve"> </w:t>
      </w:r>
      <w:r w:rsidR="00136A2A">
        <w:rPr>
          <w:rFonts w:ascii="Times New Roman" w:hAnsi="Times New Roman"/>
          <w:sz w:val="28"/>
          <w:szCs w:val="28"/>
        </w:rPr>
        <w:t xml:space="preserve">на </w:t>
      </w:r>
      <w:r w:rsidRPr="005718C9">
        <w:rPr>
          <w:rFonts w:ascii="Times New Roman" w:hAnsi="Times New Roman"/>
          <w:sz w:val="28"/>
          <w:szCs w:val="28"/>
        </w:rPr>
        <w:t>державн</w:t>
      </w:r>
      <w:r w:rsidR="00136A2A">
        <w:rPr>
          <w:rFonts w:ascii="Times New Roman" w:hAnsi="Times New Roman"/>
          <w:sz w:val="28"/>
          <w:szCs w:val="28"/>
        </w:rPr>
        <w:t>у</w:t>
      </w:r>
      <w:r w:rsidRPr="005718C9">
        <w:rPr>
          <w:rFonts w:ascii="Times New Roman" w:hAnsi="Times New Roman"/>
          <w:sz w:val="28"/>
          <w:szCs w:val="28"/>
        </w:rPr>
        <w:t xml:space="preserve"> служб</w:t>
      </w:r>
      <w:r w:rsidR="00136A2A">
        <w:rPr>
          <w:rFonts w:ascii="Times New Roman" w:hAnsi="Times New Roman"/>
          <w:sz w:val="28"/>
          <w:szCs w:val="28"/>
        </w:rPr>
        <w:t>у</w:t>
      </w:r>
      <w:r w:rsidRPr="005718C9">
        <w:rPr>
          <w:rFonts w:ascii="Times New Roman" w:hAnsi="Times New Roman"/>
          <w:sz w:val="28"/>
          <w:szCs w:val="28"/>
        </w:rPr>
        <w:t xml:space="preserve"> України можна побачити ознаки на</w:t>
      </w:r>
      <w:r w:rsidR="00136A2A">
        <w:rPr>
          <w:rFonts w:ascii="Times New Roman" w:hAnsi="Times New Roman"/>
          <w:sz w:val="28"/>
          <w:szCs w:val="28"/>
        </w:rPr>
        <w:t>укового підходу до проблеми</w:t>
      </w:r>
      <w:r w:rsidRPr="005718C9">
        <w:rPr>
          <w:rFonts w:ascii="Times New Roman" w:hAnsi="Times New Roman"/>
          <w:sz w:val="28"/>
          <w:szCs w:val="28"/>
        </w:rPr>
        <w:t xml:space="preserve"> за наявності у працях дослідників таких аспектів, як: загальна </w:t>
      </w:r>
      <w:r w:rsidRPr="005718C9">
        <w:rPr>
          <w:rFonts w:ascii="Times New Roman" w:hAnsi="Times New Roman"/>
          <w:sz w:val="28"/>
          <w:szCs w:val="28"/>
        </w:rPr>
        <w:lastRenderedPageBreak/>
        <w:t>характеристика конкурсу у змісті державної служби України та зарубіжних країн; висвітлення нормативно-правової бази конкурсного заміщення, її прогалин; визначення принципів та характеристика окремих стадій конкурсного провадження; аналіз конкурсного іспиту.</w:t>
      </w:r>
    </w:p>
    <w:p w:rsidR="005718C9" w:rsidRDefault="00797B1D" w:rsidP="00F67638">
      <w:pPr>
        <w:spacing w:after="0" w:line="360" w:lineRule="auto"/>
        <w:ind w:firstLine="709"/>
        <w:jc w:val="both"/>
        <w:rPr>
          <w:rFonts w:ascii="Times New Roman" w:hAnsi="Times New Roman"/>
          <w:sz w:val="28"/>
          <w:szCs w:val="28"/>
        </w:rPr>
      </w:pPr>
      <w:r w:rsidRPr="005718C9">
        <w:rPr>
          <w:rFonts w:ascii="Times New Roman" w:hAnsi="Times New Roman"/>
          <w:sz w:val="28"/>
          <w:szCs w:val="28"/>
        </w:rPr>
        <w:t>С.</w:t>
      </w:r>
      <w:r>
        <w:rPr>
          <w:rFonts w:ascii="Times New Roman" w:hAnsi="Times New Roman"/>
          <w:sz w:val="28"/>
          <w:szCs w:val="28"/>
        </w:rPr>
        <w:t xml:space="preserve"> </w:t>
      </w:r>
      <w:r w:rsidRPr="005718C9">
        <w:rPr>
          <w:rFonts w:ascii="Times New Roman" w:hAnsi="Times New Roman"/>
          <w:sz w:val="28"/>
          <w:szCs w:val="28"/>
        </w:rPr>
        <w:t xml:space="preserve">Д. </w:t>
      </w:r>
      <w:proofErr w:type="spellStart"/>
      <w:r w:rsidR="00251817" w:rsidRPr="005718C9">
        <w:rPr>
          <w:rFonts w:ascii="Times New Roman" w:hAnsi="Times New Roman"/>
          <w:sz w:val="28"/>
          <w:szCs w:val="28"/>
        </w:rPr>
        <w:t>Дубенко</w:t>
      </w:r>
      <w:proofErr w:type="spellEnd"/>
      <w:r w:rsidR="00251817" w:rsidRPr="005718C9">
        <w:rPr>
          <w:rFonts w:ascii="Times New Roman" w:hAnsi="Times New Roman"/>
          <w:sz w:val="28"/>
          <w:szCs w:val="28"/>
        </w:rPr>
        <w:t xml:space="preserve"> у навчально</w:t>
      </w:r>
      <w:r w:rsidR="00251817">
        <w:rPr>
          <w:rFonts w:ascii="Times New Roman" w:hAnsi="Times New Roman"/>
          <w:sz w:val="28"/>
          <w:szCs w:val="28"/>
        </w:rPr>
        <w:t>-</w:t>
      </w:r>
      <w:r w:rsidR="00251817" w:rsidRPr="005718C9">
        <w:rPr>
          <w:rFonts w:ascii="Times New Roman" w:hAnsi="Times New Roman"/>
          <w:sz w:val="28"/>
          <w:szCs w:val="28"/>
        </w:rPr>
        <w:t>методичному посібнику «Державна служба і державні службовці в Україні» розглядає конкурс, але тільки у формальному змісті з огляду на нормативно-правові акти, що регулюють конкурс</w:t>
      </w:r>
      <w:r w:rsidR="00251817">
        <w:rPr>
          <w:rStyle w:val="aa"/>
          <w:rFonts w:ascii="Times New Roman" w:hAnsi="Times New Roman"/>
          <w:sz w:val="28"/>
          <w:szCs w:val="28"/>
        </w:rPr>
        <w:footnoteReference w:id="1"/>
      </w:r>
      <w:r w:rsidR="00251817" w:rsidRPr="005718C9">
        <w:rPr>
          <w:rFonts w:ascii="Times New Roman" w:hAnsi="Times New Roman"/>
          <w:sz w:val="28"/>
          <w:szCs w:val="28"/>
        </w:rPr>
        <w:t xml:space="preserve">. </w:t>
      </w:r>
      <w:r w:rsidR="005718C9" w:rsidRPr="005718C9">
        <w:rPr>
          <w:rFonts w:ascii="Times New Roman" w:hAnsi="Times New Roman"/>
          <w:sz w:val="28"/>
          <w:szCs w:val="28"/>
        </w:rPr>
        <w:t xml:space="preserve">Заслуговує на увагу посібник </w:t>
      </w:r>
      <w:r w:rsidRPr="005718C9">
        <w:rPr>
          <w:rFonts w:ascii="Times New Roman" w:hAnsi="Times New Roman"/>
          <w:sz w:val="28"/>
          <w:szCs w:val="28"/>
        </w:rPr>
        <w:t>В.</w:t>
      </w:r>
      <w:r>
        <w:rPr>
          <w:rFonts w:ascii="Times New Roman" w:hAnsi="Times New Roman"/>
          <w:sz w:val="28"/>
          <w:szCs w:val="28"/>
        </w:rPr>
        <w:t xml:space="preserve"> </w:t>
      </w:r>
      <w:r w:rsidRPr="005718C9">
        <w:rPr>
          <w:rFonts w:ascii="Times New Roman" w:hAnsi="Times New Roman"/>
          <w:sz w:val="28"/>
          <w:szCs w:val="28"/>
        </w:rPr>
        <w:t xml:space="preserve">Я. </w:t>
      </w:r>
      <w:r w:rsidR="005718C9" w:rsidRPr="005718C9">
        <w:rPr>
          <w:rFonts w:ascii="Times New Roman" w:hAnsi="Times New Roman"/>
          <w:sz w:val="28"/>
          <w:szCs w:val="28"/>
        </w:rPr>
        <w:t>Малиновського «Державна служба: теорія і практика», у якому розглядаються основні елементи державної служби України та приводяться нормативні документи на яких вона базується. Приділено увагу і конкурсному заміщенню посад, також окреслюються його стадії</w:t>
      </w:r>
      <w:r w:rsidR="00644924">
        <w:rPr>
          <w:rStyle w:val="aa"/>
          <w:rFonts w:ascii="Times New Roman" w:hAnsi="Times New Roman"/>
          <w:sz w:val="28"/>
          <w:szCs w:val="28"/>
        </w:rPr>
        <w:footnoteReference w:id="2"/>
      </w:r>
      <w:r>
        <w:rPr>
          <w:rFonts w:ascii="Times New Roman" w:hAnsi="Times New Roman"/>
          <w:sz w:val="28"/>
          <w:szCs w:val="28"/>
        </w:rPr>
        <w:t>.</w:t>
      </w:r>
    </w:p>
    <w:p w:rsidR="005718C9" w:rsidRDefault="005718C9" w:rsidP="00F67638">
      <w:pPr>
        <w:spacing w:after="0" w:line="360" w:lineRule="auto"/>
        <w:ind w:firstLine="709"/>
        <w:jc w:val="both"/>
        <w:rPr>
          <w:rFonts w:ascii="Times New Roman" w:hAnsi="Times New Roman"/>
          <w:sz w:val="28"/>
          <w:szCs w:val="28"/>
        </w:rPr>
      </w:pPr>
      <w:r w:rsidRPr="005718C9">
        <w:rPr>
          <w:rFonts w:ascii="Times New Roman" w:hAnsi="Times New Roman"/>
          <w:sz w:val="28"/>
          <w:szCs w:val="28"/>
        </w:rPr>
        <w:t xml:space="preserve">Більш фундаментальне теоретичне дослідження державної служби Україні відображено у книзі </w:t>
      </w:r>
      <w:r w:rsidR="00797B1D" w:rsidRPr="005718C9">
        <w:rPr>
          <w:rFonts w:ascii="Times New Roman" w:hAnsi="Times New Roman"/>
          <w:sz w:val="28"/>
          <w:szCs w:val="28"/>
        </w:rPr>
        <w:t>О.</w:t>
      </w:r>
      <w:r w:rsidR="00797B1D">
        <w:rPr>
          <w:rFonts w:ascii="Times New Roman" w:hAnsi="Times New Roman"/>
          <w:sz w:val="28"/>
          <w:szCs w:val="28"/>
        </w:rPr>
        <w:t xml:space="preserve"> </w:t>
      </w:r>
      <w:r w:rsidR="00797B1D" w:rsidRPr="005718C9">
        <w:rPr>
          <w:rFonts w:ascii="Times New Roman" w:hAnsi="Times New Roman"/>
          <w:sz w:val="28"/>
          <w:szCs w:val="28"/>
        </w:rPr>
        <w:t xml:space="preserve">Ю. </w:t>
      </w:r>
      <w:r w:rsidRPr="005718C9">
        <w:rPr>
          <w:rFonts w:ascii="Times New Roman" w:hAnsi="Times New Roman"/>
          <w:sz w:val="28"/>
          <w:szCs w:val="28"/>
        </w:rPr>
        <w:t>Оболенського «Державна служба». Конкурс автор виділяє у розділ «Формування та реалізація державно-службових відносин» та деталізує положення Кабінету Міністрів</w:t>
      </w:r>
      <w:r w:rsidR="00797B1D">
        <w:rPr>
          <w:rFonts w:ascii="Times New Roman" w:hAnsi="Times New Roman"/>
          <w:sz w:val="28"/>
          <w:szCs w:val="28"/>
        </w:rPr>
        <w:t xml:space="preserve"> України</w:t>
      </w:r>
      <w:r w:rsidRPr="005718C9">
        <w:rPr>
          <w:rFonts w:ascii="Times New Roman" w:hAnsi="Times New Roman"/>
          <w:sz w:val="28"/>
          <w:szCs w:val="28"/>
        </w:rPr>
        <w:t>. Виділяються умови проведення конкурсу та його порядок</w:t>
      </w:r>
      <w:r w:rsidR="00D7091C">
        <w:rPr>
          <w:rStyle w:val="aa"/>
          <w:rFonts w:ascii="Times New Roman" w:hAnsi="Times New Roman"/>
          <w:sz w:val="28"/>
          <w:szCs w:val="28"/>
        </w:rPr>
        <w:footnoteReference w:id="3"/>
      </w:r>
      <w:r w:rsidRPr="005718C9">
        <w:rPr>
          <w:rFonts w:ascii="Times New Roman" w:hAnsi="Times New Roman"/>
          <w:sz w:val="28"/>
          <w:szCs w:val="28"/>
        </w:rPr>
        <w:t xml:space="preserve">. </w:t>
      </w:r>
    </w:p>
    <w:p w:rsidR="005718C9" w:rsidRDefault="005718C9" w:rsidP="00D7091C">
      <w:pPr>
        <w:spacing w:after="0" w:line="360" w:lineRule="auto"/>
        <w:ind w:firstLine="709"/>
        <w:jc w:val="both"/>
        <w:rPr>
          <w:rFonts w:ascii="Times New Roman" w:hAnsi="Times New Roman"/>
          <w:sz w:val="28"/>
          <w:szCs w:val="28"/>
        </w:rPr>
      </w:pPr>
      <w:r w:rsidRPr="005718C9">
        <w:rPr>
          <w:rFonts w:ascii="Times New Roman" w:hAnsi="Times New Roman"/>
          <w:sz w:val="28"/>
          <w:szCs w:val="28"/>
        </w:rPr>
        <w:t xml:space="preserve">Значний вклад у розуміння </w:t>
      </w:r>
      <w:r w:rsidR="00CE3CC2">
        <w:rPr>
          <w:rFonts w:ascii="Times New Roman" w:hAnsi="Times New Roman"/>
          <w:sz w:val="28"/>
          <w:szCs w:val="28"/>
        </w:rPr>
        <w:t xml:space="preserve">поняття </w:t>
      </w:r>
      <w:r w:rsidRPr="005718C9">
        <w:rPr>
          <w:rFonts w:ascii="Times New Roman" w:hAnsi="Times New Roman"/>
          <w:sz w:val="28"/>
          <w:szCs w:val="28"/>
        </w:rPr>
        <w:t xml:space="preserve">конкурсу </w:t>
      </w:r>
      <w:r w:rsidR="00CE3CC2">
        <w:rPr>
          <w:rFonts w:ascii="Times New Roman" w:hAnsi="Times New Roman"/>
          <w:sz w:val="28"/>
          <w:szCs w:val="28"/>
        </w:rPr>
        <w:t xml:space="preserve">на заміщення </w:t>
      </w:r>
      <w:proofErr w:type="spellStart"/>
      <w:r w:rsidR="00CE3CC2">
        <w:rPr>
          <w:rFonts w:ascii="Times New Roman" w:hAnsi="Times New Roman"/>
          <w:sz w:val="28"/>
          <w:szCs w:val="28"/>
        </w:rPr>
        <w:t>вакантиних</w:t>
      </w:r>
      <w:proofErr w:type="spellEnd"/>
      <w:r w:rsidR="00CE3CC2">
        <w:rPr>
          <w:rFonts w:ascii="Times New Roman" w:hAnsi="Times New Roman"/>
          <w:sz w:val="28"/>
          <w:szCs w:val="28"/>
        </w:rPr>
        <w:t xml:space="preserve"> посад державної служби </w:t>
      </w:r>
      <w:r w:rsidRPr="005718C9">
        <w:rPr>
          <w:rFonts w:ascii="Times New Roman" w:hAnsi="Times New Roman"/>
          <w:sz w:val="28"/>
          <w:szCs w:val="28"/>
        </w:rPr>
        <w:t xml:space="preserve">внесла робота колективу науковців за загальною редакцією </w:t>
      </w:r>
      <w:r w:rsidR="00CE3CC2" w:rsidRPr="005718C9">
        <w:rPr>
          <w:rFonts w:ascii="Times New Roman" w:hAnsi="Times New Roman"/>
          <w:sz w:val="28"/>
          <w:szCs w:val="28"/>
        </w:rPr>
        <w:t>В.</w:t>
      </w:r>
      <w:r w:rsidR="00CE3CC2">
        <w:rPr>
          <w:rFonts w:ascii="Times New Roman" w:hAnsi="Times New Roman"/>
          <w:sz w:val="28"/>
          <w:szCs w:val="28"/>
        </w:rPr>
        <w:t xml:space="preserve"> </w:t>
      </w:r>
      <w:r w:rsidR="00CE3CC2" w:rsidRPr="005718C9">
        <w:rPr>
          <w:rFonts w:ascii="Times New Roman" w:hAnsi="Times New Roman"/>
          <w:sz w:val="28"/>
          <w:szCs w:val="28"/>
        </w:rPr>
        <w:t xml:space="preserve">Б. </w:t>
      </w:r>
      <w:r w:rsidRPr="005718C9">
        <w:rPr>
          <w:rFonts w:ascii="Times New Roman" w:hAnsi="Times New Roman"/>
          <w:sz w:val="28"/>
          <w:szCs w:val="28"/>
        </w:rPr>
        <w:t>Авер’янова «Державне управління: проблеми адміністративно-правов</w:t>
      </w:r>
      <w:r w:rsidR="00CE3CC2">
        <w:rPr>
          <w:rFonts w:ascii="Times New Roman" w:hAnsi="Times New Roman"/>
          <w:sz w:val="28"/>
          <w:szCs w:val="28"/>
        </w:rPr>
        <w:t>ої теорії та практики». К</w:t>
      </w:r>
      <w:r w:rsidRPr="005718C9">
        <w:rPr>
          <w:rFonts w:ascii="Times New Roman" w:hAnsi="Times New Roman"/>
          <w:sz w:val="28"/>
          <w:szCs w:val="28"/>
        </w:rPr>
        <w:t>онкурс вважається складовою інс</w:t>
      </w:r>
      <w:r w:rsidR="00CE3CC2">
        <w:rPr>
          <w:rFonts w:ascii="Times New Roman" w:hAnsi="Times New Roman"/>
          <w:sz w:val="28"/>
          <w:szCs w:val="28"/>
        </w:rPr>
        <w:t>титуту державної служби України</w:t>
      </w:r>
      <w:r w:rsidRPr="005718C9">
        <w:rPr>
          <w:rFonts w:ascii="Times New Roman" w:hAnsi="Times New Roman"/>
          <w:sz w:val="28"/>
          <w:szCs w:val="28"/>
        </w:rPr>
        <w:t xml:space="preserve"> та відноситься до «позитивних» адміністративних проваджень, також детально розглядається процедура та етапи конкурсу</w:t>
      </w:r>
      <w:r w:rsidR="00D7091C">
        <w:rPr>
          <w:rStyle w:val="aa"/>
          <w:rFonts w:ascii="Times New Roman" w:hAnsi="Times New Roman"/>
          <w:sz w:val="28"/>
          <w:szCs w:val="28"/>
        </w:rPr>
        <w:footnoteReference w:id="4"/>
      </w:r>
      <w:r w:rsidR="00CE3CC2">
        <w:rPr>
          <w:rFonts w:ascii="Times New Roman" w:hAnsi="Times New Roman"/>
          <w:sz w:val="28"/>
          <w:szCs w:val="28"/>
        </w:rPr>
        <w:t>.</w:t>
      </w:r>
    </w:p>
    <w:p w:rsidR="00A55C59" w:rsidRDefault="00A55C59" w:rsidP="00F67638">
      <w:pPr>
        <w:spacing w:after="0" w:line="360" w:lineRule="auto"/>
        <w:ind w:firstLine="709"/>
        <w:jc w:val="both"/>
        <w:rPr>
          <w:rFonts w:ascii="Times New Roman" w:hAnsi="Times New Roman"/>
          <w:sz w:val="28"/>
          <w:szCs w:val="28"/>
        </w:rPr>
      </w:pPr>
      <w:r w:rsidRPr="00A55C59">
        <w:rPr>
          <w:rFonts w:ascii="Times New Roman" w:hAnsi="Times New Roman"/>
          <w:sz w:val="28"/>
          <w:szCs w:val="28"/>
        </w:rPr>
        <w:t xml:space="preserve">Вітчизняні вчені </w:t>
      </w:r>
      <w:proofErr w:type="spellStart"/>
      <w:r w:rsidRPr="00A55C59">
        <w:rPr>
          <w:rFonts w:ascii="Times New Roman" w:hAnsi="Times New Roman"/>
          <w:sz w:val="28"/>
          <w:szCs w:val="28"/>
        </w:rPr>
        <w:t>Лазор</w:t>
      </w:r>
      <w:proofErr w:type="spellEnd"/>
      <w:r w:rsidRPr="00A55C59">
        <w:rPr>
          <w:rFonts w:ascii="Times New Roman" w:hAnsi="Times New Roman"/>
          <w:sz w:val="28"/>
          <w:szCs w:val="28"/>
        </w:rPr>
        <w:t xml:space="preserve"> О.</w:t>
      </w:r>
      <w:r w:rsidR="00D7091C">
        <w:rPr>
          <w:rFonts w:ascii="Times New Roman" w:hAnsi="Times New Roman"/>
          <w:sz w:val="28"/>
          <w:szCs w:val="28"/>
        </w:rPr>
        <w:t xml:space="preserve"> </w:t>
      </w:r>
      <w:r w:rsidRPr="00A55C59">
        <w:rPr>
          <w:rFonts w:ascii="Times New Roman" w:hAnsi="Times New Roman"/>
          <w:sz w:val="28"/>
          <w:szCs w:val="28"/>
        </w:rPr>
        <w:t xml:space="preserve">Д., </w:t>
      </w:r>
      <w:proofErr w:type="spellStart"/>
      <w:r w:rsidRPr="00A55C59">
        <w:rPr>
          <w:rFonts w:ascii="Times New Roman" w:hAnsi="Times New Roman"/>
          <w:sz w:val="28"/>
          <w:szCs w:val="28"/>
        </w:rPr>
        <w:t>Лазор</w:t>
      </w:r>
      <w:proofErr w:type="spellEnd"/>
      <w:r w:rsidRPr="00A55C59">
        <w:rPr>
          <w:rFonts w:ascii="Times New Roman" w:hAnsi="Times New Roman"/>
          <w:sz w:val="28"/>
          <w:szCs w:val="28"/>
        </w:rPr>
        <w:t xml:space="preserve"> О.</w:t>
      </w:r>
      <w:r w:rsidR="00D7091C">
        <w:rPr>
          <w:rFonts w:ascii="Times New Roman" w:hAnsi="Times New Roman"/>
          <w:sz w:val="28"/>
          <w:szCs w:val="28"/>
        </w:rPr>
        <w:t xml:space="preserve"> </w:t>
      </w:r>
      <w:r w:rsidRPr="00A55C59">
        <w:rPr>
          <w:rFonts w:ascii="Times New Roman" w:hAnsi="Times New Roman"/>
          <w:sz w:val="28"/>
          <w:szCs w:val="28"/>
        </w:rPr>
        <w:t xml:space="preserve">Я. у своєму навчальному посібнику «Державна служба в Україні» описують конкурсне заміщення </w:t>
      </w:r>
      <w:r w:rsidRPr="00A55C59">
        <w:rPr>
          <w:rFonts w:ascii="Times New Roman" w:hAnsi="Times New Roman"/>
          <w:sz w:val="28"/>
          <w:szCs w:val="28"/>
        </w:rPr>
        <w:lastRenderedPageBreak/>
        <w:t>вакантних посад лише з огляду на нормативні положення. Однак, суттєвим вважають, що при рівних професійно-кваліфікаційних вимогах та умовах перевага повинна надаватися особам, які: мають науковий ступень за профілем майбутньої роботи; отримали нову вищу освіту за фахом, зокрема в одній з країн з розвиненою економікою, або мають фаховий стаж роботи за кордоном; працювали (працюють) на керівних посадах в державних або казенних підприємствах; володіють однією або декількома іноземними мовами</w:t>
      </w:r>
      <w:r w:rsidR="00D7091C">
        <w:rPr>
          <w:rStyle w:val="aa"/>
          <w:rFonts w:ascii="Times New Roman" w:hAnsi="Times New Roman"/>
          <w:sz w:val="28"/>
          <w:szCs w:val="28"/>
        </w:rPr>
        <w:footnoteReference w:id="5"/>
      </w:r>
      <w:r w:rsidRPr="00A55C59">
        <w:rPr>
          <w:rFonts w:ascii="Times New Roman" w:hAnsi="Times New Roman"/>
          <w:sz w:val="28"/>
          <w:szCs w:val="28"/>
        </w:rPr>
        <w:t xml:space="preserve">. </w:t>
      </w:r>
    </w:p>
    <w:p w:rsidR="00A55C59" w:rsidRDefault="00A55C59" w:rsidP="00F67638">
      <w:pPr>
        <w:spacing w:after="0" w:line="360" w:lineRule="auto"/>
        <w:ind w:firstLine="709"/>
        <w:jc w:val="both"/>
        <w:rPr>
          <w:rFonts w:ascii="Times New Roman" w:hAnsi="Times New Roman"/>
          <w:sz w:val="28"/>
          <w:szCs w:val="28"/>
        </w:rPr>
      </w:pPr>
      <w:r w:rsidRPr="00A55C59">
        <w:rPr>
          <w:rFonts w:ascii="Times New Roman" w:hAnsi="Times New Roman"/>
          <w:sz w:val="28"/>
          <w:szCs w:val="28"/>
        </w:rPr>
        <w:t xml:space="preserve">Значну увагу конкурсному заміщенню приділяє </w:t>
      </w:r>
      <w:proofErr w:type="spellStart"/>
      <w:r w:rsidRPr="00A55C59">
        <w:rPr>
          <w:rFonts w:ascii="Times New Roman" w:hAnsi="Times New Roman"/>
          <w:sz w:val="28"/>
          <w:szCs w:val="28"/>
        </w:rPr>
        <w:t>Плахотнюк</w:t>
      </w:r>
      <w:proofErr w:type="spellEnd"/>
      <w:r w:rsidRPr="00A55C59">
        <w:rPr>
          <w:rFonts w:ascii="Times New Roman" w:hAnsi="Times New Roman"/>
          <w:sz w:val="28"/>
          <w:szCs w:val="28"/>
        </w:rPr>
        <w:t xml:space="preserve"> Н.</w:t>
      </w:r>
      <w:r w:rsidR="00D7091C">
        <w:rPr>
          <w:rFonts w:ascii="Times New Roman" w:hAnsi="Times New Roman"/>
          <w:sz w:val="28"/>
          <w:szCs w:val="28"/>
        </w:rPr>
        <w:t xml:space="preserve"> </w:t>
      </w:r>
      <w:r w:rsidRPr="00A55C59">
        <w:rPr>
          <w:rFonts w:ascii="Times New Roman" w:hAnsi="Times New Roman"/>
          <w:sz w:val="28"/>
          <w:szCs w:val="28"/>
        </w:rPr>
        <w:t>Г. у своїй публікації «Процедури прийняття на посади державної служби в Україні: теоретико-правовий аспект». У зазначеній праці автор виділяє специфічні ознаки конкурсу, що дозволило дати авторське визначення конкурсним процедурам. Науковець зазначає, що процедура конкурсу повинна визначатися тільки як процедура прийняття на державну службу, та на необхідності правової регламентації процедури конкурсу на рівні закону</w:t>
      </w:r>
      <w:r w:rsidR="00C20DCC">
        <w:rPr>
          <w:rStyle w:val="aa"/>
          <w:rFonts w:ascii="Times New Roman" w:hAnsi="Times New Roman"/>
          <w:sz w:val="28"/>
          <w:szCs w:val="28"/>
        </w:rPr>
        <w:footnoteReference w:id="6"/>
      </w:r>
      <w:r w:rsidRPr="00A55C59">
        <w:rPr>
          <w:rFonts w:ascii="Times New Roman" w:hAnsi="Times New Roman"/>
          <w:sz w:val="28"/>
          <w:szCs w:val="28"/>
        </w:rPr>
        <w:t>. Також необхідно відмітити статтю цієї ж авторки «Кадрові процедури як обов’язковий елемент управління державною службою». Зазначена стаття містить обґрунтоване поділення кадрових процедур на види, та виділено їх недоліки</w:t>
      </w:r>
      <w:r w:rsidR="00CE3CC2">
        <w:rPr>
          <w:rStyle w:val="aa"/>
          <w:rFonts w:ascii="Times New Roman" w:hAnsi="Times New Roman"/>
          <w:sz w:val="28"/>
          <w:szCs w:val="28"/>
        </w:rPr>
        <w:footnoteReference w:id="7"/>
      </w:r>
      <w:r w:rsidRPr="00A55C59">
        <w:rPr>
          <w:rFonts w:ascii="Times New Roman" w:hAnsi="Times New Roman"/>
          <w:sz w:val="28"/>
          <w:szCs w:val="28"/>
        </w:rPr>
        <w:t xml:space="preserve">. </w:t>
      </w:r>
      <w:r w:rsidR="00C20DCC">
        <w:rPr>
          <w:rFonts w:ascii="Times New Roman" w:hAnsi="Times New Roman"/>
          <w:sz w:val="28"/>
          <w:szCs w:val="28"/>
        </w:rPr>
        <w:t>У</w:t>
      </w:r>
      <w:r w:rsidRPr="00A55C59">
        <w:rPr>
          <w:rFonts w:ascii="Times New Roman" w:hAnsi="Times New Roman"/>
          <w:sz w:val="28"/>
          <w:szCs w:val="28"/>
        </w:rPr>
        <w:t xml:space="preserve"> науковій статті Єфремової О.</w:t>
      </w:r>
      <w:r w:rsidR="00CE3CC2">
        <w:rPr>
          <w:rFonts w:ascii="Times New Roman" w:hAnsi="Times New Roman"/>
          <w:sz w:val="28"/>
          <w:szCs w:val="28"/>
        </w:rPr>
        <w:t xml:space="preserve"> </w:t>
      </w:r>
      <w:r w:rsidRPr="00A55C59">
        <w:rPr>
          <w:rFonts w:ascii="Times New Roman" w:hAnsi="Times New Roman"/>
          <w:sz w:val="28"/>
          <w:szCs w:val="28"/>
        </w:rPr>
        <w:t>П. на тему «Удосконалення процедури конкурсу в державній службі України на його окремих стадіях» зазначається необхідність суттєвого реформування конкурсних процедур при вступі на державну службу. Аналіз нормативних джерел на яких базується інститут конкурсу описується у науковій статті зазначеного автора «Сучасний стан правового регулювання конкурсу в державній службі України». Також автор підкреслює необхідність реформування конкурсних процедур у статті «Методики конкурсного заміщення посад в державній службі».</w:t>
      </w:r>
    </w:p>
    <w:p w:rsidR="00094FC2" w:rsidRDefault="00094FC2" w:rsidP="00F67638">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Безпосередньо питанням </w:t>
      </w:r>
      <w:r w:rsidRPr="00094FC2">
        <w:rPr>
          <w:rFonts w:ascii="Times New Roman" w:hAnsi="Times New Roman"/>
          <w:bCs/>
          <w:sz w:val="28"/>
          <w:szCs w:val="28"/>
        </w:rPr>
        <w:t>процедури добору кадрів</w:t>
      </w:r>
      <w:r w:rsidRPr="00094FC2">
        <w:rPr>
          <w:rFonts w:ascii="Times New Roman" w:hAnsi="Times New Roman"/>
          <w:sz w:val="28"/>
          <w:szCs w:val="28"/>
        </w:rPr>
        <w:t xml:space="preserve"> на державну службу, у тому числі за конкурсом, присвячував свої дослідження Ю.</w:t>
      </w:r>
      <w:r w:rsidR="00CE3CC2">
        <w:rPr>
          <w:rFonts w:ascii="Times New Roman" w:hAnsi="Times New Roman"/>
          <w:sz w:val="28"/>
          <w:szCs w:val="28"/>
        </w:rPr>
        <w:t xml:space="preserve"> </w:t>
      </w:r>
      <w:r w:rsidRPr="00094FC2">
        <w:rPr>
          <w:rFonts w:ascii="Times New Roman" w:hAnsi="Times New Roman"/>
          <w:sz w:val="28"/>
          <w:szCs w:val="28"/>
        </w:rPr>
        <w:t xml:space="preserve">П. </w:t>
      </w:r>
      <w:proofErr w:type="spellStart"/>
      <w:r w:rsidRPr="00094FC2">
        <w:rPr>
          <w:rFonts w:ascii="Times New Roman" w:hAnsi="Times New Roman"/>
          <w:sz w:val="28"/>
          <w:szCs w:val="28"/>
        </w:rPr>
        <w:t>Битяк</w:t>
      </w:r>
      <w:proofErr w:type="spellEnd"/>
      <w:r w:rsidRPr="00094FC2">
        <w:rPr>
          <w:rFonts w:ascii="Times New Roman" w:hAnsi="Times New Roman"/>
          <w:sz w:val="28"/>
          <w:szCs w:val="28"/>
        </w:rPr>
        <w:t>. Так, у монографії «Державна служба в України: організац</w:t>
      </w:r>
      <w:r w:rsidR="00B00A6B">
        <w:rPr>
          <w:rFonts w:ascii="Times New Roman" w:hAnsi="Times New Roman"/>
          <w:sz w:val="28"/>
          <w:szCs w:val="28"/>
        </w:rPr>
        <w:t xml:space="preserve">ійно-правові засади» </w:t>
      </w:r>
      <w:r w:rsidRPr="00094FC2">
        <w:rPr>
          <w:rFonts w:ascii="Times New Roman" w:hAnsi="Times New Roman"/>
          <w:sz w:val="28"/>
          <w:szCs w:val="28"/>
        </w:rPr>
        <w:t>науковець зазначав, що конкурс дає змогу відіб</w:t>
      </w:r>
      <w:r w:rsidR="00CE3CC2">
        <w:rPr>
          <w:rFonts w:ascii="Times New Roman" w:hAnsi="Times New Roman"/>
          <w:sz w:val="28"/>
          <w:szCs w:val="28"/>
        </w:rPr>
        <w:t>рати найбільш гідних на посади,</w:t>
      </w:r>
      <w:r w:rsidRPr="00094FC2">
        <w:rPr>
          <w:rFonts w:ascii="Times New Roman" w:hAnsi="Times New Roman"/>
          <w:sz w:val="28"/>
          <w:szCs w:val="28"/>
        </w:rPr>
        <w:t xml:space="preserve"> створює умови для участі громадян в обговоренні кандидатур, що можуть висуватись як державними і громадськими організаціями, трудовими колективами, так і з особистої ініціативи. Висування кількох кандидатів забезпечує змагальність між претендентами</w:t>
      </w:r>
      <w:r w:rsidR="00B00A6B">
        <w:rPr>
          <w:rStyle w:val="aa"/>
          <w:rFonts w:ascii="Times New Roman" w:hAnsi="Times New Roman"/>
          <w:sz w:val="28"/>
          <w:szCs w:val="28"/>
        </w:rPr>
        <w:footnoteReference w:id="8"/>
      </w:r>
      <w:r w:rsidRPr="00094FC2">
        <w:rPr>
          <w:rFonts w:ascii="Times New Roman" w:hAnsi="Times New Roman"/>
          <w:sz w:val="28"/>
          <w:szCs w:val="28"/>
        </w:rPr>
        <w:t>.</w:t>
      </w:r>
    </w:p>
    <w:p w:rsidR="00094FC2" w:rsidRDefault="00094FC2" w:rsidP="00F67638">
      <w:pPr>
        <w:spacing w:after="0" w:line="360" w:lineRule="auto"/>
        <w:ind w:firstLine="709"/>
        <w:jc w:val="both"/>
        <w:rPr>
          <w:rFonts w:ascii="Times New Roman" w:hAnsi="Times New Roman"/>
          <w:sz w:val="28"/>
          <w:szCs w:val="28"/>
        </w:rPr>
      </w:pPr>
      <w:r w:rsidRPr="00094FC2">
        <w:rPr>
          <w:rFonts w:ascii="Times New Roman" w:hAnsi="Times New Roman"/>
          <w:sz w:val="28"/>
          <w:szCs w:val="28"/>
        </w:rPr>
        <w:t>У докторській дисертації «Державна служба в Україні: проблеми становлення, розвит</w:t>
      </w:r>
      <w:r w:rsidR="00B00A6B">
        <w:rPr>
          <w:rFonts w:ascii="Times New Roman" w:hAnsi="Times New Roman"/>
          <w:sz w:val="28"/>
          <w:szCs w:val="28"/>
        </w:rPr>
        <w:t>ку та функціонування»</w:t>
      </w:r>
      <w:r w:rsidRPr="00094FC2">
        <w:rPr>
          <w:rFonts w:ascii="Times New Roman" w:hAnsi="Times New Roman"/>
          <w:sz w:val="28"/>
          <w:szCs w:val="28"/>
        </w:rPr>
        <w:t xml:space="preserve"> при розгляді питань кадрового забезпечення державних органів зазначається, що елементами процесу комплектування державного апарату є виявлення кількісних та якісних потреб у кадрах, їх підготовка, добір, розстановка, визначення способів зайняття посад, встановлення правових засад проходж</w:t>
      </w:r>
      <w:r w:rsidR="00B00A6B">
        <w:rPr>
          <w:rFonts w:ascii="Times New Roman" w:hAnsi="Times New Roman"/>
          <w:sz w:val="28"/>
          <w:szCs w:val="28"/>
        </w:rPr>
        <w:t>ення державної служби</w:t>
      </w:r>
      <w:r w:rsidRPr="00094FC2">
        <w:rPr>
          <w:rFonts w:ascii="Times New Roman" w:hAnsi="Times New Roman"/>
          <w:sz w:val="28"/>
          <w:szCs w:val="28"/>
        </w:rPr>
        <w:t>, а вивчення чинного законодавства з питань державної служби на той момент дозволили виокремити три умовні групи вимог, дотримання яких є необхідним для вступу на державну службу та її проходження: вимоги щодо правового статусу особи; вимоги, пов’язані з встановленням обмежень для державних органів та посадових осіб при вирішенні питання про зарахування на державну службу; вимоги, що висуваються до особи, яка претенд</w:t>
      </w:r>
      <w:r w:rsidR="00B00A6B">
        <w:rPr>
          <w:rFonts w:ascii="Times New Roman" w:hAnsi="Times New Roman"/>
          <w:sz w:val="28"/>
          <w:szCs w:val="28"/>
        </w:rPr>
        <w:t>ує на зайняття посади</w:t>
      </w:r>
      <w:r w:rsidR="00B00A6B">
        <w:rPr>
          <w:rStyle w:val="aa"/>
          <w:rFonts w:ascii="Times New Roman" w:hAnsi="Times New Roman"/>
          <w:sz w:val="28"/>
          <w:szCs w:val="28"/>
        </w:rPr>
        <w:footnoteReference w:id="9"/>
      </w:r>
      <w:r w:rsidR="00CE3CC2">
        <w:rPr>
          <w:rFonts w:ascii="Times New Roman" w:hAnsi="Times New Roman"/>
          <w:sz w:val="28"/>
          <w:szCs w:val="28"/>
        </w:rPr>
        <w:t>.</w:t>
      </w:r>
    </w:p>
    <w:p w:rsidR="00094FC2" w:rsidRDefault="00094FC2" w:rsidP="00F67638">
      <w:pPr>
        <w:spacing w:after="0" w:line="360" w:lineRule="auto"/>
        <w:ind w:firstLine="709"/>
        <w:jc w:val="both"/>
        <w:rPr>
          <w:rFonts w:ascii="Times New Roman" w:hAnsi="Times New Roman"/>
          <w:sz w:val="28"/>
          <w:szCs w:val="28"/>
        </w:rPr>
      </w:pPr>
      <w:r w:rsidRPr="00094FC2">
        <w:rPr>
          <w:rFonts w:ascii="Times New Roman" w:hAnsi="Times New Roman"/>
          <w:sz w:val="28"/>
          <w:szCs w:val="28"/>
        </w:rPr>
        <w:t>Пропозиції щодо закріплення в законодавстві положень про можливість зайняття посад державних службовців органів виконавчої влади виключно за результатами конкурсу висловлювала Л.В. Романюк у роботі «Адміністративно-правові засади формування кадрів органів</w:t>
      </w:r>
      <w:r w:rsidR="000B3732">
        <w:rPr>
          <w:rFonts w:ascii="Times New Roman" w:hAnsi="Times New Roman"/>
          <w:sz w:val="28"/>
          <w:szCs w:val="28"/>
        </w:rPr>
        <w:t xml:space="preserve"> виконавчої влади». </w:t>
      </w:r>
      <w:r w:rsidRPr="00094FC2">
        <w:rPr>
          <w:rFonts w:ascii="Times New Roman" w:hAnsi="Times New Roman"/>
          <w:sz w:val="28"/>
          <w:szCs w:val="28"/>
        </w:rPr>
        <w:t>Критично нею аналізувалися випадки поза</w:t>
      </w:r>
      <w:r>
        <w:rPr>
          <w:rFonts w:ascii="Times New Roman" w:hAnsi="Times New Roman"/>
          <w:sz w:val="28"/>
          <w:szCs w:val="28"/>
        </w:rPr>
        <w:t xml:space="preserve"> </w:t>
      </w:r>
      <w:r w:rsidRPr="00094FC2">
        <w:rPr>
          <w:rFonts w:ascii="Times New Roman" w:hAnsi="Times New Roman"/>
          <w:sz w:val="28"/>
          <w:szCs w:val="28"/>
        </w:rPr>
        <w:t>конкурсного заміщення посад та встановленні певних переваг при проведенні конку</w:t>
      </w:r>
      <w:r w:rsidR="000B3732">
        <w:rPr>
          <w:rFonts w:ascii="Times New Roman" w:hAnsi="Times New Roman"/>
          <w:sz w:val="28"/>
          <w:szCs w:val="28"/>
        </w:rPr>
        <w:t>рсу для окремих осіб</w:t>
      </w:r>
      <w:r w:rsidRPr="00094FC2">
        <w:rPr>
          <w:rFonts w:ascii="Times New Roman" w:hAnsi="Times New Roman"/>
          <w:sz w:val="28"/>
          <w:szCs w:val="28"/>
        </w:rPr>
        <w:t xml:space="preserve">, а також стверджувалося, що конкурс є важливим способом раціонального </w:t>
      </w:r>
      <w:r w:rsidRPr="00094FC2">
        <w:rPr>
          <w:rFonts w:ascii="Times New Roman" w:hAnsi="Times New Roman"/>
          <w:sz w:val="28"/>
          <w:szCs w:val="28"/>
        </w:rPr>
        <w:lastRenderedPageBreak/>
        <w:t>підбору кадрів до органів виконавчої влади, який дозволяє не тільки покращати комплектування її органів, але й забезпечує потрібний рівень їх функціонування</w:t>
      </w:r>
      <w:r w:rsidR="000B3732">
        <w:rPr>
          <w:rStyle w:val="aa"/>
          <w:rFonts w:ascii="Times New Roman" w:hAnsi="Times New Roman"/>
          <w:sz w:val="28"/>
          <w:szCs w:val="28"/>
        </w:rPr>
        <w:footnoteReference w:id="10"/>
      </w:r>
      <w:r w:rsidRPr="00094FC2">
        <w:rPr>
          <w:rFonts w:ascii="Times New Roman" w:hAnsi="Times New Roman"/>
          <w:sz w:val="28"/>
          <w:szCs w:val="28"/>
        </w:rPr>
        <w:t xml:space="preserve">. </w:t>
      </w:r>
    </w:p>
    <w:p w:rsidR="000B3732" w:rsidRDefault="00094FC2" w:rsidP="00F67638">
      <w:pPr>
        <w:spacing w:after="0" w:line="360" w:lineRule="auto"/>
        <w:ind w:firstLine="709"/>
        <w:jc w:val="both"/>
        <w:rPr>
          <w:rFonts w:ascii="Times New Roman" w:hAnsi="Times New Roman"/>
          <w:sz w:val="28"/>
          <w:szCs w:val="28"/>
        </w:rPr>
      </w:pPr>
      <w:r w:rsidRPr="00094FC2">
        <w:rPr>
          <w:rFonts w:ascii="Times New Roman" w:hAnsi="Times New Roman"/>
          <w:sz w:val="28"/>
          <w:szCs w:val="28"/>
        </w:rPr>
        <w:t>У дисертаційній роботі «Проходження державної служби в Україні: організацій</w:t>
      </w:r>
      <w:r w:rsidR="000B3732">
        <w:rPr>
          <w:rFonts w:ascii="Times New Roman" w:hAnsi="Times New Roman"/>
          <w:sz w:val="28"/>
          <w:szCs w:val="28"/>
        </w:rPr>
        <w:t xml:space="preserve">но-правовий аспект» </w:t>
      </w:r>
      <w:r w:rsidRPr="00094FC2">
        <w:rPr>
          <w:rFonts w:ascii="Times New Roman" w:hAnsi="Times New Roman"/>
          <w:sz w:val="28"/>
          <w:szCs w:val="28"/>
        </w:rPr>
        <w:t xml:space="preserve">О.С. </w:t>
      </w:r>
      <w:proofErr w:type="spellStart"/>
      <w:r w:rsidRPr="00094FC2">
        <w:rPr>
          <w:rFonts w:ascii="Times New Roman" w:hAnsi="Times New Roman"/>
          <w:sz w:val="28"/>
          <w:szCs w:val="28"/>
        </w:rPr>
        <w:t>Продаєвич</w:t>
      </w:r>
      <w:proofErr w:type="spellEnd"/>
      <w:r w:rsidRPr="00094FC2">
        <w:rPr>
          <w:rFonts w:ascii="Times New Roman" w:hAnsi="Times New Roman"/>
          <w:sz w:val="28"/>
          <w:szCs w:val="28"/>
        </w:rPr>
        <w:t xml:space="preserve"> зазначав, що конкурс слід розглядати як основний правов</w:t>
      </w:r>
      <w:r w:rsidR="000B3732">
        <w:rPr>
          <w:rFonts w:ascii="Times New Roman" w:hAnsi="Times New Roman"/>
          <w:sz w:val="28"/>
          <w:szCs w:val="28"/>
        </w:rPr>
        <w:t>ий спосіб заміщення вакантної</w:t>
      </w:r>
      <w:r w:rsidRPr="00094FC2">
        <w:rPr>
          <w:rFonts w:ascii="Times New Roman" w:hAnsi="Times New Roman"/>
          <w:sz w:val="28"/>
          <w:szCs w:val="28"/>
        </w:rPr>
        <w:t xml:space="preserve"> посади в державному органі, який має прояв в оцінюванні відповідності її ділових, професійних та особистісних якостей нормативно встановленим кваліфікаційним вимогам. Зовнішнім вираженням конкурсу науковець розглядав конкурсну процедуру, яку, у свою чергу, визначав видом службової процедури та запропонував авторське бачення її ст</w:t>
      </w:r>
      <w:r w:rsidR="00A108C7">
        <w:rPr>
          <w:rFonts w:ascii="Times New Roman" w:hAnsi="Times New Roman"/>
          <w:sz w:val="28"/>
          <w:szCs w:val="28"/>
        </w:rPr>
        <w:t>руктури</w:t>
      </w:r>
      <w:r w:rsidR="00A108C7">
        <w:rPr>
          <w:rStyle w:val="aa"/>
          <w:rFonts w:ascii="Times New Roman" w:hAnsi="Times New Roman"/>
          <w:sz w:val="28"/>
          <w:szCs w:val="28"/>
        </w:rPr>
        <w:footnoteReference w:id="11"/>
      </w:r>
      <w:r w:rsidRPr="00094FC2">
        <w:rPr>
          <w:rFonts w:ascii="Times New Roman" w:hAnsi="Times New Roman"/>
          <w:sz w:val="28"/>
          <w:szCs w:val="28"/>
        </w:rPr>
        <w:t xml:space="preserve">. </w:t>
      </w:r>
    </w:p>
    <w:p w:rsidR="00A108C7" w:rsidRDefault="00094FC2" w:rsidP="00F67638">
      <w:pPr>
        <w:spacing w:after="0" w:line="360" w:lineRule="auto"/>
        <w:ind w:firstLine="709"/>
        <w:jc w:val="both"/>
        <w:rPr>
          <w:rFonts w:ascii="Times New Roman" w:hAnsi="Times New Roman"/>
          <w:sz w:val="28"/>
          <w:szCs w:val="28"/>
        </w:rPr>
      </w:pPr>
      <w:r w:rsidRPr="00094FC2">
        <w:rPr>
          <w:rFonts w:ascii="Times New Roman" w:hAnsi="Times New Roman"/>
          <w:sz w:val="28"/>
          <w:szCs w:val="28"/>
        </w:rPr>
        <w:t>У.</w:t>
      </w:r>
      <w:r w:rsidR="000B3732">
        <w:rPr>
          <w:rFonts w:ascii="Times New Roman" w:hAnsi="Times New Roman"/>
          <w:sz w:val="28"/>
          <w:szCs w:val="28"/>
        </w:rPr>
        <w:t xml:space="preserve"> </w:t>
      </w:r>
      <w:r w:rsidRPr="00094FC2">
        <w:rPr>
          <w:rFonts w:ascii="Times New Roman" w:hAnsi="Times New Roman"/>
          <w:sz w:val="28"/>
          <w:szCs w:val="28"/>
        </w:rPr>
        <w:t xml:space="preserve">І. </w:t>
      </w:r>
      <w:proofErr w:type="spellStart"/>
      <w:r w:rsidRPr="00094FC2">
        <w:rPr>
          <w:rFonts w:ascii="Times New Roman" w:hAnsi="Times New Roman"/>
          <w:sz w:val="28"/>
          <w:szCs w:val="28"/>
        </w:rPr>
        <w:t>Ляхович</w:t>
      </w:r>
      <w:proofErr w:type="spellEnd"/>
      <w:r w:rsidRPr="00094FC2">
        <w:rPr>
          <w:rFonts w:ascii="Times New Roman" w:hAnsi="Times New Roman"/>
          <w:sz w:val="28"/>
          <w:szCs w:val="28"/>
        </w:rPr>
        <w:t xml:space="preserve"> у дисертації «Організаційно-правове забезпечення реалізації адміністративно-правового статусу де</w:t>
      </w:r>
      <w:r w:rsidR="00A108C7">
        <w:rPr>
          <w:rFonts w:ascii="Times New Roman" w:hAnsi="Times New Roman"/>
          <w:sz w:val="28"/>
          <w:szCs w:val="28"/>
        </w:rPr>
        <w:t xml:space="preserve">ржавного службовця» </w:t>
      </w:r>
      <w:r w:rsidRPr="00094FC2">
        <w:rPr>
          <w:rFonts w:ascii="Times New Roman" w:hAnsi="Times New Roman"/>
          <w:sz w:val="28"/>
          <w:szCs w:val="28"/>
        </w:rPr>
        <w:t>обґрунтовувала, що проходження конкурсного випробування є однією з передумов виникнення в особи адміністративно-правового статусу державного службовця та наполягає на безальтернативності конкурсу для набуття особою адміністративно-правового статусу державного службовця</w:t>
      </w:r>
      <w:r w:rsidR="00A108C7">
        <w:rPr>
          <w:rStyle w:val="aa"/>
          <w:rFonts w:ascii="Times New Roman" w:hAnsi="Times New Roman"/>
          <w:sz w:val="28"/>
          <w:szCs w:val="28"/>
        </w:rPr>
        <w:footnoteReference w:id="12"/>
      </w:r>
      <w:r w:rsidRPr="00094FC2">
        <w:rPr>
          <w:rFonts w:ascii="Times New Roman" w:hAnsi="Times New Roman"/>
          <w:sz w:val="28"/>
          <w:szCs w:val="28"/>
        </w:rPr>
        <w:t xml:space="preserve">. </w:t>
      </w:r>
    </w:p>
    <w:p w:rsidR="001C278C" w:rsidRDefault="00094FC2" w:rsidP="00922D16">
      <w:pPr>
        <w:spacing w:after="0" w:line="360" w:lineRule="auto"/>
        <w:ind w:firstLine="709"/>
        <w:jc w:val="both"/>
        <w:rPr>
          <w:rFonts w:ascii="Times New Roman" w:hAnsi="Times New Roman"/>
          <w:sz w:val="28"/>
          <w:szCs w:val="28"/>
        </w:rPr>
      </w:pPr>
      <w:r w:rsidRPr="00094FC2">
        <w:rPr>
          <w:rFonts w:ascii="Times New Roman" w:hAnsi="Times New Roman"/>
          <w:sz w:val="28"/>
          <w:szCs w:val="28"/>
        </w:rPr>
        <w:t>У роботі А.</w:t>
      </w:r>
      <w:r w:rsidR="00A108C7">
        <w:rPr>
          <w:rFonts w:ascii="Times New Roman" w:hAnsi="Times New Roman"/>
          <w:sz w:val="28"/>
          <w:szCs w:val="28"/>
        </w:rPr>
        <w:t xml:space="preserve"> </w:t>
      </w:r>
      <w:r w:rsidRPr="00094FC2">
        <w:rPr>
          <w:rFonts w:ascii="Times New Roman" w:hAnsi="Times New Roman"/>
          <w:sz w:val="28"/>
          <w:szCs w:val="28"/>
        </w:rPr>
        <w:t xml:space="preserve">В. </w:t>
      </w:r>
      <w:proofErr w:type="spellStart"/>
      <w:r w:rsidRPr="00094FC2">
        <w:rPr>
          <w:rFonts w:ascii="Times New Roman" w:hAnsi="Times New Roman"/>
          <w:sz w:val="28"/>
          <w:szCs w:val="28"/>
        </w:rPr>
        <w:t>Кірмача</w:t>
      </w:r>
      <w:proofErr w:type="spellEnd"/>
      <w:r w:rsidRPr="00094FC2">
        <w:rPr>
          <w:rFonts w:ascii="Times New Roman" w:hAnsi="Times New Roman"/>
          <w:sz w:val="28"/>
          <w:szCs w:val="28"/>
        </w:rPr>
        <w:t xml:space="preserve"> «Правове регулювання проходження державної служби: європейський досвід та його впр</w:t>
      </w:r>
      <w:r w:rsidR="00A108C7">
        <w:rPr>
          <w:rFonts w:ascii="Times New Roman" w:hAnsi="Times New Roman"/>
          <w:sz w:val="28"/>
          <w:szCs w:val="28"/>
        </w:rPr>
        <w:t xml:space="preserve">овадження в Україні» </w:t>
      </w:r>
      <w:r w:rsidRPr="00094FC2">
        <w:rPr>
          <w:rFonts w:ascii="Times New Roman" w:hAnsi="Times New Roman"/>
          <w:sz w:val="28"/>
          <w:szCs w:val="28"/>
        </w:rPr>
        <w:t>наголошується, що одним із важливих елементів проходження державної служби є встановлення чітких і прозорих умов прийняття на державну службу. На основі аналізу законодавства європейських країн автор робить висновок щодо того, що призначення на посаду на підставі конкурсу є основним способом заміщення вакантних посад в європейських країнах, що дозволяє гарантувати рівність і неупередженість в оцінці кандидатів та запобігає протекціонізму і фаворитизму при прийнятт</w:t>
      </w:r>
      <w:r w:rsidR="00A108C7">
        <w:rPr>
          <w:rFonts w:ascii="Times New Roman" w:hAnsi="Times New Roman"/>
          <w:sz w:val="28"/>
          <w:szCs w:val="28"/>
        </w:rPr>
        <w:t xml:space="preserve">і на державну службу, а також </w:t>
      </w:r>
      <w:r w:rsidRPr="00094FC2">
        <w:rPr>
          <w:rFonts w:ascii="Times New Roman" w:hAnsi="Times New Roman"/>
          <w:sz w:val="28"/>
          <w:szCs w:val="28"/>
        </w:rPr>
        <w:t xml:space="preserve"> обґрунтовує </w:t>
      </w:r>
      <w:r w:rsidRPr="00094FC2">
        <w:rPr>
          <w:rFonts w:ascii="Times New Roman" w:hAnsi="Times New Roman"/>
          <w:sz w:val="28"/>
          <w:szCs w:val="28"/>
        </w:rPr>
        <w:lastRenderedPageBreak/>
        <w:t>недоцільність запровадження позаконкурсних процедур при прийнятті на державну</w:t>
      </w:r>
      <w:r w:rsidR="00922D16">
        <w:rPr>
          <w:rFonts w:ascii="Times New Roman" w:hAnsi="Times New Roman"/>
          <w:sz w:val="28"/>
          <w:szCs w:val="28"/>
        </w:rPr>
        <w:t xml:space="preserve"> службу</w:t>
      </w:r>
      <w:r w:rsidR="00922D16">
        <w:rPr>
          <w:rStyle w:val="aa"/>
          <w:rFonts w:ascii="Times New Roman" w:hAnsi="Times New Roman"/>
          <w:sz w:val="28"/>
          <w:szCs w:val="28"/>
        </w:rPr>
        <w:footnoteReference w:id="13"/>
      </w:r>
      <w:r w:rsidRPr="00094FC2">
        <w:rPr>
          <w:rFonts w:ascii="Times New Roman" w:hAnsi="Times New Roman"/>
          <w:sz w:val="28"/>
          <w:szCs w:val="28"/>
        </w:rPr>
        <w:t>.</w:t>
      </w:r>
    </w:p>
    <w:p w:rsidR="00BA6AE0" w:rsidRDefault="001C278C" w:rsidP="00F67638">
      <w:pPr>
        <w:spacing w:after="0" w:line="360" w:lineRule="auto"/>
        <w:ind w:firstLine="709"/>
        <w:jc w:val="both"/>
        <w:rPr>
          <w:rFonts w:ascii="Times New Roman" w:hAnsi="Times New Roman"/>
          <w:sz w:val="28"/>
          <w:szCs w:val="28"/>
        </w:rPr>
      </w:pPr>
      <w:r w:rsidRPr="001C278C">
        <w:rPr>
          <w:rFonts w:ascii="Times New Roman" w:hAnsi="Times New Roman"/>
          <w:sz w:val="28"/>
          <w:szCs w:val="28"/>
        </w:rPr>
        <w:t>У дисертації Ю.</w:t>
      </w:r>
      <w:r w:rsidR="00CE3CC2">
        <w:rPr>
          <w:rFonts w:ascii="Times New Roman" w:hAnsi="Times New Roman"/>
          <w:sz w:val="28"/>
          <w:szCs w:val="28"/>
        </w:rPr>
        <w:t xml:space="preserve"> </w:t>
      </w:r>
      <w:r w:rsidRPr="001C278C">
        <w:rPr>
          <w:rFonts w:ascii="Times New Roman" w:hAnsi="Times New Roman"/>
          <w:sz w:val="28"/>
          <w:szCs w:val="28"/>
        </w:rPr>
        <w:t xml:space="preserve">С. Даниленко на тему «Оцінювання у державній службі: теорія і </w:t>
      </w:r>
      <w:r w:rsidR="00922D16">
        <w:rPr>
          <w:rFonts w:ascii="Times New Roman" w:hAnsi="Times New Roman"/>
          <w:sz w:val="28"/>
          <w:szCs w:val="28"/>
        </w:rPr>
        <w:t>правове регулювання»</w:t>
      </w:r>
      <w:r w:rsidRPr="001C278C">
        <w:rPr>
          <w:rFonts w:ascii="Times New Roman" w:hAnsi="Times New Roman"/>
          <w:sz w:val="28"/>
          <w:szCs w:val="28"/>
        </w:rPr>
        <w:t xml:space="preserve"> зв</w:t>
      </w:r>
      <w:r w:rsidR="00A62923">
        <w:rPr>
          <w:rFonts w:ascii="Times New Roman" w:hAnsi="Times New Roman"/>
          <w:sz w:val="28"/>
          <w:szCs w:val="28"/>
        </w:rPr>
        <w:t xml:space="preserve">ертається увага на оцінювання </w:t>
      </w:r>
      <w:r w:rsidRPr="001C278C">
        <w:rPr>
          <w:rFonts w:ascii="Times New Roman" w:hAnsi="Times New Roman"/>
          <w:sz w:val="28"/>
          <w:szCs w:val="28"/>
        </w:rPr>
        <w:t>кандидатів під час добору кандидатів на вакантні посади державної служби. Детально також розглянуто вимоги щодо кандидатів, яких класифіковано у залежності від цільової спрямованості на три групи: 1) безумовні вимоги; 2) загальні вимоги; 3) с</w:t>
      </w:r>
      <w:r w:rsidR="00922D16">
        <w:rPr>
          <w:rFonts w:ascii="Times New Roman" w:hAnsi="Times New Roman"/>
          <w:sz w:val="28"/>
          <w:szCs w:val="28"/>
        </w:rPr>
        <w:t>пеціальні вимоги</w:t>
      </w:r>
      <w:r w:rsidRPr="001C278C">
        <w:rPr>
          <w:rFonts w:ascii="Times New Roman" w:hAnsi="Times New Roman"/>
          <w:sz w:val="28"/>
          <w:szCs w:val="28"/>
        </w:rPr>
        <w:t xml:space="preserve"> та охарактеризовано відповідно до національного законодавства та зарубіжного досвіду. Крім того, висловлюється думка щодо того, що порядок вступу на державну службу, як за умови конкурсного відбору, так і позаконкурсного, передбачає наявність специфічної процедури оцінювання кандидатів на вакантні посади державної служби</w:t>
      </w:r>
      <w:r w:rsidR="00922D16">
        <w:rPr>
          <w:rStyle w:val="aa"/>
          <w:rFonts w:ascii="Times New Roman" w:hAnsi="Times New Roman"/>
          <w:sz w:val="28"/>
          <w:szCs w:val="28"/>
        </w:rPr>
        <w:footnoteReference w:id="14"/>
      </w:r>
      <w:r w:rsidRPr="001C278C">
        <w:rPr>
          <w:rFonts w:ascii="Times New Roman" w:hAnsi="Times New Roman"/>
          <w:sz w:val="28"/>
          <w:szCs w:val="28"/>
        </w:rPr>
        <w:t xml:space="preserve">. </w:t>
      </w:r>
    </w:p>
    <w:p w:rsidR="00231526" w:rsidRDefault="001C278C" w:rsidP="00F67638">
      <w:pPr>
        <w:spacing w:after="0" w:line="360" w:lineRule="auto"/>
        <w:ind w:firstLine="709"/>
        <w:jc w:val="both"/>
        <w:rPr>
          <w:rFonts w:ascii="Times New Roman" w:hAnsi="Times New Roman"/>
          <w:sz w:val="28"/>
          <w:szCs w:val="28"/>
        </w:rPr>
      </w:pPr>
      <w:r w:rsidRPr="001C278C">
        <w:rPr>
          <w:rFonts w:ascii="Times New Roman" w:hAnsi="Times New Roman"/>
          <w:sz w:val="28"/>
          <w:szCs w:val="28"/>
        </w:rPr>
        <w:t>На особливостях інформаційного забезпечення проведення конкурсу в державній службі акцентує увагу І.</w:t>
      </w:r>
      <w:r w:rsidR="00922D16">
        <w:rPr>
          <w:rFonts w:ascii="Times New Roman" w:hAnsi="Times New Roman"/>
          <w:sz w:val="28"/>
          <w:szCs w:val="28"/>
        </w:rPr>
        <w:t xml:space="preserve"> </w:t>
      </w:r>
      <w:r w:rsidRPr="001C278C">
        <w:rPr>
          <w:rFonts w:ascii="Times New Roman" w:hAnsi="Times New Roman"/>
          <w:sz w:val="28"/>
          <w:szCs w:val="28"/>
        </w:rPr>
        <w:t xml:space="preserve">О. </w:t>
      </w:r>
      <w:proofErr w:type="spellStart"/>
      <w:r w:rsidRPr="001C278C">
        <w:rPr>
          <w:rFonts w:ascii="Times New Roman" w:hAnsi="Times New Roman"/>
          <w:sz w:val="28"/>
          <w:szCs w:val="28"/>
        </w:rPr>
        <w:t>Чухлебов</w:t>
      </w:r>
      <w:proofErr w:type="spellEnd"/>
      <w:r w:rsidRPr="001C278C">
        <w:rPr>
          <w:rFonts w:ascii="Times New Roman" w:hAnsi="Times New Roman"/>
          <w:sz w:val="28"/>
          <w:szCs w:val="28"/>
        </w:rPr>
        <w:t xml:space="preserve"> у роботі «Правове регулювання інформаційного забезпечення кадрової політики органу публічної адмін</w:t>
      </w:r>
      <w:r w:rsidR="00922D16">
        <w:rPr>
          <w:rFonts w:ascii="Times New Roman" w:hAnsi="Times New Roman"/>
          <w:sz w:val="28"/>
          <w:szCs w:val="28"/>
        </w:rPr>
        <w:t>істрації в Україні»</w:t>
      </w:r>
      <w:r w:rsidRPr="001C278C">
        <w:rPr>
          <w:rFonts w:ascii="Times New Roman" w:hAnsi="Times New Roman"/>
          <w:sz w:val="28"/>
          <w:szCs w:val="28"/>
        </w:rPr>
        <w:t>. До кадрової публічної інформації вчений зараховує конкурсну публічну кадрову інформацію, яка містить, зокрема, відомості про наявні вакансії, про конкурсний порядок їх заміщення; порядок та умови проходження конкурсу; вимоги до освітньо-кваліфікаційного рівня; інформацію щодо строковості чи безстроковості призначення; перелік документів, необхідних до участі у конкурсі; результати конкурсу тощо</w:t>
      </w:r>
      <w:r w:rsidR="00231526">
        <w:rPr>
          <w:rFonts w:ascii="Times New Roman" w:hAnsi="Times New Roman"/>
          <w:sz w:val="28"/>
          <w:szCs w:val="28"/>
        </w:rPr>
        <w:t>.</w:t>
      </w:r>
    </w:p>
    <w:p w:rsidR="00231526" w:rsidRDefault="00A54B58" w:rsidP="00F67638">
      <w:pPr>
        <w:spacing w:after="0" w:line="360" w:lineRule="auto"/>
        <w:ind w:firstLine="709"/>
        <w:jc w:val="both"/>
        <w:rPr>
          <w:rFonts w:ascii="Times New Roman" w:hAnsi="Times New Roman"/>
          <w:sz w:val="28"/>
          <w:szCs w:val="28"/>
        </w:rPr>
      </w:pPr>
      <w:r w:rsidRPr="00A54B58">
        <w:rPr>
          <w:rFonts w:ascii="Times New Roman" w:hAnsi="Times New Roman"/>
          <w:sz w:val="28"/>
          <w:szCs w:val="28"/>
        </w:rPr>
        <w:t>В.</w:t>
      </w:r>
      <w:r w:rsidR="00231526">
        <w:rPr>
          <w:rFonts w:ascii="Times New Roman" w:hAnsi="Times New Roman"/>
          <w:sz w:val="28"/>
          <w:szCs w:val="28"/>
        </w:rPr>
        <w:t xml:space="preserve"> </w:t>
      </w:r>
      <w:r w:rsidRPr="00A54B58">
        <w:rPr>
          <w:rFonts w:ascii="Times New Roman" w:hAnsi="Times New Roman"/>
          <w:sz w:val="28"/>
          <w:szCs w:val="28"/>
        </w:rPr>
        <w:t>Я. Мацюк в роботі «Державна служба у системі трудових відносин: теоретико-правові проблеми» зазначає, що вступові на державну службу завжди передуватиме процедура проходження конкурсу кандидатом, яку можна віднести до правовідносин, що виникають із приводу волевиявлення особи на реалізацію права на працю на де</w:t>
      </w:r>
      <w:r w:rsidR="00231526">
        <w:rPr>
          <w:rFonts w:ascii="Times New Roman" w:hAnsi="Times New Roman"/>
          <w:sz w:val="28"/>
          <w:szCs w:val="28"/>
        </w:rPr>
        <w:t>ржавній службі</w:t>
      </w:r>
      <w:r w:rsidRPr="00A54B58">
        <w:rPr>
          <w:rFonts w:ascii="Times New Roman" w:hAnsi="Times New Roman"/>
          <w:sz w:val="28"/>
          <w:szCs w:val="28"/>
        </w:rPr>
        <w:t xml:space="preserve"> та розглядає конкурс </w:t>
      </w:r>
      <w:r w:rsidRPr="00A54B58">
        <w:rPr>
          <w:rFonts w:ascii="Times New Roman" w:hAnsi="Times New Roman"/>
          <w:sz w:val="28"/>
          <w:szCs w:val="28"/>
        </w:rPr>
        <w:lastRenderedPageBreak/>
        <w:t xml:space="preserve">як обов’язкову та надзвичайно важливу характеристику  сукупності трудових правовідносин у сфері державної служби; тим засобом, який дозволяє забезпечити обрання кращих фахівців на роботу, що пов’язана з відповідальністю за впровадження та ефективність реалізації державної політики в усіх сферах суспільного життя </w:t>
      </w:r>
      <w:r w:rsidR="00231526">
        <w:rPr>
          <w:rFonts w:ascii="Times New Roman" w:hAnsi="Times New Roman"/>
          <w:sz w:val="28"/>
          <w:szCs w:val="28"/>
        </w:rPr>
        <w:t>.</w:t>
      </w:r>
    </w:p>
    <w:p w:rsidR="00A54B58" w:rsidRDefault="00922D16" w:rsidP="00F67638">
      <w:pPr>
        <w:spacing w:after="0" w:line="360" w:lineRule="auto"/>
        <w:ind w:firstLine="709"/>
        <w:jc w:val="both"/>
        <w:rPr>
          <w:rFonts w:ascii="Times New Roman" w:hAnsi="Times New Roman"/>
          <w:sz w:val="28"/>
          <w:szCs w:val="28"/>
        </w:rPr>
      </w:pPr>
      <w:r>
        <w:rPr>
          <w:rFonts w:ascii="Times New Roman" w:hAnsi="Times New Roman"/>
          <w:sz w:val="28"/>
          <w:szCs w:val="28"/>
        </w:rPr>
        <w:t>Огляд наукових праць</w:t>
      </w:r>
      <w:r w:rsidR="00D36A4D" w:rsidRPr="00D36A4D">
        <w:rPr>
          <w:rFonts w:ascii="Times New Roman" w:hAnsi="Times New Roman"/>
          <w:sz w:val="28"/>
          <w:szCs w:val="28"/>
        </w:rPr>
        <w:t xml:space="preserve"> останніх років свідчить про висвітлення окремих питань конкурсу в державній службі, зокрема організаційних основ процед</w:t>
      </w:r>
      <w:r>
        <w:rPr>
          <w:rFonts w:ascii="Times New Roman" w:hAnsi="Times New Roman"/>
          <w:sz w:val="28"/>
          <w:szCs w:val="28"/>
        </w:rPr>
        <w:t>ури проведення конк</w:t>
      </w:r>
      <w:r w:rsidR="001B6FB5">
        <w:rPr>
          <w:rFonts w:ascii="Times New Roman" w:hAnsi="Times New Roman"/>
          <w:sz w:val="28"/>
          <w:szCs w:val="28"/>
        </w:rPr>
        <w:t>урсу</w:t>
      </w:r>
      <w:r w:rsidR="00D36A4D" w:rsidRPr="00D36A4D">
        <w:rPr>
          <w:rFonts w:ascii="Times New Roman" w:hAnsi="Times New Roman"/>
          <w:sz w:val="28"/>
          <w:szCs w:val="28"/>
        </w:rPr>
        <w:t>, статусу окремих суб’єктів, що забез</w:t>
      </w:r>
      <w:r>
        <w:rPr>
          <w:rFonts w:ascii="Times New Roman" w:hAnsi="Times New Roman"/>
          <w:sz w:val="28"/>
          <w:szCs w:val="28"/>
        </w:rPr>
        <w:t>печують проведення конкурсу</w:t>
      </w:r>
      <w:r w:rsidR="00D36A4D" w:rsidRPr="00D36A4D">
        <w:rPr>
          <w:rFonts w:ascii="Times New Roman" w:hAnsi="Times New Roman"/>
          <w:sz w:val="28"/>
          <w:szCs w:val="28"/>
        </w:rPr>
        <w:t>, особливостей вступу до спеці</w:t>
      </w:r>
      <w:r>
        <w:rPr>
          <w:rFonts w:ascii="Times New Roman" w:hAnsi="Times New Roman"/>
          <w:sz w:val="28"/>
          <w:szCs w:val="28"/>
        </w:rPr>
        <w:t>алізованої державної служби</w:t>
      </w:r>
      <w:r w:rsidR="00D36A4D" w:rsidRPr="00D36A4D">
        <w:rPr>
          <w:rFonts w:ascii="Times New Roman" w:hAnsi="Times New Roman"/>
          <w:sz w:val="28"/>
          <w:szCs w:val="28"/>
        </w:rPr>
        <w:t xml:space="preserve"> тощо.</w:t>
      </w:r>
    </w:p>
    <w:p w:rsidR="00D36A4D" w:rsidRDefault="00D36A4D" w:rsidP="00F67638">
      <w:pPr>
        <w:spacing w:after="0" w:line="360" w:lineRule="auto"/>
        <w:ind w:firstLine="709"/>
        <w:jc w:val="both"/>
        <w:rPr>
          <w:rFonts w:ascii="Times New Roman" w:hAnsi="Times New Roman"/>
          <w:sz w:val="28"/>
          <w:szCs w:val="28"/>
        </w:rPr>
      </w:pPr>
      <w:r w:rsidRPr="00D36A4D">
        <w:rPr>
          <w:rFonts w:ascii="Times New Roman" w:hAnsi="Times New Roman"/>
          <w:sz w:val="28"/>
          <w:szCs w:val="28"/>
        </w:rPr>
        <w:t>Але майже усі роботи мають фрагментарний характер, та дають уявлення лише про окремі аспекти конкурсу в державній службі. Завдяки аналізу дисертаційних досліджень та інших наукових праць, публікацій, підручників, можна відтворити передумови та обставини виникнення конкурсу в державній службі в Україні та у зарубіжних країнах, а також простежити його процес становлення, розкрити особливості принципів, змісту та структури конкурсу як окремої важливої складової вступу на державну службу</w:t>
      </w:r>
      <w:r>
        <w:rPr>
          <w:rFonts w:ascii="Times New Roman" w:hAnsi="Times New Roman"/>
          <w:sz w:val="28"/>
          <w:szCs w:val="28"/>
        </w:rPr>
        <w:t>.</w:t>
      </w:r>
    </w:p>
    <w:p w:rsidR="00231526" w:rsidRDefault="00231526" w:rsidP="00F67638">
      <w:pPr>
        <w:spacing w:after="0" w:line="360" w:lineRule="auto"/>
        <w:ind w:firstLine="709"/>
        <w:jc w:val="both"/>
        <w:rPr>
          <w:rFonts w:ascii="Times New Roman" w:hAnsi="Times New Roman"/>
          <w:sz w:val="28"/>
          <w:szCs w:val="28"/>
        </w:rPr>
      </w:pPr>
    </w:p>
    <w:p w:rsidR="00D36A4D" w:rsidRDefault="001B6FB5" w:rsidP="001B6FB5">
      <w:pPr>
        <w:pStyle w:val="a3"/>
        <w:widowControl w:val="0"/>
        <w:tabs>
          <w:tab w:val="left" w:pos="1134"/>
        </w:tabs>
        <w:spacing w:after="0" w:line="360" w:lineRule="auto"/>
        <w:ind w:left="0" w:firstLine="709"/>
        <w:contextualSpacing w:val="0"/>
        <w:jc w:val="both"/>
        <w:rPr>
          <w:rFonts w:ascii="Times New Roman" w:hAnsi="Times New Roman"/>
          <w:b/>
          <w:sz w:val="28"/>
          <w:szCs w:val="28"/>
          <w:lang w:val="ru-RU"/>
        </w:rPr>
      </w:pPr>
      <w:r>
        <w:rPr>
          <w:rFonts w:ascii="Times New Roman" w:hAnsi="Times New Roman"/>
          <w:b/>
          <w:sz w:val="28"/>
          <w:szCs w:val="28"/>
          <w:lang w:val="ru-RU"/>
        </w:rPr>
        <w:t>1.</w:t>
      </w:r>
      <w:r w:rsidR="00D36A4D" w:rsidRPr="00616B18">
        <w:rPr>
          <w:rFonts w:ascii="Times New Roman" w:hAnsi="Times New Roman"/>
          <w:b/>
          <w:sz w:val="28"/>
          <w:szCs w:val="28"/>
          <w:lang w:val="ru-RU"/>
        </w:rPr>
        <w:t>2 Нормативно-</w:t>
      </w:r>
      <w:proofErr w:type="spellStart"/>
      <w:r w:rsidR="00D36A4D" w:rsidRPr="00616B18">
        <w:rPr>
          <w:rFonts w:ascii="Times New Roman" w:hAnsi="Times New Roman"/>
          <w:b/>
          <w:sz w:val="28"/>
          <w:szCs w:val="28"/>
          <w:lang w:val="ru-RU"/>
        </w:rPr>
        <w:t>правове</w:t>
      </w:r>
      <w:proofErr w:type="spellEnd"/>
      <w:r w:rsidR="00D36A4D" w:rsidRPr="00616B18">
        <w:rPr>
          <w:rFonts w:ascii="Times New Roman" w:hAnsi="Times New Roman"/>
          <w:b/>
          <w:sz w:val="28"/>
          <w:szCs w:val="28"/>
          <w:lang w:val="ru-RU"/>
        </w:rPr>
        <w:t xml:space="preserve"> </w:t>
      </w:r>
      <w:proofErr w:type="spellStart"/>
      <w:r w:rsidR="00D36A4D" w:rsidRPr="00616B18">
        <w:rPr>
          <w:rFonts w:ascii="Times New Roman" w:hAnsi="Times New Roman"/>
          <w:b/>
          <w:sz w:val="28"/>
          <w:szCs w:val="28"/>
          <w:lang w:val="ru-RU"/>
        </w:rPr>
        <w:t>регулювання</w:t>
      </w:r>
      <w:proofErr w:type="spellEnd"/>
      <w:r w:rsidR="00D36A4D" w:rsidRPr="00616B18">
        <w:rPr>
          <w:rFonts w:ascii="Times New Roman" w:hAnsi="Times New Roman"/>
          <w:b/>
          <w:sz w:val="28"/>
          <w:szCs w:val="28"/>
          <w:lang w:val="ru-RU"/>
        </w:rPr>
        <w:t xml:space="preserve"> </w:t>
      </w:r>
      <w:proofErr w:type="spellStart"/>
      <w:r w:rsidR="00D36A4D" w:rsidRPr="00616B18">
        <w:rPr>
          <w:rFonts w:ascii="Times New Roman" w:hAnsi="Times New Roman"/>
          <w:b/>
          <w:sz w:val="28"/>
          <w:szCs w:val="28"/>
          <w:lang w:val="ru-RU"/>
        </w:rPr>
        <w:t>процедури</w:t>
      </w:r>
      <w:proofErr w:type="spellEnd"/>
      <w:r w:rsidR="00D36A4D" w:rsidRPr="00616B18">
        <w:rPr>
          <w:rFonts w:ascii="Times New Roman" w:hAnsi="Times New Roman"/>
          <w:b/>
          <w:sz w:val="28"/>
          <w:szCs w:val="28"/>
          <w:lang w:val="ru-RU"/>
        </w:rPr>
        <w:t xml:space="preserve"> добору </w:t>
      </w:r>
      <w:proofErr w:type="spellStart"/>
      <w:r w:rsidR="00D36A4D" w:rsidRPr="00616B18">
        <w:rPr>
          <w:rFonts w:ascii="Times New Roman" w:hAnsi="Times New Roman"/>
          <w:b/>
          <w:sz w:val="28"/>
          <w:szCs w:val="28"/>
          <w:lang w:val="ru-RU"/>
        </w:rPr>
        <w:t>кадрів</w:t>
      </w:r>
      <w:proofErr w:type="spellEnd"/>
      <w:r w:rsidR="00D36A4D" w:rsidRPr="00616B18">
        <w:rPr>
          <w:rFonts w:ascii="Times New Roman" w:hAnsi="Times New Roman"/>
          <w:b/>
          <w:sz w:val="28"/>
          <w:szCs w:val="28"/>
          <w:lang w:val="ru-RU"/>
        </w:rPr>
        <w:t xml:space="preserve"> на </w:t>
      </w:r>
      <w:proofErr w:type="spellStart"/>
      <w:r w:rsidR="00D36A4D" w:rsidRPr="00616B18">
        <w:rPr>
          <w:rFonts w:ascii="Times New Roman" w:hAnsi="Times New Roman"/>
          <w:b/>
          <w:sz w:val="28"/>
          <w:szCs w:val="28"/>
          <w:lang w:val="ru-RU"/>
        </w:rPr>
        <w:t>державну</w:t>
      </w:r>
      <w:proofErr w:type="spellEnd"/>
      <w:r w:rsidR="00D36A4D" w:rsidRPr="00616B18">
        <w:rPr>
          <w:rFonts w:ascii="Times New Roman" w:hAnsi="Times New Roman"/>
          <w:b/>
          <w:sz w:val="28"/>
          <w:szCs w:val="28"/>
          <w:lang w:val="ru-RU"/>
        </w:rPr>
        <w:t xml:space="preserve"> службу</w:t>
      </w:r>
    </w:p>
    <w:p w:rsidR="008A4329" w:rsidRPr="008A4329" w:rsidRDefault="008A4329" w:rsidP="008A4329">
      <w:pPr>
        <w:spacing w:after="0" w:line="360" w:lineRule="auto"/>
        <w:ind w:firstLine="709"/>
        <w:jc w:val="both"/>
        <w:rPr>
          <w:rFonts w:ascii="Times New Roman" w:hAnsi="Times New Roman"/>
          <w:sz w:val="28"/>
          <w:szCs w:val="28"/>
        </w:rPr>
      </w:pPr>
      <w:r>
        <w:rPr>
          <w:rFonts w:ascii="Times New Roman" w:hAnsi="Times New Roman"/>
          <w:sz w:val="28"/>
          <w:szCs w:val="28"/>
        </w:rPr>
        <w:t>З</w:t>
      </w:r>
      <w:r w:rsidRPr="008A4329">
        <w:rPr>
          <w:rFonts w:ascii="Times New Roman" w:hAnsi="Times New Roman"/>
          <w:sz w:val="28"/>
          <w:szCs w:val="28"/>
        </w:rPr>
        <w:t xml:space="preserve">а роки незалежності України розроблено низку нормативно-правових документів стосовно певних аспектів </w:t>
      </w:r>
      <w:r>
        <w:rPr>
          <w:rFonts w:ascii="Times New Roman" w:hAnsi="Times New Roman"/>
          <w:sz w:val="28"/>
          <w:szCs w:val="28"/>
        </w:rPr>
        <w:t>добору кадрів</w:t>
      </w:r>
      <w:r w:rsidRPr="008A4329">
        <w:rPr>
          <w:rFonts w:ascii="Times New Roman" w:hAnsi="Times New Roman"/>
          <w:sz w:val="28"/>
          <w:szCs w:val="28"/>
        </w:rPr>
        <w:t xml:space="preserve"> на державну службу та її проходження. Законодавчою базою реалізації </w:t>
      </w:r>
      <w:r w:rsidR="00B44954">
        <w:rPr>
          <w:rFonts w:ascii="Times New Roman" w:hAnsi="Times New Roman"/>
          <w:sz w:val="28"/>
          <w:szCs w:val="28"/>
        </w:rPr>
        <w:t>добору кадрів</w:t>
      </w:r>
      <w:r w:rsidRPr="008A4329">
        <w:rPr>
          <w:rFonts w:ascii="Times New Roman" w:hAnsi="Times New Roman"/>
          <w:sz w:val="28"/>
          <w:szCs w:val="28"/>
        </w:rPr>
        <w:t xml:space="preserve"> на державну службу в Україні є: </w:t>
      </w:r>
    </w:p>
    <w:p w:rsidR="008A4329" w:rsidRPr="008A4329" w:rsidRDefault="001B6FB5" w:rsidP="008A4329">
      <w:pPr>
        <w:spacing w:after="0" w:line="360" w:lineRule="auto"/>
        <w:ind w:firstLine="709"/>
        <w:jc w:val="both"/>
        <w:rPr>
          <w:rFonts w:ascii="Times New Roman" w:hAnsi="Times New Roman"/>
          <w:sz w:val="28"/>
          <w:szCs w:val="28"/>
        </w:rPr>
      </w:pPr>
      <w:r>
        <w:rPr>
          <w:rFonts w:ascii="Times New Roman" w:hAnsi="Times New Roman"/>
          <w:sz w:val="28"/>
          <w:szCs w:val="28"/>
        </w:rPr>
        <w:t>- Конституція України;</w:t>
      </w:r>
    </w:p>
    <w:p w:rsidR="008A4329" w:rsidRPr="008A4329" w:rsidRDefault="008A4329" w:rsidP="008A4329">
      <w:pPr>
        <w:spacing w:after="0" w:line="360" w:lineRule="auto"/>
        <w:ind w:firstLine="709"/>
        <w:jc w:val="both"/>
        <w:rPr>
          <w:rFonts w:ascii="Times New Roman" w:hAnsi="Times New Roman"/>
          <w:sz w:val="28"/>
          <w:szCs w:val="28"/>
        </w:rPr>
      </w:pPr>
      <w:r w:rsidRPr="008A4329">
        <w:rPr>
          <w:rFonts w:ascii="Times New Roman" w:hAnsi="Times New Roman"/>
          <w:sz w:val="28"/>
          <w:szCs w:val="28"/>
        </w:rPr>
        <w:t>- закони України : «Про державну службу»,</w:t>
      </w:r>
      <w:r w:rsidR="00B44954">
        <w:rPr>
          <w:rFonts w:ascii="Times New Roman" w:hAnsi="Times New Roman"/>
          <w:sz w:val="28"/>
          <w:szCs w:val="28"/>
        </w:rPr>
        <w:t xml:space="preserve"> </w:t>
      </w:r>
      <w:r w:rsidR="001B6FB5">
        <w:rPr>
          <w:rFonts w:ascii="Times New Roman" w:hAnsi="Times New Roman"/>
          <w:sz w:val="28"/>
          <w:szCs w:val="28"/>
        </w:rPr>
        <w:t>«Про запобігання корупції»</w:t>
      </w:r>
      <w:r w:rsidRPr="008A4329">
        <w:rPr>
          <w:rFonts w:ascii="Times New Roman" w:hAnsi="Times New Roman"/>
          <w:sz w:val="28"/>
          <w:szCs w:val="28"/>
        </w:rPr>
        <w:t>;</w:t>
      </w:r>
    </w:p>
    <w:p w:rsidR="001B6FB5" w:rsidRDefault="008A4329" w:rsidP="00EA0C6C">
      <w:pPr>
        <w:spacing w:after="0" w:line="360" w:lineRule="auto"/>
        <w:ind w:firstLine="709"/>
        <w:jc w:val="both"/>
        <w:rPr>
          <w:rFonts w:ascii="Times New Roman" w:hAnsi="Times New Roman"/>
          <w:sz w:val="28"/>
          <w:szCs w:val="28"/>
        </w:rPr>
      </w:pPr>
      <w:r w:rsidRPr="008A4329">
        <w:rPr>
          <w:rFonts w:ascii="Times New Roman" w:hAnsi="Times New Roman"/>
          <w:sz w:val="28"/>
          <w:szCs w:val="28"/>
        </w:rPr>
        <w:t>- постанови та розпорядження Кабінету Міністрів України: «Про затвердження наукової програми дослідження розвитку державної служби та вдосконалення кадрового забе</w:t>
      </w:r>
      <w:r w:rsidR="001B6FB5">
        <w:rPr>
          <w:rFonts w:ascii="Times New Roman" w:hAnsi="Times New Roman"/>
          <w:sz w:val="28"/>
          <w:szCs w:val="28"/>
        </w:rPr>
        <w:t xml:space="preserve">зпечення державного управління», «Про затвердження Порядку проведення конкуру на зайняття посад державної </w:t>
      </w:r>
      <w:r w:rsidR="001B6FB5">
        <w:rPr>
          <w:rFonts w:ascii="Times New Roman" w:hAnsi="Times New Roman"/>
          <w:sz w:val="28"/>
          <w:szCs w:val="28"/>
        </w:rPr>
        <w:lastRenderedPageBreak/>
        <w:t>служби», «Про затвердження Типових вимог до осіб, які претендують на зайняття посад державної служби категорії «А»»;</w:t>
      </w:r>
    </w:p>
    <w:p w:rsidR="001B6FB5" w:rsidRDefault="001B6FB5" w:rsidP="00EA0C6C">
      <w:pPr>
        <w:spacing w:after="0" w:line="360" w:lineRule="auto"/>
        <w:ind w:firstLine="709"/>
        <w:jc w:val="both"/>
        <w:rPr>
          <w:rFonts w:ascii="Times New Roman" w:hAnsi="Times New Roman"/>
          <w:sz w:val="28"/>
          <w:szCs w:val="28"/>
        </w:rPr>
      </w:pPr>
      <w:r>
        <w:rPr>
          <w:rFonts w:ascii="Times New Roman" w:hAnsi="Times New Roman"/>
          <w:sz w:val="28"/>
          <w:szCs w:val="28"/>
        </w:rPr>
        <w:t>- Наказ Національного агентства України з питань державної служби «Про затвердження Методичних рекомендацій щодо окремих питань визначення спеціальних вимог до осіб, які претендують на зайняття посад державної служби категорії «Б» і «В», та підготовки умов проведення конкурсу».</w:t>
      </w:r>
    </w:p>
    <w:p w:rsidR="00EA0C6C" w:rsidRPr="0084041D" w:rsidRDefault="00EA0C6C" w:rsidP="00EA0C6C">
      <w:pPr>
        <w:spacing w:after="0" w:line="360" w:lineRule="auto"/>
        <w:ind w:firstLine="709"/>
        <w:jc w:val="both"/>
        <w:rPr>
          <w:rFonts w:ascii="Times New Roman" w:hAnsi="Times New Roman"/>
          <w:sz w:val="28"/>
          <w:szCs w:val="28"/>
          <w:lang w:val="ru-RU"/>
        </w:rPr>
      </w:pPr>
      <w:r w:rsidRPr="00EA0C6C">
        <w:rPr>
          <w:rFonts w:ascii="Times New Roman" w:hAnsi="Times New Roman"/>
          <w:sz w:val="28"/>
          <w:szCs w:val="28"/>
        </w:rPr>
        <w:t>Ана</w:t>
      </w:r>
      <w:r w:rsidR="00B2564B">
        <w:rPr>
          <w:rFonts w:ascii="Times New Roman" w:hAnsi="Times New Roman"/>
          <w:sz w:val="28"/>
          <w:szCs w:val="28"/>
        </w:rPr>
        <w:t>ліз нормативних засад конкурсу на</w:t>
      </w:r>
      <w:r w:rsidRPr="00EA0C6C">
        <w:rPr>
          <w:rFonts w:ascii="Times New Roman" w:hAnsi="Times New Roman"/>
          <w:sz w:val="28"/>
          <w:szCs w:val="28"/>
        </w:rPr>
        <w:t xml:space="preserve"> державній службі, передусім, необхідно розп</w:t>
      </w:r>
      <w:r w:rsidR="00231526">
        <w:rPr>
          <w:rFonts w:ascii="Times New Roman" w:hAnsi="Times New Roman"/>
          <w:sz w:val="28"/>
          <w:szCs w:val="28"/>
        </w:rPr>
        <w:t>очати з Конституції України</w:t>
      </w:r>
      <w:r w:rsidRPr="00EA0C6C">
        <w:rPr>
          <w:rFonts w:ascii="Times New Roman" w:hAnsi="Times New Roman"/>
          <w:sz w:val="28"/>
          <w:szCs w:val="28"/>
        </w:rPr>
        <w:t xml:space="preserve">, яка визначає основні права, свободи та обов’язки громадян, засади суспільного життя та публічної влади, норми якої є нормами прямої дії (ч. 2 ст. 8). Центральне місце для предмета цього дослідження посідає положення ч. 2 ст. 38, якою встановлено, що громадяни користуються рівним правом доступу до державної служби. Саме із цим конституційним положенням пов’язується встановлення конкурсу, чи не єдиного механізму, здатного забезпечити проголошений Конституцією України «рівний доступ до державної служби» усіма громадянами України. Наступним за </w:t>
      </w:r>
      <w:proofErr w:type="spellStart"/>
      <w:r w:rsidRPr="00EA0C6C">
        <w:rPr>
          <w:rFonts w:ascii="Times New Roman" w:hAnsi="Times New Roman"/>
          <w:sz w:val="28"/>
          <w:szCs w:val="28"/>
        </w:rPr>
        <w:t>релевантністю</w:t>
      </w:r>
      <w:proofErr w:type="spellEnd"/>
      <w:r w:rsidRPr="00EA0C6C">
        <w:rPr>
          <w:rFonts w:ascii="Times New Roman" w:hAnsi="Times New Roman"/>
          <w:sz w:val="28"/>
          <w:szCs w:val="28"/>
        </w:rPr>
        <w:t xml:space="preserve"> є положення п. 12 ч. 1 ст. 92, згідно з яким виключно законами України визначают</w:t>
      </w:r>
      <w:r w:rsidR="00231526">
        <w:rPr>
          <w:rFonts w:ascii="Times New Roman" w:hAnsi="Times New Roman"/>
          <w:sz w:val="28"/>
          <w:szCs w:val="28"/>
        </w:rPr>
        <w:t>ься основи державно</w:t>
      </w:r>
      <w:r w:rsidR="00B2564B">
        <w:rPr>
          <w:rFonts w:ascii="Times New Roman" w:hAnsi="Times New Roman"/>
          <w:sz w:val="28"/>
          <w:szCs w:val="28"/>
        </w:rPr>
        <w:t>ї служби</w:t>
      </w:r>
      <w:r w:rsidRPr="00EA0C6C">
        <w:rPr>
          <w:rFonts w:ascii="Times New Roman" w:hAnsi="Times New Roman"/>
          <w:sz w:val="28"/>
          <w:szCs w:val="28"/>
        </w:rPr>
        <w:t xml:space="preserve">, що є важливою гарантією правового регулювання як державної служби у цілому, так і конкурсу в державній службі, зокрема. </w:t>
      </w:r>
    </w:p>
    <w:p w:rsidR="00BB08E2" w:rsidRPr="00BB08E2" w:rsidRDefault="00EA0C6C" w:rsidP="00955649">
      <w:pPr>
        <w:spacing w:after="0" w:line="360" w:lineRule="auto"/>
        <w:ind w:firstLine="709"/>
        <w:jc w:val="both"/>
        <w:rPr>
          <w:rFonts w:ascii="Times New Roman" w:hAnsi="Times New Roman"/>
          <w:sz w:val="28"/>
          <w:szCs w:val="28"/>
        </w:rPr>
      </w:pPr>
      <w:r w:rsidRPr="00EA0C6C">
        <w:rPr>
          <w:rFonts w:ascii="Times New Roman" w:hAnsi="Times New Roman"/>
          <w:sz w:val="28"/>
          <w:szCs w:val="28"/>
        </w:rPr>
        <w:t xml:space="preserve">Порядку та умов проведення конкурсу </w:t>
      </w:r>
      <w:r w:rsidR="00B2564B">
        <w:rPr>
          <w:rFonts w:ascii="Times New Roman" w:hAnsi="Times New Roman"/>
          <w:sz w:val="28"/>
          <w:szCs w:val="28"/>
        </w:rPr>
        <w:t>на</w:t>
      </w:r>
      <w:r w:rsidRPr="00EA0C6C">
        <w:rPr>
          <w:rFonts w:ascii="Times New Roman" w:hAnsi="Times New Roman"/>
          <w:sz w:val="28"/>
          <w:szCs w:val="28"/>
        </w:rPr>
        <w:t xml:space="preserve"> державній службі стосуються також і такі норми Конституції, як ч. 2 ст. 3 – права і свободи людини та їх гарантії визначають зміст і спрямованість діяльності держави; ч. 2 ст. 19 – органи державної влади, їх посадові особи зобов’язані діяти лише на підставі, в межах повноважень та у спосіб, що передбачені Конституцією та законами України; ч. 1 ст. 24 – громадяни мають рівні конституційні права і свободи та є рівними перед законом; ч. 2 ст. 24 – не може бути привілеїв чи обмежень за ознаками раси, кольору шкіри, політичних, релігійних та інших переконань, статі, етнічного та соціального походження, майнового стану, місця </w:t>
      </w:r>
      <w:r w:rsidRPr="00EA0C6C">
        <w:rPr>
          <w:rFonts w:ascii="Times New Roman" w:hAnsi="Times New Roman"/>
          <w:sz w:val="28"/>
          <w:szCs w:val="28"/>
        </w:rPr>
        <w:lastRenderedPageBreak/>
        <w:t xml:space="preserve">проживання, за </w:t>
      </w:r>
      <w:proofErr w:type="spellStart"/>
      <w:r w:rsidRPr="00EA0C6C">
        <w:rPr>
          <w:rFonts w:ascii="Times New Roman" w:hAnsi="Times New Roman"/>
          <w:sz w:val="28"/>
          <w:szCs w:val="28"/>
        </w:rPr>
        <w:t>мовними</w:t>
      </w:r>
      <w:proofErr w:type="spellEnd"/>
      <w:r w:rsidRPr="00EA0C6C">
        <w:rPr>
          <w:rFonts w:ascii="Times New Roman" w:hAnsi="Times New Roman"/>
          <w:sz w:val="28"/>
          <w:szCs w:val="28"/>
        </w:rPr>
        <w:t xml:space="preserve"> або іншими ознаками; ч. 1, 2 ст. 55 – права і свободи людини і громадянина захищаються судом тощо</w:t>
      </w:r>
      <w:r w:rsidR="00B2564B">
        <w:rPr>
          <w:rStyle w:val="aa"/>
          <w:rFonts w:ascii="Times New Roman" w:hAnsi="Times New Roman"/>
          <w:sz w:val="28"/>
          <w:szCs w:val="28"/>
        </w:rPr>
        <w:footnoteReference w:id="15"/>
      </w:r>
      <w:r w:rsidRPr="00EA0C6C">
        <w:rPr>
          <w:rFonts w:ascii="Times New Roman" w:hAnsi="Times New Roman"/>
          <w:sz w:val="28"/>
          <w:szCs w:val="28"/>
        </w:rPr>
        <w:t>.</w:t>
      </w:r>
    </w:p>
    <w:p w:rsidR="00EA0C6C" w:rsidRPr="00EA0C6C" w:rsidRDefault="00EA0C6C" w:rsidP="00EA0C6C">
      <w:pPr>
        <w:spacing w:after="0" w:line="360" w:lineRule="auto"/>
        <w:ind w:firstLine="709"/>
        <w:jc w:val="both"/>
        <w:rPr>
          <w:rFonts w:ascii="Times New Roman" w:hAnsi="Times New Roman"/>
          <w:sz w:val="28"/>
          <w:szCs w:val="28"/>
          <w:lang w:val="ru-RU"/>
        </w:rPr>
      </w:pPr>
      <w:r w:rsidRPr="00EA0C6C">
        <w:rPr>
          <w:rFonts w:ascii="Times New Roman" w:hAnsi="Times New Roman"/>
          <w:sz w:val="28"/>
          <w:szCs w:val="28"/>
        </w:rPr>
        <w:t>Профільним законом, який визначає порядок реалізації громадянами України права рівного доступу до дер</w:t>
      </w:r>
      <w:r w:rsidR="00231526">
        <w:rPr>
          <w:rFonts w:ascii="Times New Roman" w:hAnsi="Times New Roman"/>
          <w:sz w:val="28"/>
          <w:szCs w:val="28"/>
        </w:rPr>
        <w:t>жавної служби, є Закон України «Про державну службу»</w:t>
      </w:r>
      <w:r w:rsidRPr="00EA0C6C">
        <w:rPr>
          <w:rFonts w:ascii="Times New Roman" w:hAnsi="Times New Roman"/>
          <w:sz w:val="28"/>
          <w:szCs w:val="28"/>
        </w:rPr>
        <w:t>.</w:t>
      </w:r>
    </w:p>
    <w:p w:rsidR="00EC041C" w:rsidRDefault="00EA0C6C" w:rsidP="008A4329">
      <w:pPr>
        <w:spacing w:after="0" w:line="360" w:lineRule="auto"/>
        <w:ind w:firstLine="709"/>
        <w:jc w:val="both"/>
        <w:rPr>
          <w:rFonts w:ascii="Times New Roman" w:hAnsi="Times New Roman"/>
          <w:sz w:val="28"/>
          <w:szCs w:val="28"/>
        </w:rPr>
      </w:pPr>
      <w:r>
        <w:rPr>
          <w:rFonts w:ascii="Times New Roman" w:hAnsi="Times New Roman"/>
          <w:sz w:val="28"/>
          <w:szCs w:val="28"/>
        </w:rPr>
        <w:t>В</w:t>
      </w:r>
      <w:r w:rsidRPr="00EA0C6C">
        <w:rPr>
          <w:rFonts w:ascii="Times New Roman" w:hAnsi="Times New Roman"/>
          <w:sz w:val="28"/>
          <w:szCs w:val="28"/>
        </w:rPr>
        <w:t>ступ на державну службу здійснюється шляхом призначення громадянина України на посаду державної служби за результатами конкурсу (ч. 1 ст. 22); прийняття громадян України на посади державної служби без проведення конкурсу забороняється, крім випадків, передбачених цим Законом (ч. 2 ст. 22); упорядкування загальних вимог до осіб, які претендують на вступ на державну службу, в залежності від категорій посад (ст. 19-20); визначення випадків, в яких проводиться конкурс (</w:t>
      </w:r>
      <w:proofErr w:type="spellStart"/>
      <w:r w:rsidRPr="00EA0C6C">
        <w:rPr>
          <w:rFonts w:ascii="Times New Roman" w:hAnsi="Times New Roman"/>
          <w:sz w:val="28"/>
          <w:szCs w:val="28"/>
        </w:rPr>
        <w:t>абз</w:t>
      </w:r>
      <w:proofErr w:type="spellEnd"/>
      <w:r w:rsidRPr="00EA0C6C">
        <w:rPr>
          <w:rFonts w:ascii="Times New Roman" w:hAnsi="Times New Roman"/>
          <w:sz w:val="28"/>
          <w:szCs w:val="28"/>
        </w:rPr>
        <w:t>. 2 ч. 1 ст. 22), хоча і шляхом внесення змін; просування державного службовця по службі здійснюється з урахуванням професійної компетентності шляхом зайняття вищої посади за результатами конкурсу (ч. 1 ст. 40); працівник патронатної служби, який виявив бажання вступити або повернутися на державну службу, реалізує таке право з обов’язковим проведе</w:t>
      </w:r>
      <w:r w:rsidR="00B2564B">
        <w:rPr>
          <w:rFonts w:ascii="Times New Roman" w:hAnsi="Times New Roman"/>
          <w:sz w:val="28"/>
          <w:szCs w:val="28"/>
        </w:rPr>
        <w:t>нням конкурсу (ч. 6 ст. 92)</w:t>
      </w:r>
      <w:r w:rsidRPr="00EA0C6C">
        <w:rPr>
          <w:rFonts w:ascii="Times New Roman" w:hAnsi="Times New Roman"/>
          <w:sz w:val="28"/>
          <w:szCs w:val="28"/>
        </w:rPr>
        <w:t xml:space="preserve">. Крім того, у преамбулі </w:t>
      </w:r>
      <w:r w:rsidR="00231526">
        <w:rPr>
          <w:rFonts w:ascii="Times New Roman" w:hAnsi="Times New Roman"/>
          <w:sz w:val="28"/>
          <w:szCs w:val="28"/>
        </w:rPr>
        <w:t xml:space="preserve">Закону </w:t>
      </w:r>
      <w:r w:rsidRPr="00EA0C6C">
        <w:rPr>
          <w:rFonts w:ascii="Times New Roman" w:hAnsi="Times New Roman"/>
          <w:sz w:val="28"/>
          <w:szCs w:val="28"/>
        </w:rPr>
        <w:t xml:space="preserve"> акцентується, що порядок реалізації громадянами України права рівного доступу до державної служби «базується на їхніх особистих якостях та досягненнях»</w:t>
      </w:r>
      <w:r w:rsidR="00B2564B">
        <w:rPr>
          <w:rStyle w:val="aa"/>
          <w:rFonts w:ascii="Times New Roman" w:hAnsi="Times New Roman"/>
          <w:sz w:val="28"/>
          <w:szCs w:val="28"/>
        </w:rPr>
        <w:footnoteReference w:id="16"/>
      </w:r>
      <w:r w:rsidRPr="00EA0C6C">
        <w:rPr>
          <w:rFonts w:ascii="Times New Roman" w:hAnsi="Times New Roman"/>
          <w:sz w:val="28"/>
          <w:szCs w:val="28"/>
        </w:rPr>
        <w:t>.</w:t>
      </w:r>
    </w:p>
    <w:p w:rsidR="00B2564B" w:rsidRDefault="009D1153" w:rsidP="008A4329">
      <w:pPr>
        <w:spacing w:after="0" w:line="360" w:lineRule="auto"/>
        <w:ind w:firstLine="709"/>
        <w:jc w:val="both"/>
        <w:rPr>
          <w:rFonts w:ascii="Times New Roman" w:hAnsi="Times New Roman"/>
          <w:sz w:val="28"/>
          <w:szCs w:val="28"/>
        </w:rPr>
      </w:pPr>
      <w:r w:rsidRPr="009D1153">
        <w:rPr>
          <w:rFonts w:ascii="Times New Roman" w:hAnsi="Times New Roman"/>
          <w:sz w:val="28"/>
          <w:szCs w:val="28"/>
        </w:rPr>
        <w:t>До окремої групи слід віднести закони, в яких конкретизуються порядок та умови проведення конкурсу або ж встановлюються додаткові вимоги. Так, здійснення декларування особами, які претендують на вступ на державну службу, регулюється Законом України</w:t>
      </w:r>
      <w:r w:rsidR="00B2564B">
        <w:rPr>
          <w:rFonts w:ascii="Times New Roman" w:hAnsi="Times New Roman"/>
          <w:sz w:val="28"/>
          <w:szCs w:val="28"/>
        </w:rPr>
        <w:t xml:space="preserve"> «Про запобігання корупції»</w:t>
      </w:r>
      <w:r w:rsidR="00E7652C">
        <w:rPr>
          <w:rStyle w:val="aa"/>
          <w:rFonts w:ascii="Times New Roman" w:hAnsi="Times New Roman"/>
          <w:sz w:val="28"/>
          <w:szCs w:val="28"/>
        </w:rPr>
        <w:footnoteReference w:id="17"/>
      </w:r>
      <w:r w:rsidR="00E7652C">
        <w:rPr>
          <w:rFonts w:ascii="Times New Roman" w:hAnsi="Times New Roman"/>
          <w:sz w:val="28"/>
          <w:szCs w:val="28"/>
        </w:rPr>
        <w:t>.</w:t>
      </w:r>
    </w:p>
    <w:p w:rsidR="00B2564B" w:rsidRDefault="009D1153" w:rsidP="008A4329">
      <w:pPr>
        <w:spacing w:after="0" w:line="360" w:lineRule="auto"/>
        <w:ind w:firstLine="709"/>
        <w:jc w:val="both"/>
        <w:rPr>
          <w:rFonts w:ascii="Times New Roman" w:hAnsi="Times New Roman"/>
          <w:sz w:val="28"/>
          <w:szCs w:val="28"/>
        </w:rPr>
      </w:pPr>
      <w:r w:rsidRPr="009D1153">
        <w:rPr>
          <w:rFonts w:ascii="Times New Roman" w:hAnsi="Times New Roman"/>
          <w:sz w:val="28"/>
          <w:szCs w:val="28"/>
        </w:rPr>
        <w:t xml:space="preserve">Оскарження </w:t>
      </w:r>
      <w:r w:rsidR="00B2564B">
        <w:rPr>
          <w:rFonts w:ascii="Times New Roman" w:hAnsi="Times New Roman"/>
          <w:sz w:val="28"/>
          <w:szCs w:val="28"/>
        </w:rPr>
        <w:t xml:space="preserve">рішення по </w:t>
      </w:r>
      <w:r w:rsidRPr="009D1153">
        <w:rPr>
          <w:rFonts w:ascii="Times New Roman" w:hAnsi="Times New Roman"/>
          <w:sz w:val="28"/>
          <w:szCs w:val="28"/>
        </w:rPr>
        <w:t>конкурсу та його результатів у судовому порядку врегульов</w:t>
      </w:r>
      <w:r w:rsidR="00231526">
        <w:rPr>
          <w:rFonts w:ascii="Times New Roman" w:hAnsi="Times New Roman"/>
          <w:sz w:val="28"/>
          <w:szCs w:val="28"/>
        </w:rPr>
        <w:t>ано положеннями КАС України</w:t>
      </w:r>
      <w:r w:rsidRPr="009D1153">
        <w:rPr>
          <w:rFonts w:ascii="Times New Roman" w:hAnsi="Times New Roman"/>
          <w:sz w:val="28"/>
          <w:szCs w:val="28"/>
        </w:rPr>
        <w:t xml:space="preserve">, оскільки згідно з п. 2 ч. 1 </w:t>
      </w:r>
      <w:r w:rsidRPr="009D1153">
        <w:rPr>
          <w:rFonts w:ascii="Times New Roman" w:hAnsi="Times New Roman"/>
          <w:sz w:val="28"/>
          <w:szCs w:val="28"/>
        </w:rPr>
        <w:lastRenderedPageBreak/>
        <w:t>ст. 19 спори з приводу прийняття громадян на публічну службу (у тому числі і державну, відповідно до п. 17 ч. 1 ст. 4) належить до юрисдикції адміністративних судів. Основні положення щодо оскарження конкурсу зафіксовано в таких нормах: ч. 5 ст. 122 – для звернення до суду у справах щодо прийняття громадян на публічну службу встановлюється місячний строк; ч. 2 ст. 2 – вимоги, яким мають відповідати дії та рішення суб’єктів, залучених до 62 проведення конкурсу; ч. 6 ст. 151 – не допускається вжиття заходів забезпечення позову, які полягають у припиненні, відкладенні, зупиненні чи іншому втру</w:t>
      </w:r>
      <w:r w:rsidR="00231526">
        <w:rPr>
          <w:rFonts w:ascii="Times New Roman" w:hAnsi="Times New Roman"/>
          <w:sz w:val="28"/>
          <w:szCs w:val="28"/>
        </w:rPr>
        <w:t>чанні у проведення конкурсу</w:t>
      </w:r>
      <w:r w:rsidR="00E7652C">
        <w:rPr>
          <w:rStyle w:val="aa"/>
          <w:rFonts w:ascii="Times New Roman" w:hAnsi="Times New Roman"/>
          <w:sz w:val="28"/>
          <w:szCs w:val="28"/>
        </w:rPr>
        <w:footnoteReference w:id="18"/>
      </w:r>
      <w:r w:rsidRPr="009D1153">
        <w:rPr>
          <w:rFonts w:ascii="Times New Roman" w:hAnsi="Times New Roman"/>
          <w:sz w:val="28"/>
          <w:szCs w:val="28"/>
        </w:rPr>
        <w:t xml:space="preserve">. </w:t>
      </w:r>
    </w:p>
    <w:p w:rsidR="009D1153" w:rsidRDefault="009D1153" w:rsidP="008A4329">
      <w:pPr>
        <w:spacing w:after="0" w:line="360" w:lineRule="auto"/>
        <w:ind w:firstLine="709"/>
        <w:jc w:val="both"/>
        <w:rPr>
          <w:rFonts w:ascii="Times New Roman" w:hAnsi="Times New Roman"/>
          <w:sz w:val="28"/>
          <w:szCs w:val="28"/>
        </w:rPr>
      </w:pPr>
      <w:r w:rsidRPr="009D1153">
        <w:rPr>
          <w:rFonts w:ascii="Times New Roman" w:hAnsi="Times New Roman"/>
          <w:sz w:val="28"/>
          <w:szCs w:val="28"/>
        </w:rPr>
        <w:t>Серед актів К</w:t>
      </w:r>
      <w:r w:rsidR="00E7652C">
        <w:rPr>
          <w:rFonts w:ascii="Times New Roman" w:hAnsi="Times New Roman"/>
          <w:sz w:val="28"/>
          <w:szCs w:val="28"/>
        </w:rPr>
        <w:t xml:space="preserve">абінету </w:t>
      </w:r>
      <w:r w:rsidRPr="009D1153">
        <w:rPr>
          <w:rFonts w:ascii="Times New Roman" w:hAnsi="Times New Roman"/>
          <w:sz w:val="28"/>
          <w:szCs w:val="28"/>
        </w:rPr>
        <w:t>М</w:t>
      </w:r>
      <w:r w:rsidR="00E7652C">
        <w:rPr>
          <w:rFonts w:ascii="Times New Roman" w:hAnsi="Times New Roman"/>
          <w:sz w:val="28"/>
          <w:szCs w:val="28"/>
        </w:rPr>
        <w:t>іністрів</w:t>
      </w:r>
      <w:r w:rsidRPr="009D1153">
        <w:rPr>
          <w:rFonts w:ascii="Times New Roman" w:hAnsi="Times New Roman"/>
          <w:sz w:val="28"/>
          <w:szCs w:val="28"/>
        </w:rPr>
        <w:t xml:space="preserve"> України, які стосуються проведення конкурсу, варто назвати Положення про Комісію, затверджене постано</w:t>
      </w:r>
      <w:r w:rsidR="00EA3177">
        <w:rPr>
          <w:rFonts w:ascii="Times New Roman" w:hAnsi="Times New Roman"/>
          <w:sz w:val="28"/>
          <w:szCs w:val="28"/>
        </w:rPr>
        <w:t>вою від 25.03.2016 р. № 246</w:t>
      </w:r>
      <w:r w:rsidRPr="009D1153">
        <w:rPr>
          <w:rFonts w:ascii="Times New Roman" w:hAnsi="Times New Roman"/>
          <w:sz w:val="28"/>
          <w:szCs w:val="28"/>
        </w:rPr>
        <w:t>, якою конкретизовано порядок її діяльності, передбачено утворення та діяльність комітету з відбору кандидатів на зайняття посад категорії «А» (</w:t>
      </w:r>
      <w:proofErr w:type="spellStart"/>
      <w:r w:rsidRPr="009D1153">
        <w:rPr>
          <w:rFonts w:ascii="Times New Roman" w:hAnsi="Times New Roman"/>
          <w:sz w:val="28"/>
          <w:szCs w:val="28"/>
        </w:rPr>
        <w:t>п.п</w:t>
      </w:r>
      <w:proofErr w:type="spellEnd"/>
      <w:r w:rsidRPr="009D1153">
        <w:rPr>
          <w:rFonts w:ascii="Times New Roman" w:hAnsi="Times New Roman"/>
          <w:sz w:val="28"/>
          <w:szCs w:val="28"/>
        </w:rPr>
        <w:t>. 21–28). У продовження одразу слід назвати</w:t>
      </w:r>
      <w:r w:rsidR="00E2652B">
        <w:rPr>
          <w:rFonts w:ascii="Times New Roman" w:hAnsi="Times New Roman"/>
          <w:sz w:val="28"/>
          <w:szCs w:val="28"/>
        </w:rPr>
        <w:t xml:space="preserve"> і Регламент роботи Комісії</w:t>
      </w:r>
      <w:r w:rsidRPr="009D1153">
        <w:rPr>
          <w:rFonts w:ascii="Times New Roman" w:hAnsi="Times New Roman"/>
          <w:sz w:val="28"/>
          <w:szCs w:val="28"/>
        </w:rPr>
        <w:t xml:space="preserve">, в якому </w:t>
      </w:r>
      <w:proofErr w:type="spellStart"/>
      <w:r w:rsidRPr="009D1153">
        <w:rPr>
          <w:rFonts w:ascii="Times New Roman" w:hAnsi="Times New Roman"/>
          <w:sz w:val="28"/>
          <w:szCs w:val="28"/>
        </w:rPr>
        <w:t>уточнюються</w:t>
      </w:r>
      <w:proofErr w:type="spellEnd"/>
      <w:r w:rsidRPr="009D1153">
        <w:rPr>
          <w:rFonts w:ascii="Times New Roman" w:hAnsi="Times New Roman"/>
          <w:sz w:val="28"/>
          <w:szCs w:val="28"/>
        </w:rPr>
        <w:t>, зокрема, порядок підготовки та прийняття рішень (</w:t>
      </w:r>
      <w:proofErr w:type="spellStart"/>
      <w:r w:rsidRPr="009D1153">
        <w:rPr>
          <w:rFonts w:ascii="Times New Roman" w:hAnsi="Times New Roman"/>
          <w:sz w:val="28"/>
          <w:szCs w:val="28"/>
        </w:rPr>
        <w:t>п.п</w:t>
      </w:r>
      <w:proofErr w:type="spellEnd"/>
      <w:r w:rsidRPr="009D1153">
        <w:rPr>
          <w:rFonts w:ascii="Times New Roman" w:hAnsi="Times New Roman"/>
          <w:sz w:val="28"/>
          <w:szCs w:val="28"/>
        </w:rPr>
        <w:t>. 20–24); проведення засідань та участі у</w:t>
      </w:r>
      <w:r w:rsidR="00231526">
        <w:rPr>
          <w:rFonts w:ascii="Times New Roman" w:hAnsi="Times New Roman"/>
          <w:sz w:val="28"/>
          <w:szCs w:val="28"/>
        </w:rPr>
        <w:t xml:space="preserve"> них інших осіб (</w:t>
      </w:r>
      <w:proofErr w:type="spellStart"/>
      <w:r w:rsidR="00231526">
        <w:rPr>
          <w:rFonts w:ascii="Times New Roman" w:hAnsi="Times New Roman"/>
          <w:sz w:val="28"/>
          <w:szCs w:val="28"/>
        </w:rPr>
        <w:t>п.п</w:t>
      </w:r>
      <w:proofErr w:type="spellEnd"/>
      <w:r w:rsidR="00231526">
        <w:rPr>
          <w:rFonts w:ascii="Times New Roman" w:hAnsi="Times New Roman"/>
          <w:sz w:val="28"/>
          <w:szCs w:val="28"/>
        </w:rPr>
        <w:t>. 27–30);</w:t>
      </w:r>
      <w:r w:rsidRPr="009D1153">
        <w:rPr>
          <w:rFonts w:ascii="Times New Roman" w:hAnsi="Times New Roman"/>
          <w:sz w:val="28"/>
          <w:szCs w:val="28"/>
        </w:rPr>
        <w:t xml:space="preserve"> організація роботи комітету з відбору кандидатів (п. 32)</w:t>
      </w:r>
      <w:r w:rsidR="00EA3177">
        <w:rPr>
          <w:rStyle w:val="aa"/>
          <w:rFonts w:ascii="Times New Roman" w:hAnsi="Times New Roman"/>
          <w:sz w:val="28"/>
          <w:szCs w:val="28"/>
        </w:rPr>
        <w:footnoteReference w:id="19"/>
      </w:r>
      <w:r w:rsidRPr="009D1153">
        <w:rPr>
          <w:rFonts w:ascii="Times New Roman" w:hAnsi="Times New Roman"/>
          <w:sz w:val="28"/>
          <w:szCs w:val="28"/>
        </w:rPr>
        <w:t xml:space="preserve">. </w:t>
      </w:r>
    </w:p>
    <w:p w:rsidR="00EA0C6C" w:rsidRDefault="009D1153" w:rsidP="008A4329">
      <w:pPr>
        <w:spacing w:after="0" w:line="360" w:lineRule="auto"/>
        <w:ind w:firstLine="709"/>
        <w:jc w:val="both"/>
        <w:rPr>
          <w:rFonts w:ascii="Times New Roman" w:hAnsi="Times New Roman"/>
          <w:sz w:val="28"/>
          <w:szCs w:val="28"/>
        </w:rPr>
      </w:pPr>
      <w:r w:rsidRPr="009D1153">
        <w:rPr>
          <w:rFonts w:ascii="Times New Roman" w:hAnsi="Times New Roman"/>
          <w:sz w:val="28"/>
          <w:szCs w:val="28"/>
        </w:rPr>
        <w:t>Відповідно</w:t>
      </w:r>
      <w:r w:rsidR="00231526">
        <w:rPr>
          <w:rFonts w:ascii="Times New Roman" w:hAnsi="Times New Roman"/>
          <w:sz w:val="28"/>
          <w:szCs w:val="28"/>
        </w:rPr>
        <w:t xml:space="preserve"> до п. 3 ч. 3 ст. 13 Закону</w:t>
      </w:r>
      <w:r w:rsidRPr="009D1153">
        <w:rPr>
          <w:rFonts w:ascii="Times New Roman" w:hAnsi="Times New Roman"/>
          <w:sz w:val="28"/>
          <w:szCs w:val="28"/>
        </w:rPr>
        <w:t xml:space="preserve"> </w:t>
      </w:r>
      <w:r w:rsidR="00EA3177">
        <w:rPr>
          <w:rFonts w:ascii="Times New Roman" w:hAnsi="Times New Roman"/>
          <w:sz w:val="28"/>
          <w:szCs w:val="28"/>
        </w:rPr>
        <w:t xml:space="preserve">України «Про державну службу» </w:t>
      </w:r>
      <w:r w:rsidRPr="009D1153">
        <w:rPr>
          <w:rFonts w:ascii="Times New Roman" w:hAnsi="Times New Roman"/>
          <w:sz w:val="28"/>
          <w:szCs w:val="28"/>
        </w:rPr>
        <w:t>НАДС у випадках, установлених законом, видає нормативно-правові акти з питань державної служби, надає роз’яснення з питань застосування цього Закону та інших нормативно-правових акт</w:t>
      </w:r>
      <w:r w:rsidR="00231526">
        <w:rPr>
          <w:rFonts w:ascii="Times New Roman" w:hAnsi="Times New Roman"/>
          <w:sz w:val="28"/>
          <w:szCs w:val="28"/>
        </w:rPr>
        <w:t>ів у сфері державної служби</w:t>
      </w:r>
      <w:r w:rsidRPr="009D1153">
        <w:rPr>
          <w:rFonts w:ascii="Times New Roman" w:hAnsi="Times New Roman"/>
          <w:sz w:val="28"/>
          <w:szCs w:val="28"/>
        </w:rPr>
        <w:t>, а отже і щодо конкурсу.</w:t>
      </w:r>
      <w:r w:rsidR="00EA3177">
        <w:rPr>
          <w:rFonts w:ascii="Times New Roman" w:hAnsi="Times New Roman"/>
          <w:sz w:val="28"/>
          <w:szCs w:val="28"/>
        </w:rPr>
        <w:t xml:space="preserve"> Наприклад, НАДС ухвалено</w:t>
      </w:r>
      <w:r w:rsidRPr="009D1153">
        <w:rPr>
          <w:rFonts w:ascii="Times New Roman" w:hAnsi="Times New Roman"/>
          <w:sz w:val="28"/>
          <w:szCs w:val="28"/>
        </w:rPr>
        <w:t xml:space="preserve"> Методичні рекомендації щодо визначення спеціальних вимог до осіб, які претендують на зайняття посад держа</w:t>
      </w:r>
      <w:r w:rsidR="00EA3177">
        <w:rPr>
          <w:rFonts w:ascii="Times New Roman" w:hAnsi="Times New Roman"/>
          <w:sz w:val="28"/>
          <w:szCs w:val="28"/>
        </w:rPr>
        <w:t>вної служби категорій «Б» і «В»</w:t>
      </w:r>
      <w:r w:rsidRPr="009D1153">
        <w:rPr>
          <w:rFonts w:ascii="Times New Roman" w:hAnsi="Times New Roman"/>
          <w:sz w:val="28"/>
          <w:szCs w:val="28"/>
        </w:rPr>
        <w:t xml:space="preserve">; Порядок обрання представників громадських об’єднань до складу конкурсних комісій з відбору осіб на </w:t>
      </w:r>
      <w:r w:rsidR="00EA3177">
        <w:rPr>
          <w:rFonts w:ascii="Times New Roman" w:hAnsi="Times New Roman"/>
          <w:sz w:val="28"/>
          <w:szCs w:val="28"/>
        </w:rPr>
        <w:t>зайняття посад державної служби</w:t>
      </w:r>
      <w:r w:rsidRPr="009D1153">
        <w:rPr>
          <w:rFonts w:ascii="Times New Roman" w:hAnsi="Times New Roman"/>
          <w:sz w:val="28"/>
          <w:szCs w:val="28"/>
        </w:rPr>
        <w:t xml:space="preserve">. Видання НАДС актів також передбачається і Порядком № 246. Так, наприклад, на виконання п. 29 зазначеного Порядку </w:t>
      </w:r>
      <w:r w:rsidRPr="009D1153">
        <w:rPr>
          <w:rFonts w:ascii="Times New Roman" w:hAnsi="Times New Roman"/>
          <w:sz w:val="28"/>
          <w:szCs w:val="28"/>
        </w:rPr>
        <w:lastRenderedPageBreak/>
        <w:t>НАДС затверджується Перелік тестових питань на знання законо</w:t>
      </w:r>
      <w:r w:rsidR="00EA3177">
        <w:rPr>
          <w:rFonts w:ascii="Times New Roman" w:hAnsi="Times New Roman"/>
          <w:sz w:val="28"/>
          <w:szCs w:val="28"/>
        </w:rPr>
        <w:t>давства з варіантами відповідей.</w:t>
      </w:r>
    </w:p>
    <w:p w:rsidR="009D1153" w:rsidRPr="009D1153" w:rsidRDefault="009D1153" w:rsidP="008A4329">
      <w:pPr>
        <w:spacing w:after="0" w:line="360" w:lineRule="auto"/>
        <w:ind w:firstLine="709"/>
        <w:jc w:val="both"/>
        <w:rPr>
          <w:rFonts w:ascii="Times New Roman" w:hAnsi="Times New Roman"/>
          <w:sz w:val="28"/>
          <w:szCs w:val="28"/>
        </w:rPr>
      </w:pPr>
      <w:r w:rsidRPr="009D1153">
        <w:rPr>
          <w:rFonts w:ascii="Times New Roman" w:hAnsi="Times New Roman"/>
          <w:sz w:val="28"/>
          <w:szCs w:val="28"/>
        </w:rPr>
        <w:t xml:space="preserve">Важливим є, передусім, правозастосовне значення і в аспекті процедури проведення конкурсу мають роз’яснення НАДС. Такі роз’яснення надаються як індивідуально (за зверненням осіб), так і за ініціативи НАДС, та стосуються поточних питань застосування законодавства, вирішення </w:t>
      </w:r>
      <w:proofErr w:type="spellStart"/>
      <w:r w:rsidRPr="009D1153">
        <w:rPr>
          <w:rFonts w:ascii="Times New Roman" w:hAnsi="Times New Roman"/>
          <w:sz w:val="28"/>
          <w:szCs w:val="28"/>
        </w:rPr>
        <w:t>неузгодженостей</w:t>
      </w:r>
      <w:proofErr w:type="spellEnd"/>
      <w:r w:rsidRPr="009D1153">
        <w:rPr>
          <w:rFonts w:ascii="Times New Roman" w:hAnsi="Times New Roman"/>
          <w:sz w:val="28"/>
          <w:szCs w:val="28"/>
        </w:rPr>
        <w:t xml:space="preserve"> та колізій, супроводження належного правозастосування при внесенні змін до чинного законодавства з питань державної служби. </w:t>
      </w:r>
      <w:r w:rsidR="005166AB" w:rsidRPr="005166AB">
        <w:rPr>
          <w:rFonts w:ascii="Times New Roman" w:hAnsi="Times New Roman"/>
          <w:sz w:val="28"/>
          <w:szCs w:val="28"/>
        </w:rPr>
        <w:t>Неабияке значення у контексті спорів державних службовців з державою, з приводу конкурсів, видається є положення п. 1 ст. 6 Конвенції про захист прав людини і основоположних свобод</w:t>
      </w:r>
      <w:r w:rsidR="00EA3177">
        <w:rPr>
          <w:rStyle w:val="aa"/>
          <w:rFonts w:ascii="Times New Roman" w:hAnsi="Times New Roman"/>
          <w:sz w:val="28"/>
          <w:szCs w:val="28"/>
        </w:rPr>
        <w:footnoteReference w:id="20"/>
      </w:r>
      <w:r w:rsidR="005166AB" w:rsidRPr="005166AB">
        <w:rPr>
          <w:rFonts w:ascii="Times New Roman" w:hAnsi="Times New Roman"/>
          <w:sz w:val="28"/>
          <w:szCs w:val="28"/>
        </w:rPr>
        <w:t>, яким кожному гарантовано право на справедливий і публічний розгляд його справи упродовж розумного строку незалежним і безстороннім судом.</w:t>
      </w:r>
    </w:p>
    <w:p w:rsidR="005166AB" w:rsidRPr="009D1153" w:rsidRDefault="005166AB" w:rsidP="008A4329">
      <w:pPr>
        <w:spacing w:after="0" w:line="360" w:lineRule="auto"/>
        <w:ind w:firstLine="709"/>
        <w:jc w:val="both"/>
        <w:rPr>
          <w:rFonts w:ascii="Times New Roman" w:hAnsi="Times New Roman"/>
          <w:sz w:val="28"/>
          <w:szCs w:val="28"/>
        </w:rPr>
      </w:pPr>
      <w:r w:rsidRPr="005166AB">
        <w:rPr>
          <w:rFonts w:ascii="Times New Roman" w:hAnsi="Times New Roman"/>
          <w:sz w:val="28"/>
          <w:szCs w:val="28"/>
        </w:rPr>
        <w:t>Підбиваючи підсумки здійсненому аналізові правового регулювання конкурсу в державній службі в України встановлено, що регулювання здійснюється великою кількістю нормативних актів, серед яких Конституція та закони України, підзаконні акти, а також рішення судів (Конституційного Суду України, ЄСПЛ, Верховного Суду). Визначено взаємозв’язок положень зазначених актів та співвідношення їх дії щодо конкурсу в державній службі.</w:t>
      </w:r>
    </w:p>
    <w:p w:rsidR="008A4329" w:rsidRPr="008A4329" w:rsidRDefault="00231526" w:rsidP="00231526">
      <w:pPr>
        <w:spacing w:after="0" w:line="360" w:lineRule="auto"/>
        <w:jc w:val="both"/>
        <w:rPr>
          <w:rFonts w:ascii="Times New Roman" w:hAnsi="Times New Roman"/>
          <w:sz w:val="28"/>
          <w:szCs w:val="28"/>
        </w:rPr>
      </w:pPr>
      <w:r>
        <w:rPr>
          <w:rFonts w:ascii="Times New Roman" w:hAnsi="Times New Roman"/>
          <w:sz w:val="28"/>
          <w:szCs w:val="28"/>
        </w:rPr>
        <w:t>А</w:t>
      </w:r>
      <w:r w:rsidR="008A4329" w:rsidRPr="008A4329">
        <w:rPr>
          <w:rFonts w:ascii="Times New Roman" w:hAnsi="Times New Roman"/>
          <w:sz w:val="28"/>
          <w:szCs w:val="28"/>
        </w:rPr>
        <w:t xml:space="preserve">наліз правового регулювання </w:t>
      </w:r>
      <w:proofErr w:type="spellStart"/>
      <w:r w:rsidR="008A4329" w:rsidRPr="008A4329">
        <w:rPr>
          <w:rFonts w:ascii="Times New Roman" w:hAnsi="Times New Roman"/>
          <w:sz w:val="28"/>
          <w:szCs w:val="28"/>
          <w:lang w:val="ru-RU"/>
        </w:rPr>
        <w:t>вступу</w:t>
      </w:r>
      <w:proofErr w:type="spellEnd"/>
      <w:r w:rsidR="008A4329" w:rsidRPr="008A4329">
        <w:rPr>
          <w:rFonts w:ascii="Times New Roman" w:hAnsi="Times New Roman"/>
          <w:sz w:val="28"/>
          <w:szCs w:val="28"/>
          <w:lang w:val="ru-RU"/>
        </w:rPr>
        <w:t xml:space="preserve"> на </w:t>
      </w:r>
      <w:proofErr w:type="spellStart"/>
      <w:r w:rsidR="008A4329" w:rsidRPr="008A4329">
        <w:rPr>
          <w:rFonts w:ascii="Times New Roman" w:hAnsi="Times New Roman"/>
          <w:sz w:val="28"/>
          <w:szCs w:val="28"/>
          <w:lang w:val="ru-RU"/>
        </w:rPr>
        <w:t>державну</w:t>
      </w:r>
      <w:proofErr w:type="spellEnd"/>
      <w:r w:rsidR="008A4329" w:rsidRPr="008A4329">
        <w:rPr>
          <w:rFonts w:ascii="Times New Roman" w:hAnsi="Times New Roman"/>
          <w:sz w:val="28"/>
          <w:szCs w:val="28"/>
          <w:lang w:val="ru-RU"/>
        </w:rPr>
        <w:t xml:space="preserve"> службу та </w:t>
      </w:r>
      <w:proofErr w:type="spellStart"/>
      <w:r w:rsidR="008A4329" w:rsidRPr="008A4329">
        <w:rPr>
          <w:rFonts w:ascii="Times New Roman" w:hAnsi="Times New Roman"/>
          <w:sz w:val="28"/>
          <w:szCs w:val="28"/>
          <w:lang w:val="ru-RU"/>
        </w:rPr>
        <w:t>її</w:t>
      </w:r>
      <w:proofErr w:type="spellEnd"/>
      <w:r w:rsidR="008A4329" w:rsidRPr="008A4329">
        <w:rPr>
          <w:rFonts w:ascii="Times New Roman" w:hAnsi="Times New Roman"/>
          <w:sz w:val="28"/>
          <w:szCs w:val="28"/>
          <w:lang w:val="ru-RU"/>
        </w:rPr>
        <w:t xml:space="preserve"> </w:t>
      </w:r>
      <w:r w:rsidR="008A4329" w:rsidRPr="008A4329">
        <w:rPr>
          <w:rFonts w:ascii="Times New Roman" w:hAnsi="Times New Roman"/>
          <w:sz w:val="28"/>
          <w:szCs w:val="28"/>
        </w:rPr>
        <w:t xml:space="preserve">проходження в Україні свідчить, що існуючий стан справ щодо наявності значної кількості нормативно-правових актів, які регулюють </w:t>
      </w:r>
      <w:proofErr w:type="spellStart"/>
      <w:r w:rsidR="008A4329" w:rsidRPr="008A4329">
        <w:rPr>
          <w:rFonts w:ascii="Times New Roman" w:hAnsi="Times New Roman"/>
          <w:sz w:val="28"/>
          <w:szCs w:val="28"/>
          <w:lang w:val="ru-RU"/>
        </w:rPr>
        <w:t>вступ</w:t>
      </w:r>
      <w:proofErr w:type="spellEnd"/>
      <w:r w:rsidR="008A4329" w:rsidRPr="008A4329">
        <w:rPr>
          <w:rFonts w:ascii="Times New Roman" w:hAnsi="Times New Roman"/>
          <w:sz w:val="28"/>
          <w:szCs w:val="28"/>
          <w:lang w:val="ru-RU"/>
        </w:rPr>
        <w:t xml:space="preserve"> на </w:t>
      </w:r>
      <w:proofErr w:type="spellStart"/>
      <w:r w:rsidR="008A4329" w:rsidRPr="008A4329">
        <w:rPr>
          <w:rFonts w:ascii="Times New Roman" w:hAnsi="Times New Roman"/>
          <w:sz w:val="28"/>
          <w:szCs w:val="28"/>
          <w:lang w:val="ru-RU"/>
        </w:rPr>
        <w:t>державну</w:t>
      </w:r>
      <w:proofErr w:type="spellEnd"/>
      <w:r w:rsidR="008A4329" w:rsidRPr="008A4329">
        <w:rPr>
          <w:rFonts w:ascii="Times New Roman" w:hAnsi="Times New Roman"/>
          <w:sz w:val="28"/>
          <w:szCs w:val="28"/>
          <w:lang w:val="ru-RU"/>
        </w:rPr>
        <w:t xml:space="preserve"> службу та </w:t>
      </w:r>
      <w:proofErr w:type="spellStart"/>
      <w:r w:rsidR="008A4329" w:rsidRPr="008A4329">
        <w:rPr>
          <w:rFonts w:ascii="Times New Roman" w:hAnsi="Times New Roman"/>
          <w:sz w:val="28"/>
          <w:szCs w:val="28"/>
          <w:lang w:val="ru-RU"/>
        </w:rPr>
        <w:t>її</w:t>
      </w:r>
      <w:proofErr w:type="spellEnd"/>
      <w:r w:rsidR="008A4329" w:rsidRPr="008A4329">
        <w:rPr>
          <w:rFonts w:ascii="Times New Roman" w:hAnsi="Times New Roman"/>
          <w:sz w:val="28"/>
          <w:szCs w:val="28"/>
          <w:lang w:val="ru-RU"/>
        </w:rPr>
        <w:t xml:space="preserve"> </w:t>
      </w:r>
      <w:r w:rsidR="008A4329" w:rsidRPr="008A4329">
        <w:rPr>
          <w:rFonts w:ascii="Times New Roman" w:hAnsi="Times New Roman"/>
          <w:sz w:val="28"/>
          <w:szCs w:val="28"/>
        </w:rPr>
        <w:t xml:space="preserve">проходження, жодною мірою не означає, що сучасний стан розвитку законодавства України про державну службу є завершеним, а навпаки свідчить про необхідність постійного оновлення нормативно-правової бази. </w:t>
      </w:r>
    </w:p>
    <w:p w:rsidR="00176D0E" w:rsidRDefault="00176D0E" w:rsidP="00231526">
      <w:pPr>
        <w:spacing w:after="0" w:line="360" w:lineRule="auto"/>
        <w:jc w:val="both"/>
        <w:rPr>
          <w:rFonts w:ascii="Times New Roman" w:hAnsi="Times New Roman"/>
          <w:sz w:val="28"/>
          <w:szCs w:val="28"/>
        </w:rPr>
      </w:pPr>
    </w:p>
    <w:p w:rsidR="000777FD" w:rsidRDefault="000777FD" w:rsidP="00231526">
      <w:pPr>
        <w:spacing w:after="0" w:line="360" w:lineRule="auto"/>
        <w:jc w:val="both"/>
        <w:rPr>
          <w:rFonts w:ascii="Times New Roman" w:hAnsi="Times New Roman"/>
          <w:sz w:val="28"/>
          <w:szCs w:val="28"/>
        </w:rPr>
      </w:pPr>
    </w:p>
    <w:p w:rsidR="00B44954" w:rsidRDefault="00EA3177" w:rsidP="00EA3177">
      <w:pPr>
        <w:spacing w:after="0" w:line="360" w:lineRule="auto"/>
        <w:ind w:firstLine="709"/>
        <w:jc w:val="both"/>
        <w:rPr>
          <w:rFonts w:ascii="Times New Roman" w:hAnsi="Times New Roman"/>
          <w:b/>
          <w:bCs/>
          <w:color w:val="000000"/>
          <w:sz w:val="28"/>
          <w:szCs w:val="28"/>
        </w:rPr>
      </w:pPr>
      <w:r>
        <w:rPr>
          <w:rFonts w:ascii="Times New Roman" w:hAnsi="Times New Roman"/>
          <w:b/>
          <w:bCs/>
          <w:color w:val="000000"/>
          <w:sz w:val="28"/>
          <w:szCs w:val="28"/>
        </w:rPr>
        <w:lastRenderedPageBreak/>
        <w:t>1.3</w:t>
      </w:r>
      <w:r w:rsidR="00176D0E" w:rsidRPr="00176D0E">
        <w:rPr>
          <w:rFonts w:ascii="Times New Roman" w:hAnsi="Times New Roman"/>
          <w:b/>
          <w:bCs/>
          <w:color w:val="000000"/>
          <w:sz w:val="28"/>
          <w:szCs w:val="28"/>
        </w:rPr>
        <w:t xml:space="preserve"> Конкурс як різновид </w:t>
      </w:r>
      <w:proofErr w:type="spellStart"/>
      <w:r w:rsidR="00176D0E" w:rsidRPr="00176D0E">
        <w:rPr>
          <w:rFonts w:ascii="Times New Roman" w:hAnsi="Times New Roman"/>
          <w:b/>
          <w:bCs/>
          <w:color w:val="000000"/>
          <w:sz w:val="28"/>
          <w:szCs w:val="28"/>
        </w:rPr>
        <w:t>кaдрової</w:t>
      </w:r>
      <w:proofErr w:type="spellEnd"/>
      <w:r w:rsidR="00176D0E" w:rsidRPr="00176D0E">
        <w:rPr>
          <w:rFonts w:ascii="Times New Roman" w:hAnsi="Times New Roman"/>
          <w:b/>
          <w:bCs/>
          <w:color w:val="000000"/>
          <w:sz w:val="28"/>
          <w:szCs w:val="28"/>
        </w:rPr>
        <w:t xml:space="preserve"> процедури в </w:t>
      </w:r>
      <w:proofErr w:type="spellStart"/>
      <w:r w:rsidR="00176D0E" w:rsidRPr="00176D0E">
        <w:rPr>
          <w:rFonts w:ascii="Times New Roman" w:hAnsi="Times New Roman"/>
          <w:b/>
          <w:bCs/>
          <w:color w:val="000000"/>
          <w:sz w:val="28"/>
          <w:szCs w:val="28"/>
        </w:rPr>
        <w:t>системi</w:t>
      </w:r>
      <w:proofErr w:type="spellEnd"/>
      <w:r w:rsidR="00176D0E" w:rsidRPr="00176D0E">
        <w:rPr>
          <w:rFonts w:ascii="Times New Roman" w:hAnsi="Times New Roman"/>
          <w:b/>
          <w:bCs/>
          <w:color w:val="000000"/>
          <w:sz w:val="28"/>
          <w:szCs w:val="28"/>
        </w:rPr>
        <w:t xml:space="preserve"> </w:t>
      </w:r>
      <w:proofErr w:type="spellStart"/>
      <w:r w:rsidR="00176D0E" w:rsidRPr="00176D0E">
        <w:rPr>
          <w:rFonts w:ascii="Times New Roman" w:hAnsi="Times New Roman"/>
          <w:b/>
          <w:bCs/>
          <w:color w:val="000000"/>
          <w:sz w:val="28"/>
          <w:szCs w:val="28"/>
        </w:rPr>
        <w:t>держaвної</w:t>
      </w:r>
      <w:proofErr w:type="spellEnd"/>
      <w:r w:rsidR="00176D0E" w:rsidRPr="00176D0E">
        <w:rPr>
          <w:rFonts w:ascii="Times New Roman" w:hAnsi="Times New Roman"/>
          <w:b/>
          <w:bCs/>
          <w:color w:val="000000"/>
          <w:sz w:val="28"/>
          <w:szCs w:val="28"/>
        </w:rPr>
        <w:t xml:space="preserve"> служби</w:t>
      </w:r>
    </w:p>
    <w:p w:rsidR="00176D0E" w:rsidRDefault="00231526" w:rsidP="005C0663">
      <w:pPr>
        <w:spacing w:after="0" w:line="360" w:lineRule="auto"/>
        <w:ind w:firstLine="709"/>
        <w:jc w:val="both"/>
        <w:rPr>
          <w:rFonts w:ascii="Times New Roman" w:hAnsi="Times New Roman"/>
          <w:sz w:val="28"/>
          <w:szCs w:val="28"/>
        </w:rPr>
      </w:pPr>
      <w:r>
        <w:rPr>
          <w:rFonts w:ascii="Times New Roman" w:hAnsi="Times New Roman"/>
          <w:sz w:val="28"/>
          <w:szCs w:val="28"/>
        </w:rPr>
        <w:t>Частиною 1 ст. 21 Закону України «Про державну службу»</w:t>
      </w:r>
      <w:r w:rsidR="005C0663" w:rsidRPr="005C0663">
        <w:rPr>
          <w:rFonts w:ascii="Times New Roman" w:hAnsi="Times New Roman"/>
          <w:sz w:val="28"/>
          <w:szCs w:val="28"/>
        </w:rPr>
        <w:t xml:space="preserve"> передбачено, що вступ на державну службу здійснюється шляхом призначення громадянина України на посаду державної служби за результатами конкурсу. У ч. 2 цієї статті </w:t>
      </w:r>
      <w:proofErr w:type="spellStart"/>
      <w:r w:rsidR="005C0663" w:rsidRPr="005C0663">
        <w:rPr>
          <w:rFonts w:ascii="Times New Roman" w:hAnsi="Times New Roman"/>
          <w:sz w:val="28"/>
          <w:szCs w:val="28"/>
        </w:rPr>
        <w:t>уточнюється</w:t>
      </w:r>
      <w:proofErr w:type="spellEnd"/>
      <w:r w:rsidR="005C0663" w:rsidRPr="005C0663">
        <w:rPr>
          <w:rFonts w:ascii="Times New Roman" w:hAnsi="Times New Roman"/>
          <w:sz w:val="28"/>
          <w:szCs w:val="28"/>
        </w:rPr>
        <w:t>, що прийняття громадян України на посади державної служби без проведення конкурсу забороняється, крім випадкі</w:t>
      </w:r>
      <w:r>
        <w:rPr>
          <w:rFonts w:ascii="Times New Roman" w:hAnsi="Times New Roman"/>
          <w:sz w:val="28"/>
          <w:szCs w:val="28"/>
        </w:rPr>
        <w:t>в, передбачених цим Законом</w:t>
      </w:r>
      <w:r w:rsidR="005C0663" w:rsidRPr="005C0663">
        <w:rPr>
          <w:rFonts w:ascii="Times New Roman" w:hAnsi="Times New Roman"/>
          <w:sz w:val="28"/>
          <w:szCs w:val="28"/>
        </w:rPr>
        <w:t xml:space="preserve">. Наведені положення остаточно визначили конкурс основним (провідним, ключовим) способом заміщення посад державної служби усіх без виключення категорій та державних органів. </w:t>
      </w:r>
    </w:p>
    <w:p w:rsidR="0084041D" w:rsidRDefault="00EE2F5C" w:rsidP="005C0663">
      <w:pPr>
        <w:spacing w:after="0" w:line="360" w:lineRule="auto"/>
        <w:ind w:firstLine="709"/>
        <w:jc w:val="both"/>
        <w:rPr>
          <w:rFonts w:ascii="Times New Roman" w:hAnsi="Times New Roman"/>
          <w:sz w:val="28"/>
          <w:szCs w:val="28"/>
        </w:rPr>
      </w:pPr>
      <w:r w:rsidRPr="00EE2F5C">
        <w:rPr>
          <w:rFonts w:ascii="Times New Roman" w:hAnsi="Times New Roman"/>
          <w:sz w:val="28"/>
          <w:szCs w:val="28"/>
        </w:rPr>
        <w:t>Як відомо, етимологічно поняття «конкурс» походить від латинського «</w:t>
      </w:r>
      <w:proofErr w:type="spellStart"/>
      <w:r w:rsidRPr="00EE2F5C">
        <w:rPr>
          <w:rFonts w:ascii="Times New Roman" w:hAnsi="Times New Roman"/>
          <w:sz w:val="28"/>
          <w:szCs w:val="28"/>
        </w:rPr>
        <w:t>concursus</w:t>
      </w:r>
      <w:proofErr w:type="spellEnd"/>
      <w:r w:rsidRPr="00EE2F5C">
        <w:rPr>
          <w:rFonts w:ascii="Times New Roman" w:hAnsi="Times New Roman"/>
          <w:sz w:val="28"/>
          <w:szCs w:val="28"/>
        </w:rPr>
        <w:t>», що перекладається як «зустріч, зіткнення». У більшості тлумачних словників слово «конкурс» визначається майже однаково, як змагання, яке дає змогу виявити найбільш гідних із його учасників або найкраще з того, що</w:t>
      </w:r>
      <w:r w:rsidR="00231526">
        <w:rPr>
          <w:rFonts w:ascii="Times New Roman" w:hAnsi="Times New Roman"/>
          <w:sz w:val="28"/>
          <w:szCs w:val="28"/>
        </w:rPr>
        <w:t xml:space="preserve"> надіслане на огляд</w:t>
      </w:r>
      <w:r w:rsidRPr="00EE2F5C">
        <w:rPr>
          <w:rFonts w:ascii="Times New Roman" w:hAnsi="Times New Roman"/>
          <w:sz w:val="28"/>
          <w:szCs w:val="28"/>
        </w:rPr>
        <w:t>, відбір претендентів на заміщен</w:t>
      </w:r>
      <w:r w:rsidR="00231526">
        <w:rPr>
          <w:rFonts w:ascii="Times New Roman" w:hAnsi="Times New Roman"/>
          <w:sz w:val="28"/>
          <w:szCs w:val="28"/>
        </w:rPr>
        <w:t xml:space="preserve">ня вакантних посад </w:t>
      </w:r>
      <w:r w:rsidRPr="00EE2F5C">
        <w:rPr>
          <w:rFonts w:ascii="Times New Roman" w:hAnsi="Times New Roman"/>
          <w:sz w:val="28"/>
          <w:szCs w:val="28"/>
        </w:rPr>
        <w:t xml:space="preserve">тощо. Спеціалізуючи ці визначення до конкурсу в державній службі, маємо також «змагання» громадян (кандидатів на посаду державної служби), які попередньо відповідають встановленим вимогам, та за результатами якого обирається найкращий із них. Однак йдеться не про всіх громадян, які відповідають встановленим вимогам, а лише тих із них, що виявили бажання взяти участь в оголошеному конкурсі, хоча їхня кількість не обмежується. У цьому аспекті заслуговує на підтримку теза І.І. </w:t>
      </w:r>
      <w:proofErr w:type="spellStart"/>
      <w:r w:rsidRPr="00EE2F5C">
        <w:rPr>
          <w:rFonts w:ascii="Times New Roman" w:hAnsi="Times New Roman"/>
          <w:sz w:val="28"/>
          <w:szCs w:val="28"/>
        </w:rPr>
        <w:t>Задої</w:t>
      </w:r>
      <w:proofErr w:type="spellEnd"/>
      <w:r w:rsidRPr="00EE2F5C">
        <w:rPr>
          <w:rFonts w:ascii="Times New Roman" w:hAnsi="Times New Roman"/>
          <w:sz w:val="28"/>
          <w:szCs w:val="28"/>
        </w:rPr>
        <w:t xml:space="preserve"> стосовно того, що конкурс, окрім створення рівних можливостей для всіх громадян для реалізації ними права на доступ до державної служби, дозволяє сформувати професійний, компактний, політично нейтра</w:t>
      </w:r>
      <w:r w:rsidR="00293873">
        <w:rPr>
          <w:rFonts w:ascii="Times New Roman" w:hAnsi="Times New Roman"/>
          <w:sz w:val="28"/>
          <w:szCs w:val="28"/>
        </w:rPr>
        <w:t>льний державний апарат, здатний</w:t>
      </w:r>
      <w:r w:rsidRPr="00EE2F5C">
        <w:rPr>
          <w:rFonts w:ascii="Times New Roman" w:hAnsi="Times New Roman"/>
          <w:sz w:val="28"/>
          <w:szCs w:val="28"/>
        </w:rPr>
        <w:t xml:space="preserve"> чітко й ефективно вирішувати в інтересах особистості і суспільс</w:t>
      </w:r>
      <w:r w:rsidR="00231526">
        <w:rPr>
          <w:rFonts w:ascii="Times New Roman" w:hAnsi="Times New Roman"/>
          <w:sz w:val="28"/>
          <w:szCs w:val="28"/>
        </w:rPr>
        <w:t>тва завдання держави</w:t>
      </w:r>
      <w:r w:rsidR="0055308B">
        <w:rPr>
          <w:rStyle w:val="aa"/>
          <w:rFonts w:ascii="Times New Roman" w:hAnsi="Times New Roman"/>
          <w:sz w:val="28"/>
          <w:szCs w:val="28"/>
        </w:rPr>
        <w:footnoteReference w:id="21"/>
      </w:r>
      <w:r w:rsidR="0055308B">
        <w:rPr>
          <w:rFonts w:ascii="Times New Roman" w:hAnsi="Times New Roman"/>
          <w:sz w:val="28"/>
          <w:szCs w:val="28"/>
        </w:rPr>
        <w:t>.</w:t>
      </w:r>
    </w:p>
    <w:p w:rsidR="00231526" w:rsidRDefault="00EE2F5C" w:rsidP="005C0663">
      <w:pPr>
        <w:spacing w:after="0" w:line="360" w:lineRule="auto"/>
        <w:ind w:firstLine="709"/>
        <w:jc w:val="both"/>
        <w:rPr>
          <w:rFonts w:ascii="Times New Roman" w:hAnsi="Times New Roman"/>
          <w:sz w:val="28"/>
          <w:szCs w:val="28"/>
        </w:rPr>
      </w:pPr>
      <w:r w:rsidRPr="00EE2F5C">
        <w:rPr>
          <w:rFonts w:ascii="Times New Roman" w:hAnsi="Times New Roman"/>
          <w:sz w:val="28"/>
          <w:szCs w:val="28"/>
        </w:rPr>
        <w:lastRenderedPageBreak/>
        <w:t>У науковій літературі представлено різні підходи до визначен</w:t>
      </w:r>
      <w:r w:rsidR="0055308B">
        <w:rPr>
          <w:rFonts w:ascii="Times New Roman" w:hAnsi="Times New Roman"/>
          <w:sz w:val="28"/>
          <w:szCs w:val="28"/>
        </w:rPr>
        <w:t>ня поняття «конкурс» («конкурс на</w:t>
      </w:r>
      <w:r w:rsidRPr="00EE2F5C">
        <w:rPr>
          <w:rFonts w:ascii="Times New Roman" w:hAnsi="Times New Roman"/>
          <w:sz w:val="28"/>
          <w:szCs w:val="28"/>
        </w:rPr>
        <w:t xml:space="preserve"> державній службі»). Так, автори науково-п</w:t>
      </w:r>
      <w:r w:rsidR="00231526">
        <w:rPr>
          <w:rFonts w:ascii="Times New Roman" w:hAnsi="Times New Roman"/>
          <w:sz w:val="28"/>
          <w:szCs w:val="28"/>
        </w:rPr>
        <w:t>рактичного коментаря Закону</w:t>
      </w:r>
      <w:r w:rsidR="00231526" w:rsidRPr="00231526">
        <w:rPr>
          <w:rFonts w:ascii="Times New Roman" w:hAnsi="Times New Roman"/>
          <w:sz w:val="28"/>
          <w:szCs w:val="28"/>
        </w:rPr>
        <w:t xml:space="preserve"> </w:t>
      </w:r>
      <w:r w:rsidR="00231526">
        <w:rPr>
          <w:rFonts w:ascii="Times New Roman" w:hAnsi="Times New Roman"/>
          <w:sz w:val="28"/>
          <w:szCs w:val="28"/>
        </w:rPr>
        <w:t>України «Про державну службу»</w:t>
      </w:r>
      <w:r w:rsidRPr="00EE2F5C">
        <w:rPr>
          <w:rFonts w:ascii="Times New Roman" w:hAnsi="Times New Roman"/>
          <w:sz w:val="28"/>
          <w:szCs w:val="28"/>
        </w:rPr>
        <w:t xml:space="preserve"> вважають, що конкурс – відповідна змагальна процедура оцінювання кандидатів, що покликана визначити відповідність кандидатів встановленим вимогам, а також встановити рейтинг тих кандидатів, які пройшли усю п</w:t>
      </w:r>
      <w:r w:rsidR="00231526">
        <w:rPr>
          <w:rFonts w:ascii="Times New Roman" w:hAnsi="Times New Roman"/>
          <w:sz w:val="28"/>
          <w:szCs w:val="28"/>
        </w:rPr>
        <w:t>роцедуру оцінювання</w:t>
      </w:r>
      <w:r w:rsidR="0055308B">
        <w:rPr>
          <w:rStyle w:val="aa"/>
          <w:rFonts w:ascii="Times New Roman" w:hAnsi="Times New Roman"/>
          <w:sz w:val="28"/>
          <w:szCs w:val="28"/>
        </w:rPr>
        <w:footnoteReference w:id="22"/>
      </w:r>
      <w:r w:rsidRPr="00EE2F5C">
        <w:rPr>
          <w:rFonts w:ascii="Times New Roman" w:hAnsi="Times New Roman"/>
          <w:sz w:val="28"/>
          <w:szCs w:val="28"/>
        </w:rPr>
        <w:t xml:space="preserve">. </w:t>
      </w:r>
    </w:p>
    <w:p w:rsidR="0084041D" w:rsidRDefault="0055308B" w:rsidP="005C0663">
      <w:pPr>
        <w:spacing w:after="0" w:line="360" w:lineRule="auto"/>
        <w:ind w:firstLine="709"/>
        <w:jc w:val="both"/>
        <w:rPr>
          <w:rFonts w:ascii="Times New Roman" w:hAnsi="Times New Roman"/>
          <w:sz w:val="28"/>
          <w:szCs w:val="28"/>
        </w:rPr>
      </w:pPr>
      <w:r>
        <w:rPr>
          <w:rFonts w:ascii="Times New Roman" w:hAnsi="Times New Roman"/>
          <w:sz w:val="28"/>
          <w:szCs w:val="28"/>
        </w:rPr>
        <w:t>К</w:t>
      </w:r>
      <w:r w:rsidR="00EE2F5C" w:rsidRPr="00EE2F5C">
        <w:rPr>
          <w:rFonts w:ascii="Times New Roman" w:hAnsi="Times New Roman"/>
          <w:sz w:val="28"/>
          <w:szCs w:val="28"/>
        </w:rPr>
        <w:t>онкурс полягає в оцінці професійного рівня претендентів на заміщення посаді цивільної служби, їх відповідності кваліфікаційним вимогам та пос</w:t>
      </w:r>
      <w:r w:rsidR="00231526">
        <w:rPr>
          <w:rFonts w:ascii="Times New Roman" w:hAnsi="Times New Roman"/>
          <w:sz w:val="28"/>
          <w:szCs w:val="28"/>
        </w:rPr>
        <w:t>ади цивільної служби</w:t>
      </w:r>
      <w:r w:rsidR="00EE2F5C" w:rsidRPr="00EE2F5C">
        <w:rPr>
          <w:rFonts w:ascii="Times New Roman" w:hAnsi="Times New Roman"/>
          <w:sz w:val="28"/>
          <w:szCs w:val="28"/>
        </w:rPr>
        <w:t>. Цей підхід знайшов підтримку й у вітчизняних дослідників. Так, наприклад, О.</w:t>
      </w:r>
      <w:r w:rsidR="006B46C5">
        <w:rPr>
          <w:rFonts w:ascii="Times New Roman" w:hAnsi="Times New Roman"/>
          <w:sz w:val="28"/>
          <w:szCs w:val="28"/>
        </w:rPr>
        <w:t xml:space="preserve"> </w:t>
      </w:r>
      <w:r w:rsidR="00EE2F5C" w:rsidRPr="00EE2F5C">
        <w:rPr>
          <w:rFonts w:ascii="Times New Roman" w:hAnsi="Times New Roman"/>
          <w:sz w:val="28"/>
          <w:szCs w:val="28"/>
        </w:rPr>
        <w:t xml:space="preserve">С. </w:t>
      </w:r>
      <w:proofErr w:type="spellStart"/>
      <w:r w:rsidR="00EE2F5C" w:rsidRPr="00EE2F5C">
        <w:rPr>
          <w:rFonts w:ascii="Times New Roman" w:hAnsi="Times New Roman"/>
          <w:sz w:val="28"/>
          <w:szCs w:val="28"/>
        </w:rPr>
        <w:t>Продаєвич</w:t>
      </w:r>
      <w:proofErr w:type="spellEnd"/>
      <w:r w:rsidR="00EE2F5C" w:rsidRPr="00EE2F5C">
        <w:rPr>
          <w:rFonts w:ascii="Times New Roman" w:hAnsi="Times New Roman"/>
          <w:sz w:val="28"/>
          <w:szCs w:val="28"/>
        </w:rPr>
        <w:t xml:space="preserve"> конкурс розглядає як основний правовий спосіб заміщення вакантної посади в державному органі, який має прояв в оцінюванні відповідності ділових, професійних та особистісних якостей нормативно встановленим ква</w:t>
      </w:r>
      <w:r w:rsidR="00231526">
        <w:rPr>
          <w:rFonts w:ascii="Times New Roman" w:hAnsi="Times New Roman"/>
          <w:sz w:val="28"/>
          <w:szCs w:val="28"/>
        </w:rPr>
        <w:t>ліфікаційним вимогам</w:t>
      </w:r>
      <w:r w:rsidR="006B46C5">
        <w:rPr>
          <w:rStyle w:val="aa"/>
          <w:rFonts w:ascii="Times New Roman" w:hAnsi="Times New Roman"/>
          <w:sz w:val="28"/>
          <w:szCs w:val="28"/>
        </w:rPr>
        <w:footnoteReference w:id="23"/>
      </w:r>
      <w:r w:rsidR="00EE2F5C" w:rsidRPr="00EE2F5C">
        <w:rPr>
          <w:rFonts w:ascii="Times New Roman" w:hAnsi="Times New Roman"/>
          <w:sz w:val="28"/>
          <w:szCs w:val="28"/>
        </w:rPr>
        <w:t>, А.</w:t>
      </w:r>
      <w:r w:rsidR="006B46C5">
        <w:rPr>
          <w:rFonts w:ascii="Times New Roman" w:hAnsi="Times New Roman"/>
          <w:sz w:val="28"/>
          <w:szCs w:val="28"/>
        </w:rPr>
        <w:t xml:space="preserve"> </w:t>
      </w:r>
      <w:r w:rsidR="00EE2F5C" w:rsidRPr="00EE2F5C">
        <w:rPr>
          <w:rFonts w:ascii="Times New Roman" w:hAnsi="Times New Roman"/>
          <w:sz w:val="28"/>
          <w:szCs w:val="28"/>
        </w:rPr>
        <w:t xml:space="preserve">В. </w:t>
      </w:r>
      <w:proofErr w:type="spellStart"/>
      <w:r w:rsidR="00EE2F5C" w:rsidRPr="00EE2F5C">
        <w:rPr>
          <w:rFonts w:ascii="Times New Roman" w:hAnsi="Times New Roman"/>
          <w:sz w:val="28"/>
          <w:szCs w:val="28"/>
        </w:rPr>
        <w:t>Кірмач</w:t>
      </w:r>
      <w:proofErr w:type="spellEnd"/>
      <w:r w:rsidR="00EE2F5C" w:rsidRPr="00EE2F5C">
        <w:rPr>
          <w:rFonts w:ascii="Times New Roman" w:hAnsi="Times New Roman"/>
          <w:sz w:val="28"/>
          <w:szCs w:val="28"/>
        </w:rPr>
        <w:t xml:space="preserve"> – основним способом заміщення вакантних посад в європейських країнах, що дозволяє гарантувати рівність і неупередженість в оцінці кандидатів та запобігає протекціонізму і фаворитизму при прийнятт</w:t>
      </w:r>
      <w:r w:rsidR="00231526">
        <w:rPr>
          <w:rFonts w:ascii="Times New Roman" w:hAnsi="Times New Roman"/>
          <w:sz w:val="28"/>
          <w:szCs w:val="28"/>
        </w:rPr>
        <w:t>і на державну службу</w:t>
      </w:r>
      <w:r w:rsidR="006B46C5">
        <w:rPr>
          <w:rStyle w:val="aa"/>
          <w:rFonts w:ascii="Times New Roman" w:hAnsi="Times New Roman"/>
          <w:sz w:val="28"/>
          <w:szCs w:val="28"/>
        </w:rPr>
        <w:footnoteReference w:id="24"/>
      </w:r>
      <w:r w:rsidR="00EE2F5C" w:rsidRPr="00EE2F5C">
        <w:rPr>
          <w:rFonts w:ascii="Times New Roman" w:hAnsi="Times New Roman"/>
          <w:sz w:val="28"/>
          <w:szCs w:val="28"/>
        </w:rPr>
        <w:t xml:space="preserve">, С.М. </w:t>
      </w:r>
      <w:proofErr w:type="spellStart"/>
      <w:r w:rsidR="00EE2F5C" w:rsidRPr="00EE2F5C">
        <w:rPr>
          <w:rFonts w:ascii="Times New Roman" w:hAnsi="Times New Roman"/>
          <w:sz w:val="28"/>
          <w:szCs w:val="28"/>
        </w:rPr>
        <w:t>Терницький</w:t>
      </w:r>
      <w:proofErr w:type="spellEnd"/>
      <w:r w:rsidR="00EE2F5C" w:rsidRPr="00EE2F5C">
        <w:rPr>
          <w:rFonts w:ascii="Times New Roman" w:hAnsi="Times New Roman"/>
          <w:sz w:val="28"/>
          <w:szCs w:val="28"/>
        </w:rPr>
        <w:t xml:space="preserve"> пропонує дефініцію поняття «конкурсне заміщення посад державних службовців» як одного з правових способів раціонального добору кадрів, метою якого є визначення на вакантну посаду найкомпетентнішого претендента серед його учасників, за вст</w:t>
      </w:r>
      <w:r w:rsidR="00231526">
        <w:rPr>
          <w:rFonts w:ascii="Times New Roman" w:hAnsi="Times New Roman"/>
          <w:sz w:val="28"/>
          <w:szCs w:val="28"/>
        </w:rPr>
        <w:t>ановленими критеріями</w:t>
      </w:r>
      <w:r w:rsidR="006B46C5">
        <w:rPr>
          <w:rStyle w:val="aa"/>
          <w:rFonts w:ascii="Times New Roman" w:hAnsi="Times New Roman"/>
          <w:sz w:val="28"/>
          <w:szCs w:val="28"/>
        </w:rPr>
        <w:footnoteReference w:id="25"/>
      </w:r>
      <w:r w:rsidR="00EE2F5C" w:rsidRPr="00EE2F5C">
        <w:rPr>
          <w:rFonts w:ascii="Times New Roman" w:hAnsi="Times New Roman"/>
          <w:sz w:val="28"/>
          <w:szCs w:val="28"/>
        </w:rPr>
        <w:t xml:space="preserve">. </w:t>
      </w:r>
    </w:p>
    <w:p w:rsidR="0084041D" w:rsidRDefault="00EE2F5C" w:rsidP="005C0663">
      <w:pPr>
        <w:spacing w:after="0" w:line="360" w:lineRule="auto"/>
        <w:ind w:firstLine="709"/>
        <w:jc w:val="both"/>
        <w:rPr>
          <w:rFonts w:ascii="Times New Roman" w:hAnsi="Times New Roman"/>
          <w:sz w:val="28"/>
          <w:szCs w:val="28"/>
        </w:rPr>
      </w:pPr>
      <w:r w:rsidRPr="00EE2F5C">
        <w:rPr>
          <w:rFonts w:ascii="Times New Roman" w:hAnsi="Times New Roman"/>
          <w:sz w:val="28"/>
          <w:szCs w:val="28"/>
        </w:rPr>
        <w:t xml:space="preserve">Влучно зазначає В.М. Зеленський, що конкурс є гарантією об’єктивності оцінки професійного рівня претендента на зайняття посади та має на меті забезпечити добір працівників із числа осіб, які найбільшою мірою відповідають тим вимогам, що визначаються кваліфікаційними </w:t>
      </w:r>
      <w:r w:rsidRPr="00EE2F5C">
        <w:rPr>
          <w:rFonts w:ascii="Times New Roman" w:hAnsi="Times New Roman"/>
          <w:sz w:val="28"/>
          <w:szCs w:val="28"/>
        </w:rPr>
        <w:lastRenderedPageBreak/>
        <w:t>характеристика</w:t>
      </w:r>
      <w:r w:rsidR="00231526">
        <w:rPr>
          <w:rFonts w:ascii="Times New Roman" w:hAnsi="Times New Roman"/>
          <w:sz w:val="28"/>
          <w:szCs w:val="28"/>
        </w:rPr>
        <w:t>ми відповідних посад</w:t>
      </w:r>
      <w:r w:rsidRPr="00EE2F5C">
        <w:rPr>
          <w:rFonts w:ascii="Times New Roman" w:hAnsi="Times New Roman"/>
          <w:sz w:val="28"/>
          <w:szCs w:val="28"/>
        </w:rPr>
        <w:t>. Це повністю відповідає природі й конкурсу в державній службі відповідно до чинного законодавства</w:t>
      </w:r>
      <w:r w:rsidR="006B46C5">
        <w:rPr>
          <w:rStyle w:val="aa"/>
          <w:rFonts w:ascii="Times New Roman" w:hAnsi="Times New Roman"/>
          <w:sz w:val="28"/>
          <w:szCs w:val="28"/>
        </w:rPr>
        <w:footnoteReference w:id="26"/>
      </w:r>
      <w:r w:rsidRPr="00EE2F5C">
        <w:rPr>
          <w:rFonts w:ascii="Times New Roman" w:hAnsi="Times New Roman"/>
          <w:sz w:val="28"/>
          <w:szCs w:val="28"/>
        </w:rPr>
        <w:t xml:space="preserve">. </w:t>
      </w:r>
    </w:p>
    <w:p w:rsidR="00231526" w:rsidRDefault="00EE2F5C" w:rsidP="005C0663">
      <w:pPr>
        <w:spacing w:after="0" w:line="360" w:lineRule="auto"/>
        <w:ind w:firstLine="709"/>
        <w:jc w:val="both"/>
        <w:rPr>
          <w:rFonts w:ascii="Times New Roman" w:hAnsi="Times New Roman"/>
          <w:sz w:val="28"/>
          <w:szCs w:val="28"/>
        </w:rPr>
      </w:pPr>
      <w:r w:rsidRPr="00EE2F5C">
        <w:rPr>
          <w:rFonts w:ascii="Times New Roman" w:hAnsi="Times New Roman"/>
          <w:sz w:val="28"/>
          <w:szCs w:val="28"/>
        </w:rPr>
        <w:t>Узагальнивши положення чин</w:t>
      </w:r>
      <w:r w:rsidR="00231526">
        <w:rPr>
          <w:rFonts w:ascii="Times New Roman" w:hAnsi="Times New Roman"/>
          <w:sz w:val="28"/>
          <w:szCs w:val="28"/>
        </w:rPr>
        <w:t xml:space="preserve">ного законодавства </w:t>
      </w:r>
      <w:r w:rsidRPr="00EE2F5C">
        <w:rPr>
          <w:rFonts w:ascii="Times New Roman" w:hAnsi="Times New Roman"/>
          <w:sz w:val="28"/>
          <w:szCs w:val="28"/>
        </w:rPr>
        <w:t xml:space="preserve">та наукові розробки, Г.В. </w:t>
      </w:r>
      <w:proofErr w:type="spellStart"/>
      <w:r w:rsidRPr="00EE2F5C">
        <w:rPr>
          <w:rFonts w:ascii="Times New Roman" w:hAnsi="Times New Roman"/>
          <w:sz w:val="28"/>
          <w:szCs w:val="28"/>
        </w:rPr>
        <w:t>Фоміч</w:t>
      </w:r>
      <w:proofErr w:type="spellEnd"/>
      <w:r w:rsidRPr="00EE2F5C">
        <w:rPr>
          <w:rFonts w:ascii="Times New Roman" w:hAnsi="Times New Roman"/>
          <w:sz w:val="28"/>
          <w:szCs w:val="28"/>
        </w:rPr>
        <w:t xml:space="preserve"> виокремлює такі загальні ознаки конкурсу: є одним з ефективних правових способів кадрового забезпечення державної служби; значною мірою впливає на підвищення професійного рівня працівників, активізує їх самоосвіту та само</w:t>
      </w:r>
      <w:r w:rsidR="0087153D">
        <w:rPr>
          <w:rFonts w:ascii="Times New Roman" w:hAnsi="Times New Roman"/>
          <w:sz w:val="28"/>
          <w:szCs w:val="28"/>
        </w:rPr>
        <w:t>в</w:t>
      </w:r>
      <w:r w:rsidRPr="00EE2F5C">
        <w:rPr>
          <w:rFonts w:ascii="Times New Roman" w:hAnsi="Times New Roman"/>
          <w:sz w:val="28"/>
          <w:szCs w:val="28"/>
        </w:rPr>
        <w:t>досконалення, що сприяє забезпеченню апарату державної служби високопрофесійними, кваліфікованими кадрами; при конкурсному відборі кадрів до публічної служби створюється конкурентне середовище, учасники конкурсу змагаються за отримання вакантної посади, перебуваючи в рівних умовах; стимулює, сприяє оволодінню необхідними знаннями й підвищенню ефективності роботи працівників; передбачає наявність декількох кандидатів на одне вакантне місце, що підтверджує право рівного доступу до державної служби; складається із чітко визначених стадій та напрямів на виявлення професійних, ділових та особистих якостей претендента на посаду; результатом є видання наказу щодо призначення або повторного його проведення</w:t>
      </w:r>
      <w:r w:rsidR="006B46C5">
        <w:rPr>
          <w:rStyle w:val="aa"/>
          <w:rFonts w:ascii="Times New Roman" w:hAnsi="Times New Roman"/>
          <w:sz w:val="28"/>
          <w:szCs w:val="28"/>
        </w:rPr>
        <w:footnoteReference w:id="27"/>
      </w:r>
      <w:r w:rsidR="00231526">
        <w:rPr>
          <w:rFonts w:ascii="Times New Roman" w:hAnsi="Times New Roman"/>
          <w:sz w:val="28"/>
          <w:szCs w:val="28"/>
        </w:rPr>
        <w:t>.</w:t>
      </w:r>
    </w:p>
    <w:p w:rsidR="0084041D" w:rsidRDefault="00EE2F5C" w:rsidP="005C0663">
      <w:pPr>
        <w:spacing w:after="0" w:line="360" w:lineRule="auto"/>
        <w:ind w:firstLine="709"/>
        <w:jc w:val="both"/>
        <w:rPr>
          <w:rFonts w:ascii="Times New Roman" w:hAnsi="Times New Roman"/>
          <w:sz w:val="28"/>
          <w:szCs w:val="28"/>
        </w:rPr>
      </w:pPr>
      <w:r w:rsidRPr="00EE2F5C">
        <w:rPr>
          <w:rFonts w:ascii="Times New Roman" w:hAnsi="Times New Roman"/>
          <w:sz w:val="28"/>
          <w:szCs w:val="28"/>
        </w:rPr>
        <w:t>Всебічна характеристика конкурсу в державній службі є неможливою без виокремлення його видів шляхом проведення класифікації. Класифікація конкурсів у державній службі насамперед спрямовується на визначення усіх їх видів, передбачених чинним законодавством із питань державної служби та, відповідно до їх групування за властивими їм спільними ознаками. Це сприятиме одночасно як узагальненню теоретичного матеріалу щодо конкурсів у державній службі, так і удосконаленню практики їх здійснення. У літературі пропонуються різні підходи щодо класифікації конкурсів (конкурсних процедур), наприклад: 1) за ступенем допуску кандидатів конкурси можуть бути: відкриті – будь</w:t>
      </w:r>
      <w:r w:rsidR="0087153D">
        <w:rPr>
          <w:rFonts w:ascii="Times New Roman" w:hAnsi="Times New Roman"/>
          <w:sz w:val="28"/>
          <w:szCs w:val="28"/>
        </w:rPr>
        <w:t>-</w:t>
      </w:r>
      <w:r w:rsidRPr="00EE2F5C">
        <w:rPr>
          <w:rFonts w:ascii="Times New Roman" w:hAnsi="Times New Roman"/>
          <w:sz w:val="28"/>
          <w:szCs w:val="28"/>
        </w:rPr>
        <w:t xml:space="preserve">яка особа, що відповідає встановленим </w:t>
      </w:r>
      <w:r w:rsidRPr="00EE2F5C">
        <w:rPr>
          <w:rFonts w:ascii="Times New Roman" w:hAnsi="Times New Roman"/>
          <w:sz w:val="28"/>
          <w:szCs w:val="28"/>
        </w:rPr>
        <w:lastRenderedPageBreak/>
        <w:t>умовам вступу на публічну службу та вимогам для зайняття певної посади, може брати участь у конкурсі на зайняття будь якої посади; закриті – кандидатом можуть бути лише особи, що вже мають статус службовця або перебувають на підготов</w:t>
      </w:r>
      <w:r w:rsidR="00231526">
        <w:rPr>
          <w:rFonts w:ascii="Times New Roman" w:hAnsi="Times New Roman"/>
          <w:sz w:val="28"/>
          <w:szCs w:val="28"/>
        </w:rPr>
        <w:t>чій службі; змішані – коли на</w:t>
      </w:r>
      <w:r w:rsidRPr="00EE2F5C">
        <w:rPr>
          <w:rFonts w:ascii="Times New Roman" w:hAnsi="Times New Roman"/>
          <w:sz w:val="28"/>
          <w:szCs w:val="28"/>
        </w:rPr>
        <w:t xml:space="preserve"> частину посад можуть претендувати будь-які особи, у тому числі з поза меж публічної служби, а на окремі посади можна кандидувати, маючи певний досвід; 2) за стадіями службової кар’єри слід виокремити конкурси: на проходження підготовчої служби (практики); на призначення на постійну посаду публічної служби; на підвищення за посадою; 3) за юридичними наслідками проведеного конкурсу: з виникненням лише права на зайняття посади публічної служби; із зайняттям конкретної посади; 4) за змістом конкурсної процедури: конкурси на базі документів (про освіту, попередній досвід, наявні характеристики); конкурси, що передбачають складання іспитів; змішані конкурси (містять елементи обох ви</w:t>
      </w:r>
      <w:r w:rsidR="00231526">
        <w:rPr>
          <w:rFonts w:ascii="Times New Roman" w:hAnsi="Times New Roman"/>
          <w:sz w:val="28"/>
          <w:szCs w:val="28"/>
        </w:rPr>
        <w:t>щеназваних процедур)</w:t>
      </w:r>
      <w:r w:rsidRPr="00EE2F5C">
        <w:rPr>
          <w:rFonts w:ascii="Times New Roman" w:hAnsi="Times New Roman"/>
          <w:sz w:val="28"/>
          <w:szCs w:val="28"/>
        </w:rPr>
        <w:t xml:space="preserve">. </w:t>
      </w:r>
    </w:p>
    <w:p w:rsidR="0022051B" w:rsidRDefault="00EE2F5C" w:rsidP="005C0663">
      <w:pPr>
        <w:spacing w:after="0" w:line="360" w:lineRule="auto"/>
        <w:ind w:firstLine="709"/>
        <w:jc w:val="both"/>
        <w:rPr>
          <w:rFonts w:ascii="Times New Roman" w:hAnsi="Times New Roman"/>
          <w:sz w:val="28"/>
          <w:szCs w:val="28"/>
        </w:rPr>
      </w:pPr>
      <w:r w:rsidRPr="00EE2F5C">
        <w:rPr>
          <w:rFonts w:ascii="Times New Roman" w:hAnsi="Times New Roman"/>
          <w:sz w:val="28"/>
          <w:szCs w:val="28"/>
        </w:rPr>
        <w:t>Враховуючи ці класифікаційні критерії, конкурси у державній службі за ступенем допуску кандидатів є змішаними (за загальним правилом конкурси є відкритими, на окремо визначені посади, пов’язані з питаннями державної таємниці, мобілізаційної підготовки, оборони та національної безпеки, можуть проводитися закриті конкурси); за стадіями службової кар’єри – на призначення на постійну посаду (безстроково або період заміщення посади тимчасово відсутнього державного службовця) та на підвищення за посадою; за юридичними наслідками – з виникненням права на зайняття посади, оскільки після проведення конкурсу здійснюється процедура призначення на посаду; за змістом конкурсної процедури – змішаний (для участі у конкурсі вимагається підтвердження рівня освіти, стажу, досвіду роботи тощо, а проведення конкурсу передбачає оцінювання кандидат</w:t>
      </w:r>
      <w:r w:rsidR="00231526">
        <w:rPr>
          <w:rFonts w:ascii="Times New Roman" w:hAnsi="Times New Roman"/>
          <w:sz w:val="28"/>
          <w:szCs w:val="28"/>
        </w:rPr>
        <w:t>ів). Аналіз положень Закону України «Про державну службу»</w:t>
      </w:r>
      <w:r w:rsidR="00B61444">
        <w:rPr>
          <w:rFonts w:ascii="Times New Roman" w:hAnsi="Times New Roman"/>
          <w:sz w:val="28"/>
          <w:szCs w:val="28"/>
        </w:rPr>
        <w:t xml:space="preserve"> та Порядку № 246</w:t>
      </w:r>
      <w:r w:rsidRPr="00EE2F5C">
        <w:rPr>
          <w:rFonts w:ascii="Times New Roman" w:hAnsi="Times New Roman"/>
          <w:sz w:val="28"/>
          <w:szCs w:val="28"/>
        </w:rPr>
        <w:t xml:space="preserve"> дозволяє виокремити й інші критерії для класифікації конкурсів, а саме: 1) у залежності від належності посад державної служби до гілок влади конкурси проводяться: на посади в органах виконавчої влади; на п</w:t>
      </w:r>
      <w:r w:rsidR="0022051B">
        <w:rPr>
          <w:rFonts w:ascii="Times New Roman" w:hAnsi="Times New Roman"/>
          <w:sz w:val="28"/>
          <w:szCs w:val="28"/>
        </w:rPr>
        <w:t xml:space="preserve">осади в органах судової влади; </w:t>
      </w:r>
      <w:r w:rsidRPr="00EE2F5C">
        <w:rPr>
          <w:rFonts w:ascii="Times New Roman" w:hAnsi="Times New Roman"/>
          <w:sz w:val="28"/>
          <w:szCs w:val="28"/>
        </w:rPr>
        <w:t xml:space="preserve">на </w:t>
      </w:r>
      <w:r w:rsidRPr="00EE2F5C">
        <w:rPr>
          <w:rFonts w:ascii="Times New Roman" w:hAnsi="Times New Roman"/>
          <w:sz w:val="28"/>
          <w:szCs w:val="28"/>
        </w:rPr>
        <w:lastRenderedPageBreak/>
        <w:t>посади в органах законодавчої влади. Конкурс на посади державної служби в органах виконавчої та законодавчої влади проводиться в загальному порядк</w:t>
      </w:r>
      <w:r w:rsidR="00B61444">
        <w:rPr>
          <w:rFonts w:ascii="Times New Roman" w:hAnsi="Times New Roman"/>
          <w:sz w:val="28"/>
          <w:szCs w:val="28"/>
        </w:rPr>
        <w:t>у, визначеному Законом України «Про державну службу»</w:t>
      </w:r>
      <w:r w:rsidR="00B61444" w:rsidRPr="005C0663">
        <w:rPr>
          <w:rFonts w:ascii="Times New Roman" w:hAnsi="Times New Roman"/>
          <w:sz w:val="28"/>
          <w:szCs w:val="28"/>
        </w:rPr>
        <w:t xml:space="preserve"> </w:t>
      </w:r>
      <w:r w:rsidR="00B61444">
        <w:rPr>
          <w:rFonts w:ascii="Times New Roman" w:hAnsi="Times New Roman"/>
          <w:sz w:val="28"/>
          <w:szCs w:val="28"/>
        </w:rPr>
        <w:t xml:space="preserve"> та Порядком № 246</w:t>
      </w:r>
      <w:r w:rsidRPr="00EE2F5C">
        <w:rPr>
          <w:rFonts w:ascii="Times New Roman" w:hAnsi="Times New Roman"/>
          <w:sz w:val="28"/>
          <w:szCs w:val="28"/>
        </w:rPr>
        <w:t xml:space="preserve">. Проведення конкурсу на зайняття посад державної служби в органах судової влади визначаються законом (ч. 2 ст. 22, ч. 11 ст. 91). </w:t>
      </w:r>
    </w:p>
    <w:p w:rsidR="0022051B" w:rsidRDefault="00EE2F5C" w:rsidP="005C0663">
      <w:pPr>
        <w:spacing w:after="0" w:line="360" w:lineRule="auto"/>
        <w:ind w:firstLine="709"/>
        <w:jc w:val="both"/>
        <w:rPr>
          <w:rFonts w:ascii="Times New Roman" w:hAnsi="Times New Roman"/>
          <w:sz w:val="28"/>
          <w:szCs w:val="28"/>
        </w:rPr>
      </w:pPr>
      <w:r w:rsidRPr="00EE2F5C">
        <w:rPr>
          <w:rFonts w:ascii="Times New Roman" w:hAnsi="Times New Roman"/>
          <w:sz w:val="28"/>
          <w:szCs w:val="28"/>
        </w:rPr>
        <w:t>2) у залежності від категорій посад державної служби проводять конкурси: на зайняття посади категорії «А»; на зайняття посади категорії «Б»; на зайняття посади категорії «В». Для кожної із цих категорій посад передбачено різні вимоги до кандидатів та особливості процедури проведення конкурсу, по висхідній від поса</w:t>
      </w:r>
      <w:r w:rsidR="00955649">
        <w:rPr>
          <w:rFonts w:ascii="Times New Roman" w:hAnsi="Times New Roman"/>
          <w:sz w:val="28"/>
          <w:szCs w:val="28"/>
        </w:rPr>
        <w:t xml:space="preserve">д категорії «В» </w:t>
      </w:r>
      <w:r w:rsidR="0022051B">
        <w:rPr>
          <w:rFonts w:ascii="Times New Roman" w:hAnsi="Times New Roman"/>
          <w:sz w:val="28"/>
          <w:szCs w:val="28"/>
        </w:rPr>
        <w:t>– «Б» – «А».</w:t>
      </w:r>
      <w:r w:rsidR="00955649">
        <w:rPr>
          <w:rFonts w:ascii="Times New Roman" w:hAnsi="Times New Roman"/>
          <w:sz w:val="28"/>
          <w:szCs w:val="28"/>
        </w:rPr>
        <w:t xml:space="preserve"> </w:t>
      </w:r>
    </w:p>
    <w:p w:rsidR="00D33B60" w:rsidRDefault="0022051B" w:rsidP="005C0663">
      <w:pPr>
        <w:spacing w:after="0" w:line="360" w:lineRule="auto"/>
        <w:ind w:firstLine="709"/>
        <w:jc w:val="both"/>
        <w:rPr>
          <w:rFonts w:ascii="Times New Roman" w:hAnsi="Times New Roman"/>
          <w:sz w:val="28"/>
          <w:szCs w:val="28"/>
        </w:rPr>
      </w:pPr>
      <w:r>
        <w:rPr>
          <w:rFonts w:ascii="Times New Roman" w:hAnsi="Times New Roman"/>
          <w:sz w:val="28"/>
          <w:szCs w:val="28"/>
        </w:rPr>
        <w:t xml:space="preserve">3) </w:t>
      </w:r>
      <w:r w:rsidR="00955649">
        <w:rPr>
          <w:rFonts w:ascii="Times New Roman" w:hAnsi="Times New Roman"/>
          <w:sz w:val="28"/>
          <w:szCs w:val="28"/>
        </w:rPr>
        <w:t>У</w:t>
      </w:r>
      <w:r w:rsidR="00EE2F5C" w:rsidRPr="00EE2F5C">
        <w:rPr>
          <w:rFonts w:ascii="Times New Roman" w:hAnsi="Times New Roman"/>
          <w:sz w:val="28"/>
          <w:szCs w:val="28"/>
        </w:rPr>
        <w:t xml:space="preserve"> залежності від виду посад державної служби проводяться конкурси: на зайняття «загальних» посад державної служби; на зайняття посад фахівців з питань реформ; на зайняття посад, пов’язаних з питаннями державної таємниці, мобілізаційної підготовки, оборони та національної безпеки.</w:t>
      </w:r>
    </w:p>
    <w:p w:rsidR="00D33B60" w:rsidRDefault="00EE2F5C" w:rsidP="005C0663">
      <w:pPr>
        <w:spacing w:after="0" w:line="360" w:lineRule="auto"/>
        <w:ind w:firstLine="709"/>
        <w:jc w:val="both"/>
        <w:rPr>
          <w:rFonts w:ascii="Times New Roman" w:hAnsi="Times New Roman"/>
          <w:sz w:val="28"/>
          <w:szCs w:val="28"/>
        </w:rPr>
      </w:pPr>
      <w:r w:rsidRPr="00EE2F5C">
        <w:rPr>
          <w:rFonts w:ascii="Times New Roman" w:hAnsi="Times New Roman"/>
          <w:sz w:val="28"/>
          <w:szCs w:val="28"/>
        </w:rPr>
        <w:t>Посади фахівців із питань реформ з’явилися, відповідно до Концепції запровадження посад фахівців з питань реформ, схваленої розпорядженням КМ Україн</w:t>
      </w:r>
      <w:r w:rsidR="00B61444">
        <w:rPr>
          <w:rFonts w:ascii="Times New Roman" w:hAnsi="Times New Roman"/>
          <w:sz w:val="28"/>
          <w:szCs w:val="28"/>
        </w:rPr>
        <w:t>и від 11.11.2016 р. № 905-р</w:t>
      </w:r>
      <w:r w:rsidR="0022051B">
        <w:rPr>
          <w:rStyle w:val="aa"/>
          <w:rFonts w:ascii="Times New Roman" w:hAnsi="Times New Roman"/>
          <w:sz w:val="28"/>
          <w:szCs w:val="28"/>
        </w:rPr>
        <w:footnoteReference w:id="28"/>
      </w:r>
      <w:r w:rsidRPr="00EE2F5C">
        <w:rPr>
          <w:rFonts w:ascii="Times New Roman" w:hAnsi="Times New Roman"/>
          <w:sz w:val="28"/>
          <w:szCs w:val="28"/>
        </w:rPr>
        <w:t>. Фахівці з питань реформ є державними службовцями, які можуть займати посади категорії «Б» і «В». Ок</w:t>
      </w:r>
      <w:r w:rsidR="00B61444">
        <w:rPr>
          <w:rFonts w:ascii="Times New Roman" w:hAnsi="Times New Roman"/>
          <w:sz w:val="28"/>
          <w:szCs w:val="28"/>
        </w:rPr>
        <w:t xml:space="preserve">ремий розділ Порядку № 246 </w:t>
      </w:r>
      <w:r w:rsidRPr="00EE2F5C">
        <w:rPr>
          <w:rFonts w:ascii="Times New Roman" w:hAnsi="Times New Roman"/>
          <w:sz w:val="28"/>
          <w:szCs w:val="28"/>
        </w:rPr>
        <w:t xml:space="preserve">визначає особливості проведення конкурсу на ці посади. Особливістю проведення конкурсу на посади, пов’язані з питаннями державної таємниці, мобілізаційної підготовки, оборони та національної безпеки є можливість проведення закритого конкурсу; </w:t>
      </w:r>
    </w:p>
    <w:p w:rsidR="005C0663" w:rsidRDefault="00EE2F5C" w:rsidP="005C0663">
      <w:pPr>
        <w:spacing w:after="0" w:line="360" w:lineRule="auto"/>
        <w:ind w:firstLine="709"/>
        <w:jc w:val="both"/>
        <w:rPr>
          <w:rFonts w:ascii="Times New Roman" w:hAnsi="Times New Roman"/>
          <w:sz w:val="28"/>
          <w:szCs w:val="28"/>
        </w:rPr>
      </w:pPr>
      <w:r w:rsidRPr="00EE2F5C">
        <w:rPr>
          <w:rFonts w:ascii="Times New Roman" w:hAnsi="Times New Roman"/>
          <w:sz w:val="28"/>
          <w:szCs w:val="28"/>
        </w:rPr>
        <w:t xml:space="preserve">4) у залежності від порядку проведення передбачено такі види: загальний (первинний) конкурс; повторний конкурс. Фактично, і загальний, і повторний конкурс проводяться за однаковою процедурою, про що прямо зазначається у </w:t>
      </w:r>
      <w:r w:rsidR="00B61444">
        <w:rPr>
          <w:rFonts w:ascii="Times New Roman" w:hAnsi="Times New Roman"/>
          <w:sz w:val="28"/>
          <w:szCs w:val="28"/>
        </w:rPr>
        <w:t>ч. 3 ст. 30 Закону України «Про державну службу».</w:t>
      </w:r>
      <w:r w:rsidRPr="00EE2F5C">
        <w:rPr>
          <w:rFonts w:ascii="Times New Roman" w:hAnsi="Times New Roman"/>
          <w:sz w:val="28"/>
          <w:szCs w:val="28"/>
        </w:rPr>
        <w:t xml:space="preserve"> Особливостями повторного конкурсу є визначений перелік підстав для його </w:t>
      </w:r>
      <w:r w:rsidRPr="00EE2F5C">
        <w:rPr>
          <w:rFonts w:ascii="Times New Roman" w:hAnsi="Times New Roman"/>
          <w:sz w:val="28"/>
          <w:szCs w:val="28"/>
        </w:rPr>
        <w:lastRenderedPageBreak/>
        <w:t>оголошення та обов’язок оголосити повторний конкурс не пізніше ніж протягом 10 календарних днів (лише у разі встановлення факту порушення умов та/або порядку пров</w:t>
      </w:r>
      <w:r w:rsidR="00B61444">
        <w:rPr>
          <w:rFonts w:ascii="Times New Roman" w:hAnsi="Times New Roman"/>
          <w:sz w:val="28"/>
          <w:szCs w:val="28"/>
        </w:rPr>
        <w:t>едення конкурсу)</w:t>
      </w:r>
      <w:r w:rsidRPr="00EE2F5C">
        <w:rPr>
          <w:rFonts w:ascii="Times New Roman" w:hAnsi="Times New Roman"/>
          <w:sz w:val="28"/>
          <w:szCs w:val="28"/>
        </w:rPr>
        <w:t>.</w:t>
      </w:r>
    </w:p>
    <w:p w:rsidR="005C0663" w:rsidRDefault="00D33B60" w:rsidP="00860CB4">
      <w:pPr>
        <w:spacing w:after="0" w:line="360" w:lineRule="auto"/>
        <w:ind w:firstLine="709"/>
        <w:jc w:val="both"/>
        <w:rPr>
          <w:rFonts w:ascii="Times New Roman" w:hAnsi="Times New Roman"/>
          <w:sz w:val="28"/>
          <w:szCs w:val="28"/>
        </w:rPr>
      </w:pPr>
      <w:r w:rsidRPr="00D33B60">
        <w:rPr>
          <w:rFonts w:ascii="Times New Roman" w:hAnsi="Times New Roman"/>
          <w:sz w:val="28"/>
          <w:szCs w:val="28"/>
        </w:rPr>
        <w:t>Як уже зазначалося, ч. 2 с</w:t>
      </w:r>
      <w:r w:rsidR="00B61444">
        <w:rPr>
          <w:rFonts w:ascii="Times New Roman" w:hAnsi="Times New Roman"/>
          <w:sz w:val="28"/>
          <w:szCs w:val="28"/>
        </w:rPr>
        <w:t>т. 19 Закону України «Про державну службу»</w:t>
      </w:r>
      <w:r w:rsidRPr="00D33B60">
        <w:rPr>
          <w:rFonts w:ascii="Times New Roman" w:hAnsi="Times New Roman"/>
          <w:sz w:val="28"/>
          <w:szCs w:val="28"/>
        </w:rPr>
        <w:t xml:space="preserve"> передбачено, що прийняття громадян України на посади державної служби без проведення конкурсу забороняється, крім випадків,</w:t>
      </w:r>
      <w:r w:rsidR="00B61444">
        <w:rPr>
          <w:rFonts w:ascii="Times New Roman" w:hAnsi="Times New Roman"/>
          <w:sz w:val="28"/>
          <w:szCs w:val="28"/>
        </w:rPr>
        <w:t xml:space="preserve"> передбачених цим Законом. </w:t>
      </w:r>
      <w:r w:rsidRPr="00D33B60">
        <w:rPr>
          <w:rFonts w:ascii="Times New Roman" w:hAnsi="Times New Roman"/>
          <w:sz w:val="28"/>
          <w:szCs w:val="28"/>
        </w:rPr>
        <w:t>Отже, по-перше, чинним законодавством із питань державної служби допускається прийняття на посади державної служби без проведенн</w:t>
      </w:r>
      <w:r w:rsidR="00B61444">
        <w:rPr>
          <w:rFonts w:ascii="Times New Roman" w:hAnsi="Times New Roman"/>
          <w:sz w:val="28"/>
          <w:szCs w:val="28"/>
        </w:rPr>
        <w:t>я конкурсу (як виключення), а згідно Закону</w:t>
      </w:r>
      <w:r w:rsidRPr="00D33B60">
        <w:rPr>
          <w:rFonts w:ascii="Times New Roman" w:hAnsi="Times New Roman"/>
          <w:sz w:val="28"/>
          <w:szCs w:val="28"/>
        </w:rPr>
        <w:t xml:space="preserve"> передбачено такі варіанти прийняття на державну службу без проведення конкурсу, як переведення, повторне призначення та поворотне прийняття на</w:t>
      </w:r>
      <w:r>
        <w:rPr>
          <w:rFonts w:ascii="Times New Roman" w:hAnsi="Times New Roman"/>
          <w:sz w:val="28"/>
          <w:szCs w:val="28"/>
        </w:rPr>
        <w:t xml:space="preserve"> державну службу. </w:t>
      </w:r>
    </w:p>
    <w:p w:rsidR="006172D5" w:rsidRDefault="006172D5" w:rsidP="005C0663">
      <w:pPr>
        <w:spacing w:after="0" w:line="360" w:lineRule="auto"/>
        <w:ind w:firstLine="709"/>
        <w:jc w:val="both"/>
        <w:rPr>
          <w:rFonts w:ascii="Times New Roman" w:hAnsi="Times New Roman"/>
          <w:sz w:val="28"/>
          <w:szCs w:val="28"/>
        </w:rPr>
      </w:pPr>
      <w:r w:rsidRPr="006172D5">
        <w:rPr>
          <w:rFonts w:ascii="Times New Roman" w:hAnsi="Times New Roman"/>
          <w:sz w:val="28"/>
          <w:szCs w:val="28"/>
        </w:rPr>
        <w:t>Підбиваючи певний підсумок, зазначимо, що визначення конкурсу основним способом заміщення посад державної служби не має призводити до його абсолютизації, адже практичні реалії та потреби державної служби не завжди вимагають або допускають заміщення посад державної служби саме за результатами конкурсу. З іншого боку, це не має призводити до необґрунтованого та безпідставного розширення способів позаконкурсного заміщення посад державної служби.</w:t>
      </w:r>
    </w:p>
    <w:p w:rsidR="006172D5" w:rsidRDefault="006172D5" w:rsidP="005C0663">
      <w:pPr>
        <w:spacing w:after="0" w:line="360" w:lineRule="auto"/>
        <w:ind w:firstLine="709"/>
        <w:jc w:val="both"/>
        <w:rPr>
          <w:rFonts w:ascii="Times New Roman" w:hAnsi="Times New Roman"/>
          <w:sz w:val="28"/>
          <w:szCs w:val="28"/>
        </w:rPr>
      </w:pPr>
    </w:p>
    <w:p w:rsidR="006172D5" w:rsidRDefault="006172D5" w:rsidP="005C0663">
      <w:pPr>
        <w:spacing w:after="0" w:line="360" w:lineRule="auto"/>
        <w:ind w:firstLine="709"/>
        <w:jc w:val="both"/>
        <w:rPr>
          <w:rFonts w:ascii="Times New Roman" w:hAnsi="Times New Roman"/>
          <w:sz w:val="28"/>
          <w:szCs w:val="28"/>
        </w:rPr>
      </w:pPr>
    </w:p>
    <w:p w:rsidR="006172D5" w:rsidRDefault="006172D5" w:rsidP="005C0663">
      <w:pPr>
        <w:spacing w:after="0" w:line="360" w:lineRule="auto"/>
        <w:ind w:firstLine="709"/>
        <w:jc w:val="both"/>
        <w:rPr>
          <w:rFonts w:ascii="Times New Roman" w:hAnsi="Times New Roman"/>
          <w:sz w:val="28"/>
          <w:szCs w:val="28"/>
        </w:rPr>
      </w:pPr>
    </w:p>
    <w:p w:rsidR="006172D5" w:rsidRDefault="006172D5" w:rsidP="005C0663">
      <w:pPr>
        <w:spacing w:after="0" w:line="360" w:lineRule="auto"/>
        <w:ind w:firstLine="709"/>
        <w:jc w:val="both"/>
        <w:rPr>
          <w:rFonts w:ascii="Times New Roman" w:hAnsi="Times New Roman"/>
          <w:sz w:val="28"/>
          <w:szCs w:val="28"/>
        </w:rPr>
      </w:pPr>
    </w:p>
    <w:p w:rsidR="006172D5" w:rsidRDefault="006172D5" w:rsidP="005C0663">
      <w:pPr>
        <w:spacing w:after="0" w:line="360" w:lineRule="auto"/>
        <w:ind w:firstLine="709"/>
        <w:jc w:val="both"/>
        <w:rPr>
          <w:rFonts w:ascii="Times New Roman" w:hAnsi="Times New Roman"/>
          <w:sz w:val="28"/>
          <w:szCs w:val="28"/>
        </w:rPr>
      </w:pPr>
    </w:p>
    <w:p w:rsidR="006172D5" w:rsidRDefault="006172D5" w:rsidP="005C0663">
      <w:pPr>
        <w:spacing w:after="0" w:line="360" w:lineRule="auto"/>
        <w:ind w:firstLine="709"/>
        <w:jc w:val="both"/>
        <w:rPr>
          <w:rFonts w:ascii="Times New Roman" w:hAnsi="Times New Roman"/>
          <w:sz w:val="28"/>
          <w:szCs w:val="28"/>
        </w:rPr>
      </w:pPr>
    </w:p>
    <w:p w:rsidR="006172D5" w:rsidRDefault="006172D5" w:rsidP="005C0663">
      <w:pPr>
        <w:spacing w:after="0" w:line="360" w:lineRule="auto"/>
        <w:ind w:firstLine="709"/>
        <w:jc w:val="both"/>
        <w:rPr>
          <w:rFonts w:ascii="Times New Roman" w:hAnsi="Times New Roman"/>
          <w:sz w:val="28"/>
          <w:szCs w:val="28"/>
        </w:rPr>
      </w:pPr>
    </w:p>
    <w:p w:rsidR="006172D5" w:rsidRDefault="006172D5" w:rsidP="005C0663">
      <w:pPr>
        <w:spacing w:after="0" w:line="360" w:lineRule="auto"/>
        <w:ind w:firstLine="709"/>
        <w:jc w:val="both"/>
        <w:rPr>
          <w:rFonts w:ascii="Times New Roman" w:hAnsi="Times New Roman"/>
          <w:sz w:val="28"/>
          <w:szCs w:val="28"/>
        </w:rPr>
      </w:pPr>
    </w:p>
    <w:p w:rsidR="006172D5" w:rsidRDefault="006172D5" w:rsidP="00A37889">
      <w:pPr>
        <w:spacing w:after="0" w:line="360" w:lineRule="auto"/>
        <w:jc w:val="both"/>
        <w:rPr>
          <w:rFonts w:ascii="Times New Roman" w:hAnsi="Times New Roman"/>
          <w:sz w:val="28"/>
          <w:szCs w:val="28"/>
        </w:rPr>
      </w:pPr>
    </w:p>
    <w:p w:rsidR="00EA3177" w:rsidRDefault="00EA3177" w:rsidP="00A37889">
      <w:pPr>
        <w:spacing w:after="0" w:line="360" w:lineRule="auto"/>
        <w:jc w:val="both"/>
        <w:rPr>
          <w:rFonts w:ascii="Times New Roman" w:hAnsi="Times New Roman"/>
          <w:sz w:val="28"/>
          <w:szCs w:val="28"/>
        </w:rPr>
      </w:pPr>
    </w:p>
    <w:p w:rsidR="00EA3177" w:rsidRDefault="00EA3177" w:rsidP="00A37889">
      <w:pPr>
        <w:spacing w:after="0" w:line="360" w:lineRule="auto"/>
        <w:jc w:val="both"/>
        <w:rPr>
          <w:rFonts w:ascii="Times New Roman" w:hAnsi="Times New Roman"/>
          <w:sz w:val="28"/>
          <w:szCs w:val="28"/>
        </w:rPr>
      </w:pPr>
    </w:p>
    <w:p w:rsidR="0022051B" w:rsidRDefault="0022051B" w:rsidP="00A37889">
      <w:pPr>
        <w:spacing w:after="0" w:line="360" w:lineRule="auto"/>
        <w:jc w:val="both"/>
        <w:rPr>
          <w:rFonts w:ascii="Times New Roman" w:hAnsi="Times New Roman"/>
          <w:sz w:val="28"/>
          <w:szCs w:val="28"/>
        </w:rPr>
      </w:pPr>
    </w:p>
    <w:p w:rsidR="00EA3177" w:rsidRPr="0022051B" w:rsidRDefault="00EA3177" w:rsidP="00EA3177">
      <w:pPr>
        <w:spacing w:after="0" w:line="360" w:lineRule="auto"/>
        <w:jc w:val="center"/>
        <w:rPr>
          <w:rFonts w:ascii="Times New Roman" w:hAnsi="Times New Roman"/>
          <w:b/>
          <w:sz w:val="28"/>
          <w:szCs w:val="28"/>
        </w:rPr>
      </w:pPr>
      <w:r w:rsidRPr="0022051B">
        <w:rPr>
          <w:rFonts w:ascii="Times New Roman" w:hAnsi="Times New Roman"/>
          <w:b/>
          <w:sz w:val="28"/>
          <w:szCs w:val="28"/>
        </w:rPr>
        <w:lastRenderedPageBreak/>
        <w:t>РОЗДІЛ 2</w:t>
      </w:r>
    </w:p>
    <w:p w:rsidR="006172D5" w:rsidRPr="003149CB" w:rsidRDefault="006172D5" w:rsidP="0022051B">
      <w:pPr>
        <w:pStyle w:val="11"/>
        <w:widowControl w:val="0"/>
        <w:spacing w:line="360" w:lineRule="auto"/>
        <w:ind w:firstLine="0"/>
        <w:jc w:val="center"/>
        <w:rPr>
          <w:b/>
          <w:lang w:val="ru-RU"/>
        </w:rPr>
      </w:pPr>
      <w:r w:rsidRPr="003149CB">
        <w:rPr>
          <w:b/>
        </w:rPr>
        <w:t>АНАЛІЗ ПРОЦЕДУРИ ДОБОРУ КАДРІВ НА ДЕРЖАВНУ СЛУЖБУ В УКРАЇНІ</w:t>
      </w:r>
    </w:p>
    <w:p w:rsidR="0022051B" w:rsidRDefault="0022051B" w:rsidP="0022051B">
      <w:pPr>
        <w:pStyle w:val="11"/>
        <w:widowControl w:val="0"/>
        <w:rPr>
          <w:b/>
        </w:rPr>
      </w:pPr>
    </w:p>
    <w:p w:rsidR="0022051B" w:rsidRDefault="0022051B" w:rsidP="0022051B">
      <w:pPr>
        <w:pStyle w:val="11"/>
        <w:widowControl w:val="0"/>
        <w:rPr>
          <w:b/>
        </w:rPr>
      </w:pPr>
    </w:p>
    <w:p w:rsidR="0022051B" w:rsidRDefault="0022051B" w:rsidP="0022051B">
      <w:pPr>
        <w:pStyle w:val="11"/>
        <w:widowControl w:val="0"/>
        <w:rPr>
          <w:b/>
        </w:rPr>
      </w:pPr>
    </w:p>
    <w:p w:rsidR="006172D5" w:rsidRPr="003149CB" w:rsidRDefault="006172D5" w:rsidP="005F5052">
      <w:pPr>
        <w:pStyle w:val="11"/>
        <w:widowControl w:val="0"/>
        <w:spacing w:line="360" w:lineRule="auto"/>
        <w:rPr>
          <w:b/>
          <w:szCs w:val="28"/>
        </w:rPr>
      </w:pPr>
      <w:r w:rsidRPr="003149CB">
        <w:rPr>
          <w:b/>
        </w:rPr>
        <w:t xml:space="preserve">2.1 </w:t>
      </w:r>
      <w:r w:rsidRPr="003149CB">
        <w:rPr>
          <w:b/>
          <w:szCs w:val="28"/>
        </w:rPr>
        <w:t>Загальні умови вступу на державну службу</w:t>
      </w:r>
    </w:p>
    <w:p w:rsidR="003149CB" w:rsidRDefault="003149CB" w:rsidP="005F5052">
      <w:pPr>
        <w:pStyle w:val="a9"/>
        <w:widowControl w:val="0"/>
        <w:shd w:val="clear" w:color="auto" w:fill="FFFFFF"/>
        <w:spacing w:before="0" w:beforeAutospacing="0" w:after="0" w:afterAutospacing="0" w:line="360" w:lineRule="auto"/>
        <w:ind w:firstLine="709"/>
        <w:jc w:val="both"/>
        <w:rPr>
          <w:sz w:val="28"/>
          <w:szCs w:val="28"/>
          <w:shd w:val="clear" w:color="auto" w:fill="FFFFFF"/>
        </w:rPr>
      </w:pPr>
      <w:r w:rsidRPr="008D1969">
        <w:rPr>
          <w:sz w:val="28"/>
          <w:szCs w:val="28"/>
          <w:shd w:val="clear" w:color="auto" w:fill="FFFFFF"/>
        </w:rPr>
        <w:t>Реалізація реформ сьогодення потребує високої професійної компетентності державних службовців, обумовлює необхідність підвищення результативності добору висококваліфікованих кадрів в органи дер</w:t>
      </w:r>
      <w:r>
        <w:rPr>
          <w:sz w:val="28"/>
          <w:szCs w:val="28"/>
          <w:shd w:val="clear" w:color="auto" w:fill="FFFFFF"/>
        </w:rPr>
        <w:t xml:space="preserve">жавного управління, які </w:t>
      </w:r>
      <w:r w:rsidRPr="008D1969">
        <w:rPr>
          <w:sz w:val="28"/>
          <w:szCs w:val="28"/>
          <w:shd w:val="clear" w:color="auto" w:fill="FFFFFF"/>
        </w:rPr>
        <w:t xml:space="preserve"> ефективно</w:t>
      </w:r>
      <w:r>
        <w:rPr>
          <w:sz w:val="28"/>
          <w:szCs w:val="28"/>
          <w:shd w:val="clear" w:color="auto" w:fill="FFFFFF"/>
        </w:rPr>
        <w:t xml:space="preserve"> та сумлінно</w:t>
      </w:r>
      <w:r w:rsidRPr="008D1969">
        <w:rPr>
          <w:sz w:val="28"/>
          <w:szCs w:val="28"/>
          <w:shd w:val="clear" w:color="auto" w:fill="FFFFFF"/>
        </w:rPr>
        <w:t xml:space="preserve"> будуть виконувати покладені завдання.</w:t>
      </w:r>
    </w:p>
    <w:p w:rsidR="00CD7B2A" w:rsidRDefault="001147A0" w:rsidP="005F5052">
      <w:pPr>
        <w:pStyle w:val="a9"/>
        <w:widowControl w:val="0"/>
        <w:shd w:val="clear" w:color="auto" w:fill="FFFFFF"/>
        <w:spacing w:before="0" w:beforeAutospacing="0" w:after="0" w:afterAutospacing="0" w:line="360" w:lineRule="auto"/>
        <w:ind w:firstLine="709"/>
        <w:jc w:val="both"/>
        <w:rPr>
          <w:sz w:val="28"/>
          <w:szCs w:val="28"/>
          <w:shd w:val="clear" w:color="auto" w:fill="FFFFFF"/>
        </w:rPr>
      </w:pPr>
      <w:r w:rsidRPr="001147A0">
        <w:rPr>
          <w:sz w:val="28"/>
          <w:szCs w:val="28"/>
          <w:shd w:val="clear" w:color="auto" w:fill="FFFFFF"/>
        </w:rPr>
        <w:t>В теорії пропонується чимало різних підходів до класифікації вимог реалізації права на державну службу. Л.Р. Біла-</w:t>
      </w:r>
      <w:proofErr w:type="spellStart"/>
      <w:r w:rsidRPr="001147A0">
        <w:rPr>
          <w:sz w:val="28"/>
          <w:szCs w:val="28"/>
          <w:shd w:val="clear" w:color="auto" w:fill="FFFFFF"/>
        </w:rPr>
        <w:t>Тіунова</w:t>
      </w:r>
      <w:proofErr w:type="spellEnd"/>
      <w:r w:rsidRPr="001147A0">
        <w:rPr>
          <w:sz w:val="28"/>
          <w:szCs w:val="28"/>
          <w:shd w:val="clear" w:color="auto" w:fill="FFFFFF"/>
        </w:rPr>
        <w:t xml:space="preserve"> виокремлює</w:t>
      </w:r>
      <w:r w:rsidR="005F5052">
        <w:rPr>
          <w:rStyle w:val="aa"/>
          <w:sz w:val="28"/>
          <w:szCs w:val="28"/>
          <w:shd w:val="clear" w:color="auto" w:fill="FFFFFF"/>
        </w:rPr>
        <w:footnoteReference w:id="29"/>
      </w:r>
      <w:r w:rsidRPr="001147A0">
        <w:rPr>
          <w:sz w:val="28"/>
          <w:szCs w:val="28"/>
          <w:shd w:val="clear" w:color="auto" w:fill="FFFFFF"/>
        </w:rPr>
        <w:t>:</w:t>
      </w:r>
    </w:p>
    <w:p w:rsidR="00CD7B2A" w:rsidRDefault="005F5052" w:rsidP="005F5052">
      <w:pPr>
        <w:pStyle w:val="a9"/>
        <w:widowControl w:val="0"/>
        <w:shd w:val="clear" w:color="auto" w:fill="FFFFFF"/>
        <w:spacing w:before="0" w:beforeAutospacing="0" w:after="0" w:afterAutospacing="0" w:line="360" w:lineRule="auto"/>
        <w:ind w:firstLine="709"/>
        <w:jc w:val="both"/>
        <w:rPr>
          <w:sz w:val="28"/>
          <w:szCs w:val="28"/>
          <w:shd w:val="clear" w:color="auto" w:fill="FFFFFF"/>
        </w:rPr>
      </w:pPr>
      <w:r>
        <w:rPr>
          <w:sz w:val="28"/>
          <w:szCs w:val="28"/>
          <w:shd w:val="clear" w:color="auto" w:fill="FFFFFF"/>
        </w:rPr>
        <w:t>1) вимоги,</w:t>
      </w:r>
      <w:r w:rsidR="001147A0" w:rsidRPr="001147A0">
        <w:rPr>
          <w:sz w:val="28"/>
          <w:szCs w:val="28"/>
          <w:shd w:val="clear" w:color="auto" w:fill="FFFFFF"/>
        </w:rPr>
        <w:t xml:space="preserve"> яким має відповідати особа, що претендує на посаду державного службовця (громадянство України; відповідна освіта і професійна підготовка; проходження встановленої процедури вступу на державну службу); </w:t>
      </w:r>
    </w:p>
    <w:p w:rsidR="00CD7B2A" w:rsidRDefault="001147A0" w:rsidP="005F5052">
      <w:pPr>
        <w:pStyle w:val="a9"/>
        <w:widowControl w:val="0"/>
        <w:shd w:val="clear" w:color="auto" w:fill="FFFFFF"/>
        <w:spacing w:before="0" w:beforeAutospacing="0" w:after="0" w:afterAutospacing="0" w:line="360" w:lineRule="auto"/>
        <w:ind w:firstLine="709"/>
        <w:jc w:val="both"/>
        <w:rPr>
          <w:sz w:val="28"/>
          <w:szCs w:val="28"/>
          <w:shd w:val="clear" w:color="auto" w:fill="FFFFFF"/>
        </w:rPr>
      </w:pPr>
      <w:r w:rsidRPr="001147A0">
        <w:rPr>
          <w:sz w:val="28"/>
          <w:szCs w:val="28"/>
          <w:shd w:val="clear" w:color="auto" w:fill="FFFFFF"/>
        </w:rPr>
        <w:t>2) особистісні характеристики, які не мають братися до уваги при прийнятті особи на державну службу (походження; соціальний і майновий стан; расова і національна приналежність; стать; політичні погляди; релігійні переконання; місце проживання);</w:t>
      </w:r>
    </w:p>
    <w:p w:rsidR="00CD7B2A" w:rsidRDefault="001147A0" w:rsidP="005F5052">
      <w:pPr>
        <w:pStyle w:val="a9"/>
        <w:widowControl w:val="0"/>
        <w:shd w:val="clear" w:color="auto" w:fill="FFFFFF"/>
        <w:spacing w:before="0" w:beforeAutospacing="0" w:after="0" w:afterAutospacing="0" w:line="360" w:lineRule="auto"/>
        <w:ind w:firstLine="709"/>
        <w:jc w:val="both"/>
        <w:rPr>
          <w:sz w:val="28"/>
          <w:szCs w:val="28"/>
          <w:shd w:val="clear" w:color="auto" w:fill="FFFFFF"/>
        </w:rPr>
      </w:pPr>
      <w:r w:rsidRPr="001147A0">
        <w:rPr>
          <w:sz w:val="28"/>
          <w:szCs w:val="28"/>
          <w:shd w:val="clear" w:color="auto" w:fill="FFFFFF"/>
        </w:rPr>
        <w:t>3) обмеження, які не дозволяють особі реалізувати прав</w:t>
      </w:r>
      <w:r w:rsidR="00B61444">
        <w:rPr>
          <w:sz w:val="28"/>
          <w:szCs w:val="28"/>
          <w:shd w:val="clear" w:color="auto" w:fill="FFFFFF"/>
        </w:rPr>
        <w:t>о на державну службу</w:t>
      </w:r>
      <w:r w:rsidRPr="001147A0">
        <w:rPr>
          <w:sz w:val="28"/>
          <w:szCs w:val="28"/>
          <w:shd w:val="clear" w:color="auto" w:fill="FFFFFF"/>
        </w:rPr>
        <w:t xml:space="preserve">. </w:t>
      </w:r>
    </w:p>
    <w:p w:rsidR="00CD7B2A" w:rsidRDefault="001147A0" w:rsidP="005F5052">
      <w:pPr>
        <w:pStyle w:val="a9"/>
        <w:widowControl w:val="0"/>
        <w:shd w:val="clear" w:color="auto" w:fill="FFFFFF"/>
        <w:spacing w:before="0" w:beforeAutospacing="0" w:after="0" w:afterAutospacing="0" w:line="360" w:lineRule="auto"/>
        <w:ind w:firstLine="709"/>
        <w:jc w:val="both"/>
        <w:rPr>
          <w:sz w:val="28"/>
          <w:szCs w:val="28"/>
          <w:shd w:val="clear" w:color="auto" w:fill="FFFFFF"/>
        </w:rPr>
      </w:pPr>
      <w:r w:rsidRPr="001147A0">
        <w:rPr>
          <w:sz w:val="28"/>
          <w:szCs w:val="28"/>
          <w:shd w:val="clear" w:color="auto" w:fill="FFFFFF"/>
        </w:rPr>
        <w:t xml:space="preserve">Іншими авторами виокремлюються загальні (пов’язані передусім із правовим статусом осіб, тобто сукупністю прав, свобод, обов’язків, обмежень, заохочень та відповідальності, яких встановлено законодавством щодо вступу на державну службу працівників органів державної влади) та спеціальні (висуваються до особи кандидата на посаду залежно від сфери державної служби та конкретного виду посади, на </w:t>
      </w:r>
      <w:r w:rsidR="00B61444">
        <w:rPr>
          <w:sz w:val="28"/>
          <w:szCs w:val="28"/>
          <w:shd w:val="clear" w:color="auto" w:fill="FFFFFF"/>
        </w:rPr>
        <w:t>яку особа претендує)</w:t>
      </w:r>
      <w:r w:rsidRPr="001147A0">
        <w:rPr>
          <w:sz w:val="28"/>
          <w:szCs w:val="28"/>
          <w:shd w:val="clear" w:color="auto" w:fill="FFFFFF"/>
        </w:rPr>
        <w:t xml:space="preserve"> вимоги. </w:t>
      </w:r>
      <w:r w:rsidR="00CD7B2A">
        <w:rPr>
          <w:sz w:val="28"/>
          <w:szCs w:val="28"/>
          <w:shd w:val="clear" w:color="auto" w:fill="FFFFFF"/>
        </w:rPr>
        <w:t xml:space="preserve"> </w:t>
      </w:r>
    </w:p>
    <w:p w:rsidR="00CD7B2A" w:rsidRDefault="001147A0" w:rsidP="005F5052">
      <w:pPr>
        <w:pStyle w:val="a9"/>
        <w:widowControl w:val="0"/>
        <w:shd w:val="clear" w:color="auto" w:fill="FFFFFF"/>
        <w:spacing w:before="0" w:beforeAutospacing="0" w:after="0" w:afterAutospacing="0" w:line="360" w:lineRule="auto"/>
        <w:ind w:firstLine="709"/>
        <w:jc w:val="both"/>
        <w:rPr>
          <w:sz w:val="28"/>
          <w:szCs w:val="28"/>
          <w:shd w:val="clear" w:color="auto" w:fill="FFFFFF"/>
        </w:rPr>
      </w:pPr>
      <w:r w:rsidRPr="001147A0">
        <w:rPr>
          <w:sz w:val="28"/>
          <w:szCs w:val="28"/>
          <w:shd w:val="clear" w:color="auto" w:fill="FFFFFF"/>
        </w:rPr>
        <w:lastRenderedPageBreak/>
        <w:t>В.</w:t>
      </w:r>
      <w:r w:rsidR="005F5052">
        <w:rPr>
          <w:sz w:val="28"/>
          <w:szCs w:val="28"/>
          <w:shd w:val="clear" w:color="auto" w:fill="FFFFFF"/>
        </w:rPr>
        <w:t xml:space="preserve"> </w:t>
      </w:r>
      <w:r w:rsidRPr="001147A0">
        <w:rPr>
          <w:sz w:val="28"/>
          <w:szCs w:val="28"/>
          <w:shd w:val="clear" w:color="auto" w:fill="FFFFFF"/>
        </w:rPr>
        <w:t>В. Васильківська пропонує декілька підходів до класифікації вимог</w:t>
      </w:r>
      <w:r w:rsidR="005F5052">
        <w:rPr>
          <w:rStyle w:val="aa"/>
          <w:sz w:val="28"/>
          <w:szCs w:val="28"/>
          <w:shd w:val="clear" w:color="auto" w:fill="FFFFFF"/>
        </w:rPr>
        <w:footnoteReference w:id="30"/>
      </w:r>
      <w:r w:rsidRPr="001147A0">
        <w:rPr>
          <w:sz w:val="28"/>
          <w:szCs w:val="28"/>
          <w:shd w:val="clear" w:color="auto" w:fill="FFFFFF"/>
        </w:rPr>
        <w:t>:</w:t>
      </w:r>
    </w:p>
    <w:p w:rsidR="00CD7B2A" w:rsidRDefault="001147A0" w:rsidP="005F5052">
      <w:pPr>
        <w:pStyle w:val="a9"/>
        <w:widowControl w:val="0"/>
        <w:shd w:val="clear" w:color="auto" w:fill="FFFFFF"/>
        <w:spacing w:before="0" w:beforeAutospacing="0" w:after="0" w:afterAutospacing="0" w:line="360" w:lineRule="auto"/>
        <w:ind w:firstLine="709"/>
        <w:jc w:val="both"/>
        <w:rPr>
          <w:sz w:val="28"/>
          <w:szCs w:val="28"/>
          <w:shd w:val="clear" w:color="auto" w:fill="FFFFFF"/>
        </w:rPr>
      </w:pPr>
      <w:r w:rsidRPr="001147A0">
        <w:rPr>
          <w:sz w:val="28"/>
          <w:szCs w:val="28"/>
          <w:shd w:val="clear" w:color="auto" w:fill="FFFFFF"/>
        </w:rPr>
        <w:t xml:space="preserve">1) за колом державних службовців: </w:t>
      </w:r>
    </w:p>
    <w:p w:rsidR="00CD7B2A" w:rsidRDefault="001147A0" w:rsidP="005F5052">
      <w:pPr>
        <w:pStyle w:val="a9"/>
        <w:widowControl w:val="0"/>
        <w:shd w:val="clear" w:color="auto" w:fill="FFFFFF"/>
        <w:spacing w:before="0" w:beforeAutospacing="0" w:after="0" w:afterAutospacing="0" w:line="360" w:lineRule="auto"/>
        <w:ind w:firstLine="709"/>
        <w:jc w:val="both"/>
        <w:rPr>
          <w:sz w:val="28"/>
          <w:szCs w:val="28"/>
          <w:shd w:val="clear" w:color="auto" w:fill="FFFFFF"/>
        </w:rPr>
      </w:pPr>
      <w:r w:rsidRPr="001147A0">
        <w:rPr>
          <w:sz w:val="28"/>
          <w:szCs w:val="28"/>
          <w:shd w:val="clear" w:color="auto" w:fill="FFFFFF"/>
        </w:rPr>
        <w:t>а) загальні (громадянство України, володіння українською мовою, досягнення вісімнадцятирічного віку);</w:t>
      </w:r>
    </w:p>
    <w:p w:rsidR="00CD7B2A" w:rsidRDefault="001147A0" w:rsidP="005F5052">
      <w:pPr>
        <w:pStyle w:val="a9"/>
        <w:widowControl w:val="0"/>
        <w:shd w:val="clear" w:color="auto" w:fill="FFFFFF"/>
        <w:spacing w:before="0" w:beforeAutospacing="0" w:after="0" w:afterAutospacing="0" w:line="360" w:lineRule="auto"/>
        <w:ind w:firstLine="709"/>
        <w:jc w:val="both"/>
        <w:rPr>
          <w:sz w:val="28"/>
          <w:szCs w:val="28"/>
          <w:shd w:val="clear" w:color="auto" w:fill="FFFFFF"/>
        </w:rPr>
      </w:pPr>
      <w:r w:rsidRPr="001147A0">
        <w:rPr>
          <w:sz w:val="28"/>
          <w:szCs w:val="28"/>
          <w:shd w:val="clear" w:color="auto" w:fill="FFFFFF"/>
        </w:rPr>
        <w:t xml:space="preserve">б) спеціальні (політична неупередженість/безпартійність/політична нейтральність; загальний стаж роботи; досвід роботи на посадах/у сфері; вільне володіння іноземною мовою; повна загальна середня освіта; ступінь вищої освіти; рівень фізичної підготовки; особисті якості; стан здоров’я; відсутність обставин, що можуть перешкоджати виконанню посадових обов’язків тощо); </w:t>
      </w:r>
    </w:p>
    <w:p w:rsidR="00CD7B2A" w:rsidRDefault="001147A0" w:rsidP="005F5052">
      <w:pPr>
        <w:pStyle w:val="a9"/>
        <w:widowControl w:val="0"/>
        <w:shd w:val="clear" w:color="auto" w:fill="FFFFFF"/>
        <w:spacing w:before="0" w:beforeAutospacing="0" w:after="0" w:afterAutospacing="0" w:line="360" w:lineRule="auto"/>
        <w:ind w:firstLine="709"/>
        <w:jc w:val="both"/>
        <w:rPr>
          <w:sz w:val="28"/>
          <w:szCs w:val="28"/>
          <w:shd w:val="clear" w:color="auto" w:fill="FFFFFF"/>
        </w:rPr>
      </w:pPr>
      <w:r w:rsidRPr="001147A0">
        <w:rPr>
          <w:sz w:val="28"/>
          <w:szCs w:val="28"/>
          <w:shd w:val="clear" w:color="auto" w:fill="FFFFFF"/>
        </w:rPr>
        <w:t xml:space="preserve">2) змістом: </w:t>
      </w:r>
    </w:p>
    <w:p w:rsidR="00CD7B2A" w:rsidRDefault="001147A0" w:rsidP="005F5052">
      <w:pPr>
        <w:pStyle w:val="a9"/>
        <w:widowControl w:val="0"/>
        <w:shd w:val="clear" w:color="auto" w:fill="FFFFFF"/>
        <w:spacing w:before="0" w:beforeAutospacing="0" w:after="0" w:afterAutospacing="0" w:line="360" w:lineRule="auto"/>
        <w:ind w:firstLine="709"/>
        <w:jc w:val="both"/>
        <w:rPr>
          <w:sz w:val="28"/>
          <w:szCs w:val="28"/>
          <w:shd w:val="clear" w:color="auto" w:fill="FFFFFF"/>
        </w:rPr>
      </w:pPr>
      <w:r w:rsidRPr="001147A0">
        <w:rPr>
          <w:sz w:val="28"/>
          <w:szCs w:val="28"/>
          <w:shd w:val="clear" w:color="auto" w:fill="FFFFFF"/>
        </w:rPr>
        <w:t xml:space="preserve">а) кількісні (2 роки стажу роботи, досягнення вісімнадцятирічного віку); </w:t>
      </w:r>
    </w:p>
    <w:p w:rsidR="001147A0" w:rsidRDefault="001147A0" w:rsidP="005F5052">
      <w:pPr>
        <w:pStyle w:val="a9"/>
        <w:widowControl w:val="0"/>
        <w:shd w:val="clear" w:color="auto" w:fill="FFFFFF"/>
        <w:spacing w:before="0" w:beforeAutospacing="0" w:after="0" w:afterAutospacing="0" w:line="360" w:lineRule="auto"/>
        <w:ind w:firstLine="709"/>
        <w:jc w:val="both"/>
        <w:rPr>
          <w:sz w:val="28"/>
          <w:szCs w:val="28"/>
          <w:shd w:val="clear" w:color="auto" w:fill="FFFFFF"/>
        </w:rPr>
      </w:pPr>
      <w:r w:rsidRPr="001147A0">
        <w:rPr>
          <w:sz w:val="28"/>
          <w:szCs w:val="28"/>
          <w:shd w:val="clear" w:color="auto" w:fill="FFFFFF"/>
        </w:rPr>
        <w:t xml:space="preserve">б) якісні (стан здоров’я, особисті якості, вільне володіння </w:t>
      </w:r>
      <w:r w:rsidR="00B61444">
        <w:rPr>
          <w:sz w:val="28"/>
          <w:szCs w:val="28"/>
          <w:shd w:val="clear" w:color="auto" w:fill="FFFFFF"/>
        </w:rPr>
        <w:t>іноземною мовою тощо)</w:t>
      </w:r>
      <w:r w:rsidRPr="001147A0">
        <w:rPr>
          <w:sz w:val="28"/>
          <w:szCs w:val="28"/>
          <w:shd w:val="clear" w:color="auto" w:fill="FFFFFF"/>
        </w:rPr>
        <w:t>.</w:t>
      </w:r>
    </w:p>
    <w:p w:rsidR="00086E20" w:rsidRPr="00010BD5" w:rsidRDefault="00CD7B2A" w:rsidP="005F5052">
      <w:pPr>
        <w:widowControl w:val="0"/>
        <w:tabs>
          <w:tab w:val="left" w:pos="916"/>
        </w:tabs>
        <w:spacing w:after="0" w:line="360" w:lineRule="auto"/>
        <w:ind w:firstLine="709"/>
        <w:jc w:val="both"/>
        <w:rPr>
          <w:rFonts w:ascii="Times New Roman" w:hAnsi="Times New Roman"/>
          <w:sz w:val="28"/>
          <w:szCs w:val="28"/>
        </w:rPr>
      </w:pPr>
      <w:r>
        <w:rPr>
          <w:rFonts w:ascii="Times New Roman" w:hAnsi="Times New Roman"/>
          <w:sz w:val="28"/>
          <w:szCs w:val="28"/>
        </w:rPr>
        <w:t>Відповідно до ч. 1 ст. 19 ЗУ «Про державну службу» п</w:t>
      </w:r>
      <w:r w:rsidR="00086E20" w:rsidRPr="00010BD5">
        <w:rPr>
          <w:rFonts w:ascii="Times New Roman" w:hAnsi="Times New Roman"/>
          <w:sz w:val="28"/>
          <w:szCs w:val="28"/>
        </w:rPr>
        <w:t>раво на державну службу мають повнолітні громадяни України, які володіють державною мовою відповідно до рівня, визначеного Національною комісією зі стандартів державної мови, та яким присвоєно ступінь вищої освіти не нижче:</w:t>
      </w:r>
    </w:p>
    <w:p w:rsidR="00086E20" w:rsidRPr="00010BD5" w:rsidRDefault="005F5052" w:rsidP="005F5052">
      <w:pPr>
        <w:widowControl w:val="0"/>
        <w:tabs>
          <w:tab w:val="left" w:pos="916"/>
        </w:tabs>
        <w:spacing w:after="0" w:line="360" w:lineRule="auto"/>
        <w:ind w:firstLine="709"/>
        <w:jc w:val="both"/>
        <w:rPr>
          <w:rFonts w:ascii="Times New Roman" w:hAnsi="Times New Roman"/>
          <w:sz w:val="28"/>
          <w:szCs w:val="28"/>
        </w:rPr>
      </w:pPr>
      <w:r>
        <w:rPr>
          <w:rFonts w:ascii="Times New Roman" w:hAnsi="Times New Roman"/>
          <w:sz w:val="28"/>
          <w:szCs w:val="28"/>
        </w:rPr>
        <w:t xml:space="preserve">1) магістра - для посад </w:t>
      </w:r>
      <w:hyperlink r:id="rId8" w:anchor="n80" w:history="1">
        <w:r w:rsidR="00086E20" w:rsidRPr="00010BD5">
          <w:rPr>
            <w:rFonts w:ascii="Times New Roman" w:hAnsi="Times New Roman"/>
            <w:sz w:val="28"/>
            <w:szCs w:val="28"/>
          </w:rPr>
          <w:t>категорій "А"</w:t>
        </w:r>
      </w:hyperlink>
      <w:r w:rsidR="00086E20" w:rsidRPr="00010BD5">
        <w:rPr>
          <w:rFonts w:ascii="Times New Roman" w:hAnsi="Times New Roman"/>
          <w:sz w:val="28"/>
          <w:szCs w:val="28"/>
        </w:rPr>
        <w:t> і </w:t>
      </w:r>
      <w:hyperlink r:id="rId9" w:anchor="n86" w:history="1">
        <w:r w:rsidR="00086E20" w:rsidRPr="00010BD5">
          <w:rPr>
            <w:rFonts w:ascii="Times New Roman" w:hAnsi="Times New Roman"/>
            <w:sz w:val="28"/>
            <w:szCs w:val="28"/>
          </w:rPr>
          <w:t>"Б"</w:t>
        </w:r>
      </w:hyperlink>
      <w:r w:rsidR="00086E20" w:rsidRPr="00010BD5">
        <w:rPr>
          <w:rFonts w:ascii="Times New Roman" w:hAnsi="Times New Roman"/>
          <w:sz w:val="28"/>
          <w:szCs w:val="28"/>
        </w:rPr>
        <w:t>;</w:t>
      </w:r>
    </w:p>
    <w:p w:rsidR="00086E20" w:rsidRDefault="00086E20" w:rsidP="005F5052">
      <w:pPr>
        <w:widowControl w:val="0"/>
        <w:tabs>
          <w:tab w:val="left" w:pos="916"/>
        </w:tabs>
        <w:spacing w:after="0" w:line="360" w:lineRule="auto"/>
        <w:ind w:firstLine="709"/>
        <w:jc w:val="both"/>
        <w:rPr>
          <w:rFonts w:ascii="Times New Roman" w:hAnsi="Times New Roman"/>
          <w:sz w:val="28"/>
          <w:szCs w:val="28"/>
        </w:rPr>
      </w:pPr>
      <w:r w:rsidRPr="00010BD5">
        <w:rPr>
          <w:rFonts w:ascii="Times New Roman" w:hAnsi="Times New Roman"/>
          <w:sz w:val="28"/>
          <w:szCs w:val="28"/>
        </w:rPr>
        <w:t xml:space="preserve">2) бакалавра, </w:t>
      </w:r>
      <w:r w:rsidR="005F5052">
        <w:rPr>
          <w:rFonts w:ascii="Times New Roman" w:hAnsi="Times New Roman"/>
          <w:sz w:val="28"/>
          <w:szCs w:val="28"/>
        </w:rPr>
        <w:t xml:space="preserve">молодшого бакалавра - для посад </w:t>
      </w:r>
      <w:hyperlink r:id="rId10" w:anchor="n92" w:history="1">
        <w:r w:rsidRPr="00010BD5">
          <w:rPr>
            <w:rFonts w:ascii="Times New Roman" w:hAnsi="Times New Roman"/>
            <w:sz w:val="28"/>
            <w:szCs w:val="28"/>
          </w:rPr>
          <w:t>категорії "В"</w:t>
        </w:r>
      </w:hyperlink>
      <w:r w:rsidR="005F5052">
        <w:rPr>
          <w:rStyle w:val="aa"/>
          <w:rFonts w:ascii="Times New Roman" w:hAnsi="Times New Roman"/>
          <w:sz w:val="28"/>
          <w:szCs w:val="28"/>
        </w:rPr>
        <w:footnoteReference w:id="31"/>
      </w:r>
      <w:r w:rsidRPr="00010BD5">
        <w:rPr>
          <w:rFonts w:ascii="Times New Roman" w:hAnsi="Times New Roman"/>
          <w:sz w:val="28"/>
          <w:szCs w:val="28"/>
        </w:rPr>
        <w:t>.</w:t>
      </w:r>
    </w:p>
    <w:p w:rsidR="00514C56" w:rsidRDefault="00514C56" w:rsidP="005F5052">
      <w:pPr>
        <w:widowControl w:val="0"/>
        <w:tabs>
          <w:tab w:val="left" w:pos="916"/>
        </w:tabs>
        <w:spacing w:after="0" w:line="360" w:lineRule="auto"/>
        <w:ind w:firstLine="709"/>
        <w:jc w:val="both"/>
        <w:rPr>
          <w:rFonts w:ascii="Times New Roman" w:hAnsi="Times New Roman"/>
          <w:sz w:val="28"/>
          <w:szCs w:val="28"/>
        </w:rPr>
      </w:pPr>
      <w:r w:rsidRPr="00514C56">
        <w:rPr>
          <w:rFonts w:ascii="Times New Roman" w:hAnsi="Times New Roman"/>
          <w:sz w:val="28"/>
          <w:szCs w:val="28"/>
        </w:rPr>
        <w:t xml:space="preserve">Досягнення повноліття є вимогою мінімального віку вступу </w:t>
      </w:r>
      <w:r w:rsidR="00B61444">
        <w:rPr>
          <w:rFonts w:ascii="Times New Roman" w:hAnsi="Times New Roman"/>
          <w:sz w:val="28"/>
          <w:szCs w:val="28"/>
        </w:rPr>
        <w:t>на державну службу. Законом України «Про державну службу»</w:t>
      </w:r>
      <w:r w:rsidR="00B61444" w:rsidRPr="005C0663">
        <w:rPr>
          <w:rFonts w:ascii="Times New Roman" w:hAnsi="Times New Roman"/>
          <w:sz w:val="28"/>
          <w:szCs w:val="28"/>
        </w:rPr>
        <w:t xml:space="preserve"> </w:t>
      </w:r>
      <w:r w:rsidRPr="00514C56">
        <w:rPr>
          <w:rFonts w:ascii="Times New Roman" w:hAnsi="Times New Roman"/>
          <w:sz w:val="28"/>
          <w:szCs w:val="28"/>
        </w:rPr>
        <w:t>термін «повноліття» не визначається, п</w:t>
      </w:r>
      <w:r w:rsidR="00B61444">
        <w:rPr>
          <w:rFonts w:ascii="Times New Roman" w:hAnsi="Times New Roman"/>
          <w:sz w:val="28"/>
          <w:szCs w:val="28"/>
        </w:rPr>
        <w:t>роте ч. 1 ст. 34 ЦК України</w:t>
      </w:r>
      <w:r w:rsidRPr="00514C56">
        <w:rPr>
          <w:rFonts w:ascii="Times New Roman" w:hAnsi="Times New Roman"/>
          <w:sz w:val="28"/>
          <w:szCs w:val="28"/>
        </w:rPr>
        <w:t xml:space="preserve"> цей термін пов’язується з досягненням 18 років. Отже, лише після досягнення 18-річного віку (повноліття) може бути реалізовано право на державну службу.</w:t>
      </w:r>
    </w:p>
    <w:p w:rsidR="00514C56" w:rsidRDefault="00514C56" w:rsidP="005F5052">
      <w:pPr>
        <w:widowControl w:val="0"/>
        <w:tabs>
          <w:tab w:val="left" w:pos="916"/>
        </w:tabs>
        <w:spacing w:after="0" w:line="360" w:lineRule="auto"/>
        <w:ind w:firstLine="709"/>
        <w:jc w:val="both"/>
        <w:rPr>
          <w:rFonts w:ascii="Times New Roman" w:hAnsi="Times New Roman"/>
          <w:sz w:val="28"/>
          <w:szCs w:val="28"/>
        </w:rPr>
      </w:pPr>
      <w:r w:rsidRPr="00514C56">
        <w:rPr>
          <w:rFonts w:ascii="Times New Roman" w:hAnsi="Times New Roman"/>
          <w:sz w:val="28"/>
          <w:szCs w:val="28"/>
        </w:rPr>
        <w:t>Вільне володіння державною мовою. Державною мовою, відповідно до ч</w:t>
      </w:r>
      <w:r w:rsidR="00B61444">
        <w:rPr>
          <w:rFonts w:ascii="Times New Roman" w:hAnsi="Times New Roman"/>
          <w:sz w:val="28"/>
          <w:szCs w:val="28"/>
        </w:rPr>
        <w:t xml:space="preserve">. 1 ст. 10 Конституції України </w:t>
      </w:r>
      <w:r w:rsidRPr="00514C56">
        <w:rPr>
          <w:rFonts w:ascii="Times New Roman" w:hAnsi="Times New Roman"/>
          <w:sz w:val="28"/>
          <w:szCs w:val="28"/>
        </w:rPr>
        <w:t xml:space="preserve">є українська мова, </w:t>
      </w:r>
      <w:bookmarkStart w:id="1" w:name="n1567"/>
      <w:bookmarkStart w:id="2" w:name="n280"/>
      <w:bookmarkEnd w:id="1"/>
      <w:bookmarkEnd w:id="2"/>
      <w:r w:rsidR="005F5052">
        <w:rPr>
          <w:rFonts w:ascii="Times New Roman" w:hAnsi="Times New Roman"/>
          <w:sz w:val="28"/>
          <w:szCs w:val="28"/>
        </w:rPr>
        <w:t xml:space="preserve">якій </w:t>
      </w:r>
      <w:hyperlink r:id="rId11" w:tgtFrame="_blank" w:history="1">
        <w:r w:rsidRPr="00514C56">
          <w:rPr>
            <w:rFonts w:ascii="Times New Roman" w:hAnsi="Times New Roman"/>
            <w:sz w:val="28"/>
            <w:szCs w:val="28"/>
          </w:rPr>
          <w:t>Конституцією України</w:t>
        </w:r>
      </w:hyperlink>
      <w:r w:rsidR="005F5052">
        <w:rPr>
          <w:rFonts w:ascii="Times New Roman" w:hAnsi="Times New Roman"/>
          <w:sz w:val="28"/>
          <w:szCs w:val="28"/>
        </w:rPr>
        <w:t xml:space="preserve"> </w:t>
      </w:r>
      <w:r w:rsidRPr="00514C56">
        <w:rPr>
          <w:rFonts w:ascii="Times New Roman" w:hAnsi="Times New Roman"/>
          <w:sz w:val="28"/>
          <w:szCs w:val="28"/>
        </w:rPr>
        <w:lastRenderedPageBreak/>
        <w:t>надано статус мови офіційного спілкування посадових осіб державних органів та органів місцевого самоврядування під час виконання посадових обов’язків, а також мови діловодства і документації цих органів та посадових осіб.</w:t>
      </w:r>
    </w:p>
    <w:p w:rsidR="004007D0" w:rsidRPr="004007D0" w:rsidRDefault="004007D0" w:rsidP="005F5052">
      <w:pPr>
        <w:widowControl w:val="0"/>
        <w:tabs>
          <w:tab w:val="left" w:pos="916"/>
        </w:tabs>
        <w:spacing w:after="0" w:line="360" w:lineRule="auto"/>
        <w:ind w:firstLine="709"/>
        <w:jc w:val="both"/>
        <w:rPr>
          <w:rFonts w:ascii="Times New Roman" w:hAnsi="Times New Roman"/>
          <w:sz w:val="28"/>
          <w:szCs w:val="28"/>
        </w:rPr>
      </w:pPr>
      <w:r w:rsidRPr="004007D0">
        <w:rPr>
          <w:rFonts w:ascii="Times New Roman" w:hAnsi="Times New Roman"/>
          <w:sz w:val="28"/>
          <w:szCs w:val="28"/>
        </w:rPr>
        <w:t xml:space="preserve">Класифікація рівнів володіння державною мовою розробляється і затверджується Національною комісією зі стандартів державної мови з урахуванням рекомендацій Ради Європи з </w:t>
      </w:r>
      <w:proofErr w:type="spellStart"/>
      <w:r w:rsidRPr="004007D0">
        <w:rPr>
          <w:rFonts w:ascii="Times New Roman" w:hAnsi="Times New Roman"/>
          <w:sz w:val="28"/>
          <w:szCs w:val="28"/>
        </w:rPr>
        <w:t>мовної</w:t>
      </w:r>
      <w:proofErr w:type="spellEnd"/>
      <w:r w:rsidRPr="004007D0">
        <w:rPr>
          <w:rFonts w:ascii="Times New Roman" w:hAnsi="Times New Roman"/>
          <w:sz w:val="28"/>
          <w:szCs w:val="28"/>
        </w:rPr>
        <w:t xml:space="preserve"> освіти (CEFR).</w:t>
      </w:r>
      <w:r w:rsidR="005F5052">
        <w:rPr>
          <w:rFonts w:ascii="Times New Roman" w:hAnsi="Times New Roman"/>
          <w:sz w:val="28"/>
          <w:szCs w:val="28"/>
        </w:rPr>
        <w:t xml:space="preserve"> </w:t>
      </w:r>
      <w:r w:rsidRPr="004007D0">
        <w:rPr>
          <w:rFonts w:ascii="Times New Roman" w:hAnsi="Times New Roman"/>
          <w:sz w:val="28"/>
          <w:szCs w:val="28"/>
        </w:rPr>
        <w:t>Шкала рівнів володіння державною мовою визначає три загальні рівні навичок: початковий рівень А, середній рівень В та рівень вільного володіння мовою С.</w:t>
      </w:r>
    </w:p>
    <w:p w:rsidR="004007D0" w:rsidRDefault="004007D0" w:rsidP="005F5052">
      <w:pPr>
        <w:widowControl w:val="0"/>
        <w:tabs>
          <w:tab w:val="left" w:pos="916"/>
        </w:tabs>
        <w:spacing w:after="0" w:line="360" w:lineRule="auto"/>
        <w:ind w:firstLine="709"/>
        <w:jc w:val="both"/>
        <w:rPr>
          <w:rFonts w:ascii="Times New Roman" w:hAnsi="Times New Roman"/>
          <w:sz w:val="28"/>
          <w:szCs w:val="28"/>
        </w:rPr>
      </w:pPr>
      <w:r w:rsidRPr="004007D0">
        <w:rPr>
          <w:rFonts w:ascii="Times New Roman" w:hAnsi="Times New Roman"/>
          <w:sz w:val="28"/>
          <w:szCs w:val="28"/>
        </w:rPr>
        <w:t xml:space="preserve">Вища освіта, як сукупність систематизованих знань, умінь і практичних навичок, способів мислення, професійних, світоглядних і громадянських якостей, морально-етичних цінностей, інших </w:t>
      </w:r>
      <w:proofErr w:type="spellStart"/>
      <w:r w:rsidRPr="004007D0">
        <w:rPr>
          <w:rFonts w:ascii="Times New Roman" w:hAnsi="Times New Roman"/>
          <w:sz w:val="28"/>
          <w:szCs w:val="28"/>
        </w:rPr>
        <w:t>компетентностей</w:t>
      </w:r>
      <w:proofErr w:type="spellEnd"/>
      <w:r w:rsidRPr="004007D0">
        <w:rPr>
          <w:rFonts w:ascii="Times New Roman" w:hAnsi="Times New Roman"/>
          <w:sz w:val="28"/>
          <w:szCs w:val="28"/>
        </w:rPr>
        <w:t>, здобутих у закладі вищої освіти (науковій установі) у відповідній галузі знань за певною кваліфікацією на рівнях вищої освіти (п. 5 ч. 1 ст. 1 Закону</w:t>
      </w:r>
      <w:r w:rsidR="00B61444">
        <w:rPr>
          <w:rFonts w:ascii="Times New Roman" w:hAnsi="Times New Roman"/>
          <w:sz w:val="28"/>
          <w:szCs w:val="28"/>
        </w:rPr>
        <w:t xml:space="preserve"> України «Про вищу освіту»)</w:t>
      </w:r>
      <w:r w:rsidRPr="004007D0">
        <w:rPr>
          <w:rFonts w:ascii="Times New Roman" w:hAnsi="Times New Roman"/>
          <w:sz w:val="28"/>
          <w:szCs w:val="28"/>
        </w:rPr>
        <w:t xml:space="preserve"> є обов’язковою вимогою реалізації права на державну службу.</w:t>
      </w:r>
    </w:p>
    <w:p w:rsidR="00086E20" w:rsidRPr="00010BD5" w:rsidRDefault="00086E20" w:rsidP="005F5052">
      <w:pPr>
        <w:widowControl w:val="0"/>
        <w:tabs>
          <w:tab w:val="left" w:pos="916"/>
        </w:tabs>
        <w:spacing w:after="0" w:line="360" w:lineRule="auto"/>
        <w:ind w:firstLine="709"/>
        <w:jc w:val="both"/>
        <w:rPr>
          <w:rFonts w:ascii="Times New Roman" w:hAnsi="Times New Roman"/>
          <w:sz w:val="28"/>
          <w:szCs w:val="28"/>
        </w:rPr>
      </w:pPr>
      <w:r w:rsidRPr="00010BD5">
        <w:rPr>
          <w:rFonts w:ascii="Times New Roman" w:hAnsi="Times New Roman"/>
          <w:sz w:val="28"/>
          <w:szCs w:val="28"/>
        </w:rPr>
        <w:t>На державну службу не може вступити особа, яка:</w:t>
      </w:r>
    </w:p>
    <w:p w:rsidR="00086E20" w:rsidRPr="00010BD5" w:rsidRDefault="005F5052" w:rsidP="005F5052">
      <w:pPr>
        <w:widowControl w:val="0"/>
        <w:tabs>
          <w:tab w:val="left" w:pos="916"/>
        </w:tabs>
        <w:spacing w:after="0" w:line="360" w:lineRule="auto"/>
        <w:ind w:firstLine="709"/>
        <w:jc w:val="both"/>
        <w:rPr>
          <w:rFonts w:ascii="Times New Roman" w:hAnsi="Times New Roman"/>
          <w:sz w:val="28"/>
          <w:szCs w:val="28"/>
        </w:rPr>
      </w:pPr>
      <w:bookmarkStart w:id="3" w:name="n281"/>
      <w:bookmarkStart w:id="4" w:name="n282"/>
      <w:bookmarkEnd w:id="3"/>
      <w:bookmarkEnd w:id="4"/>
      <w:r>
        <w:rPr>
          <w:rFonts w:ascii="Times New Roman" w:hAnsi="Times New Roman"/>
          <w:sz w:val="28"/>
          <w:szCs w:val="28"/>
        </w:rPr>
        <w:t>1</w:t>
      </w:r>
      <w:r w:rsidR="00086E20" w:rsidRPr="00010BD5">
        <w:rPr>
          <w:rFonts w:ascii="Times New Roman" w:hAnsi="Times New Roman"/>
          <w:sz w:val="28"/>
          <w:szCs w:val="28"/>
        </w:rPr>
        <w:t>) в установленому законом порядку визнана недієздатною або дієздатність якої обмежена;</w:t>
      </w:r>
    </w:p>
    <w:p w:rsidR="00086E20" w:rsidRPr="00010BD5" w:rsidRDefault="005F5052" w:rsidP="005F5052">
      <w:pPr>
        <w:widowControl w:val="0"/>
        <w:tabs>
          <w:tab w:val="left" w:pos="916"/>
        </w:tabs>
        <w:spacing w:after="0" w:line="360" w:lineRule="auto"/>
        <w:ind w:firstLine="709"/>
        <w:jc w:val="both"/>
        <w:rPr>
          <w:rFonts w:ascii="Times New Roman" w:hAnsi="Times New Roman"/>
          <w:sz w:val="28"/>
          <w:szCs w:val="28"/>
        </w:rPr>
      </w:pPr>
      <w:bookmarkStart w:id="5" w:name="n283"/>
      <w:bookmarkEnd w:id="5"/>
      <w:r>
        <w:rPr>
          <w:rFonts w:ascii="Times New Roman" w:hAnsi="Times New Roman"/>
          <w:sz w:val="28"/>
          <w:szCs w:val="28"/>
        </w:rPr>
        <w:t>2</w:t>
      </w:r>
      <w:r w:rsidR="00086E20" w:rsidRPr="00010BD5">
        <w:rPr>
          <w:rFonts w:ascii="Times New Roman" w:hAnsi="Times New Roman"/>
          <w:sz w:val="28"/>
          <w:szCs w:val="28"/>
        </w:rPr>
        <w:t>) має судимість за вчинення умисного кримінального правопорушення, якщо така судимість не погашена або не знята в установленому законом порядку;</w:t>
      </w:r>
    </w:p>
    <w:p w:rsidR="00086E20" w:rsidRPr="00010BD5" w:rsidRDefault="005F5052" w:rsidP="005F5052">
      <w:pPr>
        <w:widowControl w:val="0"/>
        <w:tabs>
          <w:tab w:val="left" w:pos="916"/>
        </w:tabs>
        <w:spacing w:after="0" w:line="360" w:lineRule="auto"/>
        <w:ind w:firstLine="709"/>
        <w:jc w:val="both"/>
        <w:rPr>
          <w:rFonts w:ascii="Times New Roman" w:hAnsi="Times New Roman"/>
          <w:sz w:val="28"/>
          <w:szCs w:val="28"/>
        </w:rPr>
      </w:pPr>
      <w:bookmarkStart w:id="6" w:name="n1598"/>
      <w:bookmarkStart w:id="7" w:name="n284"/>
      <w:bookmarkEnd w:id="6"/>
      <w:bookmarkEnd w:id="7"/>
      <w:r>
        <w:rPr>
          <w:rFonts w:ascii="Times New Roman" w:hAnsi="Times New Roman"/>
          <w:sz w:val="28"/>
          <w:szCs w:val="28"/>
        </w:rPr>
        <w:t>3</w:t>
      </w:r>
      <w:r w:rsidR="00086E20" w:rsidRPr="00010BD5">
        <w:rPr>
          <w:rFonts w:ascii="Times New Roman" w:hAnsi="Times New Roman"/>
          <w:sz w:val="28"/>
          <w:szCs w:val="28"/>
        </w:rPr>
        <w:t>) відповідно до рішення суду позбавлена права займатися діяльністю, пов’язаною з виконанням функцій держави, або займати відповідні посади;</w:t>
      </w:r>
    </w:p>
    <w:p w:rsidR="00086E20" w:rsidRPr="00010BD5" w:rsidRDefault="005F5052" w:rsidP="005F5052">
      <w:pPr>
        <w:widowControl w:val="0"/>
        <w:tabs>
          <w:tab w:val="left" w:pos="916"/>
        </w:tabs>
        <w:spacing w:after="0" w:line="360" w:lineRule="auto"/>
        <w:ind w:firstLine="709"/>
        <w:jc w:val="both"/>
        <w:rPr>
          <w:rFonts w:ascii="Times New Roman" w:hAnsi="Times New Roman"/>
          <w:sz w:val="28"/>
          <w:szCs w:val="28"/>
        </w:rPr>
      </w:pPr>
      <w:bookmarkStart w:id="8" w:name="n285"/>
      <w:bookmarkEnd w:id="8"/>
      <w:r>
        <w:rPr>
          <w:rFonts w:ascii="Times New Roman" w:hAnsi="Times New Roman"/>
          <w:sz w:val="28"/>
          <w:szCs w:val="28"/>
        </w:rPr>
        <w:t>4</w:t>
      </w:r>
      <w:r w:rsidR="00086E20" w:rsidRPr="00010BD5">
        <w:rPr>
          <w:rFonts w:ascii="Times New Roman" w:hAnsi="Times New Roman"/>
          <w:sz w:val="28"/>
          <w:szCs w:val="28"/>
        </w:rPr>
        <w:t>) піддавалася адміністративному стягненню за правопорушення, пов’язане з корупцією, - протягом трьох років з дня набрання відповідним рішенням суду законної сили;</w:t>
      </w:r>
    </w:p>
    <w:p w:rsidR="00086E20" w:rsidRPr="00010BD5" w:rsidRDefault="005F5052" w:rsidP="005F5052">
      <w:pPr>
        <w:widowControl w:val="0"/>
        <w:tabs>
          <w:tab w:val="left" w:pos="916"/>
        </w:tabs>
        <w:spacing w:after="0" w:line="360" w:lineRule="auto"/>
        <w:ind w:firstLine="709"/>
        <w:jc w:val="both"/>
        <w:rPr>
          <w:rFonts w:ascii="Times New Roman" w:hAnsi="Times New Roman"/>
          <w:sz w:val="28"/>
          <w:szCs w:val="28"/>
        </w:rPr>
      </w:pPr>
      <w:bookmarkStart w:id="9" w:name="n1591"/>
      <w:bookmarkStart w:id="10" w:name="n286"/>
      <w:bookmarkEnd w:id="9"/>
      <w:bookmarkEnd w:id="10"/>
      <w:r>
        <w:rPr>
          <w:rFonts w:ascii="Times New Roman" w:hAnsi="Times New Roman"/>
          <w:sz w:val="28"/>
          <w:szCs w:val="28"/>
        </w:rPr>
        <w:t>5</w:t>
      </w:r>
      <w:r w:rsidR="00086E20" w:rsidRPr="00010BD5">
        <w:rPr>
          <w:rFonts w:ascii="Times New Roman" w:hAnsi="Times New Roman"/>
          <w:sz w:val="28"/>
          <w:szCs w:val="28"/>
        </w:rPr>
        <w:t>) має громадянство іншої держави;</w:t>
      </w:r>
    </w:p>
    <w:p w:rsidR="00086E20" w:rsidRPr="00010BD5" w:rsidRDefault="005F5052" w:rsidP="005F5052">
      <w:pPr>
        <w:widowControl w:val="0"/>
        <w:tabs>
          <w:tab w:val="left" w:pos="916"/>
        </w:tabs>
        <w:spacing w:after="0" w:line="360" w:lineRule="auto"/>
        <w:ind w:firstLine="709"/>
        <w:jc w:val="both"/>
        <w:rPr>
          <w:rFonts w:ascii="Times New Roman" w:hAnsi="Times New Roman"/>
          <w:sz w:val="28"/>
          <w:szCs w:val="28"/>
        </w:rPr>
      </w:pPr>
      <w:bookmarkStart w:id="11" w:name="n287"/>
      <w:bookmarkEnd w:id="11"/>
      <w:r>
        <w:rPr>
          <w:rFonts w:ascii="Times New Roman" w:hAnsi="Times New Roman"/>
          <w:sz w:val="28"/>
          <w:szCs w:val="28"/>
        </w:rPr>
        <w:t>6</w:t>
      </w:r>
      <w:r w:rsidR="00086E20" w:rsidRPr="00010BD5">
        <w:rPr>
          <w:rFonts w:ascii="Times New Roman" w:hAnsi="Times New Roman"/>
          <w:sz w:val="28"/>
          <w:szCs w:val="28"/>
        </w:rPr>
        <w:t>) не пройшла спеціальну перевірку або не надала згоду на її проведення;</w:t>
      </w:r>
    </w:p>
    <w:p w:rsidR="00086E20" w:rsidRDefault="005F5052" w:rsidP="005F5052">
      <w:pPr>
        <w:widowControl w:val="0"/>
        <w:tabs>
          <w:tab w:val="left" w:pos="916"/>
        </w:tabs>
        <w:spacing w:after="0" w:line="360" w:lineRule="auto"/>
        <w:ind w:firstLine="709"/>
        <w:jc w:val="both"/>
        <w:rPr>
          <w:rFonts w:ascii="Times New Roman" w:hAnsi="Times New Roman"/>
          <w:sz w:val="28"/>
          <w:szCs w:val="28"/>
        </w:rPr>
      </w:pPr>
      <w:bookmarkStart w:id="12" w:name="n288"/>
      <w:bookmarkEnd w:id="12"/>
      <w:r>
        <w:rPr>
          <w:rFonts w:ascii="Times New Roman" w:hAnsi="Times New Roman"/>
          <w:sz w:val="28"/>
          <w:szCs w:val="28"/>
        </w:rPr>
        <w:t>7</w:t>
      </w:r>
      <w:r w:rsidR="00086E20" w:rsidRPr="00010BD5">
        <w:rPr>
          <w:rFonts w:ascii="Times New Roman" w:hAnsi="Times New Roman"/>
          <w:sz w:val="28"/>
          <w:szCs w:val="28"/>
        </w:rPr>
        <w:t>) підпадає під заборону, встановлену </w:t>
      </w:r>
      <w:hyperlink r:id="rId12" w:tgtFrame="_blank" w:history="1">
        <w:r w:rsidR="00086E20" w:rsidRPr="00010BD5">
          <w:rPr>
            <w:rFonts w:ascii="Times New Roman" w:hAnsi="Times New Roman"/>
            <w:sz w:val="28"/>
            <w:szCs w:val="28"/>
          </w:rPr>
          <w:t>Законом України</w:t>
        </w:r>
      </w:hyperlink>
      <w:r w:rsidR="00086E20" w:rsidRPr="00010BD5">
        <w:rPr>
          <w:rFonts w:ascii="Times New Roman" w:hAnsi="Times New Roman"/>
          <w:sz w:val="28"/>
          <w:szCs w:val="28"/>
        </w:rPr>
        <w:t> "Про очищення влади".</w:t>
      </w:r>
    </w:p>
    <w:p w:rsidR="004007D0" w:rsidRDefault="004007D0" w:rsidP="005F5052">
      <w:pPr>
        <w:widowControl w:val="0"/>
        <w:tabs>
          <w:tab w:val="left" w:pos="916"/>
        </w:tabs>
        <w:spacing w:after="0" w:line="360" w:lineRule="auto"/>
        <w:ind w:firstLine="709"/>
        <w:jc w:val="both"/>
        <w:rPr>
          <w:rFonts w:ascii="Times New Roman" w:hAnsi="Times New Roman"/>
          <w:sz w:val="28"/>
          <w:szCs w:val="28"/>
        </w:rPr>
      </w:pPr>
      <w:r w:rsidRPr="004007D0">
        <w:rPr>
          <w:rFonts w:ascii="Times New Roman" w:hAnsi="Times New Roman"/>
          <w:sz w:val="28"/>
          <w:szCs w:val="28"/>
        </w:rPr>
        <w:t>Відомості про осіб, щодо яких встановлено заборону, передбачену</w:t>
      </w:r>
      <w:r w:rsidR="005F5052">
        <w:rPr>
          <w:rFonts w:ascii="Times New Roman" w:hAnsi="Times New Roman"/>
          <w:sz w:val="28"/>
          <w:szCs w:val="28"/>
        </w:rPr>
        <w:t xml:space="preserve"> ч. 3 </w:t>
      </w:r>
      <w:r w:rsidR="005F5052">
        <w:rPr>
          <w:rFonts w:ascii="Times New Roman" w:hAnsi="Times New Roman"/>
          <w:sz w:val="28"/>
          <w:szCs w:val="28"/>
        </w:rPr>
        <w:lastRenderedPageBreak/>
        <w:t xml:space="preserve">або 4 </w:t>
      </w:r>
      <w:r w:rsidRPr="004007D0">
        <w:rPr>
          <w:rFonts w:ascii="Times New Roman" w:hAnsi="Times New Roman"/>
          <w:sz w:val="28"/>
          <w:szCs w:val="28"/>
        </w:rPr>
        <w:t>статті 1 цього Закону, вносяться до Єдиного державного реєстру осіб, щодо яких застосовано положення Закону України "Про очищення влади" (далі - Реєстр), що формується та ведеться Міністерством юстиції України.</w:t>
      </w:r>
    </w:p>
    <w:p w:rsidR="00F048E5" w:rsidRDefault="00F048E5" w:rsidP="005F5052">
      <w:pPr>
        <w:widowControl w:val="0"/>
        <w:tabs>
          <w:tab w:val="left" w:pos="916"/>
        </w:tabs>
        <w:spacing w:after="0" w:line="360" w:lineRule="auto"/>
        <w:ind w:firstLine="709"/>
        <w:jc w:val="both"/>
        <w:rPr>
          <w:rFonts w:ascii="Times New Roman" w:hAnsi="Times New Roman"/>
          <w:sz w:val="28"/>
          <w:szCs w:val="28"/>
        </w:rPr>
      </w:pPr>
      <w:r w:rsidRPr="00F048E5">
        <w:rPr>
          <w:rFonts w:ascii="Times New Roman" w:hAnsi="Times New Roman"/>
          <w:sz w:val="28"/>
          <w:szCs w:val="28"/>
        </w:rPr>
        <w:t>Поряд із цим, вимогами до осіб, які претендують на вступ на державну службу, згідн</w:t>
      </w:r>
      <w:r w:rsidR="005F5052">
        <w:rPr>
          <w:rFonts w:ascii="Times New Roman" w:hAnsi="Times New Roman"/>
          <w:sz w:val="28"/>
          <w:szCs w:val="28"/>
        </w:rPr>
        <w:t>о з ч. 1 ст. 20 Закону–2015</w:t>
      </w:r>
      <w:r w:rsidRPr="00F048E5">
        <w:rPr>
          <w:rFonts w:ascii="Times New Roman" w:hAnsi="Times New Roman"/>
          <w:sz w:val="28"/>
          <w:szCs w:val="28"/>
        </w:rPr>
        <w:t xml:space="preserve"> є вимоги до їхньої професійної компетентності, які складаються із загальних та спеціальних вимог. Відповідно до </w:t>
      </w:r>
      <w:proofErr w:type="spellStart"/>
      <w:r w:rsidRPr="00F048E5">
        <w:rPr>
          <w:rFonts w:ascii="Times New Roman" w:hAnsi="Times New Roman"/>
          <w:sz w:val="28"/>
          <w:szCs w:val="28"/>
        </w:rPr>
        <w:t>абз</w:t>
      </w:r>
      <w:proofErr w:type="spellEnd"/>
      <w:r w:rsidRPr="00F048E5">
        <w:rPr>
          <w:rFonts w:ascii="Times New Roman" w:hAnsi="Times New Roman"/>
          <w:sz w:val="28"/>
          <w:szCs w:val="28"/>
        </w:rPr>
        <w:t xml:space="preserve">. 2 п. 2 Порядку № 246 вимоги до професійної компетентності кандидата також містить кваліфікаційні вимоги, вимоги до компетентності та </w:t>
      </w:r>
      <w:r w:rsidR="00B61444">
        <w:rPr>
          <w:rFonts w:ascii="Times New Roman" w:hAnsi="Times New Roman"/>
          <w:sz w:val="28"/>
          <w:szCs w:val="28"/>
        </w:rPr>
        <w:t>вимоги до професійних знань</w:t>
      </w:r>
      <w:r w:rsidRPr="00F048E5">
        <w:rPr>
          <w:rFonts w:ascii="Times New Roman" w:hAnsi="Times New Roman"/>
          <w:sz w:val="28"/>
          <w:szCs w:val="28"/>
        </w:rPr>
        <w:t xml:space="preserve">. </w:t>
      </w:r>
    </w:p>
    <w:p w:rsidR="005F5052" w:rsidRDefault="00600107" w:rsidP="005F5052">
      <w:pPr>
        <w:widowControl w:val="0"/>
        <w:tabs>
          <w:tab w:val="left" w:pos="916"/>
        </w:tabs>
        <w:spacing w:after="0" w:line="360" w:lineRule="auto"/>
        <w:ind w:firstLine="709"/>
        <w:jc w:val="both"/>
        <w:rPr>
          <w:rFonts w:ascii="Times New Roman" w:hAnsi="Times New Roman"/>
          <w:sz w:val="28"/>
          <w:szCs w:val="28"/>
        </w:rPr>
      </w:pPr>
      <w:r w:rsidRPr="00600107">
        <w:rPr>
          <w:rFonts w:ascii="Times New Roman" w:hAnsi="Times New Roman"/>
          <w:sz w:val="28"/>
          <w:szCs w:val="28"/>
        </w:rPr>
        <w:t>Професійною компетентністю є здатність особи в межах, визначених за посадою повноважень, застосовувати спеціальні знання, уміння та навички, виявляти відповідні моральні та ділові якості для належного виконання встановлених завдань і обов’язків, навчання, професійного та особистісного розвит</w:t>
      </w:r>
      <w:r w:rsidR="00B61444">
        <w:rPr>
          <w:rFonts w:ascii="Times New Roman" w:hAnsi="Times New Roman"/>
          <w:sz w:val="28"/>
          <w:szCs w:val="28"/>
        </w:rPr>
        <w:t>ку</w:t>
      </w:r>
      <w:r w:rsidRPr="00600107">
        <w:rPr>
          <w:rFonts w:ascii="Times New Roman" w:hAnsi="Times New Roman"/>
          <w:sz w:val="28"/>
          <w:szCs w:val="28"/>
        </w:rPr>
        <w:t xml:space="preserve">. </w:t>
      </w:r>
      <w:r>
        <w:rPr>
          <w:rFonts w:ascii="Times New Roman" w:hAnsi="Times New Roman"/>
          <w:sz w:val="28"/>
          <w:szCs w:val="28"/>
        </w:rPr>
        <w:t>П</w:t>
      </w:r>
      <w:r w:rsidRPr="00600107">
        <w:rPr>
          <w:rFonts w:ascii="Times New Roman" w:hAnsi="Times New Roman"/>
          <w:sz w:val="28"/>
          <w:szCs w:val="28"/>
        </w:rPr>
        <w:t xml:space="preserve">рофесійною компетентністю є саме здатність їх застосовувати та виявляти досягнення відповідних цілей (належного виконання встановлених завдань і обов’язків, навчання, професійного та особистісного розвитку). </w:t>
      </w:r>
    </w:p>
    <w:p w:rsidR="00CD7B2A" w:rsidRPr="00010BD5" w:rsidRDefault="00600107" w:rsidP="005F5052">
      <w:pPr>
        <w:widowControl w:val="0"/>
        <w:tabs>
          <w:tab w:val="left" w:pos="916"/>
        </w:tabs>
        <w:spacing w:after="0" w:line="360" w:lineRule="auto"/>
        <w:ind w:firstLine="709"/>
        <w:jc w:val="both"/>
        <w:rPr>
          <w:rFonts w:ascii="Times New Roman" w:hAnsi="Times New Roman"/>
          <w:sz w:val="28"/>
          <w:szCs w:val="28"/>
        </w:rPr>
      </w:pPr>
      <w:r w:rsidRPr="00600107">
        <w:rPr>
          <w:rFonts w:ascii="Times New Roman" w:hAnsi="Times New Roman"/>
          <w:sz w:val="28"/>
          <w:szCs w:val="28"/>
        </w:rPr>
        <w:t>У зв’язку із цим не в</w:t>
      </w:r>
      <w:r w:rsidR="00B61444">
        <w:rPr>
          <w:rFonts w:ascii="Times New Roman" w:hAnsi="Times New Roman"/>
          <w:sz w:val="28"/>
          <w:szCs w:val="28"/>
        </w:rPr>
        <w:t>ипадково в преамбулі Закону України «Про державну службу»</w:t>
      </w:r>
      <w:r w:rsidR="00B61444" w:rsidRPr="005C0663">
        <w:rPr>
          <w:rFonts w:ascii="Times New Roman" w:hAnsi="Times New Roman"/>
          <w:sz w:val="28"/>
          <w:szCs w:val="28"/>
        </w:rPr>
        <w:t xml:space="preserve"> </w:t>
      </w:r>
      <w:r w:rsidRPr="00600107">
        <w:rPr>
          <w:rFonts w:ascii="Times New Roman" w:hAnsi="Times New Roman"/>
          <w:sz w:val="28"/>
          <w:szCs w:val="28"/>
        </w:rPr>
        <w:t xml:space="preserve">наголошується, що реалізація громадянами України права рівного доступу до державної служби базується на  їхніх особистих якостях та досягненнях. </w:t>
      </w:r>
      <w:r w:rsidR="00CC1F2F">
        <w:rPr>
          <w:rFonts w:ascii="Times New Roman" w:hAnsi="Times New Roman"/>
          <w:sz w:val="28"/>
          <w:szCs w:val="28"/>
        </w:rPr>
        <w:t>П</w:t>
      </w:r>
      <w:r w:rsidRPr="00600107">
        <w:rPr>
          <w:rFonts w:ascii="Times New Roman" w:hAnsi="Times New Roman"/>
          <w:sz w:val="28"/>
          <w:szCs w:val="28"/>
        </w:rPr>
        <w:t xml:space="preserve">ід час проведення конкурсу беруться до уваги такі характеристики кандидата, як: професійна компетентність; особистісні досягнення, знання, уміння і навички; моральні і ділові якості. При цьому вбачається, що встановлення відповідності кандидата визначеним вимогам до професійної компетентності здійснюється за результатами оцінювання особистих досягнень, знань, умінь, навичок, моральних та ділових якостей кандидата. В законодавстві зустрічаються норми, які передбачають оцінювання не «вимог професійної компетентності», а «професійних </w:t>
      </w:r>
      <w:proofErr w:type="spellStart"/>
      <w:r w:rsidRPr="00600107">
        <w:rPr>
          <w:rFonts w:ascii="Times New Roman" w:hAnsi="Times New Roman"/>
          <w:sz w:val="28"/>
          <w:szCs w:val="28"/>
        </w:rPr>
        <w:t>компетентностей</w:t>
      </w:r>
      <w:proofErr w:type="spellEnd"/>
      <w:r w:rsidRPr="00600107">
        <w:rPr>
          <w:rFonts w:ascii="Times New Roman" w:hAnsi="Times New Roman"/>
          <w:sz w:val="28"/>
          <w:szCs w:val="28"/>
        </w:rPr>
        <w:t>», примір</w:t>
      </w:r>
      <w:r w:rsidR="00B61444">
        <w:rPr>
          <w:rFonts w:ascii="Times New Roman" w:hAnsi="Times New Roman"/>
          <w:sz w:val="28"/>
          <w:szCs w:val="28"/>
        </w:rPr>
        <w:t>ом, у ч. 3, 5 ст. 27 Закону</w:t>
      </w:r>
      <w:r w:rsidRPr="00600107">
        <w:rPr>
          <w:rFonts w:ascii="Times New Roman" w:hAnsi="Times New Roman"/>
          <w:sz w:val="28"/>
          <w:szCs w:val="28"/>
        </w:rPr>
        <w:t xml:space="preserve"> йдеться про оцінювання професійних </w:t>
      </w:r>
      <w:proofErr w:type="spellStart"/>
      <w:r w:rsidRPr="00600107">
        <w:rPr>
          <w:rFonts w:ascii="Times New Roman" w:hAnsi="Times New Roman"/>
          <w:sz w:val="28"/>
          <w:szCs w:val="28"/>
        </w:rPr>
        <w:t>компетентностей</w:t>
      </w:r>
      <w:proofErr w:type="spellEnd"/>
      <w:r w:rsidRPr="00600107">
        <w:rPr>
          <w:rFonts w:ascii="Times New Roman" w:hAnsi="Times New Roman"/>
          <w:sz w:val="28"/>
          <w:szCs w:val="28"/>
        </w:rPr>
        <w:t xml:space="preserve"> кандидатів.</w:t>
      </w:r>
    </w:p>
    <w:p w:rsidR="00010BD5" w:rsidRPr="000A5427" w:rsidRDefault="00010BD5" w:rsidP="000A5427">
      <w:pPr>
        <w:widowControl w:val="0"/>
        <w:tabs>
          <w:tab w:val="left" w:pos="916"/>
        </w:tabs>
        <w:spacing w:after="0" w:line="360" w:lineRule="auto"/>
        <w:ind w:firstLine="709"/>
        <w:jc w:val="both"/>
        <w:rPr>
          <w:rFonts w:ascii="Times New Roman" w:hAnsi="Times New Roman"/>
          <w:sz w:val="28"/>
          <w:szCs w:val="28"/>
        </w:rPr>
      </w:pPr>
      <w:bookmarkStart w:id="13" w:name="n1228"/>
      <w:bookmarkStart w:id="14" w:name="n289"/>
      <w:bookmarkStart w:id="15" w:name="n292"/>
      <w:bookmarkEnd w:id="13"/>
      <w:bookmarkEnd w:id="14"/>
      <w:bookmarkEnd w:id="15"/>
      <w:r w:rsidRPr="000A5427">
        <w:rPr>
          <w:rFonts w:ascii="Times New Roman" w:hAnsi="Times New Roman"/>
          <w:sz w:val="28"/>
          <w:szCs w:val="28"/>
        </w:rPr>
        <w:t xml:space="preserve">Особа, яка претендує на зайняття посади державної служби, повинна </w:t>
      </w:r>
      <w:r w:rsidRPr="000A5427">
        <w:rPr>
          <w:rFonts w:ascii="Times New Roman" w:hAnsi="Times New Roman"/>
          <w:sz w:val="28"/>
          <w:szCs w:val="28"/>
        </w:rPr>
        <w:lastRenderedPageBreak/>
        <w:t>відповідати таким загальним вимогам:</w:t>
      </w:r>
    </w:p>
    <w:p w:rsidR="00010BD5" w:rsidRPr="000A5427" w:rsidRDefault="00010BD5" w:rsidP="000A5427">
      <w:pPr>
        <w:widowControl w:val="0"/>
        <w:tabs>
          <w:tab w:val="left" w:pos="916"/>
        </w:tabs>
        <w:spacing w:after="0" w:line="360" w:lineRule="auto"/>
        <w:ind w:firstLine="709"/>
        <w:jc w:val="both"/>
        <w:rPr>
          <w:rFonts w:ascii="Times New Roman" w:hAnsi="Times New Roman"/>
          <w:sz w:val="28"/>
          <w:szCs w:val="28"/>
        </w:rPr>
      </w:pPr>
      <w:bookmarkStart w:id="16" w:name="n293"/>
      <w:bookmarkEnd w:id="16"/>
      <w:r w:rsidRPr="000A5427">
        <w:rPr>
          <w:rFonts w:ascii="Times New Roman" w:hAnsi="Times New Roman"/>
          <w:sz w:val="28"/>
          <w:szCs w:val="28"/>
        </w:rPr>
        <w:t>1) для посад категорії "А" - загальний стаж роботи не менше семи років; досвід роботи на посадах державної служби</w:t>
      </w:r>
      <w:r w:rsidR="000A5427">
        <w:rPr>
          <w:rFonts w:ascii="Times New Roman" w:hAnsi="Times New Roman"/>
          <w:sz w:val="28"/>
          <w:szCs w:val="28"/>
        </w:rPr>
        <w:t xml:space="preserve"> </w:t>
      </w:r>
      <w:hyperlink r:id="rId13" w:anchor="n80" w:history="1">
        <w:r w:rsidRPr="000A5427">
          <w:rPr>
            <w:rFonts w:ascii="Times New Roman" w:hAnsi="Times New Roman"/>
            <w:sz w:val="28"/>
            <w:szCs w:val="28"/>
          </w:rPr>
          <w:t>категорій "А"</w:t>
        </w:r>
      </w:hyperlink>
      <w:r w:rsidR="000A5427">
        <w:rPr>
          <w:rFonts w:ascii="Times New Roman" w:hAnsi="Times New Roman"/>
          <w:sz w:val="28"/>
          <w:szCs w:val="28"/>
        </w:rPr>
        <w:t xml:space="preserve"> </w:t>
      </w:r>
      <w:r w:rsidRPr="000A5427">
        <w:rPr>
          <w:rFonts w:ascii="Times New Roman" w:hAnsi="Times New Roman"/>
          <w:sz w:val="28"/>
          <w:szCs w:val="28"/>
        </w:rPr>
        <w:t>чи</w:t>
      </w:r>
      <w:r w:rsidR="000A5427">
        <w:rPr>
          <w:rFonts w:ascii="Times New Roman" w:hAnsi="Times New Roman"/>
          <w:sz w:val="28"/>
          <w:szCs w:val="28"/>
        </w:rPr>
        <w:t xml:space="preserve"> </w:t>
      </w:r>
      <w:hyperlink r:id="rId14" w:anchor="n86" w:history="1">
        <w:r w:rsidRPr="000A5427">
          <w:rPr>
            <w:rFonts w:ascii="Times New Roman" w:hAnsi="Times New Roman"/>
            <w:sz w:val="28"/>
            <w:szCs w:val="28"/>
          </w:rPr>
          <w:t>"Б"</w:t>
        </w:r>
      </w:hyperlink>
      <w:r w:rsidR="000A5427">
        <w:rPr>
          <w:rFonts w:ascii="Times New Roman" w:hAnsi="Times New Roman"/>
          <w:sz w:val="28"/>
          <w:szCs w:val="28"/>
        </w:rPr>
        <w:t xml:space="preserve"> </w:t>
      </w:r>
      <w:r w:rsidRPr="000A5427">
        <w:rPr>
          <w:rFonts w:ascii="Times New Roman" w:hAnsi="Times New Roman"/>
          <w:sz w:val="28"/>
          <w:szCs w:val="28"/>
        </w:rPr>
        <w:t>або на посадах не нижче керівників структурних підрозділів в органах місцевого самоврядування, або досвід роботи на керівних посадах у відповідній сфері не менш як три роки; вільне володіння державною мовою, володіння іноземною мовою, яка є однією з офіційних мов Ради Європи;</w:t>
      </w:r>
    </w:p>
    <w:p w:rsidR="00010BD5" w:rsidRPr="000A5427" w:rsidRDefault="000A5427" w:rsidP="000A5427">
      <w:pPr>
        <w:widowControl w:val="0"/>
        <w:tabs>
          <w:tab w:val="left" w:pos="916"/>
        </w:tabs>
        <w:spacing w:after="0" w:line="360" w:lineRule="auto"/>
        <w:ind w:firstLine="709"/>
        <w:jc w:val="both"/>
        <w:rPr>
          <w:rFonts w:ascii="Times New Roman" w:hAnsi="Times New Roman"/>
          <w:sz w:val="28"/>
          <w:szCs w:val="28"/>
        </w:rPr>
      </w:pPr>
      <w:bookmarkStart w:id="17" w:name="n1172"/>
      <w:bookmarkStart w:id="18" w:name="n294"/>
      <w:bookmarkEnd w:id="17"/>
      <w:bookmarkEnd w:id="18"/>
      <w:r>
        <w:rPr>
          <w:rFonts w:ascii="Times New Roman" w:hAnsi="Times New Roman"/>
          <w:sz w:val="28"/>
          <w:szCs w:val="28"/>
        </w:rPr>
        <w:t xml:space="preserve">2) для посад </w:t>
      </w:r>
      <w:hyperlink r:id="rId15" w:anchor="n86" w:history="1">
        <w:r w:rsidR="00010BD5" w:rsidRPr="000A5427">
          <w:rPr>
            <w:rFonts w:ascii="Times New Roman" w:hAnsi="Times New Roman"/>
            <w:sz w:val="28"/>
            <w:szCs w:val="28"/>
          </w:rPr>
          <w:t>категорії "Б"</w:t>
        </w:r>
      </w:hyperlink>
      <w:r>
        <w:rPr>
          <w:rFonts w:ascii="Times New Roman" w:hAnsi="Times New Roman"/>
          <w:sz w:val="28"/>
          <w:szCs w:val="28"/>
        </w:rPr>
        <w:t xml:space="preserve"> </w:t>
      </w:r>
      <w:r w:rsidR="00010BD5" w:rsidRPr="000A5427">
        <w:rPr>
          <w:rFonts w:ascii="Times New Roman" w:hAnsi="Times New Roman"/>
          <w:sz w:val="28"/>
          <w:szCs w:val="28"/>
        </w:rPr>
        <w:t xml:space="preserve">у державному органі, юрисдикція якого поширюється на всю територію України, та його </w:t>
      </w:r>
      <w:proofErr w:type="spellStart"/>
      <w:r w:rsidR="00010BD5" w:rsidRPr="000A5427">
        <w:rPr>
          <w:rFonts w:ascii="Times New Roman" w:hAnsi="Times New Roman"/>
          <w:sz w:val="28"/>
          <w:szCs w:val="28"/>
        </w:rPr>
        <w:t>апараті</w:t>
      </w:r>
      <w:proofErr w:type="spellEnd"/>
      <w:r w:rsidR="00010BD5" w:rsidRPr="000A5427">
        <w:rPr>
          <w:rFonts w:ascii="Times New Roman" w:hAnsi="Times New Roman"/>
          <w:sz w:val="28"/>
          <w:szCs w:val="28"/>
        </w:rPr>
        <w:t xml:space="preserve"> - досвід роб</w:t>
      </w:r>
      <w:r>
        <w:rPr>
          <w:rFonts w:ascii="Times New Roman" w:hAnsi="Times New Roman"/>
          <w:sz w:val="28"/>
          <w:szCs w:val="28"/>
        </w:rPr>
        <w:t xml:space="preserve">оти на посадах державної служби </w:t>
      </w:r>
      <w:hyperlink r:id="rId16" w:anchor="n86" w:history="1">
        <w:r w:rsidR="00010BD5" w:rsidRPr="000A5427">
          <w:rPr>
            <w:rFonts w:ascii="Times New Roman" w:hAnsi="Times New Roman"/>
            <w:sz w:val="28"/>
            <w:szCs w:val="28"/>
          </w:rPr>
          <w:t>категорій "Б"</w:t>
        </w:r>
      </w:hyperlink>
      <w:r>
        <w:rPr>
          <w:rFonts w:ascii="Times New Roman" w:hAnsi="Times New Roman"/>
          <w:sz w:val="28"/>
          <w:szCs w:val="28"/>
        </w:rPr>
        <w:t xml:space="preserve"> </w:t>
      </w:r>
      <w:r w:rsidR="00010BD5" w:rsidRPr="000A5427">
        <w:rPr>
          <w:rFonts w:ascii="Times New Roman" w:hAnsi="Times New Roman"/>
          <w:sz w:val="28"/>
          <w:szCs w:val="28"/>
        </w:rPr>
        <w:t>чи</w:t>
      </w:r>
      <w:r>
        <w:rPr>
          <w:rFonts w:ascii="Times New Roman" w:hAnsi="Times New Roman"/>
          <w:sz w:val="28"/>
          <w:szCs w:val="28"/>
        </w:rPr>
        <w:t xml:space="preserve"> </w:t>
      </w:r>
      <w:hyperlink r:id="rId17" w:anchor="n92" w:history="1">
        <w:r w:rsidR="00010BD5" w:rsidRPr="000A5427">
          <w:rPr>
            <w:rFonts w:ascii="Times New Roman" w:hAnsi="Times New Roman"/>
            <w:sz w:val="28"/>
            <w:szCs w:val="28"/>
          </w:rPr>
          <w:t>"В"</w:t>
        </w:r>
      </w:hyperlink>
      <w:r>
        <w:rPr>
          <w:rFonts w:ascii="Times New Roman" w:hAnsi="Times New Roman"/>
          <w:sz w:val="28"/>
          <w:szCs w:val="28"/>
        </w:rPr>
        <w:t xml:space="preserve"> </w:t>
      </w:r>
      <w:r w:rsidR="00010BD5" w:rsidRPr="000A5427">
        <w:rPr>
          <w:rFonts w:ascii="Times New Roman" w:hAnsi="Times New Roman"/>
          <w:sz w:val="28"/>
          <w:szCs w:val="28"/>
        </w:rPr>
        <w:t>або досвід служби в органах місцевого самоврядування, або досвід роботи на керівних посадах підприємств, установ та організацій незалежно від форми власності не менше двох років, вільне володіння державною мовою;</w:t>
      </w:r>
    </w:p>
    <w:p w:rsidR="00010BD5" w:rsidRPr="000A5427" w:rsidRDefault="000A5427" w:rsidP="000A5427">
      <w:pPr>
        <w:widowControl w:val="0"/>
        <w:tabs>
          <w:tab w:val="left" w:pos="916"/>
        </w:tabs>
        <w:spacing w:after="0" w:line="360" w:lineRule="auto"/>
        <w:ind w:firstLine="709"/>
        <w:jc w:val="both"/>
        <w:rPr>
          <w:rFonts w:ascii="Times New Roman" w:hAnsi="Times New Roman"/>
          <w:sz w:val="28"/>
          <w:szCs w:val="28"/>
        </w:rPr>
      </w:pPr>
      <w:bookmarkStart w:id="19" w:name="n295"/>
      <w:bookmarkEnd w:id="19"/>
      <w:r>
        <w:rPr>
          <w:rFonts w:ascii="Times New Roman" w:hAnsi="Times New Roman"/>
          <w:sz w:val="28"/>
          <w:szCs w:val="28"/>
        </w:rPr>
        <w:t xml:space="preserve">3) для посад </w:t>
      </w:r>
      <w:hyperlink r:id="rId18" w:anchor="n86" w:history="1">
        <w:r w:rsidR="00010BD5" w:rsidRPr="000A5427">
          <w:rPr>
            <w:rFonts w:ascii="Times New Roman" w:hAnsi="Times New Roman"/>
            <w:sz w:val="28"/>
            <w:szCs w:val="28"/>
          </w:rPr>
          <w:t>категорії "Б</w:t>
        </w:r>
      </w:hyperlink>
      <w:r w:rsidR="00010BD5" w:rsidRPr="000A5427">
        <w:rPr>
          <w:rFonts w:ascii="Times New Roman" w:hAnsi="Times New Roman"/>
          <w:sz w:val="28"/>
          <w:szCs w:val="28"/>
        </w:rPr>
        <w:t xml:space="preserve">" у державному органі, юрисдикція якого поширюється на територію однієї або кількох областей, міста Києва або Севастополя, та його </w:t>
      </w:r>
      <w:proofErr w:type="spellStart"/>
      <w:r w:rsidR="00010BD5" w:rsidRPr="000A5427">
        <w:rPr>
          <w:rFonts w:ascii="Times New Roman" w:hAnsi="Times New Roman"/>
          <w:sz w:val="28"/>
          <w:szCs w:val="28"/>
        </w:rPr>
        <w:t>апараті</w:t>
      </w:r>
      <w:proofErr w:type="spellEnd"/>
      <w:r w:rsidR="00010BD5" w:rsidRPr="000A5427">
        <w:rPr>
          <w:rFonts w:ascii="Times New Roman" w:hAnsi="Times New Roman"/>
          <w:sz w:val="28"/>
          <w:szCs w:val="28"/>
        </w:rPr>
        <w:t xml:space="preserve"> - досвід роботи на посадах державної служби категорій "Б" чи "В" або досвід служби в органах місцевого самоврядування, або досвід роботи на керівних посадах підприємств, установ та організацій незалежно від форми власності не менше двох років, вільне володіння державною мовою;</w:t>
      </w:r>
    </w:p>
    <w:p w:rsidR="00010BD5" w:rsidRPr="000A5427" w:rsidRDefault="000A5427" w:rsidP="000A5427">
      <w:pPr>
        <w:widowControl w:val="0"/>
        <w:tabs>
          <w:tab w:val="left" w:pos="916"/>
        </w:tabs>
        <w:spacing w:after="0" w:line="360" w:lineRule="auto"/>
        <w:ind w:firstLine="709"/>
        <w:jc w:val="both"/>
        <w:rPr>
          <w:rFonts w:ascii="Times New Roman" w:hAnsi="Times New Roman"/>
          <w:sz w:val="28"/>
          <w:szCs w:val="28"/>
        </w:rPr>
      </w:pPr>
      <w:bookmarkStart w:id="20" w:name="n296"/>
      <w:bookmarkEnd w:id="20"/>
      <w:r>
        <w:rPr>
          <w:rFonts w:ascii="Times New Roman" w:hAnsi="Times New Roman"/>
          <w:sz w:val="28"/>
          <w:szCs w:val="28"/>
        </w:rPr>
        <w:t xml:space="preserve">4) для посад </w:t>
      </w:r>
      <w:hyperlink r:id="rId19" w:anchor="n86" w:history="1">
        <w:r w:rsidR="00010BD5" w:rsidRPr="000A5427">
          <w:rPr>
            <w:rFonts w:ascii="Times New Roman" w:hAnsi="Times New Roman"/>
            <w:sz w:val="28"/>
            <w:szCs w:val="28"/>
          </w:rPr>
          <w:t>категорії "Б"</w:t>
        </w:r>
      </w:hyperlink>
      <w:r>
        <w:rPr>
          <w:rFonts w:ascii="Times New Roman" w:hAnsi="Times New Roman"/>
          <w:sz w:val="28"/>
          <w:szCs w:val="28"/>
        </w:rPr>
        <w:t xml:space="preserve"> </w:t>
      </w:r>
      <w:r w:rsidR="00010BD5" w:rsidRPr="000A5427">
        <w:rPr>
          <w:rFonts w:ascii="Times New Roman" w:hAnsi="Times New Roman"/>
          <w:sz w:val="28"/>
          <w:szCs w:val="28"/>
        </w:rPr>
        <w:t>в іншому державному органі, крім тих, що зазначені у пунктах 2 і 3 цієї частини, - досвід роботи на посадах державної служби категорій "Б" чи "В" або досвід служби в органах місцевого самоврядування, або досвід роботи на керівних посадах підприємств, установ та організацій незалежно від форми власності не менше одного року, вільне володіння державною мовою;</w:t>
      </w:r>
    </w:p>
    <w:p w:rsidR="00010BD5" w:rsidRPr="000A5427" w:rsidRDefault="00010BD5" w:rsidP="000A5427">
      <w:pPr>
        <w:widowControl w:val="0"/>
        <w:tabs>
          <w:tab w:val="left" w:pos="916"/>
        </w:tabs>
        <w:spacing w:after="0" w:line="360" w:lineRule="auto"/>
        <w:ind w:firstLine="709"/>
        <w:jc w:val="both"/>
        <w:rPr>
          <w:rFonts w:ascii="Times New Roman" w:hAnsi="Times New Roman"/>
          <w:sz w:val="28"/>
          <w:szCs w:val="28"/>
        </w:rPr>
      </w:pPr>
      <w:bookmarkStart w:id="21" w:name="n297"/>
      <w:bookmarkEnd w:id="21"/>
      <w:r w:rsidRPr="000A5427">
        <w:rPr>
          <w:rFonts w:ascii="Times New Roman" w:hAnsi="Times New Roman"/>
          <w:sz w:val="28"/>
          <w:szCs w:val="28"/>
        </w:rPr>
        <w:t>5) для посад</w:t>
      </w:r>
      <w:hyperlink r:id="rId20" w:anchor="n92" w:history="1"/>
      <w:r w:rsidR="000A5427">
        <w:rPr>
          <w:rFonts w:ascii="Times New Roman" w:hAnsi="Times New Roman"/>
          <w:sz w:val="28"/>
          <w:szCs w:val="28"/>
        </w:rPr>
        <w:t xml:space="preserve"> категорії </w:t>
      </w:r>
      <w:r w:rsidR="000A5427" w:rsidRPr="000A5427">
        <w:rPr>
          <w:rFonts w:ascii="Times New Roman" w:hAnsi="Times New Roman"/>
          <w:sz w:val="28"/>
          <w:szCs w:val="28"/>
        </w:rPr>
        <w:t xml:space="preserve">"В" </w:t>
      </w:r>
      <w:r w:rsidRPr="000A5427">
        <w:rPr>
          <w:rFonts w:ascii="Times New Roman" w:hAnsi="Times New Roman"/>
          <w:sz w:val="28"/>
          <w:szCs w:val="28"/>
        </w:rPr>
        <w:t>- наявність вищої освіти ступеня не нижче молодшого бакалавра або бакалавра за рішенням суб’єкта призначення, вільне володіння державною мовою.</w:t>
      </w:r>
    </w:p>
    <w:p w:rsidR="00544D46" w:rsidRPr="00B61444" w:rsidRDefault="00544D46" w:rsidP="00B61444">
      <w:pPr>
        <w:pStyle w:val="rvps2"/>
        <w:shd w:val="clear" w:color="auto" w:fill="FFFFFF"/>
        <w:spacing w:before="0" w:beforeAutospacing="0" w:after="0" w:afterAutospacing="0" w:line="360" w:lineRule="auto"/>
        <w:ind w:firstLine="709"/>
        <w:jc w:val="both"/>
        <w:rPr>
          <w:color w:val="333333"/>
          <w:sz w:val="28"/>
          <w:szCs w:val="28"/>
        </w:rPr>
      </w:pPr>
      <w:r w:rsidRPr="00B61444">
        <w:rPr>
          <w:sz w:val="28"/>
          <w:szCs w:val="28"/>
        </w:rPr>
        <w:lastRenderedPageBreak/>
        <w:t>Спеціальні вимоги висуваються щодо конкретної посади державної служби. Зважаючи на це, законодавством встановлюються порядок та умови визначення спеціальних вимог щодо конкретної посади державної служби. Так, спеціальні вимоги для посад категорії «А» включаються до Типових вимог до осіб, які претендують на зайняття посад державної служби категорії «А», затверджених постановою КМ України від 22.07.2016 р. № 44</w:t>
      </w:r>
      <w:r w:rsidR="00B61444">
        <w:rPr>
          <w:sz w:val="28"/>
          <w:szCs w:val="28"/>
        </w:rPr>
        <w:t>8</w:t>
      </w:r>
      <w:r w:rsidRPr="00B61444">
        <w:rPr>
          <w:sz w:val="28"/>
          <w:szCs w:val="28"/>
        </w:rPr>
        <w:t>.</w:t>
      </w:r>
    </w:p>
    <w:p w:rsidR="00544D46" w:rsidRPr="00B61444" w:rsidRDefault="000A5427" w:rsidP="00B61444">
      <w:pPr>
        <w:pStyle w:val="rvps2"/>
        <w:shd w:val="clear" w:color="auto" w:fill="FFFFFF"/>
        <w:spacing w:before="0" w:beforeAutospacing="0" w:after="0" w:afterAutospacing="0" w:line="360" w:lineRule="auto"/>
        <w:ind w:firstLine="709"/>
        <w:jc w:val="both"/>
        <w:rPr>
          <w:sz w:val="28"/>
          <w:szCs w:val="28"/>
        </w:rPr>
      </w:pPr>
      <w:bookmarkStart w:id="22" w:name="n1299"/>
      <w:bookmarkStart w:id="23" w:name="n298"/>
      <w:bookmarkEnd w:id="22"/>
      <w:bookmarkEnd w:id="23"/>
      <w:r>
        <w:rPr>
          <w:sz w:val="28"/>
          <w:szCs w:val="28"/>
        </w:rPr>
        <w:t xml:space="preserve">Типові вимоги складаються із: </w:t>
      </w:r>
      <w:r w:rsidR="00544D46" w:rsidRPr="00B61444">
        <w:rPr>
          <w:sz w:val="28"/>
          <w:szCs w:val="28"/>
        </w:rPr>
        <w:t>1) загальних (кваліфікаційних) вимог, які співпадають з умовами реалізації права на державну службу, вста</w:t>
      </w:r>
      <w:r w:rsidR="00B61444">
        <w:rPr>
          <w:sz w:val="28"/>
          <w:szCs w:val="28"/>
        </w:rPr>
        <w:t>новлених ч. 1 ст. 19 Закону</w:t>
      </w:r>
      <w:r w:rsidR="00544D46" w:rsidRPr="00B61444">
        <w:rPr>
          <w:sz w:val="28"/>
          <w:szCs w:val="28"/>
        </w:rPr>
        <w:t xml:space="preserve"> та загальними вимогами для посад категорії «А», встановленими </w:t>
      </w:r>
      <w:r w:rsidR="00B61444">
        <w:rPr>
          <w:sz w:val="28"/>
          <w:szCs w:val="28"/>
        </w:rPr>
        <w:t xml:space="preserve">у п. 1 ч. 2 ст. 20 Закону; </w:t>
      </w:r>
      <w:r w:rsidR="00544D46" w:rsidRPr="00B61444">
        <w:rPr>
          <w:sz w:val="28"/>
          <w:szCs w:val="28"/>
        </w:rPr>
        <w:t>2) спеціальних вимог, які містять: а) кваліфікаційні вимоги (освіта, досвід роботи) – зазначаються лише у разі, якщо їх передбачено спеціальним законом, відмінні від</w:t>
      </w:r>
      <w:r w:rsidR="00B61444">
        <w:rPr>
          <w:sz w:val="28"/>
          <w:szCs w:val="28"/>
        </w:rPr>
        <w:t xml:space="preserve"> тих, що зазначені у Законі</w:t>
      </w:r>
      <w:r w:rsidR="00544D46" w:rsidRPr="00B61444">
        <w:rPr>
          <w:sz w:val="28"/>
          <w:szCs w:val="28"/>
        </w:rPr>
        <w:t>, а також у разі необхідності уточнення галузей знань та/або спеціальностей, за якими здобуто вищу освіту, досвіду роботи у конкретній сфері</w:t>
      </w:r>
      <w:r>
        <w:rPr>
          <w:rStyle w:val="aa"/>
          <w:sz w:val="28"/>
          <w:szCs w:val="28"/>
        </w:rPr>
        <w:footnoteReference w:id="32"/>
      </w:r>
      <w:r w:rsidR="00544D46" w:rsidRPr="00B61444">
        <w:rPr>
          <w:sz w:val="28"/>
          <w:szCs w:val="28"/>
        </w:rPr>
        <w:t xml:space="preserve">. </w:t>
      </w:r>
    </w:p>
    <w:p w:rsidR="00514C56" w:rsidRPr="00B61444" w:rsidRDefault="00544D46" w:rsidP="00B61444">
      <w:pPr>
        <w:pStyle w:val="rvps2"/>
        <w:shd w:val="clear" w:color="auto" w:fill="FFFFFF"/>
        <w:spacing w:before="0" w:beforeAutospacing="0" w:after="0" w:afterAutospacing="0" w:line="360" w:lineRule="auto"/>
        <w:ind w:firstLine="709"/>
        <w:jc w:val="both"/>
        <w:rPr>
          <w:color w:val="333333"/>
          <w:sz w:val="28"/>
          <w:szCs w:val="28"/>
        </w:rPr>
      </w:pPr>
      <w:r w:rsidRPr="00B61444">
        <w:rPr>
          <w:sz w:val="28"/>
          <w:szCs w:val="28"/>
        </w:rPr>
        <w:t>У цілому ж слід констатувати, що стосовно посад категорії «А» спеціальним законодавством, як правило, не встановлюються додаткові кваліфікаційні вимоги щодо освіти (за певними спеціальностями) чи досвіду роботи (у відповідній сфері). Водночас, правозастосовна практика вказує на уточнення сфер досвіду роботи, наприклад, в умовах проведення конкурсу на зайняття посади голови Національної служби здоров’я, затвердженого розпорядженням КМ України</w:t>
      </w:r>
      <w:r w:rsidR="00B61444">
        <w:rPr>
          <w:sz w:val="28"/>
          <w:szCs w:val="28"/>
        </w:rPr>
        <w:t xml:space="preserve"> від 11.12.2019 р. № 1239-р</w:t>
      </w:r>
      <w:r w:rsidRPr="00B61444">
        <w:rPr>
          <w:sz w:val="28"/>
          <w:szCs w:val="28"/>
        </w:rPr>
        <w:t xml:space="preserve">, бажаними сферами є сфера державних фінансових гарантій медичного обслуговування населення або реформування чи управління змінами у великих організаціях; б) вимоги щодо компетентності: лідерство; компетенція та взаємодія; розуміння сфери державної політики; стратегічне бачення; управління змінами та інновації; доброчесність та дотримання правил етичної поведінки; абстрактне мислення з відповідними компонентами, які обираються залежно від посади; в) </w:t>
      </w:r>
      <w:r w:rsidRPr="00B61444">
        <w:rPr>
          <w:sz w:val="28"/>
          <w:szCs w:val="28"/>
        </w:rPr>
        <w:lastRenderedPageBreak/>
        <w:t xml:space="preserve">професійні знання (знання законодавства) – </w:t>
      </w:r>
      <w:r w:rsidR="00B61444">
        <w:rPr>
          <w:sz w:val="28"/>
          <w:szCs w:val="28"/>
        </w:rPr>
        <w:t>Конституції України; Закону України «Про державну службу»</w:t>
      </w:r>
      <w:r w:rsidRPr="00B61444">
        <w:rPr>
          <w:sz w:val="28"/>
          <w:szCs w:val="28"/>
        </w:rPr>
        <w:t>; Закону України «Про запобігання корупції» та іншими актами законодавства.</w:t>
      </w:r>
    </w:p>
    <w:p w:rsidR="001949AE" w:rsidRPr="006070D1" w:rsidRDefault="001949AE" w:rsidP="001949AE">
      <w:pPr>
        <w:pStyle w:val="a9"/>
        <w:widowControl w:val="0"/>
        <w:spacing w:before="0" w:beforeAutospacing="0" w:after="0" w:afterAutospacing="0" w:line="360" w:lineRule="auto"/>
        <w:ind w:firstLine="709"/>
        <w:jc w:val="both"/>
        <w:rPr>
          <w:sz w:val="28"/>
          <w:szCs w:val="28"/>
          <w:shd w:val="clear" w:color="auto" w:fill="FFFFFF"/>
          <w:lang w:val="ru-RU"/>
        </w:rPr>
      </w:pPr>
      <w:r>
        <w:rPr>
          <w:sz w:val="28"/>
          <w:szCs w:val="28"/>
          <w:shd w:val="clear" w:color="auto" w:fill="FFFFFF"/>
        </w:rPr>
        <w:t>Відповідно до ст. 21 ЗУ «Про державну службу» в</w:t>
      </w:r>
      <w:r w:rsidRPr="001949AE">
        <w:rPr>
          <w:sz w:val="28"/>
          <w:szCs w:val="28"/>
          <w:shd w:val="clear" w:color="auto" w:fill="FFFFFF"/>
        </w:rPr>
        <w:t>ступ на державну службу здійснюється шляхом призначення громадянина України на посаду державної служби за результатами конкурсу.</w:t>
      </w:r>
      <w:r>
        <w:rPr>
          <w:sz w:val="28"/>
          <w:szCs w:val="28"/>
          <w:shd w:val="clear" w:color="auto" w:fill="FFFFFF"/>
        </w:rPr>
        <w:t xml:space="preserve"> </w:t>
      </w:r>
      <w:r w:rsidRPr="001949AE">
        <w:rPr>
          <w:sz w:val="28"/>
          <w:szCs w:val="28"/>
          <w:shd w:val="clear" w:color="auto" w:fill="FFFFFF"/>
        </w:rPr>
        <w:t>Прийняття громадян України на посади державної служби без проведення конкурсу забороняється, крім випадків, передбачених цим Законом.</w:t>
      </w:r>
      <w:r>
        <w:rPr>
          <w:sz w:val="28"/>
          <w:szCs w:val="28"/>
          <w:shd w:val="clear" w:color="auto" w:fill="FFFFFF"/>
        </w:rPr>
        <w:t xml:space="preserve"> </w:t>
      </w:r>
      <w:r w:rsidRPr="001949AE">
        <w:rPr>
          <w:sz w:val="28"/>
          <w:szCs w:val="28"/>
          <w:shd w:val="clear" w:color="auto" w:fill="FFFFFF"/>
        </w:rPr>
        <w:t>Особа, яка вступає на посаду державної служби вперше, набуває статусу державного службовця з дня публічного складення нею Присяги державного службовця, а особа, яка призначається на посаду державної служби повторно, - з дня призначення на посаду.</w:t>
      </w:r>
    </w:p>
    <w:p w:rsidR="00086E20" w:rsidRDefault="00086E20" w:rsidP="003149CB">
      <w:pPr>
        <w:pStyle w:val="a9"/>
        <w:widowControl w:val="0"/>
        <w:shd w:val="clear" w:color="auto" w:fill="FFFFFF"/>
        <w:spacing w:before="0" w:beforeAutospacing="0" w:after="0" w:afterAutospacing="0" w:line="360" w:lineRule="auto"/>
        <w:ind w:firstLine="709"/>
        <w:jc w:val="both"/>
        <w:rPr>
          <w:sz w:val="28"/>
          <w:szCs w:val="28"/>
          <w:shd w:val="clear" w:color="auto" w:fill="FFFFFF"/>
        </w:rPr>
      </w:pPr>
    </w:p>
    <w:p w:rsidR="001949AE" w:rsidRPr="001949AE" w:rsidRDefault="001949AE" w:rsidP="001949AE">
      <w:pPr>
        <w:pStyle w:val="11"/>
        <w:widowControl w:val="0"/>
        <w:spacing w:line="360" w:lineRule="auto"/>
        <w:rPr>
          <w:b/>
        </w:rPr>
      </w:pPr>
      <w:r w:rsidRPr="001949AE">
        <w:rPr>
          <w:b/>
          <w:szCs w:val="28"/>
        </w:rPr>
        <w:t xml:space="preserve">2.2 </w:t>
      </w:r>
      <w:proofErr w:type="spellStart"/>
      <w:r w:rsidRPr="001949AE">
        <w:rPr>
          <w:b/>
          <w:szCs w:val="28"/>
        </w:rPr>
        <w:t>Етaпи</w:t>
      </w:r>
      <w:proofErr w:type="spellEnd"/>
      <w:r w:rsidRPr="001949AE">
        <w:rPr>
          <w:b/>
          <w:szCs w:val="28"/>
        </w:rPr>
        <w:t xml:space="preserve"> проведення конкурсу на заміщення вакантних </w:t>
      </w:r>
      <w:proofErr w:type="spellStart"/>
      <w:r w:rsidRPr="001949AE">
        <w:rPr>
          <w:b/>
          <w:szCs w:val="28"/>
        </w:rPr>
        <w:t>посaд</w:t>
      </w:r>
      <w:proofErr w:type="spellEnd"/>
      <w:r w:rsidRPr="001949AE">
        <w:rPr>
          <w:b/>
          <w:szCs w:val="28"/>
        </w:rPr>
        <w:t xml:space="preserve"> </w:t>
      </w:r>
      <w:proofErr w:type="spellStart"/>
      <w:r w:rsidRPr="001949AE">
        <w:rPr>
          <w:b/>
          <w:szCs w:val="28"/>
        </w:rPr>
        <w:t>держaвних</w:t>
      </w:r>
      <w:proofErr w:type="spellEnd"/>
      <w:r w:rsidRPr="001949AE">
        <w:rPr>
          <w:b/>
          <w:szCs w:val="28"/>
        </w:rPr>
        <w:t xml:space="preserve"> </w:t>
      </w:r>
      <w:proofErr w:type="spellStart"/>
      <w:r w:rsidRPr="001949AE">
        <w:rPr>
          <w:b/>
          <w:szCs w:val="28"/>
        </w:rPr>
        <w:t>службовцiв</w:t>
      </w:r>
      <w:proofErr w:type="spellEnd"/>
    </w:p>
    <w:p w:rsidR="00223B1A" w:rsidRDefault="00C11C7C" w:rsidP="005C0663">
      <w:pPr>
        <w:spacing w:after="0" w:line="360" w:lineRule="auto"/>
        <w:ind w:firstLine="709"/>
        <w:jc w:val="both"/>
        <w:rPr>
          <w:rFonts w:ascii="Times New Roman" w:hAnsi="Times New Roman"/>
          <w:sz w:val="28"/>
          <w:szCs w:val="28"/>
        </w:rPr>
      </w:pPr>
      <w:r w:rsidRPr="00C11C7C">
        <w:rPr>
          <w:rFonts w:ascii="Times New Roman" w:hAnsi="Times New Roman"/>
          <w:sz w:val="28"/>
          <w:szCs w:val="28"/>
        </w:rPr>
        <w:t xml:space="preserve">Для ефективного та якісного виконання завдань і функцій держави, побудови професійної, престижної, орієнтованої на потреби громадян державної служби, необхідні, передусім, кваліфіковані кадри. Визначальною процедурою відбору державних службовців є конкурс, </w:t>
      </w:r>
      <w:r w:rsidR="00A37889">
        <w:rPr>
          <w:rFonts w:ascii="Times New Roman" w:hAnsi="Times New Roman"/>
          <w:sz w:val="28"/>
          <w:szCs w:val="28"/>
        </w:rPr>
        <w:t>етапи</w:t>
      </w:r>
      <w:r w:rsidRPr="00C11C7C">
        <w:rPr>
          <w:rFonts w:ascii="Times New Roman" w:hAnsi="Times New Roman"/>
          <w:sz w:val="28"/>
          <w:szCs w:val="28"/>
        </w:rPr>
        <w:t xml:space="preserve"> проведення якого в умовах реформування державної служби суттєво змінил</w:t>
      </w:r>
      <w:r w:rsidR="00A37889">
        <w:rPr>
          <w:rFonts w:ascii="Times New Roman" w:hAnsi="Times New Roman"/>
          <w:sz w:val="28"/>
          <w:szCs w:val="28"/>
        </w:rPr>
        <w:t>и</w:t>
      </w:r>
      <w:r w:rsidRPr="00C11C7C">
        <w:rPr>
          <w:rFonts w:ascii="Times New Roman" w:hAnsi="Times New Roman"/>
          <w:sz w:val="28"/>
          <w:szCs w:val="28"/>
        </w:rPr>
        <w:t>ся.</w:t>
      </w:r>
    </w:p>
    <w:p w:rsidR="00A37889" w:rsidRDefault="00A37889" w:rsidP="005C0663">
      <w:pPr>
        <w:spacing w:after="0" w:line="360" w:lineRule="auto"/>
        <w:ind w:firstLine="709"/>
        <w:jc w:val="both"/>
        <w:rPr>
          <w:rFonts w:ascii="Times New Roman" w:hAnsi="Times New Roman"/>
          <w:sz w:val="28"/>
          <w:szCs w:val="28"/>
        </w:rPr>
      </w:pPr>
      <w:r w:rsidRPr="00A37889">
        <w:rPr>
          <w:rFonts w:ascii="Times New Roman" w:hAnsi="Times New Roman"/>
          <w:sz w:val="28"/>
          <w:szCs w:val="28"/>
        </w:rPr>
        <w:t>Як справедливо зазначає Л.Р. Біла-</w:t>
      </w:r>
      <w:proofErr w:type="spellStart"/>
      <w:r w:rsidRPr="00A37889">
        <w:rPr>
          <w:rFonts w:ascii="Times New Roman" w:hAnsi="Times New Roman"/>
          <w:sz w:val="28"/>
          <w:szCs w:val="28"/>
        </w:rPr>
        <w:t>Тіунова</w:t>
      </w:r>
      <w:proofErr w:type="spellEnd"/>
      <w:r w:rsidRPr="00A37889">
        <w:rPr>
          <w:rFonts w:ascii="Times New Roman" w:hAnsi="Times New Roman"/>
          <w:sz w:val="28"/>
          <w:szCs w:val="28"/>
        </w:rPr>
        <w:t xml:space="preserve">, конкурсна процедура, насамперед, характеризується своєю структурою, яку, на її думку, становлять стадії та </w:t>
      </w:r>
      <w:proofErr w:type="spellStart"/>
      <w:r w:rsidRPr="00A37889">
        <w:rPr>
          <w:rFonts w:ascii="Times New Roman" w:hAnsi="Times New Roman"/>
          <w:sz w:val="28"/>
          <w:szCs w:val="28"/>
        </w:rPr>
        <w:t>підстадії</w:t>
      </w:r>
      <w:proofErr w:type="spellEnd"/>
      <w:r w:rsidRPr="00A37889">
        <w:rPr>
          <w:rFonts w:ascii="Times New Roman" w:hAnsi="Times New Roman"/>
          <w:sz w:val="28"/>
          <w:szCs w:val="28"/>
        </w:rPr>
        <w:t xml:space="preserve">, зокрема: 1) стадія підготовки конкурсу: а) публікація оголошення державного органу про проведення конкурсу в пресі або поширення інформації про нього через інші засоби масової інформації; б) прийом документів від осіб, які бажають взяти участь у конкурсі; в) попередній розгляд документів на відповідність установленим кваліфікаційним вимогам до відповідного рівня посади; 2) стадія проведення відбору кандидата на вакантну посаду: а) конкурсний іспит; б) співбесіда; в) </w:t>
      </w:r>
      <w:r w:rsidRPr="00A37889">
        <w:rPr>
          <w:rFonts w:ascii="Times New Roman" w:hAnsi="Times New Roman"/>
          <w:sz w:val="28"/>
          <w:szCs w:val="28"/>
        </w:rPr>
        <w:lastRenderedPageBreak/>
        <w:t>прийняття рішення за підсумками конкурсу; 3) стадія оскарження прийнятого рішення; 4) стадія виконання пр</w:t>
      </w:r>
      <w:r w:rsidR="00B61444">
        <w:rPr>
          <w:rFonts w:ascii="Times New Roman" w:hAnsi="Times New Roman"/>
          <w:sz w:val="28"/>
          <w:szCs w:val="28"/>
        </w:rPr>
        <w:t>ийнятого рішення</w:t>
      </w:r>
      <w:r w:rsidR="000A5427">
        <w:rPr>
          <w:rStyle w:val="aa"/>
          <w:rFonts w:ascii="Times New Roman" w:hAnsi="Times New Roman"/>
          <w:sz w:val="28"/>
          <w:szCs w:val="28"/>
        </w:rPr>
        <w:footnoteReference w:id="33"/>
      </w:r>
      <w:r w:rsidRPr="00A37889">
        <w:rPr>
          <w:rFonts w:ascii="Times New Roman" w:hAnsi="Times New Roman"/>
          <w:sz w:val="28"/>
          <w:szCs w:val="28"/>
        </w:rPr>
        <w:t xml:space="preserve">. </w:t>
      </w:r>
    </w:p>
    <w:p w:rsidR="00E2652B" w:rsidRDefault="007072C1" w:rsidP="00E2652B">
      <w:pPr>
        <w:spacing w:after="0" w:line="360" w:lineRule="auto"/>
        <w:ind w:firstLine="709"/>
        <w:jc w:val="both"/>
        <w:rPr>
          <w:rFonts w:ascii="Times New Roman" w:hAnsi="Times New Roman"/>
          <w:sz w:val="28"/>
          <w:szCs w:val="28"/>
        </w:rPr>
      </w:pPr>
      <w:r w:rsidRPr="007072C1">
        <w:rPr>
          <w:rFonts w:ascii="Times New Roman" w:hAnsi="Times New Roman"/>
          <w:sz w:val="28"/>
          <w:szCs w:val="28"/>
        </w:rPr>
        <w:t>Для належної і прозорої організації процесу конкурсного відбору на посади державної служби</w:t>
      </w:r>
      <w:r w:rsidR="000A5427" w:rsidRPr="000A5427">
        <w:rPr>
          <w:rFonts w:ascii="Times New Roman" w:hAnsi="Times New Roman"/>
          <w:sz w:val="28"/>
          <w:szCs w:val="28"/>
        </w:rPr>
        <w:t xml:space="preserve"> </w:t>
      </w:r>
      <w:hyperlink r:id="rId21" w:tgtFrame="_blank" w:history="1">
        <w:r w:rsidRPr="00CE2E06">
          <w:rPr>
            <w:rStyle w:val="a8"/>
            <w:rFonts w:ascii="Times New Roman" w:hAnsi="Times New Roman"/>
            <w:color w:val="auto"/>
            <w:sz w:val="28"/>
            <w:szCs w:val="28"/>
            <w:u w:val="none"/>
          </w:rPr>
          <w:t>створено</w:t>
        </w:r>
      </w:hyperlink>
      <w:r w:rsidR="000A5427">
        <w:rPr>
          <w:rFonts w:ascii="Times New Roman" w:hAnsi="Times New Roman"/>
          <w:sz w:val="28"/>
          <w:szCs w:val="28"/>
        </w:rPr>
        <w:t xml:space="preserve"> </w:t>
      </w:r>
      <w:r w:rsidRPr="007072C1">
        <w:rPr>
          <w:rFonts w:ascii="Times New Roman" w:hAnsi="Times New Roman"/>
          <w:sz w:val="28"/>
          <w:szCs w:val="28"/>
        </w:rPr>
        <w:t>Єдиний портал вакансій державної служби</w:t>
      </w:r>
      <w:r w:rsidR="000A5427" w:rsidRPr="000A5427">
        <w:rPr>
          <w:rFonts w:ascii="Times New Roman" w:hAnsi="Times New Roman"/>
          <w:sz w:val="28"/>
          <w:szCs w:val="28"/>
        </w:rPr>
        <w:t xml:space="preserve"> </w:t>
      </w:r>
      <w:r w:rsidRPr="007072C1">
        <w:rPr>
          <w:rFonts w:ascii="Times New Roman" w:hAnsi="Times New Roman"/>
          <w:sz w:val="28"/>
          <w:szCs w:val="28"/>
        </w:rPr>
        <w:t>НАДС, на якому особи, що бажають працювати в державних органах, можуть знайти всю необхідну інформацію про відкриті вакансії</w:t>
      </w:r>
      <w:r w:rsidR="000A5427">
        <w:rPr>
          <w:rFonts w:ascii="Times New Roman" w:hAnsi="Times New Roman"/>
          <w:sz w:val="28"/>
          <w:szCs w:val="28"/>
        </w:rPr>
        <w:t xml:space="preserve"> </w:t>
      </w:r>
      <w:r w:rsidRPr="007072C1">
        <w:rPr>
          <w:rFonts w:ascii="Times New Roman" w:hAnsi="Times New Roman"/>
          <w:sz w:val="28"/>
          <w:szCs w:val="28"/>
        </w:rPr>
        <w:t>державної служби України.</w:t>
      </w:r>
      <w:r w:rsidR="00E2652B">
        <w:rPr>
          <w:rFonts w:ascii="Times New Roman" w:hAnsi="Times New Roman"/>
          <w:sz w:val="28"/>
          <w:szCs w:val="28"/>
        </w:rPr>
        <w:t xml:space="preserve"> </w:t>
      </w:r>
      <w:r w:rsidR="00E2652B">
        <w:rPr>
          <w:rFonts w:ascii="Times New Roman" w:eastAsia="Times New Roman" w:hAnsi="Times New Roman"/>
          <w:iCs/>
          <w:sz w:val="28"/>
          <w:szCs w:val="28"/>
        </w:rPr>
        <w:t xml:space="preserve">Етапи проведення конкурсу подано на рис. </w:t>
      </w:r>
      <w:r w:rsidR="00E2652B">
        <w:rPr>
          <w:rFonts w:ascii="Times New Roman" w:eastAsia="Times New Roman" w:hAnsi="Times New Roman"/>
          <w:iCs/>
          <w:sz w:val="28"/>
          <w:szCs w:val="28"/>
          <w:lang w:val="ru-RU"/>
        </w:rPr>
        <w:t>2</w:t>
      </w:r>
      <w:r w:rsidR="00E2652B">
        <w:rPr>
          <w:rFonts w:ascii="Times New Roman" w:eastAsia="Times New Roman" w:hAnsi="Times New Roman"/>
          <w:iCs/>
          <w:sz w:val="28"/>
          <w:szCs w:val="28"/>
        </w:rPr>
        <w:t>.1.</w:t>
      </w:r>
    </w:p>
    <w:p w:rsidR="007072C1" w:rsidRDefault="00E2652B" w:rsidP="007072C1">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mc:AlternateContent>
          <mc:Choice Requires="wpg">
            <w:drawing>
              <wp:anchor distT="0" distB="0" distL="114300" distR="114300" simplePos="0" relativeHeight="251659264" behindDoc="0" locked="0" layoutInCell="1" allowOverlap="1">
                <wp:simplePos x="0" y="0"/>
                <wp:positionH relativeFrom="margin">
                  <wp:align>left</wp:align>
                </wp:positionH>
                <wp:positionV relativeFrom="paragraph">
                  <wp:posOffset>86360</wp:posOffset>
                </wp:positionV>
                <wp:extent cx="5704840" cy="5104130"/>
                <wp:effectExtent l="19050" t="19050" r="10160" b="20320"/>
                <wp:wrapNone/>
                <wp:docPr id="3" name="Групувати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04840" cy="5104130"/>
                          <a:chOff x="1552" y="2160"/>
                          <a:chExt cx="8984" cy="8038"/>
                        </a:xfrm>
                      </wpg:grpSpPr>
                      <wps:wsp>
                        <wps:cNvPr id="4" name="AutoShape 4"/>
                        <wps:cNvCnPr>
                          <a:cxnSpLocks noChangeShapeType="1"/>
                        </wps:cNvCnPr>
                        <wps:spPr bwMode="auto">
                          <a:xfrm>
                            <a:off x="9181" y="4782"/>
                            <a:ext cx="0"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 name="AutoShape 5"/>
                        <wps:cNvCnPr>
                          <a:cxnSpLocks noChangeShapeType="1"/>
                        </wps:cNvCnPr>
                        <wps:spPr bwMode="auto">
                          <a:xfrm>
                            <a:off x="7805" y="2771"/>
                            <a:ext cx="1375" cy="6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 name="AutoShape 6"/>
                        <wps:cNvSpPr>
                          <a:spLocks noChangeArrowheads="1"/>
                        </wps:cNvSpPr>
                        <wps:spPr bwMode="auto">
                          <a:xfrm>
                            <a:off x="4379" y="2160"/>
                            <a:ext cx="3151" cy="1037"/>
                          </a:xfrm>
                          <a:prstGeom prst="roundRect">
                            <a:avLst>
                              <a:gd name="adj" fmla="val 16681"/>
                            </a:avLst>
                          </a:prstGeom>
                          <a:solidFill>
                            <a:srgbClr val="FFFFFF"/>
                          </a:solidFill>
                          <a:ln w="3175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2652B"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Прийняття рішення</w:t>
                              </w:r>
                            </w:p>
                            <w:p w:rsidR="00E2652B" w:rsidRPr="001F3A7D"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про оголошення конкурсу</w:t>
                              </w:r>
                            </w:p>
                          </w:txbxContent>
                        </wps:txbx>
                        <wps:bodyPr rot="0" vert="horz" wrap="square" lIns="91440" tIns="45720" rIns="91440" bIns="45720" anchor="t" anchorCtr="0" upright="1">
                          <a:noAutofit/>
                        </wps:bodyPr>
                      </wps:wsp>
                      <wps:wsp>
                        <wps:cNvPr id="7" name="AutoShape 7"/>
                        <wps:cNvSpPr>
                          <a:spLocks noChangeArrowheads="1"/>
                        </wps:cNvSpPr>
                        <wps:spPr bwMode="auto">
                          <a:xfrm>
                            <a:off x="7530" y="3638"/>
                            <a:ext cx="3006" cy="1144"/>
                          </a:xfrm>
                          <a:prstGeom prst="roundRect">
                            <a:avLst>
                              <a:gd name="adj" fmla="val 16667"/>
                            </a:avLst>
                          </a:prstGeom>
                          <a:solidFill>
                            <a:srgbClr val="FFFFFF"/>
                          </a:solidFill>
                          <a:ln w="3175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2652B" w:rsidRPr="001F3A7D"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Оприлюднення оголошення про проведення конкурсу</w:t>
                              </w:r>
                            </w:p>
                            <w:p w:rsidR="00E2652B" w:rsidRPr="00264D24" w:rsidRDefault="00E2652B" w:rsidP="00E2652B">
                              <w:pPr>
                                <w:rPr>
                                  <w:szCs w:val="24"/>
                                </w:rPr>
                              </w:pPr>
                            </w:p>
                          </w:txbxContent>
                        </wps:txbx>
                        <wps:bodyPr rot="0" vert="horz" wrap="square" lIns="91440" tIns="45720" rIns="91440" bIns="45720" anchor="t" anchorCtr="0" upright="1">
                          <a:noAutofit/>
                        </wps:bodyPr>
                      </wps:wsp>
                      <wps:wsp>
                        <wps:cNvPr id="8" name="AutoShape 8"/>
                        <wps:cNvSpPr>
                          <a:spLocks noChangeArrowheads="1"/>
                        </wps:cNvSpPr>
                        <wps:spPr bwMode="auto">
                          <a:xfrm>
                            <a:off x="7530" y="5190"/>
                            <a:ext cx="3006" cy="1440"/>
                          </a:xfrm>
                          <a:prstGeom prst="roundRect">
                            <a:avLst>
                              <a:gd name="adj" fmla="val 16667"/>
                            </a:avLst>
                          </a:prstGeom>
                          <a:solidFill>
                            <a:srgbClr val="FFFFFF"/>
                          </a:solidFill>
                          <a:ln w="3175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2652B" w:rsidRPr="00450245"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Прийняття та розгляд інформації від осіб</w:t>
                              </w:r>
                              <w:r w:rsidRPr="00450245">
                                <w:rPr>
                                  <w:rFonts w:ascii="Times New Roman" w:hAnsi="Times New Roman"/>
                                  <w:sz w:val="24"/>
                                  <w:szCs w:val="24"/>
                                </w:rPr>
                                <w:t>, які бажають взяти участь в конкурсі</w:t>
                              </w:r>
                            </w:p>
                          </w:txbxContent>
                        </wps:txbx>
                        <wps:bodyPr rot="0" vert="horz" wrap="square" lIns="91440" tIns="45720" rIns="91440" bIns="45720" anchor="t" anchorCtr="0" upright="1">
                          <a:noAutofit/>
                        </wps:bodyPr>
                      </wps:wsp>
                      <wps:wsp>
                        <wps:cNvPr id="9" name="AutoShape 9"/>
                        <wps:cNvSpPr>
                          <a:spLocks noChangeArrowheads="1"/>
                        </wps:cNvSpPr>
                        <wps:spPr bwMode="auto">
                          <a:xfrm>
                            <a:off x="7399" y="7205"/>
                            <a:ext cx="3137" cy="1308"/>
                          </a:xfrm>
                          <a:prstGeom prst="roundRect">
                            <a:avLst>
                              <a:gd name="adj" fmla="val 16667"/>
                            </a:avLst>
                          </a:prstGeom>
                          <a:solidFill>
                            <a:srgbClr val="FFFFFF"/>
                          </a:solidFill>
                          <a:ln w="3175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2652B" w:rsidRDefault="00E2652B" w:rsidP="00E2652B">
                              <w:pPr>
                                <w:spacing w:after="0" w:line="240" w:lineRule="auto"/>
                                <w:jc w:val="center"/>
                                <w:rPr>
                                  <w:rFonts w:ascii="Times New Roman" w:hAnsi="Times New Roman"/>
                                  <w:sz w:val="24"/>
                                  <w:szCs w:val="24"/>
                                </w:rPr>
                              </w:pPr>
                              <w:r w:rsidRPr="00450245">
                                <w:rPr>
                                  <w:rFonts w:ascii="Times New Roman" w:hAnsi="Times New Roman"/>
                                  <w:sz w:val="24"/>
                                  <w:szCs w:val="24"/>
                                </w:rPr>
                                <w:t>П</w:t>
                              </w:r>
                              <w:r>
                                <w:rPr>
                                  <w:rFonts w:ascii="Times New Roman" w:hAnsi="Times New Roman"/>
                                  <w:sz w:val="24"/>
                                  <w:szCs w:val="24"/>
                                </w:rPr>
                                <w:t>роведення тестування</w:t>
                              </w:r>
                            </w:p>
                            <w:p w:rsidR="00E2652B"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та визначення</w:t>
                              </w:r>
                            </w:p>
                            <w:p w:rsidR="00E2652B" w:rsidRPr="00450245"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його результатів</w:t>
                              </w:r>
                            </w:p>
                          </w:txbxContent>
                        </wps:txbx>
                        <wps:bodyPr rot="0" vert="horz" wrap="square" lIns="91440" tIns="45720" rIns="91440" bIns="45720" anchor="t" anchorCtr="0" upright="1">
                          <a:noAutofit/>
                        </wps:bodyPr>
                      </wps:wsp>
                      <wps:wsp>
                        <wps:cNvPr id="10" name="AutoShape 10"/>
                        <wps:cNvSpPr>
                          <a:spLocks noChangeArrowheads="1"/>
                        </wps:cNvSpPr>
                        <wps:spPr bwMode="auto">
                          <a:xfrm>
                            <a:off x="7388" y="8960"/>
                            <a:ext cx="3148" cy="1238"/>
                          </a:xfrm>
                          <a:prstGeom prst="roundRect">
                            <a:avLst>
                              <a:gd name="adj" fmla="val 16639"/>
                            </a:avLst>
                          </a:prstGeom>
                          <a:solidFill>
                            <a:srgbClr val="FFFFFF"/>
                          </a:solidFill>
                          <a:ln w="3175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2652B" w:rsidRPr="00BD41DF" w:rsidRDefault="00E2652B" w:rsidP="00E2652B">
                              <w:pPr>
                                <w:spacing w:after="0" w:line="240" w:lineRule="auto"/>
                                <w:jc w:val="center"/>
                                <w:rPr>
                                  <w:rFonts w:ascii="Times New Roman" w:hAnsi="Times New Roman"/>
                                  <w:sz w:val="24"/>
                                  <w:szCs w:val="24"/>
                                  <w:lang w:val="ru-RU"/>
                                </w:rPr>
                              </w:pPr>
                              <w:r>
                                <w:rPr>
                                  <w:rFonts w:ascii="Times New Roman" w:hAnsi="Times New Roman"/>
                                  <w:sz w:val="24"/>
                                  <w:szCs w:val="24"/>
                                </w:rPr>
                                <w:t>Розв</w:t>
                              </w:r>
                              <w:r w:rsidRPr="0010123F">
                                <w:rPr>
                                  <w:rFonts w:ascii="Times New Roman" w:hAnsi="Times New Roman"/>
                                  <w:sz w:val="24"/>
                                  <w:szCs w:val="24"/>
                                  <w:lang w:val="ru-RU"/>
                                </w:rPr>
                                <w:t>’</w:t>
                              </w:r>
                              <w:r>
                                <w:rPr>
                                  <w:rFonts w:ascii="Times New Roman" w:hAnsi="Times New Roman"/>
                                  <w:sz w:val="24"/>
                                  <w:szCs w:val="24"/>
                                </w:rPr>
                                <w:t>язання ситуаційних завданьта визначення</w:t>
                              </w:r>
                            </w:p>
                            <w:p w:rsidR="00E2652B" w:rsidRPr="00450245"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 xml:space="preserve">їх результатів </w:t>
                              </w:r>
                            </w:p>
                          </w:txbxContent>
                        </wps:txbx>
                        <wps:bodyPr rot="0" vert="horz" wrap="square" lIns="91440" tIns="45720" rIns="91440" bIns="45720" anchor="t" anchorCtr="0" upright="1">
                          <a:noAutofit/>
                        </wps:bodyPr>
                      </wps:wsp>
                      <wps:wsp>
                        <wps:cNvPr id="11" name="AutoShape 11"/>
                        <wps:cNvSpPr>
                          <a:spLocks noChangeArrowheads="1"/>
                        </wps:cNvSpPr>
                        <wps:spPr bwMode="auto">
                          <a:xfrm>
                            <a:off x="1672" y="8960"/>
                            <a:ext cx="3148" cy="1238"/>
                          </a:xfrm>
                          <a:prstGeom prst="roundRect">
                            <a:avLst>
                              <a:gd name="adj" fmla="val 16667"/>
                            </a:avLst>
                          </a:prstGeom>
                          <a:solidFill>
                            <a:srgbClr val="FFFFFF"/>
                          </a:solidFill>
                          <a:ln w="3175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2652B" w:rsidRPr="0010123F" w:rsidRDefault="00E2652B" w:rsidP="00E2652B">
                              <w:pPr>
                                <w:spacing w:after="0" w:line="240" w:lineRule="auto"/>
                                <w:jc w:val="center"/>
                                <w:rPr>
                                  <w:rFonts w:ascii="Times New Roman" w:hAnsi="Times New Roman"/>
                                  <w:sz w:val="24"/>
                                  <w:szCs w:val="24"/>
                                  <w:lang w:val="ru-RU"/>
                                </w:rPr>
                              </w:pPr>
                              <w:r>
                                <w:rPr>
                                  <w:rFonts w:ascii="Times New Roman" w:hAnsi="Times New Roman"/>
                                  <w:sz w:val="24"/>
                                  <w:szCs w:val="24"/>
                                </w:rPr>
                                <w:t>Проведення співбесіди</w:t>
                              </w:r>
                            </w:p>
                            <w:p w:rsidR="00E2652B"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та визначення</w:t>
                              </w:r>
                            </w:p>
                            <w:p w:rsidR="00E2652B" w:rsidRPr="00450245"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 xml:space="preserve">її результатів </w:t>
                              </w:r>
                            </w:p>
                          </w:txbxContent>
                        </wps:txbx>
                        <wps:bodyPr rot="0" vert="horz" wrap="square" lIns="91440" tIns="45720" rIns="91440" bIns="45720" anchor="t" anchorCtr="0" upright="1">
                          <a:noAutofit/>
                        </wps:bodyPr>
                      </wps:wsp>
                      <wps:wsp>
                        <wps:cNvPr id="12" name="AutoShape 12"/>
                        <wps:cNvSpPr>
                          <a:spLocks noChangeArrowheads="1"/>
                        </wps:cNvSpPr>
                        <wps:spPr bwMode="auto">
                          <a:xfrm flipV="1">
                            <a:off x="1552" y="7305"/>
                            <a:ext cx="3148" cy="1208"/>
                          </a:xfrm>
                          <a:prstGeom prst="roundRect">
                            <a:avLst>
                              <a:gd name="adj" fmla="val 16667"/>
                            </a:avLst>
                          </a:prstGeom>
                          <a:solidFill>
                            <a:srgbClr val="FFFFFF"/>
                          </a:solidFill>
                          <a:ln w="3175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2652B" w:rsidRPr="00573013" w:rsidRDefault="00E2652B" w:rsidP="00E2652B">
                              <w:pPr>
                                <w:spacing w:after="0" w:line="240" w:lineRule="auto"/>
                                <w:jc w:val="center"/>
                                <w:rPr>
                                  <w:rFonts w:ascii="Times New Roman" w:hAnsi="Times New Roman"/>
                                  <w:sz w:val="24"/>
                                  <w:szCs w:val="24"/>
                                </w:rPr>
                              </w:pPr>
                              <w:r w:rsidRPr="00573013">
                                <w:rPr>
                                  <w:rFonts w:ascii="Times New Roman" w:hAnsi="Times New Roman"/>
                                  <w:sz w:val="24"/>
                                  <w:szCs w:val="24"/>
                                </w:rPr>
                                <w:t>Складення загального рейтингу кандидатів</w:t>
                              </w:r>
                            </w:p>
                          </w:txbxContent>
                        </wps:txbx>
                        <wps:bodyPr rot="0" vert="horz" wrap="square" lIns="91440" tIns="45720" rIns="91440" bIns="45720" anchor="t" anchorCtr="0" upright="1">
                          <a:noAutofit/>
                        </wps:bodyPr>
                      </wps:wsp>
                      <wps:wsp>
                        <wps:cNvPr id="13" name="AutoShape 13"/>
                        <wps:cNvSpPr>
                          <a:spLocks noChangeArrowheads="1"/>
                        </wps:cNvSpPr>
                        <wps:spPr bwMode="auto">
                          <a:xfrm>
                            <a:off x="1672" y="3638"/>
                            <a:ext cx="3148" cy="1144"/>
                          </a:xfrm>
                          <a:prstGeom prst="roundRect">
                            <a:avLst>
                              <a:gd name="adj" fmla="val 16667"/>
                            </a:avLst>
                          </a:prstGeom>
                          <a:solidFill>
                            <a:srgbClr val="FFFFFF"/>
                          </a:solidFill>
                          <a:ln w="3175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2652B" w:rsidRPr="00300160" w:rsidRDefault="00E2652B" w:rsidP="00E2652B">
                              <w:pPr>
                                <w:spacing w:after="0" w:line="240" w:lineRule="auto"/>
                                <w:jc w:val="center"/>
                                <w:rPr>
                                  <w:rFonts w:ascii="Times New Roman" w:hAnsi="Times New Roman"/>
                                  <w:sz w:val="24"/>
                                  <w:szCs w:val="24"/>
                                  <w:lang w:val="ru-RU"/>
                                </w:rPr>
                              </w:pPr>
                              <w:r>
                                <w:rPr>
                                  <w:rFonts w:ascii="Times New Roman" w:hAnsi="Times New Roman"/>
                                  <w:sz w:val="24"/>
                                  <w:szCs w:val="24"/>
                                </w:rPr>
                                <w:t>Оприлюднення результатів конкурсу</w:t>
                              </w:r>
                            </w:p>
                          </w:txbxContent>
                        </wps:txbx>
                        <wps:bodyPr rot="0" vert="horz" wrap="square" lIns="91440" tIns="45720" rIns="91440" bIns="45720" anchor="t" anchorCtr="0" upright="1">
                          <a:noAutofit/>
                        </wps:bodyPr>
                      </wps:wsp>
                      <wps:wsp>
                        <wps:cNvPr id="14" name="AutoShape 14"/>
                        <wps:cNvCnPr>
                          <a:cxnSpLocks noChangeShapeType="1"/>
                        </wps:cNvCnPr>
                        <wps:spPr bwMode="auto">
                          <a:xfrm>
                            <a:off x="9180" y="6677"/>
                            <a:ext cx="1" cy="44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AutoShape 15"/>
                        <wps:cNvCnPr>
                          <a:cxnSpLocks noChangeShapeType="1"/>
                        </wps:cNvCnPr>
                        <wps:spPr bwMode="auto">
                          <a:xfrm>
                            <a:off x="9181" y="8513"/>
                            <a:ext cx="0" cy="4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AutoShape 16"/>
                        <wps:cNvCnPr>
                          <a:cxnSpLocks noChangeShapeType="1"/>
                        </wps:cNvCnPr>
                        <wps:spPr bwMode="auto">
                          <a:xfrm flipH="1">
                            <a:off x="5025" y="9630"/>
                            <a:ext cx="21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AutoShape 17"/>
                        <wps:cNvCnPr>
                          <a:cxnSpLocks noChangeShapeType="1"/>
                        </wps:cNvCnPr>
                        <wps:spPr bwMode="auto">
                          <a:xfrm flipV="1">
                            <a:off x="3150" y="8513"/>
                            <a:ext cx="1" cy="4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AutoShape 18"/>
                        <wps:cNvCnPr>
                          <a:cxnSpLocks noChangeShapeType="1"/>
                        </wps:cNvCnPr>
                        <wps:spPr bwMode="auto">
                          <a:xfrm flipV="1">
                            <a:off x="3225" y="6900"/>
                            <a:ext cx="1" cy="4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AutoShape 19"/>
                        <wps:cNvCnPr>
                          <a:cxnSpLocks noChangeShapeType="1"/>
                        </wps:cNvCnPr>
                        <wps:spPr bwMode="auto">
                          <a:xfrm flipV="1">
                            <a:off x="3226" y="4782"/>
                            <a:ext cx="0" cy="40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AutoShape 20"/>
                        <wps:cNvCnPr>
                          <a:cxnSpLocks noChangeShapeType="1"/>
                        </wps:cNvCnPr>
                        <wps:spPr bwMode="auto">
                          <a:xfrm flipV="1">
                            <a:off x="2670" y="2617"/>
                            <a:ext cx="1230" cy="8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AutoShape 21"/>
                        <wps:cNvSpPr>
                          <a:spLocks noChangeArrowheads="1"/>
                        </wps:cNvSpPr>
                        <wps:spPr bwMode="auto">
                          <a:xfrm flipV="1">
                            <a:off x="1672" y="5190"/>
                            <a:ext cx="3148" cy="1710"/>
                          </a:xfrm>
                          <a:prstGeom prst="roundRect">
                            <a:avLst>
                              <a:gd name="adj" fmla="val 16662"/>
                            </a:avLst>
                          </a:prstGeom>
                          <a:solidFill>
                            <a:srgbClr val="FFFFFF"/>
                          </a:solidFill>
                          <a:ln w="3175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2652B" w:rsidRPr="00573013"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Визначення суб’єктом призначення або керівником державної служби переможця (переможців) конкурсу</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3" o:spid="_x0000_s1027" style="position:absolute;left:0;text-align:left;margin-left:0;margin-top:6.8pt;width:449.2pt;height:401.9pt;z-index:251659264;mso-position-horizontal:left;mso-position-horizontal-relative:margin" coordorigin="1552,2160" coordsize="8984,80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">
                <v:shapetype id="_x0000_t32" coordsize="21600,21600" o:spt="32" o:oned="t" path="m,l21600,21600e" filled="f">
                  <v:path arrowok="t" fillok="f" o:connecttype="none"/>
                  <o:lock v:ext="edit" shapetype="t"/>
                </v:shapetype>
                <v:shape id="AutoShape 4" o:spid="_x0000_s1028" type="#_x0000_t32" style="position:absolute;left:9181;top:4782;width:0;height:3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">
                  <v:stroke endarrow="block"/>
                </v:shape>
                <v:shape id="AutoShape 5" o:spid="_x0000_s1029" type="#_x0000_t32" style="position:absolute;left:7805;top:2771;width:1375;height:6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">
                  <v:stroke endarrow="block"/>
                </v:shape>
                <v:roundrect id="AutoShape 6" o:spid="_x0000_s1030" style="position:absolute;left:4379;top:2160;width:3151;height:1037;visibility:visible;mso-wrap-style:square;v-text-anchor:top" arcsize="10932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" strokeweight="2.5pt">
                  <v:shadow color="#868686"/>
                  <v:textbox>
                    <w:txbxContent>
                      <w:p w:rsidR="00E2652B"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Прийняття рішення</w:t>
                        </w:r>
                      </w:p>
                      <w:p w:rsidR="00E2652B" w:rsidRPr="001F3A7D"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про оголошення конкурсу</w:t>
                        </w:r>
                      </w:p>
                    </w:txbxContent>
                  </v:textbox>
                </v:roundrect>
                <v:roundrect id="AutoShape 7" o:spid="_x0000_s1031" style="position:absolute;left:7530;top:3638;width:3006;height:114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" strokeweight="2.5pt">
                  <v:shadow color="#868686"/>
                  <v:textbox>
                    <w:txbxContent>
                      <w:p w:rsidR="00E2652B" w:rsidRPr="001F3A7D"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Оприлюднення оголошення про проведення конкурсу</w:t>
                        </w:r>
                      </w:p>
                      <w:p w:rsidR="00E2652B" w:rsidRPr="00264D24" w:rsidRDefault="00E2652B" w:rsidP="00E2652B">
                        <w:pPr>
                          <w:rPr>
                            <w:szCs w:val="24"/>
                          </w:rPr>
                        </w:pPr>
                      </w:p>
                    </w:txbxContent>
                  </v:textbox>
                </v:roundrect>
                <v:roundrect id="AutoShape 8" o:spid="_x0000_s1032" style="position:absolute;left:7530;top:5190;width:3006;height:14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" strokeweight="2.5pt">
                  <v:shadow color="#868686"/>
                  <v:textbox>
                    <w:txbxContent>
                      <w:p w:rsidR="00E2652B" w:rsidRPr="00450245"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Прийняття та розгляд інформації від осіб</w:t>
                        </w:r>
                        <w:r w:rsidRPr="00450245">
                          <w:rPr>
                            <w:rFonts w:ascii="Times New Roman" w:hAnsi="Times New Roman"/>
                            <w:sz w:val="24"/>
                            <w:szCs w:val="24"/>
                          </w:rPr>
                          <w:t>, які бажають взяти участь в конкурсі</w:t>
                        </w:r>
                      </w:p>
                    </w:txbxContent>
                  </v:textbox>
                </v:roundrect>
                <v:roundrect id="AutoShape 9" o:spid="_x0000_s1033" style="position:absolute;left:7399;top:7205;width:3137;height:130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" strokeweight="2.5pt">
                  <v:shadow color="#868686"/>
                  <v:textbox>
                    <w:txbxContent>
                      <w:p w:rsidR="00E2652B" w:rsidRDefault="00E2652B" w:rsidP="00E2652B">
                        <w:pPr>
                          <w:spacing w:after="0" w:line="240" w:lineRule="auto"/>
                          <w:jc w:val="center"/>
                          <w:rPr>
                            <w:rFonts w:ascii="Times New Roman" w:hAnsi="Times New Roman"/>
                            <w:sz w:val="24"/>
                            <w:szCs w:val="24"/>
                          </w:rPr>
                        </w:pPr>
                        <w:r w:rsidRPr="00450245">
                          <w:rPr>
                            <w:rFonts w:ascii="Times New Roman" w:hAnsi="Times New Roman"/>
                            <w:sz w:val="24"/>
                            <w:szCs w:val="24"/>
                          </w:rPr>
                          <w:t>П</w:t>
                        </w:r>
                        <w:r>
                          <w:rPr>
                            <w:rFonts w:ascii="Times New Roman" w:hAnsi="Times New Roman"/>
                            <w:sz w:val="24"/>
                            <w:szCs w:val="24"/>
                          </w:rPr>
                          <w:t>роведення тестування</w:t>
                        </w:r>
                      </w:p>
                      <w:p w:rsidR="00E2652B"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та визначення</w:t>
                        </w:r>
                      </w:p>
                      <w:p w:rsidR="00E2652B" w:rsidRPr="00450245"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його результатів</w:t>
                        </w:r>
                      </w:p>
                    </w:txbxContent>
                  </v:textbox>
                </v:roundrect>
                <v:roundrect id="AutoShape 10" o:spid="_x0000_s1034" style="position:absolute;left:7388;top:8960;width:3148;height:1238;visibility:visible;mso-wrap-style:square;v-text-anchor:top" arcsize="1090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" strokeweight="2.5pt">
                  <v:shadow color="#868686"/>
                  <v:textbox>
                    <w:txbxContent>
                      <w:p w:rsidR="00E2652B" w:rsidRPr="00BD41DF" w:rsidRDefault="00E2652B" w:rsidP="00E2652B">
                        <w:pPr>
                          <w:spacing w:after="0" w:line="240" w:lineRule="auto"/>
                          <w:jc w:val="center"/>
                          <w:rPr>
                            <w:rFonts w:ascii="Times New Roman" w:hAnsi="Times New Roman"/>
                            <w:sz w:val="24"/>
                            <w:szCs w:val="24"/>
                            <w:lang w:val="ru-RU"/>
                          </w:rPr>
                        </w:pPr>
                        <w:r>
                          <w:rPr>
                            <w:rFonts w:ascii="Times New Roman" w:hAnsi="Times New Roman"/>
                            <w:sz w:val="24"/>
                            <w:szCs w:val="24"/>
                          </w:rPr>
                          <w:t>Розв</w:t>
                        </w:r>
                        <w:r w:rsidRPr="0010123F">
                          <w:rPr>
                            <w:rFonts w:ascii="Times New Roman" w:hAnsi="Times New Roman"/>
                            <w:sz w:val="24"/>
                            <w:szCs w:val="24"/>
                            <w:lang w:val="ru-RU"/>
                          </w:rPr>
                          <w:t>’</w:t>
                        </w:r>
                        <w:r>
                          <w:rPr>
                            <w:rFonts w:ascii="Times New Roman" w:hAnsi="Times New Roman"/>
                            <w:sz w:val="24"/>
                            <w:szCs w:val="24"/>
                          </w:rPr>
                          <w:t>язання ситуаційних завданьта визначення</w:t>
                        </w:r>
                      </w:p>
                      <w:p w:rsidR="00E2652B" w:rsidRPr="00450245"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 xml:space="preserve">їх результатів </w:t>
                        </w:r>
                      </w:p>
                    </w:txbxContent>
                  </v:textbox>
                </v:roundrect>
                <v:roundrect id="AutoShape 11" o:spid="_x0000_s1035" style="position:absolute;left:1672;top:8960;width:3148;height:123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" strokeweight="2.5pt">
                  <v:shadow color="#868686"/>
                  <v:textbox>
                    <w:txbxContent>
                      <w:p w:rsidR="00E2652B" w:rsidRPr="0010123F" w:rsidRDefault="00E2652B" w:rsidP="00E2652B">
                        <w:pPr>
                          <w:spacing w:after="0" w:line="240" w:lineRule="auto"/>
                          <w:jc w:val="center"/>
                          <w:rPr>
                            <w:rFonts w:ascii="Times New Roman" w:hAnsi="Times New Roman"/>
                            <w:sz w:val="24"/>
                            <w:szCs w:val="24"/>
                            <w:lang w:val="ru-RU"/>
                          </w:rPr>
                        </w:pPr>
                        <w:r>
                          <w:rPr>
                            <w:rFonts w:ascii="Times New Roman" w:hAnsi="Times New Roman"/>
                            <w:sz w:val="24"/>
                            <w:szCs w:val="24"/>
                          </w:rPr>
                          <w:t>Проведення співбесіди</w:t>
                        </w:r>
                      </w:p>
                      <w:p w:rsidR="00E2652B"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та визначення</w:t>
                        </w:r>
                      </w:p>
                      <w:p w:rsidR="00E2652B" w:rsidRPr="00450245"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 xml:space="preserve">її результатів </w:t>
                        </w:r>
                      </w:p>
                    </w:txbxContent>
                  </v:textbox>
                </v:roundrect>
                <v:roundrect id="AutoShape 12" o:spid="_x0000_s1036" style="position:absolute;left:1552;top:7305;width:3148;height:1208;flip:y;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" strokeweight="2.5pt">
                  <v:shadow color="#868686"/>
                  <v:textbox>
                    <w:txbxContent>
                      <w:p w:rsidR="00E2652B" w:rsidRPr="00573013" w:rsidRDefault="00E2652B" w:rsidP="00E2652B">
                        <w:pPr>
                          <w:spacing w:after="0" w:line="240" w:lineRule="auto"/>
                          <w:jc w:val="center"/>
                          <w:rPr>
                            <w:rFonts w:ascii="Times New Roman" w:hAnsi="Times New Roman"/>
                            <w:sz w:val="24"/>
                            <w:szCs w:val="24"/>
                          </w:rPr>
                        </w:pPr>
                        <w:r w:rsidRPr="00573013">
                          <w:rPr>
                            <w:rFonts w:ascii="Times New Roman" w:hAnsi="Times New Roman"/>
                            <w:sz w:val="24"/>
                            <w:szCs w:val="24"/>
                          </w:rPr>
                          <w:t>Складення загального рейтингу кандидатів</w:t>
                        </w:r>
                      </w:p>
                    </w:txbxContent>
                  </v:textbox>
                </v:roundrect>
                <v:roundrect id="AutoShape 13" o:spid="_x0000_s1037" style="position:absolute;left:1672;top:3638;width:3148;height:114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" strokeweight="2.5pt">
                  <v:shadow color="#868686"/>
                  <v:textbox>
                    <w:txbxContent>
                      <w:p w:rsidR="00E2652B" w:rsidRPr="00300160" w:rsidRDefault="00E2652B" w:rsidP="00E2652B">
                        <w:pPr>
                          <w:spacing w:after="0" w:line="240" w:lineRule="auto"/>
                          <w:jc w:val="center"/>
                          <w:rPr>
                            <w:rFonts w:ascii="Times New Roman" w:hAnsi="Times New Roman"/>
                            <w:sz w:val="24"/>
                            <w:szCs w:val="24"/>
                            <w:lang w:val="ru-RU"/>
                          </w:rPr>
                        </w:pPr>
                        <w:r>
                          <w:rPr>
                            <w:rFonts w:ascii="Times New Roman" w:hAnsi="Times New Roman"/>
                            <w:sz w:val="24"/>
                            <w:szCs w:val="24"/>
                          </w:rPr>
                          <w:t>Оприлюднення результатів конкурсу</w:t>
                        </w:r>
                      </w:p>
                    </w:txbxContent>
                  </v:textbox>
                </v:roundrect>
                <v:shape id="AutoShape 14" o:spid="_x0000_s1038" type="#_x0000_t32" style="position:absolute;left:9180;top:6677;width:1;height:4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u56wgAAANsAAAAPAAAAZHJzL2Rvd25yZXYueG1sRE9Ni8Iw&#10;EL0L/ocwgjdNXUT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CgOu56wgAAANsAAAAPAAAA&#10;AAAAAAAAAAAAAAcCAABkcnMvZG93bnJldi54bWxQSwUGAAAAAAMAAwC3AAAA9gIAAAAA&#10;">
                  <v:stroke endarrow="block"/>
                </v:shape>
                <v:shape id="AutoShape 15" o:spid="_x0000_s1039" type="#_x0000_t32" style="position:absolute;left:9181;top:8513;width:0;height:4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kvhwgAAANsAAAAPAAAAZHJzL2Rvd25yZXYueG1sRE9Ni8Iw&#10;EL0L/ocwgjdNXVD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DPdkvhwgAAANsAAAAPAAAA&#10;AAAAAAAAAAAAAAcCAABkcnMvZG93bnJldi54bWxQSwUGAAAAAAMAAwC3AAAA9gIAAAAA&#10;">
                  <v:stroke endarrow="block"/>
                </v:shape>
                <v:shape id="AutoShape 16" o:spid="_x0000_s1040" type="#_x0000_t32" style="position:absolute;left:5025;top:9630;width:216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">
                  <v:stroke endarrow="block"/>
                </v:shape>
                <v:shape id="AutoShape 17" o:spid="_x0000_s1041" type="#_x0000_t32" style="position:absolute;left:3150;top:8513;width:1;height:44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">
                  <v:stroke endarrow="block"/>
                </v:shape>
                <v:shape id="AutoShape 18" o:spid="_x0000_s1042" type="#_x0000_t32" style="position:absolute;left:3225;top:6900;width:1;height:40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">
                  <v:stroke endarrow="block"/>
                </v:shape>
                <v:shape id="AutoShape 19" o:spid="_x0000_s1043" type="#_x0000_t32" style="position:absolute;left:3226;top:4782;width:0;height:40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">
                  <v:stroke endarrow="block"/>
                </v:shape>
                <v:shape id="AutoShape 20" o:spid="_x0000_s1044" type="#_x0000_t32" style="position:absolute;left:2670;top:2617;width:1230;height:80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">
                  <v:stroke endarrow="block"/>
                </v:shape>
                <v:roundrect id="AutoShape 21" o:spid="_x0000_s1045" style="position:absolute;left:1672;top:5190;width:3148;height:1710;flip:y;visibility:visible;mso-wrap-style:square;v-text-anchor:top" arcsize="10919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" strokeweight="2.5pt">
                  <v:shadow color="#868686"/>
                  <v:textbox>
                    <w:txbxContent>
                      <w:p w:rsidR="00E2652B" w:rsidRPr="00573013" w:rsidRDefault="00E2652B" w:rsidP="00E2652B">
                        <w:pPr>
                          <w:spacing w:after="0" w:line="240" w:lineRule="auto"/>
                          <w:jc w:val="center"/>
                          <w:rPr>
                            <w:rFonts w:ascii="Times New Roman" w:hAnsi="Times New Roman"/>
                            <w:sz w:val="24"/>
                            <w:szCs w:val="24"/>
                          </w:rPr>
                        </w:pPr>
                        <w:r>
                          <w:rPr>
                            <w:rFonts w:ascii="Times New Roman" w:hAnsi="Times New Roman"/>
                            <w:sz w:val="24"/>
                            <w:szCs w:val="24"/>
                          </w:rPr>
                          <w:t>Визначення суб’єктом призначення або керівником державної служби переможця (переможців) конкурсу</w:t>
                        </w:r>
                      </w:p>
                    </w:txbxContent>
                  </v:textbox>
                </v:roundrect>
                <w10:wrap anchorx="margin"/>
              </v:group>
            </w:pict>
          </mc:Fallback>
        </mc:AlternateContent>
      </w:r>
    </w:p>
    <w:p w:rsidR="00E2652B" w:rsidRDefault="00E2652B"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p>
    <w:p w:rsidR="00E2652B" w:rsidRDefault="00E2652B"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p>
    <w:p w:rsidR="00E2652B" w:rsidRDefault="00E2652B"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p>
    <w:p w:rsidR="00E2652B" w:rsidRDefault="00E2652B"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p>
    <w:p w:rsidR="00E2652B" w:rsidRDefault="00E2652B"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p>
    <w:p w:rsidR="00E2652B" w:rsidRDefault="00E2652B"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p>
    <w:p w:rsidR="00E2652B" w:rsidRDefault="00E2652B"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p>
    <w:p w:rsidR="00E2652B" w:rsidRDefault="00E2652B"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p>
    <w:p w:rsidR="00E2652B" w:rsidRDefault="00E2652B"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p>
    <w:p w:rsidR="00E2652B" w:rsidRDefault="00E2652B"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p>
    <w:p w:rsidR="00E2652B" w:rsidRDefault="00E2652B"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p>
    <w:p w:rsidR="00E2652B" w:rsidRDefault="00E2652B"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p>
    <w:p w:rsidR="00E2652B" w:rsidRDefault="00E2652B"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p>
    <w:p w:rsidR="00E2652B" w:rsidRDefault="00E2652B"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p>
    <w:p w:rsidR="00E2652B" w:rsidRDefault="00E2652B"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p>
    <w:p w:rsidR="00E2652B" w:rsidRDefault="00E2652B"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p>
    <w:p w:rsidR="00E2652B" w:rsidRDefault="00E2652B"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p>
    <w:p w:rsidR="00E2652B" w:rsidRPr="00C72EFE" w:rsidRDefault="00E2652B" w:rsidP="00E2652B">
      <w:pPr>
        <w:widowControl w:val="0"/>
        <w:autoSpaceDE w:val="0"/>
        <w:spacing w:after="0" w:line="360" w:lineRule="auto"/>
        <w:ind w:firstLine="708"/>
        <w:jc w:val="center"/>
        <w:rPr>
          <w:rFonts w:ascii="Times New Roman" w:eastAsia="Times New Roman" w:hAnsi="Times New Roman"/>
          <w:sz w:val="28"/>
          <w:szCs w:val="28"/>
        </w:rPr>
      </w:pPr>
      <w:r>
        <w:rPr>
          <w:rFonts w:ascii="Times New Roman" w:eastAsia="TimesNewRomanPSMT" w:hAnsi="Times New Roman"/>
          <w:sz w:val="28"/>
          <w:szCs w:val="28"/>
        </w:rPr>
        <w:t xml:space="preserve">Рис. </w:t>
      </w:r>
      <w:r>
        <w:rPr>
          <w:rFonts w:ascii="Times New Roman" w:eastAsia="TimesNewRomanPSMT" w:hAnsi="Times New Roman"/>
          <w:sz w:val="28"/>
          <w:szCs w:val="28"/>
          <w:lang w:val="ru-RU"/>
        </w:rPr>
        <w:t>2</w:t>
      </w:r>
      <w:r>
        <w:rPr>
          <w:rFonts w:ascii="Times New Roman" w:eastAsia="TimesNewRomanPSMT" w:hAnsi="Times New Roman"/>
          <w:sz w:val="28"/>
          <w:szCs w:val="28"/>
        </w:rPr>
        <w:t xml:space="preserve">.1 </w:t>
      </w:r>
      <w:r>
        <w:rPr>
          <w:rFonts w:ascii="Times New Roman" w:eastAsia="Times New Roman" w:hAnsi="Times New Roman"/>
          <w:sz w:val="28"/>
          <w:szCs w:val="28"/>
        </w:rPr>
        <w:t>– Етапи проведення конкурсу</w:t>
      </w:r>
    </w:p>
    <w:p w:rsidR="00E2652B" w:rsidRDefault="00E2652B"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p>
    <w:p w:rsidR="001C5230" w:rsidRPr="001C5230" w:rsidRDefault="001C5230"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r w:rsidRPr="001C5230">
        <w:rPr>
          <w:rFonts w:eastAsia="Calibri"/>
          <w:sz w:val="28"/>
          <w:szCs w:val="28"/>
          <w:lang w:eastAsia="en-US"/>
        </w:rPr>
        <w:lastRenderedPageBreak/>
        <w:t>Проведення тестування, розв’язання ситуаційних завдань та проведення співбесід, у тому числі з метою визначення суб’єктом призначення або керівником державної служби переможця (переможців) конкурсу, здійснюються за фізичної присутності кандидата у Центрі оцінювання (у випадках, передбачених цим Порядком), державному органі, в якому проводиться конкурс, чи іншому відповідно обладнаному приміщенні, визначеному суб’єктом призначення або керівником державної служби.</w:t>
      </w:r>
    </w:p>
    <w:p w:rsidR="001C5230" w:rsidRPr="001C5230" w:rsidRDefault="001C5230"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bookmarkStart w:id="24" w:name="n1589"/>
      <w:bookmarkStart w:id="25" w:name="n1528"/>
      <w:bookmarkEnd w:id="24"/>
      <w:bookmarkEnd w:id="25"/>
      <w:r w:rsidRPr="001C5230">
        <w:rPr>
          <w:rFonts w:eastAsia="Calibri"/>
          <w:sz w:val="28"/>
          <w:szCs w:val="28"/>
          <w:lang w:eastAsia="en-US"/>
        </w:rPr>
        <w:t>За рішенням суб’єкта призначення або керівника державної служби може проводитися дистанційно (без фізичної присутності кандидата у зазначених приміщеннях):</w:t>
      </w:r>
    </w:p>
    <w:p w:rsidR="001C5230" w:rsidRPr="001C5230" w:rsidRDefault="001C5230"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bookmarkStart w:id="26" w:name="n1529"/>
      <w:bookmarkEnd w:id="26"/>
      <w:r w:rsidRPr="001C5230">
        <w:rPr>
          <w:rFonts w:eastAsia="Calibri"/>
          <w:sz w:val="28"/>
          <w:szCs w:val="28"/>
          <w:lang w:eastAsia="en-US"/>
        </w:rPr>
        <w:t>тестування на знання законодавст</w:t>
      </w:r>
      <w:r w:rsidR="000A5427">
        <w:rPr>
          <w:rFonts w:eastAsia="Calibri"/>
          <w:sz w:val="28"/>
          <w:szCs w:val="28"/>
          <w:lang w:eastAsia="en-US"/>
        </w:rPr>
        <w:t xml:space="preserve">ва кандидатів на зайняття посад </w:t>
      </w:r>
      <w:hyperlink r:id="rId22" w:anchor="n86" w:tgtFrame="_blank" w:history="1">
        <w:r w:rsidRPr="001C5230">
          <w:rPr>
            <w:rFonts w:eastAsia="Calibri"/>
            <w:sz w:val="28"/>
            <w:szCs w:val="28"/>
            <w:lang w:eastAsia="en-US"/>
          </w:rPr>
          <w:t>категорій “Б”</w:t>
        </w:r>
      </w:hyperlink>
      <w:r w:rsidR="000A5427">
        <w:rPr>
          <w:rFonts w:eastAsia="Calibri"/>
          <w:sz w:val="28"/>
          <w:szCs w:val="28"/>
          <w:lang w:eastAsia="en-US"/>
        </w:rPr>
        <w:t xml:space="preserve"> і </w:t>
      </w:r>
      <w:hyperlink r:id="rId23" w:anchor="n92" w:tgtFrame="_blank" w:history="1">
        <w:r w:rsidRPr="001C5230">
          <w:rPr>
            <w:rFonts w:eastAsia="Calibri"/>
            <w:sz w:val="28"/>
            <w:szCs w:val="28"/>
            <w:lang w:eastAsia="en-US"/>
          </w:rPr>
          <w:t>“В”</w:t>
        </w:r>
      </w:hyperlink>
      <w:r w:rsidRPr="001C5230">
        <w:rPr>
          <w:rFonts w:eastAsia="Calibri"/>
          <w:sz w:val="28"/>
          <w:szCs w:val="28"/>
          <w:lang w:eastAsia="en-US"/>
        </w:rPr>
        <w:t>, які не належать до посад фахівців з питань реформ (шляхом використання кандидатом комп’ютерної техніки та підключення через особистий кабінет на Єдиному порталі вакансій державної служби);</w:t>
      </w:r>
    </w:p>
    <w:p w:rsidR="001C5230" w:rsidRPr="001C5230" w:rsidRDefault="000A5427"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bookmarkStart w:id="27" w:name="n1530"/>
      <w:bookmarkEnd w:id="27"/>
      <w:r>
        <w:rPr>
          <w:rFonts w:eastAsia="Calibri"/>
          <w:sz w:val="28"/>
          <w:szCs w:val="28"/>
          <w:lang w:eastAsia="en-US"/>
        </w:rPr>
        <w:t xml:space="preserve">співбесіда на зайняття посад </w:t>
      </w:r>
      <w:hyperlink r:id="rId24" w:anchor="n80" w:tgtFrame="_blank" w:history="1">
        <w:r w:rsidR="001C5230" w:rsidRPr="001C5230">
          <w:rPr>
            <w:rFonts w:eastAsia="Calibri"/>
            <w:sz w:val="28"/>
            <w:szCs w:val="28"/>
            <w:lang w:eastAsia="en-US"/>
          </w:rPr>
          <w:t>категорій “А”</w:t>
        </w:r>
      </w:hyperlink>
      <w:r>
        <w:rPr>
          <w:rFonts w:eastAsia="Calibri"/>
          <w:sz w:val="28"/>
          <w:szCs w:val="28"/>
          <w:lang w:eastAsia="en-US"/>
        </w:rPr>
        <w:t xml:space="preserve">, </w:t>
      </w:r>
      <w:hyperlink r:id="rId25" w:anchor="n86" w:tgtFrame="_blank" w:history="1">
        <w:r w:rsidR="001C5230" w:rsidRPr="001C5230">
          <w:rPr>
            <w:rFonts w:eastAsia="Calibri"/>
            <w:sz w:val="28"/>
            <w:szCs w:val="28"/>
            <w:lang w:eastAsia="en-US"/>
          </w:rPr>
          <w:t>“Б”</w:t>
        </w:r>
      </w:hyperlink>
      <w:r>
        <w:rPr>
          <w:rFonts w:eastAsia="Calibri"/>
          <w:sz w:val="28"/>
          <w:szCs w:val="28"/>
          <w:lang w:eastAsia="en-US"/>
        </w:rPr>
        <w:t xml:space="preserve"> і </w:t>
      </w:r>
      <w:hyperlink r:id="rId26" w:anchor="n92" w:tgtFrame="_blank" w:history="1">
        <w:r w:rsidR="001C5230" w:rsidRPr="001C5230">
          <w:rPr>
            <w:rFonts w:eastAsia="Calibri"/>
            <w:sz w:val="28"/>
            <w:szCs w:val="28"/>
            <w:lang w:eastAsia="en-US"/>
          </w:rPr>
          <w:t>“В”</w:t>
        </w:r>
      </w:hyperlink>
      <w:r w:rsidR="001C5230" w:rsidRPr="001C5230">
        <w:rPr>
          <w:rFonts w:eastAsia="Calibri"/>
          <w:sz w:val="28"/>
          <w:szCs w:val="28"/>
          <w:lang w:eastAsia="en-US"/>
        </w:rPr>
        <w:t xml:space="preserve"> (шляхом застосування технічних засобів в режимі </w:t>
      </w:r>
      <w:proofErr w:type="spellStart"/>
      <w:r w:rsidR="001C5230" w:rsidRPr="001C5230">
        <w:rPr>
          <w:rFonts w:eastAsia="Calibri"/>
          <w:sz w:val="28"/>
          <w:szCs w:val="28"/>
          <w:lang w:eastAsia="en-US"/>
        </w:rPr>
        <w:t>відеоконференції</w:t>
      </w:r>
      <w:proofErr w:type="spellEnd"/>
      <w:r w:rsidR="001C5230" w:rsidRPr="001C5230">
        <w:rPr>
          <w:rFonts w:eastAsia="Calibri"/>
          <w:sz w:val="28"/>
          <w:szCs w:val="28"/>
          <w:lang w:eastAsia="en-US"/>
        </w:rPr>
        <w:t>);</w:t>
      </w:r>
    </w:p>
    <w:p w:rsidR="001C5230" w:rsidRPr="001C5230" w:rsidRDefault="001C5230" w:rsidP="001C5230">
      <w:pPr>
        <w:pStyle w:val="rvps2"/>
        <w:shd w:val="clear" w:color="auto" w:fill="FFFFFF"/>
        <w:spacing w:before="0" w:beforeAutospacing="0" w:after="0" w:afterAutospacing="0" w:line="360" w:lineRule="auto"/>
        <w:ind w:firstLine="709"/>
        <w:jc w:val="both"/>
        <w:rPr>
          <w:rFonts w:eastAsia="Calibri"/>
          <w:sz w:val="28"/>
          <w:szCs w:val="28"/>
          <w:lang w:eastAsia="en-US"/>
        </w:rPr>
      </w:pPr>
      <w:r w:rsidRPr="001C5230">
        <w:rPr>
          <w:rFonts w:eastAsia="Calibri"/>
          <w:sz w:val="28"/>
          <w:szCs w:val="28"/>
          <w:lang w:eastAsia="en-US"/>
        </w:rPr>
        <w:t>співбесіда з метою визначення суб’єктом призначення або керівником державної служби переможця (перемож</w:t>
      </w:r>
      <w:r w:rsidR="000A5427">
        <w:rPr>
          <w:rFonts w:eastAsia="Calibri"/>
          <w:sz w:val="28"/>
          <w:szCs w:val="28"/>
          <w:lang w:eastAsia="en-US"/>
        </w:rPr>
        <w:t xml:space="preserve">ців) конкурсу на зайняття посад </w:t>
      </w:r>
      <w:hyperlink r:id="rId27" w:anchor="n80" w:tgtFrame="_blank" w:history="1">
        <w:r w:rsidRPr="001C5230">
          <w:rPr>
            <w:rFonts w:eastAsia="Calibri"/>
            <w:sz w:val="28"/>
            <w:szCs w:val="28"/>
            <w:lang w:eastAsia="en-US"/>
          </w:rPr>
          <w:t>категорій “А”</w:t>
        </w:r>
      </w:hyperlink>
      <w:r w:rsidR="000A5427">
        <w:rPr>
          <w:rFonts w:eastAsia="Calibri"/>
          <w:sz w:val="28"/>
          <w:szCs w:val="28"/>
          <w:lang w:eastAsia="en-US"/>
        </w:rPr>
        <w:t xml:space="preserve">, </w:t>
      </w:r>
      <w:hyperlink r:id="rId28" w:anchor="n86" w:tgtFrame="_blank" w:history="1">
        <w:r w:rsidRPr="001C5230">
          <w:rPr>
            <w:rFonts w:eastAsia="Calibri"/>
            <w:sz w:val="28"/>
            <w:szCs w:val="28"/>
            <w:lang w:eastAsia="en-US"/>
          </w:rPr>
          <w:t>“Б”</w:t>
        </w:r>
      </w:hyperlink>
      <w:r w:rsidR="000A5427">
        <w:rPr>
          <w:rFonts w:eastAsia="Calibri"/>
          <w:sz w:val="28"/>
          <w:szCs w:val="28"/>
          <w:lang w:eastAsia="en-US"/>
        </w:rPr>
        <w:t xml:space="preserve"> і </w:t>
      </w:r>
      <w:hyperlink r:id="rId29" w:anchor="n92" w:tgtFrame="_blank" w:history="1">
        <w:r w:rsidRPr="001C5230">
          <w:rPr>
            <w:rFonts w:eastAsia="Calibri"/>
            <w:sz w:val="28"/>
            <w:szCs w:val="28"/>
            <w:lang w:eastAsia="en-US"/>
          </w:rPr>
          <w:t>“В”</w:t>
        </w:r>
      </w:hyperlink>
      <w:r w:rsidR="000A5427">
        <w:rPr>
          <w:rFonts w:eastAsia="Calibri"/>
          <w:sz w:val="28"/>
          <w:szCs w:val="28"/>
          <w:lang w:eastAsia="en-US"/>
        </w:rPr>
        <w:t xml:space="preserve"> </w:t>
      </w:r>
      <w:r w:rsidRPr="001C5230">
        <w:rPr>
          <w:rFonts w:eastAsia="Calibri"/>
          <w:sz w:val="28"/>
          <w:szCs w:val="28"/>
          <w:lang w:eastAsia="en-US"/>
        </w:rPr>
        <w:t xml:space="preserve">(шляхом застосування технічних засобів у режимі </w:t>
      </w:r>
      <w:proofErr w:type="spellStart"/>
      <w:r w:rsidRPr="001C5230">
        <w:rPr>
          <w:rFonts w:eastAsia="Calibri"/>
          <w:sz w:val="28"/>
          <w:szCs w:val="28"/>
          <w:lang w:eastAsia="en-US"/>
        </w:rPr>
        <w:t>відеоконференції</w:t>
      </w:r>
      <w:proofErr w:type="spellEnd"/>
      <w:r w:rsidRPr="001C5230">
        <w:rPr>
          <w:rFonts w:eastAsia="Calibri"/>
          <w:sz w:val="28"/>
          <w:szCs w:val="28"/>
          <w:lang w:eastAsia="en-US"/>
        </w:rPr>
        <w:t>).</w:t>
      </w:r>
    </w:p>
    <w:p w:rsidR="001C5230" w:rsidRPr="00C11E3D" w:rsidRDefault="001C5230" w:rsidP="00C11E3D">
      <w:pPr>
        <w:pStyle w:val="rvps2"/>
        <w:shd w:val="clear" w:color="auto" w:fill="FFFFFF"/>
        <w:spacing w:before="0" w:beforeAutospacing="0" w:after="0" w:afterAutospacing="0" w:line="360" w:lineRule="auto"/>
        <w:ind w:firstLine="709"/>
        <w:jc w:val="both"/>
        <w:rPr>
          <w:rFonts w:eastAsia="Calibri"/>
          <w:sz w:val="28"/>
          <w:szCs w:val="28"/>
          <w:lang w:eastAsia="en-US"/>
        </w:rPr>
      </w:pPr>
      <w:bookmarkStart w:id="28" w:name="n1592"/>
      <w:bookmarkStart w:id="29" w:name="n306"/>
      <w:bookmarkEnd w:id="28"/>
      <w:bookmarkEnd w:id="29"/>
      <w:r w:rsidRPr="001C5230">
        <w:rPr>
          <w:rFonts w:eastAsia="Calibri"/>
          <w:sz w:val="28"/>
          <w:szCs w:val="28"/>
          <w:lang w:eastAsia="en-US"/>
        </w:rPr>
        <w:t>Особи, які ві</w:t>
      </w:r>
      <w:r w:rsidR="000A5427">
        <w:rPr>
          <w:rFonts w:eastAsia="Calibri"/>
          <w:sz w:val="28"/>
          <w:szCs w:val="28"/>
          <w:lang w:eastAsia="en-US"/>
        </w:rPr>
        <w:t xml:space="preserve">дповідно до </w:t>
      </w:r>
      <w:hyperlink r:id="rId30" w:anchor="n280" w:tgtFrame="_blank" w:history="1">
        <w:r w:rsidRPr="001C5230">
          <w:rPr>
            <w:rFonts w:eastAsia="Calibri"/>
            <w:sz w:val="28"/>
            <w:szCs w:val="28"/>
            <w:lang w:eastAsia="en-US"/>
          </w:rPr>
          <w:t>частини другої</w:t>
        </w:r>
      </w:hyperlink>
      <w:r w:rsidR="000A5427">
        <w:rPr>
          <w:rFonts w:eastAsia="Calibri"/>
          <w:sz w:val="28"/>
          <w:szCs w:val="28"/>
          <w:lang w:eastAsia="en-US"/>
        </w:rPr>
        <w:t xml:space="preserve"> </w:t>
      </w:r>
      <w:r w:rsidRPr="001C5230">
        <w:rPr>
          <w:rFonts w:eastAsia="Calibri"/>
          <w:sz w:val="28"/>
          <w:szCs w:val="28"/>
          <w:lang w:eastAsia="en-US"/>
        </w:rPr>
        <w:t>статті 19 Закону України “Про державну службу” не можуть вступити на державну службу, не допускаються до участі у конкурсі.</w:t>
      </w:r>
      <w:bookmarkStart w:id="30" w:name="n307"/>
      <w:bookmarkEnd w:id="30"/>
      <w:r w:rsidR="000A5427">
        <w:rPr>
          <w:rFonts w:eastAsia="Calibri"/>
          <w:sz w:val="28"/>
          <w:szCs w:val="28"/>
          <w:lang w:eastAsia="en-US"/>
        </w:rPr>
        <w:t xml:space="preserve"> </w:t>
      </w:r>
      <w:r w:rsidRPr="001C5230">
        <w:rPr>
          <w:rFonts w:eastAsia="Calibri"/>
          <w:sz w:val="28"/>
          <w:szCs w:val="28"/>
          <w:lang w:eastAsia="en-US"/>
        </w:rPr>
        <w:t>Особи, які подали необхідну інформацію для участі у конкурсі, є кандидатами на зайняття посади (далі - кандидати).</w:t>
      </w:r>
    </w:p>
    <w:p w:rsidR="007072C1" w:rsidRPr="007072C1" w:rsidRDefault="007072C1" w:rsidP="007072C1">
      <w:pPr>
        <w:spacing w:after="0" w:line="360" w:lineRule="auto"/>
        <w:ind w:firstLine="709"/>
        <w:jc w:val="both"/>
        <w:rPr>
          <w:rFonts w:ascii="Times New Roman" w:hAnsi="Times New Roman"/>
          <w:sz w:val="28"/>
          <w:szCs w:val="28"/>
        </w:rPr>
      </w:pPr>
      <w:r w:rsidRPr="007072C1">
        <w:rPr>
          <w:rFonts w:ascii="Times New Roman" w:hAnsi="Times New Roman"/>
          <w:sz w:val="28"/>
          <w:szCs w:val="28"/>
        </w:rPr>
        <w:t>Першим етапом проведення конкурсу на зайняття вакантних посад державної служби є прийняття керівником державної служби в державному органі рішення про оголошення конкурсу, після чого наказ про оголошення конкурсу, умови, дата та час його проведення розміщуються на Єдиному порталі вакансій державної служби НАДС. Також інформація про проведення конкурсу може бути оприлюднена на офіційному веб</w:t>
      </w:r>
      <w:r w:rsidR="000A5427">
        <w:rPr>
          <w:rFonts w:ascii="Times New Roman" w:hAnsi="Times New Roman"/>
          <w:sz w:val="28"/>
          <w:szCs w:val="28"/>
        </w:rPr>
        <w:t>-</w:t>
      </w:r>
      <w:r w:rsidRPr="007072C1">
        <w:rPr>
          <w:rFonts w:ascii="Times New Roman" w:hAnsi="Times New Roman"/>
          <w:sz w:val="28"/>
          <w:szCs w:val="28"/>
        </w:rPr>
        <w:t xml:space="preserve">сайті відповідного </w:t>
      </w:r>
      <w:r w:rsidRPr="007072C1">
        <w:rPr>
          <w:rFonts w:ascii="Times New Roman" w:hAnsi="Times New Roman"/>
          <w:sz w:val="28"/>
          <w:szCs w:val="28"/>
        </w:rPr>
        <w:lastRenderedPageBreak/>
        <w:t>державного органу, інших веб</w:t>
      </w:r>
      <w:r w:rsidR="000A5427">
        <w:rPr>
          <w:rFonts w:ascii="Times New Roman" w:hAnsi="Times New Roman"/>
          <w:sz w:val="28"/>
          <w:szCs w:val="28"/>
        </w:rPr>
        <w:t>-</w:t>
      </w:r>
      <w:r w:rsidRPr="007072C1">
        <w:rPr>
          <w:rFonts w:ascii="Times New Roman" w:hAnsi="Times New Roman"/>
          <w:sz w:val="28"/>
          <w:szCs w:val="28"/>
        </w:rPr>
        <w:t>сайтах, у ЗМІ. Тож для пошуку вакантних посад державної служби слід періодично переглядати офіційні веб-сайти державних органів або здійснювати пошук на порталі вакансій за категоріями А, Б, В, областю/містом чи назвою органу державної влади.</w:t>
      </w:r>
    </w:p>
    <w:p w:rsidR="007072C1" w:rsidRDefault="007072C1" w:rsidP="007072C1">
      <w:pPr>
        <w:spacing w:after="0" w:line="360" w:lineRule="auto"/>
        <w:ind w:firstLine="709"/>
        <w:jc w:val="both"/>
        <w:rPr>
          <w:rFonts w:ascii="Times New Roman" w:hAnsi="Times New Roman"/>
          <w:sz w:val="28"/>
          <w:szCs w:val="28"/>
        </w:rPr>
      </w:pPr>
      <w:r w:rsidRPr="007072C1">
        <w:rPr>
          <w:rFonts w:ascii="Times New Roman" w:hAnsi="Times New Roman"/>
          <w:sz w:val="28"/>
          <w:szCs w:val="28"/>
        </w:rPr>
        <w:t>Наступним етапом конкурсу є прийняття та розгляд інформації від осіб, які бажають взяти участь у конкурсі.</w:t>
      </w:r>
    </w:p>
    <w:p w:rsidR="000D300C" w:rsidRPr="000A5427" w:rsidRDefault="000D300C" w:rsidP="000A5427">
      <w:pPr>
        <w:spacing w:after="0" w:line="360" w:lineRule="auto"/>
        <w:ind w:firstLine="709"/>
        <w:jc w:val="both"/>
        <w:rPr>
          <w:rFonts w:ascii="Times New Roman" w:hAnsi="Times New Roman"/>
          <w:sz w:val="28"/>
          <w:szCs w:val="28"/>
        </w:rPr>
      </w:pPr>
      <w:r w:rsidRPr="000A5427">
        <w:rPr>
          <w:rFonts w:ascii="Times New Roman" w:hAnsi="Times New Roman"/>
          <w:sz w:val="28"/>
          <w:szCs w:val="28"/>
        </w:rPr>
        <w:t>Особа, яка бажає взяти участь у конкурсі, подає Комісії або конкурсній комісії через Єдиний портал вакансій державної служби таку інформацію:</w:t>
      </w:r>
    </w:p>
    <w:p w:rsidR="000D300C" w:rsidRPr="000A5427" w:rsidRDefault="000D300C" w:rsidP="000A5427">
      <w:pPr>
        <w:spacing w:after="0" w:line="360" w:lineRule="auto"/>
        <w:ind w:firstLine="709"/>
        <w:jc w:val="both"/>
        <w:rPr>
          <w:rFonts w:ascii="Times New Roman" w:hAnsi="Times New Roman"/>
          <w:sz w:val="28"/>
          <w:szCs w:val="28"/>
        </w:rPr>
      </w:pPr>
      <w:bookmarkStart w:id="31" w:name="n1170"/>
      <w:bookmarkEnd w:id="31"/>
      <w:r w:rsidRPr="000A5427">
        <w:rPr>
          <w:rFonts w:ascii="Times New Roman" w:hAnsi="Times New Roman"/>
          <w:sz w:val="28"/>
          <w:szCs w:val="28"/>
        </w:rPr>
        <w:t>1) заяву про участь у конкурсі із зазначенням основних мотивів щодо зайняття посади;</w:t>
      </w:r>
    </w:p>
    <w:p w:rsidR="000D300C" w:rsidRPr="000A5427" w:rsidRDefault="000A5427" w:rsidP="000A5427">
      <w:pPr>
        <w:spacing w:after="0" w:line="360" w:lineRule="auto"/>
        <w:ind w:firstLine="709"/>
        <w:jc w:val="both"/>
        <w:rPr>
          <w:rFonts w:ascii="Times New Roman" w:hAnsi="Times New Roman"/>
          <w:sz w:val="28"/>
          <w:szCs w:val="28"/>
        </w:rPr>
      </w:pPr>
      <w:bookmarkStart w:id="32" w:name="n1171"/>
      <w:bookmarkEnd w:id="32"/>
      <w:r>
        <w:rPr>
          <w:rFonts w:ascii="Times New Roman" w:hAnsi="Times New Roman"/>
          <w:sz w:val="28"/>
          <w:szCs w:val="28"/>
        </w:rPr>
        <w:t>2) резюме за формою</w:t>
      </w:r>
      <w:r w:rsidR="000D300C" w:rsidRPr="000A5427">
        <w:rPr>
          <w:rFonts w:ascii="Times New Roman" w:hAnsi="Times New Roman"/>
          <w:sz w:val="28"/>
          <w:szCs w:val="28"/>
        </w:rPr>
        <w:t>, в якому обов’язково зазначається така інформація:</w:t>
      </w:r>
    </w:p>
    <w:p w:rsidR="000D300C" w:rsidRPr="000A5427" w:rsidRDefault="000D300C" w:rsidP="000A5427">
      <w:pPr>
        <w:spacing w:after="0" w:line="360" w:lineRule="auto"/>
        <w:ind w:firstLine="709"/>
        <w:jc w:val="both"/>
        <w:rPr>
          <w:rFonts w:ascii="Times New Roman" w:hAnsi="Times New Roman"/>
          <w:sz w:val="28"/>
          <w:szCs w:val="28"/>
        </w:rPr>
      </w:pPr>
      <w:r w:rsidRPr="000A5427">
        <w:rPr>
          <w:rFonts w:ascii="Times New Roman" w:hAnsi="Times New Roman"/>
          <w:sz w:val="28"/>
          <w:szCs w:val="28"/>
        </w:rPr>
        <w:t>прізвище, ім’я, по батькові кандидата;</w:t>
      </w:r>
    </w:p>
    <w:p w:rsidR="000D300C" w:rsidRPr="000A5427" w:rsidRDefault="000D300C" w:rsidP="000A5427">
      <w:pPr>
        <w:spacing w:after="0" w:line="360" w:lineRule="auto"/>
        <w:ind w:firstLine="709"/>
        <w:jc w:val="both"/>
        <w:rPr>
          <w:rFonts w:ascii="Times New Roman" w:hAnsi="Times New Roman"/>
          <w:sz w:val="28"/>
          <w:szCs w:val="28"/>
        </w:rPr>
      </w:pPr>
      <w:bookmarkStart w:id="33" w:name="n1173"/>
      <w:bookmarkEnd w:id="33"/>
      <w:r w:rsidRPr="000A5427">
        <w:rPr>
          <w:rFonts w:ascii="Times New Roman" w:hAnsi="Times New Roman"/>
          <w:sz w:val="28"/>
          <w:szCs w:val="28"/>
        </w:rPr>
        <w:t>реквізити документа, що посвідчує особу та підтверджує громадянство України;</w:t>
      </w:r>
    </w:p>
    <w:p w:rsidR="000D300C" w:rsidRPr="000A5427" w:rsidRDefault="000D300C" w:rsidP="000A5427">
      <w:pPr>
        <w:spacing w:after="0" w:line="360" w:lineRule="auto"/>
        <w:ind w:firstLine="709"/>
        <w:jc w:val="both"/>
        <w:rPr>
          <w:rFonts w:ascii="Times New Roman" w:hAnsi="Times New Roman"/>
          <w:sz w:val="28"/>
          <w:szCs w:val="28"/>
        </w:rPr>
      </w:pPr>
      <w:bookmarkStart w:id="34" w:name="n1174"/>
      <w:bookmarkEnd w:id="34"/>
      <w:r w:rsidRPr="000A5427">
        <w:rPr>
          <w:rFonts w:ascii="Times New Roman" w:hAnsi="Times New Roman"/>
          <w:sz w:val="28"/>
          <w:szCs w:val="28"/>
        </w:rPr>
        <w:t>підтвердження наявності відповідного ступеня вищої освіти;</w:t>
      </w:r>
    </w:p>
    <w:p w:rsidR="000D300C" w:rsidRPr="000A5427" w:rsidRDefault="000D300C" w:rsidP="000A5427">
      <w:pPr>
        <w:spacing w:after="0" w:line="360" w:lineRule="auto"/>
        <w:ind w:firstLine="709"/>
        <w:jc w:val="both"/>
        <w:rPr>
          <w:rFonts w:ascii="Times New Roman" w:hAnsi="Times New Roman"/>
          <w:sz w:val="28"/>
          <w:szCs w:val="28"/>
        </w:rPr>
      </w:pPr>
      <w:bookmarkStart w:id="35" w:name="n1175"/>
      <w:bookmarkStart w:id="36" w:name="n1176"/>
      <w:bookmarkEnd w:id="35"/>
      <w:bookmarkEnd w:id="36"/>
      <w:r w:rsidRPr="000A5427">
        <w:rPr>
          <w:rFonts w:ascii="Times New Roman" w:hAnsi="Times New Roman"/>
          <w:sz w:val="28"/>
          <w:szCs w:val="28"/>
        </w:rPr>
        <w:t>відомості про стаж роботи, стаж державної служби (за наявності), досвід роботи на відповідних посадах у відповідній сфері, визначеній в умовах конкурсу, та на керівних посадах (за наявності відповідних вимог);</w:t>
      </w:r>
    </w:p>
    <w:p w:rsidR="000D300C" w:rsidRPr="000A5427" w:rsidRDefault="000D300C" w:rsidP="000A5427">
      <w:pPr>
        <w:spacing w:after="0" w:line="360" w:lineRule="auto"/>
        <w:ind w:firstLine="709"/>
        <w:jc w:val="both"/>
        <w:rPr>
          <w:rFonts w:ascii="Times New Roman" w:hAnsi="Times New Roman"/>
          <w:sz w:val="28"/>
          <w:szCs w:val="28"/>
        </w:rPr>
      </w:pPr>
      <w:bookmarkStart w:id="37" w:name="n1446"/>
      <w:bookmarkStart w:id="38" w:name="n1177"/>
      <w:bookmarkEnd w:id="37"/>
      <w:bookmarkEnd w:id="38"/>
      <w:r w:rsidRPr="000A5427">
        <w:rPr>
          <w:rFonts w:ascii="Times New Roman" w:hAnsi="Times New Roman"/>
          <w:sz w:val="28"/>
          <w:szCs w:val="28"/>
        </w:rPr>
        <w:t>3) заяву, в якій повідомляє, що до неї не застосовуються заборони, визначені частиною</w:t>
      </w:r>
      <w:r w:rsidR="000A5427">
        <w:rPr>
          <w:rFonts w:ascii="Times New Roman" w:hAnsi="Times New Roman"/>
          <w:sz w:val="28"/>
          <w:szCs w:val="28"/>
        </w:rPr>
        <w:t xml:space="preserve"> 3 або 4 </w:t>
      </w:r>
      <w:r w:rsidRPr="000A5427">
        <w:rPr>
          <w:rFonts w:ascii="Times New Roman" w:hAnsi="Times New Roman"/>
          <w:sz w:val="28"/>
          <w:szCs w:val="28"/>
        </w:rPr>
        <w:t>статті 1 Закону України “Про очищення влади”, та надає згоду на проходження перевірки та на оприлюднення відомостей стосовно неї відповідно до зазначеного Закону.</w:t>
      </w:r>
    </w:p>
    <w:p w:rsidR="000D300C" w:rsidRPr="000A5427" w:rsidRDefault="000D300C" w:rsidP="000A5427">
      <w:pPr>
        <w:spacing w:after="0" w:line="360" w:lineRule="auto"/>
        <w:ind w:firstLine="709"/>
        <w:jc w:val="both"/>
        <w:rPr>
          <w:rFonts w:ascii="Times New Roman" w:hAnsi="Times New Roman"/>
          <w:sz w:val="28"/>
          <w:szCs w:val="28"/>
        </w:rPr>
      </w:pPr>
      <w:bookmarkStart w:id="39" w:name="n1508"/>
      <w:bookmarkStart w:id="40" w:name="n1630"/>
      <w:bookmarkEnd w:id="39"/>
      <w:bookmarkEnd w:id="40"/>
      <w:r w:rsidRPr="000A5427">
        <w:rPr>
          <w:rFonts w:ascii="Times New Roman" w:hAnsi="Times New Roman"/>
          <w:sz w:val="28"/>
          <w:szCs w:val="28"/>
        </w:rPr>
        <w:t>3</w:t>
      </w:r>
      <w:r w:rsidRPr="000A5427">
        <w:rPr>
          <w:rFonts w:ascii="Times New Roman" w:hAnsi="Times New Roman"/>
        </w:rPr>
        <w:t>-1</w:t>
      </w:r>
      <w:r w:rsidRPr="000A5427">
        <w:rPr>
          <w:rFonts w:ascii="Times New Roman" w:hAnsi="Times New Roman"/>
          <w:sz w:val="28"/>
          <w:szCs w:val="28"/>
        </w:rPr>
        <w:t>) копію Державного сертифіката про рівень володіння державною мовою (витяг з реєстру Державних сертифікатів про рівень володіння державною мовою), що підтверджує рівень володіння державною мовою, визначений Національною комісією зі стандартів державної мови;</w:t>
      </w:r>
    </w:p>
    <w:p w:rsidR="000D300C" w:rsidRPr="000A5427" w:rsidRDefault="000D300C" w:rsidP="000A5427">
      <w:pPr>
        <w:spacing w:after="0" w:line="360" w:lineRule="auto"/>
        <w:ind w:firstLine="709"/>
        <w:jc w:val="both"/>
        <w:rPr>
          <w:rFonts w:ascii="Times New Roman" w:hAnsi="Times New Roman"/>
          <w:sz w:val="28"/>
          <w:szCs w:val="28"/>
        </w:rPr>
      </w:pPr>
      <w:bookmarkStart w:id="41" w:name="n1631"/>
      <w:bookmarkStart w:id="42" w:name="n1178"/>
      <w:bookmarkEnd w:id="41"/>
      <w:bookmarkEnd w:id="42"/>
      <w:r w:rsidRPr="000A5427">
        <w:rPr>
          <w:rFonts w:ascii="Times New Roman" w:hAnsi="Times New Roman"/>
          <w:sz w:val="28"/>
          <w:szCs w:val="28"/>
        </w:rPr>
        <w:t>4) у разі проведення закритого конкурсу - іншу інформацію для підтвердження відповідності умовам конкурсу;</w:t>
      </w:r>
    </w:p>
    <w:p w:rsidR="000D300C" w:rsidRPr="000A5427" w:rsidRDefault="000D300C" w:rsidP="000A5427">
      <w:pPr>
        <w:spacing w:after="0" w:line="360" w:lineRule="auto"/>
        <w:ind w:firstLine="709"/>
        <w:jc w:val="both"/>
        <w:rPr>
          <w:rFonts w:ascii="Times New Roman" w:hAnsi="Times New Roman"/>
          <w:sz w:val="28"/>
          <w:szCs w:val="28"/>
        </w:rPr>
      </w:pPr>
      <w:bookmarkStart w:id="43" w:name="n1179"/>
      <w:bookmarkEnd w:id="43"/>
      <w:r w:rsidRPr="000A5427">
        <w:rPr>
          <w:rFonts w:ascii="Times New Roman" w:hAnsi="Times New Roman"/>
          <w:sz w:val="28"/>
          <w:szCs w:val="28"/>
        </w:rPr>
        <w:lastRenderedPageBreak/>
        <w:t>5) у разі проведення конкурсу на посаду державної служби</w:t>
      </w:r>
      <w:r w:rsidR="000A5427">
        <w:rPr>
          <w:rFonts w:ascii="Times New Roman" w:hAnsi="Times New Roman"/>
          <w:sz w:val="28"/>
          <w:szCs w:val="28"/>
        </w:rPr>
        <w:t xml:space="preserve"> категорії «А» </w:t>
      </w:r>
      <w:r w:rsidRPr="000A5427">
        <w:rPr>
          <w:rFonts w:ascii="Times New Roman" w:hAnsi="Times New Roman"/>
          <w:sz w:val="28"/>
          <w:szCs w:val="28"/>
        </w:rPr>
        <w:t>- підтвердження подання декларації особи, уповноваженої на виконання функцій держави або місцевого самоврядування, за минулий рік.</w:t>
      </w:r>
      <w:r w:rsidR="004356EC" w:rsidRPr="000A5427">
        <w:rPr>
          <w:rFonts w:ascii="Times New Roman" w:hAnsi="Times New Roman"/>
          <w:sz w:val="28"/>
          <w:szCs w:val="28"/>
        </w:rPr>
        <w:t xml:space="preserve"> </w:t>
      </w:r>
    </w:p>
    <w:p w:rsidR="000D300C" w:rsidRPr="000A5427" w:rsidRDefault="000D300C" w:rsidP="000A5427">
      <w:pPr>
        <w:spacing w:after="0" w:line="360" w:lineRule="auto"/>
        <w:ind w:firstLine="709"/>
        <w:jc w:val="both"/>
        <w:rPr>
          <w:rFonts w:ascii="Times New Roman" w:hAnsi="Times New Roman"/>
          <w:sz w:val="28"/>
          <w:szCs w:val="28"/>
        </w:rPr>
      </w:pPr>
      <w:bookmarkStart w:id="44" w:name="n1510"/>
      <w:bookmarkEnd w:id="44"/>
      <w:r w:rsidRPr="000A5427">
        <w:rPr>
          <w:rFonts w:ascii="Times New Roman" w:hAnsi="Times New Roman"/>
          <w:sz w:val="28"/>
          <w:szCs w:val="28"/>
        </w:rPr>
        <w:t>Від особи, яка виявила бажання взяти участь у конкурсі, не вимагається підтвердження подання декларації особи, уповноваженої на виконання функцій держави або місцевого самоврядування, за минулий рік, крім випадку, передбаченого підпунктом 5 цього пункту.</w:t>
      </w:r>
    </w:p>
    <w:p w:rsidR="000D300C" w:rsidRPr="000A5427" w:rsidRDefault="000D300C" w:rsidP="000A5427">
      <w:pPr>
        <w:spacing w:after="0" w:line="360" w:lineRule="auto"/>
        <w:ind w:firstLine="709"/>
        <w:jc w:val="both"/>
        <w:rPr>
          <w:rFonts w:ascii="Times New Roman" w:hAnsi="Times New Roman"/>
          <w:sz w:val="28"/>
          <w:szCs w:val="28"/>
        </w:rPr>
      </w:pPr>
      <w:bookmarkStart w:id="45" w:name="n1509"/>
      <w:bookmarkStart w:id="46" w:name="n1181"/>
      <w:bookmarkEnd w:id="45"/>
      <w:bookmarkEnd w:id="46"/>
      <w:r w:rsidRPr="000A5427">
        <w:rPr>
          <w:rFonts w:ascii="Times New Roman" w:hAnsi="Times New Roman"/>
          <w:sz w:val="28"/>
          <w:szCs w:val="28"/>
        </w:rPr>
        <w:t xml:space="preserve">Особа, яка виявила бажання взяти участь у конкурсі, може подавати додаткову інформацію, яка підтверджує відповідність встановленим вимогам, зокрема стосовно попередніх результатів тестування, досвіду роботи, професійних </w:t>
      </w:r>
      <w:proofErr w:type="spellStart"/>
      <w:r w:rsidRPr="000A5427">
        <w:rPr>
          <w:rFonts w:ascii="Times New Roman" w:hAnsi="Times New Roman"/>
          <w:sz w:val="28"/>
          <w:szCs w:val="28"/>
        </w:rPr>
        <w:t>компетентностей</w:t>
      </w:r>
      <w:proofErr w:type="spellEnd"/>
      <w:r w:rsidRPr="000A5427">
        <w:rPr>
          <w:rFonts w:ascii="Times New Roman" w:hAnsi="Times New Roman"/>
          <w:sz w:val="28"/>
          <w:szCs w:val="28"/>
        </w:rPr>
        <w:t>, репутації (характеристики, рекомендації, наукові публікації тощо).</w:t>
      </w:r>
    </w:p>
    <w:p w:rsidR="000D300C" w:rsidRPr="000A5427" w:rsidRDefault="000D300C" w:rsidP="000A5427">
      <w:pPr>
        <w:spacing w:after="0" w:line="360" w:lineRule="auto"/>
        <w:ind w:firstLine="709"/>
        <w:jc w:val="both"/>
        <w:rPr>
          <w:rFonts w:ascii="Times New Roman" w:hAnsi="Times New Roman"/>
          <w:sz w:val="28"/>
          <w:szCs w:val="28"/>
        </w:rPr>
      </w:pPr>
      <w:bookmarkStart w:id="47" w:name="n1182"/>
      <w:bookmarkEnd w:id="47"/>
      <w:r w:rsidRPr="000A5427">
        <w:rPr>
          <w:rFonts w:ascii="Times New Roman" w:hAnsi="Times New Roman"/>
          <w:sz w:val="28"/>
          <w:szCs w:val="28"/>
        </w:rPr>
        <w:t>На електронні документи, що подаються для участі у конкурсі, накладається кваліфікований електронний підпис кандидата.</w:t>
      </w:r>
      <w:bookmarkStart w:id="48" w:name="n1183"/>
      <w:bookmarkEnd w:id="48"/>
      <w:r w:rsidR="0021332A">
        <w:rPr>
          <w:rFonts w:ascii="Times New Roman" w:hAnsi="Times New Roman"/>
          <w:sz w:val="28"/>
          <w:szCs w:val="28"/>
        </w:rPr>
        <w:t xml:space="preserve"> </w:t>
      </w:r>
      <w:r w:rsidRPr="000A5427">
        <w:rPr>
          <w:rFonts w:ascii="Times New Roman" w:hAnsi="Times New Roman"/>
          <w:sz w:val="28"/>
          <w:szCs w:val="28"/>
        </w:rPr>
        <w:t>Державні службовці державного органу, в якому проводиться конкурс, які бажають взяти участь у конкурсі, подають лише заяву про участь у конкурсі.</w:t>
      </w:r>
    </w:p>
    <w:p w:rsidR="000D300C" w:rsidRPr="000A5427" w:rsidRDefault="000D300C" w:rsidP="000A5427">
      <w:pPr>
        <w:spacing w:after="0" w:line="360" w:lineRule="auto"/>
        <w:ind w:firstLine="709"/>
        <w:jc w:val="both"/>
        <w:rPr>
          <w:rFonts w:ascii="Times New Roman" w:hAnsi="Times New Roman"/>
          <w:sz w:val="28"/>
          <w:szCs w:val="28"/>
        </w:rPr>
      </w:pPr>
      <w:bookmarkStart w:id="49" w:name="n1169"/>
      <w:bookmarkStart w:id="50" w:name="n1448"/>
      <w:bookmarkEnd w:id="49"/>
      <w:bookmarkEnd w:id="50"/>
      <w:r w:rsidRPr="000A5427">
        <w:rPr>
          <w:rFonts w:ascii="Times New Roman" w:hAnsi="Times New Roman"/>
          <w:sz w:val="28"/>
          <w:szCs w:val="28"/>
        </w:rPr>
        <w:t xml:space="preserve">У разі неможливості подання кандидатом інформації в останній день встановленого строку для її подання через Єдиний портал вакансій державної служби у зв’язку із технічними </w:t>
      </w:r>
      <w:proofErr w:type="spellStart"/>
      <w:r w:rsidRPr="000A5427">
        <w:rPr>
          <w:rFonts w:ascii="Times New Roman" w:hAnsi="Times New Roman"/>
          <w:sz w:val="28"/>
          <w:szCs w:val="28"/>
        </w:rPr>
        <w:t>збоями</w:t>
      </w:r>
      <w:proofErr w:type="spellEnd"/>
      <w:r w:rsidRPr="000A5427">
        <w:rPr>
          <w:rFonts w:ascii="Times New Roman" w:hAnsi="Times New Roman"/>
          <w:sz w:val="28"/>
          <w:szCs w:val="28"/>
        </w:rPr>
        <w:t xml:space="preserve"> у роботі порталу такий строк продовжується на один робочий день.</w:t>
      </w:r>
    </w:p>
    <w:p w:rsidR="000D300C" w:rsidRPr="000A5427" w:rsidRDefault="000D300C" w:rsidP="000A5427">
      <w:pPr>
        <w:spacing w:after="0" w:line="360" w:lineRule="auto"/>
        <w:ind w:firstLine="709"/>
        <w:jc w:val="both"/>
        <w:rPr>
          <w:rFonts w:ascii="Times New Roman" w:hAnsi="Times New Roman"/>
          <w:sz w:val="28"/>
          <w:szCs w:val="28"/>
        </w:rPr>
      </w:pPr>
      <w:bookmarkStart w:id="51" w:name="n1449"/>
      <w:bookmarkEnd w:id="51"/>
      <w:r w:rsidRPr="000A5427">
        <w:rPr>
          <w:rFonts w:ascii="Times New Roman" w:hAnsi="Times New Roman"/>
          <w:sz w:val="28"/>
          <w:szCs w:val="28"/>
        </w:rPr>
        <w:t>Такий технічний збій протягом доби з моменту його виявлення фіксується комісією, що утворюється з працівників НАДС, відповідальних за роботу порталу, та працівників спеціального структурного підрозділу НАДС.</w:t>
      </w:r>
      <w:bookmarkStart w:id="52" w:name="n1450"/>
      <w:bookmarkEnd w:id="52"/>
      <w:r w:rsidR="0021332A">
        <w:rPr>
          <w:rFonts w:ascii="Times New Roman" w:hAnsi="Times New Roman"/>
          <w:sz w:val="28"/>
          <w:szCs w:val="28"/>
        </w:rPr>
        <w:t xml:space="preserve"> </w:t>
      </w:r>
      <w:r w:rsidRPr="000A5427">
        <w:rPr>
          <w:rFonts w:ascii="Times New Roman" w:hAnsi="Times New Roman"/>
          <w:sz w:val="28"/>
          <w:szCs w:val="28"/>
        </w:rPr>
        <w:t>Інформацію про відповідний технічний збій НАДС повідомляє на власному офіційному веб-сайті та/або доводить до відома відповідних державних органів.</w:t>
      </w:r>
    </w:p>
    <w:p w:rsidR="000D300C" w:rsidRPr="000A5427" w:rsidRDefault="000D300C" w:rsidP="000A5427">
      <w:pPr>
        <w:spacing w:after="0" w:line="360" w:lineRule="auto"/>
        <w:ind w:firstLine="709"/>
        <w:jc w:val="both"/>
        <w:rPr>
          <w:rFonts w:ascii="Times New Roman" w:hAnsi="Times New Roman"/>
          <w:sz w:val="28"/>
          <w:szCs w:val="28"/>
        </w:rPr>
      </w:pPr>
      <w:bookmarkStart w:id="53" w:name="n1447"/>
      <w:bookmarkStart w:id="54" w:name="n363"/>
      <w:bookmarkEnd w:id="53"/>
      <w:bookmarkEnd w:id="54"/>
      <w:r w:rsidRPr="000A5427">
        <w:rPr>
          <w:rFonts w:ascii="Times New Roman" w:hAnsi="Times New Roman"/>
          <w:sz w:val="28"/>
          <w:szCs w:val="28"/>
        </w:rPr>
        <w:t xml:space="preserve">Особа з інвалідністю, яка бажає взяти участь у конкурсі та за наявності підстав потребує розумного пристосування, подає заяву за </w:t>
      </w:r>
      <w:r w:rsidR="0021332A">
        <w:rPr>
          <w:rFonts w:ascii="Times New Roman" w:hAnsi="Times New Roman"/>
          <w:sz w:val="28"/>
          <w:szCs w:val="28"/>
        </w:rPr>
        <w:t xml:space="preserve">відповідною </w:t>
      </w:r>
      <w:r w:rsidRPr="000A5427">
        <w:rPr>
          <w:rFonts w:ascii="Times New Roman" w:hAnsi="Times New Roman"/>
          <w:sz w:val="28"/>
          <w:szCs w:val="28"/>
        </w:rPr>
        <w:t>формою</w:t>
      </w:r>
      <w:r w:rsidR="0021332A">
        <w:rPr>
          <w:rFonts w:ascii="Times New Roman" w:hAnsi="Times New Roman"/>
          <w:sz w:val="28"/>
          <w:szCs w:val="28"/>
        </w:rPr>
        <w:t>.</w:t>
      </w:r>
      <w:bookmarkStart w:id="55" w:name="n979"/>
      <w:bookmarkEnd w:id="55"/>
      <w:r w:rsidR="0021332A">
        <w:rPr>
          <w:rFonts w:ascii="Times New Roman" w:hAnsi="Times New Roman"/>
          <w:sz w:val="28"/>
          <w:szCs w:val="28"/>
        </w:rPr>
        <w:t xml:space="preserve"> </w:t>
      </w:r>
      <w:r w:rsidRPr="000A5427">
        <w:rPr>
          <w:rFonts w:ascii="Times New Roman" w:hAnsi="Times New Roman"/>
          <w:sz w:val="28"/>
          <w:szCs w:val="28"/>
        </w:rPr>
        <w:t xml:space="preserve">Види розумного пристосування та способи їх застосування визначаються в методиці забезпечення осіб з інвалідністю, які бажають взяти </w:t>
      </w:r>
      <w:r w:rsidRPr="000A5427">
        <w:rPr>
          <w:rFonts w:ascii="Times New Roman" w:hAnsi="Times New Roman"/>
          <w:sz w:val="28"/>
          <w:szCs w:val="28"/>
        </w:rPr>
        <w:lastRenderedPageBreak/>
        <w:t>участь у конкурсі на зайняття посад державної служби, розумним пристосуванням, яка затверджується НАДС.</w:t>
      </w:r>
    </w:p>
    <w:p w:rsidR="000D300C" w:rsidRPr="000A5427" w:rsidRDefault="000D300C" w:rsidP="000A5427">
      <w:pPr>
        <w:spacing w:after="0" w:line="360" w:lineRule="auto"/>
        <w:ind w:firstLine="709"/>
        <w:jc w:val="both"/>
        <w:rPr>
          <w:rFonts w:ascii="Times New Roman" w:hAnsi="Times New Roman"/>
          <w:sz w:val="28"/>
          <w:szCs w:val="28"/>
        </w:rPr>
      </w:pPr>
      <w:bookmarkStart w:id="56" w:name="n978"/>
      <w:bookmarkStart w:id="57" w:name="n1328"/>
      <w:bookmarkEnd w:id="56"/>
      <w:bookmarkEnd w:id="57"/>
      <w:r w:rsidRPr="000A5427">
        <w:rPr>
          <w:rFonts w:ascii="Times New Roman" w:hAnsi="Times New Roman"/>
          <w:sz w:val="28"/>
          <w:szCs w:val="28"/>
        </w:rPr>
        <w:t>Спеціальний структурний підрозділ НАДС або служба управління персоналом державного органу, в якому проводиться конкурс, розглядає інформацію, подану кандидатами для участі у конкурсі.</w:t>
      </w:r>
      <w:bookmarkStart w:id="58" w:name="n1329"/>
      <w:bookmarkEnd w:id="58"/>
      <w:r w:rsidR="0021332A">
        <w:rPr>
          <w:rFonts w:ascii="Times New Roman" w:hAnsi="Times New Roman"/>
          <w:sz w:val="28"/>
          <w:szCs w:val="28"/>
        </w:rPr>
        <w:t xml:space="preserve"> </w:t>
      </w:r>
      <w:r w:rsidRPr="000A5427">
        <w:rPr>
          <w:rFonts w:ascii="Times New Roman" w:hAnsi="Times New Roman"/>
          <w:sz w:val="28"/>
          <w:szCs w:val="28"/>
        </w:rPr>
        <w:t>У разі неподання кандидатом необхідної інформації, передбаченої</w:t>
      </w:r>
      <w:r w:rsidR="0021332A">
        <w:rPr>
          <w:rFonts w:ascii="Times New Roman" w:hAnsi="Times New Roman"/>
          <w:sz w:val="28"/>
          <w:szCs w:val="28"/>
        </w:rPr>
        <w:t xml:space="preserve"> п. 19 </w:t>
      </w:r>
      <w:r w:rsidRPr="000A5427">
        <w:rPr>
          <w:rFonts w:ascii="Times New Roman" w:hAnsi="Times New Roman"/>
          <w:sz w:val="28"/>
          <w:szCs w:val="28"/>
        </w:rPr>
        <w:t>цього Порядку, виявлення невідповідності поданої кандидатом інформації щодо кваліфікаційних вимог до освіти та/або досвіду роботи, неправильності заповнення заяви або резюме такий кандидат не допускається до проходження конкурсу.</w:t>
      </w:r>
    </w:p>
    <w:p w:rsidR="000D300C" w:rsidRPr="000A5427" w:rsidRDefault="000D300C" w:rsidP="000A5427">
      <w:pPr>
        <w:spacing w:after="0" w:line="360" w:lineRule="auto"/>
        <w:ind w:firstLine="709"/>
        <w:jc w:val="both"/>
        <w:rPr>
          <w:rFonts w:ascii="Times New Roman" w:hAnsi="Times New Roman"/>
          <w:sz w:val="28"/>
          <w:szCs w:val="28"/>
        </w:rPr>
      </w:pPr>
      <w:bookmarkStart w:id="59" w:name="n1377"/>
      <w:bookmarkStart w:id="60" w:name="n1330"/>
      <w:bookmarkEnd w:id="59"/>
      <w:bookmarkEnd w:id="60"/>
      <w:r w:rsidRPr="000A5427">
        <w:rPr>
          <w:rFonts w:ascii="Times New Roman" w:hAnsi="Times New Roman"/>
          <w:sz w:val="28"/>
          <w:szCs w:val="28"/>
        </w:rPr>
        <w:t>Про результати розгляду інформації, поданої кандидатами для участі у конкурсі, спеціальний структурний підрозділ НАДС або служба управління персоналом державного органу, в якому проводиться конкурс, повідомляє кандидатам у порядку, передбаченому абзацом одинадцятим пункту 17 цього Порядку, не пізніше ніж протягом трьох робочих днів з дня надходження такої інформації.</w:t>
      </w:r>
    </w:p>
    <w:p w:rsidR="00836EDE" w:rsidRDefault="000D300C" w:rsidP="007072C1">
      <w:pPr>
        <w:spacing w:after="0" w:line="360" w:lineRule="auto"/>
        <w:ind w:firstLine="709"/>
        <w:jc w:val="both"/>
        <w:rPr>
          <w:rFonts w:ascii="Times New Roman" w:hAnsi="Times New Roman"/>
          <w:sz w:val="28"/>
          <w:szCs w:val="28"/>
        </w:rPr>
      </w:pPr>
      <w:bookmarkStart w:id="61" w:name="n1331"/>
      <w:bookmarkEnd w:id="61"/>
      <w:r w:rsidRPr="0021332A">
        <w:rPr>
          <w:rFonts w:ascii="Times New Roman" w:hAnsi="Times New Roman"/>
          <w:sz w:val="28"/>
          <w:szCs w:val="28"/>
        </w:rPr>
        <w:t>Кандидат після усунення недоліків може подати інформацію для участі у конкурсі повторно у передбаченому порядку в межах встановленого строку її подання.</w:t>
      </w:r>
      <w:r w:rsidR="0021332A">
        <w:rPr>
          <w:rFonts w:ascii="Times New Roman" w:hAnsi="Times New Roman"/>
          <w:sz w:val="28"/>
          <w:szCs w:val="28"/>
        </w:rPr>
        <w:t xml:space="preserve"> </w:t>
      </w:r>
      <w:r w:rsidR="007072C1" w:rsidRPr="007072C1">
        <w:rPr>
          <w:rFonts w:ascii="Times New Roman" w:hAnsi="Times New Roman"/>
          <w:sz w:val="28"/>
          <w:szCs w:val="28"/>
        </w:rPr>
        <w:t>У разі, якщо інформація, подана кандидатом на посаду, відповідає встановленим умовам, конкурсант допускається до наступного, досить важливого етапу конкурсу – тестування</w:t>
      </w:r>
      <w:r w:rsidR="00836EDE">
        <w:rPr>
          <w:rFonts w:ascii="Times New Roman" w:hAnsi="Times New Roman"/>
          <w:sz w:val="28"/>
          <w:szCs w:val="28"/>
        </w:rPr>
        <w:t>.</w:t>
      </w:r>
    </w:p>
    <w:p w:rsidR="0021332A" w:rsidRDefault="004D633F" w:rsidP="007072C1">
      <w:pPr>
        <w:spacing w:after="0" w:line="360" w:lineRule="auto"/>
        <w:ind w:firstLine="709"/>
        <w:jc w:val="both"/>
        <w:rPr>
          <w:rFonts w:ascii="Times New Roman" w:hAnsi="Times New Roman"/>
          <w:sz w:val="28"/>
          <w:szCs w:val="28"/>
        </w:rPr>
      </w:pPr>
      <w:r>
        <w:rPr>
          <w:rFonts w:ascii="Times New Roman" w:hAnsi="Times New Roman"/>
          <w:sz w:val="28"/>
          <w:szCs w:val="28"/>
        </w:rPr>
        <w:t>Н</w:t>
      </w:r>
      <w:r w:rsidRPr="004D633F">
        <w:rPr>
          <w:rFonts w:ascii="Times New Roman" w:hAnsi="Times New Roman"/>
          <w:sz w:val="28"/>
          <w:szCs w:val="28"/>
        </w:rPr>
        <w:t>а етапові проведення тестування та визначення його результатів передбачається проведе</w:t>
      </w:r>
      <w:r w:rsidR="004356EC">
        <w:rPr>
          <w:rFonts w:ascii="Times New Roman" w:hAnsi="Times New Roman"/>
          <w:sz w:val="28"/>
          <w:szCs w:val="28"/>
        </w:rPr>
        <w:t xml:space="preserve">ння декілька видів тестування: </w:t>
      </w:r>
      <w:r w:rsidRPr="004D633F">
        <w:rPr>
          <w:rFonts w:ascii="Times New Roman" w:hAnsi="Times New Roman"/>
          <w:sz w:val="28"/>
          <w:szCs w:val="28"/>
        </w:rPr>
        <w:t>на знання законодавства (проходять ка</w:t>
      </w:r>
      <w:r w:rsidR="004356EC">
        <w:rPr>
          <w:rFonts w:ascii="Times New Roman" w:hAnsi="Times New Roman"/>
          <w:sz w:val="28"/>
          <w:szCs w:val="28"/>
        </w:rPr>
        <w:t xml:space="preserve">ндидати на зайняття усіх посад </w:t>
      </w:r>
      <w:r w:rsidRPr="004D633F">
        <w:rPr>
          <w:rFonts w:ascii="Times New Roman" w:hAnsi="Times New Roman"/>
          <w:sz w:val="28"/>
          <w:szCs w:val="28"/>
        </w:rPr>
        <w:t xml:space="preserve">державної служби, незалежно від категорії) – </w:t>
      </w:r>
      <w:r w:rsidR="004356EC">
        <w:rPr>
          <w:rFonts w:ascii="Times New Roman" w:hAnsi="Times New Roman"/>
          <w:sz w:val="28"/>
          <w:szCs w:val="28"/>
        </w:rPr>
        <w:t xml:space="preserve">проводиться з метою визначення </w:t>
      </w:r>
      <w:r w:rsidRPr="004D633F">
        <w:rPr>
          <w:rFonts w:ascii="Times New Roman" w:hAnsi="Times New Roman"/>
          <w:sz w:val="28"/>
          <w:szCs w:val="28"/>
        </w:rPr>
        <w:t>рівня знань Конституції України, зако</w:t>
      </w:r>
      <w:r w:rsidR="004356EC">
        <w:rPr>
          <w:rFonts w:ascii="Times New Roman" w:hAnsi="Times New Roman"/>
          <w:sz w:val="28"/>
          <w:szCs w:val="28"/>
        </w:rPr>
        <w:t xml:space="preserve">нодавства про державну службу, </w:t>
      </w:r>
      <w:r w:rsidRPr="004D633F">
        <w:rPr>
          <w:rFonts w:ascii="Times New Roman" w:hAnsi="Times New Roman"/>
          <w:sz w:val="28"/>
          <w:szCs w:val="28"/>
        </w:rPr>
        <w:t>антикорупційного та іншого законодав</w:t>
      </w:r>
      <w:r w:rsidR="004356EC">
        <w:rPr>
          <w:rFonts w:ascii="Times New Roman" w:hAnsi="Times New Roman"/>
          <w:sz w:val="28"/>
          <w:szCs w:val="28"/>
        </w:rPr>
        <w:t xml:space="preserve">ства. Проведення тестування та </w:t>
      </w:r>
      <w:r w:rsidRPr="004D633F">
        <w:rPr>
          <w:rFonts w:ascii="Times New Roman" w:hAnsi="Times New Roman"/>
          <w:sz w:val="28"/>
          <w:szCs w:val="28"/>
        </w:rPr>
        <w:t>визначення його результатів здійсню</w:t>
      </w:r>
      <w:r w:rsidR="004356EC">
        <w:rPr>
          <w:rFonts w:ascii="Times New Roman" w:hAnsi="Times New Roman"/>
          <w:sz w:val="28"/>
          <w:szCs w:val="28"/>
        </w:rPr>
        <w:t xml:space="preserve">ється за допомогою програмного </w:t>
      </w:r>
      <w:r w:rsidRPr="004D633F">
        <w:rPr>
          <w:rFonts w:ascii="Times New Roman" w:hAnsi="Times New Roman"/>
          <w:sz w:val="28"/>
          <w:szCs w:val="28"/>
        </w:rPr>
        <w:t>забезпечення НАДС, кандидатам автомат</w:t>
      </w:r>
      <w:r w:rsidR="004356EC">
        <w:rPr>
          <w:rFonts w:ascii="Times New Roman" w:hAnsi="Times New Roman"/>
          <w:sz w:val="28"/>
          <w:szCs w:val="28"/>
        </w:rPr>
        <w:t xml:space="preserve">ично обирається 40 запитань (з </w:t>
      </w:r>
      <w:r w:rsidRPr="004D633F">
        <w:rPr>
          <w:rFonts w:ascii="Times New Roman" w:hAnsi="Times New Roman"/>
          <w:sz w:val="28"/>
          <w:szCs w:val="28"/>
        </w:rPr>
        <w:t>Переліку</w:t>
      </w:r>
      <w:r w:rsidR="004356EC">
        <w:rPr>
          <w:rFonts w:ascii="Times New Roman" w:hAnsi="Times New Roman"/>
          <w:sz w:val="28"/>
          <w:szCs w:val="28"/>
        </w:rPr>
        <w:t xml:space="preserve"> питань, затвердженого НАДС</w:t>
      </w:r>
      <w:r w:rsidRPr="004D633F">
        <w:rPr>
          <w:rFonts w:ascii="Times New Roman" w:hAnsi="Times New Roman"/>
          <w:sz w:val="28"/>
          <w:szCs w:val="28"/>
        </w:rPr>
        <w:t xml:space="preserve">), </w:t>
      </w:r>
      <w:r w:rsidR="004356EC">
        <w:rPr>
          <w:rFonts w:ascii="Times New Roman" w:hAnsi="Times New Roman"/>
          <w:sz w:val="28"/>
          <w:szCs w:val="28"/>
        </w:rPr>
        <w:t xml:space="preserve">на вирішення яких надається 40 </w:t>
      </w:r>
      <w:r w:rsidRPr="004D633F">
        <w:rPr>
          <w:rFonts w:ascii="Times New Roman" w:hAnsi="Times New Roman"/>
          <w:sz w:val="28"/>
          <w:szCs w:val="28"/>
        </w:rPr>
        <w:t xml:space="preserve">хвилин, після </w:t>
      </w:r>
      <w:r w:rsidRPr="004D633F">
        <w:rPr>
          <w:rFonts w:ascii="Times New Roman" w:hAnsi="Times New Roman"/>
          <w:sz w:val="28"/>
          <w:szCs w:val="28"/>
        </w:rPr>
        <w:lastRenderedPageBreak/>
        <w:t xml:space="preserve">закінчення кандидатом тестування або після спливу відведеного часу автоматично визначається результат тестування. Оцінювання результатів тестування на знання законодавства диференціюється в залежності від категорії посади, на яку проводиться конкурс, що є правильним рішенням, адже чим вищою є посада, тим більше вимог до професійної компетентності висувається до неї, більший обсяг повноважень, посадової відповідальності тощо. </w:t>
      </w:r>
    </w:p>
    <w:p w:rsidR="004356EC" w:rsidRDefault="004D633F" w:rsidP="0021332A">
      <w:pPr>
        <w:spacing w:after="0" w:line="360" w:lineRule="auto"/>
        <w:ind w:firstLine="709"/>
        <w:jc w:val="both"/>
        <w:rPr>
          <w:rFonts w:ascii="Times New Roman" w:hAnsi="Times New Roman"/>
          <w:sz w:val="28"/>
          <w:szCs w:val="28"/>
        </w:rPr>
      </w:pPr>
      <w:r w:rsidRPr="004D633F">
        <w:rPr>
          <w:rFonts w:ascii="Times New Roman" w:hAnsi="Times New Roman"/>
          <w:sz w:val="28"/>
          <w:szCs w:val="28"/>
        </w:rPr>
        <w:t>Так, наприклад, для успішного проходження тестування потрібна така мінімальна кількість правильних відповідей: для посад категорії «В» – 24; «Б» – 26; «А» – 28</w:t>
      </w:r>
      <w:r>
        <w:rPr>
          <w:rFonts w:ascii="Times New Roman" w:hAnsi="Times New Roman"/>
          <w:sz w:val="28"/>
          <w:szCs w:val="28"/>
        </w:rPr>
        <w:t>.</w:t>
      </w:r>
      <w:r w:rsidR="0021332A">
        <w:rPr>
          <w:rFonts w:ascii="Times New Roman" w:hAnsi="Times New Roman"/>
          <w:sz w:val="28"/>
          <w:szCs w:val="28"/>
        </w:rPr>
        <w:t xml:space="preserve"> Н</w:t>
      </w:r>
      <w:r w:rsidRPr="004D633F">
        <w:rPr>
          <w:rFonts w:ascii="Times New Roman" w:hAnsi="Times New Roman"/>
          <w:sz w:val="28"/>
          <w:szCs w:val="28"/>
        </w:rPr>
        <w:t>а наявність аналітичних здібностей та здібностей щодо здатності працювати з інформацією, що містить тестування на абстрактне мислення (на зайняття посад категорії «А» та посад фахівців з питань реформ категорій «Б» і «В») – проводиться з метою оцінки здібностей щодо логічного мислення, встановлення причинно-наслідкового зв’язку (</w:t>
      </w:r>
      <w:proofErr w:type="spellStart"/>
      <w:r w:rsidRPr="004D633F">
        <w:rPr>
          <w:rFonts w:ascii="Times New Roman" w:hAnsi="Times New Roman"/>
          <w:sz w:val="28"/>
          <w:szCs w:val="28"/>
        </w:rPr>
        <w:t>абз</w:t>
      </w:r>
      <w:proofErr w:type="spellEnd"/>
      <w:r w:rsidRPr="004D633F">
        <w:rPr>
          <w:rFonts w:ascii="Times New Roman" w:hAnsi="Times New Roman"/>
          <w:sz w:val="28"/>
          <w:szCs w:val="28"/>
        </w:rPr>
        <w:t xml:space="preserve">. 2 п. 74 Порядку </w:t>
      </w:r>
      <w:proofErr w:type="spellStart"/>
      <w:r w:rsidRPr="004D633F">
        <w:rPr>
          <w:rFonts w:ascii="Times New Roman" w:hAnsi="Times New Roman"/>
          <w:sz w:val="28"/>
          <w:szCs w:val="28"/>
        </w:rPr>
        <w:t>No</w:t>
      </w:r>
      <w:proofErr w:type="spellEnd"/>
      <w:r w:rsidRPr="004D633F">
        <w:rPr>
          <w:rFonts w:ascii="Times New Roman" w:hAnsi="Times New Roman"/>
          <w:sz w:val="28"/>
          <w:szCs w:val="28"/>
        </w:rPr>
        <w:t xml:space="preserve"> 246); тестування на числове мислення (на зайняття посад фахівців з питань реформ категорії «Б» і «В») – проводиться з метою оцінки здібностей щодо здатності розуміти та працювати з числовою інформацією (</w:t>
      </w:r>
      <w:proofErr w:type="spellStart"/>
      <w:r w:rsidRPr="004D633F">
        <w:rPr>
          <w:rFonts w:ascii="Times New Roman" w:hAnsi="Times New Roman"/>
          <w:sz w:val="28"/>
          <w:szCs w:val="28"/>
        </w:rPr>
        <w:t>абз</w:t>
      </w:r>
      <w:proofErr w:type="spellEnd"/>
      <w:r w:rsidRPr="004D633F">
        <w:rPr>
          <w:rFonts w:ascii="Times New Roman" w:hAnsi="Times New Roman"/>
          <w:sz w:val="28"/>
          <w:szCs w:val="28"/>
        </w:rPr>
        <w:t xml:space="preserve">. 3 п. 74 Порядку </w:t>
      </w:r>
      <w:proofErr w:type="spellStart"/>
      <w:r w:rsidRPr="004D633F">
        <w:rPr>
          <w:rFonts w:ascii="Times New Roman" w:hAnsi="Times New Roman"/>
          <w:sz w:val="28"/>
          <w:szCs w:val="28"/>
        </w:rPr>
        <w:t>No</w:t>
      </w:r>
      <w:proofErr w:type="spellEnd"/>
      <w:r w:rsidRPr="004D633F">
        <w:rPr>
          <w:rFonts w:ascii="Times New Roman" w:hAnsi="Times New Roman"/>
          <w:sz w:val="28"/>
          <w:szCs w:val="28"/>
        </w:rPr>
        <w:t xml:space="preserve"> 246); тестування на вербальне мислення (на зайняття посад фахівців з питань реформ категорії «Б» і «В») – проводиться з метою оцінки здібностей щодо здатності розуміти та працювати з текстовою інформацією (</w:t>
      </w:r>
      <w:proofErr w:type="spellStart"/>
      <w:r w:rsidRPr="004D633F">
        <w:rPr>
          <w:rFonts w:ascii="Times New Roman" w:hAnsi="Times New Roman"/>
          <w:sz w:val="28"/>
          <w:szCs w:val="28"/>
        </w:rPr>
        <w:t>аб</w:t>
      </w:r>
      <w:r w:rsidR="004356EC">
        <w:rPr>
          <w:rFonts w:ascii="Times New Roman" w:hAnsi="Times New Roman"/>
          <w:sz w:val="28"/>
          <w:szCs w:val="28"/>
        </w:rPr>
        <w:t>з</w:t>
      </w:r>
      <w:proofErr w:type="spellEnd"/>
      <w:r w:rsidR="004356EC">
        <w:rPr>
          <w:rFonts w:ascii="Times New Roman" w:hAnsi="Times New Roman"/>
          <w:sz w:val="28"/>
          <w:szCs w:val="28"/>
        </w:rPr>
        <w:t xml:space="preserve">. 4 п. 74 Порядку </w:t>
      </w:r>
      <w:proofErr w:type="spellStart"/>
      <w:r w:rsidR="004356EC">
        <w:rPr>
          <w:rFonts w:ascii="Times New Roman" w:hAnsi="Times New Roman"/>
          <w:sz w:val="28"/>
          <w:szCs w:val="28"/>
        </w:rPr>
        <w:t>No</w:t>
      </w:r>
      <w:proofErr w:type="spellEnd"/>
      <w:r w:rsidR="004356EC">
        <w:rPr>
          <w:rFonts w:ascii="Times New Roman" w:hAnsi="Times New Roman"/>
          <w:sz w:val="28"/>
          <w:szCs w:val="28"/>
        </w:rPr>
        <w:t xml:space="preserve"> 246).</w:t>
      </w:r>
    </w:p>
    <w:p w:rsidR="004356EC" w:rsidRDefault="005E5925" w:rsidP="004356EC">
      <w:pPr>
        <w:spacing w:after="0" w:line="360" w:lineRule="auto"/>
        <w:ind w:firstLine="709"/>
        <w:jc w:val="both"/>
        <w:rPr>
          <w:rFonts w:ascii="Times New Roman" w:hAnsi="Times New Roman"/>
          <w:sz w:val="28"/>
          <w:szCs w:val="28"/>
        </w:rPr>
      </w:pPr>
      <w:r w:rsidRPr="005E5925">
        <w:rPr>
          <w:rFonts w:ascii="Times New Roman" w:hAnsi="Times New Roman"/>
          <w:sz w:val="28"/>
          <w:szCs w:val="28"/>
        </w:rPr>
        <w:t>Проведення тестування під час конкурсу на зайняття посад категорії «А» та посад категорії «Б» і «В» окремих державних органів (міністерств та інших центральних органів виконавчої влади, державних органів, розташованих у місті Київ) проводяться в Центрі оцінювання кандидатів на зайняття посад державної служби. Тестування в усіх інших випадках проводиться в державних органах.</w:t>
      </w:r>
    </w:p>
    <w:p w:rsidR="00836EDE" w:rsidRDefault="005E5925" w:rsidP="004356EC">
      <w:pPr>
        <w:spacing w:after="0" w:line="360" w:lineRule="auto"/>
        <w:ind w:firstLine="709"/>
        <w:jc w:val="both"/>
        <w:rPr>
          <w:rFonts w:ascii="Times New Roman" w:hAnsi="Times New Roman"/>
          <w:sz w:val="28"/>
          <w:szCs w:val="28"/>
        </w:rPr>
      </w:pPr>
      <w:r w:rsidRPr="005E5925">
        <w:rPr>
          <w:rFonts w:ascii="Times New Roman" w:hAnsi="Times New Roman"/>
          <w:sz w:val="28"/>
          <w:szCs w:val="28"/>
        </w:rPr>
        <w:t xml:space="preserve">Наступна дія полягає у реєстрації в програмному забезпеченні, за допомогою заздалегідь отриманих вихідних даних. Після цього відбувається проходження тестування. У разі, якщо кандидат має результати проходження </w:t>
      </w:r>
      <w:r w:rsidRPr="005E5925">
        <w:rPr>
          <w:rFonts w:ascii="Times New Roman" w:hAnsi="Times New Roman"/>
          <w:sz w:val="28"/>
          <w:szCs w:val="28"/>
        </w:rPr>
        <w:lastRenderedPageBreak/>
        <w:t xml:space="preserve">тестування за останні шість місяців та бажає ними скористатися при проходженні цього конкурсу, такий кандидат надає доступ адміністратору конкурсу до результатів останнього тестування, визначених за допомогою програмного забезпечення (входить до особистого кабінету на відповідному веб-сайті НАДС) (п. 37 Порядку </w:t>
      </w:r>
      <w:proofErr w:type="spellStart"/>
      <w:r w:rsidRPr="005E5925">
        <w:rPr>
          <w:rFonts w:ascii="Times New Roman" w:hAnsi="Times New Roman"/>
          <w:sz w:val="28"/>
          <w:szCs w:val="28"/>
        </w:rPr>
        <w:t>No</w:t>
      </w:r>
      <w:proofErr w:type="spellEnd"/>
      <w:r w:rsidRPr="005E5925">
        <w:rPr>
          <w:rFonts w:ascii="Times New Roman" w:hAnsi="Times New Roman"/>
          <w:sz w:val="28"/>
          <w:szCs w:val="28"/>
        </w:rPr>
        <w:t xml:space="preserve"> 246). Правило чинності результатів тестування протягом шести місяців поширюється на всі види тестування (п. 37, </w:t>
      </w:r>
      <w:proofErr w:type="spellStart"/>
      <w:r w:rsidRPr="005E5925">
        <w:rPr>
          <w:rFonts w:ascii="Times New Roman" w:hAnsi="Times New Roman"/>
          <w:sz w:val="28"/>
          <w:szCs w:val="28"/>
        </w:rPr>
        <w:t>абз</w:t>
      </w:r>
      <w:proofErr w:type="spellEnd"/>
      <w:r w:rsidRPr="005E5925">
        <w:rPr>
          <w:rFonts w:ascii="Times New Roman" w:hAnsi="Times New Roman"/>
          <w:sz w:val="28"/>
          <w:szCs w:val="28"/>
        </w:rPr>
        <w:t xml:space="preserve">. 8 п. 74 Порядку </w:t>
      </w:r>
      <w:proofErr w:type="spellStart"/>
      <w:r w:rsidRPr="005E5925">
        <w:rPr>
          <w:rFonts w:ascii="Times New Roman" w:hAnsi="Times New Roman"/>
          <w:sz w:val="28"/>
          <w:szCs w:val="28"/>
        </w:rPr>
        <w:t>No</w:t>
      </w:r>
      <w:proofErr w:type="spellEnd"/>
      <w:r w:rsidRPr="005E5925">
        <w:rPr>
          <w:rFonts w:ascii="Times New Roman" w:hAnsi="Times New Roman"/>
          <w:sz w:val="28"/>
          <w:szCs w:val="28"/>
        </w:rPr>
        <w:t xml:space="preserve"> 246). Слід звернути увагу на те, що кандидат до початку проходження стажування має вирішити, чи використати результати попереднього тестування, чи проходити тестування знову, якщо кандидат почав проходити тестування, то в цьому конкурсі використовуватиметься саме цей його результат.</w:t>
      </w:r>
    </w:p>
    <w:p w:rsidR="00836EDE" w:rsidRPr="0021332A" w:rsidRDefault="00836EDE" w:rsidP="0021332A">
      <w:pPr>
        <w:spacing w:after="0" w:line="360" w:lineRule="auto"/>
        <w:ind w:firstLine="709"/>
        <w:jc w:val="both"/>
        <w:rPr>
          <w:rFonts w:ascii="Times New Roman" w:hAnsi="Times New Roman"/>
          <w:sz w:val="28"/>
          <w:szCs w:val="28"/>
        </w:rPr>
      </w:pPr>
      <w:r w:rsidRPr="0021332A">
        <w:rPr>
          <w:rFonts w:ascii="Times New Roman" w:hAnsi="Times New Roman"/>
          <w:sz w:val="28"/>
          <w:szCs w:val="28"/>
        </w:rPr>
        <w:t>Для забезпечення максимальної прозорості проведення конкурсу на зайняття посад</w:t>
      </w:r>
      <w:r w:rsidR="0021332A">
        <w:rPr>
          <w:rFonts w:ascii="Times New Roman" w:hAnsi="Times New Roman"/>
          <w:sz w:val="28"/>
          <w:szCs w:val="28"/>
        </w:rPr>
        <w:t xml:space="preserve"> категорії «А» </w:t>
      </w:r>
      <w:r w:rsidRPr="0021332A">
        <w:rPr>
          <w:rFonts w:ascii="Times New Roman" w:hAnsi="Times New Roman"/>
          <w:sz w:val="28"/>
          <w:szCs w:val="28"/>
        </w:rPr>
        <w:t xml:space="preserve">здійснюється </w:t>
      </w:r>
      <w:proofErr w:type="spellStart"/>
      <w:r w:rsidRPr="0021332A">
        <w:rPr>
          <w:rFonts w:ascii="Times New Roman" w:hAnsi="Times New Roman"/>
          <w:sz w:val="28"/>
          <w:szCs w:val="28"/>
        </w:rPr>
        <w:t>відеофіксація</w:t>
      </w:r>
      <w:proofErr w:type="spellEnd"/>
      <w:r w:rsidRPr="0021332A">
        <w:rPr>
          <w:rFonts w:ascii="Times New Roman" w:hAnsi="Times New Roman"/>
          <w:sz w:val="28"/>
          <w:szCs w:val="28"/>
        </w:rPr>
        <w:t xml:space="preserve"> процедури проведення конкурсу (тестування, розв’язання кандидатами ситуаційних завдань (у разі їх розв’язання) та їх презентація у передбачених випадках, проведення співбесіди). Відеозаписи публікуються на офіційному веб-сайті НАДС не пізніше ніж протягом наступного робочого дня після завершення відповідного етапу.</w:t>
      </w:r>
    </w:p>
    <w:p w:rsidR="00EB64FB" w:rsidRPr="0021332A" w:rsidRDefault="00836EDE" w:rsidP="0021332A">
      <w:pPr>
        <w:spacing w:after="0" w:line="360" w:lineRule="auto"/>
        <w:ind w:firstLine="709"/>
        <w:jc w:val="both"/>
        <w:rPr>
          <w:rFonts w:ascii="Times New Roman" w:hAnsi="Times New Roman"/>
          <w:sz w:val="28"/>
          <w:szCs w:val="28"/>
        </w:rPr>
      </w:pPr>
      <w:bookmarkStart w:id="62" w:name="n1332"/>
      <w:bookmarkStart w:id="63" w:name="n381"/>
      <w:bookmarkEnd w:id="62"/>
      <w:bookmarkEnd w:id="63"/>
      <w:r w:rsidRPr="0021332A">
        <w:rPr>
          <w:rFonts w:ascii="Times New Roman" w:hAnsi="Times New Roman"/>
          <w:sz w:val="28"/>
          <w:szCs w:val="28"/>
        </w:rPr>
        <w:t>Під час проведення конкурсу на зайняття посад</w:t>
      </w:r>
      <w:r w:rsidR="0021332A">
        <w:rPr>
          <w:rFonts w:ascii="Times New Roman" w:hAnsi="Times New Roman"/>
          <w:sz w:val="28"/>
          <w:szCs w:val="28"/>
        </w:rPr>
        <w:t xml:space="preserve"> категорій «Б» та «В» </w:t>
      </w:r>
      <w:r w:rsidRPr="0021332A">
        <w:rPr>
          <w:rFonts w:ascii="Times New Roman" w:hAnsi="Times New Roman"/>
          <w:sz w:val="28"/>
          <w:szCs w:val="28"/>
        </w:rPr>
        <w:t xml:space="preserve">за рішенням конкурсної комісії може здійснюватися відео- або </w:t>
      </w:r>
      <w:proofErr w:type="spellStart"/>
      <w:r w:rsidRPr="0021332A">
        <w:rPr>
          <w:rFonts w:ascii="Times New Roman" w:hAnsi="Times New Roman"/>
          <w:sz w:val="28"/>
          <w:szCs w:val="28"/>
        </w:rPr>
        <w:t>аудіофіксація</w:t>
      </w:r>
      <w:proofErr w:type="spellEnd"/>
      <w:r w:rsidRPr="0021332A">
        <w:rPr>
          <w:rFonts w:ascii="Times New Roman" w:hAnsi="Times New Roman"/>
          <w:sz w:val="28"/>
          <w:szCs w:val="28"/>
        </w:rPr>
        <w:t>, якщо інше не передбачено законом.</w:t>
      </w:r>
      <w:r w:rsidR="0021332A">
        <w:rPr>
          <w:rFonts w:ascii="Times New Roman" w:hAnsi="Times New Roman"/>
          <w:sz w:val="28"/>
          <w:szCs w:val="28"/>
        </w:rPr>
        <w:t xml:space="preserve"> </w:t>
      </w:r>
      <w:bookmarkStart w:id="64" w:name="n382"/>
      <w:bookmarkStart w:id="65" w:name="n395"/>
      <w:bookmarkEnd w:id="64"/>
      <w:bookmarkEnd w:id="65"/>
      <w:r w:rsidR="00EB64FB" w:rsidRPr="0021332A">
        <w:rPr>
          <w:rFonts w:ascii="Times New Roman" w:hAnsi="Times New Roman"/>
          <w:sz w:val="28"/>
          <w:szCs w:val="28"/>
        </w:rPr>
        <w:t>Після закінчення кандидатом проходження тестування або після закінчення часу, відведеного для його проведення, здійснюється автоматичне визначення результатів тестування за допомогою програмного забезпечення.</w:t>
      </w:r>
    </w:p>
    <w:p w:rsidR="00836EDE" w:rsidRPr="0021332A" w:rsidRDefault="00EB64FB" w:rsidP="0021332A">
      <w:pPr>
        <w:spacing w:after="0" w:line="360" w:lineRule="auto"/>
        <w:ind w:firstLine="709"/>
        <w:jc w:val="both"/>
        <w:rPr>
          <w:rFonts w:ascii="Times New Roman" w:hAnsi="Times New Roman"/>
          <w:sz w:val="28"/>
          <w:szCs w:val="28"/>
        </w:rPr>
      </w:pPr>
      <w:bookmarkStart w:id="66" w:name="n986"/>
      <w:bookmarkEnd w:id="66"/>
      <w:r w:rsidRPr="0021332A">
        <w:rPr>
          <w:rFonts w:ascii="Times New Roman" w:hAnsi="Times New Roman"/>
          <w:sz w:val="28"/>
          <w:szCs w:val="28"/>
        </w:rPr>
        <w:t>За результатами тестування формується звіт, який роздруковується та підписується кандидатом, після чого передається адміністратору.</w:t>
      </w:r>
      <w:r w:rsidR="0021332A">
        <w:rPr>
          <w:rFonts w:ascii="Times New Roman" w:hAnsi="Times New Roman"/>
          <w:sz w:val="28"/>
          <w:szCs w:val="28"/>
        </w:rPr>
        <w:t xml:space="preserve"> </w:t>
      </w:r>
      <w:bookmarkStart w:id="67" w:name="n987"/>
      <w:bookmarkEnd w:id="67"/>
      <w:r w:rsidRPr="0021332A">
        <w:rPr>
          <w:rFonts w:ascii="Times New Roman" w:hAnsi="Times New Roman"/>
          <w:sz w:val="28"/>
          <w:szCs w:val="28"/>
        </w:rPr>
        <w:t>Адміністратор підписує такий звіт у членів Комісії, які здійснюють нагляд, або присутніх членів конкурсної комісії, фіксує зазначені результати у відомості про результати тестування за формою</w:t>
      </w:r>
      <w:r w:rsidR="0021332A">
        <w:rPr>
          <w:rFonts w:ascii="Times New Roman" w:hAnsi="Times New Roman"/>
          <w:sz w:val="28"/>
          <w:szCs w:val="28"/>
        </w:rPr>
        <w:t xml:space="preserve"> </w:t>
      </w:r>
      <w:r w:rsidRPr="0021332A">
        <w:rPr>
          <w:rFonts w:ascii="Times New Roman" w:hAnsi="Times New Roman"/>
          <w:sz w:val="28"/>
          <w:szCs w:val="28"/>
        </w:rPr>
        <w:t>та заповнює зведену відомість середніх балів.</w:t>
      </w:r>
      <w:r w:rsidR="0021332A">
        <w:rPr>
          <w:rFonts w:ascii="Times New Roman" w:hAnsi="Times New Roman"/>
          <w:sz w:val="28"/>
          <w:szCs w:val="28"/>
        </w:rPr>
        <w:t xml:space="preserve"> </w:t>
      </w:r>
      <w:bookmarkStart w:id="68" w:name="n1336"/>
      <w:bookmarkEnd w:id="68"/>
      <w:r w:rsidRPr="0021332A">
        <w:rPr>
          <w:rFonts w:ascii="Times New Roman" w:hAnsi="Times New Roman"/>
          <w:sz w:val="28"/>
          <w:szCs w:val="28"/>
        </w:rPr>
        <w:t xml:space="preserve">У разі проведення тестування у Центрі оцінювання такий звіт </w:t>
      </w:r>
      <w:r w:rsidRPr="0021332A">
        <w:rPr>
          <w:rFonts w:ascii="Times New Roman" w:hAnsi="Times New Roman"/>
          <w:sz w:val="28"/>
          <w:szCs w:val="28"/>
        </w:rPr>
        <w:lastRenderedPageBreak/>
        <w:t>роздруковується та підписується кандидатом, після чого передається адміністратору Центру оцінювання.</w:t>
      </w:r>
    </w:p>
    <w:p w:rsidR="007072C1" w:rsidRPr="007072C1" w:rsidRDefault="007072C1" w:rsidP="007072C1">
      <w:pPr>
        <w:spacing w:after="0" w:line="360" w:lineRule="auto"/>
        <w:ind w:firstLine="709"/>
        <w:jc w:val="both"/>
        <w:rPr>
          <w:rFonts w:ascii="Times New Roman" w:hAnsi="Times New Roman"/>
          <w:sz w:val="28"/>
          <w:szCs w:val="28"/>
        </w:rPr>
      </w:pPr>
      <w:r w:rsidRPr="007072C1">
        <w:rPr>
          <w:rFonts w:ascii="Times New Roman" w:hAnsi="Times New Roman"/>
          <w:sz w:val="28"/>
          <w:szCs w:val="28"/>
        </w:rPr>
        <w:t>За результатами тестування кандидатам виставляються 2, 1 або 0 балів.</w:t>
      </w:r>
    </w:p>
    <w:p w:rsidR="007072C1" w:rsidRPr="007072C1" w:rsidRDefault="007072C1" w:rsidP="007072C1">
      <w:pPr>
        <w:spacing w:after="0" w:line="360" w:lineRule="auto"/>
        <w:ind w:firstLine="709"/>
        <w:jc w:val="both"/>
        <w:rPr>
          <w:rFonts w:ascii="Times New Roman" w:hAnsi="Times New Roman"/>
          <w:sz w:val="28"/>
          <w:szCs w:val="28"/>
        </w:rPr>
      </w:pPr>
      <w:r w:rsidRPr="007072C1">
        <w:rPr>
          <w:rFonts w:ascii="Times New Roman" w:hAnsi="Times New Roman"/>
          <w:sz w:val="28"/>
          <w:szCs w:val="28"/>
        </w:rPr>
        <w:t xml:space="preserve">Для посад категорії Б 2 бали ставиться, якщо правильних відповідей 34 і більше, 1 бал за </w:t>
      </w:r>
      <w:r w:rsidR="0021332A">
        <w:rPr>
          <w:rFonts w:ascii="Times New Roman" w:hAnsi="Times New Roman"/>
          <w:sz w:val="28"/>
          <w:szCs w:val="28"/>
        </w:rPr>
        <w:t xml:space="preserve">кількість правильних відповідей </w:t>
      </w:r>
      <w:r w:rsidRPr="007072C1">
        <w:rPr>
          <w:rFonts w:ascii="Times New Roman" w:hAnsi="Times New Roman"/>
          <w:sz w:val="28"/>
          <w:szCs w:val="28"/>
        </w:rPr>
        <w:t>26-33; 0 балів - менше 26 правильних відповідей.</w:t>
      </w:r>
      <w:r w:rsidR="0021332A">
        <w:rPr>
          <w:rFonts w:ascii="Times New Roman" w:hAnsi="Times New Roman"/>
          <w:sz w:val="28"/>
          <w:szCs w:val="28"/>
        </w:rPr>
        <w:t xml:space="preserve"> </w:t>
      </w:r>
      <w:r w:rsidRPr="007072C1">
        <w:rPr>
          <w:rFonts w:ascii="Times New Roman" w:hAnsi="Times New Roman"/>
          <w:sz w:val="28"/>
          <w:szCs w:val="28"/>
        </w:rPr>
        <w:t>Для посад категорії В 2 бали виставляються кандидатам, які відповіли правильно на 32</w:t>
      </w:r>
      <w:r w:rsidR="0021332A">
        <w:rPr>
          <w:rFonts w:ascii="Times New Roman" w:hAnsi="Times New Roman"/>
          <w:sz w:val="28"/>
          <w:szCs w:val="28"/>
        </w:rPr>
        <w:t xml:space="preserve"> запитання і більше, 1 бал – на 24-31 </w:t>
      </w:r>
      <w:r w:rsidRPr="007072C1">
        <w:rPr>
          <w:rFonts w:ascii="Times New Roman" w:hAnsi="Times New Roman"/>
          <w:sz w:val="28"/>
          <w:szCs w:val="28"/>
        </w:rPr>
        <w:t>запитання, 0 балів – 23 і менше.</w:t>
      </w:r>
      <w:r w:rsidR="0021332A">
        <w:rPr>
          <w:rFonts w:ascii="Times New Roman" w:hAnsi="Times New Roman"/>
          <w:sz w:val="28"/>
          <w:szCs w:val="28"/>
        </w:rPr>
        <w:t xml:space="preserve"> </w:t>
      </w:r>
      <w:r w:rsidRPr="007072C1">
        <w:rPr>
          <w:rFonts w:ascii="Times New Roman" w:hAnsi="Times New Roman"/>
          <w:sz w:val="28"/>
          <w:szCs w:val="28"/>
        </w:rPr>
        <w:t>Якщо конкурсант отримує 0 балів, він не допускається до наступного етапу конкурсу.</w:t>
      </w:r>
    </w:p>
    <w:p w:rsidR="00EB64FB" w:rsidRPr="00D85910" w:rsidRDefault="007072C1" w:rsidP="007072C1">
      <w:pPr>
        <w:spacing w:after="0" w:line="360" w:lineRule="auto"/>
        <w:ind w:firstLine="709"/>
        <w:jc w:val="both"/>
        <w:rPr>
          <w:rFonts w:ascii="Times New Roman" w:hAnsi="Times New Roman"/>
          <w:sz w:val="28"/>
          <w:szCs w:val="28"/>
        </w:rPr>
      </w:pPr>
      <w:r w:rsidRPr="007072C1">
        <w:rPr>
          <w:rFonts w:ascii="Times New Roman" w:hAnsi="Times New Roman"/>
          <w:sz w:val="28"/>
          <w:szCs w:val="28"/>
        </w:rPr>
        <w:t>Проходження тестування насамперед залежить від належного рівня підготовки, тому для отримання прохідної кількості балів слід володіти достатніми знаннями норм Конституції України, законодавства про державну службу, антикорупційного та іншого законодавства, а також слідкувати за змінами до даних нормативно-правових актів.</w:t>
      </w:r>
      <w:r w:rsidR="0021332A">
        <w:rPr>
          <w:rFonts w:ascii="Times New Roman" w:hAnsi="Times New Roman"/>
          <w:sz w:val="28"/>
          <w:szCs w:val="28"/>
        </w:rPr>
        <w:t xml:space="preserve"> </w:t>
      </w:r>
      <w:r w:rsidR="00EB64FB" w:rsidRPr="00D85910">
        <w:rPr>
          <w:rFonts w:ascii="Times New Roman" w:hAnsi="Times New Roman"/>
          <w:sz w:val="28"/>
          <w:szCs w:val="28"/>
        </w:rPr>
        <w:t xml:space="preserve">Розв’язання ситуаційних завдань може здійснюватися кандидатами на </w:t>
      </w:r>
      <w:r w:rsidR="0021332A">
        <w:rPr>
          <w:rFonts w:ascii="Times New Roman" w:hAnsi="Times New Roman"/>
          <w:sz w:val="28"/>
          <w:szCs w:val="28"/>
        </w:rPr>
        <w:t xml:space="preserve">зайняття посад державної служби </w:t>
      </w:r>
      <w:hyperlink r:id="rId31" w:anchor="n80" w:tgtFrame="_blank" w:history="1">
        <w:r w:rsidR="00EB64FB" w:rsidRPr="00D85910">
          <w:rPr>
            <w:rFonts w:ascii="Times New Roman" w:hAnsi="Times New Roman"/>
            <w:sz w:val="28"/>
            <w:szCs w:val="28"/>
          </w:rPr>
          <w:t>категорій “А”</w:t>
        </w:r>
      </w:hyperlink>
      <w:r w:rsidR="0021332A">
        <w:rPr>
          <w:rFonts w:ascii="Times New Roman" w:hAnsi="Times New Roman"/>
          <w:sz w:val="28"/>
          <w:szCs w:val="28"/>
        </w:rPr>
        <w:t xml:space="preserve"> і </w:t>
      </w:r>
      <w:hyperlink r:id="rId32" w:anchor="n86" w:tgtFrame="_blank" w:history="1">
        <w:r w:rsidR="00EB64FB" w:rsidRPr="00D85910">
          <w:rPr>
            <w:rFonts w:ascii="Times New Roman" w:hAnsi="Times New Roman"/>
            <w:sz w:val="28"/>
            <w:szCs w:val="28"/>
          </w:rPr>
          <w:t>“Б”</w:t>
        </w:r>
      </w:hyperlink>
      <w:r w:rsidR="0021332A">
        <w:rPr>
          <w:rFonts w:ascii="Times New Roman" w:hAnsi="Times New Roman"/>
          <w:sz w:val="28"/>
          <w:szCs w:val="28"/>
        </w:rPr>
        <w:t xml:space="preserve"> </w:t>
      </w:r>
      <w:r w:rsidR="00EB64FB" w:rsidRPr="00D85910">
        <w:rPr>
          <w:rFonts w:ascii="Times New Roman" w:hAnsi="Times New Roman"/>
          <w:sz w:val="28"/>
          <w:szCs w:val="28"/>
        </w:rPr>
        <w:t>за рішенням Комісії або конкурсної комісії.</w:t>
      </w:r>
    </w:p>
    <w:p w:rsidR="00EB64FB" w:rsidRDefault="00491771" w:rsidP="007072C1">
      <w:pPr>
        <w:spacing w:after="0" w:line="360" w:lineRule="auto"/>
        <w:ind w:firstLine="709"/>
        <w:jc w:val="both"/>
        <w:rPr>
          <w:rFonts w:ascii="Times New Roman" w:hAnsi="Times New Roman"/>
          <w:sz w:val="28"/>
          <w:szCs w:val="28"/>
        </w:rPr>
      </w:pPr>
      <w:r w:rsidRPr="00D85910">
        <w:rPr>
          <w:rFonts w:ascii="Times New Roman" w:hAnsi="Times New Roman"/>
          <w:sz w:val="28"/>
          <w:szCs w:val="28"/>
        </w:rPr>
        <w:t xml:space="preserve">Розв’язання ситуаційних завдань проводиться з метою з’ясування спроможності кандидатів використовувати свої знання та досвід під час виконання посадових обов’язків шляхом оцінки відповідності </w:t>
      </w:r>
      <w:proofErr w:type="spellStart"/>
      <w:r w:rsidRPr="00D85910">
        <w:rPr>
          <w:rFonts w:ascii="Times New Roman" w:hAnsi="Times New Roman"/>
          <w:sz w:val="28"/>
          <w:szCs w:val="28"/>
        </w:rPr>
        <w:t>компетентностей</w:t>
      </w:r>
      <w:proofErr w:type="spellEnd"/>
      <w:r w:rsidRPr="00D85910">
        <w:rPr>
          <w:rFonts w:ascii="Times New Roman" w:hAnsi="Times New Roman"/>
          <w:sz w:val="28"/>
          <w:szCs w:val="28"/>
        </w:rPr>
        <w:t xml:space="preserve"> та професійних знань кандидата встановленим вимогам, зокрема на знання спеціального законодавства, що пов’язані із завданнями та змістом роботи державного службовця відповідно до посадової інструкції.</w:t>
      </w:r>
    </w:p>
    <w:p w:rsidR="00D30B3B" w:rsidRPr="00D30B3B" w:rsidRDefault="00D30B3B" w:rsidP="00D30B3B">
      <w:pPr>
        <w:spacing w:after="0" w:line="360" w:lineRule="auto"/>
        <w:ind w:firstLine="709"/>
        <w:jc w:val="both"/>
        <w:rPr>
          <w:rFonts w:ascii="Times New Roman" w:hAnsi="Times New Roman"/>
          <w:sz w:val="28"/>
          <w:szCs w:val="28"/>
        </w:rPr>
      </w:pPr>
      <w:r w:rsidRPr="00D30B3B">
        <w:rPr>
          <w:rFonts w:ascii="Times New Roman" w:hAnsi="Times New Roman"/>
          <w:sz w:val="28"/>
          <w:szCs w:val="28"/>
        </w:rPr>
        <w:t xml:space="preserve">Останньою процедурною дією є оприлюднення інформації про результати конкурсу. Оприлюднення результатів конкурсу здійснюється спеціальним структурним підрозділом НАДС або службою управління персоналом на Єдиному порталі вакансій державної служби, на сторінках, в яких оприлюднювались оголошення про проведення конкурсу, із зазначенням інформації про переможця (переможців) конкурсу, має містити прізвище, ім’я та по-батькові кандидата, найменування посади та загальну кількість балів, набраних кандидатом. </w:t>
      </w:r>
    </w:p>
    <w:p w:rsidR="0021332A" w:rsidRDefault="00D30B3B" w:rsidP="00D30B3B">
      <w:pPr>
        <w:spacing w:after="0" w:line="360" w:lineRule="auto"/>
        <w:ind w:firstLine="709"/>
        <w:jc w:val="both"/>
        <w:rPr>
          <w:rFonts w:ascii="Times New Roman" w:hAnsi="Times New Roman"/>
          <w:sz w:val="28"/>
          <w:szCs w:val="28"/>
        </w:rPr>
      </w:pPr>
      <w:r w:rsidRPr="00D30B3B">
        <w:rPr>
          <w:rFonts w:ascii="Times New Roman" w:hAnsi="Times New Roman"/>
          <w:sz w:val="28"/>
          <w:szCs w:val="28"/>
        </w:rPr>
        <w:lastRenderedPageBreak/>
        <w:t>Так, на Єдиному порталі оприлюднюється інформація про: 1) переможця (переможців) конкурсу – у разі прийняття суб’єктом призначення/керівником державної служби рішення про визначення п</w:t>
      </w:r>
      <w:r w:rsidR="0021332A">
        <w:rPr>
          <w:rFonts w:ascii="Times New Roman" w:hAnsi="Times New Roman"/>
          <w:sz w:val="28"/>
          <w:szCs w:val="28"/>
        </w:rPr>
        <w:t xml:space="preserve">ереможця (переможців) конкурсу; </w:t>
      </w:r>
      <w:r w:rsidRPr="00D30B3B">
        <w:rPr>
          <w:rFonts w:ascii="Times New Roman" w:hAnsi="Times New Roman"/>
          <w:sz w:val="28"/>
          <w:szCs w:val="28"/>
        </w:rPr>
        <w:t xml:space="preserve">2) відсутність переможця конкурсу – у разі прийняття суб’єктом призначення/керівником державної служби рішення про відсутність переможця (переможців) конкурсу або у разі не прийняття суб’єктом призначення/керівником державної служби жодного рішення протягом календарних днів з дня оприлюднення оголошення про проведення конкурсу; </w:t>
      </w:r>
    </w:p>
    <w:p w:rsidR="001C5230" w:rsidRPr="007072C1" w:rsidRDefault="00D30B3B" w:rsidP="00D30B3B">
      <w:pPr>
        <w:spacing w:after="0" w:line="360" w:lineRule="auto"/>
        <w:ind w:firstLine="709"/>
        <w:jc w:val="both"/>
        <w:rPr>
          <w:rFonts w:ascii="Times New Roman" w:hAnsi="Times New Roman"/>
          <w:sz w:val="28"/>
          <w:szCs w:val="28"/>
        </w:rPr>
      </w:pPr>
      <w:r w:rsidRPr="00D30B3B">
        <w:rPr>
          <w:rFonts w:ascii="Times New Roman" w:hAnsi="Times New Roman"/>
          <w:sz w:val="28"/>
          <w:szCs w:val="28"/>
        </w:rPr>
        <w:t xml:space="preserve">3) відсутність визначених Комісією або конкурсною комісією кандидатур – у разі, якщо жодному з кандидатів не вдалося успішно пройти співбесіду з Комісією або конкурсною комісією ф ними було </w:t>
      </w:r>
      <w:proofErr w:type="spellStart"/>
      <w:r w:rsidRPr="00D30B3B">
        <w:rPr>
          <w:rFonts w:ascii="Times New Roman" w:hAnsi="Times New Roman"/>
          <w:sz w:val="28"/>
          <w:szCs w:val="28"/>
        </w:rPr>
        <w:t>внесено</w:t>
      </w:r>
      <w:proofErr w:type="spellEnd"/>
      <w:r w:rsidRPr="00D30B3B">
        <w:rPr>
          <w:rFonts w:ascii="Times New Roman" w:hAnsi="Times New Roman"/>
          <w:sz w:val="28"/>
          <w:szCs w:val="28"/>
        </w:rPr>
        <w:t xml:space="preserve"> суб’єктові призначення/керівникові державної служби інформацію </w:t>
      </w:r>
      <w:r w:rsidR="004356EC">
        <w:rPr>
          <w:rFonts w:ascii="Times New Roman" w:hAnsi="Times New Roman"/>
          <w:sz w:val="28"/>
          <w:szCs w:val="28"/>
        </w:rPr>
        <w:t>про відсутність кандидатів</w:t>
      </w:r>
      <w:r w:rsidRPr="00D30B3B">
        <w:rPr>
          <w:rFonts w:ascii="Times New Roman" w:hAnsi="Times New Roman"/>
          <w:sz w:val="28"/>
          <w:szCs w:val="28"/>
        </w:rPr>
        <w:t>. У такому разі етап оприлюднення результатів конкурсу відбувається одразу після складання рейтингового списку кандидатів. Оприлюднення здійснюється протягом одного робочого дня з настання однієї із цих підстав.</w:t>
      </w:r>
    </w:p>
    <w:p w:rsidR="007072C1" w:rsidRDefault="00CE2E06" w:rsidP="007072C1">
      <w:pPr>
        <w:spacing w:after="0" w:line="360" w:lineRule="auto"/>
        <w:ind w:firstLine="709"/>
        <w:jc w:val="both"/>
        <w:rPr>
          <w:rFonts w:ascii="Times New Roman" w:hAnsi="Times New Roman"/>
          <w:sz w:val="28"/>
          <w:szCs w:val="28"/>
        </w:rPr>
      </w:pPr>
      <w:r w:rsidRPr="00CE2E06">
        <w:rPr>
          <w:rFonts w:ascii="Times New Roman" w:hAnsi="Times New Roman"/>
          <w:sz w:val="28"/>
          <w:szCs w:val="28"/>
        </w:rPr>
        <w:t>Отже, з огляду на викладене вище, можна дійти висновку, що проходження конкурсного відбору це досить кропіткий і трудомісткий процес, який під силу пройти лише тим, хто ставить перед собою мету та старанно і впевнено прямує до неї.</w:t>
      </w:r>
    </w:p>
    <w:p w:rsidR="00FF5FED" w:rsidRDefault="00FF5FED" w:rsidP="00D30B3B">
      <w:pPr>
        <w:pStyle w:val="11"/>
        <w:widowControl w:val="0"/>
        <w:spacing w:line="360" w:lineRule="auto"/>
        <w:rPr>
          <w:b/>
        </w:rPr>
      </w:pPr>
    </w:p>
    <w:p w:rsidR="007072C1" w:rsidRPr="00D30B3B" w:rsidRDefault="0021332A" w:rsidP="00D30B3B">
      <w:pPr>
        <w:pStyle w:val="11"/>
        <w:widowControl w:val="0"/>
        <w:spacing w:line="360" w:lineRule="auto"/>
        <w:rPr>
          <w:b/>
          <w:lang w:val="ru-RU"/>
        </w:rPr>
      </w:pPr>
      <w:r>
        <w:rPr>
          <w:b/>
        </w:rPr>
        <w:t>2.</w:t>
      </w:r>
      <w:r w:rsidR="00E46142" w:rsidRPr="00E46142">
        <w:rPr>
          <w:b/>
        </w:rPr>
        <w:t xml:space="preserve">3 </w:t>
      </w:r>
      <w:r w:rsidR="00E46142" w:rsidRPr="00E46142">
        <w:rPr>
          <w:b/>
          <w:szCs w:val="28"/>
        </w:rPr>
        <w:t>Особливості призначення на посади державної служби</w:t>
      </w:r>
    </w:p>
    <w:p w:rsidR="00D30B3B" w:rsidRPr="004356EC" w:rsidRDefault="00D30B3B" w:rsidP="004356EC">
      <w:pPr>
        <w:widowControl w:val="0"/>
        <w:tabs>
          <w:tab w:val="left" w:pos="916"/>
        </w:tabs>
        <w:spacing w:after="0" w:line="360" w:lineRule="auto"/>
        <w:ind w:firstLine="709"/>
        <w:jc w:val="both"/>
        <w:rPr>
          <w:rFonts w:ascii="Times New Roman" w:hAnsi="Times New Roman"/>
          <w:sz w:val="28"/>
          <w:szCs w:val="28"/>
        </w:rPr>
      </w:pPr>
      <w:r w:rsidRPr="008D1969">
        <w:rPr>
          <w:rFonts w:ascii="Times New Roman" w:hAnsi="Times New Roman"/>
          <w:sz w:val="28"/>
          <w:szCs w:val="28"/>
        </w:rPr>
        <w:t>Призначення на посаду в органі державної влади є завершальною процедурою, як</w:t>
      </w:r>
      <w:r>
        <w:rPr>
          <w:rFonts w:ascii="Times New Roman" w:hAnsi="Times New Roman"/>
          <w:sz w:val="28"/>
          <w:szCs w:val="28"/>
        </w:rPr>
        <w:t>ою повинен закінчуватися добір кадрів</w:t>
      </w:r>
      <w:r w:rsidRPr="008D1969">
        <w:rPr>
          <w:rFonts w:ascii="Times New Roman" w:hAnsi="Times New Roman"/>
          <w:sz w:val="28"/>
          <w:szCs w:val="28"/>
        </w:rPr>
        <w:t xml:space="preserve"> на державну службу. Призначення на посаду в органі держа</w:t>
      </w:r>
      <w:r>
        <w:rPr>
          <w:rFonts w:ascii="Times New Roman" w:hAnsi="Times New Roman"/>
          <w:sz w:val="28"/>
          <w:szCs w:val="28"/>
        </w:rPr>
        <w:t xml:space="preserve">вної влади у  визначають як </w:t>
      </w:r>
      <w:r w:rsidRPr="008D1969">
        <w:rPr>
          <w:rFonts w:ascii="Times New Roman" w:hAnsi="Times New Roman"/>
          <w:sz w:val="28"/>
          <w:szCs w:val="28"/>
        </w:rPr>
        <w:t>юридичний акт компетентного державного органу або посадової особи (наказ чи розпорядження), що встановлює момент офіційного дозволу на здійснення певним суб'єктом відповідно до визначеної посади функцій, обов'язк</w:t>
      </w:r>
      <w:r w:rsidR="00183B3E">
        <w:rPr>
          <w:rFonts w:ascii="Times New Roman" w:hAnsi="Times New Roman"/>
          <w:sz w:val="28"/>
          <w:szCs w:val="28"/>
        </w:rPr>
        <w:t>ів і прав; офіційний документ, який дає</w:t>
      </w:r>
      <w:r w:rsidRPr="008D1969">
        <w:rPr>
          <w:rFonts w:ascii="Times New Roman" w:hAnsi="Times New Roman"/>
          <w:sz w:val="28"/>
          <w:szCs w:val="28"/>
        </w:rPr>
        <w:t xml:space="preserve"> право </w:t>
      </w:r>
      <w:r w:rsidR="00183B3E">
        <w:rPr>
          <w:rFonts w:ascii="Times New Roman" w:hAnsi="Times New Roman"/>
          <w:sz w:val="28"/>
          <w:szCs w:val="28"/>
        </w:rPr>
        <w:t xml:space="preserve">на </w:t>
      </w:r>
      <w:r w:rsidRPr="008D1969">
        <w:rPr>
          <w:rFonts w:ascii="Times New Roman" w:hAnsi="Times New Roman"/>
          <w:sz w:val="28"/>
          <w:szCs w:val="28"/>
        </w:rPr>
        <w:t xml:space="preserve">заміщення якоїсь посади, на </w:t>
      </w:r>
      <w:r w:rsidRPr="004356EC">
        <w:rPr>
          <w:rFonts w:ascii="Times New Roman" w:hAnsi="Times New Roman"/>
          <w:sz w:val="28"/>
          <w:szCs w:val="28"/>
        </w:rPr>
        <w:t>зарахування куди-небудь.</w:t>
      </w:r>
    </w:p>
    <w:p w:rsidR="00D30B3B" w:rsidRPr="0021332A" w:rsidRDefault="00D30B3B" w:rsidP="0021332A">
      <w:pPr>
        <w:widowControl w:val="0"/>
        <w:tabs>
          <w:tab w:val="left" w:pos="916"/>
        </w:tabs>
        <w:spacing w:after="0" w:line="360" w:lineRule="auto"/>
        <w:ind w:firstLine="709"/>
        <w:jc w:val="both"/>
        <w:rPr>
          <w:rFonts w:ascii="Times New Roman" w:hAnsi="Times New Roman"/>
          <w:sz w:val="28"/>
          <w:szCs w:val="28"/>
        </w:rPr>
      </w:pPr>
      <w:r w:rsidRPr="0021332A">
        <w:rPr>
          <w:rFonts w:ascii="Times New Roman" w:hAnsi="Times New Roman"/>
          <w:sz w:val="28"/>
          <w:szCs w:val="28"/>
        </w:rPr>
        <w:lastRenderedPageBreak/>
        <w:t>На посаду державної служби призначається переможець конкурсу.</w:t>
      </w:r>
    </w:p>
    <w:p w:rsidR="00D30B3B" w:rsidRPr="0021332A" w:rsidRDefault="00D30B3B" w:rsidP="0021332A">
      <w:pPr>
        <w:widowControl w:val="0"/>
        <w:tabs>
          <w:tab w:val="left" w:pos="916"/>
        </w:tabs>
        <w:spacing w:after="0" w:line="360" w:lineRule="auto"/>
        <w:ind w:firstLine="709"/>
        <w:jc w:val="both"/>
        <w:rPr>
          <w:rFonts w:ascii="Times New Roman" w:hAnsi="Times New Roman"/>
          <w:sz w:val="28"/>
          <w:szCs w:val="28"/>
        </w:rPr>
      </w:pPr>
      <w:bookmarkStart w:id="69" w:name="n397"/>
      <w:bookmarkEnd w:id="69"/>
      <w:r w:rsidRPr="0021332A">
        <w:rPr>
          <w:rFonts w:ascii="Times New Roman" w:hAnsi="Times New Roman"/>
          <w:sz w:val="28"/>
          <w:szCs w:val="28"/>
        </w:rPr>
        <w:t>Рішення про призначення приймається:</w:t>
      </w:r>
    </w:p>
    <w:p w:rsidR="00D30B3B" w:rsidRPr="0021332A" w:rsidRDefault="0021332A" w:rsidP="0021332A">
      <w:pPr>
        <w:widowControl w:val="0"/>
        <w:tabs>
          <w:tab w:val="left" w:pos="916"/>
        </w:tabs>
        <w:spacing w:after="0" w:line="360" w:lineRule="auto"/>
        <w:ind w:firstLine="709"/>
        <w:jc w:val="both"/>
        <w:rPr>
          <w:rFonts w:ascii="Times New Roman" w:hAnsi="Times New Roman"/>
          <w:sz w:val="28"/>
          <w:szCs w:val="28"/>
        </w:rPr>
      </w:pPr>
      <w:bookmarkStart w:id="70" w:name="n398"/>
      <w:bookmarkEnd w:id="70"/>
      <w:r>
        <w:rPr>
          <w:rFonts w:ascii="Times New Roman" w:hAnsi="Times New Roman"/>
          <w:sz w:val="28"/>
          <w:szCs w:val="28"/>
        </w:rPr>
        <w:t xml:space="preserve">1) на посаду державної служби категорії «А» </w:t>
      </w:r>
      <w:r w:rsidR="00D30B3B" w:rsidRPr="0021332A">
        <w:rPr>
          <w:rFonts w:ascii="Times New Roman" w:hAnsi="Times New Roman"/>
          <w:sz w:val="28"/>
          <w:szCs w:val="28"/>
        </w:rPr>
        <w:t>- суб’єктом призначення, визначеним</w:t>
      </w:r>
      <w:r>
        <w:rPr>
          <w:rFonts w:ascii="Times New Roman" w:hAnsi="Times New Roman"/>
          <w:sz w:val="28"/>
          <w:szCs w:val="28"/>
        </w:rPr>
        <w:t xml:space="preserve"> Конституцією </w:t>
      </w:r>
      <w:r w:rsidR="00D30B3B" w:rsidRPr="0021332A">
        <w:rPr>
          <w:rFonts w:ascii="Times New Roman" w:hAnsi="Times New Roman"/>
          <w:sz w:val="28"/>
          <w:szCs w:val="28"/>
        </w:rPr>
        <w:t>та законами України, у порядку, передбаченому Конституцією України, цим та іншими законами України;</w:t>
      </w:r>
    </w:p>
    <w:p w:rsidR="00D30B3B" w:rsidRPr="0021332A" w:rsidRDefault="00D30B3B" w:rsidP="0021332A">
      <w:pPr>
        <w:widowControl w:val="0"/>
        <w:tabs>
          <w:tab w:val="left" w:pos="916"/>
        </w:tabs>
        <w:spacing w:after="0" w:line="360" w:lineRule="auto"/>
        <w:ind w:firstLine="709"/>
        <w:jc w:val="both"/>
        <w:rPr>
          <w:rFonts w:ascii="Times New Roman" w:hAnsi="Times New Roman"/>
          <w:sz w:val="28"/>
          <w:szCs w:val="28"/>
        </w:rPr>
      </w:pPr>
      <w:bookmarkStart w:id="71" w:name="n399"/>
      <w:bookmarkEnd w:id="71"/>
      <w:r w:rsidRPr="0021332A">
        <w:rPr>
          <w:rFonts w:ascii="Times New Roman" w:hAnsi="Times New Roman"/>
          <w:sz w:val="28"/>
          <w:szCs w:val="28"/>
        </w:rPr>
        <w:t>2) на посад</w:t>
      </w:r>
      <w:r w:rsidR="0021332A">
        <w:rPr>
          <w:rFonts w:ascii="Times New Roman" w:hAnsi="Times New Roman"/>
          <w:sz w:val="28"/>
          <w:szCs w:val="28"/>
        </w:rPr>
        <w:t>и державної служби категорії «Б»</w:t>
      </w:r>
      <w:r w:rsidRPr="0021332A">
        <w:rPr>
          <w:rFonts w:ascii="Times New Roman" w:hAnsi="Times New Roman"/>
          <w:sz w:val="28"/>
          <w:szCs w:val="28"/>
        </w:rPr>
        <w:t>, які здійснюють повноваження керівників державної служби в державних органах, - суб’єктом призначення, визначеним законом;</w:t>
      </w:r>
    </w:p>
    <w:p w:rsidR="00D30B3B" w:rsidRPr="0021332A" w:rsidRDefault="00D30B3B" w:rsidP="0021332A">
      <w:pPr>
        <w:widowControl w:val="0"/>
        <w:tabs>
          <w:tab w:val="left" w:pos="916"/>
        </w:tabs>
        <w:spacing w:after="0" w:line="360" w:lineRule="auto"/>
        <w:ind w:firstLine="709"/>
        <w:jc w:val="both"/>
        <w:rPr>
          <w:rFonts w:ascii="Times New Roman" w:hAnsi="Times New Roman"/>
          <w:sz w:val="28"/>
          <w:szCs w:val="28"/>
        </w:rPr>
      </w:pPr>
      <w:bookmarkStart w:id="72" w:name="n1375"/>
      <w:bookmarkStart w:id="73" w:name="n1376"/>
      <w:bookmarkEnd w:id="72"/>
      <w:bookmarkEnd w:id="73"/>
      <w:r w:rsidRPr="0021332A">
        <w:rPr>
          <w:rFonts w:ascii="Times New Roman" w:hAnsi="Times New Roman"/>
          <w:sz w:val="28"/>
          <w:szCs w:val="28"/>
        </w:rPr>
        <w:t>3) на інші посади державної служби</w:t>
      </w:r>
      <w:r w:rsidR="0021332A">
        <w:rPr>
          <w:rFonts w:ascii="Times New Roman" w:hAnsi="Times New Roman"/>
          <w:sz w:val="28"/>
          <w:szCs w:val="28"/>
        </w:rPr>
        <w:t xml:space="preserve"> категорій «Б», «В» </w:t>
      </w:r>
      <w:r w:rsidRPr="0021332A">
        <w:rPr>
          <w:rFonts w:ascii="Times New Roman" w:hAnsi="Times New Roman"/>
          <w:sz w:val="28"/>
          <w:szCs w:val="28"/>
        </w:rPr>
        <w:t>- керівником державної служби, якщо інше не передбачено законом.</w:t>
      </w:r>
    </w:p>
    <w:p w:rsidR="00D30B3B" w:rsidRPr="0021332A" w:rsidRDefault="00D30B3B" w:rsidP="0021332A">
      <w:pPr>
        <w:widowControl w:val="0"/>
        <w:tabs>
          <w:tab w:val="left" w:pos="916"/>
        </w:tabs>
        <w:spacing w:after="0" w:line="360" w:lineRule="auto"/>
        <w:ind w:firstLine="709"/>
        <w:jc w:val="both"/>
        <w:rPr>
          <w:rFonts w:ascii="Times New Roman" w:hAnsi="Times New Roman"/>
          <w:sz w:val="28"/>
          <w:szCs w:val="28"/>
        </w:rPr>
      </w:pPr>
      <w:bookmarkStart w:id="74" w:name="n1378"/>
      <w:bookmarkEnd w:id="74"/>
      <w:r w:rsidRPr="0021332A">
        <w:rPr>
          <w:rFonts w:ascii="Times New Roman" w:hAnsi="Times New Roman"/>
          <w:sz w:val="28"/>
          <w:szCs w:val="28"/>
        </w:rPr>
        <w:t>На посаду державної служби призначається особа, визначена переможцем конкурсу.</w:t>
      </w:r>
    </w:p>
    <w:p w:rsidR="00D30B3B" w:rsidRPr="0021332A" w:rsidRDefault="00D30B3B" w:rsidP="0021332A">
      <w:pPr>
        <w:widowControl w:val="0"/>
        <w:tabs>
          <w:tab w:val="left" w:pos="916"/>
        </w:tabs>
        <w:spacing w:after="0" w:line="360" w:lineRule="auto"/>
        <w:ind w:firstLine="709"/>
        <w:jc w:val="both"/>
        <w:rPr>
          <w:rFonts w:ascii="Times New Roman" w:hAnsi="Times New Roman"/>
          <w:sz w:val="28"/>
          <w:szCs w:val="28"/>
        </w:rPr>
      </w:pPr>
      <w:bookmarkStart w:id="75" w:name="n1379"/>
      <w:bookmarkEnd w:id="75"/>
      <w:r w:rsidRPr="0021332A">
        <w:rPr>
          <w:rFonts w:ascii="Times New Roman" w:hAnsi="Times New Roman"/>
          <w:sz w:val="28"/>
          <w:szCs w:val="28"/>
        </w:rPr>
        <w:t>Рішення про призначення на посаду державної служби приймається суб’єктом призначення після проведення співбесіди з кандидатом та підписання з ним контракту про проходження державної служби (у разі укладення). Таке рішення приймається не пізніше п’яти календарних днів з дня надходження результатів спеціальної перевірки у випадку та порядку, передбачених законодавством у сфері запобігання корупції.</w:t>
      </w:r>
    </w:p>
    <w:p w:rsidR="00D30B3B" w:rsidRPr="0021332A" w:rsidRDefault="00D30B3B" w:rsidP="0021332A">
      <w:pPr>
        <w:widowControl w:val="0"/>
        <w:tabs>
          <w:tab w:val="left" w:pos="916"/>
        </w:tabs>
        <w:spacing w:after="0" w:line="360" w:lineRule="auto"/>
        <w:ind w:firstLine="709"/>
        <w:jc w:val="both"/>
        <w:rPr>
          <w:rFonts w:ascii="Times New Roman" w:hAnsi="Times New Roman"/>
          <w:sz w:val="28"/>
          <w:szCs w:val="28"/>
        </w:rPr>
      </w:pPr>
      <w:bookmarkStart w:id="76" w:name="n1380"/>
      <w:bookmarkStart w:id="77" w:name="n401"/>
      <w:bookmarkEnd w:id="76"/>
      <w:bookmarkEnd w:id="77"/>
      <w:r w:rsidRPr="0021332A">
        <w:rPr>
          <w:rFonts w:ascii="Times New Roman" w:hAnsi="Times New Roman"/>
          <w:sz w:val="28"/>
          <w:szCs w:val="28"/>
        </w:rPr>
        <w:t>У разі встановлення за результатами спеціальної перевірки відомостей про претендента на посаду, які не відповідають встановленим законодавством вимогам для зайняття посади, приймається рішення про відмову у призначенні на посаду державної служби.</w:t>
      </w:r>
    </w:p>
    <w:p w:rsidR="00D30B3B" w:rsidRPr="0021332A" w:rsidRDefault="00D30B3B" w:rsidP="0021332A">
      <w:pPr>
        <w:widowControl w:val="0"/>
        <w:tabs>
          <w:tab w:val="left" w:pos="916"/>
        </w:tabs>
        <w:spacing w:after="0" w:line="360" w:lineRule="auto"/>
        <w:ind w:firstLine="709"/>
        <w:jc w:val="both"/>
        <w:rPr>
          <w:rFonts w:ascii="Times New Roman" w:hAnsi="Times New Roman"/>
          <w:sz w:val="28"/>
          <w:szCs w:val="28"/>
        </w:rPr>
      </w:pPr>
      <w:bookmarkStart w:id="78" w:name="n1381"/>
      <w:bookmarkStart w:id="79" w:name="n1382"/>
      <w:bookmarkEnd w:id="78"/>
      <w:bookmarkEnd w:id="79"/>
      <w:r w:rsidRPr="0021332A">
        <w:rPr>
          <w:rFonts w:ascii="Times New Roman" w:hAnsi="Times New Roman"/>
          <w:sz w:val="28"/>
          <w:szCs w:val="28"/>
        </w:rPr>
        <w:t>У разі відмови особи від підписання контракту про проходження державної служби (у разі укладення) вона вважається такою, що відмовилася від зайняття посади державної служби. У такому разі застосовується відкладене право суб’єкта призначення на повторне визначення переможця конкурсу.</w:t>
      </w:r>
    </w:p>
    <w:p w:rsidR="007072C1" w:rsidRPr="0021332A" w:rsidRDefault="00D30B3B" w:rsidP="0021332A">
      <w:pPr>
        <w:widowControl w:val="0"/>
        <w:tabs>
          <w:tab w:val="left" w:pos="916"/>
        </w:tabs>
        <w:spacing w:after="0" w:line="360" w:lineRule="auto"/>
        <w:ind w:firstLine="709"/>
        <w:jc w:val="both"/>
        <w:rPr>
          <w:rFonts w:ascii="Times New Roman" w:hAnsi="Times New Roman"/>
          <w:sz w:val="28"/>
          <w:szCs w:val="28"/>
        </w:rPr>
      </w:pPr>
      <w:bookmarkStart w:id="80" w:name="n1383"/>
      <w:bookmarkStart w:id="81" w:name="n402"/>
      <w:bookmarkEnd w:id="80"/>
      <w:bookmarkEnd w:id="81"/>
      <w:r w:rsidRPr="0021332A">
        <w:rPr>
          <w:rFonts w:ascii="Times New Roman" w:hAnsi="Times New Roman"/>
          <w:sz w:val="28"/>
          <w:szCs w:val="28"/>
        </w:rPr>
        <w:t xml:space="preserve">Служба управління персоналом у день призначення особи на посаду державної служби організовує складення Присяги державного службовця особою, яка вперше призначена на посаду державної служби, а також </w:t>
      </w:r>
      <w:r w:rsidRPr="0021332A">
        <w:rPr>
          <w:rFonts w:ascii="Times New Roman" w:hAnsi="Times New Roman"/>
          <w:sz w:val="28"/>
          <w:szCs w:val="28"/>
        </w:rPr>
        <w:lastRenderedPageBreak/>
        <w:t>ознайомлює державного службовця під підпис із правилами внутрішнього службового розпорядку та посадовою інструкцією.</w:t>
      </w:r>
    </w:p>
    <w:p w:rsidR="00183B3E" w:rsidRDefault="00183B3E" w:rsidP="004356EC">
      <w:pPr>
        <w:widowControl w:val="0"/>
        <w:tabs>
          <w:tab w:val="left" w:pos="900"/>
        </w:tabs>
        <w:spacing w:after="0" w:line="360" w:lineRule="auto"/>
        <w:ind w:firstLine="709"/>
        <w:jc w:val="both"/>
        <w:rPr>
          <w:rFonts w:ascii="Times New Roman" w:hAnsi="Times New Roman"/>
          <w:sz w:val="28"/>
          <w:szCs w:val="28"/>
        </w:rPr>
      </w:pPr>
      <w:bookmarkStart w:id="82" w:name="n400"/>
      <w:bookmarkEnd w:id="82"/>
      <w:r w:rsidRPr="004356EC">
        <w:rPr>
          <w:rFonts w:ascii="Times New Roman" w:hAnsi="Times New Roman"/>
          <w:sz w:val="28"/>
          <w:szCs w:val="28"/>
        </w:rPr>
        <w:t>Згідно з постановою Кабінету Міністрів України «</w:t>
      </w:r>
      <w:r w:rsidRPr="004356EC">
        <w:rPr>
          <w:rFonts w:ascii="Times New Roman" w:hAnsi="Times New Roman"/>
          <w:bCs/>
          <w:sz w:val="28"/>
          <w:szCs w:val="28"/>
          <w:shd w:val="clear" w:color="auto" w:fill="FFFFFF"/>
        </w:rPr>
        <w:t>Про затвердження Порядку проведення спеціальної перевірки стосовно осіб, які претендують на зайняття посад, які передбачають зайн</w:t>
      </w:r>
      <w:r w:rsidRPr="00183B3E">
        <w:rPr>
          <w:rFonts w:ascii="Times New Roman" w:hAnsi="Times New Roman"/>
          <w:bCs/>
          <w:sz w:val="28"/>
          <w:szCs w:val="28"/>
          <w:shd w:val="clear" w:color="auto" w:fill="FFFFFF"/>
        </w:rPr>
        <w:t>яття відповідального або особливо відповідального становища, та посад з підвищеним корупційним ризиком, і внесення змін до деяких постанов Кабінету Міністрів України</w:t>
      </w:r>
      <w:r w:rsidRPr="008D1969">
        <w:rPr>
          <w:rFonts w:ascii="Times New Roman" w:hAnsi="Times New Roman"/>
          <w:bCs/>
          <w:sz w:val="28"/>
          <w:szCs w:val="28"/>
          <w:shd w:val="clear" w:color="auto" w:fill="FFFFFF"/>
        </w:rPr>
        <w:t>»</w:t>
      </w:r>
      <w:r>
        <w:rPr>
          <w:rFonts w:ascii="Times New Roman" w:hAnsi="Times New Roman"/>
          <w:sz w:val="28"/>
          <w:szCs w:val="28"/>
        </w:rPr>
        <w:t xml:space="preserve"> </w:t>
      </w:r>
      <w:r w:rsidRPr="008D1969">
        <w:rPr>
          <w:rFonts w:ascii="Times New Roman" w:hAnsi="Times New Roman"/>
          <w:sz w:val="28"/>
          <w:szCs w:val="28"/>
        </w:rPr>
        <w:t>проводиться спец</w:t>
      </w:r>
      <w:r>
        <w:rPr>
          <w:rFonts w:ascii="Times New Roman" w:hAnsi="Times New Roman"/>
          <w:sz w:val="28"/>
          <w:szCs w:val="28"/>
        </w:rPr>
        <w:t xml:space="preserve">іальна </w:t>
      </w:r>
      <w:r w:rsidRPr="008D1969">
        <w:rPr>
          <w:rFonts w:ascii="Times New Roman" w:hAnsi="Times New Roman"/>
          <w:sz w:val="28"/>
          <w:szCs w:val="28"/>
        </w:rPr>
        <w:t>п</w:t>
      </w:r>
      <w:r>
        <w:rPr>
          <w:rFonts w:ascii="Times New Roman" w:hAnsi="Times New Roman"/>
          <w:sz w:val="28"/>
          <w:szCs w:val="28"/>
        </w:rPr>
        <w:t xml:space="preserve">еревірка </w:t>
      </w:r>
      <w:r w:rsidRPr="008D1969">
        <w:rPr>
          <w:rFonts w:ascii="Times New Roman" w:hAnsi="Times New Roman"/>
          <w:sz w:val="28"/>
          <w:szCs w:val="28"/>
        </w:rPr>
        <w:t>стосовно названих осіб, у тому числі щодо відомостей, поданих особисто.</w:t>
      </w:r>
    </w:p>
    <w:p w:rsidR="00183B3E" w:rsidRPr="00183B3E" w:rsidRDefault="00183B3E" w:rsidP="005C4616">
      <w:pPr>
        <w:pStyle w:val="rvps2"/>
        <w:spacing w:before="0" w:beforeAutospacing="0" w:after="0" w:afterAutospacing="0" w:line="360" w:lineRule="auto"/>
        <w:ind w:firstLine="709"/>
        <w:jc w:val="both"/>
        <w:rPr>
          <w:rFonts w:eastAsia="Calibri"/>
          <w:bCs/>
          <w:sz w:val="28"/>
          <w:szCs w:val="28"/>
          <w:shd w:val="clear" w:color="auto" w:fill="FFFFFF"/>
          <w:lang w:eastAsia="en-US"/>
        </w:rPr>
      </w:pPr>
      <w:r w:rsidRPr="00183B3E">
        <w:rPr>
          <w:rFonts w:eastAsia="Calibri"/>
          <w:bCs/>
          <w:sz w:val="28"/>
          <w:szCs w:val="28"/>
          <w:shd w:val="clear" w:color="auto" w:fill="FFFFFF"/>
          <w:lang w:eastAsia="en-US"/>
        </w:rPr>
        <w:t xml:space="preserve">Спеціальна перевірка проводиться за письмовою згодою претендента на посаду на її проведення за формою згідно з </w:t>
      </w:r>
      <w:hyperlink r:id="rId33" w:anchor="n103" w:history="1">
        <w:r w:rsidRPr="00183B3E">
          <w:rPr>
            <w:rFonts w:eastAsia="Calibri"/>
            <w:bCs/>
            <w:sz w:val="28"/>
            <w:szCs w:val="28"/>
            <w:shd w:val="clear" w:color="auto" w:fill="FFFFFF"/>
            <w:lang w:eastAsia="en-US"/>
          </w:rPr>
          <w:t>додатком 1</w:t>
        </w:r>
      </w:hyperlink>
      <w:r w:rsidRPr="00183B3E">
        <w:rPr>
          <w:rFonts w:eastAsia="Calibri"/>
          <w:bCs/>
          <w:sz w:val="28"/>
          <w:szCs w:val="28"/>
          <w:shd w:val="clear" w:color="auto" w:fill="FFFFFF"/>
          <w:lang w:eastAsia="en-US"/>
        </w:rPr>
        <w:t>, яка подається разом із заявою про призначення.</w:t>
      </w:r>
      <w:bookmarkStart w:id="83" w:name="n46"/>
      <w:bookmarkEnd w:id="83"/>
      <w:r w:rsidR="005C4616">
        <w:rPr>
          <w:rFonts w:eastAsia="Calibri"/>
          <w:bCs/>
          <w:sz w:val="28"/>
          <w:szCs w:val="28"/>
          <w:shd w:val="clear" w:color="auto" w:fill="FFFFFF"/>
          <w:lang w:eastAsia="en-US"/>
        </w:rPr>
        <w:t xml:space="preserve"> </w:t>
      </w:r>
      <w:r w:rsidRPr="00183B3E">
        <w:rPr>
          <w:rFonts w:eastAsia="Calibri"/>
          <w:bCs/>
          <w:sz w:val="28"/>
          <w:szCs w:val="28"/>
          <w:shd w:val="clear" w:color="auto" w:fill="FFFFFF"/>
          <w:lang w:eastAsia="en-US"/>
        </w:rPr>
        <w:t>У разі конкурсного добору згода подається протягом трьох днів з дати одержання кандидатом повідомлення про результати конкурсу.</w:t>
      </w:r>
      <w:bookmarkStart w:id="84" w:name="n47"/>
      <w:bookmarkEnd w:id="84"/>
      <w:r w:rsidR="005C4616">
        <w:rPr>
          <w:rFonts w:eastAsia="Calibri"/>
          <w:bCs/>
          <w:sz w:val="28"/>
          <w:szCs w:val="28"/>
          <w:shd w:val="clear" w:color="auto" w:fill="FFFFFF"/>
          <w:lang w:eastAsia="en-US"/>
        </w:rPr>
        <w:t xml:space="preserve"> </w:t>
      </w:r>
      <w:r w:rsidRPr="00183B3E">
        <w:rPr>
          <w:rFonts w:eastAsia="Calibri"/>
          <w:bCs/>
          <w:sz w:val="28"/>
          <w:szCs w:val="28"/>
          <w:shd w:val="clear" w:color="auto" w:fill="FFFFFF"/>
          <w:lang w:eastAsia="en-US"/>
        </w:rPr>
        <w:t>У разі ненадання згоди претендента на посаду спеціальна перевірка не проводиться і питання про призначення на від</w:t>
      </w:r>
      <w:r w:rsidR="005C4616">
        <w:rPr>
          <w:rFonts w:eastAsia="Calibri"/>
          <w:bCs/>
          <w:sz w:val="28"/>
          <w:szCs w:val="28"/>
          <w:shd w:val="clear" w:color="auto" w:fill="FFFFFF"/>
          <w:lang w:eastAsia="en-US"/>
        </w:rPr>
        <w:t>повідну посаду не розглядається</w:t>
      </w:r>
      <w:r w:rsidRPr="005C4616">
        <w:rPr>
          <w:rFonts w:eastAsia="Calibri"/>
          <w:bCs/>
          <w:shd w:val="clear" w:color="auto" w:fill="FFFFFF"/>
          <w:vertAlign w:val="superscript"/>
          <w:lang w:eastAsia="en-US"/>
        </w:rPr>
        <w:footnoteReference w:id="34"/>
      </w:r>
      <w:r w:rsidRPr="00183B3E">
        <w:rPr>
          <w:rFonts w:eastAsia="Calibri"/>
          <w:bCs/>
          <w:sz w:val="28"/>
          <w:szCs w:val="28"/>
          <w:shd w:val="clear" w:color="auto" w:fill="FFFFFF"/>
          <w:lang w:eastAsia="en-US"/>
        </w:rPr>
        <w:t>.</w:t>
      </w:r>
    </w:p>
    <w:p w:rsidR="00183B3E" w:rsidRDefault="00183B3E" w:rsidP="00183B3E">
      <w:pPr>
        <w:widowControl w:val="0"/>
        <w:tabs>
          <w:tab w:val="left" w:pos="916"/>
        </w:tabs>
        <w:spacing w:after="0" w:line="360" w:lineRule="auto"/>
        <w:ind w:firstLine="709"/>
        <w:jc w:val="both"/>
        <w:rPr>
          <w:rFonts w:ascii="Times New Roman" w:hAnsi="Times New Roman"/>
          <w:sz w:val="28"/>
          <w:szCs w:val="28"/>
        </w:rPr>
      </w:pPr>
      <w:r w:rsidRPr="008D1969">
        <w:rPr>
          <w:rFonts w:ascii="Times New Roman" w:hAnsi="Times New Roman"/>
          <w:sz w:val="28"/>
          <w:szCs w:val="28"/>
        </w:rPr>
        <w:t xml:space="preserve">Служба управління персоналом у день призначення особи на посаду державної служби організовує складення Присяги державного службовця особою, яка вперше призначена на посаду державної служби, а також ознайомлює державного службовця під підпис із правилами внутрішнього службового розпорядку та посадовою інструкцією. </w:t>
      </w:r>
    </w:p>
    <w:p w:rsidR="00183B3E" w:rsidRPr="004356EC" w:rsidRDefault="00183B3E" w:rsidP="004356EC">
      <w:pPr>
        <w:widowControl w:val="0"/>
        <w:tabs>
          <w:tab w:val="left" w:pos="916"/>
        </w:tabs>
        <w:spacing w:after="0" w:line="360" w:lineRule="auto"/>
        <w:ind w:firstLine="709"/>
        <w:jc w:val="both"/>
        <w:rPr>
          <w:rFonts w:ascii="Times New Roman" w:hAnsi="Times New Roman"/>
          <w:sz w:val="28"/>
          <w:szCs w:val="28"/>
        </w:rPr>
      </w:pPr>
      <w:r w:rsidRPr="008D1969">
        <w:rPr>
          <w:rFonts w:ascii="Times New Roman" w:hAnsi="Times New Roman"/>
          <w:sz w:val="28"/>
          <w:szCs w:val="28"/>
          <w:lang w:val="ru-RU"/>
        </w:rPr>
        <w:t xml:space="preserve">Правовою формою </w:t>
      </w:r>
      <w:proofErr w:type="spellStart"/>
      <w:r w:rsidRPr="008D1969">
        <w:rPr>
          <w:rFonts w:ascii="Times New Roman" w:hAnsi="Times New Roman"/>
          <w:sz w:val="28"/>
          <w:szCs w:val="28"/>
          <w:lang w:val="ru-RU"/>
        </w:rPr>
        <w:t>призначення</w:t>
      </w:r>
      <w:proofErr w:type="spellEnd"/>
      <w:r w:rsidRPr="008D1969">
        <w:rPr>
          <w:rFonts w:ascii="Times New Roman" w:hAnsi="Times New Roman"/>
          <w:sz w:val="28"/>
          <w:szCs w:val="28"/>
          <w:lang w:val="ru-RU"/>
        </w:rPr>
        <w:t xml:space="preserve"> є процедура </w:t>
      </w:r>
      <w:proofErr w:type="spellStart"/>
      <w:r w:rsidRPr="008D1969">
        <w:rPr>
          <w:rFonts w:ascii="Times New Roman" w:hAnsi="Times New Roman"/>
          <w:sz w:val="28"/>
          <w:szCs w:val="28"/>
          <w:lang w:val="ru-RU"/>
        </w:rPr>
        <w:t>вручення</w:t>
      </w:r>
      <w:proofErr w:type="spellEnd"/>
      <w:r w:rsidRPr="008D1969">
        <w:rPr>
          <w:rFonts w:ascii="Times New Roman" w:hAnsi="Times New Roman"/>
          <w:sz w:val="28"/>
          <w:szCs w:val="28"/>
          <w:lang w:val="ru-RU"/>
        </w:rPr>
        <w:t xml:space="preserve"> державному </w:t>
      </w:r>
      <w:proofErr w:type="spellStart"/>
      <w:r w:rsidRPr="008D1969">
        <w:rPr>
          <w:rFonts w:ascii="Times New Roman" w:hAnsi="Times New Roman"/>
          <w:sz w:val="28"/>
          <w:szCs w:val="28"/>
          <w:lang w:val="ru-RU"/>
        </w:rPr>
        <w:t>службовцю</w:t>
      </w:r>
      <w:proofErr w:type="spellEnd"/>
      <w:r w:rsidRPr="008D1969">
        <w:rPr>
          <w:rFonts w:ascii="Times New Roman" w:hAnsi="Times New Roman"/>
          <w:sz w:val="28"/>
          <w:szCs w:val="28"/>
          <w:lang w:val="ru-RU"/>
        </w:rPr>
        <w:t xml:space="preserve"> акта про </w:t>
      </w:r>
      <w:proofErr w:type="spellStart"/>
      <w:r w:rsidRPr="008D1969">
        <w:rPr>
          <w:rFonts w:ascii="Times New Roman" w:hAnsi="Times New Roman"/>
          <w:sz w:val="28"/>
          <w:szCs w:val="28"/>
          <w:lang w:val="ru-RU"/>
        </w:rPr>
        <w:t>призначення</w:t>
      </w:r>
      <w:proofErr w:type="spellEnd"/>
      <w:r w:rsidR="001B4832">
        <w:rPr>
          <w:rFonts w:ascii="Times New Roman" w:hAnsi="Times New Roman"/>
          <w:sz w:val="28"/>
          <w:szCs w:val="28"/>
          <w:lang w:val="ru-RU"/>
        </w:rPr>
        <w:t xml:space="preserve"> </w:t>
      </w:r>
      <w:proofErr w:type="gramStart"/>
      <w:r w:rsidR="001B4832">
        <w:rPr>
          <w:rFonts w:ascii="Times New Roman" w:hAnsi="Times New Roman"/>
          <w:sz w:val="28"/>
          <w:szCs w:val="28"/>
          <w:lang w:val="ru-RU"/>
        </w:rPr>
        <w:t>на посаду</w:t>
      </w:r>
      <w:proofErr w:type="gramEnd"/>
      <w:r w:rsidRPr="008D1969">
        <w:rPr>
          <w:rFonts w:ascii="Times New Roman" w:hAnsi="Times New Roman"/>
          <w:sz w:val="28"/>
          <w:szCs w:val="28"/>
          <w:lang w:val="ru-RU"/>
        </w:rPr>
        <w:t xml:space="preserve">. </w:t>
      </w:r>
      <w:r w:rsidRPr="008D1969">
        <w:rPr>
          <w:rFonts w:ascii="Times New Roman" w:hAnsi="Times New Roman"/>
          <w:sz w:val="28"/>
          <w:szCs w:val="28"/>
        </w:rPr>
        <w:t>Складові акту про призначення на поса</w:t>
      </w:r>
      <w:r w:rsidR="005C4616">
        <w:rPr>
          <w:rFonts w:ascii="Times New Roman" w:hAnsi="Times New Roman"/>
          <w:sz w:val="28"/>
          <w:szCs w:val="28"/>
        </w:rPr>
        <w:t>ду державної служби подані в рис.</w:t>
      </w:r>
      <w:r>
        <w:rPr>
          <w:rFonts w:ascii="Times New Roman" w:hAnsi="Times New Roman"/>
          <w:sz w:val="28"/>
          <w:szCs w:val="28"/>
        </w:rPr>
        <w:t xml:space="preserve"> 2.</w:t>
      </w:r>
      <w:r w:rsidR="00FF5FED">
        <w:rPr>
          <w:rFonts w:ascii="Times New Roman" w:hAnsi="Times New Roman"/>
          <w:sz w:val="28"/>
          <w:szCs w:val="28"/>
        </w:rPr>
        <w:t>2</w:t>
      </w:r>
      <w:r w:rsidRPr="008D1969">
        <w:rPr>
          <w:rFonts w:ascii="Times New Roman" w:hAnsi="Times New Roman"/>
          <w:sz w:val="28"/>
          <w:szCs w:val="28"/>
        </w:rPr>
        <w:t xml:space="preserve">. </w:t>
      </w:r>
    </w:p>
    <w:p w:rsidR="00183B3E" w:rsidRPr="008D1969" w:rsidRDefault="00183B3E" w:rsidP="00183B3E">
      <w:pPr>
        <w:widowControl w:val="0"/>
        <w:tabs>
          <w:tab w:val="left" w:pos="916"/>
        </w:tabs>
        <w:spacing w:after="0" w:line="360" w:lineRule="auto"/>
        <w:ind w:firstLine="709"/>
        <w:jc w:val="both"/>
        <w:rPr>
          <w:rFonts w:ascii="Times New Roman" w:hAnsi="Times New Roman"/>
          <w:sz w:val="28"/>
          <w:szCs w:val="28"/>
        </w:rPr>
      </w:pPr>
      <w:bookmarkStart w:id="85" w:name="n413"/>
      <w:bookmarkEnd w:id="85"/>
    </w:p>
    <w:p w:rsidR="00183B3E" w:rsidRPr="008D1969" w:rsidRDefault="00183B3E" w:rsidP="00183B3E">
      <w:pPr>
        <w:widowControl w:val="0"/>
        <w:tabs>
          <w:tab w:val="left" w:pos="916"/>
        </w:tabs>
        <w:spacing w:after="0" w:line="240" w:lineRule="auto"/>
        <w:ind w:firstLine="709"/>
        <w:jc w:val="center"/>
        <w:rPr>
          <w:rFonts w:ascii="Times New Roman" w:hAnsi="Times New Roman"/>
          <w:sz w:val="28"/>
          <w:szCs w:val="28"/>
        </w:rPr>
      </w:pPr>
    </w:p>
    <w:p w:rsidR="00183B3E" w:rsidRPr="008D1969" w:rsidRDefault="00183B3E" w:rsidP="00183B3E">
      <w:pPr>
        <w:widowControl w:val="0"/>
        <w:tabs>
          <w:tab w:val="left" w:pos="284"/>
        </w:tabs>
        <w:spacing w:after="0" w:line="360" w:lineRule="auto"/>
        <w:ind w:firstLine="142"/>
        <w:jc w:val="both"/>
        <w:rPr>
          <w:rFonts w:ascii="Times New Roman" w:hAnsi="Times New Roman"/>
          <w:sz w:val="28"/>
          <w:szCs w:val="28"/>
        </w:rPr>
      </w:pPr>
      <w:r>
        <w:rPr>
          <w:b/>
          <w:noProof/>
          <w:sz w:val="28"/>
          <w:szCs w:val="28"/>
          <w:lang w:eastAsia="uk-UA"/>
        </w:rPr>
        <w:lastRenderedPageBreak/>
        <w:drawing>
          <wp:inline distT="0" distB="0" distL="0" distR="0">
            <wp:extent cx="5800725" cy="4410075"/>
            <wp:effectExtent l="19050" t="0" r="9525" b="0"/>
            <wp:docPr id="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4" cstate="print">
                      <a:lum bright="-6000"/>
                    </a:blip>
                    <a:srcRect/>
                    <a:stretch>
                      <a:fillRect/>
                    </a:stretch>
                  </pic:blipFill>
                  <pic:spPr bwMode="auto">
                    <a:xfrm>
                      <a:off x="0" y="0"/>
                      <a:ext cx="5800725" cy="4410075"/>
                    </a:xfrm>
                    <a:prstGeom prst="rect">
                      <a:avLst/>
                    </a:prstGeom>
                    <a:noFill/>
                    <a:ln w="9525">
                      <a:noFill/>
                      <a:miter lim="800000"/>
                      <a:headEnd/>
                      <a:tailEnd/>
                    </a:ln>
                  </pic:spPr>
                </pic:pic>
              </a:graphicData>
            </a:graphic>
          </wp:inline>
        </w:drawing>
      </w:r>
    </w:p>
    <w:p w:rsidR="005C4616" w:rsidRPr="008D1969" w:rsidRDefault="005C4616" w:rsidP="005C4616">
      <w:pPr>
        <w:widowControl w:val="0"/>
        <w:tabs>
          <w:tab w:val="left" w:pos="916"/>
        </w:tabs>
        <w:spacing w:after="0" w:line="240" w:lineRule="auto"/>
        <w:ind w:firstLine="709"/>
        <w:jc w:val="center"/>
        <w:rPr>
          <w:rFonts w:ascii="Times New Roman" w:hAnsi="Times New Roman"/>
          <w:sz w:val="28"/>
          <w:szCs w:val="28"/>
        </w:rPr>
      </w:pPr>
      <w:r>
        <w:rPr>
          <w:rFonts w:ascii="Times New Roman" w:hAnsi="Times New Roman"/>
          <w:sz w:val="28"/>
          <w:szCs w:val="28"/>
        </w:rPr>
        <w:t>Рис.</w:t>
      </w:r>
      <w:r w:rsidR="00FF5FED">
        <w:rPr>
          <w:rFonts w:ascii="Times New Roman" w:hAnsi="Times New Roman"/>
          <w:sz w:val="28"/>
          <w:szCs w:val="28"/>
        </w:rPr>
        <w:t xml:space="preserve"> 2.2</w:t>
      </w:r>
      <w:r w:rsidRPr="008D1969">
        <w:rPr>
          <w:rFonts w:ascii="Times New Roman" w:hAnsi="Times New Roman"/>
          <w:sz w:val="28"/>
          <w:szCs w:val="28"/>
        </w:rPr>
        <w:t xml:space="preserve"> – Складові акту про призначення на посад</w:t>
      </w:r>
      <w:r>
        <w:rPr>
          <w:rFonts w:ascii="Times New Roman" w:hAnsi="Times New Roman"/>
          <w:sz w:val="28"/>
          <w:szCs w:val="28"/>
        </w:rPr>
        <w:t>у державної служби</w:t>
      </w:r>
    </w:p>
    <w:p w:rsidR="00183B3E" w:rsidRPr="008D1969" w:rsidRDefault="00183B3E" w:rsidP="00183B3E">
      <w:pPr>
        <w:widowControl w:val="0"/>
        <w:tabs>
          <w:tab w:val="left" w:pos="916"/>
        </w:tabs>
        <w:spacing w:after="0" w:line="360" w:lineRule="auto"/>
        <w:ind w:right="140" w:firstLine="709"/>
        <w:jc w:val="both"/>
        <w:rPr>
          <w:rFonts w:ascii="Times New Roman" w:hAnsi="Times New Roman"/>
          <w:sz w:val="28"/>
          <w:szCs w:val="28"/>
        </w:rPr>
      </w:pPr>
    </w:p>
    <w:p w:rsidR="001B4832" w:rsidRPr="005C4616" w:rsidRDefault="001B4832" w:rsidP="005C4616">
      <w:pPr>
        <w:widowControl w:val="0"/>
        <w:tabs>
          <w:tab w:val="left" w:pos="916"/>
        </w:tabs>
        <w:spacing w:after="0" w:line="360" w:lineRule="auto"/>
        <w:ind w:firstLine="709"/>
        <w:jc w:val="both"/>
        <w:rPr>
          <w:rFonts w:ascii="Times New Roman" w:hAnsi="Times New Roman"/>
          <w:sz w:val="28"/>
          <w:szCs w:val="28"/>
        </w:rPr>
      </w:pPr>
      <w:bookmarkStart w:id="86" w:name="n412"/>
      <w:bookmarkEnd w:id="86"/>
      <w:r w:rsidRPr="005C4616">
        <w:rPr>
          <w:rFonts w:ascii="Times New Roman" w:hAnsi="Times New Roman"/>
          <w:sz w:val="28"/>
          <w:szCs w:val="28"/>
        </w:rPr>
        <w:t>В акті про призначення на посаду зазначаються:</w:t>
      </w:r>
    </w:p>
    <w:p w:rsidR="001B4832" w:rsidRPr="005C4616" w:rsidRDefault="001B4832" w:rsidP="005C4616">
      <w:pPr>
        <w:widowControl w:val="0"/>
        <w:tabs>
          <w:tab w:val="left" w:pos="916"/>
        </w:tabs>
        <w:spacing w:after="0" w:line="360" w:lineRule="auto"/>
        <w:ind w:firstLine="709"/>
        <w:jc w:val="both"/>
        <w:rPr>
          <w:rFonts w:ascii="Times New Roman" w:hAnsi="Times New Roman"/>
          <w:sz w:val="28"/>
          <w:szCs w:val="28"/>
        </w:rPr>
      </w:pPr>
      <w:r w:rsidRPr="005C4616">
        <w:rPr>
          <w:rFonts w:ascii="Times New Roman" w:hAnsi="Times New Roman"/>
          <w:sz w:val="28"/>
          <w:szCs w:val="28"/>
        </w:rPr>
        <w:t>1) прізвище, ім’я, по батькові особи, яка призначається на посаду державної служби;</w:t>
      </w:r>
    </w:p>
    <w:p w:rsidR="001B4832" w:rsidRPr="005C4616" w:rsidRDefault="001B4832" w:rsidP="005C4616">
      <w:pPr>
        <w:widowControl w:val="0"/>
        <w:tabs>
          <w:tab w:val="left" w:pos="916"/>
        </w:tabs>
        <w:spacing w:after="0" w:line="360" w:lineRule="auto"/>
        <w:ind w:firstLine="709"/>
        <w:jc w:val="both"/>
        <w:rPr>
          <w:rFonts w:ascii="Times New Roman" w:hAnsi="Times New Roman"/>
          <w:sz w:val="28"/>
          <w:szCs w:val="28"/>
        </w:rPr>
      </w:pPr>
      <w:bookmarkStart w:id="87" w:name="n414"/>
      <w:bookmarkEnd w:id="87"/>
      <w:r w:rsidRPr="005C4616">
        <w:rPr>
          <w:rFonts w:ascii="Times New Roman" w:hAnsi="Times New Roman"/>
          <w:sz w:val="28"/>
          <w:szCs w:val="28"/>
        </w:rPr>
        <w:t>2) займана посада державної служби із зазначенням структурного підрозділу державного органу;</w:t>
      </w:r>
    </w:p>
    <w:p w:rsidR="001B4832" w:rsidRPr="005C4616" w:rsidRDefault="001B4832" w:rsidP="005C4616">
      <w:pPr>
        <w:widowControl w:val="0"/>
        <w:tabs>
          <w:tab w:val="left" w:pos="916"/>
        </w:tabs>
        <w:spacing w:after="0" w:line="360" w:lineRule="auto"/>
        <w:ind w:firstLine="709"/>
        <w:jc w:val="both"/>
        <w:rPr>
          <w:rFonts w:ascii="Times New Roman" w:hAnsi="Times New Roman"/>
          <w:sz w:val="28"/>
          <w:szCs w:val="28"/>
        </w:rPr>
      </w:pPr>
      <w:bookmarkStart w:id="88" w:name="n415"/>
      <w:bookmarkEnd w:id="88"/>
      <w:r w:rsidRPr="005C4616">
        <w:rPr>
          <w:rFonts w:ascii="Times New Roman" w:hAnsi="Times New Roman"/>
          <w:sz w:val="28"/>
          <w:szCs w:val="28"/>
        </w:rPr>
        <w:t>3) дата початку виконання посадових обов’язків;</w:t>
      </w:r>
    </w:p>
    <w:p w:rsidR="001B4832" w:rsidRPr="005C4616" w:rsidRDefault="001B4832" w:rsidP="005C4616">
      <w:pPr>
        <w:widowControl w:val="0"/>
        <w:tabs>
          <w:tab w:val="left" w:pos="916"/>
        </w:tabs>
        <w:spacing w:after="0" w:line="360" w:lineRule="auto"/>
        <w:ind w:firstLine="709"/>
        <w:jc w:val="both"/>
        <w:rPr>
          <w:rFonts w:ascii="Times New Roman" w:hAnsi="Times New Roman"/>
          <w:sz w:val="28"/>
          <w:szCs w:val="28"/>
        </w:rPr>
      </w:pPr>
      <w:bookmarkStart w:id="89" w:name="n416"/>
      <w:bookmarkEnd w:id="89"/>
      <w:r w:rsidRPr="005C4616">
        <w:rPr>
          <w:rFonts w:ascii="Times New Roman" w:hAnsi="Times New Roman"/>
          <w:sz w:val="28"/>
          <w:szCs w:val="28"/>
        </w:rPr>
        <w:t>4) умови оплати праці.</w:t>
      </w:r>
    </w:p>
    <w:p w:rsidR="001B4832" w:rsidRPr="005C4616" w:rsidRDefault="001B4832" w:rsidP="005C4616">
      <w:pPr>
        <w:widowControl w:val="0"/>
        <w:tabs>
          <w:tab w:val="left" w:pos="916"/>
        </w:tabs>
        <w:spacing w:after="0" w:line="360" w:lineRule="auto"/>
        <w:ind w:firstLine="709"/>
        <w:jc w:val="both"/>
        <w:rPr>
          <w:rFonts w:ascii="Times New Roman" w:hAnsi="Times New Roman"/>
          <w:sz w:val="28"/>
          <w:szCs w:val="28"/>
        </w:rPr>
      </w:pPr>
      <w:bookmarkStart w:id="90" w:name="n417"/>
      <w:bookmarkEnd w:id="90"/>
      <w:r w:rsidRPr="005C4616">
        <w:rPr>
          <w:rFonts w:ascii="Times New Roman" w:hAnsi="Times New Roman"/>
          <w:sz w:val="28"/>
          <w:szCs w:val="28"/>
        </w:rPr>
        <w:t>2. Акт про призначення на посаду може містити також такі умови та зобов’язання:</w:t>
      </w:r>
    </w:p>
    <w:p w:rsidR="001B4832" w:rsidRPr="005C4616" w:rsidRDefault="001B4832" w:rsidP="005C4616">
      <w:pPr>
        <w:widowControl w:val="0"/>
        <w:tabs>
          <w:tab w:val="left" w:pos="916"/>
        </w:tabs>
        <w:spacing w:after="0" w:line="360" w:lineRule="auto"/>
        <w:ind w:firstLine="709"/>
        <w:jc w:val="both"/>
        <w:rPr>
          <w:rFonts w:ascii="Times New Roman" w:hAnsi="Times New Roman"/>
          <w:sz w:val="28"/>
          <w:szCs w:val="28"/>
        </w:rPr>
      </w:pPr>
      <w:bookmarkStart w:id="91" w:name="n418"/>
      <w:bookmarkEnd w:id="91"/>
      <w:r w:rsidRPr="005C4616">
        <w:rPr>
          <w:rFonts w:ascii="Times New Roman" w:hAnsi="Times New Roman"/>
          <w:sz w:val="28"/>
          <w:szCs w:val="28"/>
        </w:rPr>
        <w:t>1) строк призначення (у разі строкового призначення);</w:t>
      </w:r>
    </w:p>
    <w:p w:rsidR="001B4832" w:rsidRPr="005C4616" w:rsidRDefault="001B4832" w:rsidP="005C4616">
      <w:pPr>
        <w:widowControl w:val="0"/>
        <w:tabs>
          <w:tab w:val="left" w:pos="916"/>
        </w:tabs>
        <w:spacing w:after="0" w:line="360" w:lineRule="auto"/>
        <w:ind w:firstLine="709"/>
        <w:jc w:val="both"/>
        <w:rPr>
          <w:rFonts w:ascii="Times New Roman" w:hAnsi="Times New Roman"/>
          <w:sz w:val="28"/>
          <w:szCs w:val="28"/>
        </w:rPr>
      </w:pPr>
      <w:bookmarkStart w:id="92" w:name="n419"/>
      <w:bookmarkEnd w:id="92"/>
      <w:r w:rsidRPr="005C4616">
        <w:rPr>
          <w:rFonts w:ascii="Times New Roman" w:hAnsi="Times New Roman"/>
          <w:sz w:val="28"/>
          <w:szCs w:val="28"/>
        </w:rPr>
        <w:t>2) строк випробування (у разі призначення з випробувальним строком);</w:t>
      </w:r>
    </w:p>
    <w:p w:rsidR="001B4832" w:rsidRPr="005C4616" w:rsidRDefault="001B4832" w:rsidP="005C4616">
      <w:pPr>
        <w:widowControl w:val="0"/>
        <w:tabs>
          <w:tab w:val="left" w:pos="916"/>
        </w:tabs>
        <w:spacing w:after="0" w:line="360" w:lineRule="auto"/>
        <w:ind w:firstLine="709"/>
        <w:jc w:val="both"/>
        <w:rPr>
          <w:rFonts w:ascii="Times New Roman" w:hAnsi="Times New Roman"/>
          <w:sz w:val="28"/>
          <w:szCs w:val="28"/>
        </w:rPr>
      </w:pPr>
      <w:bookmarkStart w:id="93" w:name="n420"/>
      <w:bookmarkEnd w:id="93"/>
      <w:r w:rsidRPr="005C4616">
        <w:rPr>
          <w:rFonts w:ascii="Times New Roman" w:hAnsi="Times New Roman"/>
          <w:sz w:val="28"/>
          <w:szCs w:val="28"/>
        </w:rPr>
        <w:t xml:space="preserve">3) обов’язок державного органу забезпечити державному службовцю можливість проходження професійного навчання, необхідного державному </w:t>
      </w:r>
      <w:r w:rsidRPr="005C4616">
        <w:rPr>
          <w:rFonts w:ascii="Times New Roman" w:hAnsi="Times New Roman"/>
          <w:sz w:val="28"/>
          <w:szCs w:val="28"/>
        </w:rPr>
        <w:lastRenderedPageBreak/>
        <w:t>службовцю для виконання своїх посадових обов’язків;</w:t>
      </w:r>
    </w:p>
    <w:p w:rsidR="001B4832" w:rsidRPr="005C4616" w:rsidRDefault="001B4832" w:rsidP="005C4616">
      <w:pPr>
        <w:widowControl w:val="0"/>
        <w:tabs>
          <w:tab w:val="left" w:pos="916"/>
        </w:tabs>
        <w:spacing w:after="0" w:line="360" w:lineRule="auto"/>
        <w:ind w:firstLine="709"/>
        <w:jc w:val="both"/>
        <w:rPr>
          <w:rFonts w:ascii="Times New Roman" w:hAnsi="Times New Roman"/>
          <w:sz w:val="28"/>
          <w:szCs w:val="28"/>
        </w:rPr>
      </w:pPr>
      <w:bookmarkStart w:id="94" w:name="n1423"/>
      <w:bookmarkEnd w:id="94"/>
      <w:r w:rsidRPr="005C4616">
        <w:rPr>
          <w:rFonts w:ascii="Times New Roman" w:hAnsi="Times New Roman"/>
          <w:sz w:val="28"/>
          <w:szCs w:val="28"/>
        </w:rPr>
        <w:t>4) реквізити контракту про проходження державної служби (у разі укладення).</w:t>
      </w:r>
    </w:p>
    <w:p w:rsidR="001B4832" w:rsidRPr="005C4616" w:rsidRDefault="001B4832" w:rsidP="005C4616">
      <w:pPr>
        <w:widowControl w:val="0"/>
        <w:tabs>
          <w:tab w:val="left" w:pos="916"/>
        </w:tabs>
        <w:spacing w:after="0" w:line="360" w:lineRule="auto"/>
        <w:ind w:firstLine="709"/>
        <w:jc w:val="both"/>
        <w:rPr>
          <w:rFonts w:ascii="Times New Roman" w:hAnsi="Times New Roman"/>
          <w:sz w:val="28"/>
          <w:szCs w:val="28"/>
        </w:rPr>
      </w:pPr>
      <w:bookmarkStart w:id="95" w:name="n1424"/>
      <w:bookmarkStart w:id="96" w:name="n421"/>
      <w:bookmarkEnd w:id="95"/>
      <w:bookmarkEnd w:id="96"/>
      <w:r w:rsidRPr="005C4616">
        <w:rPr>
          <w:rFonts w:ascii="Times New Roman" w:hAnsi="Times New Roman"/>
          <w:sz w:val="28"/>
          <w:szCs w:val="28"/>
        </w:rPr>
        <w:t xml:space="preserve">Копія </w:t>
      </w:r>
      <w:proofErr w:type="spellStart"/>
      <w:r w:rsidRPr="005C4616">
        <w:rPr>
          <w:rFonts w:ascii="Times New Roman" w:hAnsi="Times New Roman"/>
          <w:sz w:val="28"/>
          <w:szCs w:val="28"/>
        </w:rPr>
        <w:t>акта</w:t>
      </w:r>
      <w:proofErr w:type="spellEnd"/>
      <w:r w:rsidRPr="005C4616">
        <w:rPr>
          <w:rFonts w:ascii="Times New Roman" w:hAnsi="Times New Roman"/>
          <w:sz w:val="28"/>
          <w:szCs w:val="28"/>
        </w:rPr>
        <w:t xml:space="preserve"> про призначення на посаду видається державному службовцю, ще одна копія зберігається в його особовій справі.</w:t>
      </w:r>
    </w:p>
    <w:p w:rsidR="001B4832" w:rsidRPr="005C4616" w:rsidRDefault="001B4832" w:rsidP="005C4616">
      <w:pPr>
        <w:widowControl w:val="0"/>
        <w:tabs>
          <w:tab w:val="left" w:pos="916"/>
        </w:tabs>
        <w:spacing w:after="0" w:line="360" w:lineRule="auto"/>
        <w:ind w:firstLine="709"/>
        <w:jc w:val="both"/>
        <w:rPr>
          <w:rFonts w:ascii="Times New Roman" w:hAnsi="Times New Roman"/>
          <w:sz w:val="28"/>
          <w:szCs w:val="28"/>
        </w:rPr>
      </w:pPr>
      <w:bookmarkStart w:id="97" w:name="n422"/>
      <w:bookmarkEnd w:id="97"/>
      <w:r w:rsidRPr="005C4616">
        <w:rPr>
          <w:rFonts w:ascii="Times New Roman" w:hAnsi="Times New Roman"/>
          <w:sz w:val="28"/>
          <w:szCs w:val="28"/>
        </w:rPr>
        <w:t>Акт про призначення на посаду приймається у вигляді указу, постанови, наказу (розпорядження), рішення, залежно від категорії посади, відповідно до законодавства.</w:t>
      </w:r>
    </w:p>
    <w:p w:rsidR="001E0052" w:rsidRPr="004356EC" w:rsidRDefault="001E0052" w:rsidP="004356EC">
      <w:pPr>
        <w:pStyle w:val="rvps2"/>
        <w:spacing w:before="0" w:beforeAutospacing="0" w:after="0" w:afterAutospacing="0" w:line="360" w:lineRule="auto"/>
        <w:ind w:firstLine="709"/>
        <w:jc w:val="both"/>
        <w:rPr>
          <w:sz w:val="28"/>
          <w:szCs w:val="28"/>
        </w:rPr>
      </w:pPr>
      <w:r w:rsidRPr="004356EC">
        <w:rPr>
          <w:sz w:val="28"/>
          <w:szCs w:val="28"/>
        </w:rPr>
        <w:t xml:space="preserve">З особою, яка призначається на посаду державної служби, може бути укладено контракт про проходження державної служби відповідно до </w:t>
      </w:r>
      <w:r w:rsidR="005C4616">
        <w:rPr>
          <w:sz w:val="28"/>
          <w:szCs w:val="28"/>
        </w:rPr>
        <w:t>п. 3</w:t>
      </w:r>
      <w:r w:rsidRPr="004356EC">
        <w:rPr>
          <w:sz w:val="28"/>
          <w:szCs w:val="28"/>
        </w:rPr>
        <w:t xml:space="preserve"> частини другої статті 34 цього Закону в</w:t>
      </w:r>
      <w:r w:rsidR="005C4616">
        <w:rPr>
          <w:sz w:val="28"/>
          <w:szCs w:val="28"/>
        </w:rPr>
        <w:t xml:space="preserve"> порядку</w:t>
      </w:r>
      <w:r w:rsidRPr="004356EC">
        <w:rPr>
          <w:sz w:val="28"/>
          <w:szCs w:val="28"/>
        </w:rPr>
        <w:t>, що затверджується Кабінетом Міністрів України за поданням центрального органу виконавчої влади, що забезпечує формування та реалізує державну політику у сфері державної служби.</w:t>
      </w:r>
    </w:p>
    <w:p w:rsidR="001E0052" w:rsidRPr="004356EC" w:rsidRDefault="001E0052" w:rsidP="004356EC">
      <w:pPr>
        <w:pStyle w:val="rvps2"/>
        <w:spacing w:before="0" w:beforeAutospacing="0" w:after="0" w:afterAutospacing="0" w:line="360" w:lineRule="auto"/>
        <w:ind w:firstLine="709"/>
        <w:jc w:val="both"/>
        <w:rPr>
          <w:sz w:val="28"/>
          <w:szCs w:val="28"/>
        </w:rPr>
      </w:pPr>
      <w:bookmarkStart w:id="98" w:name="n1387"/>
      <w:bookmarkEnd w:id="98"/>
      <w:r w:rsidRPr="004356EC">
        <w:rPr>
          <w:sz w:val="28"/>
          <w:szCs w:val="28"/>
        </w:rPr>
        <w:t>Порядок призначення на посади державної служби з укладанням контракту про проходження державної служби, зокрема, визначає:</w:t>
      </w:r>
    </w:p>
    <w:p w:rsidR="001E0052" w:rsidRPr="004356EC" w:rsidRDefault="001E0052" w:rsidP="004356EC">
      <w:pPr>
        <w:pStyle w:val="rvps2"/>
        <w:spacing w:before="0" w:beforeAutospacing="0" w:after="0" w:afterAutospacing="0" w:line="360" w:lineRule="auto"/>
        <w:ind w:firstLine="709"/>
        <w:jc w:val="both"/>
        <w:rPr>
          <w:sz w:val="28"/>
          <w:szCs w:val="28"/>
        </w:rPr>
      </w:pPr>
      <w:bookmarkStart w:id="99" w:name="n1388"/>
      <w:bookmarkEnd w:id="99"/>
      <w:r w:rsidRPr="004356EC">
        <w:rPr>
          <w:sz w:val="28"/>
          <w:szCs w:val="28"/>
        </w:rPr>
        <w:t>1) умови, за яких призначення на посаду державної служби може здійснюватися на умовах, передбачених контрактом;</w:t>
      </w:r>
    </w:p>
    <w:p w:rsidR="001E0052" w:rsidRPr="004356EC" w:rsidRDefault="001E0052" w:rsidP="004356EC">
      <w:pPr>
        <w:pStyle w:val="rvps2"/>
        <w:spacing w:before="0" w:beforeAutospacing="0" w:after="0" w:afterAutospacing="0" w:line="360" w:lineRule="auto"/>
        <w:ind w:firstLine="709"/>
        <w:jc w:val="both"/>
        <w:rPr>
          <w:sz w:val="28"/>
          <w:szCs w:val="28"/>
        </w:rPr>
      </w:pPr>
      <w:bookmarkStart w:id="100" w:name="n1389"/>
      <w:bookmarkEnd w:id="100"/>
      <w:r w:rsidRPr="004356EC">
        <w:rPr>
          <w:sz w:val="28"/>
          <w:szCs w:val="28"/>
        </w:rPr>
        <w:t>2) обчислення строку проходження державної служби за контрактом та порядок набрання контрактом чинності;</w:t>
      </w:r>
    </w:p>
    <w:p w:rsidR="001E0052" w:rsidRPr="004356EC" w:rsidRDefault="001E0052" w:rsidP="004356EC">
      <w:pPr>
        <w:pStyle w:val="rvps2"/>
        <w:spacing w:before="0" w:beforeAutospacing="0" w:after="0" w:afterAutospacing="0" w:line="360" w:lineRule="auto"/>
        <w:ind w:firstLine="709"/>
        <w:jc w:val="both"/>
        <w:rPr>
          <w:sz w:val="28"/>
          <w:szCs w:val="28"/>
        </w:rPr>
      </w:pPr>
      <w:bookmarkStart w:id="101" w:name="n1390"/>
      <w:bookmarkEnd w:id="101"/>
      <w:r w:rsidRPr="004356EC">
        <w:rPr>
          <w:sz w:val="28"/>
          <w:szCs w:val="28"/>
        </w:rPr>
        <w:t>3) види і порядок узгодження додаткових умов контракту;</w:t>
      </w:r>
    </w:p>
    <w:p w:rsidR="001E0052" w:rsidRPr="004356EC" w:rsidRDefault="001E0052" w:rsidP="004356EC">
      <w:pPr>
        <w:pStyle w:val="rvps2"/>
        <w:spacing w:before="0" w:beforeAutospacing="0" w:after="0" w:afterAutospacing="0" w:line="360" w:lineRule="auto"/>
        <w:ind w:firstLine="709"/>
        <w:jc w:val="both"/>
        <w:rPr>
          <w:sz w:val="28"/>
          <w:szCs w:val="28"/>
        </w:rPr>
      </w:pPr>
      <w:bookmarkStart w:id="102" w:name="n1391"/>
      <w:bookmarkEnd w:id="102"/>
      <w:r w:rsidRPr="004356EC">
        <w:rPr>
          <w:sz w:val="28"/>
          <w:szCs w:val="28"/>
        </w:rPr>
        <w:t>4) порядок укладання контрактів;</w:t>
      </w:r>
    </w:p>
    <w:p w:rsidR="001E0052" w:rsidRPr="004356EC" w:rsidRDefault="001E0052" w:rsidP="004356EC">
      <w:pPr>
        <w:pStyle w:val="rvps2"/>
        <w:spacing w:before="0" w:beforeAutospacing="0" w:after="0" w:afterAutospacing="0" w:line="360" w:lineRule="auto"/>
        <w:ind w:firstLine="709"/>
        <w:jc w:val="both"/>
        <w:rPr>
          <w:sz w:val="28"/>
          <w:szCs w:val="28"/>
        </w:rPr>
      </w:pPr>
      <w:bookmarkStart w:id="103" w:name="n1392"/>
      <w:bookmarkEnd w:id="103"/>
      <w:r w:rsidRPr="004356EC">
        <w:rPr>
          <w:sz w:val="28"/>
          <w:szCs w:val="28"/>
        </w:rPr>
        <w:t>5) відповідальність сторін та порядок вирішення спорів;</w:t>
      </w:r>
    </w:p>
    <w:p w:rsidR="001E0052" w:rsidRPr="004356EC" w:rsidRDefault="001E0052" w:rsidP="004356EC">
      <w:pPr>
        <w:pStyle w:val="rvps2"/>
        <w:spacing w:before="0" w:beforeAutospacing="0" w:after="0" w:afterAutospacing="0" w:line="360" w:lineRule="auto"/>
        <w:ind w:firstLine="709"/>
        <w:jc w:val="both"/>
        <w:rPr>
          <w:sz w:val="28"/>
          <w:szCs w:val="28"/>
        </w:rPr>
      </w:pPr>
      <w:bookmarkStart w:id="104" w:name="n1393"/>
      <w:bookmarkEnd w:id="104"/>
      <w:r w:rsidRPr="004356EC">
        <w:rPr>
          <w:sz w:val="28"/>
          <w:szCs w:val="28"/>
        </w:rPr>
        <w:t>6) порядок продовження строку, зміни умов, припинення дії та розірвання контракту;</w:t>
      </w:r>
    </w:p>
    <w:p w:rsidR="001E0052" w:rsidRPr="004356EC" w:rsidRDefault="001E0052" w:rsidP="004356EC">
      <w:pPr>
        <w:pStyle w:val="rvps2"/>
        <w:spacing w:before="0" w:beforeAutospacing="0" w:after="0" w:afterAutospacing="0" w:line="360" w:lineRule="auto"/>
        <w:ind w:firstLine="709"/>
        <w:jc w:val="both"/>
        <w:rPr>
          <w:sz w:val="28"/>
          <w:szCs w:val="28"/>
        </w:rPr>
      </w:pPr>
      <w:bookmarkStart w:id="105" w:name="n1394"/>
      <w:bookmarkEnd w:id="105"/>
      <w:r w:rsidRPr="004356EC">
        <w:rPr>
          <w:sz w:val="28"/>
          <w:szCs w:val="28"/>
        </w:rPr>
        <w:t>7) особливості укладання окремих контрактів.</w:t>
      </w:r>
    </w:p>
    <w:p w:rsidR="001E0052" w:rsidRPr="004356EC" w:rsidRDefault="001E0052" w:rsidP="004356EC">
      <w:pPr>
        <w:pStyle w:val="rvps2"/>
        <w:spacing w:before="0" w:beforeAutospacing="0" w:after="0" w:afterAutospacing="0" w:line="360" w:lineRule="auto"/>
        <w:ind w:firstLine="709"/>
        <w:jc w:val="both"/>
        <w:rPr>
          <w:sz w:val="28"/>
          <w:szCs w:val="28"/>
        </w:rPr>
      </w:pPr>
      <w:bookmarkStart w:id="106" w:name="n1395"/>
      <w:bookmarkEnd w:id="106"/>
      <w:r w:rsidRPr="004356EC">
        <w:rPr>
          <w:sz w:val="28"/>
          <w:szCs w:val="28"/>
        </w:rPr>
        <w:t>Рішення про віднесення посади державної служби до посад, призначення на які здійснюється з укладанням контракту про проходження державної служби, приймається суб’єктом призначення або керівником державної служби до проведення конкурсу.</w:t>
      </w:r>
    </w:p>
    <w:p w:rsidR="001E0052" w:rsidRPr="004356EC" w:rsidRDefault="001E0052" w:rsidP="004356EC">
      <w:pPr>
        <w:pStyle w:val="rvps2"/>
        <w:spacing w:before="0" w:beforeAutospacing="0" w:after="0" w:afterAutospacing="0" w:line="360" w:lineRule="auto"/>
        <w:ind w:firstLine="709"/>
        <w:jc w:val="both"/>
        <w:rPr>
          <w:sz w:val="28"/>
          <w:szCs w:val="28"/>
        </w:rPr>
      </w:pPr>
      <w:bookmarkStart w:id="107" w:name="n1396"/>
      <w:bookmarkEnd w:id="107"/>
      <w:r w:rsidRPr="004356EC">
        <w:rPr>
          <w:sz w:val="28"/>
          <w:szCs w:val="28"/>
        </w:rPr>
        <w:lastRenderedPageBreak/>
        <w:t>В оголошенні про проведення конкурсу на посади державної служби, призначення на які здійснюється з укладанням контракту про проходження державної служби, обов’язково наводиться інформація про істотні умови контракту.</w:t>
      </w:r>
    </w:p>
    <w:p w:rsidR="006D685D" w:rsidRDefault="006D685D" w:rsidP="00183B3E">
      <w:pPr>
        <w:widowControl w:val="0"/>
        <w:tabs>
          <w:tab w:val="left" w:pos="916"/>
        </w:tabs>
        <w:spacing w:after="0" w:line="360" w:lineRule="auto"/>
        <w:ind w:firstLine="709"/>
        <w:jc w:val="both"/>
        <w:rPr>
          <w:rFonts w:ascii="Times New Roman" w:hAnsi="Times New Roman"/>
          <w:sz w:val="28"/>
          <w:szCs w:val="28"/>
        </w:rPr>
      </w:pPr>
      <w:r w:rsidRPr="006D685D">
        <w:rPr>
          <w:rFonts w:ascii="Times New Roman" w:hAnsi="Times New Roman"/>
          <w:sz w:val="28"/>
          <w:szCs w:val="28"/>
        </w:rPr>
        <w:t>При укладенні трудового договору може бути обумовлене угодою сторін випробування з метою перевірки відповідності працівника роботі, яка йому доручається. Умова про випробування повинна бути застережена в наказі (розпорядженні) про прийняття на роботу.</w:t>
      </w:r>
    </w:p>
    <w:p w:rsidR="00C362B1" w:rsidRDefault="00C362B1" w:rsidP="003E76FC">
      <w:pPr>
        <w:widowControl w:val="0"/>
        <w:tabs>
          <w:tab w:val="left" w:pos="916"/>
        </w:tabs>
        <w:spacing w:after="0" w:line="360" w:lineRule="auto"/>
        <w:ind w:firstLine="709"/>
        <w:jc w:val="both"/>
        <w:rPr>
          <w:rFonts w:ascii="Times New Roman" w:hAnsi="Times New Roman"/>
          <w:sz w:val="28"/>
          <w:szCs w:val="28"/>
        </w:rPr>
      </w:pPr>
      <w:r w:rsidRPr="00C362B1">
        <w:rPr>
          <w:rFonts w:ascii="Times New Roman" w:hAnsi="Times New Roman"/>
          <w:sz w:val="28"/>
          <w:szCs w:val="28"/>
        </w:rPr>
        <w:t>Строк випробування при прийнятті на роботу, якщо інше не встановлено законодавством України, не може перевищувати трьох місяців, а в окремих випадках, за погодженням з відповідним виборним органом первинної профспілкової організації, - шести місяців.</w:t>
      </w:r>
      <w:bookmarkStart w:id="108" w:name="n168"/>
      <w:bookmarkEnd w:id="108"/>
      <w:r>
        <w:rPr>
          <w:rFonts w:ascii="Times New Roman" w:hAnsi="Times New Roman"/>
          <w:sz w:val="28"/>
          <w:szCs w:val="28"/>
        </w:rPr>
        <w:t xml:space="preserve"> </w:t>
      </w:r>
      <w:r w:rsidRPr="00C362B1">
        <w:rPr>
          <w:rFonts w:ascii="Times New Roman" w:hAnsi="Times New Roman"/>
          <w:sz w:val="28"/>
          <w:szCs w:val="28"/>
        </w:rPr>
        <w:t>Строк випробування при прийнятті на роботу робітників не може перевищувати одного місяця.</w:t>
      </w:r>
    </w:p>
    <w:p w:rsidR="00183B3E" w:rsidRPr="008D1969" w:rsidRDefault="00C362B1" w:rsidP="00C362B1">
      <w:pPr>
        <w:widowControl w:val="0"/>
        <w:tabs>
          <w:tab w:val="left" w:pos="916"/>
        </w:tabs>
        <w:spacing w:after="0" w:line="360" w:lineRule="auto"/>
        <w:ind w:firstLine="709"/>
        <w:jc w:val="both"/>
        <w:rPr>
          <w:rFonts w:ascii="Times New Roman" w:hAnsi="Times New Roman"/>
          <w:sz w:val="28"/>
          <w:szCs w:val="28"/>
        </w:rPr>
      </w:pPr>
      <w:bookmarkStart w:id="109" w:name="n164"/>
      <w:bookmarkEnd w:id="109"/>
      <w:r w:rsidRPr="00C362B1">
        <w:rPr>
          <w:rFonts w:ascii="Times New Roman" w:hAnsi="Times New Roman"/>
          <w:sz w:val="28"/>
          <w:szCs w:val="28"/>
        </w:rPr>
        <w:t>Коли строк випробування закінчився, а працівник продовжує працювати, то він вважається таким, що витримав випробування, і наступне розірвання трудового договору допускається лише на загальних підставах</w:t>
      </w:r>
      <w:r w:rsidR="00183B3E" w:rsidRPr="008D1969">
        <w:rPr>
          <w:rStyle w:val="aa"/>
          <w:rFonts w:ascii="Times New Roman" w:hAnsi="Times New Roman"/>
          <w:sz w:val="28"/>
          <w:szCs w:val="28"/>
        </w:rPr>
        <w:footnoteReference w:id="35"/>
      </w:r>
      <w:r w:rsidR="00183B3E" w:rsidRPr="008D1969">
        <w:rPr>
          <w:rFonts w:ascii="Times New Roman" w:hAnsi="Times New Roman"/>
          <w:sz w:val="28"/>
          <w:szCs w:val="28"/>
        </w:rPr>
        <w:t>.</w:t>
      </w:r>
    </w:p>
    <w:p w:rsidR="00183B3E" w:rsidRPr="004356EC" w:rsidRDefault="00183B3E" w:rsidP="004356EC">
      <w:pPr>
        <w:widowControl w:val="0"/>
        <w:tabs>
          <w:tab w:val="left" w:pos="916"/>
        </w:tabs>
        <w:spacing w:after="0" w:line="360" w:lineRule="auto"/>
        <w:ind w:firstLine="709"/>
        <w:jc w:val="both"/>
        <w:rPr>
          <w:rFonts w:ascii="Times New Roman" w:hAnsi="Times New Roman"/>
          <w:sz w:val="28"/>
          <w:szCs w:val="28"/>
        </w:rPr>
      </w:pPr>
      <w:r w:rsidRPr="008D1969">
        <w:rPr>
          <w:rFonts w:ascii="Times New Roman" w:hAnsi="Times New Roman"/>
          <w:sz w:val="28"/>
          <w:szCs w:val="28"/>
        </w:rPr>
        <w:t xml:space="preserve">Громадяни України, які вперше вступають на державну службу, повинні скласти присягу встановленого зразка. Служба персоналу в державному органі влади або їх </w:t>
      </w:r>
      <w:proofErr w:type="spellStart"/>
      <w:r w:rsidRPr="008D1969">
        <w:rPr>
          <w:rFonts w:ascii="Times New Roman" w:hAnsi="Times New Roman"/>
          <w:sz w:val="28"/>
          <w:szCs w:val="28"/>
        </w:rPr>
        <w:t>апараті</w:t>
      </w:r>
      <w:proofErr w:type="spellEnd"/>
      <w:r w:rsidRPr="008D1969">
        <w:rPr>
          <w:rFonts w:ascii="Times New Roman" w:hAnsi="Times New Roman"/>
          <w:sz w:val="28"/>
          <w:szCs w:val="28"/>
        </w:rPr>
        <w:t xml:space="preserve"> у день призначення особи на посаду державної служби зобов'язана організувати складання присяги державним службовцем. Складання присяги - процедура, завдяки якій відібраний кандидат стає державним службовцем із усвідомленням відповідальності за вірність служіння українському народу. Складаючи присягу, службовець повинен психологічно налаштуватися на захист прав та інтересів громадян і служіння народові держави. Зміст присяги і її складання відіграють важливу роль у професійному </w:t>
      </w:r>
      <w:r w:rsidRPr="004356EC">
        <w:rPr>
          <w:rFonts w:ascii="Times New Roman" w:hAnsi="Times New Roman"/>
          <w:sz w:val="28"/>
          <w:szCs w:val="28"/>
        </w:rPr>
        <w:t>житті службовця</w:t>
      </w:r>
      <w:r w:rsidRPr="004356EC">
        <w:rPr>
          <w:rStyle w:val="aa"/>
          <w:rFonts w:ascii="Times New Roman" w:hAnsi="Times New Roman"/>
          <w:sz w:val="28"/>
          <w:szCs w:val="28"/>
        </w:rPr>
        <w:footnoteReference w:id="36"/>
      </w:r>
      <w:r w:rsidRPr="004356EC">
        <w:rPr>
          <w:rFonts w:ascii="Times New Roman" w:hAnsi="Times New Roman"/>
          <w:sz w:val="28"/>
          <w:szCs w:val="28"/>
        </w:rPr>
        <w:t>.</w:t>
      </w:r>
    </w:p>
    <w:p w:rsidR="00C362B1" w:rsidRPr="005C4616" w:rsidRDefault="00C362B1" w:rsidP="005C4616">
      <w:pPr>
        <w:widowControl w:val="0"/>
        <w:tabs>
          <w:tab w:val="left" w:pos="916"/>
        </w:tabs>
        <w:spacing w:after="0" w:line="360" w:lineRule="auto"/>
        <w:ind w:firstLine="709"/>
        <w:jc w:val="both"/>
        <w:rPr>
          <w:rFonts w:ascii="Times New Roman" w:hAnsi="Times New Roman"/>
          <w:sz w:val="28"/>
          <w:szCs w:val="28"/>
        </w:rPr>
      </w:pPr>
      <w:r w:rsidRPr="005C4616">
        <w:rPr>
          <w:rFonts w:ascii="Times New Roman" w:hAnsi="Times New Roman"/>
          <w:sz w:val="28"/>
          <w:szCs w:val="28"/>
        </w:rPr>
        <w:t xml:space="preserve">Особа, призначена на посаду державної служби вперше, публічно </w:t>
      </w:r>
      <w:r w:rsidRPr="005C4616">
        <w:rPr>
          <w:rFonts w:ascii="Times New Roman" w:hAnsi="Times New Roman"/>
          <w:sz w:val="28"/>
          <w:szCs w:val="28"/>
        </w:rPr>
        <w:lastRenderedPageBreak/>
        <w:t>складає Присягу державного службовця такого змісту:</w:t>
      </w:r>
    </w:p>
    <w:p w:rsidR="00C362B1" w:rsidRPr="005C4616" w:rsidRDefault="00C362B1" w:rsidP="005C4616">
      <w:pPr>
        <w:widowControl w:val="0"/>
        <w:tabs>
          <w:tab w:val="left" w:pos="916"/>
        </w:tabs>
        <w:spacing w:after="0" w:line="360" w:lineRule="auto"/>
        <w:ind w:firstLine="709"/>
        <w:jc w:val="both"/>
        <w:rPr>
          <w:rFonts w:ascii="Times New Roman" w:hAnsi="Times New Roman"/>
          <w:sz w:val="28"/>
          <w:szCs w:val="28"/>
        </w:rPr>
      </w:pPr>
      <w:r w:rsidRPr="005C4616">
        <w:rPr>
          <w:rFonts w:ascii="Times New Roman" w:hAnsi="Times New Roman"/>
          <w:sz w:val="28"/>
          <w:szCs w:val="28"/>
        </w:rPr>
        <w:t>"Усвідомлюючи свою високу відповідальність, урочисто присягаю, що буду вірно служити Українському народові, дотримуватися </w:t>
      </w:r>
      <w:hyperlink r:id="rId35" w:tgtFrame="_blank" w:history="1">
        <w:r w:rsidRPr="005C4616">
          <w:rPr>
            <w:rFonts w:ascii="Times New Roman" w:hAnsi="Times New Roman"/>
          </w:rPr>
          <w:t>Конституції</w:t>
        </w:r>
      </w:hyperlink>
      <w:r w:rsidRPr="005C4616">
        <w:rPr>
          <w:rFonts w:ascii="Times New Roman" w:hAnsi="Times New Roman"/>
          <w:sz w:val="28"/>
          <w:szCs w:val="28"/>
        </w:rPr>
        <w:t> та законів України, втілювати їх у життя, поважати та охороняти права, свободи і законні інтереси людини і громадянина, честь держави, з гідністю нести високе звання державного службовця та сумлінно виконувати свої обов’язки".</w:t>
      </w:r>
    </w:p>
    <w:p w:rsidR="00C362B1" w:rsidRPr="005C4616" w:rsidRDefault="00C362B1" w:rsidP="005C4616">
      <w:pPr>
        <w:widowControl w:val="0"/>
        <w:tabs>
          <w:tab w:val="left" w:pos="916"/>
        </w:tabs>
        <w:spacing w:after="0" w:line="360" w:lineRule="auto"/>
        <w:ind w:firstLine="709"/>
        <w:jc w:val="both"/>
        <w:rPr>
          <w:rFonts w:ascii="Times New Roman" w:hAnsi="Times New Roman"/>
          <w:sz w:val="28"/>
          <w:szCs w:val="28"/>
        </w:rPr>
      </w:pPr>
      <w:r w:rsidRPr="005C4616">
        <w:rPr>
          <w:rFonts w:ascii="Times New Roman" w:hAnsi="Times New Roman"/>
          <w:sz w:val="28"/>
          <w:szCs w:val="28"/>
        </w:rPr>
        <w:t>Особа, призначена на посаду державної служби вперше, виголошує Присягу державного службовця у присутності державних службовців структурного підрозділу, на посаду в якому її призначено, представників служби управління персоналом відповідного державного органу, підписує текст цієї Присяги і зазначає дату її складення.</w:t>
      </w:r>
    </w:p>
    <w:p w:rsidR="00183B3E" w:rsidRPr="005C4616" w:rsidRDefault="00C362B1" w:rsidP="005C4616">
      <w:pPr>
        <w:widowControl w:val="0"/>
        <w:tabs>
          <w:tab w:val="left" w:pos="916"/>
        </w:tabs>
        <w:spacing w:after="0" w:line="360" w:lineRule="auto"/>
        <w:ind w:firstLine="709"/>
        <w:jc w:val="both"/>
        <w:rPr>
          <w:rFonts w:ascii="Times New Roman" w:hAnsi="Times New Roman"/>
          <w:sz w:val="28"/>
          <w:szCs w:val="28"/>
        </w:rPr>
      </w:pPr>
      <w:r w:rsidRPr="005C4616">
        <w:rPr>
          <w:rFonts w:ascii="Times New Roman" w:hAnsi="Times New Roman"/>
          <w:sz w:val="28"/>
          <w:szCs w:val="28"/>
        </w:rPr>
        <w:t>Підписаний текст Присяги державного службовця є складовою особової справи державного службовця</w:t>
      </w:r>
      <w:bookmarkStart w:id="110" w:name="n438"/>
      <w:bookmarkEnd w:id="110"/>
      <w:r w:rsidR="00183B3E" w:rsidRPr="005C4616">
        <w:rPr>
          <w:rFonts w:ascii="Times New Roman" w:hAnsi="Times New Roman"/>
          <w:vertAlign w:val="superscript"/>
        </w:rPr>
        <w:footnoteReference w:id="37"/>
      </w:r>
      <w:r w:rsidR="00183B3E" w:rsidRPr="005C4616">
        <w:rPr>
          <w:rFonts w:ascii="Times New Roman" w:hAnsi="Times New Roman"/>
          <w:sz w:val="28"/>
          <w:szCs w:val="28"/>
        </w:rPr>
        <w:t>.</w:t>
      </w:r>
    </w:p>
    <w:p w:rsidR="00E46FD9" w:rsidRPr="004356EC" w:rsidRDefault="00183B3E" w:rsidP="004356EC">
      <w:pPr>
        <w:widowControl w:val="0"/>
        <w:tabs>
          <w:tab w:val="left" w:pos="916"/>
        </w:tabs>
        <w:spacing w:after="0" w:line="360" w:lineRule="auto"/>
        <w:ind w:firstLine="709"/>
        <w:jc w:val="both"/>
        <w:rPr>
          <w:rFonts w:ascii="Times New Roman" w:hAnsi="Times New Roman"/>
          <w:color w:val="000000" w:themeColor="text1"/>
          <w:sz w:val="28"/>
          <w:szCs w:val="28"/>
        </w:rPr>
      </w:pPr>
      <w:bookmarkStart w:id="111" w:name="n439"/>
      <w:bookmarkEnd w:id="111"/>
      <w:r w:rsidRPr="008D1969">
        <w:rPr>
          <w:rFonts w:ascii="Times New Roman" w:hAnsi="Times New Roman"/>
          <w:sz w:val="28"/>
          <w:szCs w:val="28"/>
        </w:rPr>
        <w:t xml:space="preserve">Про складання присяги робиться запис у трудовій книжці державного службовця. У разі відмови особи від складання присяги державного службовця вона вважається такою, що відмовилася від зайняття посади державної служби, а акт про її призначення на посаду державної служби у зв'язку з цим скасовується суб'єктом призначення. Присяга є основою виконання обов'язку на державній службі. Присяга державних службовців передбачає покладення на них обов'язків не лише суто юридичного (суворо додержуватись Конституції і законів України тощо), а й морального (з гідністю нести високе звання державного службовця та сумлінно виконувати свої службові обов'язки). </w:t>
      </w:r>
      <w:r w:rsidRPr="004356EC">
        <w:rPr>
          <w:rFonts w:ascii="Times New Roman" w:hAnsi="Times New Roman"/>
          <w:color w:val="000000" w:themeColor="text1"/>
          <w:sz w:val="28"/>
          <w:szCs w:val="28"/>
        </w:rPr>
        <w:t>Внесення моральних обов'язків до змісту присяги надає їм юридичного значення. Порушення встановлених обов'язків є порушенням присяги і причиною припинення державної служби</w:t>
      </w:r>
      <w:r w:rsidRPr="004356EC">
        <w:rPr>
          <w:rStyle w:val="aa"/>
          <w:rFonts w:ascii="Times New Roman" w:hAnsi="Times New Roman"/>
          <w:color w:val="000000" w:themeColor="text1"/>
          <w:sz w:val="28"/>
          <w:szCs w:val="28"/>
        </w:rPr>
        <w:footnoteReference w:id="38"/>
      </w:r>
      <w:r w:rsidRPr="004356EC">
        <w:rPr>
          <w:rFonts w:ascii="Times New Roman" w:hAnsi="Times New Roman"/>
          <w:color w:val="000000" w:themeColor="text1"/>
          <w:sz w:val="28"/>
          <w:szCs w:val="28"/>
        </w:rPr>
        <w:t>.</w:t>
      </w:r>
    </w:p>
    <w:p w:rsidR="00E46FD9" w:rsidRPr="004356EC" w:rsidRDefault="00E46FD9" w:rsidP="004356EC">
      <w:pPr>
        <w:pStyle w:val="rvps2"/>
        <w:shd w:val="clear" w:color="auto" w:fill="FFFFFF"/>
        <w:spacing w:before="0" w:beforeAutospacing="0" w:after="0" w:afterAutospacing="0" w:line="360" w:lineRule="auto"/>
        <w:ind w:firstLine="709"/>
        <w:jc w:val="both"/>
        <w:rPr>
          <w:color w:val="000000" w:themeColor="text1"/>
          <w:sz w:val="28"/>
          <w:szCs w:val="28"/>
        </w:rPr>
      </w:pPr>
      <w:r w:rsidRPr="004356EC">
        <w:rPr>
          <w:color w:val="000000" w:themeColor="text1"/>
          <w:sz w:val="28"/>
          <w:szCs w:val="28"/>
        </w:rPr>
        <w:t>В акті про призначення на посаду зазначаються:</w:t>
      </w:r>
    </w:p>
    <w:p w:rsidR="00E46FD9" w:rsidRPr="004356EC" w:rsidRDefault="00E46FD9" w:rsidP="004356EC">
      <w:pPr>
        <w:pStyle w:val="rvps2"/>
        <w:shd w:val="clear" w:color="auto" w:fill="FFFFFF"/>
        <w:spacing w:before="0" w:beforeAutospacing="0" w:after="0" w:afterAutospacing="0" w:line="360" w:lineRule="auto"/>
        <w:ind w:firstLine="709"/>
        <w:jc w:val="both"/>
        <w:rPr>
          <w:color w:val="000000" w:themeColor="text1"/>
          <w:sz w:val="28"/>
          <w:szCs w:val="28"/>
        </w:rPr>
      </w:pPr>
      <w:r w:rsidRPr="004356EC">
        <w:rPr>
          <w:color w:val="000000" w:themeColor="text1"/>
          <w:sz w:val="28"/>
          <w:szCs w:val="28"/>
        </w:rPr>
        <w:lastRenderedPageBreak/>
        <w:t>1) прізвище, ім’я, по батькові особи, яка призначається на посаду державної служби;</w:t>
      </w:r>
    </w:p>
    <w:p w:rsidR="00E46FD9" w:rsidRPr="004356EC" w:rsidRDefault="00E46FD9" w:rsidP="004356EC">
      <w:pPr>
        <w:pStyle w:val="rvps2"/>
        <w:shd w:val="clear" w:color="auto" w:fill="FFFFFF"/>
        <w:spacing w:before="0" w:beforeAutospacing="0" w:after="0" w:afterAutospacing="0" w:line="360" w:lineRule="auto"/>
        <w:ind w:firstLine="709"/>
        <w:jc w:val="both"/>
        <w:rPr>
          <w:color w:val="000000" w:themeColor="text1"/>
          <w:sz w:val="28"/>
          <w:szCs w:val="28"/>
        </w:rPr>
      </w:pPr>
      <w:r w:rsidRPr="004356EC">
        <w:rPr>
          <w:color w:val="000000" w:themeColor="text1"/>
          <w:sz w:val="28"/>
          <w:szCs w:val="28"/>
        </w:rPr>
        <w:t>2) займана посада державної служби із зазначенням структурного підрозділу державного органу;</w:t>
      </w:r>
    </w:p>
    <w:p w:rsidR="00E46FD9" w:rsidRPr="004356EC" w:rsidRDefault="00E46FD9" w:rsidP="004356EC">
      <w:pPr>
        <w:pStyle w:val="rvps2"/>
        <w:shd w:val="clear" w:color="auto" w:fill="FFFFFF"/>
        <w:spacing w:before="0" w:beforeAutospacing="0" w:after="0" w:afterAutospacing="0" w:line="360" w:lineRule="auto"/>
        <w:ind w:firstLine="709"/>
        <w:jc w:val="both"/>
        <w:rPr>
          <w:color w:val="000000" w:themeColor="text1"/>
          <w:sz w:val="28"/>
          <w:szCs w:val="28"/>
        </w:rPr>
      </w:pPr>
      <w:r w:rsidRPr="004356EC">
        <w:rPr>
          <w:color w:val="000000" w:themeColor="text1"/>
          <w:sz w:val="28"/>
          <w:szCs w:val="28"/>
        </w:rPr>
        <w:t>3) дата початку виконання посадових обов’язків;</w:t>
      </w:r>
    </w:p>
    <w:p w:rsidR="00E46FD9" w:rsidRPr="004356EC" w:rsidRDefault="00E46FD9" w:rsidP="004356EC">
      <w:pPr>
        <w:pStyle w:val="rvps2"/>
        <w:shd w:val="clear" w:color="auto" w:fill="FFFFFF"/>
        <w:spacing w:before="0" w:beforeAutospacing="0" w:after="0" w:afterAutospacing="0" w:line="360" w:lineRule="auto"/>
        <w:ind w:firstLine="709"/>
        <w:jc w:val="both"/>
        <w:rPr>
          <w:color w:val="000000" w:themeColor="text1"/>
          <w:sz w:val="28"/>
          <w:szCs w:val="28"/>
        </w:rPr>
      </w:pPr>
      <w:r w:rsidRPr="004356EC">
        <w:rPr>
          <w:color w:val="000000" w:themeColor="text1"/>
          <w:sz w:val="28"/>
          <w:szCs w:val="28"/>
        </w:rPr>
        <w:t>4) умови оплати праці.</w:t>
      </w:r>
    </w:p>
    <w:p w:rsidR="00E46FD9" w:rsidRPr="004356EC" w:rsidRDefault="00E46FD9" w:rsidP="004356EC">
      <w:pPr>
        <w:pStyle w:val="rvps2"/>
        <w:shd w:val="clear" w:color="auto" w:fill="FFFFFF"/>
        <w:spacing w:before="0" w:beforeAutospacing="0" w:after="0" w:afterAutospacing="0" w:line="360" w:lineRule="auto"/>
        <w:ind w:firstLine="709"/>
        <w:jc w:val="both"/>
        <w:rPr>
          <w:color w:val="000000" w:themeColor="text1"/>
          <w:sz w:val="28"/>
          <w:szCs w:val="28"/>
        </w:rPr>
      </w:pPr>
      <w:r w:rsidRPr="004356EC">
        <w:rPr>
          <w:color w:val="000000" w:themeColor="text1"/>
          <w:sz w:val="28"/>
          <w:szCs w:val="28"/>
        </w:rPr>
        <w:t>Акт про призначення на посаду може містити також такі умови та зобов’язання:</w:t>
      </w:r>
    </w:p>
    <w:p w:rsidR="00E46FD9" w:rsidRPr="004356EC" w:rsidRDefault="00E46FD9" w:rsidP="004356EC">
      <w:pPr>
        <w:pStyle w:val="rvps2"/>
        <w:shd w:val="clear" w:color="auto" w:fill="FFFFFF"/>
        <w:spacing w:before="0" w:beforeAutospacing="0" w:after="0" w:afterAutospacing="0" w:line="360" w:lineRule="auto"/>
        <w:ind w:firstLine="709"/>
        <w:jc w:val="both"/>
        <w:rPr>
          <w:color w:val="000000" w:themeColor="text1"/>
          <w:sz w:val="28"/>
          <w:szCs w:val="28"/>
        </w:rPr>
      </w:pPr>
      <w:r w:rsidRPr="004356EC">
        <w:rPr>
          <w:color w:val="000000" w:themeColor="text1"/>
          <w:sz w:val="28"/>
          <w:szCs w:val="28"/>
        </w:rPr>
        <w:t>1) строк призначення (у разі строкового призначення);</w:t>
      </w:r>
    </w:p>
    <w:p w:rsidR="00E46FD9" w:rsidRPr="004356EC" w:rsidRDefault="00E46FD9" w:rsidP="004356EC">
      <w:pPr>
        <w:pStyle w:val="rvps2"/>
        <w:shd w:val="clear" w:color="auto" w:fill="FFFFFF"/>
        <w:spacing w:before="0" w:beforeAutospacing="0" w:after="0" w:afterAutospacing="0" w:line="360" w:lineRule="auto"/>
        <w:ind w:firstLine="709"/>
        <w:jc w:val="both"/>
        <w:rPr>
          <w:color w:val="000000" w:themeColor="text1"/>
          <w:sz w:val="28"/>
          <w:szCs w:val="28"/>
        </w:rPr>
      </w:pPr>
      <w:r w:rsidRPr="004356EC">
        <w:rPr>
          <w:color w:val="000000" w:themeColor="text1"/>
          <w:sz w:val="28"/>
          <w:szCs w:val="28"/>
        </w:rPr>
        <w:t>2) строк випробування (у разі призначення з випробувальним строком);</w:t>
      </w:r>
    </w:p>
    <w:p w:rsidR="00E46FD9" w:rsidRPr="004356EC" w:rsidRDefault="00E46FD9" w:rsidP="004356EC">
      <w:pPr>
        <w:pStyle w:val="rvps2"/>
        <w:shd w:val="clear" w:color="auto" w:fill="FFFFFF"/>
        <w:spacing w:before="0" w:beforeAutospacing="0" w:after="0" w:afterAutospacing="0" w:line="360" w:lineRule="auto"/>
        <w:ind w:firstLine="709"/>
        <w:jc w:val="both"/>
        <w:rPr>
          <w:color w:val="000000" w:themeColor="text1"/>
          <w:sz w:val="28"/>
          <w:szCs w:val="28"/>
        </w:rPr>
      </w:pPr>
      <w:r w:rsidRPr="004356EC">
        <w:rPr>
          <w:color w:val="000000" w:themeColor="text1"/>
          <w:sz w:val="28"/>
          <w:szCs w:val="28"/>
        </w:rPr>
        <w:t>3) обов’язок державного органу забезпечити державному службовцю можливість проходження професійного навчання, необхідного державному службовцю для виконання своїх посадових обов’язків;</w:t>
      </w:r>
    </w:p>
    <w:p w:rsidR="00E46FD9" w:rsidRPr="004356EC" w:rsidRDefault="00E46FD9" w:rsidP="004356EC">
      <w:pPr>
        <w:pStyle w:val="rvps2"/>
        <w:shd w:val="clear" w:color="auto" w:fill="FFFFFF"/>
        <w:spacing w:before="0" w:beforeAutospacing="0" w:after="0" w:afterAutospacing="0" w:line="360" w:lineRule="auto"/>
        <w:ind w:firstLine="709"/>
        <w:jc w:val="both"/>
        <w:rPr>
          <w:color w:val="000000" w:themeColor="text1"/>
          <w:sz w:val="28"/>
          <w:szCs w:val="28"/>
        </w:rPr>
      </w:pPr>
      <w:r w:rsidRPr="004356EC">
        <w:rPr>
          <w:color w:val="000000" w:themeColor="text1"/>
          <w:sz w:val="28"/>
          <w:szCs w:val="28"/>
        </w:rPr>
        <w:t>4) реквізити контракту про проходження державної служби (у разі укладення).</w:t>
      </w:r>
    </w:p>
    <w:p w:rsidR="00E46FD9" w:rsidRPr="004356EC" w:rsidRDefault="00E46FD9" w:rsidP="004356EC">
      <w:pPr>
        <w:pStyle w:val="rvps2"/>
        <w:shd w:val="clear" w:color="auto" w:fill="FFFFFF"/>
        <w:spacing w:before="0" w:beforeAutospacing="0" w:after="0" w:afterAutospacing="0" w:line="360" w:lineRule="auto"/>
        <w:ind w:firstLine="709"/>
        <w:jc w:val="both"/>
        <w:rPr>
          <w:color w:val="000000" w:themeColor="text1"/>
          <w:sz w:val="28"/>
          <w:szCs w:val="28"/>
        </w:rPr>
      </w:pPr>
      <w:r w:rsidRPr="004356EC">
        <w:rPr>
          <w:color w:val="000000" w:themeColor="text1"/>
          <w:sz w:val="28"/>
          <w:szCs w:val="28"/>
        </w:rPr>
        <w:t xml:space="preserve">Копія </w:t>
      </w:r>
      <w:proofErr w:type="spellStart"/>
      <w:r w:rsidRPr="004356EC">
        <w:rPr>
          <w:color w:val="000000" w:themeColor="text1"/>
          <w:sz w:val="28"/>
          <w:szCs w:val="28"/>
        </w:rPr>
        <w:t>акта</w:t>
      </w:r>
      <w:proofErr w:type="spellEnd"/>
      <w:r w:rsidRPr="004356EC">
        <w:rPr>
          <w:color w:val="000000" w:themeColor="text1"/>
          <w:sz w:val="28"/>
          <w:szCs w:val="28"/>
        </w:rPr>
        <w:t xml:space="preserve"> про призначення на посаду видається державному службовцю, ще одна копія зберігається в його особовій справі.</w:t>
      </w:r>
      <w:r w:rsidR="004356EC">
        <w:rPr>
          <w:color w:val="000000" w:themeColor="text1"/>
          <w:sz w:val="28"/>
          <w:szCs w:val="28"/>
        </w:rPr>
        <w:t xml:space="preserve"> </w:t>
      </w:r>
      <w:r w:rsidRPr="004356EC">
        <w:rPr>
          <w:color w:val="000000" w:themeColor="text1"/>
          <w:sz w:val="28"/>
          <w:szCs w:val="28"/>
        </w:rPr>
        <w:t>Акт про призначення на посаду приймається у вигляді указу, постанови, наказу (розпорядження), рішення, залежно від категорії посади, відповідно до законодавства.</w:t>
      </w:r>
    </w:p>
    <w:p w:rsidR="00183B3E" w:rsidRPr="008D1969" w:rsidRDefault="00183B3E" w:rsidP="004356EC">
      <w:pPr>
        <w:pStyle w:val="rvps2"/>
        <w:widowControl w:val="0"/>
        <w:spacing w:before="0" w:beforeAutospacing="0" w:after="0" w:afterAutospacing="0" w:line="360" w:lineRule="auto"/>
        <w:ind w:firstLine="709"/>
        <w:jc w:val="both"/>
        <w:rPr>
          <w:sz w:val="28"/>
          <w:szCs w:val="28"/>
        </w:rPr>
      </w:pPr>
      <w:bookmarkStart w:id="112" w:name="n458"/>
      <w:bookmarkStart w:id="113" w:name="n440"/>
      <w:bookmarkEnd w:id="112"/>
      <w:bookmarkEnd w:id="113"/>
      <w:r w:rsidRPr="008D1969">
        <w:rPr>
          <w:sz w:val="28"/>
          <w:szCs w:val="28"/>
        </w:rPr>
        <w:t xml:space="preserve">Станом на </w:t>
      </w:r>
      <w:r w:rsidR="00E46FD9">
        <w:rPr>
          <w:sz w:val="28"/>
          <w:szCs w:val="28"/>
        </w:rPr>
        <w:t>30 вересня 2021 року</w:t>
      </w:r>
      <w:r>
        <w:rPr>
          <w:sz w:val="28"/>
          <w:szCs w:val="28"/>
        </w:rPr>
        <w:t xml:space="preserve"> фактична </w:t>
      </w:r>
      <w:r w:rsidR="00246283">
        <w:rPr>
          <w:sz w:val="28"/>
          <w:szCs w:val="28"/>
        </w:rPr>
        <w:t>кількість працюючих</w:t>
      </w:r>
      <w:r>
        <w:rPr>
          <w:sz w:val="28"/>
          <w:szCs w:val="28"/>
        </w:rPr>
        <w:t xml:space="preserve"> держ</w:t>
      </w:r>
      <w:r w:rsidR="00246283">
        <w:rPr>
          <w:sz w:val="28"/>
          <w:szCs w:val="28"/>
        </w:rPr>
        <w:t xml:space="preserve">авних </w:t>
      </w:r>
      <w:r w:rsidRPr="008D1969">
        <w:rPr>
          <w:sz w:val="28"/>
          <w:szCs w:val="28"/>
        </w:rPr>
        <w:t xml:space="preserve">службовців склала </w:t>
      </w:r>
      <w:r w:rsidR="00246283">
        <w:rPr>
          <w:sz w:val="28"/>
          <w:szCs w:val="28"/>
        </w:rPr>
        <w:t>174 606</w:t>
      </w:r>
      <w:r w:rsidRPr="008D1969">
        <w:rPr>
          <w:sz w:val="28"/>
          <w:szCs w:val="28"/>
        </w:rPr>
        <w:t xml:space="preserve"> ос</w:t>
      </w:r>
      <w:r w:rsidR="005C4616">
        <w:rPr>
          <w:sz w:val="28"/>
          <w:szCs w:val="28"/>
        </w:rPr>
        <w:t>іб (</w:t>
      </w:r>
      <w:r w:rsidR="00C45AAF">
        <w:rPr>
          <w:sz w:val="28"/>
          <w:szCs w:val="28"/>
        </w:rPr>
        <w:t>9 653 особи з інвалідністю)</w:t>
      </w:r>
      <w:r w:rsidRPr="008D1969">
        <w:rPr>
          <w:sz w:val="28"/>
          <w:szCs w:val="28"/>
        </w:rPr>
        <w:t xml:space="preserve">, </w:t>
      </w:r>
      <w:r w:rsidR="00246283">
        <w:rPr>
          <w:sz w:val="28"/>
          <w:szCs w:val="28"/>
        </w:rPr>
        <w:t>кількісний склад фахівців з питань реформ – 808</w:t>
      </w:r>
      <w:r w:rsidR="00C45AAF">
        <w:rPr>
          <w:sz w:val="28"/>
          <w:szCs w:val="28"/>
        </w:rPr>
        <w:t xml:space="preserve"> (22 – категорія «А», 257- категорія «Б», 529 – категорія «В»)</w:t>
      </w:r>
      <w:r w:rsidR="00246283">
        <w:rPr>
          <w:sz w:val="28"/>
          <w:szCs w:val="28"/>
        </w:rPr>
        <w:t>, облікова кількість державних службовців</w:t>
      </w:r>
      <w:r w:rsidR="00C45AAF">
        <w:rPr>
          <w:sz w:val="28"/>
          <w:szCs w:val="28"/>
        </w:rPr>
        <w:t xml:space="preserve"> </w:t>
      </w:r>
      <w:r w:rsidR="00246283">
        <w:rPr>
          <w:sz w:val="28"/>
          <w:szCs w:val="28"/>
        </w:rPr>
        <w:t>- 188</w:t>
      </w:r>
      <w:r w:rsidR="00905952">
        <w:rPr>
          <w:sz w:val="28"/>
          <w:szCs w:val="28"/>
        </w:rPr>
        <w:t> </w:t>
      </w:r>
      <w:r w:rsidR="00246283">
        <w:rPr>
          <w:sz w:val="28"/>
          <w:szCs w:val="28"/>
        </w:rPr>
        <w:t>589</w:t>
      </w:r>
      <w:r w:rsidR="00905952">
        <w:rPr>
          <w:sz w:val="28"/>
          <w:szCs w:val="28"/>
        </w:rPr>
        <w:t xml:space="preserve"> (з них 767- мобілізовані або на військовій службі за контрактом, 165 – у відпустці для догляду за дитиною-чоловіки)</w:t>
      </w:r>
      <w:r w:rsidR="005C4616">
        <w:rPr>
          <w:rStyle w:val="aa"/>
          <w:sz w:val="28"/>
          <w:szCs w:val="28"/>
        </w:rPr>
        <w:footnoteReference w:id="39"/>
      </w:r>
      <w:r w:rsidR="00246283">
        <w:rPr>
          <w:sz w:val="28"/>
          <w:szCs w:val="28"/>
        </w:rPr>
        <w:t>.</w:t>
      </w:r>
    </w:p>
    <w:p w:rsidR="00183B3E" w:rsidRPr="008D1969" w:rsidRDefault="004356EC" w:rsidP="00183B3E">
      <w:pPr>
        <w:widowControl w:val="0"/>
        <w:tabs>
          <w:tab w:val="left" w:pos="916"/>
        </w:tabs>
        <w:spacing w:after="0" w:line="360" w:lineRule="auto"/>
        <w:ind w:firstLine="919"/>
        <w:jc w:val="both"/>
        <w:rPr>
          <w:rFonts w:ascii="Times New Roman" w:hAnsi="Times New Roman"/>
          <w:sz w:val="28"/>
          <w:szCs w:val="28"/>
        </w:rPr>
      </w:pPr>
      <w:r>
        <w:rPr>
          <w:rFonts w:ascii="Times New Roman" w:hAnsi="Times New Roman"/>
          <w:sz w:val="28"/>
          <w:szCs w:val="28"/>
        </w:rPr>
        <w:t>У табл.</w:t>
      </w:r>
      <w:r w:rsidR="005C4616">
        <w:rPr>
          <w:rFonts w:ascii="Times New Roman" w:hAnsi="Times New Roman"/>
          <w:sz w:val="28"/>
          <w:szCs w:val="28"/>
        </w:rPr>
        <w:t xml:space="preserve"> 2.</w:t>
      </w:r>
      <w:r w:rsidR="005C4616" w:rsidRPr="005C4616">
        <w:rPr>
          <w:rFonts w:ascii="Times New Roman" w:hAnsi="Times New Roman"/>
          <w:sz w:val="28"/>
          <w:szCs w:val="28"/>
          <w:lang w:val="ru-RU"/>
        </w:rPr>
        <w:t>1</w:t>
      </w:r>
      <w:r w:rsidR="00183B3E" w:rsidRPr="008D1969">
        <w:rPr>
          <w:rFonts w:ascii="Times New Roman" w:hAnsi="Times New Roman"/>
          <w:sz w:val="28"/>
          <w:szCs w:val="28"/>
        </w:rPr>
        <w:t xml:space="preserve"> подано показники чисельності державних службовців-</w:t>
      </w:r>
      <w:r w:rsidR="00183B3E" w:rsidRPr="008D1969">
        <w:rPr>
          <w:rFonts w:ascii="Times New Roman" w:hAnsi="Times New Roman"/>
          <w:sz w:val="28"/>
          <w:szCs w:val="28"/>
        </w:rPr>
        <w:lastRenderedPageBreak/>
        <w:t>керівників та державних службовців-спеціалістів.</w:t>
      </w:r>
    </w:p>
    <w:p w:rsidR="00183B3E" w:rsidRDefault="00183B3E" w:rsidP="00183B3E">
      <w:pPr>
        <w:widowControl w:val="0"/>
        <w:tabs>
          <w:tab w:val="left" w:pos="916"/>
        </w:tabs>
        <w:spacing w:after="0" w:line="240" w:lineRule="auto"/>
        <w:ind w:firstLine="919"/>
        <w:jc w:val="center"/>
        <w:rPr>
          <w:rFonts w:ascii="Times New Roman" w:hAnsi="Times New Roman"/>
          <w:sz w:val="28"/>
          <w:szCs w:val="28"/>
        </w:rPr>
      </w:pPr>
    </w:p>
    <w:p w:rsidR="00183B3E" w:rsidRDefault="005C4616" w:rsidP="00183B3E">
      <w:pPr>
        <w:widowControl w:val="0"/>
        <w:tabs>
          <w:tab w:val="left" w:pos="916"/>
        </w:tabs>
        <w:spacing w:after="0" w:line="240" w:lineRule="auto"/>
        <w:ind w:firstLine="919"/>
        <w:jc w:val="center"/>
        <w:rPr>
          <w:rFonts w:ascii="Times New Roman" w:hAnsi="Times New Roman"/>
          <w:sz w:val="28"/>
          <w:szCs w:val="28"/>
        </w:rPr>
      </w:pPr>
      <w:r>
        <w:rPr>
          <w:rFonts w:ascii="Times New Roman" w:hAnsi="Times New Roman"/>
          <w:sz w:val="28"/>
          <w:szCs w:val="28"/>
        </w:rPr>
        <w:t xml:space="preserve">Таблиця </w:t>
      </w:r>
      <w:r w:rsidR="004356EC">
        <w:rPr>
          <w:rFonts w:ascii="Times New Roman" w:hAnsi="Times New Roman"/>
          <w:sz w:val="28"/>
          <w:szCs w:val="28"/>
        </w:rPr>
        <w:t>2.</w:t>
      </w:r>
      <w:r>
        <w:rPr>
          <w:rFonts w:ascii="Times New Roman" w:hAnsi="Times New Roman"/>
          <w:sz w:val="28"/>
          <w:szCs w:val="28"/>
        </w:rPr>
        <w:t>1</w:t>
      </w:r>
      <w:r w:rsidR="00183B3E" w:rsidRPr="008D1969">
        <w:rPr>
          <w:rFonts w:ascii="Times New Roman" w:hAnsi="Times New Roman"/>
          <w:sz w:val="28"/>
          <w:szCs w:val="28"/>
        </w:rPr>
        <w:t xml:space="preserve"> </w:t>
      </w:r>
      <w:r w:rsidR="00A22689" w:rsidRPr="008D1969">
        <w:rPr>
          <w:rFonts w:ascii="Times New Roman" w:hAnsi="Times New Roman"/>
          <w:sz w:val="28"/>
          <w:szCs w:val="28"/>
        </w:rPr>
        <w:t xml:space="preserve">– </w:t>
      </w:r>
      <w:r w:rsidR="00A22689">
        <w:rPr>
          <w:rFonts w:ascii="Times New Roman" w:hAnsi="Times New Roman"/>
          <w:sz w:val="28"/>
          <w:szCs w:val="28"/>
        </w:rPr>
        <w:t>К</w:t>
      </w:r>
      <w:r w:rsidR="00A22689" w:rsidRPr="00A22689">
        <w:rPr>
          <w:rFonts w:ascii="Times New Roman" w:hAnsi="Times New Roman"/>
          <w:sz w:val="28"/>
          <w:szCs w:val="28"/>
        </w:rPr>
        <w:t>ількісний склад працівників державних органів</w:t>
      </w:r>
    </w:p>
    <w:p w:rsidR="00A22689" w:rsidRPr="008D1969" w:rsidRDefault="00A22689" w:rsidP="00183B3E">
      <w:pPr>
        <w:widowControl w:val="0"/>
        <w:tabs>
          <w:tab w:val="left" w:pos="916"/>
        </w:tabs>
        <w:spacing w:after="0" w:line="240" w:lineRule="auto"/>
        <w:ind w:firstLine="919"/>
        <w:jc w:val="center"/>
        <w:rPr>
          <w:rFonts w:ascii="Times New Roman" w:hAnsi="Times New Roman"/>
          <w:sz w:val="28"/>
          <w:szCs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27"/>
        <w:gridCol w:w="2024"/>
        <w:gridCol w:w="2411"/>
        <w:gridCol w:w="3282"/>
      </w:tblGrid>
      <w:tr w:rsidR="00A22689" w:rsidRPr="008D1969" w:rsidTr="003500A4">
        <w:trPr>
          <w:trHeight w:val="1292"/>
        </w:trPr>
        <w:tc>
          <w:tcPr>
            <w:tcW w:w="1668" w:type="dxa"/>
          </w:tcPr>
          <w:p w:rsidR="00A22689" w:rsidRPr="005C4616" w:rsidRDefault="003500A4" w:rsidP="003500A4">
            <w:pPr>
              <w:widowControl w:val="0"/>
              <w:tabs>
                <w:tab w:val="left" w:pos="916"/>
              </w:tabs>
              <w:spacing w:after="0" w:line="240" w:lineRule="auto"/>
              <w:jc w:val="center"/>
              <w:rPr>
                <w:rFonts w:ascii="Times New Roman" w:hAnsi="Times New Roman"/>
                <w:sz w:val="24"/>
                <w:szCs w:val="24"/>
              </w:rPr>
            </w:pPr>
            <w:r w:rsidRPr="005C4616">
              <w:rPr>
                <w:rFonts w:ascii="Times New Roman" w:hAnsi="Times New Roman"/>
                <w:sz w:val="24"/>
                <w:szCs w:val="24"/>
              </w:rPr>
              <w:t>Станом на, рік</w:t>
            </w:r>
          </w:p>
        </w:tc>
        <w:tc>
          <w:tcPr>
            <w:tcW w:w="2126" w:type="dxa"/>
            <w:tcBorders>
              <w:top w:val="single" w:sz="4" w:space="0" w:color="auto"/>
            </w:tcBorders>
          </w:tcPr>
          <w:p w:rsidR="00A22689" w:rsidRPr="005C4616" w:rsidRDefault="003500A4" w:rsidP="003500A4">
            <w:pPr>
              <w:widowControl w:val="0"/>
              <w:tabs>
                <w:tab w:val="left" w:pos="916"/>
              </w:tabs>
              <w:spacing w:after="0" w:line="360" w:lineRule="auto"/>
              <w:jc w:val="center"/>
              <w:rPr>
                <w:rFonts w:ascii="Times New Roman" w:hAnsi="Times New Roman"/>
                <w:sz w:val="24"/>
                <w:szCs w:val="24"/>
              </w:rPr>
            </w:pPr>
            <w:r w:rsidRPr="005C4616">
              <w:rPr>
                <w:rFonts w:ascii="Times New Roman" w:hAnsi="Times New Roman"/>
                <w:sz w:val="24"/>
                <w:szCs w:val="24"/>
              </w:rPr>
              <w:t>Кількість посад за штатним розписом</w:t>
            </w:r>
          </w:p>
        </w:tc>
        <w:tc>
          <w:tcPr>
            <w:tcW w:w="2551" w:type="dxa"/>
            <w:tcBorders>
              <w:top w:val="single" w:sz="4" w:space="0" w:color="auto"/>
              <w:right w:val="single" w:sz="4" w:space="0" w:color="auto"/>
            </w:tcBorders>
          </w:tcPr>
          <w:p w:rsidR="00A22689" w:rsidRPr="005C4616" w:rsidRDefault="00A22689" w:rsidP="003500A4">
            <w:pPr>
              <w:widowControl w:val="0"/>
              <w:tabs>
                <w:tab w:val="left" w:pos="916"/>
              </w:tabs>
              <w:spacing w:after="0" w:line="360" w:lineRule="auto"/>
              <w:jc w:val="center"/>
              <w:rPr>
                <w:rFonts w:ascii="Times New Roman" w:hAnsi="Times New Roman"/>
                <w:sz w:val="24"/>
                <w:szCs w:val="24"/>
              </w:rPr>
            </w:pPr>
            <w:r w:rsidRPr="005C4616">
              <w:rPr>
                <w:rFonts w:ascii="Times New Roman" w:hAnsi="Times New Roman"/>
                <w:sz w:val="24"/>
                <w:szCs w:val="24"/>
              </w:rPr>
              <w:t>Кількість вакантних посад</w:t>
            </w:r>
          </w:p>
        </w:tc>
        <w:tc>
          <w:tcPr>
            <w:tcW w:w="3509" w:type="dxa"/>
            <w:tcBorders>
              <w:top w:val="single" w:sz="4" w:space="0" w:color="auto"/>
              <w:left w:val="single" w:sz="4" w:space="0" w:color="auto"/>
            </w:tcBorders>
          </w:tcPr>
          <w:p w:rsidR="00A22689" w:rsidRPr="005C4616" w:rsidRDefault="00A22689" w:rsidP="003500A4">
            <w:pPr>
              <w:widowControl w:val="0"/>
              <w:tabs>
                <w:tab w:val="left" w:pos="916"/>
              </w:tabs>
              <w:spacing w:after="0" w:line="360" w:lineRule="auto"/>
              <w:jc w:val="center"/>
              <w:rPr>
                <w:rFonts w:ascii="Times New Roman" w:hAnsi="Times New Roman"/>
                <w:sz w:val="24"/>
                <w:szCs w:val="24"/>
              </w:rPr>
            </w:pPr>
            <w:r w:rsidRPr="005C4616">
              <w:rPr>
                <w:rFonts w:ascii="Times New Roman" w:hAnsi="Times New Roman"/>
                <w:sz w:val="24"/>
                <w:szCs w:val="24"/>
              </w:rPr>
              <w:t>Фактична чисельність працюючих державних службовців</w:t>
            </w:r>
          </w:p>
        </w:tc>
      </w:tr>
      <w:tr w:rsidR="00A22689" w:rsidRPr="008D1969" w:rsidTr="003500A4">
        <w:trPr>
          <w:trHeight w:val="345"/>
        </w:trPr>
        <w:tc>
          <w:tcPr>
            <w:tcW w:w="1668" w:type="dxa"/>
          </w:tcPr>
          <w:p w:rsidR="00A22689" w:rsidRPr="005C4616" w:rsidRDefault="003500A4" w:rsidP="00A22689">
            <w:pPr>
              <w:widowControl w:val="0"/>
              <w:tabs>
                <w:tab w:val="left" w:pos="916"/>
              </w:tabs>
              <w:spacing w:after="0" w:line="360" w:lineRule="auto"/>
              <w:jc w:val="center"/>
              <w:rPr>
                <w:rFonts w:ascii="Times New Roman" w:hAnsi="Times New Roman"/>
                <w:sz w:val="24"/>
                <w:szCs w:val="24"/>
              </w:rPr>
            </w:pPr>
            <w:r w:rsidRPr="005C4616">
              <w:rPr>
                <w:rFonts w:ascii="Times New Roman" w:hAnsi="Times New Roman"/>
                <w:sz w:val="24"/>
                <w:szCs w:val="24"/>
              </w:rPr>
              <w:t>31.12.2019</w:t>
            </w:r>
          </w:p>
        </w:tc>
        <w:tc>
          <w:tcPr>
            <w:tcW w:w="2126" w:type="dxa"/>
          </w:tcPr>
          <w:p w:rsidR="00A22689" w:rsidRPr="005C4616" w:rsidRDefault="003500A4" w:rsidP="00A22689">
            <w:pPr>
              <w:widowControl w:val="0"/>
              <w:jc w:val="center"/>
              <w:rPr>
                <w:rFonts w:ascii="Times New Roman" w:hAnsi="Times New Roman"/>
                <w:sz w:val="24"/>
                <w:szCs w:val="24"/>
              </w:rPr>
            </w:pPr>
            <w:r w:rsidRPr="005C4616">
              <w:rPr>
                <w:rFonts w:ascii="Times New Roman" w:hAnsi="Times New Roman"/>
                <w:sz w:val="24"/>
                <w:szCs w:val="24"/>
              </w:rPr>
              <w:t>253 553</w:t>
            </w:r>
          </w:p>
        </w:tc>
        <w:tc>
          <w:tcPr>
            <w:tcW w:w="2551" w:type="dxa"/>
            <w:tcBorders>
              <w:right w:val="single" w:sz="4" w:space="0" w:color="auto"/>
            </w:tcBorders>
          </w:tcPr>
          <w:p w:rsidR="00A22689" w:rsidRPr="005C4616" w:rsidRDefault="003500A4" w:rsidP="00A22689">
            <w:pPr>
              <w:widowControl w:val="0"/>
              <w:jc w:val="center"/>
              <w:rPr>
                <w:rFonts w:ascii="Times New Roman" w:hAnsi="Times New Roman"/>
                <w:sz w:val="24"/>
                <w:szCs w:val="24"/>
              </w:rPr>
            </w:pPr>
            <w:r w:rsidRPr="005C4616">
              <w:rPr>
                <w:rFonts w:ascii="Times New Roman" w:hAnsi="Times New Roman"/>
                <w:sz w:val="24"/>
                <w:szCs w:val="24"/>
              </w:rPr>
              <w:t>61 351</w:t>
            </w:r>
          </w:p>
        </w:tc>
        <w:tc>
          <w:tcPr>
            <w:tcW w:w="3509" w:type="dxa"/>
            <w:tcBorders>
              <w:left w:val="single" w:sz="4" w:space="0" w:color="auto"/>
            </w:tcBorders>
          </w:tcPr>
          <w:p w:rsidR="00A22689" w:rsidRPr="005C4616" w:rsidRDefault="003500A4" w:rsidP="00A22689">
            <w:pPr>
              <w:widowControl w:val="0"/>
              <w:jc w:val="center"/>
              <w:rPr>
                <w:rFonts w:ascii="Times New Roman" w:hAnsi="Times New Roman"/>
                <w:sz w:val="24"/>
                <w:szCs w:val="24"/>
              </w:rPr>
            </w:pPr>
            <w:r w:rsidRPr="005C4616">
              <w:rPr>
                <w:rFonts w:ascii="Times New Roman" w:hAnsi="Times New Roman"/>
                <w:sz w:val="24"/>
                <w:szCs w:val="24"/>
              </w:rPr>
              <w:t>193 008</w:t>
            </w:r>
          </w:p>
        </w:tc>
      </w:tr>
      <w:tr w:rsidR="00A22689" w:rsidRPr="008D1969" w:rsidTr="003500A4">
        <w:trPr>
          <w:trHeight w:val="213"/>
        </w:trPr>
        <w:tc>
          <w:tcPr>
            <w:tcW w:w="1668" w:type="dxa"/>
          </w:tcPr>
          <w:p w:rsidR="00A22689" w:rsidRPr="005C4616" w:rsidRDefault="00A22689" w:rsidP="005C4616">
            <w:pPr>
              <w:widowControl w:val="0"/>
              <w:tabs>
                <w:tab w:val="left" w:pos="916"/>
                <w:tab w:val="left" w:pos="1170"/>
                <w:tab w:val="center" w:pos="1459"/>
              </w:tabs>
              <w:spacing w:after="0" w:line="360" w:lineRule="auto"/>
              <w:jc w:val="center"/>
              <w:rPr>
                <w:rFonts w:ascii="Times New Roman" w:hAnsi="Times New Roman"/>
                <w:sz w:val="24"/>
                <w:szCs w:val="24"/>
              </w:rPr>
            </w:pPr>
            <w:r w:rsidRPr="005C4616">
              <w:rPr>
                <w:rFonts w:ascii="Times New Roman" w:hAnsi="Times New Roman"/>
                <w:sz w:val="24"/>
                <w:szCs w:val="24"/>
              </w:rPr>
              <w:t>31.12.2020</w:t>
            </w:r>
          </w:p>
        </w:tc>
        <w:tc>
          <w:tcPr>
            <w:tcW w:w="2126" w:type="dxa"/>
          </w:tcPr>
          <w:p w:rsidR="00A22689" w:rsidRPr="005C4616" w:rsidRDefault="003500A4" w:rsidP="00A22689">
            <w:pPr>
              <w:widowControl w:val="0"/>
              <w:jc w:val="center"/>
              <w:rPr>
                <w:rFonts w:ascii="Times New Roman" w:hAnsi="Times New Roman"/>
                <w:sz w:val="24"/>
                <w:szCs w:val="24"/>
              </w:rPr>
            </w:pPr>
            <w:r w:rsidRPr="005C4616">
              <w:rPr>
                <w:rFonts w:ascii="Times New Roman" w:hAnsi="Times New Roman"/>
                <w:sz w:val="24"/>
                <w:szCs w:val="24"/>
              </w:rPr>
              <w:t>219 844</w:t>
            </w:r>
          </w:p>
        </w:tc>
        <w:tc>
          <w:tcPr>
            <w:tcW w:w="2551" w:type="dxa"/>
            <w:tcBorders>
              <w:right w:val="single" w:sz="4" w:space="0" w:color="auto"/>
            </w:tcBorders>
          </w:tcPr>
          <w:p w:rsidR="00A22689" w:rsidRPr="005C4616" w:rsidRDefault="003500A4" w:rsidP="00A22689">
            <w:pPr>
              <w:widowControl w:val="0"/>
              <w:jc w:val="center"/>
              <w:rPr>
                <w:rFonts w:ascii="Times New Roman" w:hAnsi="Times New Roman"/>
                <w:sz w:val="24"/>
                <w:szCs w:val="24"/>
              </w:rPr>
            </w:pPr>
            <w:r w:rsidRPr="005C4616">
              <w:rPr>
                <w:rFonts w:ascii="Times New Roman" w:hAnsi="Times New Roman"/>
                <w:sz w:val="24"/>
                <w:szCs w:val="24"/>
              </w:rPr>
              <w:t>39 949</w:t>
            </w:r>
          </w:p>
        </w:tc>
        <w:tc>
          <w:tcPr>
            <w:tcW w:w="3509" w:type="dxa"/>
            <w:tcBorders>
              <w:left w:val="single" w:sz="4" w:space="0" w:color="auto"/>
            </w:tcBorders>
          </w:tcPr>
          <w:p w:rsidR="00A22689" w:rsidRPr="005C4616" w:rsidRDefault="003500A4" w:rsidP="00A22689">
            <w:pPr>
              <w:widowControl w:val="0"/>
              <w:jc w:val="center"/>
              <w:rPr>
                <w:rFonts w:ascii="Times New Roman" w:hAnsi="Times New Roman"/>
                <w:sz w:val="24"/>
                <w:szCs w:val="24"/>
              </w:rPr>
            </w:pPr>
            <w:r w:rsidRPr="005C4616">
              <w:rPr>
                <w:rFonts w:ascii="Times New Roman" w:hAnsi="Times New Roman"/>
                <w:sz w:val="24"/>
                <w:szCs w:val="24"/>
              </w:rPr>
              <w:t>176 527</w:t>
            </w:r>
          </w:p>
        </w:tc>
      </w:tr>
      <w:tr w:rsidR="00A22689" w:rsidRPr="008D1969" w:rsidTr="003500A4">
        <w:trPr>
          <w:trHeight w:val="448"/>
        </w:trPr>
        <w:tc>
          <w:tcPr>
            <w:tcW w:w="1668" w:type="dxa"/>
          </w:tcPr>
          <w:p w:rsidR="00A22689" w:rsidRPr="005C4616" w:rsidRDefault="003500A4" w:rsidP="00A22689">
            <w:pPr>
              <w:widowControl w:val="0"/>
              <w:tabs>
                <w:tab w:val="left" w:pos="916"/>
              </w:tabs>
              <w:spacing w:after="0" w:line="360" w:lineRule="auto"/>
              <w:jc w:val="center"/>
              <w:rPr>
                <w:rFonts w:ascii="Times New Roman" w:hAnsi="Times New Roman"/>
                <w:sz w:val="24"/>
                <w:szCs w:val="24"/>
              </w:rPr>
            </w:pPr>
            <w:r w:rsidRPr="005C4616">
              <w:rPr>
                <w:rFonts w:ascii="Times New Roman" w:hAnsi="Times New Roman"/>
                <w:sz w:val="24"/>
                <w:szCs w:val="24"/>
              </w:rPr>
              <w:t>30.09.</w:t>
            </w:r>
            <w:r w:rsidR="00A22689" w:rsidRPr="005C4616">
              <w:rPr>
                <w:rFonts w:ascii="Times New Roman" w:hAnsi="Times New Roman"/>
                <w:sz w:val="24"/>
                <w:szCs w:val="24"/>
              </w:rPr>
              <w:t>2021</w:t>
            </w:r>
          </w:p>
        </w:tc>
        <w:tc>
          <w:tcPr>
            <w:tcW w:w="2126" w:type="dxa"/>
          </w:tcPr>
          <w:p w:rsidR="00A22689" w:rsidRPr="005C4616" w:rsidRDefault="003E76FC" w:rsidP="00A22689">
            <w:pPr>
              <w:widowControl w:val="0"/>
              <w:jc w:val="center"/>
              <w:rPr>
                <w:rFonts w:ascii="Times New Roman" w:hAnsi="Times New Roman"/>
                <w:sz w:val="24"/>
                <w:szCs w:val="24"/>
              </w:rPr>
            </w:pPr>
            <w:r w:rsidRPr="005C4616">
              <w:rPr>
                <w:rFonts w:ascii="Times New Roman" w:hAnsi="Times New Roman"/>
                <w:sz w:val="24"/>
                <w:szCs w:val="24"/>
              </w:rPr>
              <w:t>211 256</w:t>
            </w:r>
          </w:p>
        </w:tc>
        <w:tc>
          <w:tcPr>
            <w:tcW w:w="2551" w:type="dxa"/>
            <w:tcBorders>
              <w:right w:val="single" w:sz="4" w:space="0" w:color="auto"/>
            </w:tcBorders>
          </w:tcPr>
          <w:p w:rsidR="00A22689" w:rsidRPr="005C4616" w:rsidRDefault="003E76FC" w:rsidP="00A22689">
            <w:pPr>
              <w:widowControl w:val="0"/>
              <w:jc w:val="center"/>
              <w:rPr>
                <w:rFonts w:ascii="Times New Roman" w:hAnsi="Times New Roman"/>
                <w:sz w:val="24"/>
                <w:szCs w:val="24"/>
              </w:rPr>
            </w:pPr>
            <w:r w:rsidRPr="005C4616">
              <w:rPr>
                <w:rFonts w:ascii="Times New Roman" w:hAnsi="Times New Roman"/>
                <w:sz w:val="24"/>
                <w:szCs w:val="24"/>
              </w:rPr>
              <w:t>32 440</w:t>
            </w:r>
          </w:p>
        </w:tc>
        <w:tc>
          <w:tcPr>
            <w:tcW w:w="3509" w:type="dxa"/>
            <w:tcBorders>
              <w:left w:val="single" w:sz="4" w:space="0" w:color="auto"/>
            </w:tcBorders>
          </w:tcPr>
          <w:p w:rsidR="00A22689" w:rsidRPr="005C4616" w:rsidRDefault="003E76FC" w:rsidP="00A22689">
            <w:pPr>
              <w:widowControl w:val="0"/>
              <w:jc w:val="center"/>
              <w:rPr>
                <w:rFonts w:ascii="Times New Roman" w:hAnsi="Times New Roman"/>
                <w:sz w:val="24"/>
                <w:szCs w:val="24"/>
              </w:rPr>
            </w:pPr>
            <w:r w:rsidRPr="005C4616">
              <w:rPr>
                <w:rFonts w:ascii="Times New Roman" w:hAnsi="Times New Roman"/>
                <w:sz w:val="24"/>
                <w:szCs w:val="24"/>
              </w:rPr>
              <w:t>174 606</w:t>
            </w:r>
          </w:p>
        </w:tc>
      </w:tr>
    </w:tbl>
    <w:p w:rsidR="00183B3E" w:rsidRPr="008D1969" w:rsidRDefault="00183B3E" w:rsidP="00183B3E">
      <w:pPr>
        <w:widowControl w:val="0"/>
        <w:tabs>
          <w:tab w:val="left" w:pos="916"/>
        </w:tabs>
        <w:spacing w:after="0" w:line="360" w:lineRule="auto"/>
        <w:ind w:firstLine="919"/>
        <w:jc w:val="both"/>
        <w:rPr>
          <w:rFonts w:ascii="Times New Roman" w:hAnsi="Times New Roman"/>
          <w:sz w:val="28"/>
          <w:szCs w:val="28"/>
        </w:rPr>
      </w:pPr>
    </w:p>
    <w:p w:rsidR="00183B3E" w:rsidRPr="008D1969" w:rsidRDefault="00183B3E" w:rsidP="00183B3E">
      <w:pPr>
        <w:pStyle w:val="rvps2"/>
        <w:widowControl w:val="0"/>
        <w:spacing w:before="0" w:beforeAutospacing="0" w:after="0" w:afterAutospacing="0" w:line="360" w:lineRule="auto"/>
        <w:ind w:firstLine="709"/>
        <w:jc w:val="both"/>
        <w:rPr>
          <w:sz w:val="28"/>
          <w:szCs w:val="28"/>
        </w:rPr>
      </w:pPr>
      <w:r w:rsidRPr="008D1969">
        <w:rPr>
          <w:sz w:val="28"/>
          <w:szCs w:val="28"/>
        </w:rPr>
        <w:t xml:space="preserve">Таким чином, призначення на посаду в органі державної влади є юридичною фіксацією вступу громадянина на державну службу і зарахування його на відповідну посаду, що здійснюється за допомогою адміністративного </w:t>
      </w:r>
      <w:proofErr w:type="spellStart"/>
      <w:r w:rsidRPr="008D1969">
        <w:rPr>
          <w:sz w:val="28"/>
          <w:szCs w:val="28"/>
        </w:rPr>
        <w:t>акта</w:t>
      </w:r>
      <w:proofErr w:type="spellEnd"/>
      <w:r w:rsidRPr="008D1969">
        <w:rPr>
          <w:sz w:val="28"/>
          <w:szCs w:val="28"/>
        </w:rPr>
        <w:t xml:space="preserve"> суб’єкта призначення.</w:t>
      </w:r>
    </w:p>
    <w:p w:rsidR="007072C1" w:rsidRDefault="007072C1" w:rsidP="007072C1">
      <w:pPr>
        <w:spacing w:after="0" w:line="360" w:lineRule="auto"/>
        <w:jc w:val="both"/>
        <w:rPr>
          <w:rFonts w:ascii="Times New Roman" w:hAnsi="Times New Roman"/>
          <w:sz w:val="28"/>
          <w:szCs w:val="28"/>
        </w:rPr>
      </w:pPr>
    </w:p>
    <w:p w:rsidR="007072C1" w:rsidRDefault="007072C1" w:rsidP="007072C1">
      <w:pPr>
        <w:spacing w:after="0" w:line="360" w:lineRule="auto"/>
        <w:jc w:val="both"/>
        <w:rPr>
          <w:rFonts w:ascii="Times New Roman" w:hAnsi="Times New Roman"/>
          <w:sz w:val="28"/>
          <w:szCs w:val="28"/>
        </w:rPr>
      </w:pPr>
    </w:p>
    <w:p w:rsidR="00223B1A" w:rsidRDefault="00223B1A" w:rsidP="007072C1">
      <w:pPr>
        <w:spacing w:after="0" w:line="360" w:lineRule="auto"/>
        <w:jc w:val="both"/>
        <w:rPr>
          <w:rFonts w:ascii="Times New Roman" w:hAnsi="Times New Roman"/>
          <w:sz w:val="28"/>
          <w:szCs w:val="28"/>
        </w:rPr>
      </w:pPr>
    </w:p>
    <w:p w:rsidR="005C4616" w:rsidRDefault="005C4616" w:rsidP="007072C1">
      <w:pPr>
        <w:spacing w:after="0" w:line="360" w:lineRule="auto"/>
        <w:jc w:val="both"/>
        <w:rPr>
          <w:rFonts w:ascii="Times New Roman" w:hAnsi="Times New Roman"/>
          <w:sz w:val="28"/>
          <w:szCs w:val="28"/>
        </w:rPr>
      </w:pPr>
    </w:p>
    <w:p w:rsidR="005C4616" w:rsidRDefault="005C4616" w:rsidP="007072C1">
      <w:pPr>
        <w:spacing w:after="0" w:line="360" w:lineRule="auto"/>
        <w:jc w:val="both"/>
        <w:rPr>
          <w:rFonts w:ascii="Times New Roman" w:hAnsi="Times New Roman"/>
          <w:sz w:val="28"/>
          <w:szCs w:val="28"/>
        </w:rPr>
      </w:pPr>
    </w:p>
    <w:p w:rsidR="005C4616" w:rsidRDefault="005C4616" w:rsidP="007072C1">
      <w:pPr>
        <w:spacing w:after="0" w:line="360" w:lineRule="auto"/>
        <w:jc w:val="both"/>
        <w:rPr>
          <w:rFonts w:ascii="Times New Roman" w:hAnsi="Times New Roman"/>
          <w:sz w:val="28"/>
          <w:szCs w:val="28"/>
        </w:rPr>
      </w:pPr>
    </w:p>
    <w:p w:rsidR="00FF5FED" w:rsidRDefault="00FF5FED" w:rsidP="007072C1">
      <w:pPr>
        <w:spacing w:after="0" w:line="360" w:lineRule="auto"/>
        <w:jc w:val="both"/>
        <w:rPr>
          <w:rFonts w:ascii="Times New Roman" w:hAnsi="Times New Roman"/>
          <w:sz w:val="28"/>
          <w:szCs w:val="28"/>
        </w:rPr>
      </w:pPr>
    </w:p>
    <w:p w:rsidR="00FF5FED" w:rsidRDefault="00FF5FED" w:rsidP="007072C1">
      <w:pPr>
        <w:spacing w:after="0" w:line="360" w:lineRule="auto"/>
        <w:jc w:val="both"/>
        <w:rPr>
          <w:rFonts w:ascii="Times New Roman" w:hAnsi="Times New Roman"/>
          <w:sz w:val="28"/>
          <w:szCs w:val="28"/>
        </w:rPr>
      </w:pPr>
    </w:p>
    <w:p w:rsidR="00FF5FED" w:rsidRDefault="00FF5FED" w:rsidP="007072C1">
      <w:pPr>
        <w:spacing w:after="0" w:line="360" w:lineRule="auto"/>
        <w:jc w:val="both"/>
        <w:rPr>
          <w:rFonts w:ascii="Times New Roman" w:hAnsi="Times New Roman"/>
          <w:sz w:val="28"/>
          <w:szCs w:val="28"/>
        </w:rPr>
      </w:pPr>
    </w:p>
    <w:p w:rsidR="00FF5FED" w:rsidRDefault="00FF5FED" w:rsidP="007072C1">
      <w:pPr>
        <w:spacing w:after="0" w:line="360" w:lineRule="auto"/>
        <w:jc w:val="both"/>
        <w:rPr>
          <w:rFonts w:ascii="Times New Roman" w:hAnsi="Times New Roman"/>
          <w:sz w:val="28"/>
          <w:szCs w:val="28"/>
        </w:rPr>
      </w:pPr>
    </w:p>
    <w:p w:rsidR="00FF5FED" w:rsidRDefault="00FF5FED" w:rsidP="007072C1">
      <w:pPr>
        <w:spacing w:after="0" w:line="360" w:lineRule="auto"/>
        <w:jc w:val="both"/>
        <w:rPr>
          <w:rFonts w:ascii="Times New Roman" w:hAnsi="Times New Roman"/>
          <w:sz w:val="28"/>
          <w:szCs w:val="28"/>
        </w:rPr>
      </w:pPr>
    </w:p>
    <w:p w:rsidR="00FF5FED" w:rsidRDefault="00FF5FED" w:rsidP="007072C1">
      <w:pPr>
        <w:spacing w:after="0" w:line="360" w:lineRule="auto"/>
        <w:jc w:val="both"/>
        <w:rPr>
          <w:rFonts w:ascii="Times New Roman" w:hAnsi="Times New Roman"/>
          <w:sz w:val="28"/>
          <w:szCs w:val="28"/>
        </w:rPr>
      </w:pPr>
    </w:p>
    <w:p w:rsidR="00FF5FED" w:rsidRDefault="00FF5FED" w:rsidP="007072C1">
      <w:pPr>
        <w:spacing w:after="0" w:line="360" w:lineRule="auto"/>
        <w:jc w:val="both"/>
        <w:rPr>
          <w:rFonts w:ascii="Times New Roman" w:hAnsi="Times New Roman"/>
          <w:sz w:val="28"/>
          <w:szCs w:val="28"/>
        </w:rPr>
      </w:pPr>
    </w:p>
    <w:p w:rsidR="00FF5FED" w:rsidRDefault="00FF5FED" w:rsidP="007072C1">
      <w:pPr>
        <w:spacing w:after="0" w:line="360" w:lineRule="auto"/>
        <w:jc w:val="both"/>
        <w:rPr>
          <w:rFonts w:ascii="Times New Roman" w:hAnsi="Times New Roman"/>
          <w:sz w:val="28"/>
          <w:szCs w:val="28"/>
        </w:rPr>
      </w:pPr>
    </w:p>
    <w:p w:rsidR="00FF5FED" w:rsidRDefault="00FF5FED" w:rsidP="007072C1">
      <w:pPr>
        <w:spacing w:after="0" w:line="360" w:lineRule="auto"/>
        <w:jc w:val="both"/>
        <w:rPr>
          <w:rFonts w:ascii="Times New Roman" w:hAnsi="Times New Roman"/>
          <w:sz w:val="28"/>
          <w:szCs w:val="28"/>
        </w:rPr>
      </w:pPr>
    </w:p>
    <w:p w:rsidR="00FF5FED" w:rsidRDefault="00FF5FED" w:rsidP="007072C1">
      <w:pPr>
        <w:spacing w:after="0" w:line="360" w:lineRule="auto"/>
        <w:jc w:val="both"/>
        <w:rPr>
          <w:rFonts w:ascii="Times New Roman" w:hAnsi="Times New Roman"/>
          <w:sz w:val="28"/>
          <w:szCs w:val="28"/>
        </w:rPr>
      </w:pPr>
    </w:p>
    <w:p w:rsidR="005C4616" w:rsidRPr="005C4616" w:rsidRDefault="005C4616" w:rsidP="005C4616">
      <w:pPr>
        <w:spacing w:after="0" w:line="360" w:lineRule="auto"/>
        <w:jc w:val="center"/>
        <w:rPr>
          <w:rFonts w:ascii="Times New Roman" w:hAnsi="Times New Roman"/>
          <w:b/>
          <w:sz w:val="28"/>
          <w:szCs w:val="28"/>
        </w:rPr>
      </w:pPr>
      <w:r w:rsidRPr="005C4616">
        <w:rPr>
          <w:rFonts w:ascii="Times New Roman" w:hAnsi="Times New Roman"/>
          <w:b/>
          <w:sz w:val="28"/>
          <w:szCs w:val="28"/>
        </w:rPr>
        <w:lastRenderedPageBreak/>
        <w:t>РОЗДІЛ 3</w:t>
      </w:r>
    </w:p>
    <w:p w:rsidR="00CE1658" w:rsidRDefault="00CE1658" w:rsidP="005C4616">
      <w:pPr>
        <w:pStyle w:val="11"/>
        <w:widowControl w:val="0"/>
        <w:spacing w:line="360" w:lineRule="auto"/>
        <w:ind w:firstLine="0"/>
        <w:jc w:val="center"/>
        <w:rPr>
          <w:b/>
        </w:rPr>
      </w:pPr>
      <w:r w:rsidRPr="00BA4919">
        <w:rPr>
          <w:b/>
        </w:rPr>
        <w:t>ШЛЯХИ УДОСКОНАЛЕННЯ ПРОЦЕДУРИ ДОБОРУ КАДРІВ НА ДЕРЖАВНУ СЛУЖБУ В УКРАЇНІ З УРАХУВАННЯМ ДОСВІДУ ЗАРУБІЖНИХ КРАЇН</w:t>
      </w:r>
    </w:p>
    <w:p w:rsidR="005C4616" w:rsidRDefault="005C4616" w:rsidP="005C4616">
      <w:pPr>
        <w:pStyle w:val="11"/>
        <w:widowControl w:val="0"/>
        <w:ind w:firstLine="0"/>
        <w:jc w:val="center"/>
        <w:rPr>
          <w:b/>
        </w:rPr>
      </w:pPr>
    </w:p>
    <w:p w:rsidR="005C4616" w:rsidRDefault="005C4616" w:rsidP="005C4616">
      <w:pPr>
        <w:pStyle w:val="11"/>
        <w:widowControl w:val="0"/>
        <w:ind w:firstLine="0"/>
        <w:jc w:val="center"/>
        <w:rPr>
          <w:b/>
        </w:rPr>
      </w:pPr>
    </w:p>
    <w:p w:rsidR="005C4616" w:rsidRPr="00BA4919" w:rsidRDefault="005C4616" w:rsidP="005C4616">
      <w:pPr>
        <w:pStyle w:val="11"/>
        <w:widowControl w:val="0"/>
        <w:spacing w:line="360" w:lineRule="auto"/>
        <w:ind w:firstLine="0"/>
        <w:jc w:val="center"/>
        <w:rPr>
          <w:b/>
        </w:rPr>
      </w:pPr>
    </w:p>
    <w:p w:rsidR="00CE1658" w:rsidRPr="000E48CA" w:rsidRDefault="00CE1658" w:rsidP="00CE1658">
      <w:pPr>
        <w:pStyle w:val="11"/>
        <w:widowControl w:val="0"/>
        <w:spacing w:line="360" w:lineRule="auto"/>
        <w:rPr>
          <w:b/>
          <w:szCs w:val="28"/>
          <w:lang w:val="ru-RU"/>
        </w:rPr>
      </w:pPr>
      <w:r w:rsidRPr="00BA4919">
        <w:rPr>
          <w:b/>
          <w:szCs w:val="28"/>
        </w:rPr>
        <w:t>3.1 Особливості добору кадрів на державну службу в країнах із відкритою моделлю державної служби</w:t>
      </w:r>
    </w:p>
    <w:p w:rsidR="002137F5" w:rsidRDefault="0061120C" w:rsidP="00CE1658">
      <w:pPr>
        <w:pStyle w:val="11"/>
        <w:widowControl w:val="0"/>
        <w:spacing w:line="360" w:lineRule="auto"/>
      </w:pPr>
      <w:r>
        <w:t xml:space="preserve">Актуальною </w:t>
      </w:r>
      <w:r w:rsidR="002137F5">
        <w:t>перспективою підвищення ефектив</w:t>
      </w:r>
      <w:r>
        <w:t>ності державної служби країни досі залиша</w:t>
      </w:r>
      <w:r w:rsidR="002137F5">
        <w:t>ється процес проходження державної служби державни</w:t>
      </w:r>
      <w:r>
        <w:t>ми службовцями та реалізація в ході нього їхнього кар'єрного потенціалу, а аналіз систем державної служби в зарубіжних країнах дозволяє виділити дві основні моделі, в межах яких здійснюється управління кар'єрним зростанням</w:t>
      </w:r>
      <w:r w:rsidR="002137F5">
        <w:t xml:space="preserve"> державних службовців: </w:t>
      </w:r>
      <w:r>
        <w:t>відкриту</w:t>
      </w:r>
      <w:r w:rsidR="002137F5">
        <w:t xml:space="preserve"> і закриту</w:t>
      </w:r>
      <w:r w:rsidR="001068E6">
        <w:t>, а також змішану, що поєднує елементи відкритої та закритої моделей.</w:t>
      </w:r>
    </w:p>
    <w:p w:rsidR="002137F5" w:rsidRDefault="002137F5" w:rsidP="00CE1658">
      <w:pPr>
        <w:pStyle w:val="11"/>
        <w:widowControl w:val="0"/>
        <w:spacing w:line="360" w:lineRule="auto"/>
      </w:pPr>
      <w:r>
        <w:t xml:space="preserve">Для відкритої моделі державної служби притаманними є вільний добір і призначення кадрів на будь-яку посаду. Головними умовами кар'єрного просування є відповідність наявних знань, умінь і навичок конкретній посаді. Така модель широко застосовується у Великій Британії, США, Канаді. </w:t>
      </w:r>
    </w:p>
    <w:p w:rsidR="002137F5" w:rsidRDefault="002137F5" w:rsidP="00CE1658">
      <w:pPr>
        <w:pStyle w:val="11"/>
        <w:widowControl w:val="0"/>
        <w:spacing w:line="360" w:lineRule="auto"/>
      </w:pPr>
      <w:r>
        <w:t>Відкриту модель державної служби деякі дослідники називаю</w:t>
      </w:r>
      <w:r w:rsidR="000C39DD">
        <w:t>ть посадовою або позиційною</w:t>
      </w:r>
      <w:r>
        <w:t>. Її основною ознакою є наявність державних посад з чітко визначеними обов'язками і умовами їх зайняття, можливості для</w:t>
      </w:r>
      <w:r w:rsidR="00321DAA">
        <w:t xml:space="preserve"> кар'єрного зростання, а основ</w:t>
      </w:r>
      <w:r>
        <w:t>ним критерієм просування службовими сходами — наявність спеціальних знань і професійних здобутків</w:t>
      </w:r>
      <w:r w:rsidR="001068E6">
        <w:rPr>
          <w:rStyle w:val="aa"/>
        </w:rPr>
        <w:footnoteReference w:id="40"/>
      </w:r>
      <w:r>
        <w:t>.</w:t>
      </w:r>
    </w:p>
    <w:p w:rsidR="0077070D" w:rsidRPr="006A4B30" w:rsidRDefault="0077070D" w:rsidP="00CE1658">
      <w:pPr>
        <w:pStyle w:val="11"/>
        <w:widowControl w:val="0"/>
        <w:spacing w:line="360" w:lineRule="auto"/>
        <w:rPr>
          <w:lang w:val="ru-RU"/>
        </w:rPr>
      </w:pPr>
      <w:r>
        <w:t xml:space="preserve">У Великобританії правом доступу до державних посад володіють лише британські піддані, громадяни Співдружності або Ірландської Республіки. Існують також спеціальні вимоги відносно місць народження й проживання. </w:t>
      </w:r>
      <w:r>
        <w:lastRenderedPageBreak/>
        <w:t xml:space="preserve">Депутати Палати громад або кандидати в члени цієї Палати не вправі займати державні посади. Приймаючи призначення на таку посаду, член Палати втрачає депутатський мандат, а кандидат – право стати депутатом за Законом про дискваліфікацію депутатів Палати громад 1975 року. Для зарахування на деякі посади й перебування на них установлені вікові обмеження. Допуск до деяких державних посад припускає освітній ценз (наявність диплома про спеціальну, вищу освіту, а в деяких випадках – ученого ступеня). </w:t>
      </w:r>
    </w:p>
    <w:p w:rsidR="0077070D" w:rsidRPr="006A4B30" w:rsidRDefault="0077070D" w:rsidP="00CE1658">
      <w:pPr>
        <w:pStyle w:val="11"/>
        <w:widowControl w:val="0"/>
        <w:spacing w:line="360" w:lineRule="auto"/>
        <w:rPr>
          <w:lang w:val="ru-RU"/>
        </w:rPr>
      </w:pPr>
      <w:r>
        <w:t>Відбором кандидатів для посади на державну службу займається Комісія зі справ цивільної служби, а також безпосередньо міністерства й відомства. Допоміжну роль виконує спеціальне Агентство по оцінці й відбору кандидатів для державної служби</w:t>
      </w:r>
      <w:r w:rsidR="001068E6">
        <w:rPr>
          <w:rStyle w:val="aa"/>
        </w:rPr>
        <w:footnoteReference w:id="41"/>
      </w:r>
      <w:r w:rsidR="001068E6">
        <w:t>.</w:t>
      </w:r>
    </w:p>
    <w:p w:rsidR="002137F5" w:rsidRDefault="0077070D" w:rsidP="0077070D">
      <w:pPr>
        <w:pStyle w:val="11"/>
        <w:widowControl w:val="0"/>
        <w:spacing w:line="360" w:lineRule="auto"/>
      </w:pPr>
      <w:r>
        <w:t xml:space="preserve">Процедура прийому на державну службу розрізняється залежно від </w:t>
      </w:r>
      <w:r w:rsidR="001068E6">
        <w:t>рівня</w:t>
      </w:r>
      <w:r>
        <w:t>, групи</w:t>
      </w:r>
      <w:r w:rsidR="001068E6">
        <w:t xml:space="preserve"> посад</w:t>
      </w:r>
      <w:r>
        <w:t xml:space="preserve"> або характеру посади. На ряд технічних посад, що не вимагають високої кваліфікації, зарахування може проходити по спрощеній процедурі самими міністерствами (відомствами). Набір службовців середньої й молодшої ланок проводиться міністерствами й відомствами під загальним контролем Комісії. Що стосується фахівців цивільної служби (юристів, економістів, інженерів, адміністраторів), то процедура їхнього прийому полягає в спеціальному конкурсі, проведеному Комісією зі справ цивільної служби. Вона займається відбором кандидатів на середні й вищі посади в системі державної служби.</w:t>
      </w:r>
    </w:p>
    <w:p w:rsidR="0077070D" w:rsidRDefault="0077070D" w:rsidP="0077070D">
      <w:pPr>
        <w:pStyle w:val="11"/>
        <w:widowControl w:val="0"/>
        <w:spacing w:line="360" w:lineRule="auto"/>
      </w:pPr>
      <w:r>
        <w:t>Відбір кандидатів на державну службу здійснюється наступними відділами Комісії зі справ цивільної служби: по адміністративних посадах, по наукових посадах, по технічних посадах (інженерним й ін.), а також загальним відділом (відбір кандидатів на юридичні, інформаційні й інші посади)</w:t>
      </w:r>
      <w:r w:rsidR="001068E6">
        <w:rPr>
          <w:rStyle w:val="aa"/>
        </w:rPr>
        <w:footnoteReference w:id="42"/>
      </w:r>
      <w:r>
        <w:t xml:space="preserve">. Процедура відбору складається з декількох етапів. Перший – письмова доповідь на задану тему. Після успішного проходження першої стадії відбору </w:t>
      </w:r>
      <w:r>
        <w:lastRenderedPageBreak/>
        <w:t xml:space="preserve">протягом двох днів проводяться тести й інтерв’ю. У цей час цей етап набув основного значення. Потім представники Відділу по остаточному відбору на підставі оцінки, даної екзаменаторами й членами Ради по інтерв’ю, проводять заключну співбесіду, в результаті чого вирішується питання про зарахування. </w:t>
      </w:r>
    </w:p>
    <w:p w:rsidR="002137F5" w:rsidRDefault="0077070D" w:rsidP="00081168">
      <w:pPr>
        <w:pStyle w:val="11"/>
        <w:widowControl w:val="0"/>
        <w:spacing w:line="360" w:lineRule="auto"/>
      </w:pPr>
      <w:r>
        <w:t>Призначення державних службовців, що займають вищі державні посади, здійснюється відповідно до особливої процедури. Так, призначення на посаду 1 й 2 щаблів вимагають схвалення Прем’єр-міністра. Призначення й переміщення в рамках 3 щабля повинні бути схвалені Управлінням у справах Кабінету.</w:t>
      </w:r>
      <w:r w:rsidR="001068E6">
        <w:t xml:space="preserve"> </w:t>
      </w:r>
      <w:r>
        <w:t>У Великій Британії для набору цивільних службовців  проводяться конкурсні письмові екзамени та співбесіди. Причому, усному екзаменові (співбесіді) надається визначальна роль. Британці обґрунтовано вважають, що саме співбесіда дозволяє визначити справжній рівень претендентів. Екзамени та співбесіди проводяться незалежними комісіями.</w:t>
      </w:r>
    </w:p>
    <w:p w:rsidR="000307CC" w:rsidRDefault="000307CC" w:rsidP="00081168">
      <w:pPr>
        <w:pStyle w:val="11"/>
        <w:widowControl w:val="0"/>
        <w:spacing w:line="360" w:lineRule="auto"/>
      </w:pPr>
      <w:r>
        <w:t>Набір вищих адміністраторів здійснюється Комісією у справах державної служби, що є незалежним державним органом, формально підпорядкованим монарху, і включає декілька етапів, зокрема, проведення письмового іспиту, інтерв'ю</w:t>
      </w:r>
      <w:r w:rsidR="000C39DD">
        <w:t xml:space="preserve"> та співбесіди</w:t>
      </w:r>
      <w:r>
        <w:t>.</w:t>
      </w:r>
    </w:p>
    <w:p w:rsidR="00081168" w:rsidRDefault="000307CC" w:rsidP="00081168">
      <w:pPr>
        <w:pStyle w:val="11"/>
        <w:widowControl w:val="0"/>
        <w:spacing w:line="360" w:lineRule="auto"/>
      </w:pPr>
      <w:r>
        <w:t>Письмовий іспит стосується загальних знань у сфері державного управління. За його успішного проходження протягом двох днів проводиться інтерв'ю та завершальна співбесіда. За її результатами приймається рішення про зарахування. При цьому враховуються рекомендації шкіл і університетів, де кандидати пройшли курс навчання, та попередні заслуги претендентів.</w:t>
      </w:r>
    </w:p>
    <w:p w:rsidR="00065C15" w:rsidRDefault="00065C15" w:rsidP="00081168">
      <w:pPr>
        <w:pStyle w:val="11"/>
        <w:widowControl w:val="0"/>
        <w:spacing w:line="360" w:lineRule="auto"/>
      </w:pPr>
      <w:r>
        <w:t xml:space="preserve">Іспит </w:t>
      </w:r>
      <w:r w:rsidR="001068E6">
        <w:t>ґрунтується</w:t>
      </w:r>
      <w:r>
        <w:t xml:space="preserve"> на програмах провідних університетів - Оксфорда і </w:t>
      </w:r>
      <w:r w:rsidR="001068E6">
        <w:t>Кембриджу</w:t>
      </w:r>
      <w:r>
        <w:t xml:space="preserve">. На практиці це означає, що саме ці університети поставляють велику кількість кандидатів на керівні посади. Для набору в адміністративний клас приймаються заяви від випускників університетів віком 20-28 років. Набір чиновників у третю групу формально може не відповідати будь-яким освітнім цензам, але розраховувати на успіх можуть лише особи, які здобули </w:t>
      </w:r>
      <w:r>
        <w:lastRenderedPageBreak/>
        <w:t>освіту, що відповідає програмі іспиту</w:t>
      </w:r>
      <w:r w:rsidR="002D162E">
        <w:rPr>
          <w:rStyle w:val="aa"/>
        </w:rPr>
        <w:footnoteReference w:id="43"/>
      </w:r>
      <w:r w:rsidR="002D162E">
        <w:t>.</w:t>
      </w:r>
    </w:p>
    <w:p w:rsidR="00065C15" w:rsidRDefault="00065C15" w:rsidP="00081168">
      <w:pPr>
        <w:pStyle w:val="11"/>
        <w:widowControl w:val="0"/>
        <w:spacing w:line="360" w:lineRule="auto"/>
      </w:pPr>
      <w:r>
        <w:t>З 1971 р. іспит в адміністративний клас проводиться за так званим "методом II" (до цього такий самий іспит проводився за "методом І"</w:t>
      </w:r>
      <w:r w:rsidR="002D162E">
        <w:t>)</w:t>
      </w:r>
      <w:r>
        <w:t xml:space="preserve">. Він передбачає три ступені: письмові доповіді із загальних предметів, тести й інтерв'ю (в управліннях з остаточного добору цивільних службовців). Перепідготовку цивільні службовці проходять у коледжі з навчання цивільних службовців, заснованому 1970 р. Коледж працює під загальним керівництвом міністерства у справах цивільної служби і планує свою роботу виходячи із загального завдання посилення спеціалізації в діяльності адміністративного управління. У коледжі навчаються службовці міністерств й інші посадові особи, що працюють у державному секторі. Усю систему найму, навчання і просування по службі у Великобританії організовано таким чином, щоб створити тип професійного керівника, адміністратора широкого профілю (аналогічна концепція домінує й у Франції). </w:t>
      </w:r>
    </w:p>
    <w:p w:rsidR="000307CC" w:rsidRDefault="00065C15" w:rsidP="00081168">
      <w:pPr>
        <w:pStyle w:val="11"/>
        <w:widowControl w:val="0"/>
        <w:spacing w:line="360" w:lineRule="auto"/>
      </w:pPr>
      <w:r>
        <w:t xml:space="preserve">Відомий англійський політолог </w:t>
      </w:r>
      <w:proofErr w:type="spellStart"/>
      <w:r>
        <w:t>Д.Стіл</w:t>
      </w:r>
      <w:proofErr w:type="spellEnd"/>
      <w:r>
        <w:t xml:space="preserve"> вважає, що у Великобританії "фахівці" мало підходять для адміністративної роботи. Такий висновок він робить на підставі загального підходу до державного управління як процесу погодженого прийняття рішень між спеціальними інтересами, представленими в експертних оцінках окремих міністерств, і зовнішніми інтересами, вираженими в аргументації груп тиску. Успішний адміністратор, зауважує </w:t>
      </w:r>
      <w:proofErr w:type="spellStart"/>
      <w:r>
        <w:t>Д.Стіл</w:t>
      </w:r>
      <w:proofErr w:type="spellEnd"/>
      <w:r>
        <w:t>, повинен бути нейтральним до конкретної проблеми, але завдяки знанням і досвіду роботи зобов'язаний знаходити баланс між різними інтересами.</w:t>
      </w:r>
    </w:p>
    <w:p w:rsidR="00E01DD6" w:rsidRDefault="00E01DD6" w:rsidP="00081168">
      <w:pPr>
        <w:pStyle w:val="11"/>
        <w:widowControl w:val="0"/>
        <w:spacing w:line="360" w:lineRule="auto"/>
      </w:pPr>
      <w:r>
        <w:t>Особливістю проходження державної служби в США є те, що вона поділяється на конкурсну та виключну. Назва «конкурсна» означає те, що всі призначення на цю службу здійснюються внаслідок відбору кандидатів на посади на конкурсних засадах. В результаті такої процедури понад 90% усіх державних службовців проходять через конкурсну систему.</w:t>
      </w:r>
    </w:p>
    <w:p w:rsidR="00E01DD6" w:rsidRDefault="00E01DD6" w:rsidP="00081168">
      <w:pPr>
        <w:pStyle w:val="11"/>
        <w:widowControl w:val="0"/>
        <w:spacing w:line="360" w:lineRule="auto"/>
      </w:pPr>
      <w:r>
        <w:lastRenderedPageBreak/>
        <w:t xml:space="preserve">Назва «виключна» відображає положення, відповідно до якого посади цієї служби вилучені із сфери дії Закону про реформу державної служби. До таких відносять посади в Агентстві з національної безпеки, ЦРУ, ФБР, Держдепартаменті, представництві США в міжнародних організаціях. У США існує також система політичних призначень. </w:t>
      </w:r>
    </w:p>
    <w:p w:rsidR="00065C15" w:rsidRDefault="00E01DD6" w:rsidP="00081168">
      <w:pPr>
        <w:pStyle w:val="11"/>
        <w:widowControl w:val="0"/>
        <w:spacing w:line="360" w:lineRule="auto"/>
      </w:pPr>
      <w:r>
        <w:t>На сьогодні не більше ніж 5% призначень на особливо важливі посади відбуваються на основі «політичного» методу. Це глави виконавчих відомств і агентств, посли, консули, яких призначає президент за формальною порадою і за згодою сенату. Існує також низка посад, призначати на які президент може без згоди сенату: керівники урядових програм, радники, помічники та особисті секретарі президента. В системі проходження державної служби чітко прописано процедуру кар’єрного просування по службі. У кожній установі державної служби є свій план заміщен</w:t>
      </w:r>
      <w:r w:rsidR="002D162E">
        <w:t>ня посад по службі</w:t>
      </w:r>
      <w:r w:rsidR="002D162E">
        <w:rPr>
          <w:rStyle w:val="aa"/>
        </w:rPr>
        <w:footnoteReference w:id="44"/>
      </w:r>
      <w:r>
        <w:t>.</w:t>
      </w:r>
    </w:p>
    <w:p w:rsidR="00C61A22" w:rsidRDefault="00C61A22" w:rsidP="00081168">
      <w:pPr>
        <w:pStyle w:val="11"/>
        <w:widowControl w:val="0"/>
        <w:spacing w:line="360" w:lineRule="auto"/>
      </w:pPr>
      <w:r>
        <w:t xml:space="preserve">В США існує орган, котрий відповідає за проведення конкурсу. Він має назву «конкурсна служба» або адміністративна служба та включає усі посади державної служби виконавчої влади, виключенням з цього правила є посади, в процедурі призначення яких присутній Сенат і посади вищих керівників, а також посад, спеціально введених в конкурсну службу. </w:t>
      </w:r>
    </w:p>
    <w:p w:rsidR="00C61A22" w:rsidRDefault="00C61A22" w:rsidP="00081168">
      <w:pPr>
        <w:pStyle w:val="11"/>
        <w:widowControl w:val="0"/>
        <w:spacing w:line="360" w:lineRule="auto"/>
      </w:pPr>
      <w:r>
        <w:t xml:space="preserve">Основним принципом державної служби є рівність можливостей при працевлаштуванні. Однак, в цьому правилі є виключення для ряду категорій, у тому числі ветеранів війни, колишніх військовослужбовців, інвалідів, представників національних меншин. Законодавством США чітко регламентовані ситуації, що забороняють ті або інші дії. Так, наприклад, відповідальні особи не мають права: вводити в оману претендента або спеціально чинити йому завади при здійсненні їм права на участь у конкурсі, при </w:t>
      </w:r>
      <w:proofErr w:type="spellStart"/>
      <w:r>
        <w:t>наймі</w:t>
      </w:r>
      <w:proofErr w:type="spellEnd"/>
      <w:r>
        <w:t xml:space="preserve">, на державну службу; впливати на особу таким чином, щоб вона відмовилася від участі у конкурсі на заміщення посади, з метою поліпшити чи погіршити перспективи інших осіб при прийнятті на службу; надавати </w:t>
      </w:r>
      <w:r>
        <w:lastRenderedPageBreak/>
        <w:t>перевагу, не закріплену законом, або застосовувати особливі правила чи постанови у відношенні службовця або кандидата на зайняття посади (враховуючи визначення умов або характеру конкурсу, або вимог до посади) з метою поліпшити чи погіршити перспективи інших осіб при прийнятті на службу; здійснювати або відмовляти у здійсненні дій у відношенні службовця або кандидата на зайняття посади у вигляді покарання за реалізацію права на оскарження, котре встановлено законом, правилом чи постановою.</w:t>
      </w:r>
    </w:p>
    <w:p w:rsidR="00C61A22" w:rsidRDefault="00C61A22" w:rsidP="00081168">
      <w:pPr>
        <w:pStyle w:val="11"/>
        <w:widowControl w:val="0"/>
        <w:spacing w:line="360" w:lineRule="auto"/>
      </w:pPr>
      <w:r>
        <w:t>Конкурс на державну службу в США є відкритим. У ньому може брати участь будь-який громадянин, який відповідає таким характеристикам, як громадянство, вік та освіта. Політичні діячі не мають права впливати на проходження конкурсу, таким чином, у них відсутня можливість створювати ланки однодумців та «своїх» людей. Основним моментом є публікація переліку посад, що підлягають заміщенню</w:t>
      </w:r>
      <w:r w:rsidR="002D162E">
        <w:rPr>
          <w:rStyle w:val="aa"/>
        </w:rPr>
        <w:footnoteReference w:id="45"/>
      </w:r>
      <w:r>
        <w:t xml:space="preserve">. Це робиться для того, щоб кожний бажаючий міг брати участь у конкурсі. Тому, вакантна посада може бути заміщена найбільш професійним кандидатом, який успішно проявив себе на екзаменах. В державних установах створюється комісія з питань прийняття на службу. Ця комісія складається з службовців установи, та має за мету розгляд заяв кандидатів, що мають бажання зайняти вакантну посаду. Заява розглядається та виноситься рішення, що оформлюється письмово. </w:t>
      </w:r>
    </w:p>
    <w:p w:rsidR="00C61A22" w:rsidRDefault="00C61A22" w:rsidP="00081168">
      <w:pPr>
        <w:pStyle w:val="11"/>
        <w:widowControl w:val="0"/>
        <w:spacing w:line="360" w:lineRule="auto"/>
      </w:pPr>
      <w:r>
        <w:t xml:space="preserve">Критеріями оцінки кожного з кандидатів є: </w:t>
      </w:r>
    </w:p>
    <w:p w:rsidR="00C61A22" w:rsidRDefault="00C61A22" w:rsidP="00081168">
      <w:pPr>
        <w:pStyle w:val="11"/>
        <w:widowControl w:val="0"/>
        <w:spacing w:line="360" w:lineRule="auto"/>
      </w:pPr>
      <w:r>
        <w:t xml:space="preserve">1) досвід діяльності у сфері управління; </w:t>
      </w:r>
    </w:p>
    <w:p w:rsidR="00C61A22" w:rsidRDefault="00C61A22" w:rsidP="00081168">
      <w:pPr>
        <w:pStyle w:val="11"/>
        <w:widowControl w:val="0"/>
        <w:spacing w:line="360" w:lineRule="auto"/>
      </w:pPr>
      <w:r>
        <w:t xml:space="preserve">2) участь у програмах Управління державною службою щодо підвищення кваліфікації та успішне їх складання; </w:t>
      </w:r>
    </w:p>
    <w:p w:rsidR="00C61A22" w:rsidRDefault="00C61A22" w:rsidP="00081168">
      <w:pPr>
        <w:pStyle w:val="11"/>
        <w:widowControl w:val="0"/>
        <w:spacing w:line="360" w:lineRule="auto"/>
      </w:pPr>
      <w:r>
        <w:t xml:space="preserve">3) наявність у кандидата досвіду та теоретичних знань, що можуть свідчити про те, що він буде вдало виконувати усі обов’язки та посадові інструкції. </w:t>
      </w:r>
    </w:p>
    <w:p w:rsidR="00C61A22" w:rsidRDefault="00C61A22" w:rsidP="00081168">
      <w:pPr>
        <w:pStyle w:val="11"/>
        <w:widowControl w:val="0"/>
        <w:spacing w:line="360" w:lineRule="auto"/>
      </w:pPr>
      <w:r>
        <w:t xml:space="preserve">Конкурсна процедура в США складається з таких стадій: </w:t>
      </w:r>
    </w:p>
    <w:p w:rsidR="00C61A22" w:rsidRDefault="00C61A22" w:rsidP="00081168">
      <w:pPr>
        <w:pStyle w:val="11"/>
        <w:widowControl w:val="0"/>
        <w:spacing w:line="360" w:lineRule="auto"/>
      </w:pPr>
      <w:r>
        <w:t xml:space="preserve">1) перевірка заяви; </w:t>
      </w:r>
    </w:p>
    <w:p w:rsidR="00C61A22" w:rsidRDefault="00C61A22" w:rsidP="00081168">
      <w:pPr>
        <w:pStyle w:val="11"/>
        <w:widowControl w:val="0"/>
        <w:spacing w:line="360" w:lineRule="auto"/>
      </w:pPr>
      <w:r>
        <w:lastRenderedPageBreak/>
        <w:t xml:space="preserve">2) проведення екзаменів або співбесіди; </w:t>
      </w:r>
    </w:p>
    <w:p w:rsidR="00C61A22" w:rsidRDefault="00C61A22" w:rsidP="00081168">
      <w:pPr>
        <w:pStyle w:val="11"/>
        <w:widowControl w:val="0"/>
        <w:spacing w:line="360" w:lineRule="auto"/>
      </w:pPr>
      <w:r>
        <w:t xml:space="preserve">3) перевірка благонадійності; </w:t>
      </w:r>
    </w:p>
    <w:p w:rsidR="00C61A22" w:rsidRDefault="00C61A22" w:rsidP="00081168">
      <w:pPr>
        <w:pStyle w:val="11"/>
        <w:widowControl w:val="0"/>
        <w:spacing w:line="360" w:lineRule="auto"/>
      </w:pPr>
      <w:r>
        <w:t xml:space="preserve">4) відбір кандидата на посаду; </w:t>
      </w:r>
    </w:p>
    <w:p w:rsidR="00C61A22" w:rsidRDefault="00C61A22" w:rsidP="00081168">
      <w:pPr>
        <w:pStyle w:val="11"/>
        <w:widowControl w:val="0"/>
        <w:spacing w:line="360" w:lineRule="auto"/>
      </w:pPr>
      <w:r>
        <w:t xml:space="preserve">5) перевірка на протязі випробувального терміну. </w:t>
      </w:r>
    </w:p>
    <w:p w:rsidR="00C61A22" w:rsidRDefault="00C61A22" w:rsidP="00081168">
      <w:pPr>
        <w:pStyle w:val="11"/>
        <w:widowControl w:val="0"/>
        <w:spacing w:line="360" w:lineRule="auto"/>
      </w:pPr>
      <w:r>
        <w:t xml:space="preserve">Конкурсні іспити проводяться в усній або письмовій формі, та мають за мету перевіряти кандидатів на посади середньої ланки професійності. Екзаменаційні вимоги корегуються з управлінням державної служби США. У загальному вигляді за результатами конкурсу приймається на посаду кандидат, який найбільш успішно виконав усі завдання, тоді як кандидат, який має найнижчі бали буде прийнятий у останню чергу, якщо залишаться вакантні посади. На практиці, багато установ відбирають декілька найбільш успішних кандидатів з конкретних груп. Діють правила «трьох» або «десяти», тобто, наприклад, відбирають трьох або десять кандидатів, які мають найвищі результати з групи. </w:t>
      </w:r>
    </w:p>
    <w:p w:rsidR="00C61A22" w:rsidRDefault="00C61A22" w:rsidP="00081168">
      <w:pPr>
        <w:pStyle w:val="11"/>
        <w:widowControl w:val="0"/>
        <w:spacing w:line="360" w:lineRule="auto"/>
      </w:pPr>
      <w:r>
        <w:t>У конкурсному відборі виділяють такі випробування: «випробування з виконання», письмові випробування, усні випробування та «центри оцінки»</w:t>
      </w:r>
      <w:r w:rsidR="002D162E">
        <w:rPr>
          <w:rStyle w:val="aa"/>
        </w:rPr>
        <w:footnoteReference w:id="46"/>
      </w:r>
      <w:r>
        <w:t xml:space="preserve">. </w:t>
      </w:r>
    </w:p>
    <w:p w:rsidR="00C61A22" w:rsidRDefault="00C61A22" w:rsidP="00081168">
      <w:pPr>
        <w:pStyle w:val="11"/>
        <w:widowControl w:val="0"/>
        <w:spacing w:line="360" w:lineRule="auto"/>
      </w:pPr>
      <w:r>
        <w:t>1.</w:t>
      </w:r>
      <w:r w:rsidR="002D162E">
        <w:t xml:space="preserve"> </w:t>
      </w:r>
      <w:r>
        <w:t xml:space="preserve">Випробування з виконання, призначені для визначення, чи може претендент виконувати завдання, що вимагає посада, на котру він претендує. Наприклад, екзамен операціоністів, визначає суму операцій, котрі може обробити кандидат за конкретний час. </w:t>
      </w:r>
    </w:p>
    <w:p w:rsidR="00C61A22" w:rsidRDefault="00C61A22" w:rsidP="00081168">
      <w:pPr>
        <w:pStyle w:val="11"/>
        <w:widowControl w:val="0"/>
        <w:spacing w:line="360" w:lineRule="auto"/>
      </w:pPr>
      <w:r>
        <w:t>2.</w:t>
      </w:r>
      <w:r w:rsidR="002D162E">
        <w:t xml:space="preserve"> </w:t>
      </w:r>
      <w:r>
        <w:t xml:space="preserve">Письмові екзамени, повинні підтвердити наявність у кандидата тих або інших досягнень чи здібностей. Перевагою таких випробувань є мінімальні затрати. </w:t>
      </w:r>
    </w:p>
    <w:p w:rsidR="00C61A22" w:rsidRDefault="00C61A22" w:rsidP="00081168">
      <w:pPr>
        <w:pStyle w:val="11"/>
        <w:widowControl w:val="0"/>
        <w:spacing w:line="360" w:lineRule="auto"/>
      </w:pPr>
      <w:r>
        <w:t>3.</w:t>
      </w:r>
      <w:r w:rsidR="002D162E">
        <w:t xml:space="preserve"> </w:t>
      </w:r>
      <w:r>
        <w:t xml:space="preserve">Усні екзамени. Їх часто вважають найбільш практичними для посад вищого рівня, тому що на них претендує невелика кількість претендентів. Взагалі, усні екзамени проводить комісія експертів (спеціалістів). Кандидати екзаменуються усно по одному. </w:t>
      </w:r>
    </w:p>
    <w:p w:rsidR="00C61A22" w:rsidRDefault="00C61A22" w:rsidP="00081168">
      <w:pPr>
        <w:pStyle w:val="11"/>
        <w:widowControl w:val="0"/>
        <w:spacing w:line="360" w:lineRule="auto"/>
      </w:pPr>
      <w:r>
        <w:t xml:space="preserve">4. «Центри оцінки» дублюють деякі з підходів інших випробувань та </w:t>
      </w:r>
      <w:r>
        <w:lastRenderedPageBreak/>
        <w:t xml:space="preserve">використовуються для посад, в котрих завдання менш конкурентні та оцінюються більш суб’єктивно. У цих випробуваннях кандидатами моделюються деякі критичні аспекти в роботі. Такі дії можуть складатися з взаємодії з іншими кандидатами, для виявлення лідерських якостей. Такі випробування проводяться у групі, з визначеними критеріями для оцінки. </w:t>
      </w:r>
    </w:p>
    <w:p w:rsidR="00C61A22" w:rsidRDefault="00C61A22" w:rsidP="00081168">
      <w:pPr>
        <w:pStyle w:val="11"/>
        <w:widowControl w:val="0"/>
        <w:spacing w:line="360" w:lineRule="auto"/>
      </w:pPr>
      <w:r>
        <w:t>Іншою складовою конкурсу є перевірка випробувань на якість знань. Вона теж має свої різновиди. Можуть проводитися прогнозуюча, паралельна, змістовна, конструктивна та поверхова перевірка.</w:t>
      </w:r>
      <w:r w:rsidR="002D162E">
        <w:t xml:space="preserve"> </w:t>
      </w:r>
      <w:r>
        <w:t xml:space="preserve">Загалом у США можна виділити кар'єрне призначення за допомогою конкурсного відбору на основі моделі управлінської кваліфікації на кар'єрні посади та три типи призначень на загальні посади: некар'єрне призначення, що проводиться Службою управління персоналом, на загальні посади; тимчасове призначення на термін не більш трьох років на загальні посади для виконання спеціальних робіт; надзвичайне призначення на термін не більш 18 місяців на загальні посади в разі особливих обставин. </w:t>
      </w:r>
    </w:p>
    <w:p w:rsidR="00E01DD6" w:rsidRDefault="00C61A22" w:rsidP="00081168">
      <w:pPr>
        <w:pStyle w:val="11"/>
        <w:widowControl w:val="0"/>
        <w:spacing w:line="360" w:lineRule="auto"/>
      </w:pPr>
      <w:r>
        <w:t>У кожному федеральному відомстві існує Рада з управлінських ресурсів, яка визначає процедуру найму і відбору на керівні посади, та Кваліфікаційна комісія, яка здійснює відбір кандидатів відповідно до моделі управлінської компетентності за декількома критеріями: "наявність управлінського досвіду у всіх сферах компетентності"; "наявність спеціальних і унікальних якостей, що забезпечують успіх в роботі"; "успішне проходження спеціальних навчальних про</w:t>
      </w:r>
      <w:r w:rsidR="000C39DD">
        <w:t>грам для керівників"</w:t>
      </w:r>
      <w:r>
        <w:t>.</w:t>
      </w:r>
    </w:p>
    <w:p w:rsidR="00980750" w:rsidRDefault="00332B78" w:rsidP="00081168">
      <w:pPr>
        <w:pStyle w:val="11"/>
        <w:widowControl w:val="0"/>
        <w:spacing w:line="360" w:lineRule="auto"/>
      </w:pPr>
      <w:r>
        <w:t xml:space="preserve">Основні призначення здійснюють Рада Казначейства, Комісія державної служби та Агентство державної служби. У Канаді існує близько 30 професійних спілок, які ведуть переговори з питань колективних трудових угод із Радою Казначейства, у яких визначаються усі умови роботи майбутнього державного службовця. Комісія державної служби пропонує програми найму після середньої школи на посади початкового рівня. </w:t>
      </w:r>
    </w:p>
    <w:p w:rsidR="00C61A22" w:rsidRDefault="00332B78" w:rsidP="00081168">
      <w:pPr>
        <w:pStyle w:val="11"/>
        <w:widowControl w:val="0"/>
        <w:spacing w:line="360" w:lineRule="auto"/>
      </w:pPr>
      <w:r>
        <w:t>Кваліфікаційний іспит для вступу на державну службу проводиться Кан</w:t>
      </w:r>
      <w:r w:rsidR="00980750">
        <w:t>адською школою державної служби</w:t>
      </w:r>
      <w:r>
        <w:t xml:space="preserve">. Такі документи, як Політика щодо </w:t>
      </w:r>
      <w:r>
        <w:lastRenderedPageBreak/>
        <w:t>навчання, підготовки т</w:t>
      </w:r>
      <w:r w:rsidR="00980750">
        <w:t xml:space="preserve">а розвитку </w:t>
      </w:r>
      <w:r>
        <w:t xml:space="preserve"> та Стандарти щодо знань для обов'язкової </w:t>
      </w:r>
      <w:r w:rsidR="00980750">
        <w:t>підготовки</w:t>
      </w:r>
      <w:r>
        <w:t xml:space="preserve"> визначають мінімальні знання для посад державних службовців різних рівнів: від щойно прийнятих на державну службу до керівників найвищих рівнів. Відповідно до цих документів фактично відбувається просування "кар'єрною драбиною"</w:t>
      </w:r>
      <w:r w:rsidR="005B14E7">
        <w:rPr>
          <w:rStyle w:val="aa"/>
        </w:rPr>
        <w:footnoteReference w:id="47"/>
      </w:r>
      <w:r>
        <w:t>. Для отримання посади наступного рівня необхідно прослухати певні навчальні курси в Канадській школі державної служби (КШДС), які розроблені спеціально для окремих цільових груп: усіх державних службовців (новопризначених), функціональних спеціалі</w:t>
      </w:r>
      <w:r w:rsidR="00980750">
        <w:t xml:space="preserve">стів, </w:t>
      </w:r>
      <w:proofErr w:type="spellStart"/>
      <w:r w:rsidR="00980750">
        <w:t>супервайзерів</w:t>
      </w:r>
      <w:proofErr w:type="spellEnd"/>
      <w:r w:rsidR="00980750">
        <w:t xml:space="preserve"> (адміністра</w:t>
      </w:r>
      <w:r>
        <w:t>торів), менеджерів, менеджерів ви</w:t>
      </w:r>
      <w:r w:rsidR="000C39DD">
        <w:t>щої ланки, вищих керівників</w:t>
      </w:r>
      <w:r w:rsidR="00980750">
        <w:t>.</w:t>
      </w:r>
    </w:p>
    <w:p w:rsidR="00980750" w:rsidRDefault="00980750" w:rsidP="00081168">
      <w:pPr>
        <w:pStyle w:val="11"/>
        <w:widowControl w:val="0"/>
        <w:spacing w:line="360" w:lineRule="auto"/>
      </w:pPr>
    </w:p>
    <w:p w:rsidR="002137F5" w:rsidRPr="000C39DD" w:rsidRDefault="000C39DD" w:rsidP="000C39DD">
      <w:pPr>
        <w:pStyle w:val="11"/>
        <w:widowControl w:val="0"/>
        <w:spacing w:line="360" w:lineRule="auto"/>
        <w:rPr>
          <w:b/>
          <w:szCs w:val="28"/>
        </w:rPr>
      </w:pPr>
      <w:r w:rsidRPr="000C39DD">
        <w:rPr>
          <w:b/>
          <w:szCs w:val="28"/>
        </w:rPr>
        <w:t>3.2 Особливості добору кадрів на</w:t>
      </w:r>
      <w:r w:rsidRPr="000C39DD">
        <w:rPr>
          <w:b/>
          <w:szCs w:val="28"/>
          <w:lang w:val="ru-RU"/>
        </w:rPr>
        <w:t xml:space="preserve"> </w:t>
      </w:r>
      <w:r w:rsidRPr="000C39DD">
        <w:rPr>
          <w:b/>
          <w:szCs w:val="28"/>
        </w:rPr>
        <w:t>державну службу в країнах із закритою моделлю державної служби</w:t>
      </w:r>
    </w:p>
    <w:p w:rsidR="002137F5" w:rsidRDefault="0062184E" w:rsidP="000C39DD">
      <w:pPr>
        <w:pStyle w:val="11"/>
        <w:widowControl w:val="0"/>
        <w:spacing w:line="360" w:lineRule="auto"/>
      </w:pPr>
      <w:r>
        <w:t>Для закритої моделі державної служби характерним є елітарний підхід до відбору та призначення державних службовців, які отримали спеціальну  освіту. Такий підхід більшою мірою властивий Німеччині, Японії, Франції. В умовах закритої моделі державний службовець проводить своє професійне життя в ієрархічній структурі при високих гарантіях збереження робочого місця. Закриту моде</w:t>
      </w:r>
      <w:r w:rsidR="000C39DD">
        <w:t>ль іноді називають кар'єрною</w:t>
      </w:r>
      <w:r>
        <w:t>. За цієї моделі просування службовими сходами має плавний, певною мірою автоматичний характер та негласно дає переваги для "своїх". Одним з основних критеріїв цінності державного службовця за закритої системи є вислуга років.</w:t>
      </w:r>
    </w:p>
    <w:p w:rsidR="00BA4919" w:rsidRPr="000E48CA" w:rsidRDefault="00BA4919" w:rsidP="00BA4919">
      <w:pPr>
        <w:widowControl w:val="0"/>
        <w:spacing w:after="0" w:line="360" w:lineRule="auto"/>
        <w:ind w:firstLine="709"/>
        <w:jc w:val="both"/>
        <w:rPr>
          <w:rFonts w:ascii="Times New Roman" w:hAnsi="Times New Roman"/>
          <w:sz w:val="28"/>
          <w:szCs w:val="28"/>
          <w:lang w:val="ru-RU"/>
        </w:rPr>
      </w:pPr>
      <w:r w:rsidRPr="00BA4919">
        <w:rPr>
          <w:rFonts w:ascii="Times New Roman" w:hAnsi="Times New Roman"/>
          <w:sz w:val="28"/>
          <w:szCs w:val="28"/>
        </w:rPr>
        <w:t>Вступ на державну службу у Франції регулюється Законом від 13 липня 1983 року, що встановлює п’ять передумов отримання статусу чиновника: наявність французького громадянства; володіння політичними правами; дотримання законів, позитивне відношення до законів про службу в армії, фізична придатність</w:t>
      </w:r>
      <w:r w:rsidR="00C56946">
        <w:rPr>
          <w:rStyle w:val="aa"/>
          <w:rFonts w:ascii="Times New Roman" w:hAnsi="Times New Roman"/>
          <w:sz w:val="28"/>
          <w:szCs w:val="28"/>
        </w:rPr>
        <w:footnoteReference w:id="48"/>
      </w:r>
      <w:r w:rsidRPr="00BA4919">
        <w:rPr>
          <w:rFonts w:ascii="Times New Roman" w:hAnsi="Times New Roman"/>
          <w:sz w:val="28"/>
          <w:szCs w:val="28"/>
        </w:rPr>
        <w:t xml:space="preserve">. Особливі статути можуть містити додаткові умови </w:t>
      </w:r>
      <w:r w:rsidRPr="00BA4919">
        <w:rPr>
          <w:rFonts w:ascii="Times New Roman" w:hAnsi="Times New Roman"/>
          <w:sz w:val="28"/>
          <w:szCs w:val="28"/>
        </w:rPr>
        <w:lastRenderedPageBreak/>
        <w:t xml:space="preserve">прийому на державну службу в різних випадках. Як правило, вони ставляться </w:t>
      </w:r>
      <w:r>
        <w:rPr>
          <w:rFonts w:ascii="Times New Roman" w:hAnsi="Times New Roman"/>
          <w:sz w:val="28"/>
          <w:szCs w:val="28"/>
        </w:rPr>
        <w:t>до віку, освіти й стажу служби</w:t>
      </w:r>
      <w:r w:rsidRPr="00BA4919">
        <w:rPr>
          <w:rFonts w:ascii="Times New Roman" w:hAnsi="Times New Roman"/>
          <w:sz w:val="28"/>
          <w:szCs w:val="28"/>
        </w:rPr>
        <w:t xml:space="preserve">. </w:t>
      </w:r>
    </w:p>
    <w:p w:rsidR="0061120C" w:rsidRPr="000E48CA" w:rsidRDefault="00BA4919" w:rsidP="00BA4919">
      <w:pPr>
        <w:widowControl w:val="0"/>
        <w:spacing w:after="0" w:line="360" w:lineRule="auto"/>
        <w:ind w:firstLine="709"/>
        <w:jc w:val="both"/>
        <w:rPr>
          <w:rFonts w:ascii="Times New Roman" w:hAnsi="Times New Roman"/>
          <w:sz w:val="28"/>
          <w:szCs w:val="28"/>
        </w:rPr>
      </w:pPr>
      <w:r w:rsidRPr="00BA4919">
        <w:rPr>
          <w:rFonts w:ascii="Times New Roman" w:hAnsi="Times New Roman"/>
          <w:sz w:val="28"/>
          <w:szCs w:val="28"/>
        </w:rPr>
        <w:t xml:space="preserve">Прийом на державну службу проводиться в основному на конкурсній основі. Конкурси бувають трьох видів: “зовнішній” – для осіб, які тільки сподіваються вступити на державну службу, “внутрішній” – для посадового просування вже зайнятих на державній службі чиновників, “змішаний” – як для кандидатів “ззовні”, так і для державних службовців зі стажем. Конкурс оголошується постановою відповідного міністра, у якому вказується порядок проведення випробувань (звичайно – проходження тестів), кількість посад, що підлягають заміщенню, і початок випробувань. </w:t>
      </w:r>
    </w:p>
    <w:p w:rsidR="0066621E" w:rsidRDefault="00BA4919" w:rsidP="00BA4919">
      <w:pPr>
        <w:widowControl w:val="0"/>
        <w:spacing w:after="0" w:line="360" w:lineRule="auto"/>
        <w:ind w:firstLine="709"/>
        <w:jc w:val="both"/>
        <w:rPr>
          <w:rFonts w:ascii="Times New Roman" w:hAnsi="Times New Roman"/>
          <w:sz w:val="28"/>
          <w:szCs w:val="28"/>
        </w:rPr>
      </w:pPr>
      <w:r w:rsidRPr="00BA4919">
        <w:rPr>
          <w:rFonts w:ascii="Times New Roman" w:hAnsi="Times New Roman"/>
          <w:sz w:val="28"/>
          <w:szCs w:val="28"/>
        </w:rPr>
        <w:t>Відбір кандидатів проводиться спеціальним журі, створеним органом, що набирає державних службовців. Підготовлений список кандидатів журі передає цьому органу, що і виносить остаточне рішення. Прийнятий на державну службу не відразу набуває статусу чиновника, а після стажування або іспитового терміну (від шести місяців до двох років). Будь-яка особа, що брала участь у конкурсі, може оскаржити його результати в адміністрат</w:t>
      </w:r>
      <w:r w:rsidR="0066621E">
        <w:rPr>
          <w:rFonts w:ascii="Times New Roman" w:hAnsi="Times New Roman"/>
          <w:sz w:val="28"/>
          <w:szCs w:val="28"/>
        </w:rPr>
        <w:t>ивному суді. Завдяки різноманітності</w:t>
      </w:r>
      <w:r w:rsidRPr="00BA4919">
        <w:rPr>
          <w:rFonts w:ascii="Times New Roman" w:hAnsi="Times New Roman"/>
          <w:sz w:val="28"/>
          <w:szCs w:val="28"/>
        </w:rPr>
        <w:t xml:space="preserve"> способів прийому чиновники, прийняті на конкурсній основі, становлять близько половин</w:t>
      </w:r>
      <w:r w:rsidR="0066621E">
        <w:rPr>
          <w:rFonts w:ascii="Times New Roman" w:hAnsi="Times New Roman"/>
          <w:sz w:val="28"/>
          <w:szCs w:val="28"/>
        </w:rPr>
        <w:t xml:space="preserve">и всіх державних службовців. </w:t>
      </w:r>
    </w:p>
    <w:p w:rsidR="00BA4919" w:rsidRDefault="00BA4919" w:rsidP="00BA4919">
      <w:pPr>
        <w:widowControl w:val="0"/>
        <w:spacing w:after="0" w:line="360" w:lineRule="auto"/>
        <w:ind w:firstLine="709"/>
        <w:jc w:val="both"/>
        <w:rPr>
          <w:rFonts w:ascii="Times New Roman" w:hAnsi="Times New Roman"/>
          <w:sz w:val="28"/>
          <w:szCs w:val="28"/>
        </w:rPr>
      </w:pPr>
      <w:r w:rsidRPr="00BA4919">
        <w:rPr>
          <w:rFonts w:ascii="Times New Roman" w:hAnsi="Times New Roman"/>
          <w:sz w:val="28"/>
          <w:szCs w:val="28"/>
        </w:rPr>
        <w:t>Відповідно до Закону від 11 січня 1984 р., призначення на вищі посади проводиться урядом. Перелік посад, пов’язаних з “політичними призначеннями”, установлений декретом уряду від 21 березня 1959 р. До них відносяться: генеральний секретар уряду, префекти, посли й ін. Цей список не є вичерпним і може бути доповнений урядом. Призначають на ці пости, як правило, з урахуванням політичних поглядів і переконань кандидатів</w:t>
      </w:r>
      <w:r w:rsidR="0066621E">
        <w:rPr>
          <w:rFonts w:ascii="Times New Roman" w:hAnsi="Times New Roman"/>
          <w:sz w:val="28"/>
          <w:szCs w:val="28"/>
        </w:rPr>
        <w:t>.</w:t>
      </w:r>
    </w:p>
    <w:p w:rsidR="0066621E" w:rsidRDefault="0066621E" w:rsidP="00BA4919">
      <w:pPr>
        <w:widowControl w:val="0"/>
        <w:spacing w:after="0" w:line="360" w:lineRule="auto"/>
        <w:ind w:firstLine="709"/>
        <w:jc w:val="both"/>
        <w:rPr>
          <w:rFonts w:ascii="Times New Roman" w:hAnsi="Times New Roman"/>
          <w:sz w:val="28"/>
          <w:szCs w:val="28"/>
        </w:rPr>
      </w:pPr>
      <w:r w:rsidRPr="0066621E">
        <w:rPr>
          <w:rFonts w:ascii="Times New Roman" w:hAnsi="Times New Roman"/>
          <w:sz w:val="28"/>
          <w:szCs w:val="28"/>
        </w:rPr>
        <w:t>За конкурсом здійснюється добір службовців класів В і С; зайняття найвищих посад відбувається шляхом призначення; на найнижчі посади персонал добирається за допо</w:t>
      </w:r>
      <w:r>
        <w:rPr>
          <w:rFonts w:ascii="Times New Roman" w:hAnsi="Times New Roman"/>
          <w:sz w:val="28"/>
          <w:szCs w:val="28"/>
        </w:rPr>
        <w:t>могою тестів та іспитів за спе</w:t>
      </w:r>
      <w:r w:rsidRPr="0066621E">
        <w:rPr>
          <w:rFonts w:ascii="Times New Roman" w:hAnsi="Times New Roman"/>
          <w:sz w:val="28"/>
          <w:szCs w:val="28"/>
        </w:rPr>
        <w:t>ціальністю. Конкурс проводить незалежний колегіальний орган — журі, ств</w:t>
      </w:r>
      <w:r>
        <w:rPr>
          <w:rFonts w:ascii="Times New Roman" w:hAnsi="Times New Roman"/>
          <w:sz w:val="28"/>
          <w:szCs w:val="28"/>
        </w:rPr>
        <w:t>орене державним органом, що во</w:t>
      </w:r>
      <w:r w:rsidRPr="0066621E">
        <w:rPr>
          <w:rFonts w:ascii="Times New Roman" w:hAnsi="Times New Roman"/>
          <w:sz w:val="28"/>
          <w:szCs w:val="28"/>
        </w:rPr>
        <w:t>лодіє повноваженнями призначати на посади. Журі класифікує кандида</w:t>
      </w:r>
      <w:r>
        <w:rPr>
          <w:rFonts w:ascii="Times New Roman" w:hAnsi="Times New Roman"/>
          <w:sz w:val="28"/>
          <w:szCs w:val="28"/>
        </w:rPr>
        <w:t>тів за їх заслугами та дає реко</w:t>
      </w:r>
      <w:r w:rsidRPr="0066621E">
        <w:rPr>
          <w:rFonts w:ascii="Times New Roman" w:hAnsi="Times New Roman"/>
          <w:sz w:val="28"/>
          <w:szCs w:val="28"/>
        </w:rPr>
        <w:t>мендацію для зайняття</w:t>
      </w:r>
      <w:r>
        <w:rPr>
          <w:rFonts w:ascii="Times New Roman" w:hAnsi="Times New Roman"/>
          <w:sz w:val="28"/>
          <w:szCs w:val="28"/>
        </w:rPr>
        <w:t xml:space="preserve"> тієї </w:t>
      </w:r>
      <w:r>
        <w:rPr>
          <w:rFonts w:ascii="Times New Roman" w:hAnsi="Times New Roman"/>
          <w:sz w:val="28"/>
          <w:szCs w:val="28"/>
        </w:rPr>
        <w:lastRenderedPageBreak/>
        <w:t>або іншої посади, а оста</w:t>
      </w:r>
      <w:r w:rsidRPr="0066621E">
        <w:rPr>
          <w:rFonts w:ascii="Times New Roman" w:hAnsi="Times New Roman"/>
          <w:sz w:val="28"/>
          <w:szCs w:val="28"/>
        </w:rPr>
        <w:t>точне рішення ухвалюється державним органом</w:t>
      </w:r>
      <w:r w:rsidR="00C56946">
        <w:rPr>
          <w:rStyle w:val="aa"/>
          <w:rFonts w:ascii="Times New Roman" w:hAnsi="Times New Roman"/>
          <w:sz w:val="28"/>
          <w:szCs w:val="28"/>
        </w:rPr>
        <w:footnoteReference w:id="49"/>
      </w:r>
      <w:r w:rsidRPr="0066621E">
        <w:rPr>
          <w:rFonts w:ascii="Times New Roman" w:hAnsi="Times New Roman"/>
          <w:sz w:val="28"/>
          <w:szCs w:val="28"/>
        </w:rPr>
        <w:t xml:space="preserve">. </w:t>
      </w:r>
    </w:p>
    <w:p w:rsidR="0066621E" w:rsidRDefault="0066621E" w:rsidP="00BA4919">
      <w:pPr>
        <w:widowControl w:val="0"/>
        <w:spacing w:after="0" w:line="360" w:lineRule="auto"/>
        <w:ind w:firstLine="709"/>
        <w:jc w:val="both"/>
        <w:rPr>
          <w:rFonts w:ascii="Times New Roman" w:hAnsi="Times New Roman"/>
          <w:sz w:val="28"/>
          <w:szCs w:val="28"/>
        </w:rPr>
      </w:pPr>
      <w:r w:rsidRPr="0066621E">
        <w:rPr>
          <w:rFonts w:ascii="Times New Roman" w:hAnsi="Times New Roman"/>
          <w:sz w:val="28"/>
          <w:szCs w:val="28"/>
        </w:rPr>
        <w:t xml:space="preserve">Особа, яка отримала </w:t>
      </w:r>
      <w:r>
        <w:rPr>
          <w:rFonts w:ascii="Times New Roman" w:hAnsi="Times New Roman"/>
          <w:sz w:val="28"/>
          <w:szCs w:val="28"/>
        </w:rPr>
        <w:t>призначення, дістає посаду ста</w:t>
      </w:r>
      <w:r w:rsidRPr="0066621E">
        <w:rPr>
          <w:rFonts w:ascii="Times New Roman" w:hAnsi="Times New Roman"/>
          <w:sz w:val="28"/>
          <w:szCs w:val="28"/>
        </w:rPr>
        <w:t>жиста, а після закінчення випробувального терміну набуває статусу державного службовця. Відзначимо, що уч</w:t>
      </w:r>
      <w:r>
        <w:rPr>
          <w:rFonts w:ascii="Times New Roman" w:hAnsi="Times New Roman"/>
          <w:sz w:val="28"/>
          <w:szCs w:val="28"/>
        </w:rPr>
        <w:t>асть у конкурсі на зайняття по</w:t>
      </w:r>
      <w:r w:rsidRPr="0066621E">
        <w:rPr>
          <w:rFonts w:ascii="Times New Roman" w:hAnsi="Times New Roman"/>
          <w:sz w:val="28"/>
          <w:szCs w:val="28"/>
        </w:rPr>
        <w:t>сади класу А передбачає наявність спеціалізованої освіти, загальних і технічних знань, інтелектуальні здібності, стратегічне мислення та лідерські якості; класу В — високого рівня загально</w:t>
      </w:r>
      <w:r>
        <w:rPr>
          <w:rFonts w:ascii="Times New Roman" w:hAnsi="Times New Roman"/>
          <w:sz w:val="28"/>
          <w:szCs w:val="28"/>
        </w:rPr>
        <w:t>освітніх і профес</w:t>
      </w:r>
      <w:r w:rsidRPr="0066621E">
        <w:rPr>
          <w:rFonts w:ascii="Times New Roman" w:hAnsi="Times New Roman"/>
          <w:sz w:val="28"/>
          <w:szCs w:val="28"/>
        </w:rPr>
        <w:t>ійних знань та вміння оцінювати і спрямовувати діяльність осіб, які знаходяться в підпорядкуванні; класу С — викона</w:t>
      </w:r>
      <w:r>
        <w:rPr>
          <w:rFonts w:ascii="Times New Roman" w:hAnsi="Times New Roman"/>
          <w:sz w:val="28"/>
          <w:szCs w:val="28"/>
        </w:rPr>
        <w:t>вських навичок та володіння су</w:t>
      </w:r>
      <w:r w:rsidRPr="0066621E">
        <w:rPr>
          <w:rFonts w:ascii="Times New Roman" w:hAnsi="Times New Roman"/>
          <w:sz w:val="28"/>
          <w:szCs w:val="28"/>
        </w:rPr>
        <w:t>часними технічними засобами; класу D — знань у межах прогр</w:t>
      </w:r>
      <w:r w:rsidR="000C39DD">
        <w:rPr>
          <w:rFonts w:ascii="Times New Roman" w:hAnsi="Times New Roman"/>
          <w:sz w:val="28"/>
          <w:szCs w:val="28"/>
        </w:rPr>
        <w:t>ами загальноосвітньої школи</w:t>
      </w:r>
      <w:r w:rsidRPr="0066621E">
        <w:rPr>
          <w:rFonts w:ascii="Times New Roman" w:hAnsi="Times New Roman"/>
          <w:sz w:val="28"/>
          <w:szCs w:val="28"/>
        </w:rPr>
        <w:t xml:space="preserve">. </w:t>
      </w:r>
    </w:p>
    <w:p w:rsidR="0066621E" w:rsidRPr="00BA4919" w:rsidRDefault="0066621E" w:rsidP="00BA4919">
      <w:pPr>
        <w:widowControl w:val="0"/>
        <w:spacing w:after="0" w:line="360" w:lineRule="auto"/>
        <w:ind w:firstLine="709"/>
        <w:jc w:val="both"/>
        <w:rPr>
          <w:rFonts w:ascii="Times New Roman" w:hAnsi="Times New Roman"/>
          <w:sz w:val="28"/>
          <w:szCs w:val="28"/>
          <w:lang w:val="ru-RU"/>
        </w:rPr>
      </w:pPr>
      <w:r w:rsidRPr="0066621E">
        <w:rPr>
          <w:rFonts w:ascii="Times New Roman" w:hAnsi="Times New Roman"/>
          <w:sz w:val="28"/>
          <w:szCs w:val="28"/>
        </w:rPr>
        <w:t>У Франції так</w:t>
      </w:r>
      <w:r>
        <w:rPr>
          <w:rFonts w:ascii="Times New Roman" w:hAnsi="Times New Roman"/>
          <w:sz w:val="28"/>
          <w:szCs w:val="28"/>
        </w:rPr>
        <w:t>ож застосовуються інші процеду</w:t>
      </w:r>
      <w:r w:rsidRPr="0066621E">
        <w:rPr>
          <w:rFonts w:ascii="Times New Roman" w:hAnsi="Times New Roman"/>
          <w:sz w:val="28"/>
          <w:szCs w:val="28"/>
        </w:rPr>
        <w:t>ри добору персоналу, такі як: використання списків придатності, проведення професійних іспитів і навіть вільний відбір. Крім того, існує перелік вищих посад, призначення на які здійснюється</w:t>
      </w:r>
      <w:r w:rsidR="000C39DD">
        <w:rPr>
          <w:rFonts w:ascii="Times New Roman" w:hAnsi="Times New Roman"/>
          <w:sz w:val="28"/>
          <w:szCs w:val="28"/>
        </w:rPr>
        <w:t xml:space="preserve"> за рішенням уряду</w:t>
      </w:r>
      <w:r w:rsidRPr="0066621E">
        <w:rPr>
          <w:rFonts w:ascii="Times New Roman" w:hAnsi="Times New Roman"/>
          <w:sz w:val="28"/>
          <w:szCs w:val="28"/>
        </w:rPr>
        <w:t>.</w:t>
      </w:r>
    </w:p>
    <w:p w:rsidR="004B2CCE" w:rsidRPr="008D1969" w:rsidRDefault="004B2CCE" w:rsidP="00BA4919">
      <w:pPr>
        <w:widowControl w:val="0"/>
        <w:spacing w:after="0" w:line="360" w:lineRule="auto"/>
        <w:ind w:firstLine="709"/>
        <w:jc w:val="both"/>
        <w:rPr>
          <w:rFonts w:ascii="Times New Roman" w:hAnsi="Times New Roman"/>
          <w:sz w:val="28"/>
          <w:szCs w:val="28"/>
        </w:rPr>
      </w:pPr>
      <w:r w:rsidRPr="004B2CCE">
        <w:rPr>
          <w:rFonts w:ascii="Times New Roman" w:hAnsi="Times New Roman"/>
          <w:sz w:val="28"/>
          <w:szCs w:val="28"/>
        </w:rPr>
        <w:t>Конкурс проводиться або у вигляді іспитів, або за ступенями і званнями, коли порівнюються послужні списки кандидатів. Пар</w:t>
      </w:r>
      <w:r w:rsidR="00AB5C84">
        <w:rPr>
          <w:rFonts w:ascii="Times New Roman" w:hAnsi="Times New Roman"/>
          <w:sz w:val="28"/>
          <w:szCs w:val="28"/>
        </w:rPr>
        <w:t>алельно проводяться, зазвичай, три</w:t>
      </w:r>
      <w:r w:rsidRPr="004B2CCE">
        <w:rPr>
          <w:rFonts w:ascii="Times New Roman" w:hAnsi="Times New Roman"/>
          <w:sz w:val="28"/>
          <w:szCs w:val="28"/>
        </w:rPr>
        <w:t xml:space="preserve"> кон</w:t>
      </w:r>
      <w:r w:rsidR="00AB5C84">
        <w:rPr>
          <w:rFonts w:ascii="Times New Roman" w:hAnsi="Times New Roman"/>
          <w:sz w:val="28"/>
          <w:szCs w:val="28"/>
        </w:rPr>
        <w:t>курси: 1 – для випускників вищих навчальних закладів</w:t>
      </w:r>
      <w:r w:rsidRPr="004B2CCE">
        <w:rPr>
          <w:rFonts w:ascii="Times New Roman" w:hAnsi="Times New Roman"/>
          <w:sz w:val="28"/>
          <w:szCs w:val="28"/>
        </w:rPr>
        <w:t>; 2 – для кадрових службовців, які можуть навіть не мати диплома (крім лікарів, для яких диплом о</w:t>
      </w:r>
      <w:r w:rsidR="00AB5C84">
        <w:rPr>
          <w:rFonts w:ascii="Times New Roman" w:hAnsi="Times New Roman"/>
          <w:sz w:val="28"/>
          <w:szCs w:val="28"/>
        </w:rPr>
        <w:t>бов’язковий); 3 – для вступників</w:t>
      </w:r>
      <w:r w:rsidRPr="004B2CCE">
        <w:rPr>
          <w:rFonts w:ascii="Times New Roman" w:hAnsi="Times New Roman"/>
          <w:sz w:val="28"/>
          <w:szCs w:val="28"/>
        </w:rPr>
        <w:t xml:space="preserve"> у Національну адміністративну школу виборних посадових осіб місцевих співтовариств, керівників асоціацій і профспілок.</w:t>
      </w:r>
      <w:r>
        <w:rPr>
          <w:rFonts w:ascii="Times New Roman" w:hAnsi="Times New Roman"/>
          <w:sz w:val="28"/>
          <w:szCs w:val="28"/>
        </w:rPr>
        <w:t xml:space="preserve"> </w:t>
      </w:r>
    </w:p>
    <w:p w:rsidR="004B2CCE" w:rsidRPr="008D1969" w:rsidRDefault="004B2CCE" w:rsidP="00BA4919">
      <w:pPr>
        <w:widowControl w:val="0"/>
        <w:spacing w:after="0" w:line="360" w:lineRule="auto"/>
        <w:ind w:firstLine="709"/>
        <w:jc w:val="both"/>
        <w:rPr>
          <w:rFonts w:ascii="Times New Roman" w:hAnsi="Times New Roman"/>
          <w:sz w:val="28"/>
          <w:szCs w:val="28"/>
        </w:rPr>
      </w:pPr>
      <w:r w:rsidRPr="004B2CCE">
        <w:rPr>
          <w:rFonts w:ascii="Times New Roman" w:hAnsi="Times New Roman"/>
          <w:sz w:val="28"/>
          <w:szCs w:val="28"/>
        </w:rPr>
        <w:t>Взагалі, контролює усю процедуру конкурсу у Франції – Адміністративний орган та Адміністративний суд. Будь-який громадянин, який відповідає вакантній посаді або приймав участь у іспиті, має право оскаржити результати конкурсу у ці органи, що призведе до анулювання результатів. Конкурс проводиться з початку.</w:t>
      </w:r>
    </w:p>
    <w:p w:rsidR="00BA4919" w:rsidRPr="008D1969" w:rsidRDefault="004B2CCE" w:rsidP="00BA4919">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Особливими</w:t>
      </w:r>
      <w:r w:rsidR="00BA4919" w:rsidRPr="008D1969">
        <w:rPr>
          <w:rFonts w:ascii="Times New Roman" w:hAnsi="Times New Roman"/>
          <w:sz w:val="28"/>
          <w:szCs w:val="28"/>
        </w:rPr>
        <w:t xml:space="preserve"> є конкурсні іспити в Національну школу адміністрації, регіональні інститути адміністрації та ряд спеціалізованих адміністративних </w:t>
      </w:r>
      <w:r w:rsidR="00BA4919" w:rsidRPr="008D1969">
        <w:rPr>
          <w:rFonts w:ascii="Times New Roman" w:hAnsi="Times New Roman"/>
          <w:sz w:val="28"/>
          <w:szCs w:val="28"/>
        </w:rPr>
        <w:lastRenderedPageBreak/>
        <w:t>шкіл, складових досить струнку і продуману систему навчання державних службовців.</w:t>
      </w:r>
    </w:p>
    <w:p w:rsidR="00BA4919" w:rsidRPr="008D1969" w:rsidRDefault="00BA4919" w:rsidP="00BA4919">
      <w:pPr>
        <w:widowControl w:val="0"/>
        <w:spacing w:after="0" w:line="360" w:lineRule="auto"/>
        <w:ind w:firstLine="709"/>
        <w:jc w:val="both"/>
        <w:rPr>
          <w:rFonts w:ascii="Times New Roman" w:hAnsi="Times New Roman"/>
          <w:sz w:val="28"/>
          <w:szCs w:val="28"/>
        </w:rPr>
      </w:pPr>
      <w:r w:rsidRPr="008D1969">
        <w:rPr>
          <w:rFonts w:ascii="Times New Roman" w:hAnsi="Times New Roman"/>
          <w:sz w:val="28"/>
          <w:szCs w:val="28"/>
        </w:rPr>
        <w:t>У Франції іспити відбуваються за наперед відомою програмою і розпочинаються з письмових екзаменів, успіх на яких дає право бути допущеним до усних іспитів. Під час письмового екзамену суворо дотримується принцип анонімності, що є додатковою гарантіє</w:t>
      </w:r>
      <w:r>
        <w:rPr>
          <w:rFonts w:ascii="Times New Roman" w:hAnsi="Times New Roman"/>
          <w:sz w:val="28"/>
          <w:szCs w:val="28"/>
        </w:rPr>
        <w:t>ю неупередженості конкурсного жу</w:t>
      </w:r>
      <w:r w:rsidRPr="008D1969">
        <w:rPr>
          <w:rFonts w:ascii="Times New Roman" w:hAnsi="Times New Roman"/>
          <w:sz w:val="28"/>
          <w:szCs w:val="28"/>
        </w:rPr>
        <w:t xml:space="preserve">рі. Форми цих екзаменів можуть бути найрізноманітнішими: завдання може полягати у редагуванні тексту, підготовці певного досьє тощо. На усному екзамені оцінюється рівень загальної культури кандидатів, їх спеціальні знання, а також здатність </w:t>
      </w:r>
      <w:proofErr w:type="spellStart"/>
      <w:r w:rsidRPr="008D1969">
        <w:rPr>
          <w:rFonts w:ascii="Times New Roman" w:hAnsi="Times New Roman"/>
          <w:sz w:val="28"/>
          <w:szCs w:val="28"/>
        </w:rPr>
        <w:t>логічно</w:t>
      </w:r>
      <w:proofErr w:type="spellEnd"/>
      <w:r w:rsidRPr="008D1969">
        <w:rPr>
          <w:rFonts w:ascii="Times New Roman" w:hAnsi="Times New Roman"/>
          <w:sz w:val="28"/>
          <w:szCs w:val="28"/>
        </w:rPr>
        <w:t xml:space="preserve"> викладати свої думки</w:t>
      </w:r>
      <w:r>
        <w:rPr>
          <w:rStyle w:val="aa"/>
          <w:rFonts w:ascii="Times New Roman" w:hAnsi="Times New Roman"/>
          <w:sz w:val="28"/>
          <w:szCs w:val="28"/>
        </w:rPr>
        <w:footnoteReference w:id="50"/>
      </w:r>
      <w:r w:rsidRPr="008D1969">
        <w:rPr>
          <w:rFonts w:ascii="Times New Roman" w:hAnsi="Times New Roman"/>
          <w:sz w:val="28"/>
          <w:szCs w:val="28"/>
        </w:rPr>
        <w:t>.</w:t>
      </w:r>
    </w:p>
    <w:p w:rsidR="00E20C1D" w:rsidRPr="00306C5E" w:rsidRDefault="00E20C1D" w:rsidP="000E48CA">
      <w:pPr>
        <w:widowControl w:val="0"/>
        <w:spacing w:after="0" w:line="360" w:lineRule="auto"/>
        <w:ind w:firstLine="709"/>
        <w:jc w:val="both"/>
        <w:rPr>
          <w:rFonts w:ascii="Times New Roman" w:hAnsi="Times New Roman"/>
          <w:sz w:val="28"/>
          <w:szCs w:val="28"/>
        </w:rPr>
      </w:pPr>
      <w:r w:rsidRPr="00E20C1D">
        <w:rPr>
          <w:rFonts w:ascii="Times New Roman" w:hAnsi="Times New Roman"/>
          <w:sz w:val="28"/>
          <w:szCs w:val="28"/>
        </w:rPr>
        <w:t>Основним нор</w:t>
      </w:r>
      <w:r>
        <w:rPr>
          <w:rFonts w:ascii="Times New Roman" w:hAnsi="Times New Roman"/>
          <w:sz w:val="28"/>
          <w:szCs w:val="28"/>
        </w:rPr>
        <w:t>мативним актом, що регулює пра</w:t>
      </w:r>
      <w:r w:rsidRPr="00E20C1D">
        <w:rPr>
          <w:rFonts w:ascii="Times New Roman" w:hAnsi="Times New Roman"/>
          <w:sz w:val="28"/>
          <w:szCs w:val="28"/>
        </w:rPr>
        <w:t>вовий статус чиновництва, є Федеральний закон про чиновників, прийнятий у 1953 р. і чинний дотепер в редакції 1985 р. Цей закон дає загальне визначення статусу чиновників</w:t>
      </w:r>
      <w:r>
        <w:rPr>
          <w:rFonts w:ascii="Times New Roman" w:hAnsi="Times New Roman"/>
          <w:sz w:val="28"/>
          <w:szCs w:val="28"/>
        </w:rPr>
        <w:t>, у ньому сформульовано принци</w:t>
      </w:r>
      <w:r w:rsidRPr="00E20C1D">
        <w:rPr>
          <w:rFonts w:ascii="Times New Roman" w:hAnsi="Times New Roman"/>
          <w:sz w:val="28"/>
          <w:szCs w:val="28"/>
        </w:rPr>
        <w:t>пи їх призначення, просування по службі, визначено права і обов'язки, умови, яким повинен відповідати чиновник, та визначає особливі якос</w:t>
      </w:r>
      <w:r w:rsidR="00306C5E">
        <w:rPr>
          <w:rFonts w:ascii="Times New Roman" w:hAnsi="Times New Roman"/>
          <w:sz w:val="28"/>
          <w:szCs w:val="28"/>
        </w:rPr>
        <w:t>ті, що дозволя</w:t>
      </w:r>
      <w:r w:rsidRPr="00E20C1D">
        <w:rPr>
          <w:rFonts w:ascii="Times New Roman" w:hAnsi="Times New Roman"/>
          <w:sz w:val="28"/>
          <w:szCs w:val="28"/>
        </w:rPr>
        <w:t xml:space="preserve">ють претендувати на звання державного службовця. Зокрема, зазначається, що особа, яка претендує на посаду державного </w:t>
      </w:r>
      <w:r w:rsidR="00306C5E">
        <w:rPr>
          <w:rFonts w:ascii="Times New Roman" w:hAnsi="Times New Roman"/>
          <w:sz w:val="28"/>
          <w:szCs w:val="28"/>
        </w:rPr>
        <w:t>службовця, повинна надати га</w:t>
      </w:r>
      <w:r w:rsidRPr="00E20C1D">
        <w:rPr>
          <w:rFonts w:ascii="Times New Roman" w:hAnsi="Times New Roman"/>
          <w:sz w:val="28"/>
          <w:szCs w:val="28"/>
        </w:rPr>
        <w:t>рантії своїй політичної благонадійності та володіти необхідним рівнем професійної підготовки,</w:t>
      </w:r>
      <w:r w:rsidR="00306C5E">
        <w:rPr>
          <w:rFonts w:ascii="Times New Roman" w:hAnsi="Times New Roman"/>
          <w:sz w:val="28"/>
          <w:szCs w:val="28"/>
        </w:rPr>
        <w:t xml:space="preserve"> який виз</w:t>
      </w:r>
      <w:r w:rsidRPr="00E20C1D">
        <w:rPr>
          <w:rFonts w:ascii="Times New Roman" w:hAnsi="Times New Roman"/>
          <w:sz w:val="28"/>
          <w:szCs w:val="28"/>
        </w:rPr>
        <w:t>начається відповідно до рівня службової ієрархії</w:t>
      </w:r>
      <w:r w:rsidR="006345D7">
        <w:rPr>
          <w:rFonts w:ascii="Times New Roman" w:hAnsi="Times New Roman"/>
          <w:sz w:val="28"/>
          <w:szCs w:val="28"/>
        </w:rPr>
        <w:t>.</w:t>
      </w:r>
    </w:p>
    <w:p w:rsidR="00E20C1D" w:rsidRDefault="00E20C1D" w:rsidP="000E48CA">
      <w:pPr>
        <w:widowControl w:val="0"/>
        <w:spacing w:after="0" w:line="360" w:lineRule="auto"/>
        <w:ind w:firstLine="709"/>
        <w:jc w:val="both"/>
        <w:rPr>
          <w:rFonts w:ascii="Times New Roman" w:hAnsi="Times New Roman"/>
          <w:sz w:val="28"/>
          <w:szCs w:val="28"/>
        </w:rPr>
      </w:pPr>
      <w:r w:rsidRPr="00E20C1D">
        <w:rPr>
          <w:rFonts w:ascii="Times New Roman" w:hAnsi="Times New Roman"/>
          <w:sz w:val="28"/>
          <w:szCs w:val="28"/>
        </w:rPr>
        <w:t>Законодавств</w:t>
      </w:r>
      <w:r w:rsidR="00306C5E">
        <w:rPr>
          <w:rFonts w:ascii="Times New Roman" w:hAnsi="Times New Roman"/>
          <w:sz w:val="28"/>
          <w:szCs w:val="28"/>
        </w:rPr>
        <w:t>ом Німеччини передбачається чо</w:t>
      </w:r>
      <w:r w:rsidRPr="00E20C1D">
        <w:rPr>
          <w:rFonts w:ascii="Times New Roman" w:hAnsi="Times New Roman"/>
          <w:sz w:val="28"/>
          <w:szCs w:val="28"/>
        </w:rPr>
        <w:t xml:space="preserve">тири категорії посад чиновників (нижчі, середні, підвищені, високі) та </w:t>
      </w:r>
      <w:r w:rsidR="00306C5E">
        <w:rPr>
          <w:rFonts w:ascii="Times New Roman" w:hAnsi="Times New Roman"/>
          <w:sz w:val="28"/>
          <w:szCs w:val="28"/>
        </w:rPr>
        <w:t>16 рангів, які заміщуються шля</w:t>
      </w:r>
      <w:r w:rsidRPr="00E20C1D">
        <w:rPr>
          <w:rFonts w:ascii="Times New Roman" w:hAnsi="Times New Roman"/>
          <w:sz w:val="28"/>
          <w:szCs w:val="28"/>
        </w:rPr>
        <w:t>хом конкурсного добору після проходж</w:t>
      </w:r>
      <w:r>
        <w:rPr>
          <w:rFonts w:ascii="Times New Roman" w:hAnsi="Times New Roman"/>
          <w:sz w:val="28"/>
          <w:szCs w:val="28"/>
        </w:rPr>
        <w:t>е</w:t>
      </w:r>
      <w:r w:rsidR="00306C5E">
        <w:rPr>
          <w:rFonts w:ascii="Times New Roman" w:hAnsi="Times New Roman"/>
          <w:sz w:val="28"/>
          <w:szCs w:val="28"/>
        </w:rPr>
        <w:t>ння випро</w:t>
      </w:r>
      <w:r>
        <w:rPr>
          <w:rFonts w:ascii="Times New Roman" w:hAnsi="Times New Roman"/>
          <w:sz w:val="28"/>
          <w:szCs w:val="28"/>
        </w:rPr>
        <w:t>бувального терміну</w:t>
      </w:r>
      <w:r w:rsidR="006345D7">
        <w:rPr>
          <w:rStyle w:val="aa"/>
          <w:rFonts w:ascii="Times New Roman" w:hAnsi="Times New Roman"/>
          <w:sz w:val="28"/>
          <w:szCs w:val="28"/>
        </w:rPr>
        <w:footnoteReference w:id="51"/>
      </w:r>
      <w:r>
        <w:rPr>
          <w:rFonts w:ascii="Times New Roman" w:hAnsi="Times New Roman"/>
          <w:sz w:val="28"/>
          <w:szCs w:val="28"/>
        </w:rPr>
        <w:t>.</w:t>
      </w:r>
    </w:p>
    <w:p w:rsidR="00655962" w:rsidRDefault="00655962" w:rsidP="00655962">
      <w:pPr>
        <w:widowControl w:val="0"/>
        <w:spacing w:after="0" w:line="360" w:lineRule="auto"/>
        <w:ind w:firstLine="709"/>
        <w:jc w:val="both"/>
        <w:rPr>
          <w:rFonts w:ascii="Times New Roman" w:hAnsi="Times New Roman"/>
          <w:sz w:val="28"/>
          <w:szCs w:val="28"/>
        </w:rPr>
      </w:pPr>
      <w:r w:rsidRPr="00E20C1D">
        <w:rPr>
          <w:rFonts w:ascii="Times New Roman" w:hAnsi="Times New Roman"/>
          <w:sz w:val="28"/>
          <w:szCs w:val="28"/>
        </w:rPr>
        <w:t>Для призначен</w:t>
      </w:r>
      <w:r>
        <w:rPr>
          <w:rFonts w:ascii="Times New Roman" w:hAnsi="Times New Roman"/>
          <w:sz w:val="28"/>
          <w:szCs w:val="28"/>
        </w:rPr>
        <w:t>ня на посади чиновників нижньо</w:t>
      </w:r>
      <w:r w:rsidRPr="00E20C1D">
        <w:rPr>
          <w:rFonts w:ascii="Times New Roman" w:hAnsi="Times New Roman"/>
          <w:sz w:val="28"/>
          <w:szCs w:val="28"/>
        </w:rPr>
        <w:t xml:space="preserve">го рівня потрібні: </w:t>
      </w:r>
      <w:r>
        <w:rPr>
          <w:rFonts w:ascii="Times New Roman" w:hAnsi="Times New Roman"/>
          <w:sz w:val="28"/>
          <w:szCs w:val="28"/>
        </w:rPr>
        <w:t>успішне закінчення основної за</w:t>
      </w:r>
      <w:r w:rsidRPr="00E20C1D">
        <w:rPr>
          <w:rFonts w:ascii="Times New Roman" w:hAnsi="Times New Roman"/>
          <w:sz w:val="28"/>
          <w:szCs w:val="28"/>
        </w:rPr>
        <w:t xml:space="preserve">гальноосвітньої школи або визнаний </w:t>
      </w:r>
      <w:r w:rsidRPr="00E20C1D">
        <w:rPr>
          <w:rFonts w:ascii="Times New Roman" w:hAnsi="Times New Roman"/>
          <w:sz w:val="28"/>
          <w:szCs w:val="28"/>
        </w:rPr>
        <w:lastRenderedPageBreak/>
        <w:t>рівноцінним рівень освіти; серед</w:t>
      </w:r>
      <w:r>
        <w:rPr>
          <w:rFonts w:ascii="Times New Roman" w:hAnsi="Times New Roman"/>
          <w:sz w:val="28"/>
          <w:szCs w:val="28"/>
        </w:rPr>
        <w:t>нього рівня — закінчення реаль</w:t>
      </w:r>
      <w:r w:rsidRPr="00E20C1D">
        <w:rPr>
          <w:rFonts w:ascii="Times New Roman" w:hAnsi="Times New Roman"/>
          <w:sz w:val="28"/>
          <w:szCs w:val="28"/>
        </w:rPr>
        <w:t>ного училища, підготовча практ</w:t>
      </w:r>
      <w:r>
        <w:rPr>
          <w:rFonts w:ascii="Times New Roman" w:hAnsi="Times New Roman"/>
          <w:sz w:val="28"/>
          <w:szCs w:val="28"/>
        </w:rPr>
        <w:t>ика протягом одно</w:t>
      </w:r>
      <w:r w:rsidRPr="00E20C1D">
        <w:rPr>
          <w:rFonts w:ascii="Times New Roman" w:hAnsi="Times New Roman"/>
          <w:sz w:val="28"/>
          <w:szCs w:val="28"/>
        </w:rPr>
        <w:t xml:space="preserve">го року та успішне складання іспиту; підвищеного рівня — вища освіта на рівні бакалавра; підготовча практика протягом трьох років та складання іспиту </w:t>
      </w:r>
      <w:r w:rsidR="006345D7">
        <w:rPr>
          <w:rFonts w:ascii="Times New Roman" w:hAnsi="Times New Roman"/>
          <w:sz w:val="28"/>
          <w:szCs w:val="28"/>
        </w:rPr>
        <w:t>на право проходження служби.</w:t>
      </w:r>
    </w:p>
    <w:p w:rsidR="00655962" w:rsidRPr="00306C5E" w:rsidRDefault="00655962" w:rsidP="00655962">
      <w:pPr>
        <w:spacing w:after="0" w:line="360" w:lineRule="auto"/>
        <w:ind w:firstLine="709"/>
        <w:jc w:val="both"/>
        <w:rPr>
          <w:rFonts w:ascii="Times New Roman" w:hAnsi="Times New Roman"/>
          <w:sz w:val="28"/>
          <w:szCs w:val="28"/>
        </w:rPr>
      </w:pPr>
      <w:r w:rsidRPr="00655962">
        <w:rPr>
          <w:rFonts w:ascii="Times New Roman" w:hAnsi="Times New Roman"/>
          <w:sz w:val="28"/>
          <w:szCs w:val="28"/>
        </w:rPr>
        <w:t>Відбір фахівців на державну службу Німеччини ві</w:t>
      </w:r>
      <w:r w:rsidR="006345D7">
        <w:rPr>
          <w:rFonts w:ascii="Times New Roman" w:hAnsi="Times New Roman"/>
          <w:sz w:val="28"/>
          <w:szCs w:val="28"/>
        </w:rPr>
        <w:t>дбувається за “поетапною” моделл</w:t>
      </w:r>
      <w:r w:rsidRPr="00655962">
        <w:rPr>
          <w:rFonts w:ascii="Times New Roman" w:hAnsi="Times New Roman"/>
          <w:sz w:val="28"/>
          <w:szCs w:val="28"/>
        </w:rPr>
        <w:t xml:space="preserve">ю. Для того, щоб обійняти посаду на державній службі, кандидат має здати два державні іспити та </w:t>
      </w:r>
      <w:r w:rsidR="006345D7">
        <w:rPr>
          <w:rFonts w:ascii="Times New Roman" w:hAnsi="Times New Roman"/>
          <w:sz w:val="28"/>
          <w:szCs w:val="28"/>
        </w:rPr>
        <w:t>пройти співбесіду</w:t>
      </w:r>
      <w:r w:rsidRPr="00655962">
        <w:rPr>
          <w:rFonts w:ascii="Times New Roman" w:hAnsi="Times New Roman"/>
          <w:sz w:val="28"/>
          <w:szCs w:val="28"/>
        </w:rPr>
        <w:t xml:space="preserve">. Службовці перебувають на одному з трьох рівнів кар’єри, що визначають обсяг обов’язків, повноважень та відповідальності, а саме: 1) підготовча служба (теоретична та практична підготовка, визначення придатності та можливості подальшого просування); 2) випробувальна служба (триває від 1 до 3 років після призначення на посаду); 3) </w:t>
      </w:r>
      <w:proofErr w:type="spellStart"/>
      <w:r w:rsidRPr="00655962">
        <w:rPr>
          <w:rFonts w:ascii="Times New Roman" w:hAnsi="Times New Roman"/>
          <w:sz w:val="28"/>
          <w:szCs w:val="28"/>
        </w:rPr>
        <w:t>пожиттєве</w:t>
      </w:r>
      <w:proofErr w:type="spellEnd"/>
      <w:r w:rsidRPr="00655962">
        <w:rPr>
          <w:rFonts w:ascii="Times New Roman" w:hAnsi="Times New Roman"/>
          <w:sz w:val="28"/>
          <w:szCs w:val="28"/>
        </w:rPr>
        <w:t xml:space="preserve"> призначення </w:t>
      </w:r>
      <w:r w:rsidR="006345D7">
        <w:rPr>
          <w:rFonts w:ascii="Times New Roman" w:hAnsi="Times New Roman"/>
          <w:sz w:val="28"/>
          <w:szCs w:val="28"/>
        </w:rPr>
        <w:t>(отримують службовці, що досягли</w:t>
      </w:r>
      <w:r w:rsidRPr="00655962">
        <w:rPr>
          <w:rFonts w:ascii="Times New Roman" w:hAnsi="Times New Roman"/>
          <w:sz w:val="28"/>
          <w:szCs w:val="28"/>
        </w:rPr>
        <w:t xml:space="preserve"> 27 років та успішно пр</w:t>
      </w:r>
      <w:r w:rsidR="000C39DD">
        <w:rPr>
          <w:rFonts w:ascii="Times New Roman" w:hAnsi="Times New Roman"/>
          <w:sz w:val="28"/>
          <w:szCs w:val="28"/>
        </w:rPr>
        <w:t>ойшли випробувальну службу)</w:t>
      </w:r>
      <w:r w:rsidRPr="00655962">
        <w:rPr>
          <w:rFonts w:ascii="Times New Roman" w:hAnsi="Times New Roman"/>
          <w:sz w:val="28"/>
          <w:szCs w:val="28"/>
        </w:rPr>
        <w:t>. Просування по службі передбачає проходження підготовчої служби та випробувальний термін. Після проходження підготовчої служби складається посадовий іспит</w:t>
      </w:r>
      <w:r w:rsidR="006345D7">
        <w:rPr>
          <w:rStyle w:val="aa"/>
          <w:rFonts w:ascii="Times New Roman" w:hAnsi="Times New Roman"/>
          <w:sz w:val="28"/>
          <w:szCs w:val="28"/>
        </w:rPr>
        <w:footnoteReference w:id="52"/>
      </w:r>
      <w:r w:rsidRPr="00655962">
        <w:rPr>
          <w:rFonts w:ascii="Times New Roman" w:hAnsi="Times New Roman"/>
          <w:sz w:val="28"/>
          <w:szCs w:val="28"/>
        </w:rPr>
        <w:t>. В результаті успішного складання іспиту державний службовець проходить випробувальний термін, час якого залеж</w:t>
      </w:r>
      <w:r w:rsidR="006345D7">
        <w:rPr>
          <w:rFonts w:ascii="Times New Roman" w:hAnsi="Times New Roman"/>
          <w:sz w:val="28"/>
          <w:szCs w:val="28"/>
        </w:rPr>
        <w:t>ить</w:t>
      </w:r>
      <w:r w:rsidRPr="00655962">
        <w:rPr>
          <w:rFonts w:ascii="Times New Roman" w:hAnsi="Times New Roman"/>
          <w:sz w:val="28"/>
          <w:szCs w:val="28"/>
        </w:rPr>
        <w:t xml:space="preserve"> від рівня посади,</w:t>
      </w:r>
      <w:r w:rsidR="000C39DD">
        <w:rPr>
          <w:rFonts w:ascii="Times New Roman" w:hAnsi="Times New Roman"/>
          <w:sz w:val="28"/>
          <w:szCs w:val="28"/>
        </w:rPr>
        <w:t xml:space="preserve"> на яку він претендує</w:t>
      </w:r>
      <w:r w:rsidRPr="00655962">
        <w:rPr>
          <w:rFonts w:ascii="Times New Roman" w:hAnsi="Times New Roman"/>
          <w:sz w:val="28"/>
          <w:szCs w:val="28"/>
        </w:rPr>
        <w:t>.</w:t>
      </w:r>
    </w:p>
    <w:p w:rsidR="00E20C1D" w:rsidRPr="00E20C1D" w:rsidRDefault="00E20C1D" w:rsidP="000C39DD">
      <w:pPr>
        <w:widowControl w:val="0"/>
        <w:spacing w:after="0" w:line="360" w:lineRule="auto"/>
        <w:ind w:firstLine="709"/>
        <w:jc w:val="both"/>
        <w:rPr>
          <w:rFonts w:ascii="Times New Roman" w:hAnsi="Times New Roman"/>
          <w:sz w:val="28"/>
          <w:szCs w:val="28"/>
          <w:lang w:val="ru-RU"/>
        </w:rPr>
      </w:pPr>
      <w:r w:rsidRPr="00E20C1D">
        <w:rPr>
          <w:rFonts w:ascii="Times New Roman" w:hAnsi="Times New Roman"/>
          <w:sz w:val="28"/>
          <w:szCs w:val="28"/>
        </w:rPr>
        <w:t>Система кар'єрн</w:t>
      </w:r>
      <w:r w:rsidR="00306C5E">
        <w:rPr>
          <w:rFonts w:ascii="Times New Roman" w:hAnsi="Times New Roman"/>
          <w:sz w:val="28"/>
          <w:szCs w:val="28"/>
        </w:rPr>
        <w:t>ого просування в Німеччині рег</w:t>
      </w:r>
      <w:r w:rsidRPr="00E20C1D">
        <w:rPr>
          <w:rFonts w:ascii="Times New Roman" w:hAnsi="Times New Roman"/>
          <w:sz w:val="28"/>
          <w:szCs w:val="28"/>
        </w:rPr>
        <w:t>ламентується законами та заснована виключно на принципах підвищення кваліфікації і поступового просування. Виняток з цих правил допускається лише за спеціальним дозволом Федеральної комісії по кадрах.</w:t>
      </w:r>
    </w:p>
    <w:p w:rsidR="000E48CA" w:rsidRPr="000E48CA" w:rsidRDefault="000E48CA" w:rsidP="000E48CA">
      <w:pPr>
        <w:widowControl w:val="0"/>
        <w:spacing w:after="0" w:line="360" w:lineRule="auto"/>
        <w:ind w:firstLine="709"/>
        <w:jc w:val="both"/>
        <w:rPr>
          <w:rFonts w:ascii="Times New Roman" w:hAnsi="Times New Roman"/>
          <w:sz w:val="28"/>
          <w:szCs w:val="28"/>
        </w:rPr>
      </w:pPr>
      <w:r w:rsidRPr="000E48CA">
        <w:rPr>
          <w:rFonts w:ascii="Times New Roman" w:hAnsi="Times New Roman"/>
          <w:sz w:val="28"/>
          <w:szCs w:val="28"/>
        </w:rPr>
        <w:t>Також в Основному Законі Німеччини прописані основні принципи публічної служби. До основних з них можна віднести: принцип рівного доступу громадян до кожної державної посади у відповідності з його кваліфікацією, професійною підготовкою, здібностями та діловими якостями; принцип вірності державі та принцип політичного нейтралітету чиновників; захист д</w:t>
      </w:r>
      <w:r w:rsidR="004B07C6">
        <w:rPr>
          <w:rFonts w:ascii="Times New Roman" w:hAnsi="Times New Roman"/>
          <w:sz w:val="28"/>
          <w:szCs w:val="28"/>
        </w:rPr>
        <w:t>е</w:t>
      </w:r>
      <w:r w:rsidRPr="000E48CA">
        <w:rPr>
          <w:rFonts w:ascii="Times New Roman" w:hAnsi="Times New Roman"/>
          <w:sz w:val="28"/>
          <w:szCs w:val="28"/>
        </w:rPr>
        <w:t xml:space="preserve">ржавою правового положення чиновників у випадку нанесення їм </w:t>
      </w:r>
      <w:r w:rsidRPr="000E48CA">
        <w:rPr>
          <w:rFonts w:ascii="Times New Roman" w:hAnsi="Times New Roman"/>
          <w:sz w:val="28"/>
          <w:szCs w:val="28"/>
        </w:rPr>
        <w:lastRenderedPageBreak/>
        <w:t>шкоди; соціальне забезпечення за рахунок держави та виплата грошового забезпечення, яке відповідає займаній посаді; свобода думки та свобода ств</w:t>
      </w:r>
      <w:r w:rsidR="000C39DD">
        <w:rPr>
          <w:rFonts w:ascii="Times New Roman" w:hAnsi="Times New Roman"/>
          <w:sz w:val="28"/>
          <w:szCs w:val="28"/>
        </w:rPr>
        <w:t>орення громадських об’єднань</w:t>
      </w:r>
      <w:r w:rsidRPr="000E48CA">
        <w:rPr>
          <w:rFonts w:ascii="Times New Roman" w:hAnsi="Times New Roman"/>
          <w:sz w:val="28"/>
          <w:szCs w:val="28"/>
        </w:rPr>
        <w:t xml:space="preserve">. </w:t>
      </w:r>
    </w:p>
    <w:p w:rsidR="00AB5C84" w:rsidRDefault="000E48CA" w:rsidP="00BA4919">
      <w:pPr>
        <w:widowControl w:val="0"/>
        <w:spacing w:after="0" w:line="360" w:lineRule="auto"/>
        <w:ind w:firstLine="709"/>
        <w:jc w:val="both"/>
        <w:rPr>
          <w:rFonts w:ascii="Times New Roman" w:hAnsi="Times New Roman"/>
          <w:sz w:val="28"/>
          <w:szCs w:val="28"/>
        </w:rPr>
      </w:pPr>
      <w:r w:rsidRPr="000E48CA">
        <w:rPr>
          <w:rFonts w:ascii="Times New Roman" w:hAnsi="Times New Roman"/>
          <w:sz w:val="28"/>
          <w:szCs w:val="28"/>
        </w:rPr>
        <w:t>Є кілька видів призначень на державну службу: довічне; тимчасове,</w:t>
      </w:r>
      <w:r w:rsidR="004B07C6">
        <w:rPr>
          <w:rFonts w:ascii="Times New Roman" w:hAnsi="Times New Roman"/>
          <w:sz w:val="28"/>
          <w:szCs w:val="28"/>
        </w:rPr>
        <w:t xml:space="preserve"> </w:t>
      </w:r>
      <w:r w:rsidRPr="000E48CA">
        <w:rPr>
          <w:rFonts w:ascii="Times New Roman" w:hAnsi="Times New Roman"/>
          <w:sz w:val="28"/>
          <w:szCs w:val="28"/>
        </w:rPr>
        <w:t>тобто на певний термін; на випробувальний термін, п</w:t>
      </w:r>
      <w:r w:rsidR="00540A00">
        <w:rPr>
          <w:rFonts w:ascii="Times New Roman" w:hAnsi="Times New Roman"/>
          <w:sz w:val="28"/>
          <w:szCs w:val="28"/>
        </w:rPr>
        <w:t xml:space="preserve">ередує постійному призначенню; </w:t>
      </w:r>
      <w:r w:rsidRPr="000E48CA">
        <w:rPr>
          <w:rFonts w:ascii="Times New Roman" w:hAnsi="Times New Roman"/>
          <w:sz w:val="28"/>
          <w:szCs w:val="28"/>
        </w:rPr>
        <w:t>на проходження підготовчої служби.</w:t>
      </w:r>
    </w:p>
    <w:p w:rsidR="00540A00" w:rsidRDefault="00540A00" w:rsidP="00BA4919">
      <w:pPr>
        <w:widowControl w:val="0"/>
        <w:spacing w:after="0" w:line="360" w:lineRule="auto"/>
        <w:ind w:firstLine="709"/>
        <w:jc w:val="both"/>
        <w:rPr>
          <w:rFonts w:ascii="Times New Roman" w:hAnsi="Times New Roman"/>
          <w:sz w:val="28"/>
          <w:szCs w:val="28"/>
        </w:rPr>
      </w:pPr>
      <w:r w:rsidRPr="00540A00">
        <w:rPr>
          <w:rFonts w:ascii="Times New Roman" w:hAnsi="Times New Roman"/>
          <w:sz w:val="28"/>
          <w:szCs w:val="28"/>
        </w:rPr>
        <w:t xml:space="preserve">В Німеччині діють наступні загальні вимоги для вступу на державну службу. Державним службовцям може стати тільки той, хто: є німцем за змістом статті 116 Основного закону; дає гарантію виступати в підтримку вільного демократичного порядку в дусі Основного закону; володіє спеціальним рівнем підготовки тощо. За Законом 1985 р можливі й винятки із загального правила. Так, в разі службової необхідності на державну службу на посаду професора, доцента ВНЗ і </w:t>
      </w:r>
      <w:proofErr w:type="spellStart"/>
      <w:r w:rsidRPr="00540A00">
        <w:rPr>
          <w:rFonts w:ascii="Times New Roman" w:hAnsi="Times New Roman"/>
          <w:sz w:val="28"/>
          <w:szCs w:val="28"/>
        </w:rPr>
        <w:t>т.д</w:t>
      </w:r>
      <w:proofErr w:type="spellEnd"/>
      <w:r w:rsidRPr="00540A00">
        <w:rPr>
          <w:rFonts w:ascii="Times New Roman" w:hAnsi="Times New Roman"/>
          <w:sz w:val="28"/>
          <w:szCs w:val="28"/>
        </w:rPr>
        <w:t>. можуть бути прийняті іноземці.</w:t>
      </w:r>
    </w:p>
    <w:p w:rsidR="00540A00" w:rsidRPr="00306C5E" w:rsidRDefault="00540A00" w:rsidP="00BA4919">
      <w:pPr>
        <w:widowControl w:val="0"/>
        <w:spacing w:after="0" w:line="360" w:lineRule="auto"/>
        <w:ind w:firstLine="709"/>
        <w:jc w:val="both"/>
        <w:rPr>
          <w:rFonts w:ascii="Times New Roman" w:hAnsi="Times New Roman"/>
          <w:sz w:val="28"/>
          <w:szCs w:val="28"/>
        </w:rPr>
      </w:pPr>
      <w:r w:rsidRPr="00540A00">
        <w:rPr>
          <w:rFonts w:ascii="Times New Roman" w:hAnsi="Times New Roman"/>
          <w:sz w:val="28"/>
          <w:szCs w:val="28"/>
        </w:rPr>
        <w:t>Набір державних службовців здійснюється на підставі письмового іспиту. Державний службовець у Німеччині може бути звільнений лише через тривалу хворобу (від 3-х місяців). Державні службовці в Німеччині за територіальним принципом поділяються на федеральних та місцевих.</w:t>
      </w:r>
      <w:r w:rsidR="004B07C6">
        <w:rPr>
          <w:rFonts w:ascii="Times New Roman" w:hAnsi="Times New Roman"/>
          <w:sz w:val="28"/>
          <w:szCs w:val="28"/>
        </w:rPr>
        <w:t xml:space="preserve"> </w:t>
      </w:r>
      <w:r w:rsidR="00EB3621" w:rsidRPr="00EB3621">
        <w:rPr>
          <w:rFonts w:ascii="Times New Roman" w:hAnsi="Times New Roman"/>
          <w:sz w:val="28"/>
          <w:szCs w:val="28"/>
        </w:rPr>
        <w:t>Для заняття загальної адміністративної посади вивчення юридичних наук (приватне або публічне право), а також економічних, фінансових і суспільних наук визнається рівноцінним.</w:t>
      </w:r>
    </w:p>
    <w:p w:rsidR="00BA4919" w:rsidRPr="00655962" w:rsidRDefault="00E20C1D" w:rsidP="00655962">
      <w:pPr>
        <w:widowControl w:val="0"/>
        <w:spacing w:after="0" w:line="360" w:lineRule="auto"/>
        <w:ind w:firstLine="709"/>
        <w:jc w:val="both"/>
        <w:rPr>
          <w:rFonts w:ascii="Times New Roman" w:hAnsi="Times New Roman"/>
          <w:sz w:val="28"/>
          <w:szCs w:val="28"/>
          <w:lang w:val="ru-RU"/>
        </w:rPr>
      </w:pPr>
      <w:r w:rsidRPr="00E20C1D">
        <w:rPr>
          <w:rFonts w:ascii="Times New Roman" w:hAnsi="Times New Roman"/>
          <w:sz w:val="28"/>
          <w:szCs w:val="28"/>
        </w:rPr>
        <w:t>Система підготовки фахівців для державної служби в Німеччині п</w:t>
      </w:r>
      <w:r w:rsidR="00306C5E">
        <w:rPr>
          <w:rFonts w:ascii="Times New Roman" w:hAnsi="Times New Roman"/>
          <w:sz w:val="28"/>
          <w:szCs w:val="28"/>
        </w:rPr>
        <w:t>оділяється на два етапи: почат</w:t>
      </w:r>
      <w:r w:rsidRPr="00E20C1D">
        <w:rPr>
          <w:rFonts w:ascii="Times New Roman" w:hAnsi="Times New Roman"/>
          <w:sz w:val="28"/>
          <w:szCs w:val="28"/>
        </w:rPr>
        <w:t>кова (базова) підготовка, що відповідає ст</w:t>
      </w:r>
      <w:r w:rsidR="00306C5E">
        <w:rPr>
          <w:rFonts w:ascii="Times New Roman" w:hAnsi="Times New Roman"/>
          <w:sz w:val="28"/>
          <w:szCs w:val="28"/>
        </w:rPr>
        <w:t>упеню ба</w:t>
      </w:r>
      <w:r w:rsidRPr="00E20C1D">
        <w:rPr>
          <w:rFonts w:ascii="Times New Roman" w:hAnsi="Times New Roman"/>
          <w:sz w:val="28"/>
          <w:szCs w:val="28"/>
        </w:rPr>
        <w:t>калавра, яка при</w:t>
      </w:r>
      <w:r w:rsidR="00306C5E">
        <w:rPr>
          <w:rFonts w:ascii="Times New Roman" w:hAnsi="Times New Roman"/>
          <w:sz w:val="28"/>
          <w:szCs w:val="28"/>
        </w:rPr>
        <w:t>значена для максимально широко</w:t>
      </w:r>
      <w:r w:rsidRPr="00E20C1D">
        <w:rPr>
          <w:rFonts w:ascii="Times New Roman" w:hAnsi="Times New Roman"/>
          <w:sz w:val="28"/>
          <w:szCs w:val="28"/>
        </w:rPr>
        <w:t>го охоплення базови</w:t>
      </w:r>
      <w:r w:rsidR="00306C5E">
        <w:rPr>
          <w:rFonts w:ascii="Times New Roman" w:hAnsi="Times New Roman"/>
          <w:sz w:val="28"/>
          <w:szCs w:val="28"/>
        </w:rPr>
        <w:t>х навчальних дисциплін та проф</w:t>
      </w:r>
      <w:r w:rsidRPr="00E20C1D">
        <w:rPr>
          <w:rFonts w:ascii="Times New Roman" w:hAnsi="Times New Roman"/>
          <w:sz w:val="28"/>
          <w:szCs w:val="28"/>
        </w:rPr>
        <w:t>ільна підготовка (два</w:t>
      </w:r>
      <w:r w:rsidR="00306C5E">
        <w:rPr>
          <w:rFonts w:ascii="Times New Roman" w:hAnsi="Times New Roman"/>
          <w:sz w:val="28"/>
          <w:szCs w:val="28"/>
        </w:rPr>
        <w:t>,</w:t>
      </w:r>
      <w:r w:rsidR="004B07C6">
        <w:rPr>
          <w:rFonts w:ascii="Times New Roman" w:hAnsi="Times New Roman"/>
          <w:sz w:val="28"/>
          <w:szCs w:val="28"/>
        </w:rPr>
        <w:t xml:space="preserve"> </w:t>
      </w:r>
      <w:r w:rsidR="00306C5E">
        <w:rPr>
          <w:rFonts w:ascii="Times New Roman" w:hAnsi="Times New Roman"/>
          <w:sz w:val="28"/>
          <w:szCs w:val="28"/>
        </w:rPr>
        <w:t>три роки), що закінчується от</w:t>
      </w:r>
      <w:r w:rsidRPr="00E20C1D">
        <w:rPr>
          <w:rFonts w:ascii="Times New Roman" w:hAnsi="Times New Roman"/>
          <w:sz w:val="28"/>
          <w:szCs w:val="28"/>
        </w:rPr>
        <w:t>риманням ступеня маг</w:t>
      </w:r>
      <w:r w:rsidR="00306C5E">
        <w:rPr>
          <w:rFonts w:ascii="Times New Roman" w:hAnsi="Times New Roman"/>
          <w:sz w:val="28"/>
          <w:szCs w:val="28"/>
        </w:rPr>
        <w:t>істра. Це спеціалізована підго</w:t>
      </w:r>
      <w:r w:rsidRPr="00E20C1D">
        <w:rPr>
          <w:rFonts w:ascii="Times New Roman" w:hAnsi="Times New Roman"/>
          <w:sz w:val="28"/>
          <w:szCs w:val="28"/>
        </w:rPr>
        <w:t>товка для роботи на федеральному або земельному рівнях управління, полягає у підготовці керівних кадрів для всіх рівнів державного управління.</w:t>
      </w:r>
    </w:p>
    <w:p w:rsidR="00BA4919" w:rsidRDefault="006A7995" w:rsidP="00CE1658">
      <w:pPr>
        <w:pStyle w:val="11"/>
        <w:widowControl w:val="0"/>
        <w:spacing w:line="360" w:lineRule="auto"/>
      </w:pPr>
      <w:r>
        <w:t xml:space="preserve">У Німеччині набір на публічну службу виглядає надзвичайно формалізованим. Для того, щоб зайняти постійну посаду в </w:t>
      </w:r>
      <w:proofErr w:type="spellStart"/>
      <w:r>
        <w:t>апараті</w:t>
      </w:r>
      <w:proofErr w:type="spellEnd"/>
      <w:r>
        <w:t xml:space="preserve">, кандидати передусім повинні скласти два державні іспити перед незалежним журі у </w:t>
      </w:r>
      <w:r>
        <w:lastRenderedPageBreak/>
        <w:t xml:space="preserve">складі чиновників та викладачів університету. З цього правила є винятки, проте навіть успіх на цих двох етапах не веде автоматично до зайняття посади у державному </w:t>
      </w:r>
      <w:proofErr w:type="spellStart"/>
      <w:r>
        <w:t>апараті</w:t>
      </w:r>
      <w:proofErr w:type="spellEnd"/>
      <w:r>
        <w:t>, а лише дає право на зайняття посади. У випадку оголошення вакансії кадровою службою конкретного адміністративного органу, як правило, проводяться співбесіди з претендентами, і аж тоді приймається рішення про призначення</w:t>
      </w:r>
      <w:r w:rsidR="00655962">
        <w:t>.</w:t>
      </w:r>
    </w:p>
    <w:p w:rsidR="00443FFD" w:rsidRDefault="00443FFD" w:rsidP="00443FFD">
      <w:pPr>
        <w:pStyle w:val="11"/>
        <w:widowControl w:val="0"/>
        <w:spacing w:line="360" w:lineRule="auto"/>
      </w:pPr>
      <w:r>
        <w:t>В Японії</w:t>
      </w:r>
      <w:r w:rsidR="00D75E4C">
        <w:t xml:space="preserve"> прийняття на державну службу </w:t>
      </w:r>
      <w:r>
        <w:t>регулюється Конституцією та</w:t>
      </w:r>
      <w:r w:rsidR="00D75E4C">
        <w:t xml:space="preserve"> Законом «Про</w:t>
      </w:r>
      <w:r>
        <w:t xml:space="preserve"> державних службовців»</w:t>
      </w:r>
      <w:r w:rsidR="00D75E4C">
        <w:t xml:space="preserve">. Прийняття на державну службу та посадове підвищення у цій країні здійснюється у екзаменаційній формі, що має характер змагання. Метою конкурсу є оцінка можливостей кандидата стосовно посадових обов’язків. </w:t>
      </w:r>
    </w:p>
    <w:p w:rsidR="00443FFD" w:rsidRDefault="00443FFD" w:rsidP="00443FFD">
      <w:pPr>
        <w:pStyle w:val="11"/>
        <w:widowControl w:val="0"/>
        <w:spacing w:line="360" w:lineRule="auto"/>
      </w:pPr>
      <w:r>
        <w:t>О</w:t>
      </w:r>
      <w:r w:rsidR="00D75E4C">
        <w:t xml:space="preserve">рганізовує та проводить конкурсні екзамени Палата із справ персоналу. Вона складається з трьох осіб, котрих призначає Кабінет Міністрів з дозволу обох палат парламенту. Основними вимогами до членів Палати є благородне походження та вік – старший 35 років. Палата має право – визначати який екзамен проводити (з метою прийняття на службу, кар’єрного зростання, або поєднання того та іншого виду конкурсу), вводити додаткові вимоги для кандидатів, які вступають у перше, або обмежити число кандидатів, котрі претендують на просування по службі. Також Палата повинна зробити конкурс більш доступним для участі усіх бажаючих. </w:t>
      </w:r>
    </w:p>
    <w:p w:rsidR="00443FFD" w:rsidRDefault="00D75E4C" w:rsidP="00443FFD">
      <w:pPr>
        <w:pStyle w:val="11"/>
        <w:widowControl w:val="0"/>
        <w:spacing w:line="360" w:lineRule="auto"/>
      </w:pPr>
      <w:r>
        <w:t>Громадян</w:t>
      </w:r>
      <w:r w:rsidR="00443FFD">
        <w:t>и</w:t>
      </w:r>
      <w:r>
        <w:t xml:space="preserve">, які вперше вступають на державну службу в Японії і складають іспити, поділяють на три категорії: </w:t>
      </w:r>
    </w:p>
    <w:p w:rsidR="00443FFD" w:rsidRDefault="00D75E4C" w:rsidP="00443FFD">
      <w:pPr>
        <w:pStyle w:val="11"/>
        <w:widowControl w:val="0"/>
        <w:spacing w:line="360" w:lineRule="auto"/>
      </w:pPr>
      <w:r>
        <w:t xml:space="preserve">1) ті, хто закінчили вищі навчальні заклади; </w:t>
      </w:r>
    </w:p>
    <w:p w:rsidR="00443FFD" w:rsidRDefault="00D75E4C" w:rsidP="00443FFD">
      <w:pPr>
        <w:pStyle w:val="11"/>
        <w:widowControl w:val="0"/>
        <w:spacing w:line="360" w:lineRule="auto"/>
      </w:pPr>
      <w:r>
        <w:t xml:space="preserve">2) ті, хто має неповну вищу освіту; </w:t>
      </w:r>
    </w:p>
    <w:p w:rsidR="00443FFD" w:rsidRDefault="00D75E4C" w:rsidP="00443FFD">
      <w:pPr>
        <w:pStyle w:val="11"/>
        <w:widowControl w:val="0"/>
        <w:spacing w:line="360" w:lineRule="auto"/>
      </w:pPr>
      <w:r>
        <w:t>3) ті, хто закінчили середні навчальні заклади</w:t>
      </w:r>
      <w:r w:rsidR="004B07C6">
        <w:rPr>
          <w:rStyle w:val="aa"/>
        </w:rPr>
        <w:footnoteReference w:id="53"/>
      </w:r>
      <w:r>
        <w:t>. На практиці, шанси зайняти керівні посади мають тільки особи, мають вищу освіту. Більшість представників японської бюрократичної еліти закінчили одні й ті ж навчальні заклади. Конкурсні іспити в Японії організ</w:t>
      </w:r>
      <w:r w:rsidR="004B07C6">
        <w:t>овуються</w:t>
      </w:r>
      <w:r>
        <w:t xml:space="preserve"> за принципом «відкритих </w:t>
      </w:r>
      <w:r>
        <w:lastRenderedPageBreak/>
        <w:t xml:space="preserve">дверей». Принцип «відкритих дверей» у Японії передбачає доступ до державної служби усіх бажаючих. Цей принцип робить конкурсні процедури прийняття на державну службу більш відкритими і прозорими. </w:t>
      </w:r>
    </w:p>
    <w:p w:rsidR="00443FFD" w:rsidRDefault="00D75E4C" w:rsidP="00443FFD">
      <w:pPr>
        <w:pStyle w:val="11"/>
        <w:widowControl w:val="0"/>
        <w:spacing w:line="360" w:lineRule="auto"/>
      </w:pPr>
      <w:r>
        <w:t xml:space="preserve">До конкурсу мають доступ тільки громадяни Японії. Суворо забороняється під час проведення екзаменів використовувати неправдиві нотатки, заяви, оцінки, свідоцтва, доповіді. Зміст конкурсу, у більшості випадків, однаковий в усіх державних установах. </w:t>
      </w:r>
    </w:p>
    <w:p w:rsidR="00443FFD" w:rsidRDefault="00443FFD" w:rsidP="00443FFD">
      <w:pPr>
        <w:pStyle w:val="11"/>
        <w:widowControl w:val="0"/>
        <w:spacing w:line="360" w:lineRule="auto"/>
      </w:pPr>
      <w:r>
        <w:t xml:space="preserve">Екзамени бувають усними або письмовими. Допускається проведення іспиту з фізичної підготовки, оцінка спеціальних навичок. Іспити </w:t>
      </w:r>
      <w:proofErr w:type="spellStart"/>
      <w:r>
        <w:t>організуються</w:t>
      </w:r>
      <w:proofErr w:type="spellEnd"/>
      <w:r>
        <w:t xml:space="preserve"> за положенням «відкритих дверей». Місце та час проведення оголошуються в ЗМІ. Правила щодо конкурсних іспитів рівноцінні для більшості державних інституцій. Тільки деякі міністерства організовують власні усні та письмові іспити. Поміж них Міністерство закордонних справ. Кандидати в дипломати (повинні бути не молодше 20 і не старше 28 років) протягом трьох-чотирьох днів у червні пишуть письмові екзамени із таких предметів: міжнародне право, японська Конституція, іноземна мова, економічна теорія та історія дипломатії. Державні службовці дуже обмежені відносно політичної діяльності. Їм також не заборонений вступ до політичних партій, але вони не мають бути політичними функціонерами та консультантами, не мають право балотуватися на виборні публічні посади, також заборонено будь-які політичні рухи, крім тих, що пов’язані</w:t>
      </w:r>
      <w:r w:rsidR="000C39DD">
        <w:t xml:space="preserve"> зі виконанням виборчого права</w:t>
      </w:r>
      <w:r>
        <w:t>.</w:t>
      </w:r>
    </w:p>
    <w:p w:rsidR="00443FFD" w:rsidRDefault="00D75E4C" w:rsidP="00443FFD">
      <w:pPr>
        <w:pStyle w:val="11"/>
        <w:widowControl w:val="0"/>
        <w:spacing w:line="360" w:lineRule="auto"/>
      </w:pPr>
      <w:r>
        <w:t xml:space="preserve">Перед початком конкурсу складаються два списки (один – для тих, хто вступає вперше, другий – для кандидатів на підвищення). Список складається з прізвищ кандидатів і набраних прохідних балів. Ці списки зберігаються протягом одного року, та надаються для ознайомлення державній установі, що призначала конкурс, або особам, які мали відношення до проведення конкурсу. Через один рік списки не мають будь-якої юридичної сили. </w:t>
      </w:r>
    </w:p>
    <w:p w:rsidR="00655962" w:rsidRPr="00C32064" w:rsidRDefault="00D75E4C" w:rsidP="00443FFD">
      <w:pPr>
        <w:pStyle w:val="11"/>
        <w:widowControl w:val="0"/>
        <w:spacing w:line="360" w:lineRule="auto"/>
        <w:rPr>
          <w:lang w:val="ru-RU"/>
        </w:rPr>
      </w:pPr>
      <w:r>
        <w:t xml:space="preserve">Конкурс використовується також при підвищенні державного службовця. Кожний службовець має рівний доступ до підвищення на посаді. </w:t>
      </w:r>
      <w:r>
        <w:lastRenderedPageBreak/>
        <w:t>Однак, Палата у справах з персоналу має право додатково вносити вимоги, що стосуються обмежень, та заміняти екзаменаційні завдання. Такий вид конкурсу проводиться кожний рік та має велику популярність серед чиновників. Але успішне виконання екзаменів не дає право займати вищу посаду. Призначення відбувається лише після випробувального терміну не менш ніж 6 місяців. І лише після успішного його проходження вже офіційно призначають на посаду</w:t>
      </w:r>
      <w:r w:rsidR="00443FFD">
        <w:t>.</w:t>
      </w:r>
    </w:p>
    <w:p w:rsidR="000C39DD" w:rsidRPr="00136A2A" w:rsidRDefault="000C39DD" w:rsidP="00781C6E">
      <w:pPr>
        <w:pStyle w:val="11"/>
        <w:widowControl w:val="0"/>
        <w:spacing w:line="360" w:lineRule="auto"/>
        <w:ind w:firstLine="0"/>
        <w:rPr>
          <w:lang w:val="ru-RU"/>
        </w:rPr>
      </w:pPr>
    </w:p>
    <w:p w:rsidR="00C32064" w:rsidRPr="000C39DD" w:rsidRDefault="00C32064" w:rsidP="00C32064">
      <w:pPr>
        <w:pStyle w:val="11"/>
        <w:widowControl w:val="0"/>
        <w:spacing w:line="360" w:lineRule="auto"/>
        <w:rPr>
          <w:b/>
          <w:szCs w:val="28"/>
        </w:rPr>
      </w:pPr>
      <w:r w:rsidRPr="000C39DD">
        <w:rPr>
          <w:b/>
          <w:szCs w:val="28"/>
        </w:rPr>
        <w:t>3.3 Напрями вдосконалення процедури добору кадрів на державну службу в Україні з врахуванням досвіду зарубіжних країн</w:t>
      </w:r>
    </w:p>
    <w:p w:rsidR="00C32064" w:rsidRDefault="00C32064" w:rsidP="00C32064">
      <w:pPr>
        <w:widowControl w:val="0"/>
        <w:spacing w:after="0" w:line="360" w:lineRule="auto"/>
        <w:ind w:firstLine="709"/>
        <w:jc w:val="both"/>
        <w:rPr>
          <w:rFonts w:ascii="Times New Roman" w:hAnsi="Times New Roman"/>
          <w:sz w:val="28"/>
          <w:szCs w:val="28"/>
        </w:rPr>
      </w:pPr>
      <w:r w:rsidRPr="00702AE9">
        <w:rPr>
          <w:rFonts w:ascii="Times New Roman" w:hAnsi="Times New Roman"/>
          <w:sz w:val="28"/>
          <w:szCs w:val="28"/>
        </w:rPr>
        <w:t>Ефективний добір кадрів на державну службу має базуватися на основоположних принципах: забезпечення рівного доступу, політичної неупередженості, законності, довіри суспільства, недискримінації, прозорості, доброчесності, надійності та відповідності методів тестування, узгодженості застосування методів тестування, ефективного і справедливого процесу відбору. Добір кадрів передбачає залучення компетентних, високопрофесійних та доброчесних кадрів, здатних працювати в сучасних умовах.</w:t>
      </w:r>
    </w:p>
    <w:p w:rsidR="00C32064" w:rsidRDefault="00C32064" w:rsidP="00C32064">
      <w:pPr>
        <w:widowControl w:val="0"/>
        <w:spacing w:after="0" w:line="360" w:lineRule="auto"/>
        <w:ind w:firstLine="709"/>
        <w:jc w:val="both"/>
        <w:rPr>
          <w:rFonts w:ascii="Times New Roman" w:hAnsi="Times New Roman"/>
          <w:sz w:val="28"/>
          <w:szCs w:val="28"/>
        </w:rPr>
      </w:pPr>
      <w:r w:rsidRPr="00781CAC">
        <w:rPr>
          <w:rFonts w:ascii="Times New Roman" w:hAnsi="Times New Roman"/>
          <w:sz w:val="28"/>
          <w:szCs w:val="28"/>
        </w:rPr>
        <w:t>Важливе значення для вдосконалення добору кадрів на державну службу мають методи добору персоналу – організаційні прийоми та способи виявлення професійно-ділових та особистісних якостей працівників, що дозволяють об’єктивно судити про їх відповідність визначеним посадам. У науковій літературі виділяють такі методи добору персоналу: проведення конкурсу; метод біографічних даних; тестування на виявлення інтелектуальних здібностей, професійної придатності, особистісних якостей; випробування; співбесіда або кваліфікаційна розмова; матричний метод оцінювання якостей, наявних здібностей; методи графологічних експертиз та поліграфів; метод «</w:t>
      </w:r>
      <w:proofErr w:type="spellStart"/>
      <w:r w:rsidRPr="00781CAC">
        <w:rPr>
          <w:rFonts w:ascii="Times New Roman" w:hAnsi="Times New Roman"/>
          <w:sz w:val="28"/>
          <w:szCs w:val="28"/>
        </w:rPr>
        <w:t>assessment</w:t>
      </w:r>
      <w:proofErr w:type="spellEnd"/>
      <w:r w:rsidR="004B07C6">
        <w:rPr>
          <w:rFonts w:ascii="Times New Roman" w:hAnsi="Times New Roman"/>
          <w:sz w:val="28"/>
          <w:szCs w:val="28"/>
        </w:rPr>
        <w:t xml:space="preserve"> </w:t>
      </w:r>
      <w:proofErr w:type="spellStart"/>
      <w:r w:rsidRPr="00781CAC">
        <w:rPr>
          <w:rFonts w:ascii="Times New Roman" w:hAnsi="Times New Roman"/>
          <w:sz w:val="28"/>
          <w:szCs w:val="28"/>
        </w:rPr>
        <w:t>centre</w:t>
      </w:r>
      <w:proofErr w:type="spellEnd"/>
      <w:r w:rsidRPr="00781CAC">
        <w:rPr>
          <w:rFonts w:ascii="Times New Roman" w:hAnsi="Times New Roman"/>
          <w:sz w:val="28"/>
          <w:szCs w:val="28"/>
        </w:rPr>
        <w:t>»; кадро</w:t>
      </w:r>
      <w:r w:rsidR="000C39DD">
        <w:rPr>
          <w:rFonts w:ascii="Times New Roman" w:hAnsi="Times New Roman"/>
          <w:sz w:val="28"/>
          <w:szCs w:val="28"/>
        </w:rPr>
        <w:t xml:space="preserve">вий </w:t>
      </w:r>
      <w:proofErr w:type="spellStart"/>
      <w:r w:rsidR="000C39DD">
        <w:rPr>
          <w:rFonts w:ascii="Times New Roman" w:hAnsi="Times New Roman"/>
          <w:sz w:val="28"/>
          <w:szCs w:val="28"/>
        </w:rPr>
        <w:t>аутсорсинг</w:t>
      </w:r>
      <w:proofErr w:type="spellEnd"/>
      <w:r w:rsidRPr="00781CAC">
        <w:rPr>
          <w:rFonts w:ascii="Times New Roman" w:hAnsi="Times New Roman"/>
          <w:sz w:val="28"/>
          <w:szCs w:val="28"/>
        </w:rPr>
        <w:t xml:space="preserve">. </w:t>
      </w:r>
    </w:p>
    <w:p w:rsidR="00C32064" w:rsidRDefault="00C32064" w:rsidP="00C32064">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У </w:t>
      </w:r>
      <w:r w:rsidRPr="00781CAC">
        <w:rPr>
          <w:rFonts w:ascii="Times New Roman" w:hAnsi="Times New Roman"/>
          <w:sz w:val="28"/>
          <w:szCs w:val="28"/>
        </w:rPr>
        <w:t xml:space="preserve">сфері державної служби як головні методи доцільно застосовувати метод проведення конкурсу, алгоритм якого прописаний у Законі України </w:t>
      </w:r>
      <w:r w:rsidRPr="00781CAC">
        <w:rPr>
          <w:rFonts w:ascii="Times New Roman" w:hAnsi="Times New Roman"/>
          <w:sz w:val="28"/>
          <w:szCs w:val="28"/>
        </w:rPr>
        <w:lastRenderedPageBreak/>
        <w:t>«Про державну службу» та Порядку проведення конкурсу на зайняття посад державної служби, і метод «</w:t>
      </w:r>
      <w:proofErr w:type="spellStart"/>
      <w:r w:rsidRPr="00781CAC">
        <w:rPr>
          <w:rFonts w:ascii="Times New Roman" w:hAnsi="Times New Roman"/>
          <w:sz w:val="28"/>
          <w:szCs w:val="28"/>
        </w:rPr>
        <w:t>assessment</w:t>
      </w:r>
      <w:proofErr w:type="spellEnd"/>
      <w:r w:rsidR="004B07C6">
        <w:rPr>
          <w:rFonts w:ascii="Times New Roman" w:hAnsi="Times New Roman"/>
          <w:sz w:val="28"/>
          <w:szCs w:val="28"/>
        </w:rPr>
        <w:t xml:space="preserve"> </w:t>
      </w:r>
      <w:proofErr w:type="spellStart"/>
      <w:r w:rsidRPr="00781CAC">
        <w:rPr>
          <w:rFonts w:ascii="Times New Roman" w:hAnsi="Times New Roman"/>
          <w:sz w:val="28"/>
          <w:szCs w:val="28"/>
        </w:rPr>
        <w:t>centre</w:t>
      </w:r>
      <w:proofErr w:type="spellEnd"/>
      <w:r w:rsidRPr="00781CAC">
        <w:rPr>
          <w:rFonts w:ascii="Times New Roman" w:hAnsi="Times New Roman"/>
          <w:sz w:val="28"/>
          <w:szCs w:val="28"/>
        </w:rPr>
        <w:t>» − залучення досвідчених професіоналів-експертів і комплексне використання системи спеціальних методів (тестів, анкет, дискусій, аналізу ситуацій та розв’язання комплексних ситуаційних</w:t>
      </w:r>
      <w:r w:rsidR="000C39DD">
        <w:rPr>
          <w:rFonts w:ascii="Times New Roman" w:hAnsi="Times New Roman"/>
          <w:sz w:val="28"/>
          <w:szCs w:val="28"/>
        </w:rPr>
        <w:t xml:space="preserve"> завдань, ділових ігор)</w:t>
      </w:r>
      <w:r w:rsidRPr="00781CAC">
        <w:rPr>
          <w:rFonts w:ascii="Times New Roman" w:hAnsi="Times New Roman"/>
          <w:sz w:val="28"/>
          <w:szCs w:val="28"/>
        </w:rPr>
        <w:t xml:space="preserve">. </w:t>
      </w:r>
    </w:p>
    <w:p w:rsidR="00C32064" w:rsidRDefault="00C32064" w:rsidP="00C32064">
      <w:pPr>
        <w:widowControl w:val="0"/>
        <w:spacing w:after="0" w:line="360" w:lineRule="auto"/>
        <w:ind w:firstLine="709"/>
        <w:jc w:val="both"/>
        <w:rPr>
          <w:rFonts w:ascii="Times New Roman" w:hAnsi="Times New Roman"/>
          <w:sz w:val="28"/>
          <w:szCs w:val="28"/>
        </w:rPr>
      </w:pPr>
      <w:r w:rsidRPr="00781CAC">
        <w:rPr>
          <w:rFonts w:ascii="Times New Roman" w:hAnsi="Times New Roman"/>
          <w:sz w:val="28"/>
          <w:szCs w:val="28"/>
        </w:rPr>
        <w:t>Також для вдосконалення добору кадрів на державну службу важливе значення має використання новітніх кадрових технологій – сукупності засобів та інструментів управління кількісними та якісними характеристиками персоналу, що забезпечують досягнення цілей кожного органу державної влади, його ефект</w:t>
      </w:r>
      <w:r w:rsidR="000C39DD">
        <w:rPr>
          <w:rFonts w:ascii="Times New Roman" w:hAnsi="Times New Roman"/>
          <w:sz w:val="28"/>
          <w:szCs w:val="28"/>
        </w:rPr>
        <w:t>ивне функціонування</w:t>
      </w:r>
      <w:r w:rsidRPr="00781CAC">
        <w:rPr>
          <w:rFonts w:ascii="Times New Roman" w:hAnsi="Times New Roman"/>
          <w:sz w:val="28"/>
          <w:szCs w:val="28"/>
        </w:rPr>
        <w:t>.</w:t>
      </w:r>
    </w:p>
    <w:p w:rsidR="00C32064" w:rsidRDefault="00C32064" w:rsidP="00C32064">
      <w:pPr>
        <w:widowControl w:val="0"/>
        <w:spacing w:after="0" w:line="360" w:lineRule="auto"/>
        <w:ind w:firstLine="709"/>
        <w:jc w:val="both"/>
        <w:rPr>
          <w:rFonts w:ascii="Times New Roman" w:hAnsi="Times New Roman"/>
          <w:sz w:val="28"/>
          <w:szCs w:val="28"/>
        </w:rPr>
      </w:pPr>
      <w:r w:rsidRPr="00781CAC">
        <w:rPr>
          <w:rFonts w:ascii="Times New Roman" w:hAnsi="Times New Roman"/>
          <w:sz w:val="28"/>
          <w:szCs w:val="28"/>
        </w:rPr>
        <w:t>Аналіз діяльності органів державної влади в Україні свідчить про недостатню увагу з боку більшості державних органів до наявних у сфері добору кадрів проблем та актуалізує необхідність вивчення досвіду зарубіжних країн щодо професійного добору посадовців і можливого запровадження відповідних кращих практик. Зазначимо, що умови доступу до публічної служби є об’єктивно відмінними в різних країнах, проте можна виокремити ряд вимог, спільних для більшості країн. Загалом добір кадрів на державну службу в більшості країн, як показав аналіз, на сьогодні підпорядковується двом принципам – рівності і гідності</w:t>
      </w:r>
      <w:r>
        <w:rPr>
          <w:rFonts w:ascii="Times New Roman" w:hAnsi="Times New Roman"/>
          <w:sz w:val="28"/>
          <w:szCs w:val="28"/>
        </w:rPr>
        <w:t>.</w:t>
      </w:r>
    </w:p>
    <w:p w:rsidR="00C32064" w:rsidRDefault="00C32064" w:rsidP="00C32064">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А</w:t>
      </w:r>
      <w:r w:rsidRPr="00781CAC">
        <w:rPr>
          <w:rFonts w:ascii="Times New Roman" w:hAnsi="Times New Roman"/>
          <w:sz w:val="28"/>
          <w:szCs w:val="28"/>
        </w:rPr>
        <w:t>наліз з метою вдосконалення добору кадрів на державну службу</w:t>
      </w:r>
      <w:r>
        <w:rPr>
          <w:rFonts w:ascii="Times New Roman" w:hAnsi="Times New Roman"/>
          <w:sz w:val="28"/>
          <w:szCs w:val="28"/>
        </w:rPr>
        <w:t xml:space="preserve"> </w:t>
      </w:r>
      <w:r w:rsidRPr="00781CAC">
        <w:rPr>
          <w:rFonts w:ascii="Times New Roman" w:hAnsi="Times New Roman"/>
          <w:sz w:val="28"/>
          <w:szCs w:val="28"/>
        </w:rPr>
        <w:t>в Україні сучасного стану та проблем добору кадрів на державну службу, узагальнення вітчизняного та зарубіжного досвіду свідчить про необхідність: внесення змін до Закону України «Про</w:t>
      </w:r>
      <w:r w:rsidR="004B07C6">
        <w:rPr>
          <w:rFonts w:ascii="Times New Roman" w:hAnsi="Times New Roman"/>
          <w:sz w:val="28"/>
          <w:szCs w:val="28"/>
        </w:rPr>
        <w:t xml:space="preserve"> державну службу» від 10.12.</w:t>
      </w:r>
      <w:r w:rsidRPr="00781CAC">
        <w:rPr>
          <w:rFonts w:ascii="Times New Roman" w:hAnsi="Times New Roman"/>
          <w:sz w:val="28"/>
          <w:szCs w:val="28"/>
        </w:rPr>
        <w:t xml:space="preserve">2015 р. щодо закріплення на законодавчому рівні обов’язкового залучення представників громадських організацій, науковців, експертів та безпосередніх керівників структурних підрозділів до проведення конкурсів на вакантні посади державної служби, створення на конкурсних засадах постійних незалежних конкурсних комісій з метою поліпшення відповідних компетенцій і навичок їх членів, встановлення обов’язкової відповідальності членів цих комісій за прийняті ними рішення; забезпечення під час формування складу </w:t>
      </w:r>
      <w:r w:rsidRPr="00781CAC">
        <w:rPr>
          <w:rFonts w:ascii="Times New Roman" w:hAnsi="Times New Roman"/>
          <w:sz w:val="28"/>
          <w:szCs w:val="28"/>
        </w:rPr>
        <w:lastRenderedPageBreak/>
        <w:t>комісії з питань вищого корпусу державної служби, зокрема шести членів від зовнішніх організацій, професійного відбору для участі у відкритому конкурсі тих кандидатів, які володіють спеціальними методами та прийомами відбору персоналу, мають науковий, педагогічний та практичний досвід у сфері управління людськими ресурсами; розширення функцій створеного єдиного порталу вакансій державної служби на офіційному веб-сайті Національного агентства України з питань державної служби щодо їх розподілу за типом посади, установою, місцезнаходженням і датою проведення конкурсу; складення та реалізація службами управління персоналом HR-стратегії в кожному державному органі на всіх рівнях, однією із цілей якої має стати планування кадрових потреб органу, ураховуючи ретельний аналіз наявного персоналу та цілі, поставлені перед державним органом; впровадження Інформаційної системи управління людськими ресурсами в державних органах, яка буде включати в себе модуль пошуку та добору кадрів у системі органів державного управління. Реалізація цих пропозицій сприятиме вдосконаленню добору кадрів на державну службу, дозволить модернізувати державну службу, підвищити її ефективність, забезпечить успіх і ефективність реформ, запроваджених на новому етапі державотворення України.</w:t>
      </w:r>
    </w:p>
    <w:p w:rsidR="00C32064" w:rsidRDefault="00C32064" w:rsidP="00C32064">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Д</w:t>
      </w:r>
      <w:r w:rsidRPr="00067968">
        <w:rPr>
          <w:rFonts w:ascii="Times New Roman" w:hAnsi="Times New Roman"/>
          <w:sz w:val="28"/>
          <w:szCs w:val="28"/>
        </w:rPr>
        <w:t>оціл</w:t>
      </w:r>
      <w:r>
        <w:rPr>
          <w:rFonts w:ascii="Times New Roman" w:hAnsi="Times New Roman"/>
          <w:sz w:val="28"/>
          <w:szCs w:val="28"/>
        </w:rPr>
        <w:t xml:space="preserve">ьно використовувати такі методи </w:t>
      </w:r>
      <w:r w:rsidRPr="00067968">
        <w:rPr>
          <w:rFonts w:ascii="Times New Roman" w:hAnsi="Times New Roman"/>
          <w:sz w:val="28"/>
          <w:szCs w:val="28"/>
        </w:rPr>
        <w:t xml:space="preserve">оцінювання під час відбору персоналу: </w:t>
      </w:r>
    </w:p>
    <w:p w:rsidR="00C32064" w:rsidRPr="00067968" w:rsidRDefault="00C32064" w:rsidP="00C32064">
      <w:pPr>
        <w:widowControl w:val="0"/>
        <w:spacing w:after="0" w:line="360" w:lineRule="auto"/>
        <w:ind w:firstLine="709"/>
        <w:jc w:val="both"/>
        <w:rPr>
          <w:rFonts w:ascii="Times New Roman" w:hAnsi="Times New Roman"/>
          <w:sz w:val="28"/>
          <w:szCs w:val="28"/>
        </w:rPr>
      </w:pPr>
      <w:r w:rsidRPr="00067968">
        <w:rPr>
          <w:rFonts w:ascii="Times New Roman" w:hAnsi="Times New Roman"/>
          <w:sz w:val="28"/>
          <w:szCs w:val="28"/>
        </w:rPr>
        <w:t xml:space="preserve">1) перевірка рекомендацій та послужних списків. При відборі кандидатів можуть попросити надати відгуки попередніх начальників або інші аналогічні </w:t>
      </w:r>
    </w:p>
    <w:p w:rsidR="00C32064" w:rsidRDefault="00C32064" w:rsidP="00C32064">
      <w:pPr>
        <w:widowControl w:val="0"/>
        <w:spacing w:after="0" w:line="360" w:lineRule="auto"/>
        <w:jc w:val="both"/>
        <w:rPr>
          <w:rFonts w:ascii="Times New Roman" w:hAnsi="Times New Roman"/>
          <w:sz w:val="28"/>
          <w:szCs w:val="28"/>
        </w:rPr>
      </w:pPr>
      <w:r w:rsidRPr="00067968">
        <w:rPr>
          <w:rFonts w:ascii="Times New Roman" w:hAnsi="Times New Roman"/>
          <w:sz w:val="28"/>
          <w:szCs w:val="28"/>
        </w:rPr>
        <w:t xml:space="preserve">документи. Останнім часом частіше практикуються спеціальні запити, в яких колишнього роботодавця просять оцінити кандидата за певним переліком якостей. При такій перевірці аналізується хронологічний порядок місць роботи кандидата, звертається увага його на </w:t>
      </w:r>
      <w:r>
        <w:rPr>
          <w:rFonts w:ascii="Times New Roman" w:hAnsi="Times New Roman"/>
          <w:sz w:val="28"/>
          <w:szCs w:val="28"/>
        </w:rPr>
        <w:t>прогалини і зміни робочих місць;</w:t>
      </w:r>
      <w:r w:rsidRPr="00067968">
        <w:rPr>
          <w:rFonts w:ascii="Times New Roman" w:hAnsi="Times New Roman"/>
          <w:sz w:val="28"/>
          <w:szCs w:val="28"/>
        </w:rPr>
        <w:t xml:space="preserve"> </w:t>
      </w:r>
    </w:p>
    <w:p w:rsidR="00C32064" w:rsidRDefault="00C32064" w:rsidP="00C32064">
      <w:pPr>
        <w:widowControl w:val="0"/>
        <w:spacing w:after="0" w:line="360" w:lineRule="auto"/>
        <w:ind w:firstLine="709"/>
        <w:jc w:val="both"/>
        <w:rPr>
          <w:rFonts w:ascii="Times New Roman" w:hAnsi="Times New Roman"/>
          <w:sz w:val="28"/>
          <w:szCs w:val="28"/>
        </w:rPr>
      </w:pPr>
      <w:r w:rsidRPr="00067968">
        <w:rPr>
          <w:rFonts w:ascii="Times New Roman" w:hAnsi="Times New Roman"/>
          <w:sz w:val="28"/>
          <w:szCs w:val="28"/>
        </w:rPr>
        <w:t xml:space="preserve">2) комплекс методики </w:t>
      </w:r>
      <w:proofErr w:type="spellStart"/>
      <w:r w:rsidRPr="00067968">
        <w:rPr>
          <w:rFonts w:ascii="Times New Roman" w:hAnsi="Times New Roman"/>
          <w:sz w:val="28"/>
          <w:szCs w:val="28"/>
        </w:rPr>
        <w:t>assessment</w:t>
      </w:r>
      <w:proofErr w:type="spellEnd"/>
      <w:r w:rsidRPr="00067968">
        <w:rPr>
          <w:rFonts w:ascii="Times New Roman" w:hAnsi="Times New Roman"/>
          <w:sz w:val="28"/>
          <w:szCs w:val="28"/>
        </w:rPr>
        <w:t xml:space="preserve"> </w:t>
      </w:r>
      <w:proofErr w:type="spellStart"/>
      <w:r w:rsidRPr="00067968">
        <w:rPr>
          <w:rFonts w:ascii="Times New Roman" w:hAnsi="Times New Roman"/>
          <w:sz w:val="28"/>
          <w:szCs w:val="28"/>
        </w:rPr>
        <w:t>centre</w:t>
      </w:r>
      <w:proofErr w:type="spellEnd"/>
      <w:r w:rsidRPr="00067968">
        <w:rPr>
          <w:rFonts w:ascii="Times New Roman" w:hAnsi="Times New Roman"/>
          <w:sz w:val="28"/>
          <w:szCs w:val="28"/>
        </w:rPr>
        <w:t>, до якої входять тести, дискусії,</w:t>
      </w:r>
      <w:r w:rsidR="004B07C6">
        <w:rPr>
          <w:rFonts w:ascii="Times New Roman" w:hAnsi="Times New Roman"/>
          <w:sz w:val="28"/>
          <w:szCs w:val="28"/>
        </w:rPr>
        <w:t xml:space="preserve"> </w:t>
      </w:r>
      <w:r w:rsidRPr="00067968">
        <w:rPr>
          <w:rFonts w:ascii="Times New Roman" w:hAnsi="Times New Roman"/>
          <w:sz w:val="28"/>
          <w:szCs w:val="28"/>
        </w:rPr>
        <w:t xml:space="preserve">анкети, аналіз ситуацій, імітаційні і ділові ігри, розв’язування кейсів (комплексних ситуаційних завдань). Перевагою їх є включення до процедури оцінювання вимог робочих місць, організаційних ролей, практичних ситуацій, </w:t>
      </w:r>
      <w:r w:rsidRPr="00067968">
        <w:rPr>
          <w:rFonts w:ascii="Times New Roman" w:hAnsi="Times New Roman"/>
          <w:sz w:val="28"/>
          <w:szCs w:val="28"/>
        </w:rPr>
        <w:lastRenderedPageBreak/>
        <w:t>а також можливість зворотного зв’язку між оцінювачем, оцінюваним та спільного підсум</w:t>
      </w:r>
      <w:r>
        <w:rPr>
          <w:rFonts w:ascii="Times New Roman" w:hAnsi="Times New Roman"/>
          <w:sz w:val="28"/>
          <w:szCs w:val="28"/>
        </w:rPr>
        <w:t>овування результатів оцінювання;</w:t>
      </w:r>
      <w:r w:rsidRPr="00067968">
        <w:rPr>
          <w:rFonts w:ascii="Times New Roman" w:hAnsi="Times New Roman"/>
          <w:sz w:val="28"/>
          <w:szCs w:val="28"/>
        </w:rPr>
        <w:t xml:space="preserve"> </w:t>
      </w:r>
    </w:p>
    <w:p w:rsidR="00C32064" w:rsidRDefault="00C32064" w:rsidP="00C32064">
      <w:pPr>
        <w:widowControl w:val="0"/>
        <w:spacing w:after="0" w:line="360" w:lineRule="auto"/>
        <w:ind w:firstLine="709"/>
        <w:jc w:val="both"/>
        <w:rPr>
          <w:rFonts w:ascii="Times New Roman" w:hAnsi="Times New Roman"/>
          <w:sz w:val="28"/>
          <w:szCs w:val="28"/>
        </w:rPr>
      </w:pPr>
      <w:r w:rsidRPr="00067968">
        <w:rPr>
          <w:rFonts w:ascii="Times New Roman" w:hAnsi="Times New Roman"/>
          <w:sz w:val="28"/>
          <w:szCs w:val="28"/>
        </w:rPr>
        <w:t>3) методика STAR (</w:t>
      </w:r>
      <w:proofErr w:type="spellStart"/>
      <w:r w:rsidRPr="00067968">
        <w:rPr>
          <w:rFonts w:ascii="Times New Roman" w:hAnsi="Times New Roman"/>
          <w:sz w:val="28"/>
          <w:szCs w:val="28"/>
        </w:rPr>
        <w:t>Situation</w:t>
      </w:r>
      <w:proofErr w:type="spellEnd"/>
      <w:r w:rsidRPr="00067968">
        <w:rPr>
          <w:rFonts w:ascii="Times New Roman" w:hAnsi="Times New Roman"/>
          <w:sz w:val="28"/>
          <w:szCs w:val="28"/>
        </w:rPr>
        <w:t xml:space="preserve"> </w:t>
      </w:r>
      <w:proofErr w:type="spellStart"/>
      <w:r w:rsidRPr="00067968">
        <w:rPr>
          <w:rFonts w:ascii="Times New Roman" w:hAnsi="Times New Roman"/>
          <w:sz w:val="28"/>
          <w:szCs w:val="28"/>
        </w:rPr>
        <w:t>Target</w:t>
      </w:r>
      <w:proofErr w:type="spellEnd"/>
      <w:r w:rsidRPr="00067968">
        <w:rPr>
          <w:rFonts w:ascii="Times New Roman" w:hAnsi="Times New Roman"/>
          <w:sz w:val="28"/>
          <w:szCs w:val="28"/>
        </w:rPr>
        <w:t xml:space="preserve"> </w:t>
      </w:r>
      <w:proofErr w:type="spellStart"/>
      <w:r w:rsidRPr="00067968">
        <w:rPr>
          <w:rFonts w:ascii="Times New Roman" w:hAnsi="Times New Roman"/>
          <w:sz w:val="28"/>
          <w:szCs w:val="28"/>
        </w:rPr>
        <w:t>Action</w:t>
      </w:r>
      <w:proofErr w:type="spellEnd"/>
      <w:r w:rsidRPr="00067968">
        <w:rPr>
          <w:rFonts w:ascii="Times New Roman" w:hAnsi="Times New Roman"/>
          <w:sz w:val="28"/>
          <w:szCs w:val="28"/>
        </w:rPr>
        <w:t xml:space="preserve"> </w:t>
      </w:r>
      <w:proofErr w:type="spellStart"/>
      <w:r w:rsidRPr="00067968">
        <w:rPr>
          <w:rFonts w:ascii="Times New Roman" w:hAnsi="Times New Roman"/>
          <w:sz w:val="28"/>
          <w:szCs w:val="28"/>
        </w:rPr>
        <w:t>Result</w:t>
      </w:r>
      <w:proofErr w:type="spellEnd"/>
      <w:r w:rsidRPr="00067968">
        <w:rPr>
          <w:rFonts w:ascii="Times New Roman" w:hAnsi="Times New Roman"/>
          <w:sz w:val="28"/>
          <w:szCs w:val="28"/>
        </w:rPr>
        <w:t xml:space="preserve">) - це методика виявлення поведінкової реакції. Суть методики полягає в тому, що кандидату на вакантне місце в компанії ставлять ситуаційні питання. Як проблеми, що обговорюються, часто використовуються реальні чи гіпотетичні ситуації, пов’язані з майбутньою професійною діяльністю кандидата. Такий тип співбесіди дає змогу більшою мірою оцінити здатність кандидата вирішувати певні типи завдань, ніж його аналітичні здібності в цілому; </w:t>
      </w:r>
    </w:p>
    <w:p w:rsidR="00C32064" w:rsidRDefault="00C32064" w:rsidP="00C32064">
      <w:pPr>
        <w:widowControl w:val="0"/>
        <w:spacing w:after="0" w:line="360" w:lineRule="auto"/>
        <w:ind w:firstLine="709"/>
        <w:jc w:val="both"/>
        <w:rPr>
          <w:rFonts w:ascii="Times New Roman" w:hAnsi="Times New Roman"/>
          <w:sz w:val="28"/>
          <w:szCs w:val="28"/>
        </w:rPr>
      </w:pPr>
      <w:r w:rsidRPr="00067968">
        <w:rPr>
          <w:rFonts w:ascii="Times New Roman" w:hAnsi="Times New Roman"/>
          <w:sz w:val="28"/>
          <w:szCs w:val="28"/>
        </w:rPr>
        <w:t>4) «CASE-інтерв’ю», або ситуаційне інтерв’ю. Зазначена методика дає більше можливостей для збору необхідної інформації, ніж методика STAR, тому що охоплює ті характеристики кандидата, які важливі для конкретного роботодавця. Інтерв’юер пропонує таку ситуацію, яка дає можливість перевірити саме те, що цікавить в певний момент, отримати інформацію, яка допоможе визначити придатність кандидата на посаду. Ця методика дає можливість всебічно оцінити як навички, так і індивідуальні особливості, цінності та моделі поведінки кандида</w:t>
      </w:r>
      <w:r>
        <w:rPr>
          <w:rFonts w:ascii="Times New Roman" w:hAnsi="Times New Roman"/>
          <w:sz w:val="28"/>
          <w:szCs w:val="28"/>
        </w:rPr>
        <w:t>та.</w:t>
      </w:r>
    </w:p>
    <w:p w:rsidR="00FF5FED" w:rsidRPr="00FF5FED" w:rsidRDefault="00FF5FED" w:rsidP="00FF5FED">
      <w:pPr>
        <w:widowControl w:val="0"/>
        <w:spacing w:after="0" w:line="360" w:lineRule="auto"/>
        <w:ind w:firstLine="709"/>
        <w:jc w:val="both"/>
        <w:rPr>
          <w:rFonts w:ascii="Times New Roman" w:hAnsi="Times New Roman"/>
          <w:color w:val="000000" w:themeColor="text1"/>
          <w:sz w:val="28"/>
          <w:szCs w:val="28"/>
        </w:rPr>
      </w:pPr>
      <w:r w:rsidRPr="00FF5FED">
        <w:rPr>
          <w:rFonts w:ascii="Times New Roman" w:hAnsi="Times New Roman"/>
          <w:color w:val="000000" w:themeColor="text1"/>
          <w:sz w:val="28"/>
          <w:szCs w:val="28"/>
        </w:rPr>
        <w:t>З огляду на позитивний досвід зарубіжних країн та з урахуванням особливостей вітчизняної державної служби (тим більше, що наразі розглядається питання створення Всеукраїнського центру оцінювання) утворення центрів оцінювання, зокрема і з використанням методу “</w:t>
      </w:r>
      <w:proofErr w:type="spellStart"/>
      <w:r w:rsidRPr="00FF5FED">
        <w:rPr>
          <w:rFonts w:ascii="Times New Roman" w:hAnsi="Times New Roman"/>
          <w:color w:val="000000" w:themeColor="text1"/>
          <w:sz w:val="28"/>
          <w:szCs w:val="28"/>
        </w:rPr>
        <w:t>Асесмент</w:t>
      </w:r>
      <w:proofErr w:type="spellEnd"/>
      <w:r w:rsidRPr="00FF5FED">
        <w:rPr>
          <w:rFonts w:ascii="Times New Roman" w:hAnsi="Times New Roman"/>
          <w:color w:val="000000" w:themeColor="text1"/>
          <w:sz w:val="28"/>
          <w:szCs w:val="28"/>
        </w:rPr>
        <w:t xml:space="preserve">-центр”, є доцільним у вигляді окремої структури в межах міжрегіональних управлінь Національного агентства України з питань державної служби. </w:t>
      </w:r>
    </w:p>
    <w:p w:rsidR="00FF5FED" w:rsidRPr="00FF5FED" w:rsidRDefault="00FF5FED" w:rsidP="00FF5FED">
      <w:pPr>
        <w:widowControl w:val="0"/>
        <w:spacing w:after="0" w:line="360" w:lineRule="auto"/>
        <w:ind w:firstLine="709"/>
        <w:jc w:val="both"/>
        <w:rPr>
          <w:rFonts w:ascii="Times New Roman" w:hAnsi="Times New Roman"/>
          <w:color w:val="000000" w:themeColor="text1"/>
          <w:sz w:val="28"/>
          <w:szCs w:val="28"/>
        </w:rPr>
      </w:pPr>
      <w:r w:rsidRPr="00FF5FED">
        <w:rPr>
          <w:rFonts w:ascii="Times New Roman" w:hAnsi="Times New Roman"/>
          <w:color w:val="000000" w:themeColor="text1"/>
          <w:sz w:val="28"/>
          <w:szCs w:val="28"/>
        </w:rPr>
        <w:t xml:space="preserve">Територіальний центр із комплексного оцінювання та діагностики професійної компетентності державних службовців і претендентів на посади державної служби  державної служби є орієнтованим на оцінювання та діагностику реальних якостей учасників, їхніх психологічних і професійних особливостей, відповідності до вимог посадових інструкцій, а також на виявлення потенційних можливостей фахівців. Методики оцінювання та діагностики компетенцій працівників та кандидатів на посади, спостерігання </w:t>
      </w:r>
      <w:r w:rsidRPr="00FF5FED">
        <w:rPr>
          <w:rFonts w:ascii="Times New Roman" w:hAnsi="Times New Roman"/>
          <w:color w:val="000000" w:themeColor="text1"/>
          <w:sz w:val="28"/>
          <w:szCs w:val="28"/>
        </w:rPr>
        <w:lastRenderedPageBreak/>
        <w:t>реальної поведінки, яку вони демонструють у ділових іграх та тренінгах, суттєво підвищують вірогідність прийняття якісного рішення стосовно потенціалу кандидата на посаду або моделі подальшого розвитку працівника.</w:t>
      </w:r>
    </w:p>
    <w:p w:rsidR="00FF5FED" w:rsidRPr="00FF5FED" w:rsidRDefault="00FF5FED" w:rsidP="00FF5FED">
      <w:pPr>
        <w:widowControl w:val="0"/>
        <w:spacing w:after="0" w:line="360" w:lineRule="auto"/>
        <w:ind w:firstLine="709"/>
        <w:jc w:val="both"/>
        <w:rPr>
          <w:rFonts w:ascii="Times New Roman" w:hAnsi="Times New Roman"/>
          <w:color w:val="000000" w:themeColor="text1"/>
          <w:sz w:val="28"/>
          <w:szCs w:val="28"/>
        </w:rPr>
      </w:pPr>
      <w:r w:rsidRPr="00FF5FED">
        <w:rPr>
          <w:rFonts w:ascii="Times New Roman" w:hAnsi="Times New Roman"/>
          <w:color w:val="000000" w:themeColor="text1"/>
          <w:sz w:val="28"/>
          <w:szCs w:val="28"/>
        </w:rPr>
        <w:t xml:space="preserve">Використання різних </w:t>
      </w:r>
      <w:proofErr w:type="spellStart"/>
      <w:r w:rsidRPr="00FF5FED">
        <w:rPr>
          <w:rFonts w:ascii="Times New Roman" w:hAnsi="Times New Roman"/>
          <w:color w:val="000000" w:themeColor="text1"/>
          <w:sz w:val="28"/>
          <w:szCs w:val="28"/>
        </w:rPr>
        <w:t>методик</w:t>
      </w:r>
      <w:proofErr w:type="spellEnd"/>
      <w:r w:rsidRPr="00FF5FED">
        <w:rPr>
          <w:rFonts w:ascii="Times New Roman" w:hAnsi="Times New Roman"/>
          <w:color w:val="000000" w:themeColor="text1"/>
          <w:sz w:val="28"/>
          <w:szCs w:val="28"/>
        </w:rPr>
        <w:t xml:space="preserve"> оцінювання та діагностики персоналу дозволить побачити прояви компетенцій та </w:t>
      </w:r>
      <w:proofErr w:type="spellStart"/>
      <w:r w:rsidRPr="00FF5FED">
        <w:rPr>
          <w:rFonts w:ascii="Times New Roman" w:hAnsi="Times New Roman"/>
          <w:color w:val="000000" w:themeColor="text1"/>
          <w:sz w:val="28"/>
          <w:szCs w:val="28"/>
        </w:rPr>
        <w:t>компетентностей</w:t>
      </w:r>
      <w:proofErr w:type="spellEnd"/>
      <w:r w:rsidRPr="00FF5FED">
        <w:rPr>
          <w:rFonts w:ascii="Times New Roman" w:hAnsi="Times New Roman"/>
          <w:color w:val="000000" w:themeColor="text1"/>
          <w:sz w:val="28"/>
          <w:szCs w:val="28"/>
        </w:rPr>
        <w:t xml:space="preserve"> працівника чи кандидата на посаду в будь-якому питанні та по-новому здійснювати аналітичну та організаційну роботу з персоналом. Оцінювальну технологію має бути побудовано так, щоб кандидата було оцінено: об’єктивно (незалежно від чиєїсь приватної думки або окремих думок); надійно (відносно вільно від впливу ситуативних факторів (настрою, погоди, минулих успіхі</w:t>
      </w:r>
      <w:r>
        <w:rPr>
          <w:rFonts w:ascii="Times New Roman" w:hAnsi="Times New Roman"/>
          <w:color w:val="000000" w:themeColor="text1"/>
          <w:sz w:val="28"/>
          <w:szCs w:val="28"/>
        </w:rPr>
        <w:t>в)</w:t>
      </w:r>
      <w:r w:rsidRPr="00FF5FED">
        <w:rPr>
          <w:rFonts w:ascii="Times New Roman" w:hAnsi="Times New Roman"/>
          <w:color w:val="000000" w:themeColor="text1"/>
          <w:sz w:val="28"/>
          <w:szCs w:val="28"/>
        </w:rPr>
        <w:t>; достовірно відносно діяльності (оцінюватися повинен реальний рівень володіння навичками – наскільки успішно людина справляється зі своєю справою); з можливістю прогнозу (оцінка повинна давати дані про те, до яких видів діяльності й на якому рівні особа здатна потенційно); комплексно (оцінюється не лише потенціал конкретного кандидата, але і те, як його можливості допоможуть в розвитку державного органу в цілому).</w:t>
      </w:r>
    </w:p>
    <w:p w:rsidR="00FF5FED" w:rsidRPr="00FF5FED" w:rsidRDefault="00FF5FED" w:rsidP="00FF5FED">
      <w:pPr>
        <w:widowControl w:val="0"/>
        <w:spacing w:after="0" w:line="360" w:lineRule="auto"/>
        <w:ind w:firstLine="709"/>
        <w:jc w:val="both"/>
        <w:rPr>
          <w:rFonts w:ascii="Times New Roman" w:hAnsi="Times New Roman"/>
          <w:color w:val="000000" w:themeColor="text1"/>
          <w:sz w:val="28"/>
          <w:szCs w:val="28"/>
        </w:rPr>
      </w:pPr>
      <w:r w:rsidRPr="00FF5FED">
        <w:rPr>
          <w:rFonts w:ascii="Times New Roman" w:hAnsi="Times New Roman"/>
          <w:color w:val="000000" w:themeColor="text1"/>
          <w:sz w:val="28"/>
          <w:szCs w:val="28"/>
        </w:rPr>
        <w:t xml:space="preserve">Ефективна реалізація </w:t>
      </w:r>
      <w:proofErr w:type="spellStart"/>
      <w:r w:rsidRPr="00FF5FED">
        <w:rPr>
          <w:rFonts w:ascii="Times New Roman" w:hAnsi="Times New Roman"/>
          <w:color w:val="000000" w:themeColor="text1"/>
          <w:sz w:val="28"/>
          <w:szCs w:val="28"/>
        </w:rPr>
        <w:t>методик</w:t>
      </w:r>
      <w:proofErr w:type="spellEnd"/>
      <w:r w:rsidRPr="00FF5FED">
        <w:rPr>
          <w:rFonts w:ascii="Times New Roman" w:hAnsi="Times New Roman"/>
          <w:color w:val="000000" w:themeColor="text1"/>
          <w:sz w:val="28"/>
          <w:szCs w:val="28"/>
        </w:rPr>
        <w:t xml:space="preserve"> оцінювання та діагностики працівника чи кандидата на посаду залежить від рівня підготовки до цієї діяльності персоналу територіального центру з комплексного оцінювання та діагностики професійної компетентності державних службовців і претендентів на посади державної служби, який повинен вміти проаналізувати наявні людські ресурси, оцінити, наскільки ефективно вони використовуються і які передбачаються перспективи їхнього розвитку. Слід зауважити про необхідність створення системи розвитку професійної компетентності працівників територіального центру з комплексного оцінювання та діагностики професійної компетентності державних службовців і претендентів на посади державної служби в системі вищої освіти. Для упровадження таких програм навчання доречно залучати не тільки науково-педагогічних працівників, а і практиків – експертів у своїй справі. Традиційно в таких випадках оцінювання проводиться у формі експерт-оцінок – якісних </w:t>
      </w:r>
      <w:r w:rsidRPr="00FF5FED">
        <w:rPr>
          <w:rFonts w:ascii="Times New Roman" w:hAnsi="Times New Roman"/>
          <w:color w:val="000000" w:themeColor="text1"/>
          <w:sz w:val="28"/>
          <w:szCs w:val="28"/>
        </w:rPr>
        <w:lastRenderedPageBreak/>
        <w:t>описів. Експертами виступають ті, кого кваліфіковані фахівці вважають висококваліфікованими фахівцями. Ключові риси експертів – їхня репутація, неупередженість та кваліфікація. Таким чином, територіальні центри з комплексного оцінювання та діагностики професійної компетентності державних службовців і претендентів на посади державної служби сприяють появі інституту експертів.</w:t>
      </w:r>
    </w:p>
    <w:p w:rsidR="00FF5FED" w:rsidRDefault="00FF5FED" w:rsidP="00FF5FED">
      <w:pPr>
        <w:widowControl w:val="0"/>
        <w:spacing w:after="0" w:line="360" w:lineRule="auto"/>
        <w:ind w:firstLine="709"/>
        <w:jc w:val="both"/>
        <w:rPr>
          <w:rFonts w:ascii="Times New Roman" w:hAnsi="Times New Roman"/>
          <w:color w:val="000000" w:themeColor="text1"/>
          <w:sz w:val="28"/>
          <w:szCs w:val="28"/>
        </w:rPr>
      </w:pPr>
      <w:r w:rsidRPr="00FF5FED">
        <w:rPr>
          <w:rFonts w:ascii="Times New Roman" w:hAnsi="Times New Roman"/>
          <w:color w:val="000000" w:themeColor="text1"/>
          <w:sz w:val="28"/>
          <w:szCs w:val="28"/>
        </w:rPr>
        <w:t xml:space="preserve">На користь підвищення професійної компетентності фахівців служби управління персоналом і територіального центру з комплексного оцінювання та діагностики професійної компетентності державних службовців і претендентів на посади державної служби свідчить і міжнародна практика, яка також показує, що організація процедури оцінювання кандидатів на державну службу – </w:t>
      </w:r>
      <w:proofErr w:type="spellStart"/>
      <w:r w:rsidRPr="00FF5FED">
        <w:rPr>
          <w:rFonts w:ascii="Times New Roman" w:hAnsi="Times New Roman"/>
          <w:color w:val="000000" w:themeColor="text1"/>
          <w:sz w:val="28"/>
          <w:szCs w:val="28"/>
        </w:rPr>
        <w:t>працемісткий</w:t>
      </w:r>
      <w:proofErr w:type="spellEnd"/>
      <w:r w:rsidRPr="00FF5FED">
        <w:rPr>
          <w:rFonts w:ascii="Times New Roman" w:hAnsi="Times New Roman"/>
          <w:color w:val="000000" w:themeColor="text1"/>
          <w:sz w:val="28"/>
          <w:szCs w:val="28"/>
        </w:rPr>
        <w:t xml:space="preserve">, відповідальний процес, і люди, які займаються його підготовкою і проведенням, мають бути не лише професійно навчені цій процедурі, але, що важливо, мають бути зацікавлені в здобутті позитивних результатів проведеного відбору. Процедура оцінювання не терпить людей байдужих, які механічно виконують свої обов’язки. Тому керівникам державних органів рекомендується ретельніше обмірковувати питання добору і призначення відповідальних осіб, яким необхідно буде займатися питаннями організації та проведення конкурсного відбору. </w:t>
      </w:r>
    </w:p>
    <w:p w:rsidR="00FF5FED" w:rsidRPr="00FF5FED" w:rsidRDefault="00FF5FED" w:rsidP="00FF5FED">
      <w:pPr>
        <w:widowControl w:val="0"/>
        <w:spacing w:after="0" w:line="360" w:lineRule="auto"/>
        <w:ind w:firstLine="709"/>
        <w:jc w:val="both"/>
        <w:rPr>
          <w:rFonts w:ascii="Times New Roman" w:hAnsi="Times New Roman"/>
          <w:color w:val="000000" w:themeColor="text1"/>
          <w:sz w:val="28"/>
          <w:szCs w:val="28"/>
        </w:rPr>
      </w:pPr>
      <w:r w:rsidRPr="00FF5FED">
        <w:rPr>
          <w:rFonts w:ascii="Times New Roman" w:hAnsi="Times New Roman"/>
          <w:color w:val="000000" w:themeColor="text1"/>
          <w:sz w:val="28"/>
          <w:szCs w:val="28"/>
        </w:rPr>
        <w:t xml:space="preserve">Їх спільна діяльність дозволить домогтися тієї ситуації, коли кандидати, які подали документи на конкурс, упевнені, а працівники служби управління персоналом гарантують: що конкурсний процес буде проведено без упереджень, дискримінації, кумівства або патронажу; рішення конкурсної комісії будуть відкритими, і кожен кандидат зможе дізнатися про них; увесь процес відбору і призначення на вакантну посаду державної служби проводиться суворо відповідно до чинного </w:t>
      </w:r>
      <w:r>
        <w:rPr>
          <w:rFonts w:ascii="Times New Roman" w:hAnsi="Times New Roman"/>
          <w:color w:val="000000" w:themeColor="text1"/>
          <w:sz w:val="28"/>
          <w:szCs w:val="28"/>
        </w:rPr>
        <w:t>законодавства</w:t>
      </w:r>
      <w:r w:rsidRPr="00FF5FED">
        <w:rPr>
          <w:rFonts w:ascii="Times New Roman" w:hAnsi="Times New Roman"/>
          <w:color w:val="000000" w:themeColor="text1"/>
          <w:sz w:val="28"/>
          <w:szCs w:val="28"/>
        </w:rPr>
        <w:t>; буде використано лише критерії відбору, відповідні кваліфікаційним вимогам і посадовим ін</w:t>
      </w:r>
      <w:r>
        <w:rPr>
          <w:rFonts w:ascii="Times New Roman" w:hAnsi="Times New Roman"/>
          <w:color w:val="000000" w:themeColor="text1"/>
          <w:sz w:val="28"/>
          <w:szCs w:val="28"/>
        </w:rPr>
        <w:t>струкціям вакантної посади. З</w:t>
      </w:r>
      <w:r w:rsidRPr="00FF5FED">
        <w:rPr>
          <w:rFonts w:ascii="Times New Roman" w:hAnsi="Times New Roman"/>
          <w:color w:val="000000" w:themeColor="text1"/>
          <w:sz w:val="28"/>
          <w:szCs w:val="28"/>
        </w:rPr>
        <w:t xml:space="preserve">а таких умов буде досягнуто кінцевої мети − відбору кваліфікованих, підготовлених фахівців, які </w:t>
      </w:r>
      <w:proofErr w:type="spellStart"/>
      <w:r w:rsidRPr="00FF5FED">
        <w:rPr>
          <w:rFonts w:ascii="Times New Roman" w:hAnsi="Times New Roman"/>
          <w:color w:val="000000" w:themeColor="text1"/>
          <w:sz w:val="28"/>
          <w:szCs w:val="28"/>
        </w:rPr>
        <w:t>нададуть</w:t>
      </w:r>
      <w:proofErr w:type="spellEnd"/>
      <w:r w:rsidRPr="00FF5FED">
        <w:rPr>
          <w:rFonts w:ascii="Times New Roman" w:hAnsi="Times New Roman"/>
          <w:color w:val="000000" w:themeColor="text1"/>
          <w:sz w:val="28"/>
          <w:szCs w:val="28"/>
        </w:rPr>
        <w:t xml:space="preserve"> необхідні послуги суспільству.</w:t>
      </w:r>
    </w:p>
    <w:p w:rsidR="00FF5FED" w:rsidRPr="00250684" w:rsidRDefault="00FF5FED" w:rsidP="00FF5FED">
      <w:pPr>
        <w:pStyle w:val="11"/>
        <w:widowControl w:val="0"/>
        <w:spacing w:line="360" w:lineRule="auto"/>
        <w:ind w:firstLine="0"/>
        <w:jc w:val="center"/>
        <w:rPr>
          <w:b/>
          <w:szCs w:val="28"/>
          <w:lang w:val="ru-RU"/>
        </w:rPr>
      </w:pPr>
      <w:r>
        <w:rPr>
          <w:b/>
          <w:szCs w:val="28"/>
        </w:rPr>
        <w:lastRenderedPageBreak/>
        <w:t>ВИСНОВКИ</w:t>
      </w:r>
    </w:p>
    <w:p w:rsidR="00FF5FED" w:rsidRDefault="00FF5FED" w:rsidP="00FF5FED">
      <w:pPr>
        <w:pStyle w:val="11"/>
        <w:widowControl w:val="0"/>
        <w:spacing w:line="360" w:lineRule="auto"/>
        <w:ind w:firstLine="0"/>
        <w:rPr>
          <w:b/>
          <w:color w:val="FF0000"/>
          <w:szCs w:val="28"/>
        </w:rPr>
      </w:pPr>
    </w:p>
    <w:p w:rsidR="00FF5FED" w:rsidRPr="0019077E" w:rsidRDefault="00FF5FED" w:rsidP="00FF5FED">
      <w:pPr>
        <w:pStyle w:val="11"/>
        <w:widowControl w:val="0"/>
        <w:spacing w:line="360" w:lineRule="auto"/>
        <w:ind w:firstLine="0"/>
        <w:rPr>
          <w:b/>
          <w:color w:val="FF0000"/>
          <w:szCs w:val="28"/>
        </w:rPr>
      </w:pPr>
    </w:p>
    <w:p w:rsidR="00FF5FED" w:rsidRDefault="00FF5FED" w:rsidP="00FF5FED">
      <w:pPr>
        <w:widowControl w:val="0"/>
        <w:spacing w:after="0" w:line="360" w:lineRule="auto"/>
        <w:ind w:firstLine="720"/>
        <w:jc w:val="both"/>
        <w:rPr>
          <w:rFonts w:ascii="Times New Roman" w:eastAsia="Times New Roman" w:hAnsi="Times New Roman"/>
          <w:sz w:val="28"/>
          <w:szCs w:val="28"/>
        </w:rPr>
      </w:pPr>
      <w:r>
        <w:rPr>
          <w:rFonts w:ascii="Times New Roman" w:eastAsia="Times New Roman" w:hAnsi="Times New Roman"/>
          <w:sz w:val="28"/>
          <w:szCs w:val="28"/>
        </w:rPr>
        <w:t xml:space="preserve">Проведене магістерське дослідження </w:t>
      </w:r>
      <w:r>
        <w:rPr>
          <w:rFonts w:ascii="Times New Roman" w:eastAsia="SimSun" w:hAnsi="Times New Roman"/>
          <w:bCs/>
          <w:sz w:val="28"/>
          <w:szCs w:val="28"/>
        </w:rPr>
        <w:t>добору кадрів на державну службу: зарубіжного досвіду для України</w:t>
      </w:r>
      <w:r>
        <w:rPr>
          <w:rFonts w:ascii="Times New Roman" w:eastAsia="Times New Roman" w:hAnsi="Times New Roman"/>
          <w:sz w:val="28"/>
          <w:szCs w:val="28"/>
        </w:rPr>
        <w:t xml:space="preserve"> дало змогу сформулювати низку узагальнених висновків, що мають теоретичне та практичне значення:</w:t>
      </w:r>
    </w:p>
    <w:p w:rsidR="00FF5FED" w:rsidRDefault="00FF5FED" w:rsidP="00FF5FED">
      <w:pPr>
        <w:spacing w:after="0" w:line="360" w:lineRule="auto"/>
        <w:ind w:firstLine="709"/>
        <w:jc w:val="both"/>
        <w:rPr>
          <w:rFonts w:ascii="Times New Roman" w:hAnsi="Times New Roman"/>
          <w:sz w:val="28"/>
          <w:szCs w:val="28"/>
        </w:rPr>
      </w:pPr>
      <w:r>
        <w:rPr>
          <w:rFonts w:ascii="Times New Roman" w:eastAsia="Times New Roman" w:hAnsi="Times New Roman"/>
          <w:sz w:val="28"/>
          <w:szCs w:val="28"/>
        </w:rPr>
        <w:t xml:space="preserve">1.  </w:t>
      </w:r>
      <w:r>
        <w:rPr>
          <w:rFonts w:ascii="Times New Roman" w:hAnsi="Times New Roman"/>
          <w:sz w:val="28"/>
          <w:szCs w:val="28"/>
        </w:rPr>
        <w:t>Огляд наукових праць</w:t>
      </w:r>
      <w:r w:rsidRPr="00D36A4D">
        <w:rPr>
          <w:rFonts w:ascii="Times New Roman" w:hAnsi="Times New Roman"/>
          <w:sz w:val="28"/>
          <w:szCs w:val="28"/>
        </w:rPr>
        <w:t xml:space="preserve"> останніх років свідчить про висвітлення окремих питань конкурсу в державній службі, зокрема організаційних основ процед</w:t>
      </w:r>
      <w:r>
        <w:rPr>
          <w:rFonts w:ascii="Times New Roman" w:hAnsi="Times New Roman"/>
          <w:sz w:val="28"/>
          <w:szCs w:val="28"/>
        </w:rPr>
        <w:t>ури проведення конкурсу</w:t>
      </w:r>
      <w:r w:rsidRPr="00D36A4D">
        <w:rPr>
          <w:rFonts w:ascii="Times New Roman" w:hAnsi="Times New Roman"/>
          <w:sz w:val="28"/>
          <w:szCs w:val="28"/>
        </w:rPr>
        <w:t>, статусу окремих суб’єктів, що забез</w:t>
      </w:r>
      <w:r>
        <w:rPr>
          <w:rFonts w:ascii="Times New Roman" w:hAnsi="Times New Roman"/>
          <w:sz w:val="28"/>
          <w:szCs w:val="28"/>
        </w:rPr>
        <w:t>печують проведення конкурсу</w:t>
      </w:r>
      <w:r w:rsidRPr="00D36A4D">
        <w:rPr>
          <w:rFonts w:ascii="Times New Roman" w:hAnsi="Times New Roman"/>
          <w:sz w:val="28"/>
          <w:szCs w:val="28"/>
        </w:rPr>
        <w:t>, особливостей вступу до спеці</w:t>
      </w:r>
      <w:r>
        <w:rPr>
          <w:rFonts w:ascii="Times New Roman" w:hAnsi="Times New Roman"/>
          <w:sz w:val="28"/>
          <w:szCs w:val="28"/>
        </w:rPr>
        <w:t>алізованої державної служби</w:t>
      </w:r>
      <w:r w:rsidRPr="00D36A4D">
        <w:rPr>
          <w:rFonts w:ascii="Times New Roman" w:hAnsi="Times New Roman"/>
          <w:sz w:val="28"/>
          <w:szCs w:val="28"/>
        </w:rPr>
        <w:t xml:space="preserve"> тощо.</w:t>
      </w:r>
      <w:r>
        <w:rPr>
          <w:rFonts w:ascii="Times New Roman" w:hAnsi="Times New Roman"/>
          <w:sz w:val="28"/>
          <w:szCs w:val="28"/>
        </w:rPr>
        <w:t xml:space="preserve"> </w:t>
      </w:r>
      <w:r w:rsidRPr="00D36A4D">
        <w:rPr>
          <w:rFonts w:ascii="Times New Roman" w:hAnsi="Times New Roman"/>
          <w:sz w:val="28"/>
          <w:szCs w:val="28"/>
        </w:rPr>
        <w:t>Завдяки аналізу дисертаційних досліджень та інших наукових праць, публікацій, підручників, можна відтворити передумови та обставини виникнення конкурсу в державній службі в Україні та у зарубіжних країнах, а також простежити його процес становлення, розкрити особливості принципів, змісту та структури конкурсу як окремої важливої складової вступу на  державну службу</w:t>
      </w:r>
      <w:r>
        <w:rPr>
          <w:rFonts w:ascii="Times New Roman" w:hAnsi="Times New Roman"/>
          <w:sz w:val="28"/>
          <w:szCs w:val="28"/>
        </w:rPr>
        <w:t>.</w:t>
      </w:r>
    </w:p>
    <w:p w:rsidR="00FF5FED" w:rsidRPr="001537BD" w:rsidRDefault="00FF5FED" w:rsidP="00FF5FED">
      <w:pPr>
        <w:pStyle w:val="rvps2"/>
        <w:widowControl w:val="0"/>
        <w:shd w:val="clear" w:color="auto" w:fill="FFFFFF"/>
        <w:spacing w:before="0" w:beforeAutospacing="0" w:after="0" w:afterAutospacing="0" w:line="360" w:lineRule="auto"/>
        <w:ind w:firstLine="709"/>
        <w:jc w:val="both"/>
        <w:textAlignment w:val="baseline"/>
        <w:rPr>
          <w:rFonts w:eastAsia="Calibri"/>
          <w:sz w:val="28"/>
          <w:szCs w:val="28"/>
          <w:lang w:eastAsia="en-US"/>
        </w:rPr>
      </w:pPr>
      <w:r w:rsidRPr="001537BD">
        <w:rPr>
          <w:rFonts w:eastAsia="Calibri"/>
          <w:sz w:val="28"/>
          <w:szCs w:val="28"/>
          <w:lang w:eastAsia="en-US"/>
        </w:rPr>
        <w:t>2. Нормативно-правове регулювання конкурсу в державній службі здійснюється великою кількістю нормативних актів, серед яких Конституція України, закони України (зокрема, Закон України «Про державну службу», Закон України «Про запобігання корупції»), підзаконні акти (постанови Кабінету Міністрів України, акти НАДС). Здійснивши аналіз нормативно-правового регулювання процедури добору кадрів на  державну службу в Україні, визначено, що до них належать  Конституція України, Загальна декларація прав людини, Кодекс законів про працю України, Кодекс України про адміністративні правопорушення, закони України, постанови та розпорядження Кабінету Міністрів України та інші. Профільним законом, який визначає порядок реалізації громадянами України права рівного доступу до державної служби, є Закон України «Про державну службу».</w:t>
      </w:r>
    </w:p>
    <w:p w:rsidR="00FF5FED" w:rsidRDefault="00FF5FED" w:rsidP="00FF5FED">
      <w:pPr>
        <w:pStyle w:val="rvps2"/>
        <w:widowControl w:val="0"/>
        <w:shd w:val="clear" w:color="auto" w:fill="FFFFFF"/>
        <w:spacing w:before="0" w:beforeAutospacing="0" w:after="0" w:afterAutospacing="0" w:line="360" w:lineRule="auto"/>
        <w:ind w:firstLine="709"/>
        <w:jc w:val="both"/>
        <w:textAlignment w:val="baseline"/>
        <w:rPr>
          <w:bCs/>
          <w:sz w:val="28"/>
          <w:szCs w:val="28"/>
        </w:rPr>
      </w:pPr>
      <w:r>
        <w:rPr>
          <w:bCs/>
          <w:szCs w:val="28"/>
        </w:rPr>
        <w:t xml:space="preserve"> </w:t>
      </w:r>
      <w:r>
        <w:rPr>
          <w:bCs/>
          <w:sz w:val="28"/>
          <w:szCs w:val="28"/>
        </w:rPr>
        <w:t xml:space="preserve">Аналіз правового регулювання добору кадрів на державну службу свідчить, що існуючий стан справ щодо наявності значної кількості </w:t>
      </w:r>
      <w:r>
        <w:rPr>
          <w:bCs/>
          <w:sz w:val="28"/>
          <w:szCs w:val="28"/>
        </w:rPr>
        <w:lastRenderedPageBreak/>
        <w:t xml:space="preserve">нормативно-правових актів, які регулюють процедуру добору кадрів на державну службу, жодною мірою не означає, що сучасний стан розвитку законодавства України про державну службу є завершеним, а навпаки свідчить про необхідність постійного оновлення нормативно-правової бази. </w:t>
      </w:r>
    </w:p>
    <w:p w:rsidR="00FF5FED" w:rsidRDefault="00FF5FED" w:rsidP="00FF5FED">
      <w:pPr>
        <w:spacing w:after="0" w:line="360" w:lineRule="auto"/>
        <w:ind w:firstLine="709"/>
        <w:jc w:val="both"/>
        <w:rPr>
          <w:rFonts w:ascii="Times New Roman" w:hAnsi="Times New Roman"/>
          <w:sz w:val="28"/>
          <w:szCs w:val="28"/>
        </w:rPr>
      </w:pPr>
      <w:r w:rsidRPr="001537BD">
        <w:rPr>
          <w:rFonts w:ascii="Times New Roman" w:hAnsi="Times New Roman"/>
          <w:bCs/>
          <w:sz w:val="28"/>
          <w:szCs w:val="28"/>
        </w:rPr>
        <w:t xml:space="preserve">3. </w:t>
      </w:r>
      <w:r>
        <w:rPr>
          <w:rFonts w:ascii="Times New Roman" w:hAnsi="Times New Roman"/>
          <w:bCs/>
          <w:sz w:val="28"/>
          <w:szCs w:val="28"/>
        </w:rPr>
        <w:t xml:space="preserve"> </w:t>
      </w:r>
      <w:r>
        <w:rPr>
          <w:rFonts w:ascii="Times New Roman" w:hAnsi="Times New Roman"/>
          <w:sz w:val="28"/>
          <w:szCs w:val="28"/>
        </w:rPr>
        <w:t>К</w:t>
      </w:r>
      <w:r w:rsidRPr="001537BD">
        <w:rPr>
          <w:rFonts w:ascii="Times New Roman" w:hAnsi="Times New Roman"/>
          <w:sz w:val="28"/>
          <w:szCs w:val="28"/>
        </w:rPr>
        <w:t>онкурс є основним способом заміщення посад державної служби всіх категорій та державних органів, який визначається єдиним і безальтернативним для реалізації конституційного права на рівний доступ до державної служби.</w:t>
      </w:r>
      <w:r>
        <w:rPr>
          <w:rFonts w:ascii="Times New Roman" w:hAnsi="Times New Roman"/>
          <w:sz w:val="28"/>
          <w:szCs w:val="28"/>
        </w:rPr>
        <w:t xml:space="preserve"> К</w:t>
      </w:r>
      <w:r w:rsidRPr="00EE2F5C">
        <w:rPr>
          <w:rFonts w:ascii="Times New Roman" w:hAnsi="Times New Roman"/>
          <w:sz w:val="28"/>
          <w:szCs w:val="28"/>
        </w:rPr>
        <w:t>онкурс</w:t>
      </w:r>
      <w:r>
        <w:rPr>
          <w:rFonts w:ascii="Times New Roman" w:hAnsi="Times New Roman"/>
          <w:sz w:val="28"/>
          <w:szCs w:val="28"/>
        </w:rPr>
        <w:t xml:space="preserve"> також</w:t>
      </w:r>
      <w:r w:rsidRPr="00EE2F5C">
        <w:rPr>
          <w:rFonts w:ascii="Times New Roman" w:hAnsi="Times New Roman"/>
          <w:sz w:val="28"/>
          <w:szCs w:val="28"/>
        </w:rPr>
        <w:t xml:space="preserve"> є гарантією об’єктивності оцінки професійного рівня претендента на зайняття посади та має на меті забезпечити добір працівників із числа осіб, які найбільшою мірою відповідають тим вимогам, що визначаються кваліфікаційними характеристиками відповідних посад</w:t>
      </w:r>
      <w:r>
        <w:rPr>
          <w:rFonts w:ascii="Times New Roman" w:hAnsi="Times New Roman"/>
          <w:sz w:val="28"/>
          <w:szCs w:val="28"/>
        </w:rPr>
        <w:t>.</w:t>
      </w:r>
    </w:p>
    <w:p w:rsidR="00FF5FED" w:rsidRDefault="00FF5FED" w:rsidP="00FF5FED">
      <w:pPr>
        <w:widowControl w:val="0"/>
        <w:spacing w:after="0" w:line="360" w:lineRule="auto"/>
        <w:ind w:firstLine="709"/>
        <w:jc w:val="both"/>
        <w:rPr>
          <w:rFonts w:ascii="Times New Roman" w:hAnsi="Times New Roman"/>
          <w:sz w:val="28"/>
          <w:szCs w:val="28"/>
        </w:rPr>
      </w:pPr>
      <w:r w:rsidRPr="001537BD">
        <w:rPr>
          <w:rFonts w:ascii="Times New Roman" w:hAnsi="Times New Roman"/>
          <w:sz w:val="28"/>
          <w:szCs w:val="28"/>
        </w:rPr>
        <w:t>Визначено види конкурсів у державній службі за: ступенем допуску кандидатів конкурси – змішані; стадіями службової кар’єри – на призначення на постійну посаду та на підвищення за посадою; юридичними наслідками – з виникненням права на зайняття посади; змістом конкурсної процедури – змішані).</w:t>
      </w:r>
    </w:p>
    <w:p w:rsidR="00FF5FED" w:rsidRDefault="00FF5FED" w:rsidP="00FF5FED">
      <w:pPr>
        <w:spacing w:after="0" w:line="360" w:lineRule="auto"/>
        <w:ind w:firstLine="709"/>
        <w:jc w:val="both"/>
        <w:rPr>
          <w:rFonts w:ascii="Times New Roman" w:hAnsi="Times New Roman"/>
          <w:sz w:val="28"/>
          <w:szCs w:val="28"/>
        </w:rPr>
      </w:pPr>
      <w:r w:rsidRPr="00EE2F5C">
        <w:rPr>
          <w:rFonts w:ascii="Times New Roman" w:hAnsi="Times New Roman"/>
          <w:sz w:val="28"/>
          <w:szCs w:val="28"/>
        </w:rPr>
        <w:t xml:space="preserve">Конкурс на посади державної служби в органах виконавчої та законодавчої влади проводиться в загальному порядку, визначеному </w:t>
      </w:r>
      <w:r>
        <w:rPr>
          <w:rFonts w:ascii="Times New Roman" w:hAnsi="Times New Roman"/>
          <w:sz w:val="28"/>
          <w:szCs w:val="28"/>
        </w:rPr>
        <w:t>Законом України «Про державну службу» та Порядком проведення конкурсу на зайняття посад державної служби.</w:t>
      </w:r>
      <w:r w:rsidRPr="00EE2F5C">
        <w:rPr>
          <w:rFonts w:ascii="Times New Roman" w:hAnsi="Times New Roman"/>
          <w:sz w:val="28"/>
          <w:szCs w:val="28"/>
        </w:rPr>
        <w:t xml:space="preserve"> </w:t>
      </w:r>
    </w:p>
    <w:p w:rsidR="00FF5FED" w:rsidRPr="002A53B6" w:rsidRDefault="00FF5FED" w:rsidP="00FF5FED">
      <w:pPr>
        <w:widowControl w:val="0"/>
        <w:spacing w:after="0" w:line="360" w:lineRule="auto"/>
        <w:ind w:firstLine="709"/>
        <w:jc w:val="both"/>
        <w:rPr>
          <w:rFonts w:ascii="Times New Roman" w:eastAsia="Times New Roman" w:hAnsi="Times New Roman"/>
          <w:sz w:val="28"/>
          <w:szCs w:val="28"/>
        </w:rPr>
      </w:pPr>
      <w:r>
        <w:rPr>
          <w:rFonts w:ascii="Times New Roman" w:hAnsi="Times New Roman"/>
          <w:sz w:val="28"/>
          <w:szCs w:val="28"/>
        </w:rPr>
        <w:t>4. П</w:t>
      </w:r>
      <w:r w:rsidRPr="00010BD5">
        <w:rPr>
          <w:rFonts w:ascii="Times New Roman" w:hAnsi="Times New Roman"/>
          <w:sz w:val="28"/>
          <w:szCs w:val="28"/>
        </w:rPr>
        <w:t>раво на державну службу мають повнолітні громадяни України, які володіють державною мовою відповідно до рівня, визначеного Національною комісією зі стандартів державної мови, та яким присвоєно ступінь вищої освіти не нижче:</w:t>
      </w:r>
      <w:r>
        <w:rPr>
          <w:rFonts w:ascii="Times New Roman" w:hAnsi="Times New Roman"/>
          <w:sz w:val="28"/>
          <w:szCs w:val="28"/>
        </w:rPr>
        <w:t xml:space="preserve"> </w:t>
      </w:r>
      <w:r w:rsidRPr="00010BD5">
        <w:rPr>
          <w:rFonts w:ascii="Times New Roman" w:hAnsi="Times New Roman"/>
          <w:sz w:val="28"/>
          <w:szCs w:val="28"/>
        </w:rPr>
        <w:t>1) магістра - для посад </w:t>
      </w:r>
      <w:hyperlink r:id="rId36" w:anchor="n80" w:history="1">
        <w:r w:rsidRPr="00010BD5">
          <w:rPr>
            <w:rFonts w:ascii="Times New Roman" w:hAnsi="Times New Roman"/>
            <w:sz w:val="28"/>
            <w:szCs w:val="28"/>
          </w:rPr>
          <w:t>категорій "А"</w:t>
        </w:r>
      </w:hyperlink>
      <w:r w:rsidRPr="00010BD5">
        <w:rPr>
          <w:rFonts w:ascii="Times New Roman" w:hAnsi="Times New Roman"/>
          <w:sz w:val="28"/>
          <w:szCs w:val="28"/>
        </w:rPr>
        <w:t> і </w:t>
      </w:r>
      <w:hyperlink r:id="rId37" w:anchor="n86" w:history="1">
        <w:r w:rsidRPr="00010BD5">
          <w:rPr>
            <w:rFonts w:ascii="Times New Roman" w:hAnsi="Times New Roman"/>
            <w:sz w:val="28"/>
            <w:szCs w:val="28"/>
          </w:rPr>
          <w:t>"Б"</w:t>
        </w:r>
      </w:hyperlink>
      <w:r w:rsidRPr="00010BD5">
        <w:rPr>
          <w:rFonts w:ascii="Times New Roman" w:hAnsi="Times New Roman"/>
          <w:sz w:val="28"/>
          <w:szCs w:val="28"/>
        </w:rPr>
        <w:t>;</w:t>
      </w:r>
      <w:r>
        <w:rPr>
          <w:rFonts w:ascii="Times New Roman" w:hAnsi="Times New Roman"/>
          <w:sz w:val="28"/>
          <w:szCs w:val="28"/>
        </w:rPr>
        <w:t xml:space="preserve"> </w:t>
      </w:r>
      <w:r w:rsidRPr="00010BD5">
        <w:rPr>
          <w:rFonts w:ascii="Times New Roman" w:hAnsi="Times New Roman"/>
          <w:sz w:val="28"/>
          <w:szCs w:val="28"/>
        </w:rPr>
        <w:t>2) бакалавра, молодшого бакалавра - для посад </w:t>
      </w:r>
      <w:hyperlink r:id="rId38" w:anchor="n92" w:history="1">
        <w:r w:rsidRPr="00010BD5">
          <w:rPr>
            <w:rFonts w:ascii="Times New Roman" w:hAnsi="Times New Roman"/>
            <w:sz w:val="28"/>
            <w:szCs w:val="28"/>
          </w:rPr>
          <w:t>категорії "В"</w:t>
        </w:r>
      </w:hyperlink>
      <w:r w:rsidRPr="00010BD5">
        <w:rPr>
          <w:rFonts w:ascii="Times New Roman" w:hAnsi="Times New Roman"/>
          <w:sz w:val="28"/>
          <w:szCs w:val="28"/>
        </w:rPr>
        <w:t>.</w:t>
      </w:r>
      <w:r>
        <w:rPr>
          <w:rFonts w:ascii="Times New Roman" w:hAnsi="Times New Roman"/>
          <w:sz w:val="28"/>
          <w:szCs w:val="28"/>
        </w:rPr>
        <w:t xml:space="preserve"> </w:t>
      </w:r>
      <w:r w:rsidRPr="00514C56">
        <w:rPr>
          <w:rFonts w:ascii="Times New Roman" w:hAnsi="Times New Roman"/>
          <w:sz w:val="28"/>
          <w:szCs w:val="28"/>
        </w:rPr>
        <w:t xml:space="preserve">Досягнення повноліття є вимогою мінімального віку вступу </w:t>
      </w:r>
      <w:r>
        <w:rPr>
          <w:rFonts w:ascii="Times New Roman" w:hAnsi="Times New Roman"/>
          <w:sz w:val="28"/>
          <w:szCs w:val="28"/>
        </w:rPr>
        <w:t>на державну службу.</w:t>
      </w:r>
    </w:p>
    <w:p w:rsidR="00FF5FED" w:rsidRDefault="00FF5FED" w:rsidP="00FF5FED">
      <w:pPr>
        <w:widowControl w:val="0"/>
        <w:tabs>
          <w:tab w:val="left" w:pos="916"/>
        </w:tabs>
        <w:spacing w:after="0" w:line="360" w:lineRule="auto"/>
        <w:ind w:firstLine="902"/>
        <w:jc w:val="both"/>
        <w:rPr>
          <w:rFonts w:ascii="Times New Roman" w:hAnsi="Times New Roman"/>
          <w:sz w:val="28"/>
          <w:szCs w:val="28"/>
        </w:rPr>
      </w:pPr>
      <w:r>
        <w:rPr>
          <w:rFonts w:ascii="Times New Roman" w:eastAsia="Times New Roman" w:hAnsi="Times New Roman"/>
          <w:sz w:val="28"/>
          <w:szCs w:val="28"/>
        </w:rPr>
        <w:t>В</w:t>
      </w:r>
      <w:r w:rsidRPr="00446F7E">
        <w:rPr>
          <w:rFonts w:ascii="Times New Roman" w:eastAsia="Times New Roman" w:hAnsi="Times New Roman"/>
          <w:sz w:val="28"/>
          <w:szCs w:val="28"/>
        </w:rPr>
        <w:t>ступ на державну службу здійснюється шляхом призначення громадянина України на посаду державної служби за результатами конкурсу.</w:t>
      </w:r>
      <w:r>
        <w:rPr>
          <w:rFonts w:ascii="Times New Roman" w:eastAsia="Times New Roman" w:hAnsi="Times New Roman"/>
          <w:sz w:val="28"/>
          <w:szCs w:val="28"/>
        </w:rPr>
        <w:t xml:space="preserve"> </w:t>
      </w:r>
      <w:r>
        <w:rPr>
          <w:rFonts w:ascii="Times New Roman" w:hAnsi="Times New Roman"/>
          <w:sz w:val="28"/>
          <w:szCs w:val="28"/>
        </w:rPr>
        <w:t>П</w:t>
      </w:r>
      <w:r w:rsidRPr="00600107">
        <w:rPr>
          <w:rFonts w:ascii="Times New Roman" w:hAnsi="Times New Roman"/>
          <w:sz w:val="28"/>
          <w:szCs w:val="28"/>
        </w:rPr>
        <w:t xml:space="preserve">ід час проведення конкурсу беруться до уваги такі характеристики </w:t>
      </w:r>
      <w:r w:rsidRPr="00600107">
        <w:rPr>
          <w:rFonts w:ascii="Times New Roman" w:hAnsi="Times New Roman"/>
          <w:sz w:val="28"/>
          <w:szCs w:val="28"/>
        </w:rPr>
        <w:lastRenderedPageBreak/>
        <w:t>кандидата, як: професійна компетентність; особистісні досягнення, знання, уміння і навички; моральні і ділові якості. При цьому вбачається, що встановлення відповідності кандидата визначеним вимогам до професійної компетентності здійснюється за результатами оцінювання особистих досягнень, знань, умінь, навичок, моральних та ділових якостей кандидата.</w:t>
      </w:r>
    </w:p>
    <w:p w:rsidR="00FF5FED" w:rsidRPr="002A53B6" w:rsidRDefault="00FF5FED" w:rsidP="00FF5FED">
      <w:pPr>
        <w:pStyle w:val="11"/>
        <w:widowControl w:val="0"/>
        <w:spacing w:line="360" w:lineRule="auto"/>
        <w:rPr>
          <w:szCs w:val="28"/>
        </w:rPr>
      </w:pPr>
      <w:r>
        <w:rPr>
          <w:szCs w:val="28"/>
        </w:rPr>
        <w:t xml:space="preserve">5. </w:t>
      </w:r>
      <w:r w:rsidRPr="002A53B6">
        <w:rPr>
          <w:bCs/>
          <w:szCs w:val="28"/>
        </w:rPr>
        <w:t>Етапи проведення конкурсу:</w:t>
      </w:r>
      <w:r>
        <w:rPr>
          <w:szCs w:val="28"/>
        </w:rPr>
        <w:t xml:space="preserve"> </w:t>
      </w:r>
      <w:r w:rsidRPr="002A53B6">
        <w:rPr>
          <w:szCs w:val="28"/>
        </w:rPr>
        <w:t>прийняття рішення про оголошення конкурсу;</w:t>
      </w:r>
      <w:r>
        <w:rPr>
          <w:szCs w:val="28"/>
        </w:rPr>
        <w:t xml:space="preserve"> </w:t>
      </w:r>
      <w:r w:rsidRPr="002A53B6">
        <w:rPr>
          <w:szCs w:val="28"/>
        </w:rPr>
        <w:t>оприлюднення оголошення про проведення конкурсу;</w:t>
      </w:r>
      <w:r>
        <w:rPr>
          <w:szCs w:val="28"/>
        </w:rPr>
        <w:t xml:space="preserve"> </w:t>
      </w:r>
      <w:r w:rsidRPr="002A53B6">
        <w:rPr>
          <w:szCs w:val="28"/>
        </w:rPr>
        <w:t>прийняття та розгляд інформації від осіб, які бажають взяти участь у конкурсі;</w:t>
      </w:r>
      <w:r>
        <w:rPr>
          <w:szCs w:val="28"/>
        </w:rPr>
        <w:t xml:space="preserve"> </w:t>
      </w:r>
      <w:r w:rsidRPr="002A53B6">
        <w:rPr>
          <w:szCs w:val="28"/>
        </w:rPr>
        <w:t>проведення тестування та визначення його результатів;</w:t>
      </w:r>
    </w:p>
    <w:p w:rsidR="00FF5FED" w:rsidRDefault="00FF5FED" w:rsidP="00FF5FED">
      <w:pPr>
        <w:pStyle w:val="11"/>
        <w:widowControl w:val="0"/>
        <w:spacing w:line="360" w:lineRule="auto"/>
        <w:ind w:firstLine="0"/>
        <w:rPr>
          <w:szCs w:val="28"/>
        </w:rPr>
      </w:pPr>
      <w:r w:rsidRPr="002A53B6">
        <w:rPr>
          <w:szCs w:val="28"/>
        </w:rPr>
        <w:t>розв’язання ситуаційних завдань та визначення їх результатів (у разі визначення Комісією або конкурсною комісією необхідності розв’язання ситуаційних завдань);</w:t>
      </w:r>
      <w:r>
        <w:rPr>
          <w:szCs w:val="28"/>
        </w:rPr>
        <w:t xml:space="preserve"> </w:t>
      </w:r>
      <w:r w:rsidRPr="002A53B6">
        <w:rPr>
          <w:szCs w:val="28"/>
        </w:rPr>
        <w:t>проведення співбесіди та визначення її результатів;</w:t>
      </w:r>
      <w:r>
        <w:rPr>
          <w:szCs w:val="28"/>
        </w:rPr>
        <w:t xml:space="preserve"> </w:t>
      </w:r>
      <w:r w:rsidRPr="002A53B6">
        <w:rPr>
          <w:szCs w:val="28"/>
        </w:rPr>
        <w:t>складення загального рейтингу кандидатів;</w:t>
      </w:r>
      <w:r>
        <w:rPr>
          <w:szCs w:val="28"/>
        </w:rPr>
        <w:t xml:space="preserve"> </w:t>
      </w:r>
      <w:r w:rsidRPr="002A53B6">
        <w:rPr>
          <w:szCs w:val="28"/>
        </w:rPr>
        <w:t>визначення суб’єктом призначення або керівником державної служби переможця (переможців) конкурсу;</w:t>
      </w:r>
      <w:r>
        <w:rPr>
          <w:szCs w:val="28"/>
        </w:rPr>
        <w:t xml:space="preserve"> </w:t>
      </w:r>
      <w:r w:rsidRPr="002A53B6">
        <w:rPr>
          <w:szCs w:val="28"/>
        </w:rPr>
        <w:t>оприлюднення результатів конкурсу.</w:t>
      </w:r>
    </w:p>
    <w:p w:rsidR="00FF5FED" w:rsidRDefault="00FF5FED" w:rsidP="00FF5FED">
      <w:pPr>
        <w:pStyle w:val="rvps2"/>
        <w:shd w:val="clear" w:color="auto" w:fill="FFFFFF"/>
        <w:spacing w:before="0" w:beforeAutospacing="0" w:after="0" w:afterAutospacing="0" w:line="360" w:lineRule="auto"/>
        <w:ind w:firstLine="709"/>
        <w:jc w:val="both"/>
        <w:rPr>
          <w:sz w:val="28"/>
          <w:szCs w:val="28"/>
          <w:lang w:val="ru-RU"/>
        </w:rPr>
      </w:pPr>
      <w:r w:rsidRPr="002A53B6">
        <w:rPr>
          <w:sz w:val="28"/>
          <w:szCs w:val="28"/>
        </w:rPr>
        <w:t>6. На</w:t>
      </w:r>
      <w:r w:rsidRPr="001B1BB2">
        <w:rPr>
          <w:sz w:val="28"/>
          <w:szCs w:val="28"/>
        </w:rPr>
        <w:t xml:space="preserve"> посаду державної служби призначається переможець конкурсу.</w:t>
      </w:r>
      <w:r>
        <w:rPr>
          <w:sz w:val="28"/>
          <w:szCs w:val="28"/>
        </w:rPr>
        <w:t xml:space="preserve"> </w:t>
      </w:r>
      <w:r w:rsidRPr="001B1BB2">
        <w:rPr>
          <w:sz w:val="28"/>
          <w:szCs w:val="28"/>
        </w:rPr>
        <w:t>Рішення про призначення на посаду державної служби приймається суб’єктом призначення після проведення співбесіди з кандидатом та підписання з ним контракту про проходження державної служби (у разі укладення). Таке рішення приймається не пізніше п’яти календарних днів з дня надходження результатів спеціальної перевірки у випадку та порядку, передбачених законодавством у сфері запобігання корупції.</w:t>
      </w:r>
      <w:r>
        <w:rPr>
          <w:sz w:val="28"/>
          <w:szCs w:val="28"/>
        </w:rPr>
        <w:t xml:space="preserve"> </w:t>
      </w:r>
      <w:r>
        <w:rPr>
          <w:sz w:val="28"/>
          <w:szCs w:val="28"/>
          <w:lang w:val="ru-RU"/>
        </w:rPr>
        <w:t xml:space="preserve">Правовою формою </w:t>
      </w:r>
      <w:proofErr w:type="spellStart"/>
      <w:r>
        <w:rPr>
          <w:sz w:val="28"/>
          <w:szCs w:val="28"/>
          <w:lang w:val="ru-RU"/>
        </w:rPr>
        <w:t>призначення</w:t>
      </w:r>
      <w:proofErr w:type="spellEnd"/>
      <w:r>
        <w:rPr>
          <w:sz w:val="28"/>
          <w:szCs w:val="28"/>
          <w:lang w:val="ru-RU"/>
        </w:rPr>
        <w:t xml:space="preserve"> є процедура </w:t>
      </w:r>
      <w:proofErr w:type="spellStart"/>
      <w:r>
        <w:rPr>
          <w:sz w:val="28"/>
          <w:szCs w:val="28"/>
          <w:lang w:val="ru-RU"/>
        </w:rPr>
        <w:t>вручення</w:t>
      </w:r>
      <w:proofErr w:type="spellEnd"/>
      <w:r>
        <w:rPr>
          <w:sz w:val="28"/>
          <w:szCs w:val="28"/>
          <w:lang w:val="ru-RU"/>
        </w:rPr>
        <w:t xml:space="preserve"> державному </w:t>
      </w:r>
      <w:proofErr w:type="spellStart"/>
      <w:r>
        <w:rPr>
          <w:sz w:val="28"/>
          <w:szCs w:val="28"/>
          <w:lang w:val="ru-RU"/>
        </w:rPr>
        <w:t>службовцю</w:t>
      </w:r>
      <w:proofErr w:type="spellEnd"/>
      <w:r>
        <w:rPr>
          <w:sz w:val="28"/>
          <w:szCs w:val="28"/>
          <w:lang w:val="ru-RU"/>
        </w:rPr>
        <w:t xml:space="preserve"> </w:t>
      </w:r>
      <w:proofErr w:type="spellStart"/>
      <w:r>
        <w:rPr>
          <w:sz w:val="28"/>
          <w:szCs w:val="28"/>
          <w:lang w:val="ru-RU"/>
        </w:rPr>
        <w:t>адміністративного</w:t>
      </w:r>
      <w:proofErr w:type="spellEnd"/>
      <w:r>
        <w:rPr>
          <w:sz w:val="28"/>
          <w:szCs w:val="28"/>
          <w:lang w:val="ru-RU"/>
        </w:rPr>
        <w:t xml:space="preserve"> акта про </w:t>
      </w:r>
      <w:proofErr w:type="spellStart"/>
      <w:r>
        <w:rPr>
          <w:sz w:val="28"/>
          <w:szCs w:val="28"/>
          <w:lang w:val="ru-RU"/>
        </w:rPr>
        <w:t>призначення</w:t>
      </w:r>
      <w:proofErr w:type="spellEnd"/>
      <w:r>
        <w:rPr>
          <w:sz w:val="28"/>
          <w:szCs w:val="28"/>
          <w:lang w:val="ru-RU"/>
        </w:rPr>
        <w:t>.</w:t>
      </w:r>
    </w:p>
    <w:p w:rsidR="00FF5FED" w:rsidRPr="00D44E11" w:rsidRDefault="00FF5FED" w:rsidP="00FF5FED">
      <w:pPr>
        <w:widowControl w:val="0"/>
        <w:spacing w:after="0" w:line="360" w:lineRule="auto"/>
        <w:ind w:firstLine="709"/>
        <w:jc w:val="both"/>
        <w:rPr>
          <w:rFonts w:ascii="Times New Roman" w:eastAsia="Times New Roman" w:hAnsi="Times New Roman"/>
          <w:sz w:val="28"/>
          <w:szCs w:val="24"/>
          <w:lang w:eastAsia="ru-RU"/>
        </w:rPr>
      </w:pPr>
      <w:r w:rsidRPr="00BA1533">
        <w:rPr>
          <w:rFonts w:ascii="Times New Roman" w:hAnsi="Times New Roman"/>
          <w:sz w:val="28"/>
          <w:szCs w:val="28"/>
          <w:lang w:val="ru-RU"/>
        </w:rPr>
        <w:t xml:space="preserve">7. </w:t>
      </w:r>
      <w:r w:rsidRPr="00D44E11">
        <w:rPr>
          <w:rFonts w:ascii="Times New Roman" w:eastAsia="Times New Roman" w:hAnsi="Times New Roman"/>
          <w:sz w:val="28"/>
          <w:szCs w:val="24"/>
          <w:lang w:eastAsia="ru-RU"/>
        </w:rPr>
        <w:t xml:space="preserve">Для відкритої моделі державної служби притаманними є вільний добір і призначення кадрів на будь-яку посаду. Головними умовами кар'єрного просування є відповідність наявних знань, умінь і навичок конкретній посаді. Така модель широко застосовується у Великій Британії, США, Канаді. </w:t>
      </w:r>
    </w:p>
    <w:p w:rsidR="00FF5FED" w:rsidRPr="00D44E11" w:rsidRDefault="00FF5FED" w:rsidP="00FF5FED">
      <w:pPr>
        <w:pStyle w:val="11"/>
        <w:widowControl w:val="0"/>
        <w:spacing w:line="360" w:lineRule="auto"/>
      </w:pPr>
      <w:r>
        <w:t xml:space="preserve">Для закритої моделі державної служби характерним є елітарний підхід до відбору та призначення державних службовців, які отримали спеціальну  </w:t>
      </w:r>
      <w:r>
        <w:lastRenderedPageBreak/>
        <w:t>освіту. Такий підхід більшою мірою властивий Німеччині, Японії, Франції. В умовах закритої моделі державний службовець проводить своє професійне життя в ієрархічній структурі при високих гарантіях збереження робочого місця. Закриту модель іноді називають кар'єрною. За цієї моделі просування службовими сходами має плавний, певною мірою автоматичний характер та негласно дає переваги для "своїх". Одним з основних критеріїв цінності державного службовця за закритої системи є вислуга років.</w:t>
      </w:r>
    </w:p>
    <w:p w:rsidR="00FF5FED" w:rsidRDefault="00FF5FED" w:rsidP="00FF5FED">
      <w:pPr>
        <w:widowControl w:val="0"/>
        <w:spacing w:after="0" w:line="360" w:lineRule="auto"/>
        <w:ind w:firstLine="709"/>
        <w:jc w:val="both"/>
        <w:rPr>
          <w:rFonts w:ascii="Times New Roman" w:hAnsi="Times New Roman"/>
          <w:sz w:val="28"/>
          <w:szCs w:val="28"/>
        </w:rPr>
      </w:pPr>
      <w:r w:rsidRPr="00BA1533">
        <w:rPr>
          <w:rFonts w:ascii="Times New Roman" w:eastAsia="Times New Roman" w:hAnsi="Times New Roman"/>
          <w:sz w:val="28"/>
          <w:szCs w:val="28"/>
        </w:rPr>
        <w:t>8.</w:t>
      </w:r>
      <w:r>
        <w:rPr>
          <w:rFonts w:ascii="Times New Roman" w:eastAsia="Times New Roman" w:hAnsi="Times New Roman"/>
          <w:sz w:val="28"/>
          <w:szCs w:val="28"/>
        </w:rPr>
        <w:t xml:space="preserve"> </w:t>
      </w:r>
      <w:r>
        <w:rPr>
          <w:rFonts w:ascii="Times New Roman" w:hAnsi="Times New Roman"/>
          <w:sz w:val="28"/>
          <w:szCs w:val="28"/>
        </w:rPr>
        <w:t xml:space="preserve">У </w:t>
      </w:r>
      <w:r w:rsidRPr="00781CAC">
        <w:rPr>
          <w:rFonts w:ascii="Times New Roman" w:hAnsi="Times New Roman"/>
          <w:sz w:val="28"/>
          <w:szCs w:val="28"/>
        </w:rPr>
        <w:t>сфері державної служби як головні методи доцільно застосовувати метод проведення конкурсу, алгоритм якого прописаний у Законі України «Про державну службу» та Порядку проведення конкурсу на зайняття посад державної служби, і метод «</w:t>
      </w:r>
      <w:proofErr w:type="spellStart"/>
      <w:r w:rsidRPr="00781CAC">
        <w:rPr>
          <w:rFonts w:ascii="Times New Roman" w:hAnsi="Times New Roman"/>
          <w:sz w:val="28"/>
          <w:szCs w:val="28"/>
        </w:rPr>
        <w:t>assessmentcentre</w:t>
      </w:r>
      <w:proofErr w:type="spellEnd"/>
      <w:r w:rsidRPr="00781CAC">
        <w:rPr>
          <w:rFonts w:ascii="Times New Roman" w:hAnsi="Times New Roman"/>
          <w:sz w:val="28"/>
          <w:szCs w:val="28"/>
        </w:rPr>
        <w:t>» − залучення досвідчених професіоналів-експертів і комплексне використання системи спеціальних методів (тестів, анкет, дискусій, аналізу ситуацій та розв’язання комплексних ситуаційних</w:t>
      </w:r>
      <w:r>
        <w:rPr>
          <w:rFonts w:ascii="Times New Roman" w:hAnsi="Times New Roman"/>
          <w:sz w:val="28"/>
          <w:szCs w:val="28"/>
        </w:rPr>
        <w:t xml:space="preserve"> завдань, ділових ігор)</w:t>
      </w:r>
      <w:r w:rsidRPr="00781CAC">
        <w:rPr>
          <w:rFonts w:ascii="Times New Roman" w:hAnsi="Times New Roman"/>
          <w:sz w:val="28"/>
          <w:szCs w:val="28"/>
        </w:rPr>
        <w:t xml:space="preserve">. </w:t>
      </w:r>
      <w:r>
        <w:rPr>
          <w:rFonts w:ascii="Times New Roman" w:hAnsi="Times New Roman"/>
          <w:sz w:val="28"/>
          <w:szCs w:val="28"/>
        </w:rPr>
        <w:t xml:space="preserve"> </w:t>
      </w:r>
      <w:r w:rsidRPr="00781CAC">
        <w:rPr>
          <w:rFonts w:ascii="Times New Roman" w:hAnsi="Times New Roman"/>
          <w:sz w:val="28"/>
          <w:szCs w:val="28"/>
        </w:rPr>
        <w:t>Також для вдосконалення добору кадрів на державну службу важливе значення має використання новітніх кадрових технологій – сукупності засобів та інструментів управління кількісними та якісними характеристиками персоналу, що забезпечують досягнення цілей кожного органу державної влади, його ефект</w:t>
      </w:r>
      <w:r>
        <w:rPr>
          <w:rFonts w:ascii="Times New Roman" w:hAnsi="Times New Roman"/>
          <w:sz w:val="28"/>
          <w:szCs w:val="28"/>
        </w:rPr>
        <w:t>ивне функціонування</w:t>
      </w:r>
      <w:r w:rsidRPr="00781CAC">
        <w:rPr>
          <w:rFonts w:ascii="Times New Roman" w:hAnsi="Times New Roman"/>
          <w:sz w:val="28"/>
          <w:szCs w:val="28"/>
        </w:rPr>
        <w:t>.</w:t>
      </w:r>
    </w:p>
    <w:p w:rsidR="00FF5FED" w:rsidRPr="008B5236" w:rsidRDefault="00FF5FED" w:rsidP="00FF5FED">
      <w:pPr>
        <w:widowControl w:val="0"/>
        <w:spacing w:after="0" w:line="360" w:lineRule="auto"/>
        <w:ind w:firstLine="709"/>
        <w:jc w:val="both"/>
        <w:rPr>
          <w:rFonts w:ascii="Times New Roman" w:hAnsi="Times New Roman"/>
          <w:sz w:val="28"/>
          <w:szCs w:val="28"/>
        </w:rPr>
      </w:pPr>
      <w:r w:rsidRPr="008B5236">
        <w:rPr>
          <w:rFonts w:ascii="Times New Roman" w:hAnsi="Times New Roman"/>
          <w:sz w:val="28"/>
          <w:szCs w:val="28"/>
        </w:rPr>
        <w:t xml:space="preserve">З огляду на позитивний досвід зарубіжних країн та з урахуванням особливостей вітчизняної державної служби доцільним є утворення центрів оцінювання у вигляді окремої структури в межах міжрегіональних управлінь Національного агентства України з питань державної служби. Використання різних </w:t>
      </w:r>
      <w:proofErr w:type="spellStart"/>
      <w:r w:rsidRPr="008B5236">
        <w:rPr>
          <w:rFonts w:ascii="Times New Roman" w:hAnsi="Times New Roman"/>
          <w:sz w:val="28"/>
          <w:szCs w:val="28"/>
        </w:rPr>
        <w:t>методик</w:t>
      </w:r>
      <w:proofErr w:type="spellEnd"/>
      <w:r w:rsidRPr="008B5236">
        <w:rPr>
          <w:rFonts w:ascii="Times New Roman" w:hAnsi="Times New Roman"/>
          <w:sz w:val="28"/>
          <w:szCs w:val="28"/>
        </w:rPr>
        <w:t xml:space="preserve"> оцінювання та діагностики персоналу дозволить побачити прояви компетенцій та </w:t>
      </w:r>
      <w:proofErr w:type="spellStart"/>
      <w:r w:rsidRPr="008B5236">
        <w:rPr>
          <w:rFonts w:ascii="Times New Roman" w:hAnsi="Times New Roman"/>
          <w:sz w:val="28"/>
          <w:szCs w:val="28"/>
        </w:rPr>
        <w:t>компетентностей</w:t>
      </w:r>
      <w:proofErr w:type="spellEnd"/>
      <w:r w:rsidRPr="008B5236">
        <w:rPr>
          <w:rFonts w:ascii="Times New Roman" w:hAnsi="Times New Roman"/>
          <w:sz w:val="28"/>
          <w:szCs w:val="28"/>
        </w:rPr>
        <w:t xml:space="preserve"> працівника чи кандидата на посаду      в будь-якому питанні та по-новому здійснювати аналітичну та організаційну роботу з персоналом. </w:t>
      </w:r>
    </w:p>
    <w:p w:rsidR="00C32064" w:rsidRDefault="00C32064" w:rsidP="00C32064">
      <w:pPr>
        <w:widowControl w:val="0"/>
        <w:spacing w:after="0" w:line="360" w:lineRule="auto"/>
        <w:ind w:firstLine="709"/>
        <w:jc w:val="both"/>
        <w:rPr>
          <w:rFonts w:ascii="Times New Roman" w:hAnsi="Times New Roman"/>
          <w:sz w:val="28"/>
          <w:szCs w:val="28"/>
        </w:rPr>
      </w:pPr>
    </w:p>
    <w:p w:rsidR="00C32064" w:rsidRPr="00781CAC" w:rsidRDefault="00C32064" w:rsidP="00C32064">
      <w:pPr>
        <w:pStyle w:val="11"/>
        <w:widowControl w:val="0"/>
        <w:spacing w:line="360" w:lineRule="auto"/>
        <w:jc w:val="center"/>
        <w:rPr>
          <w:b/>
        </w:rPr>
      </w:pPr>
    </w:p>
    <w:p w:rsidR="00C32064" w:rsidRPr="00781CAC" w:rsidRDefault="00C32064" w:rsidP="00C32064">
      <w:pPr>
        <w:pStyle w:val="11"/>
        <w:widowControl w:val="0"/>
        <w:spacing w:line="360" w:lineRule="auto"/>
        <w:rPr>
          <w:b/>
          <w:szCs w:val="28"/>
        </w:rPr>
      </w:pPr>
    </w:p>
    <w:p w:rsidR="00C32064" w:rsidRPr="00781CAC" w:rsidRDefault="00C32064" w:rsidP="00C32064">
      <w:pPr>
        <w:pStyle w:val="11"/>
        <w:widowControl w:val="0"/>
        <w:spacing w:line="360" w:lineRule="auto"/>
        <w:rPr>
          <w:b/>
          <w:szCs w:val="28"/>
        </w:rPr>
      </w:pPr>
    </w:p>
    <w:p w:rsidR="00781C6E" w:rsidRPr="00781C6E" w:rsidRDefault="00781C6E" w:rsidP="00781C6E">
      <w:pPr>
        <w:pStyle w:val="11"/>
        <w:widowControl w:val="0"/>
        <w:spacing w:line="360" w:lineRule="auto"/>
        <w:ind w:firstLine="0"/>
        <w:jc w:val="center"/>
      </w:pPr>
      <w:r>
        <w:rPr>
          <w:b/>
          <w:szCs w:val="28"/>
          <w:lang w:val="en-US"/>
        </w:rPr>
        <w:lastRenderedPageBreak/>
        <w:t>C</w:t>
      </w:r>
      <w:r>
        <w:rPr>
          <w:b/>
          <w:szCs w:val="28"/>
        </w:rPr>
        <w:t>ПИСОК ВИКОРИСТАНИХ ДЖЕРЕЛ</w:t>
      </w:r>
    </w:p>
    <w:p w:rsidR="00F906F5" w:rsidRDefault="00F906F5" w:rsidP="005F614D">
      <w:pPr>
        <w:pStyle w:val="11"/>
        <w:widowControl w:val="0"/>
      </w:pPr>
    </w:p>
    <w:p w:rsidR="005F614D" w:rsidRDefault="005F614D" w:rsidP="005F614D">
      <w:pPr>
        <w:pStyle w:val="11"/>
        <w:widowControl w:val="0"/>
      </w:pPr>
    </w:p>
    <w:p w:rsidR="005F614D" w:rsidRDefault="005F614D" w:rsidP="005F614D">
      <w:pPr>
        <w:pStyle w:val="11"/>
        <w:widowControl w:val="0"/>
      </w:pP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proofErr w:type="spellStart"/>
      <w:r w:rsidRPr="005F614D">
        <w:rPr>
          <w:rFonts w:ascii="Times New Roman" w:hAnsi="Times New Roman"/>
          <w:iCs/>
          <w:sz w:val="28"/>
          <w:szCs w:val="28"/>
        </w:rPr>
        <w:t>Авер’янов</w:t>
      </w:r>
      <w:proofErr w:type="spellEnd"/>
      <w:r w:rsidRPr="005F614D">
        <w:rPr>
          <w:rFonts w:ascii="Times New Roman" w:hAnsi="Times New Roman"/>
          <w:iCs/>
          <w:sz w:val="28"/>
          <w:szCs w:val="28"/>
        </w:rPr>
        <w:t xml:space="preserve"> В. Б. Державне управління: проблеми адміністративно-правової теорії та практики / За </w:t>
      </w:r>
      <w:proofErr w:type="spellStart"/>
      <w:r w:rsidRPr="005F614D">
        <w:rPr>
          <w:rFonts w:ascii="Times New Roman" w:hAnsi="Times New Roman"/>
          <w:iCs/>
          <w:sz w:val="28"/>
          <w:szCs w:val="28"/>
        </w:rPr>
        <w:t>заг</w:t>
      </w:r>
      <w:proofErr w:type="spellEnd"/>
      <w:r w:rsidRPr="005F614D">
        <w:rPr>
          <w:rFonts w:ascii="Times New Roman" w:hAnsi="Times New Roman"/>
          <w:iCs/>
          <w:sz w:val="28"/>
          <w:szCs w:val="28"/>
        </w:rPr>
        <w:t>. ред. В. Б. Авер’янова. К., 2003. 384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iCs/>
          <w:sz w:val="28"/>
          <w:szCs w:val="28"/>
        </w:rPr>
      </w:pPr>
      <w:proofErr w:type="spellStart"/>
      <w:r w:rsidRPr="005F614D">
        <w:rPr>
          <w:rFonts w:ascii="Times New Roman" w:hAnsi="Times New Roman"/>
          <w:iCs/>
          <w:sz w:val="28"/>
          <w:szCs w:val="28"/>
        </w:rPr>
        <w:t>Битяк</w:t>
      </w:r>
      <w:proofErr w:type="spellEnd"/>
      <w:r w:rsidRPr="005F614D">
        <w:rPr>
          <w:rFonts w:ascii="Times New Roman" w:hAnsi="Times New Roman"/>
          <w:iCs/>
          <w:sz w:val="28"/>
          <w:szCs w:val="28"/>
        </w:rPr>
        <w:t xml:space="preserve"> Ю. П. Державна служба в Україні: організаційно-правові засади: монографія. Харків: Право, 2005. С. 242.</w:t>
      </w:r>
    </w:p>
    <w:p w:rsidR="005F614D" w:rsidRPr="005F614D" w:rsidRDefault="00FF3B1F" w:rsidP="005F614D">
      <w:pPr>
        <w:pStyle w:val="ab"/>
        <w:numPr>
          <w:ilvl w:val="0"/>
          <w:numId w:val="3"/>
        </w:numPr>
        <w:spacing w:after="0" w:line="360" w:lineRule="auto"/>
        <w:ind w:left="0" w:firstLine="709"/>
        <w:jc w:val="both"/>
        <w:rPr>
          <w:rFonts w:ascii="Times New Roman" w:hAnsi="Times New Roman"/>
          <w:sz w:val="28"/>
          <w:szCs w:val="28"/>
        </w:rPr>
      </w:pPr>
      <w:hyperlink r:id="rId39" w:tooltip="Пошук за автором" w:history="1">
        <w:proofErr w:type="spellStart"/>
        <w:r w:rsidR="005F614D" w:rsidRPr="005F614D">
          <w:rPr>
            <w:rStyle w:val="a8"/>
            <w:rFonts w:ascii="Times New Roman" w:hAnsi="Times New Roman"/>
            <w:bCs/>
            <w:iCs/>
            <w:color w:val="auto"/>
            <w:sz w:val="28"/>
            <w:szCs w:val="28"/>
            <w:u w:val="none"/>
          </w:rPr>
          <w:t>Битяк</w:t>
        </w:r>
        <w:proofErr w:type="spellEnd"/>
        <w:r w:rsidR="005F614D" w:rsidRPr="005F614D">
          <w:rPr>
            <w:rStyle w:val="a8"/>
            <w:rFonts w:ascii="Times New Roman" w:hAnsi="Times New Roman"/>
            <w:iCs/>
            <w:color w:val="auto"/>
            <w:sz w:val="28"/>
            <w:szCs w:val="28"/>
            <w:u w:val="none"/>
          </w:rPr>
          <w:t xml:space="preserve"> Ю. П.</w:t>
        </w:r>
      </w:hyperlink>
      <w:r w:rsidR="005F614D" w:rsidRPr="005F614D">
        <w:rPr>
          <w:rFonts w:ascii="Times New Roman" w:hAnsi="Times New Roman"/>
          <w:iCs/>
          <w:sz w:val="28"/>
          <w:szCs w:val="28"/>
        </w:rPr>
        <w:t xml:space="preserve"> </w:t>
      </w:r>
      <w:r w:rsidR="005F614D" w:rsidRPr="005F614D">
        <w:rPr>
          <w:rFonts w:ascii="Times New Roman" w:hAnsi="Times New Roman"/>
          <w:bCs/>
          <w:iCs/>
          <w:sz w:val="28"/>
          <w:szCs w:val="28"/>
        </w:rPr>
        <w:t>Державна служба в Україні: проблеми становлення, розвитку та функціонування</w:t>
      </w:r>
      <w:r w:rsidR="005F614D" w:rsidRPr="005F614D">
        <w:rPr>
          <w:rFonts w:ascii="Times New Roman" w:hAnsi="Times New Roman"/>
          <w:iCs/>
          <w:sz w:val="28"/>
          <w:szCs w:val="28"/>
        </w:rPr>
        <w:t xml:space="preserve">: </w:t>
      </w:r>
      <w:proofErr w:type="spellStart"/>
      <w:r w:rsidR="005F614D" w:rsidRPr="005F614D">
        <w:rPr>
          <w:rFonts w:ascii="Times New Roman" w:hAnsi="Times New Roman"/>
          <w:iCs/>
          <w:sz w:val="28"/>
          <w:szCs w:val="28"/>
        </w:rPr>
        <w:t>Автореф</w:t>
      </w:r>
      <w:proofErr w:type="spellEnd"/>
      <w:r w:rsidR="005F614D" w:rsidRPr="005F614D">
        <w:rPr>
          <w:rFonts w:ascii="Times New Roman" w:hAnsi="Times New Roman"/>
          <w:iCs/>
          <w:sz w:val="28"/>
          <w:szCs w:val="28"/>
        </w:rPr>
        <w:t xml:space="preserve">. </w:t>
      </w:r>
      <w:proofErr w:type="spellStart"/>
      <w:r w:rsidR="005F614D" w:rsidRPr="005F614D">
        <w:rPr>
          <w:rFonts w:ascii="Times New Roman" w:hAnsi="Times New Roman"/>
          <w:iCs/>
          <w:sz w:val="28"/>
          <w:szCs w:val="28"/>
        </w:rPr>
        <w:t>дис</w:t>
      </w:r>
      <w:proofErr w:type="spellEnd"/>
      <w:r w:rsidR="005F614D" w:rsidRPr="005F614D">
        <w:rPr>
          <w:rFonts w:ascii="Times New Roman" w:hAnsi="Times New Roman"/>
          <w:iCs/>
          <w:sz w:val="28"/>
          <w:szCs w:val="28"/>
        </w:rPr>
        <w:t xml:space="preserve">... д-ра </w:t>
      </w:r>
      <w:proofErr w:type="spellStart"/>
      <w:r w:rsidR="005F614D" w:rsidRPr="005F614D">
        <w:rPr>
          <w:rFonts w:ascii="Times New Roman" w:hAnsi="Times New Roman"/>
          <w:iCs/>
          <w:sz w:val="28"/>
          <w:szCs w:val="28"/>
        </w:rPr>
        <w:t>юрид</w:t>
      </w:r>
      <w:proofErr w:type="spellEnd"/>
      <w:r w:rsidR="005F614D" w:rsidRPr="005F614D">
        <w:rPr>
          <w:rFonts w:ascii="Times New Roman" w:hAnsi="Times New Roman"/>
          <w:iCs/>
          <w:sz w:val="28"/>
          <w:szCs w:val="28"/>
        </w:rPr>
        <w:t xml:space="preserve">. наук: 12.00.07. </w:t>
      </w:r>
      <w:proofErr w:type="spellStart"/>
      <w:r w:rsidR="005F614D" w:rsidRPr="005F614D">
        <w:rPr>
          <w:rFonts w:ascii="Times New Roman" w:hAnsi="Times New Roman"/>
          <w:iCs/>
          <w:sz w:val="28"/>
          <w:szCs w:val="28"/>
        </w:rPr>
        <w:t>Нац</w:t>
      </w:r>
      <w:proofErr w:type="spellEnd"/>
      <w:r w:rsidR="005F614D" w:rsidRPr="005F614D">
        <w:rPr>
          <w:rFonts w:ascii="Times New Roman" w:hAnsi="Times New Roman"/>
          <w:iCs/>
          <w:sz w:val="28"/>
          <w:szCs w:val="28"/>
        </w:rPr>
        <w:t xml:space="preserve">. </w:t>
      </w:r>
      <w:proofErr w:type="spellStart"/>
      <w:r w:rsidR="005F614D" w:rsidRPr="005F614D">
        <w:rPr>
          <w:rFonts w:ascii="Times New Roman" w:hAnsi="Times New Roman"/>
          <w:iCs/>
          <w:sz w:val="28"/>
          <w:szCs w:val="28"/>
        </w:rPr>
        <w:t>юрид</w:t>
      </w:r>
      <w:proofErr w:type="spellEnd"/>
      <w:r w:rsidR="005F614D" w:rsidRPr="005F614D">
        <w:rPr>
          <w:rFonts w:ascii="Times New Roman" w:hAnsi="Times New Roman"/>
          <w:iCs/>
          <w:sz w:val="28"/>
          <w:szCs w:val="28"/>
        </w:rPr>
        <w:t xml:space="preserve">. акад. України ім. </w:t>
      </w:r>
      <w:proofErr w:type="spellStart"/>
      <w:r w:rsidR="005F614D" w:rsidRPr="005F614D">
        <w:rPr>
          <w:rFonts w:ascii="Times New Roman" w:hAnsi="Times New Roman"/>
          <w:iCs/>
          <w:sz w:val="28"/>
          <w:szCs w:val="28"/>
        </w:rPr>
        <w:t>Я.Мудрого</w:t>
      </w:r>
      <w:proofErr w:type="spellEnd"/>
      <w:r w:rsidR="005F614D" w:rsidRPr="005F614D">
        <w:rPr>
          <w:rFonts w:ascii="Times New Roman" w:hAnsi="Times New Roman"/>
          <w:iCs/>
          <w:sz w:val="28"/>
          <w:szCs w:val="28"/>
        </w:rPr>
        <w:t>. Х., 2006. 40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t>Біла-</w:t>
      </w:r>
      <w:proofErr w:type="spellStart"/>
      <w:r w:rsidRPr="005F614D">
        <w:rPr>
          <w:rFonts w:ascii="Times New Roman" w:hAnsi="Times New Roman"/>
          <w:sz w:val="28"/>
          <w:szCs w:val="28"/>
        </w:rPr>
        <w:t>Тіунова</w:t>
      </w:r>
      <w:proofErr w:type="spellEnd"/>
      <w:r w:rsidRPr="005F614D">
        <w:rPr>
          <w:rFonts w:ascii="Times New Roman" w:hAnsi="Times New Roman"/>
          <w:sz w:val="28"/>
          <w:szCs w:val="28"/>
        </w:rPr>
        <w:t xml:space="preserve"> Л.</w:t>
      </w:r>
      <w:r>
        <w:rPr>
          <w:rFonts w:ascii="Times New Roman" w:hAnsi="Times New Roman"/>
          <w:sz w:val="28"/>
          <w:szCs w:val="28"/>
        </w:rPr>
        <w:t xml:space="preserve"> </w:t>
      </w:r>
      <w:r w:rsidRPr="005F614D">
        <w:rPr>
          <w:rFonts w:ascii="Times New Roman" w:hAnsi="Times New Roman"/>
          <w:sz w:val="28"/>
          <w:szCs w:val="28"/>
        </w:rPr>
        <w:t xml:space="preserve">Р. Службова кар’єра державного службовця: теорія і правове регулювання: </w:t>
      </w:r>
      <w:proofErr w:type="spellStart"/>
      <w:r w:rsidRPr="005F614D">
        <w:rPr>
          <w:rFonts w:ascii="Times New Roman" w:hAnsi="Times New Roman"/>
          <w:sz w:val="28"/>
          <w:szCs w:val="28"/>
        </w:rPr>
        <w:t>дис</w:t>
      </w:r>
      <w:proofErr w:type="spellEnd"/>
      <w:r w:rsidRPr="005F614D">
        <w:rPr>
          <w:rFonts w:ascii="Times New Roman" w:hAnsi="Times New Roman"/>
          <w:sz w:val="28"/>
          <w:szCs w:val="28"/>
        </w:rPr>
        <w:t>. ... наук. Одеса, 2012. 545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t>Васильківська В.</w:t>
      </w:r>
      <w:r>
        <w:rPr>
          <w:rFonts w:ascii="Times New Roman" w:hAnsi="Times New Roman"/>
          <w:sz w:val="28"/>
          <w:szCs w:val="28"/>
        </w:rPr>
        <w:t xml:space="preserve"> </w:t>
      </w:r>
      <w:r w:rsidRPr="005F614D">
        <w:rPr>
          <w:rFonts w:ascii="Times New Roman" w:hAnsi="Times New Roman"/>
          <w:sz w:val="28"/>
          <w:szCs w:val="28"/>
        </w:rPr>
        <w:t xml:space="preserve">В. Вимоги, що висуваються до державного службовця: закордонний досвід та перспективи розвитку в Україні. </w:t>
      </w:r>
      <w:r w:rsidRPr="005F614D">
        <w:rPr>
          <w:rFonts w:ascii="Times New Roman" w:hAnsi="Times New Roman"/>
          <w:i/>
          <w:sz w:val="28"/>
          <w:szCs w:val="28"/>
        </w:rPr>
        <w:t>Прикарпатський юридичний вісник</w:t>
      </w:r>
      <w:r w:rsidRPr="005F614D">
        <w:rPr>
          <w:rFonts w:ascii="Times New Roman" w:hAnsi="Times New Roman"/>
          <w:sz w:val="28"/>
          <w:szCs w:val="28"/>
        </w:rPr>
        <w:t xml:space="preserve">. 2019. </w:t>
      </w:r>
      <w:proofErr w:type="spellStart"/>
      <w:r w:rsidRPr="005F614D">
        <w:rPr>
          <w:rFonts w:ascii="Times New Roman" w:hAnsi="Times New Roman"/>
          <w:sz w:val="28"/>
          <w:szCs w:val="28"/>
        </w:rPr>
        <w:t>Вип</w:t>
      </w:r>
      <w:proofErr w:type="spellEnd"/>
      <w:r w:rsidRPr="005F614D">
        <w:rPr>
          <w:rFonts w:ascii="Times New Roman" w:hAnsi="Times New Roman"/>
          <w:sz w:val="28"/>
          <w:szCs w:val="28"/>
        </w:rPr>
        <w:t>. 1 (26). С. 118–122.</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t>Горна С.</w:t>
      </w:r>
      <w:r>
        <w:rPr>
          <w:rFonts w:ascii="Times New Roman" w:hAnsi="Times New Roman"/>
          <w:sz w:val="28"/>
          <w:szCs w:val="28"/>
        </w:rPr>
        <w:t xml:space="preserve"> </w:t>
      </w:r>
      <w:r w:rsidRPr="005F614D">
        <w:rPr>
          <w:rFonts w:ascii="Times New Roman" w:hAnsi="Times New Roman"/>
          <w:sz w:val="28"/>
          <w:szCs w:val="28"/>
        </w:rPr>
        <w:t xml:space="preserve">О. Державний службовець у Федеративній Республіці Німеччина. </w:t>
      </w:r>
      <w:r w:rsidRPr="005F614D">
        <w:rPr>
          <w:rFonts w:ascii="Times New Roman" w:hAnsi="Times New Roman"/>
          <w:i/>
          <w:sz w:val="28"/>
          <w:szCs w:val="28"/>
        </w:rPr>
        <w:t>Збірник тез Всеукраїнського студентського онлайн-форуму «Державний службовець закордоном: знімаємо маски»,</w:t>
      </w:r>
      <w:r w:rsidRPr="005F614D">
        <w:rPr>
          <w:rFonts w:ascii="Times New Roman" w:hAnsi="Times New Roman"/>
          <w:sz w:val="28"/>
          <w:szCs w:val="28"/>
        </w:rPr>
        <w:t xml:space="preserve"> присвяченого 100-річчю державної служби в Україні. Житомир : ЖДТУ, 2018. С. 46–49.</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iCs/>
          <w:sz w:val="28"/>
          <w:szCs w:val="28"/>
        </w:rPr>
        <w:t xml:space="preserve">Даниленко Ю. С. Оцінювання у державній службі: теорія і правове регулювання: </w:t>
      </w:r>
      <w:proofErr w:type="spellStart"/>
      <w:r w:rsidRPr="005F614D">
        <w:rPr>
          <w:rFonts w:ascii="Times New Roman" w:hAnsi="Times New Roman"/>
          <w:iCs/>
          <w:sz w:val="28"/>
          <w:szCs w:val="28"/>
        </w:rPr>
        <w:t>дис</w:t>
      </w:r>
      <w:proofErr w:type="spellEnd"/>
      <w:r w:rsidRPr="005F614D">
        <w:rPr>
          <w:rFonts w:ascii="Times New Roman" w:hAnsi="Times New Roman"/>
          <w:iCs/>
          <w:sz w:val="28"/>
          <w:szCs w:val="28"/>
        </w:rPr>
        <w:t xml:space="preserve">. … </w:t>
      </w:r>
      <w:proofErr w:type="spellStart"/>
      <w:r w:rsidRPr="005F614D">
        <w:rPr>
          <w:rFonts w:ascii="Times New Roman" w:hAnsi="Times New Roman"/>
          <w:iCs/>
          <w:sz w:val="28"/>
          <w:szCs w:val="28"/>
        </w:rPr>
        <w:t>канд</w:t>
      </w:r>
      <w:proofErr w:type="spellEnd"/>
      <w:r w:rsidRPr="005F614D">
        <w:rPr>
          <w:rFonts w:ascii="Times New Roman" w:hAnsi="Times New Roman"/>
          <w:iCs/>
          <w:sz w:val="28"/>
          <w:szCs w:val="28"/>
        </w:rPr>
        <w:t xml:space="preserve">. </w:t>
      </w:r>
      <w:proofErr w:type="spellStart"/>
      <w:r w:rsidRPr="005F614D">
        <w:rPr>
          <w:rFonts w:ascii="Times New Roman" w:hAnsi="Times New Roman"/>
          <w:iCs/>
          <w:sz w:val="28"/>
          <w:szCs w:val="28"/>
        </w:rPr>
        <w:t>юрид</w:t>
      </w:r>
      <w:proofErr w:type="spellEnd"/>
      <w:r w:rsidRPr="005F614D">
        <w:rPr>
          <w:rFonts w:ascii="Times New Roman" w:hAnsi="Times New Roman"/>
          <w:iCs/>
          <w:sz w:val="28"/>
          <w:szCs w:val="28"/>
        </w:rPr>
        <w:t>. наук. Одеса, 2017. 200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t xml:space="preserve">Державна служба : підручник : у 2 т. / </w:t>
      </w:r>
      <w:proofErr w:type="spellStart"/>
      <w:r w:rsidRPr="005F614D">
        <w:rPr>
          <w:rFonts w:ascii="Times New Roman" w:hAnsi="Times New Roman"/>
          <w:sz w:val="28"/>
          <w:szCs w:val="28"/>
        </w:rPr>
        <w:t>Нац</w:t>
      </w:r>
      <w:proofErr w:type="spellEnd"/>
      <w:r w:rsidRPr="005F614D">
        <w:rPr>
          <w:rFonts w:ascii="Times New Roman" w:hAnsi="Times New Roman"/>
          <w:sz w:val="28"/>
          <w:szCs w:val="28"/>
        </w:rPr>
        <w:t xml:space="preserve">. акад. </w:t>
      </w:r>
      <w:proofErr w:type="spellStart"/>
      <w:r w:rsidRPr="005F614D">
        <w:rPr>
          <w:rFonts w:ascii="Times New Roman" w:hAnsi="Times New Roman"/>
          <w:sz w:val="28"/>
          <w:szCs w:val="28"/>
        </w:rPr>
        <w:t>держ</w:t>
      </w:r>
      <w:proofErr w:type="spellEnd"/>
      <w:r w:rsidRPr="005F614D">
        <w:rPr>
          <w:rFonts w:ascii="Times New Roman" w:hAnsi="Times New Roman"/>
          <w:sz w:val="28"/>
          <w:szCs w:val="28"/>
        </w:rPr>
        <w:t xml:space="preserve">. </w:t>
      </w:r>
      <w:proofErr w:type="spellStart"/>
      <w:r w:rsidRPr="005F614D">
        <w:rPr>
          <w:rFonts w:ascii="Times New Roman" w:hAnsi="Times New Roman"/>
          <w:sz w:val="28"/>
          <w:szCs w:val="28"/>
        </w:rPr>
        <w:t>упр</w:t>
      </w:r>
      <w:proofErr w:type="spellEnd"/>
      <w:r w:rsidRPr="005F614D">
        <w:rPr>
          <w:rFonts w:ascii="Times New Roman" w:hAnsi="Times New Roman"/>
          <w:sz w:val="28"/>
          <w:szCs w:val="28"/>
        </w:rPr>
        <w:t xml:space="preserve">. при Президентові України ; </w:t>
      </w:r>
      <w:proofErr w:type="spellStart"/>
      <w:r w:rsidRPr="005F614D">
        <w:rPr>
          <w:rFonts w:ascii="Times New Roman" w:hAnsi="Times New Roman"/>
          <w:sz w:val="28"/>
          <w:szCs w:val="28"/>
        </w:rPr>
        <w:t>редкол</w:t>
      </w:r>
      <w:proofErr w:type="spellEnd"/>
      <w:r w:rsidRPr="005F614D">
        <w:rPr>
          <w:rFonts w:ascii="Times New Roman" w:hAnsi="Times New Roman"/>
          <w:sz w:val="28"/>
          <w:szCs w:val="28"/>
        </w:rPr>
        <w:t xml:space="preserve">. : Ю. В. Ковбасюк (голова), О. Ю. Оболенський (заст. голови), С. М. </w:t>
      </w:r>
      <w:proofErr w:type="spellStart"/>
      <w:r w:rsidRPr="005F614D">
        <w:rPr>
          <w:rFonts w:ascii="Times New Roman" w:hAnsi="Times New Roman"/>
          <w:sz w:val="28"/>
          <w:szCs w:val="28"/>
        </w:rPr>
        <w:t>Серьогін</w:t>
      </w:r>
      <w:proofErr w:type="spellEnd"/>
      <w:r w:rsidRPr="005F614D">
        <w:rPr>
          <w:rFonts w:ascii="Times New Roman" w:hAnsi="Times New Roman"/>
          <w:sz w:val="28"/>
          <w:szCs w:val="28"/>
        </w:rPr>
        <w:t xml:space="preserve"> (заст. голови) [та ін.]. К. ; Одеса : НАДУ, 2013. Т. 2. С. 45.</w:t>
      </w:r>
    </w:p>
    <w:p w:rsidR="005F614D" w:rsidRPr="005F614D" w:rsidRDefault="005F614D" w:rsidP="005F614D">
      <w:pPr>
        <w:pStyle w:val="ab"/>
        <w:numPr>
          <w:ilvl w:val="0"/>
          <w:numId w:val="3"/>
        </w:numPr>
        <w:spacing w:after="0" w:line="360" w:lineRule="auto"/>
        <w:ind w:left="0" w:firstLine="709"/>
        <w:jc w:val="both"/>
        <w:rPr>
          <w:rFonts w:ascii="Times New Roman" w:hAnsi="Times New Roman"/>
          <w:iCs/>
          <w:sz w:val="28"/>
          <w:szCs w:val="28"/>
        </w:rPr>
      </w:pPr>
      <w:r w:rsidRPr="005F614D">
        <w:rPr>
          <w:rFonts w:ascii="Times New Roman" w:hAnsi="Times New Roman"/>
          <w:iCs/>
          <w:sz w:val="28"/>
          <w:szCs w:val="28"/>
        </w:rPr>
        <w:t xml:space="preserve">Державна служба в Україні: </w:t>
      </w:r>
      <w:proofErr w:type="spellStart"/>
      <w:r w:rsidRPr="005F614D">
        <w:rPr>
          <w:rFonts w:ascii="Times New Roman" w:hAnsi="Times New Roman"/>
          <w:iCs/>
          <w:sz w:val="28"/>
          <w:szCs w:val="28"/>
        </w:rPr>
        <w:t>навч</w:t>
      </w:r>
      <w:proofErr w:type="spellEnd"/>
      <w:r w:rsidRPr="005F614D">
        <w:rPr>
          <w:rFonts w:ascii="Times New Roman" w:hAnsi="Times New Roman"/>
          <w:iCs/>
          <w:sz w:val="28"/>
          <w:szCs w:val="28"/>
        </w:rPr>
        <w:t xml:space="preserve">. </w:t>
      </w:r>
      <w:proofErr w:type="spellStart"/>
      <w:r w:rsidRPr="005F614D">
        <w:rPr>
          <w:rFonts w:ascii="Times New Roman" w:hAnsi="Times New Roman"/>
          <w:iCs/>
          <w:sz w:val="28"/>
          <w:szCs w:val="28"/>
        </w:rPr>
        <w:t>посіб</w:t>
      </w:r>
      <w:proofErr w:type="spellEnd"/>
      <w:r w:rsidRPr="005F614D">
        <w:rPr>
          <w:rFonts w:ascii="Times New Roman" w:hAnsi="Times New Roman"/>
          <w:iCs/>
          <w:sz w:val="28"/>
          <w:szCs w:val="28"/>
        </w:rPr>
        <w:t>. / О. Д. </w:t>
      </w:r>
      <w:proofErr w:type="spellStart"/>
      <w:r w:rsidRPr="005F614D">
        <w:rPr>
          <w:rFonts w:ascii="Times New Roman" w:hAnsi="Times New Roman"/>
          <w:iCs/>
          <w:sz w:val="28"/>
          <w:szCs w:val="28"/>
        </w:rPr>
        <w:t>Лазор</w:t>
      </w:r>
      <w:proofErr w:type="spellEnd"/>
      <w:r w:rsidRPr="005F614D">
        <w:rPr>
          <w:rFonts w:ascii="Times New Roman" w:hAnsi="Times New Roman"/>
          <w:iCs/>
          <w:sz w:val="28"/>
          <w:szCs w:val="28"/>
        </w:rPr>
        <w:t>, О. Я. </w:t>
      </w:r>
      <w:proofErr w:type="spellStart"/>
      <w:r w:rsidRPr="005F614D">
        <w:rPr>
          <w:rFonts w:ascii="Times New Roman" w:hAnsi="Times New Roman"/>
          <w:iCs/>
          <w:sz w:val="28"/>
          <w:szCs w:val="28"/>
        </w:rPr>
        <w:t>Лазор</w:t>
      </w:r>
      <w:proofErr w:type="spellEnd"/>
      <w:r w:rsidRPr="005F614D">
        <w:rPr>
          <w:rFonts w:ascii="Times New Roman" w:hAnsi="Times New Roman"/>
          <w:iCs/>
          <w:sz w:val="28"/>
          <w:szCs w:val="28"/>
        </w:rPr>
        <w:t xml:space="preserve"> ; МОНУ, ЛРІДУ НАДУ. Вид. 3-тє, </w:t>
      </w:r>
      <w:proofErr w:type="spellStart"/>
      <w:r w:rsidRPr="005F614D">
        <w:rPr>
          <w:rFonts w:ascii="Times New Roman" w:hAnsi="Times New Roman"/>
          <w:iCs/>
          <w:sz w:val="28"/>
          <w:szCs w:val="28"/>
        </w:rPr>
        <w:t>доповн</w:t>
      </w:r>
      <w:proofErr w:type="spellEnd"/>
      <w:r w:rsidRPr="005F614D">
        <w:rPr>
          <w:rFonts w:ascii="Times New Roman" w:hAnsi="Times New Roman"/>
          <w:iCs/>
          <w:sz w:val="28"/>
          <w:szCs w:val="28"/>
        </w:rPr>
        <w:t xml:space="preserve">. і </w:t>
      </w:r>
      <w:proofErr w:type="spellStart"/>
      <w:r w:rsidRPr="005F614D">
        <w:rPr>
          <w:rFonts w:ascii="Times New Roman" w:hAnsi="Times New Roman"/>
          <w:iCs/>
          <w:sz w:val="28"/>
          <w:szCs w:val="28"/>
        </w:rPr>
        <w:t>переробл</w:t>
      </w:r>
      <w:proofErr w:type="spellEnd"/>
      <w:r w:rsidRPr="005F614D">
        <w:rPr>
          <w:rFonts w:ascii="Times New Roman" w:hAnsi="Times New Roman"/>
          <w:iCs/>
          <w:sz w:val="28"/>
          <w:szCs w:val="28"/>
        </w:rPr>
        <w:t xml:space="preserve">. К.: </w:t>
      </w:r>
      <w:proofErr w:type="spellStart"/>
      <w:r w:rsidRPr="005F614D">
        <w:rPr>
          <w:rFonts w:ascii="Times New Roman" w:hAnsi="Times New Roman"/>
          <w:iCs/>
          <w:sz w:val="28"/>
          <w:szCs w:val="28"/>
        </w:rPr>
        <w:t>Дакор</w:t>
      </w:r>
      <w:proofErr w:type="spellEnd"/>
      <w:r w:rsidRPr="005F614D">
        <w:rPr>
          <w:rFonts w:ascii="Times New Roman" w:hAnsi="Times New Roman"/>
          <w:iCs/>
          <w:sz w:val="28"/>
          <w:szCs w:val="28"/>
        </w:rPr>
        <w:t>, 2009. 556 с.</w:t>
      </w:r>
    </w:p>
    <w:p w:rsidR="005F614D" w:rsidRPr="005F614D" w:rsidRDefault="005F614D" w:rsidP="005F614D">
      <w:pPr>
        <w:pStyle w:val="3"/>
        <w:numPr>
          <w:ilvl w:val="0"/>
          <w:numId w:val="3"/>
        </w:numPr>
        <w:shd w:val="clear" w:color="auto" w:fill="FFFFFF"/>
        <w:spacing w:before="0" w:beforeAutospacing="0" w:after="0" w:afterAutospacing="0" w:line="360" w:lineRule="auto"/>
        <w:ind w:left="0" w:firstLine="709"/>
        <w:jc w:val="both"/>
        <w:textAlignment w:val="top"/>
        <w:rPr>
          <w:b w:val="0"/>
          <w:sz w:val="28"/>
          <w:szCs w:val="28"/>
        </w:rPr>
      </w:pPr>
      <w:r w:rsidRPr="005F614D">
        <w:rPr>
          <w:b w:val="0"/>
          <w:color w:val="000000" w:themeColor="text1"/>
          <w:sz w:val="28"/>
          <w:szCs w:val="28"/>
        </w:rPr>
        <w:lastRenderedPageBreak/>
        <w:t>Досвід країн-членів ЄС щодо проведення конкурсу на зайняття вакантних посад та вступу на державну службу. Центр адаптації державної служби до стандартів Європейського Союзу. 2018.</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proofErr w:type="spellStart"/>
      <w:r w:rsidRPr="005F614D">
        <w:rPr>
          <w:rFonts w:ascii="Times New Roman" w:hAnsi="Times New Roman"/>
          <w:sz w:val="28"/>
          <w:szCs w:val="28"/>
        </w:rPr>
        <w:t>Дубенко</w:t>
      </w:r>
      <w:proofErr w:type="spellEnd"/>
      <w:r w:rsidRPr="005F614D">
        <w:rPr>
          <w:rFonts w:ascii="Times New Roman" w:hAnsi="Times New Roman"/>
          <w:sz w:val="28"/>
          <w:szCs w:val="28"/>
        </w:rPr>
        <w:t xml:space="preserve"> С. Д. Державна служба і державні службовці в Україні : </w:t>
      </w:r>
      <w:proofErr w:type="spellStart"/>
      <w:r w:rsidRPr="005F614D">
        <w:rPr>
          <w:rFonts w:ascii="Times New Roman" w:hAnsi="Times New Roman"/>
          <w:sz w:val="28"/>
          <w:szCs w:val="28"/>
        </w:rPr>
        <w:t>навч</w:t>
      </w:r>
      <w:proofErr w:type="spellEnd"/>
      <w:r w:rsidRPr="005F614D">
        <w:rPr>
          <w:rFonts w:ascii="Times New Roman" w:hAnsi="Times New Roman"/>
          <w:sz w:val="28"/>
          <w:szCs w:val="28"/>
        </w:rPr>
        <w:t xml:space="preserve">.-метод. </w:t>
      </w:r>
      <w:proofErr w:type="spellStart"/>
      <w:r w:rsidRPr="005F614D">
        <w:rPr>
          <w:rFonts w:ascii="Times New Roman" w:hAnsi="Times New Roman"/>
          <w:sz w:val="28"/>
          <w:szCs w:val="28"/>
        </w:rPr>
        <w:t>посіб</w:t>
      </w:r>
      <w:proofErr w:type="spellEnd"/>
      <w:r w:rsidRPr="005F614D">
        <w:rPr>
          <w:rFonts w:ascii="Times New Roman" w:hAnsi="Times New Roman"/>
          <w:sz w:val="28"/>
          <w:szCs w:val="28"/>
        </w:rPr>
        <w:t xml:space="preserve">. ; за </w:t>
      </w:r>
      <w:proofErr w:type="spellStart"/>
      <w:r w:rsidRPr="005F614D">
        <w:rPr>
          <w:rFonts w:ascii="Times New Roman" w:hAnsi="Times New Roman"/>
          <w:sz w:val="28"/>
          <w:szCs w:val="28"/>
        </w:rPr>
        <w:t>заг</w:t>
      </w:r>
      <w:proofErr w:type="spellEnd"/>
      <w:r w:rsidRPr="005F614D">
        <w:rPr>
          <w:rFonts w:ascii="Times New Roman" w:hAnsi="Times New Roman"/>
          <w:sz w:val="28"/>
          <w:szCs w:val="28"/>
        </w:rPr>
        <w:t>. ред. Н. Р. Нижник. К. : Видавничий Дім «Ін Юре», 1999. 244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t xml:space="preserve">Євдокимов П. В. Адміністративно-правове регулювання реалізації кадрового забезпечення в органах публічної адміністрації в Україні. Дисертація на здобуття наук. ступеня </w:t>
      </w:r>
      <w:proofErr w:type="spellStart"/>
      <w:r w:rsidRPr="005F614D">
        <w:rPr>
          <w:rFonts w:ascii="Times New Roman" w:hAnsi="Times New Roman"/>
          <w:sz w:val="28"/>
          <w:szCs w:val="28"/>
        </w:rPr>
        <w:t>к.ю.н</w:t>
      </w:r>
      <w:proofErr w:type="spellEnd"/>
      <w:r w:rsidRPr="005F614D">
        <w:rPr>
          <w:rFonts w:ascii="Times New Roman" w:hAnsi="Times New Roman"/>
          <w:sz w:val="28"/>
          <w:szCs w:val="28"/>
        </w:rPr>
        <w:t>. Запоріжжя, 2020. 237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t>Єфремова О. П. Конкурс в державній службі (історико-правові аспекти): монографія. Чернігів: Видавець Лозовий В.М., 2019. 112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proofErr w:type="spellStart"/>
      <w:r w:rsidRPr="005F614D">
        <w:rPr>
          <w:rFonts w:ascii="Times New Roman" w:hAnsi="Times New Roman"/>
          <w:sz w:val="28"/>
          <w:szCs w:val="28"/>
        </w:rPr>
        <w:t>Задоя</w:t>
      </w:r>
      <w:proofErr w:type="spellEnd"/>
      <w:r w:rsidRPr="005F614D">
        <w:rPr>
          <w:rFonts w:ascii="Times New Roman" w:hAnsi="Times New Roman"/>
          <w:sz w:val="28"/>
          <w:szCs w:val="28"/>
        </w:rPr>
        <w:t xml:space="preserve"> І. І. Адміністративно-правові засади реалізації права на доступ до державної служби автореферат </w:t>
      </w:r>
      <w:proofErr w:type="spellStart"/>
      <w:r w:rsidRPr="005F614D">
        <w:rPr>
          <w:rFonts w:ascii="Times New Roman" w:hAnsi="Times New Roman"/>
          <w:sz w:val="28"/>
          <w:szCs w:val="28"/>
        </w:rPr>
        <w:t>дис</w:t>
      </w:r>
      <w:proofErr w:type="spellEnd"/>
      <w:r w:rsidRPr="005F614D">
        <w:rPr>
          <w:rFonts w:ascii="Times New Roman" w:hAnsi="Times New Roman"/>
          <w:sz w:val="28"/>
          <w:szCs w:val="28"/>
        </w:rPr>
        <w:t xml:space="preserve">. на здобуття наук ступеня </w:t>
      </w:r>
      <w:proofErr w:type="spellStart"/>
      <w:r w:rsidRPr="005F614D">
        <w:rPr>
          <w:rFonts w:ascii="Times New Roman" w:hAnsi="Times New Roman"/>
          <w:sz w:val="28"/>
          <w:szCs w:val="28"/>
        </w:rPr>
        <w:t>к.ю.н</w:t>
      </w:r>
      <w:proofErr w:type="spellEnd"/>
      <w:r w:rsidRPr="005F614D">
        <w:rPr>
          <w:rFonts w:ascii="Times New Roman" w:hAnsi="Times New Roman"/>
          <w:sz w:val="28"/>
          <w:szCs w:val="28"/>
        </w:rPr>
        <w:t>.; спеціальність 12.00.07; Одеса. 2013. 24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color w:val="1D1D1B"/>
          <w:sz w:val="28"/>
          <w:szCs w:val="28"/>
          <w:shd w:val="clear" w:color="auto" w:fill="FFFFFF"/>
        </w:rPr>
        <w:t>Звіт про кількісний склад державних службовців за 3 квартал 2021 року</w:t>
      </w:r>
      <w:r w:rsidRPr="005F614D">
        <w:rPr>
          <w:rFonts w:ascii="Times New Roman" w:hAnsi="Times New Roman"/>
          <w:color w:val="1D1D1B"/>
          <w:sz w:val="28"/>
          <w:szCs w:val="28"/>
          <w:shd w:val="clear" w:color="auto" w:fill="FFFFFF"/>
          <w:lang w:val="ru-RU"/>
        </w:rPr>
        <w:t xml:space="preserve">. </w:t>
      </w:r>
      <w:r w:rsidRPr="005F614D">
        <w:rPr>
          <w:rFonts w:ascii="Times New Roman" w:hAnsi="Times New Roman"/>
          <w:color w:val="1D1D1B"/>
          <w:sz w:val="28"/>
          <w:szCs w:val="28"/>
          <w:shd w:val="clear" w:color="auto" w:fill="FFFFFF"/>
          <w:lang w:val="pl-PL"/>
        </w:rPr>
        <w:t xml:space="preserve">URL </w:t>
      </w:r>
      <w:r w:rsidRPr="005F614D">
        <w:rPr>
          <w:rFonts w:ascii="Times New Roman" w:hAnsi="Times New Roman"/>
          <w:color w:val="1D1D1B"/>
          <w:sz w:val="28"/>
          <w:szCs w:val="28"/>
          <w:shd w:val="clear" w:color="auto" w:fill="FFFFFF"/>
        </w:rPr>
        <w:t>: https://nads.gov.ua/news/zvit-pro-kilkisnij-sklad-derzhavnih-sluzhbovciv-za-3-kvartal-2021-roku?fbclid=IwAR1nOQwIXtKNhhQUBqZdE_0GvSZ8ZrZ8RSv_zEu242gXr3jZPYx0jUcQCGA</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t>Зеленський В.М. Щодо змісту основних принципів конкурсного відбору в трудовому праві України. Публічне право. 2015. № 3. С. 396–400.</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t xml:space="preserve">Карпа М. І. Критерії моделювання публічної служби : методологічний аспект. </w:t>
      </w:r>
      <w:r w:rsidRPr="005F614D">
        <w:rPr>
          <w:rFonts w:ascii="Times New Roman" w:hAnsi="Times New Roman"/>
          <w:i/>
          <w:sz w:val="28"/>
          <w:szCs w:val="28"/>
        </w:rPr>
        <w:t xml:space="preserve">Ефективність державного управління. </w:t>
      </w:r>
      <w:r w:rsidRPr="005F614D">
        <w:rPr>
          <w:rFonts w:ascii="Times New Roman" w:hAnsi="Times New Roman"/>
          <w:sz w:val="28"/>
          <w:szCs w:val="28"/>
        </w:rPr>
        <w:t xml:space="preserve">2016. </w:t>
      </w:r>
      <w:proofErr w:type="spellStart"/>
      <w:r w:rsidRPr="005F614D">
        <w:rPr>
          <w:rFonts w:ascii="Times New Roman" w:hAnsi="Times New Roman"/>
          <w:sz w:val="28"/>
          <w:szCs w:val="28"/>
        </w:rPr>
        <w:t>Вип</w:t>
      </w:r>
      <w:proofErr w:type="spellEnd"/>
      <w:r w:rsidRPr="005F614D">
        <w:rPr>
          <w:rFonts w:ascii="Times New Roman" w:hAnsi="Times New Roman"/>
          <w:sz w:val="28"/>
          <w:szCs w:val="28"/>
        </w:rPr>
        <w:t>. 4. С. 227–233.</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proofErr w:type="spellStart"/>
      <w:r w:rsidRPr="005F614D">
        <w:rPr>
          <w:rFonts w:ascii="Times New Roman" w:hAnsi="Times New Roman"/>
          <w:sz w:val="28"/>
          <w:szCs w:val="28"/>
        </w:rPr>
        <w:t>Карпунець</w:t>
      </w:r>
      <w:proofErr w:type="spellEnd"/>
      <w:r w:rsidRPr="005F614D">
        <w:rPr>
          <w:rFonts w:ascii="Times New Roman" w:hAnsi="Times New Roman"/>
          <w:sz w:val="28"/>
          <w:szCs w:val="28"/>
        </w:rPr>
        <w:t xml:space="preserve"> А. С. Зарубіжний досвід організації та функціонування інституту державної служби. </w:t>
      </w:r>
      <w:r w:rsidRPr="005F614D">
        <w:rPr>
          <w:rFonts w:ascii="Times New Roman" w:hAnsi="Times New Roman"/>
          <w:i/>
          <w:sz w:val="28"/>
          <w:szCs w:val="28"/>
        </w:rPr>
        <w:t xml:space="preserve">Держава та регіони. Серія: Державне управління. </w:t>
      </w:r>
      <w:r w:rsidRPr="005F614D">
        <w:rPr>
          <w:rFonts w:ascii="Times New Roman" w:hAnsi="Times New Roman"/>
          <w:sz w:val="28"/>
          <w:szCs w:val="28"/>
        </w:rPr>
        <w:t>2016. № 3. С. 153–161.</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proofErr w:type="spellStart"/>
      <w:r w:rsidRPr="005F614D">
        <w:rPr>
          <w:rFonts w:ascii="Times New Roman" w:hAnsi="Times New Roman"/>
          <w:sz w:val="28"/>
          <w:szCs w:val="28"/>
        </w:rPr>
        <w:t>Кірмач</w:t>
      </w:r>
      <w:proofErr w:type="spellEnd"/>
      <w:r w:rsidRPr="005F614D">
        <w:rPr>
          <w:rFonts w:ascii="Times New Roman" w:hAnsi="Times New Roman"/>
          <w:sz w:val="28"/>
          <w:szCs w:val="28"/>
        </w:rPr>
        <w:t xml:space="preserve"> А. В. Оцінювання діяльності державних службовців: європейський досвід правового регулювання. </w:t>
      </w:r>
      <w:r w:rsidRPr="005F614D">
        <w:rPr>
          <w:rFonts w:ascii="Times New Roman" w:hAnsi="Times New Roman"/>
          <w:i/>
          <w:sz w:val="28"/>
          <w:szCs w:val="28"/>
        </w:rPr>
        <w:t xml:space="preserve">Часопис Київського </w:t>
      </w:r>
      <w:r w:rsidRPr="005F614D">
        <w:rPr>
          <w:rFonts w:ascii="Times New Roman" w:hAnsi="Times New Roman"/>
          <w:i/>
          <w:sz w:val="28"/>
          <w:szCs w:val="28"/>
        </w:rPr>
        <w:lastRenderedPageBreak/>
        <w:t>університету права: Український науково-теоретичний часопис</w:t>
      </w:r>
      <w:r w:rsidRPr="005F614D">
        <w:rPr>
          <w:rFonts w:ascii="Times New Roman" w:hAnsi="Times New Roman"/>
          <w:sz w:val="28"/>
          <w:szCs w:val="28"/>
        </w:rPr>
        <w:t>. Київ, 2009. № 4. С. 175–180.</w:t>
      </w:r>
    </w:p>
    <w:p w:rsidR="005F614D" w:rsidRPr="005F614D" w:rsidRDefault="005F614D" w:rsidP="005F614D">
      <w:pPr>
        <w:pStyle w:val="ab"/>
        <w:numPr>
          <w:ilvl w:val="0"/>
          <w:numId w:val="3"/>
        </w:numPr>
        <w:spacing w:after="0" w:line="360" w:lineRule="auto"/>
        <w:ind w:left="0" w:firstLine="709"/>
        <w:jc w:val="both"/>
        <w:rPr>
          <w:rFonts w:ascii="Times New Roman" w:hAnsi="Times New Roman"/>
          <w:iCs/>
          <w:sz w:val="28"/>
          <w:szCs w:val="28"/>
        </w:rPr>
      </w:pPr>
      <w:proofErr w:type="spellStart"/>
      <w:r w:rsidRPr="005F614D">
        <w:rPr>
          <w:rFonts w:ascii="Times New Roman" w:hAnsi="Times New Roman"/>
          <w:iCs/>
          <w:sz w:val="28"/>
          <w:szCs w:val="28"/>
        </w:rPr>
        <w:t>Кірмач</w:t>
      </w:r>
      <w:proofErr w:type="spellEnd"/>
      <w:r w:rsidRPr="005F614D">
        <w:rPr>
          <w:rFonts w:ascii="Times New Roman" w:hAnsi="Times New Roman"/>
          <w:iCs/>
          <w:sz w:val="28"/>
          <w:szCs w:val="28"/>
        </w:rPr>
        <w:t xml:space="preserve"> А. В. Правове регулювання проходження державної служби: європейський досвід та його впровадження в Україні : </w:t>
      </w:r>
      <w:proofErr w:type="spellStart"/>
      <w:r w:rsidRPr="005F614D">
        <w:rPr>
          <w:rFonts w:ascii="Times New Roman" w:hAnsi="Times New Roman"/>
          <w:iCs/>
          <w:sz w:val="28"/>
          <w:szCs w:val="28"/>
        </w:rPr>
        <w:t>дис</w:t>
      </w:r>
      <w:proofErr w:type="spellEnd"/>
      <w:r w:rsidRPr="005F614D">
        <w:rPr>
          <w:rFonts w:ascii="Times New Roman" w:hAnsi="Times New Roman"/>
          <w:iCs/>
          <w:sz w:val="28"/>
          <w:szCs w:val="28"/>
        </w:rPr>
        <w:t xml:space="preserve">. ... </w:t>
      </w:r>
      <w:proofErr w:type="spellStart"/>
      <w:r w:rsidRPr="005F614D">
        <w:rPr>
          <w:rFonts w:ascii="Times New Roman" w:hAnsi="Times New Roman"/>
          <w:iCs/>
          <w:sz w:val="28"/>
          <w:szCs w:val="28"/>
        </w:rPr>
        <w:t>канд</w:t>
      </w:r>
      <w:proofErr w:type="spellEnd"/>
      <w:r w:rsidRPr="005F614D">
        <w:rPr>
          <w:rFonts w:ascii="Times New Roman" w:hAnsi="Times New Roman"/>
          <w:iCs/>
          <w:sz w:val="28"/>
          <w:szCs w:val="28"/>
        </w:rPr>
        <w:t xml:space="preserve">. </w:t>
      </w:r>
      <w:proofErr w:type="spellStart"/>
      <w:r w:rsidRPr="005F614D">
        <w:rPr>
          <w:rFonts w:ascii="Times New Roman" w:hAnsi="Times New Roman"/>
          <w:iCs/>
          <w:sz w:val="28"/>
          <w:szCs w:val="28"/>
        </w:rPr>
        <w:t>юрид</w:t>
      </w:r>
      <w:proofErr w:type="spellEnd"/>
      <w:r w:rsidRPr="005F614D">
        <w:rPr>
          <w:rFonts w:ascii="Times New Roman" w:hAnsi="Times New Roman"/>
          <w:iCs/>
          <w:sz w:val="28"/>
          <w:szCs w:val="28"/>
        </w:rPr>
        <w:t>. наук : 12.00.07. НАН України, Ін-т держави і права ім. В. М. Корецького. К., 2010. С. 11.</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t>Кодекс адміністративного судочинства України від 06.07.2005 р. № 2747-</w:t>
      </w:r>
      <w:r w:rsidRPr="005F614D">
        <w:rPr>
          <w:rFonts w:ascii="Times New Roman" w:hAnsi="Times New Roman"/>
          <w:sz w:val="28"/>
          <w:szCs w:val="28"/>
          <w:lang w:val="en-US"/>
        </w:rPr>
        <w:t>IV</w:t>
      </w:r>
      <w:r w:rsidRPr="005F614D">
        <w:rPr>
          <w:rFonts w:ascii="Times New Roman" w:hAnsi="Times New Roman"/>
          <w:sz w:val="28"/>
          <w:szCs w:val="28"/>
          <w:lang w:val="ru-RU"/>
        </w:rPr>
        <w:t xml:space="preserve">. </w:t>
      </w:r>
      <w:r w:rsidRPr="005F614D">
        <w:rPr>
          <w:rFonts w:ascii="Times New Roman" w:hAnsi="Times New Roman"/>
          <w:sz w:val="28"/>
          <w:szCs w:val="28"/>
          <w:lang w:val="en-US"/>
        </w:rPr>
        <w:t>URL</w:t>
      </w:r>
      <w:r w:rsidRPr="005F614D">
        <w:rPr>
          <w:rFonts w:ascii="Times New Roman" w:hAnsi="Times New Roman"/>
          <w:sz w:val="28"/>
          <w:szCs w:val="28"/>
          <w:lang w:val="ru-RU"/>
        </w:rPr>
        <w:t xml:space="preserve"> </w:t>
      </w:r>
      <w:r w:rsidRPr="005F614D">
        <w:rPr>
          <w:rFonts w:ascii="Times New Roman" w:hAnsi="Times New Roman"/>
          <w:sz w:val="28"/>
          <w:szCs w:val="28"/>
        </w:rPr>
        <w:t>: https://zakon.rada.gov.ua/laws/show/2747-15#Text</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bCs/>
          <w:iCs/>
          <w:sz w:val="28"/>
          <w:szCs w:val="28"/>
        </w:rPr>
        <w:t xml:space="preserve">Кодекс законів про працю України. </w:t>
      </w:r>
      <w:proofErr w:type="gramStart"/>
      <w:r w:rsidRPr="005F614D">
        <w:rPr>
          <w:rFonts w:ascii="Times New Roman" w:hAnsi="Times New Roman"/>
          <w:bCs/>
          <w:iCs/>
          <w:sz w:val="28"/>
          <w:szCs w:val="28"/>
          <w:lang w:val="en-US"/>
        </w:rPr>
        <w:t xml:space="preserve">URL </w:t>
      </w:r>
      <w:r w:rsidRPr="005F614D">
        <w:rPr>
          <w:rFonts w:ascii="Times New Roman" w:hAnsi="Times New Roman"/>
          <w:bCs/>
          <w:iCs/>
          <w:sz w:val="28"/>
          <w:szCs w:val="28"/>
        </w:rPr>
        <w:t>:</w:t>
      </w:r>
      <w:proofErr w:type="gramEnd"/>
      <w:r w:rsidRPr="005F614D">
        <w:rPr>
          <w:rFonts w:ascii="Times New Roman" w:eastAsia="Times New Roman" w:hAnsi="Times New Roman"/>
          <w:sz w:val="28"/>
          <w:szCs w:val="28"/>
          <w:lang w:eastAsia="ru-RU"/>
        </w:rPr>
        <w:t xml:space="preserve"> </w:t>
      </w:r>
      <w:hyperlink r:id="rId40" w:history="1">
        <w:r w:rsidRPr="005F614D">
          <w:rPr>
            <w:rStyle w:val="a8"/>
            <w:rFonts w:ascii="Times New Roman" w:hAnsi="Times New Roman"/>
            <w:color w:val="auto"/>
            <w:sz w:val="28"/>
            <w:szCs w:val="28"/>
            <w:u w:val="none"/>
            <w:lang w:eastAsia="ru-RU"/>
          </w:rPr>
          <w:t xml:space="preserve">https://zakon.rada.gov.ua/ </w:t>
        </w:r>
        <w:proofErr w:type="spellStart"/>
        <w:r w:rsidRPr="005F614D">
          <w:rPr>
            <w:rStyle w:val="a8"/>
            <w:rFonts w:ascii="Times New Roman" w:hAnsi="Times New Roman"/>
            <w:color w:val="auto"/>
            <w:sz w:val="28"/>
            <w:szCs w:val="28"/>
            <w:u w:val="none"/>
            <w:lang w:eastAsia="ru-RU"/>
          </w:rPr>
          <w:t>laws</w:t>
        </w:r>
        <w:proofErr w:type="spellEnd"/>
        <w:r w:rsidRPr="005F614D">
          <w:rPr>
            <w:rStyle w:val="a8"/>
            <w:rFonts w:ascii="Times New Roman" w:hAnsi="Times New Roman"/>
            <w:color w:val="auto"/>
            <w:sz w:val="28"/>
            <w:szCs w:val="28"/>
            <w:u w:val="none"/>
            <w:lang w:eastAsia="ru-RU"/>
          </w:rPr>
          <w:t>/</w:t>
        </w:r>
        <w:proofErr w:type="spellStart"/>
        <w:r w:rsidRPr="005F614D">
          <w:rPr>
            <w:rStyle w:val="a8"/>
            <w:rFonts w:ascii="Times New Roman" w:hAnsi="Times New Roman"/>
            <w:color w:val="auto"/>
            <w:sz w:val="28"/>
            <w:szCs w:val="28"/>
            <w:u w:val="none"/>
            <w:lang w:eastAsia="ru-RU"/>
          </w:rPr>
          <w:t>show</w:t>
        </w:r>
        <w:proofErr w:type="spellEnd"/>
        <w:r w:rsidRPr="005F614D">
          <w:rPr>
            <w:rStyle w:val="a8"/>
            <w:rFonts w:ascii="Times New Roman" w:hAnsi="Times New Roman"/>
            <w:color w:val="auto"/>
            <w:sz w:val="28"/>
            <w:szCs w:val="28"/>
            <w:u w:val="none"/>
            <w:lang w:eastAsia="ru-RU"/>
          </w:rPr>
          <w:t>/322-08</w:t>
        </w:r>
      </w:hyperlink>
      <w:r w:rsidRPr="005F614D">
        <w:rPr>
          <w:rFonts w:ascii="Times New Roman" w:eastAsia="Times New Roman" w:hAnsi="Times New Roman"/>
          <w:sz w:val="28"/>
          <w:szCs w:val="28"/>
          <w:lang w:eastAsia="ru-RU"/>
        </w:rPr>
        <w:t>.</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t xml:space="preserve">Конвенція про захист прав людини і основоположних свобод від 04.11.1950 р. </w:t>
      </w:r>
      <w:r w:rsidRPr="005F614D">
        <w:rPr>
          <w:rFonts w:ascii="Times New Roman" w:hAnsi="Times New Roman"/>
          <w:sz w:val="28"/>
          <w:szCs w:val="28"/>
          <w:lang w:val="en-US"/>
        </w:rPr>
        <w:t>URL</w:t>
      </w:r>
      <w:r w:rsidRPr="005F614D">
        <w:rPr>
          <w:rFonts w:ascii="Times New Roman" w:hAnsi="Times New Roman"/>
          <w:sz w:val="28"/>
          <w:szCs w:val="28"/>
          <w:lang w:val="ru-RU"/>
        </w:rPr>
        <w:t xml:space="preserve"> </w:t>
      </w:r>
      <w:r w:rsidRPr="005F614D">
        <w:rPr>
          <w:rFonts w:ascii="Times New Roman" w:hAnsi="Times New Roman"/>
          <w:sz w:val="28"/>
          <w:szCs w:val="28"/>
        </w:rPr>
        <w:t>: https://zakon.rada.gov.ua/laws/show/995_004#Text</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t xml:space="preserve">Конституція України : Закон України від 28.06.1996 р. </w:t>
      </w:r>
      <w:r w:rsidRPr="005F614D">
        <w:rPr>
          <w:rFonts w:ascii="Times New Roman" w:hAnsi="Times New Roman"/>
          <w:sz w:val="28"/>
          <w:szCs w:val="28"/>
          <w:lang w:val="en-US"/>
        </w:rPr>
        <w:t>URL</w:t>
      </w:r>
      <w:r w:rsidRPr="005F614D">
        <w:rPr>
          <w:rFonts w:ascii="Times New Roman" w:hAnsi="Times New Roman"/>
          <w:sz w:val="28"/>
          <w:szCs w:val="28"/>
          <w:lang w:val="ru-RU"/>
        </w:rPr>
        <w:t xml:space="preserve"> </w:t>
      </w:r>
      <w:r w:rsidRPr="005F614D">
        <w:rPr>
          <w:rFonts w:ascii="Times New Roman" w:hAnsi="Times New Roman"/>
          <w:sz w:val="28"/>
          <w:szCs w:val="28"/>
        </w:rPr>
        <w:t>: https://zakon.rada.gov.ua/laws/show/254%D0%BA/96-%D0%B2%D1%80#Text</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proofErr w:type="spellStart"/>
      <w:r w:rsidRPr="005F614D">
        <w:rPr>
          <w:rFonts w:ascii="Times New Roman" w:hAnsi="Times New Roman"/>
          <w:iCs/>
          <w:sz w:val="28"/>
          <w:szCs w:val="28"/>
        </w:rPr>
        <w:t>Ляхович</w:t>
      </w:r>
      <w:proofErr w:type="spellEnd"/>
      <w:r w:rsidRPr="005F614D">
        <w:rPr>
          <w:rFonts w:ascii="Times New Roman" w:hAnsi="Times New Roman"/>
          <w:iCs/>
          <w:sz w:val="28"/>
          <w:szCs w:val="28"/>
        </w:rPr>
        <w:t xml:space="preserve"> У. І. Організаційно-правове забезпечення реалізації адміністративно-правового статусу державного службовця: </w:t>
      </w:r>
      <w:proofErr w:type="spellStart"/>
      <w:r w:rsidRPr="005F614D">
        <w:rPr>
          <w:rFonts w:ascii="Times New Roman" w:hAnsi="Times New Roman"/>
          <w:iCs/>
          <w:sz w:val="28"/>
          <w:szCs w:val="28"/>
        </w:rPr>
        <w:t>автореф</w:t>
      </w:r>
      <w:proofErr w:type="spellEnd"/>
      <w:r w:rsidRPr="005F614D">
        <w:rPr>
          <w:rFonts w:ascii="Times New Roman" w:hAnsi="Times New Roman"/>
          <w:iCs/>
          <w:sz w:val="28"/>
          <w:szCs w:val="28"/>
        </w:rPr>
        <w:t xml:space="preserve">. </w:t>
      </w:r>
      <w:proofErr w:type="spellStart"/>
      <w:r w:rsidRPr="005F614D">
        <w:rPr>
          <w:rFonts w:ascii="Times New Roman" w:hAnsi="Times New Roman"/>
          <w:iCs/>
          <w:sz w:val="28"/>
          <w:szCs w:val="28"/>
        </w:rPr>
        <w:t>дис</w:t>
      </w:r>
      <w:proofErr w:type="spellEnd"/>
      <w:r w:rsidRPr="005F614D">
        <w:rPr>
          <w:rFonts w:ascii="Times New Roman" w:hAnsi="Times New Roman"/>
          <w:iCs/>
          <w:sz w:val="28"/>
          <w:szCs w:val="28"/>
        </w:rPr>
        <w:t xml:space="preserve">. … </w:t>
      </w:r>
      <w:proofErr w:type="spellStart"/>
      <w:r w:rsidRPr="005F614D">
        <w:rPr>
          <w:rFonts w:ascii="Times New Roman" w:hAnsi="Times New Roman"/>
          <w:iCs/>
          <w:sz w:val="28"/>
          <w:szCs w:val="28"/>
        </w:rPr>
        <w:t>канд</w:t>
      </w:r>
      <w:proofErr w:type="spellEnd"/>
      <w:r w:rsidRPr="005F614D">
        <w:rPr>
          <w:rFonts w:ascii="Times New Roman" w:hAnsi="Times New Roman"/>
          <w:iCs/>
          <w:sz w:val="28"/>
          <w:szCs w:val="28"/>
        </w:rPr>
        <w:t xml:space="preserve">. </w:t>
      </w:r>
      <w:proofErr w:type="spellStart"/>
      <w:r w:rsidRPr="005F614D">
        <w:rPr>
          <w:rFonts w:ascii="Times New Roman" w:hAnsi="Times New Roman"/>
          <w:iCs/>
          <w:sz w:val="28"/>
          <w:szCs w:val="28"/>
        </w:rPr>
        <w:t>юрид</w:t>
      </w:r>
      <w:proofErr w:type="spellEnd"/>
      <w:r w:rsidRPr="005F614D">
        <w:rPr>
          <w:rFonts w:ascii="Times New Roman" w:hAnsi="Times New Roman"/>
          <w:iCs/>
          <w:sz w:val="28"/>
          <w:szCs w:val="28"/>
        </w:rPr>
        <w:t xml:space="preserve"> наук. Київ, 2008. 22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t xml:space="preserve">Малиновський В. Я. Державна служба: теорія і практика : </w:t>
      </w:r>
      <w:proofErr w:type="spellStart"/>
      <w:r w:rsidRPr="005F614D">
        <w:rPr>
          <w:rFonts w:ascii="Times New Roman" w:hAnsi="Times New Roman"/>
          <w:sz w:val="28"/>
          <w:szCs w:val="28"/>
        </w:rPr>
        <w:t>навч</w:t>
      </w:r>
      <w:proofErr w:type="spellEnd"/>
      <w:r w:rsidRPr="005F614D">
        <w:rPr>
          <w:rFonts w:ascii="Times New Roman" w:hAnsi="Times New Roman"/>
          <w:sz w:val="28"/>
          <w:szCs w:val="28"/>
        </w:rPr>
        <w:t xml:space="preserve">. </w:t>
      </w:r>
      <w:proofErr w:type="spellStart"/>
      <w:r w:rsidRPr="005F614D">
        <w:rPr>
          <w:rFonts w:ascii="Times New Roman" w:hAnsi="Times New Roman"/>
          <w:sz w:val="28"/>
          <w:szCs w:val="28"/>
        </w:rPr>
        <w:t>посіб</w:t>
      </w:r>
      <w:proofErr w:type="spellEnd"/>
      <w:r w:rsidRPr="005F614D">
        <w:rPr>
          <w:rFonts w:ascii="Times New Roman" w:hAnsi="Times New Roman"/>
          <w:sz w:val="28"/>
          <w:szCs w:val="28"/>
        </w:rPr>
        <w:t xml:space="preserve">. Київ : </w:t>
      </w:r>
      <w:proofErr w:type="spellStart"/>
      <w:r w:rsidRPr="005F614D">
        <w:rPr>
          <w:rFonts w:ascii="Times New Roman" w:hAnsi="Times New Roman"/>
          <w:sz w:val="28"/>
          <w:szCs w:val="28"/>
        </w:rPr>
        <w:t>Атіка</w:t>
      </w:r>
      <w:proofErr w:type="spellEnd"/>
      <w:r w:rsidRPr="005F614D">
        <w:rPr>
          <w:rFonts w:ascii="Times New Roman" w:hAnsi="Times New Roman"/>
          <w:sz w:val="28"/>
          <w:szCs w:val="28"/>
        </w:rPr>
        <w:t>, 2003. 160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t xml:space="preserve">Науково-практичний коментар до Закону України «Про державну службу» / Ред. </w:t>
      </w:r>
      <w:proofErr w:type="spellStart"/>
      <w:r w:rsidRPr="005F614D">
        <w:rPr>
          <w:rFonts w:ascii="Times New Roman" w:hAnsi="Times New Roman"/>
          <w:sz w:val="28"/>
          <w:szCs w:val="28"/>
        </w:rPr>
        <w:t>кол</w:t>
      </w:r>
      <w:proofErr w:type="spellEnd"/>
      <w:r w:rsidRPr="005F614D">
        <w:rPr>
          <w:rFonts w:ascii="Times New Roman" w:hAnsi="Times New Roman"/>
          <w:sz w:val="28"/>
          <w:szCs w:val="28"/>
        </w:rPr>
        <w:t xml:space="preserve">.: К.О. Ващенко, І.Б. </w:t>
      </w:r>
      <w:proofErr w:type="spellStart"/>
      <w:r w:rsidRPr="005F614D">
        <w:rPr>
          <w:rFonts w:ascii="Times New Roman" w:hAnsi="Times New Roman"/>
          <w:sz w:val="28"/>
          <w:szCs w:val="28"/>
        </w:rPr>
        <w:t>Коліушко</w:t>
      </w:r>
      <w:proofErr w:type="spellEnd"/>
      <w:r w:rsidRPr="005F614D">
        <w:rPr>
          <w:rFonts w:ascii="Times New Roman" w:hAnsi="Times New Roman"/>
          <w:sz w:val="28"/>
          <w:szCs w:val="28"/>
        </w:rPr>
        <w:t xml:space="preserve">, В.П. </w:t>
      </w:r>
      <w:proofErr w:type="spellStart"/>
      <w:r w:rsidRPr="005F614D">
        <w:rPr>
          <w:rFonts w:ascii="Times New Roman" w:hAnsi="Times New Roman"/>
          <w:sz w:val="28"/>
          <w:szCs w:val="28"/>
        </w:rPr>
        <w:t>Тимощук</w:t>
      </w:r>
      <w:proofErr w:type="spellEnd"/>
      <w:r w:rsidRPr="005F614D">
        <w:rPr>
          <w:rFonts w:ascii="Times New Roman" w:hAnsi="Times New Roman"/>
          <w:sz w:val="28"/>
          <w:szCs w:val="28"/>
        </w:rPr>
        <w:t xml:space="preserve">, В.А. </w:t>
      </w:r>
      <w:proofErr w:type="spellStart"/>
      <w:r w:rsidRPr="005F614D">
        <w:rPr>
          <w:rFonts w:ascii="Times New Roman" w:hAnsi="Times New Roman"/>
          <w:sz w:val="28"/>
          <w:szCs w:val="28"/>
        </w:rPr>
        <w:t>Дерець</w:t>
      </w:r>
      <w:proofErr w:type="spellEnd"/>
      <w:r w:rsidRPr="005F614D">
        <w:rPr>
          <w:rFonts w:ascii="Times New Roman" w:hAnsi="Times New Roman"/>
          <w:sz w:val="28"/>
          <w:szCs w:val="28"/>
        </w:rPr>
        <w:t xml:space="preserve"> (відп. ред.). К.: ФОП Москаленко О.М., 2017. 796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iCs/>
          <w:sz w:val="28"/>
          <w:szCs w:val="28"/>
        </w:rPr>
      </w:pPr>
      <w:r w:rsidRPr="005F614D">
        <w:rPr>
          <w:rFonts w:ascii="Times New Roman" w:hAnsi="Times New Roman"/>
          <w:bCs/>
          <w:iCs/>
          <w:sz w:val="28"/>
          <w:szCs w:val="28"/>
        </w:rPr>
        <w:t>Оболенський О. Ю.</w:t>
      </w:r>
      <w:r w:rsidRPr="005F614D">
        <w:rPr>
          <w:rFonts w:ascii="Times New Roman" w:hAnsi="Times New Roman"/>
          <w:iCs/>
          <w:sz w:val="28"/>
          <w:szCs w:val="28"/>
        </w:rPr>
        <w:t xml:space="preserve"> Державна служба: </w:t>
      </w:r>
      <w:proofErr w:type="spellStart"/>
      <w:r w:rsidRPr="005F614D">
        <w:rPr>
          <w:rFonts w:ascii="Times New Roman" w:hAnsi="Times New Roman"/>
          <w:iCs/>
          <w:sz w:val="28"/>
          <w:szCs w:val="28"/>
        </w:rPr>
        <w:t>навч</w:t>
      </w:r>
      <w:proofErr w:type="spellEnd"/>
      <w:r w:rsidRPr="005F614D">
        <w:rPr>
          <w:rFonts w:ascii="Times New Roman" w:hAnsi="Times New Roman"/>
          <w:iCs/>
          <w:sz w:val="28"/>
          <w:szCs w:val="28"/>
        </w:rPr>
        <w:t>. посібник / Оболенський О. Ю. — К.: КНЕУ, 2003. — 344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t xml:space="preserve">Панова Н. С. Концепт державної адміністративної служби України. Дисертація на здобуття наук. ступеня </w:t>
      </w:r>
      <w:proofErr w:type="spellStart"/>
      <w:r w:rsidRPr="005F614D">
        <w:rPr>
          <w:rFonts w:ascii="Times New Roman" w:hAnsi="Times New Roman"/>
          <w:sz w:val="28"/>
          <w:szCs w:val="28"/>
        </w:rPr>
        <w:t>д.ю.н</w:t>
      </w:r>
      <w:proofErr w:type="spellEnd"/>
      <w:r w:rsidRPr="005F614D">
        <w:rPr>
          <w:rFonts w:ascii="Times New Roman" w:hAnsi="Times New Roman"/>
          <w:sz w:val="28"/>
          <w:szCs w:val="28"/>
        </w:rPr>
        <w:t>. Одеса. 2021. 442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proofErr w:type="spellStart"/>
      <w:r w:rsidRPr="005F614D">
        <w:rPr>
          <w:rFonts w:ascii="Times New Roman" w:hAnsi="Times New Roman"/>
          <w:iCs/>
          <w:sz w:val="28"/>
          <w:szCs w:val="28"/>
        </w:rPr>
        <w:t>Плахотнюк</w:t>
      </w:r>
      <w:proofErr w:type="spellEnd"/>
      <w:r w:rsidRPr="005F614D">
        <w:rPr>
          <w:rFonts w:ascii="Times New Roman" w:hAnsi="Times New Roman"/>
          <w:iCs/>
          <w:sz w:val="28"/>
          <w:szCs w:val="28"/>
        </w:rPr>
        <w:t xml:space="preserve"> Н. Г. Кадрові процедури як обов’язковий елемент управління державною службою. </w:t>
      </w:r>
      <w:r w:rsidRPr="005F614D">
        <w:rPr>
          <w:rFonts w:ascii="Times New Roman" w:hAnsi="Times New Roman"/>
          <w:i/>
          <w:iCs/>
          <w:sz w:val="28"/>
          <w:szCs w:val="28"/>
        </w:rPr>
        <w:t>Держава і право</w:t>
      </w:r>
      <w:r w:rsidRPr="005F614D">
        <w:rPr>
          <w:rFonts w:ascii="Times New Roman" w:hAnsi="Times New Roman"/>
          <w:iCs/>
          <w:sz w:val="28"/>
          <w:szCs w:val="28"/>
        </w:rPr>
        <w:t>. 2007. Вип.36.</w:t>
      </w:r>
      <w:r w:rsidRPr="005F614D">
        <w:rPr>
          <w:rFonts w:ascii="Times New Roman" w:hAnsi="Times New Roman"/>
          <w:sz w:val="28"/>
          <w:szCs w:val="28"/>
        </w:rPr>
        <w:t xml:space="preserve"> </w:t>
      </w:r>
      <w:r w:rsidRPr="005F614D">
        <w:rPr>
          <w:rFonts w:ascii="Times New Roman" w:hAnsi="Times New Roman"/>
          <w:iCs/>
          <w:sz w:val="28"/>
          <w:szCs w:val="28"/>
        </w:rPr>
        <w:t>С. 246–253.</w:t>
      </w:r>
    </w:p>
    <w:p w:rsidR="005F614D" w:rsidRPr="005F614D" w:rsidRDefault="005F614D" w:rsidP="005F614D">
      <w:pPr>
        <w:pStyle w:val="ab"/>
        <w:numPr>
          <w:ilvl w:val="0"/>
          <w:numId w:val="3"/>
        </w:numPr>
        <w:spacing w:after="0" w:line="360" w:lineRule="auto"/>
        <w:ind w:left="0" w:firstLine="709"/>
        <w:jc w:val="both"/>
        <w:rPr>
          <w:rFonts w:ascii="Times New Roman" w:hAnsi="Times New Roman"/>
          <w:iCs/>
          <w:sz w:val="28"/>
          <w:szCs w:val="28"/>
        </w:rPr>
      </w:pPr>
      <w:proofErr w:type="spellStart"/>
      <w:r w:rsidRPr="005F614D">
        <w:rPr>
          <w:rFonts w:ascii="Times New Roman" w:hAnsi="Times New Roman"/>
          <w:sz w:val="28"/>
          <w:szCs w:val="28"/>
        </w:rPr>
        <w:lastRenderedPageBreak/>
        <w:t>Плахотнюк</w:t>
      </w:r>
      <w:proofErr w:type="spellEnd"/>
      <w:r w:rsidRPr="005F614D">
        <w:rPr>
          <w:rFonts w:ascii="Times New Roman" w:hAnsi="Times New Roman"/>
          <w:sz w:val="28"/>
          <w:szCs w:val="28"/>
        </w:rPr>
        <w:t xml:space="preserve"> Н. Г. </w:t>
      </w:r>
      <w:r w:rsidRPr="005F614D">
        <w:rPr>
          <w:rFonts w:ascii="Times New Roman" w:hAnsi="Times New Roman"/>
          <w:iCs/>
          <w:sz w:val="28"/>
          <w:szCs w:val="28"/>
        </w:rPr>
        <w:t xml:space="preserve">Процедури прийняття на посади державної служби в Україні: теоретико-правовий аспект. </w:t>
      </w:r>
      <w:r w:rsidRPr="005F614D">
        <w:rPr>
          <w:rFonts w:ascii="Times New Roman" w:hAnsi="Times New Roman"/>
          <w:i/>
          <w:iCs/>
          <w:sz w:val="28"/>
          <w:szCs w:val="28"/>
        </w:rPr>
        <w:t xml:space="preserve">Університетські наукові </w:t>
      </w:r>
      <w:r w:rsidRPr="005F614D">
        <w:rPr>
          <w:rFonts w:ascii="Times New Roman" w:hAnsi="Times New Roman"/>
          <w:bCs/>
          <w:i/>
          <w:iCs/>
          <w:sz w:val="28"/>
          <w:szCs w:val="28"/>
        </w:rPr>
        <w:t xml:space="preserve">записки. </w:t>
      </w:r>
      <w:r w:rsidRPr="005F614D">
        <w:rPr>
          <w:rFonts w:ascii="Times New Roman" w:hAnsi="Times New Roman"/>
          <w:bCs/>
          <w:iCs/>
          <w:sz w:val="28"/>
          <w:szCs w:val="28"/>
        </w:rPr>
        <w:t>2005. № 4 (16). С 326-332.</w:t>
      </w:r>
    </w:p>
    <w:p w:rsidR="005F614D" w:rsidRPr="005F614D" w:rsidRDefault="005F614D" w:rsidP="005F614D">
      <w:pPr>
        <w:pStyle w:val="ab"/>
        <w:numPr>
          <w:ilvl w:val="0"/>
          <w:numId w:val="3"/>
        </w:numPr>
        <w:spacing w:after="0" w:line="360" w:lineRule="auto"/>
        <w:ind w:left="0" w:firstLine="709"/>
        <w:jc w:val="both"/>
        <w:rPr>
          <w:rFonts w:ascii="Times New Roman" w:hAnsi="Times New Roman"/>
          <w:color w:val="000000" w:themeColor="text1"/>
          <w:sz w:val="28"/>
          <w:szCs w:val="28"/>
        </w:rPr>
      </w:pPr>
      <w:r w:rsidRPr="005F614D">
        <w:rPr>
          <w:rFonts w:ascii="Times New Roman" w:hAnsi="Times New Roman"/>
          <w:sz w:val="28"/>
          <w:szCs w:val="28"/>
        </w:rPr>
        <w:t>Про державну службу : Закон України від 10.12.2015 р. № 889-</w:t>
      </w:r>
      <w:r w:rsidRPr="005F614D">
        <w:rPr>
          <w:rFonts w:ascii="Times New Roman" w:hAnsi="Times New Roman"/>
          <w:sz w:val="28"/>
          <w:szCs w:val="28"/>
          <w:lang w:val="en-US"/>
        </w:rPr>
        <w:t>VIII</w:t>
      </w:r>
      <w:r w:rsidRPr="005F614D">
        <w:rPr>
          <w:rFonts w:ascii="Times New Roman" w:hAnsi="Times New Roman"/>
          <w:sz w:val="28"/>
          <w:szCs w:val="28"/>
          <w:lang w:val="ru-RU"/>
        </w:rPr>
        <w:t xml:space="preserve">. </w:t>
      </w:r>
      <w:r w:rsidRPr="005F614D">
        <w:rPr>
          <w:rFonts w:ascii="Times New Roman" w:hAnsi="Times New Roman"/>
          <w:sz w:val="28"/>
          <w:szCs w:val="28"/>
          <w:lang w:val="en-US"/>
        </w:rPr>
        <w:t>URL</w:t>
      </w:r>
      <w:r w:rsidRPr="005F614D">
        <w:rPr>
          <w:rFonts w:ascii="Times New Roman" w:hAnsi="Times New Roman"/>
          <w:sz w:val="28"/>
          <w:szCs w:val="28"/>
          <w:lang w:val="ru-RU"/>
        </w:rPr>
        <w:t xml:space="preserve"> </w:t>
      </w:r>
      <w:r w:rsidRPr="005F614D">
        <w:rPr>
          <w:rFonts w:ascii="Times New Roman" w:hAnsi="Times New Roman"/>
          <w:sz w:val="28"/>
          <w:szCs w:val="28"/>
        </w:rPr>
        <w:t xml:space="preserve">: </w:t>
      </w:r>
      <w:hyperlink r:id="rId41" w:anchor="Text" w:history="1">
        <w:r w:rsidRPr="005F614D">
          <w:rPr>
            <w:rStyle w:val="a8"/>
            <w:rFonts w:ascii="Times New Roman" w:hAnsi="Times New Roman"/>
            <w:color w:val="000000" w:themeColor="text1"/>
            <w:sz w:val="28"/>
            <w:szCs w:val="28"/>
            <w:u w:val="none"/>
          </w:rPr>
          <w:t>https://zakon.rada.gov.ua/laws/show/889-19#Text</w:t>
        </w:r>
      </w:hyperlink>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t>Про запобігання корупції : Закон України від 14.10.2014 р. № 1700-</w:t>
      </w:r>
      <w:r w:rsidRPr="005F614D">
        <w:rPr>
          <w:rFonts w:ascii="Times New Roman" w:hAnsi="Times New Roman"/>
          <w:sz w:val="28"/>
          <w:szCs w:val="28"/>
          <w:lang w:val="en-US"/>
        </w:rPr>
        <w:t>VII</w:t>
      </w:r>
      <w:r w:rsidRPr="005F614D">
        <w:rPr>
          <w:rFonts w:ascii="Times New Roman" w:hAnsi="Times New Roman"/>
          <w:sz w:val="28"/>
          <w:szCs w:val="28"/>
          <w:lang w:val="ru-RU"/>
        </w:rPr>
        <w:t xml:space="preserve">. </w:t>
      </w:r>
      <w:r w:rsidRPr="005F614D">
        <w:rPr>
          <w:rFonts w:ascii="Times New Roman" w:hAnsi="Times New Roman"/>
          <w:sz w:val="28"/>
          <w:szCs w:val="28"/>
          <w:lang w:val="en-US"/>
        </w:rPr>
        <w:t>URL</w:t>
      </w:r>
      <w:r w:rsidRPr="005F614D">
        <w:rPr>
          <w:rFonts w:ascii="Times New Roman" w:hAnsi="Times New Roman"/>
          <w:sz w:val="28"/>
          <w:szCs w:val="28"/>
          <w:lang w:val="ru-RU"/>
        </w:rPr>
        <w:t xml:space="preserve"> </w:t>
      </w:r>
      <w:r w:rsidRPr="005F614D">
        <w:rPr>
          <w:rFonts w:ascii="Times New Roman" w:hAnsi="Times New Roman"/>
          <w:sz w:val="28"/>
          <w:szCs w:val="28"/>
        </w:rPr>
        <w:t>: https://zakon.rada.gov.ua/laws/show/1700-18#Text</w:t>
      </w:r>
    </w:p>
    <w:p w:rsidR="005F614D" w:rsidRPr="005F614D" w:rsidRDefault="005F614D" w:rsidP="005F614D">
      <w:pPr>
        <w:pStyle w:val="ab"/>
        <w:numPr>
          <w:ilvl w:val="0"/>
          <w:numId w:val="3"/>
        </w:numPr>
        <w:spacing w:after="0" w:line="360" w:lineRule="auto"/>
        <w:ind w:left="0" w:firstLine="709"/>
        <w:jc w:val="both"/>
        <w:rPr>
          <w:rFonts w:ascii="Times New Roman" w:hAnsi="Times New Roman"/>
          <w:color w:val="000000" w:themeColor="text1"/>
          <w:sz w:val="28"/>
          <w:szCs w:val="28"/>
        </w:rPr>
      </w:pPr>
      <w:r w:rsidRPr="005F614D">
        <w:rPr>
          <w:rFonts w:ascii="Times New Roman" w:hAnsi="Times New Roman"/>
          <w:color w:val="000000" w:themeColor="text1"/>
          <w:sz w:val="28"/>
          <w:szCs w:val="28"/>
        </w:rPr>
        <w:t xml:space="preserve">Про затвердження Порядку проведення конкуру на зайняття посад державної служби : Постанова Кабінету Міністрів України від </w:t>
      </w:r>
      <w:r w:rsidRPr="005F614D">
        <w:rPr>
          <w:rFonts w:ascii="Times New Roman" w:hAnsi="Times New Roman"/>
          <w:bCs/>
          <w:color w:val="000000" w:themeColor="text1"/>
          <w:sz w:val="28"/>
          <w:szCs w:val="28"/>
          <w:shd w:val="clear" w:color="auto" w:fill="FFFFFF"/>
        </w:rPr>
        <w:t xml:space="preserve">25.03.2016 р. № 246. </w:t>
      </w:r>
      <w:r w:rsidRPr="005F614D">
        <w:rPr>
          <w:rFonts w:ascii="Times New Roman" w:hAnsi="Times New Roman"/>
          <w:bCs/>
          <w:color w:val="000000" w:themeColor="text1"/>
          <w:sz w:val="28"/>
          <w:szCs w:val="28"/>
          <w:shd w:val="clear" w:color="auto" w:fill="FFFFFF"/>
          <w:lang w:val="pl-PL"/>
        </w:rPr>
        <w:t xml:space="preserve">URL </w:t>
      </w:r>
      <w:r w:rsidRPr="005F614D">
        <w:rPr>
          <w:rFonts w:ascii="Times New Roman" w:hAnsi="Times New Roman"/>
          <w:bCs/>
          <w:color w:val="000000" w:themeColor="text1"/>
          <w:sz w:val="28"/>
          <w:szCs w:val="28"/>
          <w:shd w:val="clear" w:color="auto" w:fill="FFFFFF"/>
        </w:rPr>
        <w:t>: https://zakon.rada.gov.ua/laws/show/246-2016-%D0%BF#Text</w:t>
      </w:r>
    </w:p>
    <w:p w:rsidR="005F614D" w:rsidRPr="005F614D" w:rsidRDefault="005F614D" w:rsidP="005F614D">
      <w:pPr>
        <w:pStyle w:val="a3"/>
        <w:widowControl w:val="0"/>
        <w:numPr>
          <w:ilvl w:val="0"/>
          <w:numId w:val="3"/>
        </w:numPr>
        <w:tabs>
          <w:tab w:val="left" w:pos="540"/>
          <w:tab w:val="left" w:pos="720"/>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r w:rsidRPr="005F614D">
        <w:rPr>
          <w:rFonts w:ascii="Times New Roman" w:eastAsia="Times New Roman" w:hAnsi="Times New Roman"/>
          <w:color w:val="000000"/>
          <w:sz w:val="28"/>
          <w:szCs w:val="28"/>
          <w:shd w:val="clear" w:color="auto" w:fill="FFFFFF"/>
          <w:lang w:eastAsia="ru-RU"/>
        </w:rPr>
        <w:t>Про затвердження Порядку проведення спеціальної перевірки стосовно осіб, які претендують на зайняття посад, які передбачають зайняття відповідального або особливо відповідального становища, та посад з підвищеним корупційним ризиком, і внесення змін до деяких постанов Кабінету Міністрів України : Постанова Кабінету Міністрів України від</w:t>
      </w:r>
      <w:r w:rsidRPr="005F614D">
        <w:rPr>
          <w:rFonts w:ascii="Times New Roman" w:eastAsia="Times New Roman" w:hAnsi="Times New Roman"/>
          <w:color w:val="000000"/>
          <w:sz w:val="28"/>
          <w:szCs w:val="28"/>
          <w:lang w:val="en-US" w:eastAsia="ru-RU"/>
        </w:rPr>
        <w:t> </w:t>
      </w:r>
      <w:r w:rsidRPr="005F614D">
        <w:rPr>
          <w:rFonts w:ascii="Times New Roman" w:eastAsia="Times New Roman" w:hAnsi="Times New Roman"/>
          <w:color w:val="000000"/>
          <w:sz w:val="28"/>
          <w:szCs w:val="28"/>
          <w:bdr w:val="none" w:sz="0" w:space="0" w:color="auto" w:frame="1"/>
          <w:shd w:val="clear" w:color="auto" w:fill="FFFFFF"/>
          <w:lang w:eastAsia="ru-RU"/>
        </w:rPr>
        <w:t xml:space="preserve">25.03.2015 р. </w:t>
      </w:r>
      <w:r w:rsidRPr="005F614D">
        <w:rPr>
          <w:rFonts w:ascii="Times New Roman" w:eastAsia="Times New Roman" w:hAnsi="Times New Roman"/>
          <w:color w:val="000000"/>
          <w:sz w:val="28"/>
          <w:szCs w:val="28"/>
          <w:shd w:val="clear" w:color="auto" w:fill="FFFFFF"/>
          <w:lang w:eastAsia="ru-RU"/>
        </w:rPr>
        <w:t>№</w:t>
      </w:r>
      <w:r w:rsidRPr="005F614D">
        <w:rPr>
          <w:rFonts w:ascii="Times New Roman" w:eastAsia="Times New Roman" w:hAnsi="Times New Roman"/>
          <w:color w:val="000000"/>
          <w:sz w:val="28"/>
          <w:szCs w:val="28"/>
          <w:lang w:val="en-US" w:eastAsia="ru-RU"/>
        </w:rPr>
        <w:t> </w:t>
      </w:r>
      <w:r w:rsidRPr="005F614D">
        <w:rPr>
          <w:rFonts w:ascii="Times New Roman" w:eastAsia="Times New Roman" w:hAnsi="Times New Roman"/>
          <w:color w:val="000000"/>
          <w:sz w:val="28"/>
          <w:szCs w:val="28"/>
          <w:bdr w:val="none" w:sz="0" w:space="0" w:color="auto" w:frame="1"/>
          <w:shd w:val="clear" w:color="auto" w:fill="FFFFFF"/>
          <w:lang w:eastAsia="ru-RU"/>
        </w:rPr>
        <w:t xml:space="preserve">171. </w:t>
      </w:r>
      <w:proofErr w:type="gramStart"/>
      <w:r w:rsidRPr="005F614D">
        <w:rPr>
          <w:rFonts w:ascii="Times New Roman" w:eastAsia="Times New Roman" w:hAnsi="Times New Roman"/>
          <w:color w:val="000000"/>
          <w:sz w:val="28"/>
          <w:szCs w:val="28"/>
          <w:lang w:val="en-US" w:eastAsia="ru-RU"/>
        </w:rPr>
        <w:t>URL</w:t>
      </w:r>
      <w:r w:rsidRPr="005F614D">
        <w:rPr>
          <w:rFonts w:ascii="Times New Roman" w:eastAsia="Times New Roman" w:hAnsi="Times New Roman"/>
          <w:color w:val="000000"/>
          <w:sz w:val="28"/>
          <w:szCs w:val="28"/>
          <w:lang w:eastAsia="ru-RU"/>
        </w:rPr>
        <w:t xml:space="preserve"> :</w:t>
      </w:r>
      <w:proofErr w:type="gramEnd"/>
      <w:r w:rsidRPr="005F614D">
        <w:rPr>
          <w:rFonts w:ascii="Times New Roman" w:eastAsia="Times New Roman" w:hAnsi="Times New Roman"/>
          <w:sz w:val="28"/>
          <w:szCs w:val="28"/>
          <w:lang w:eastAsia="ru-RU"/>
        </w:rPr>
        <w:t xml:space="preserve"> </w:t>
      </w:r>
      <w:hyperlink r:id="rId42" w:history="1">
        <w:r w:rsidRPr="005F614D">
          <w:rPr>
            <w:rFonts w:ascii="Times New Roman" w:eastAsia="Times New Roman" w:hAnsi="Times New Roman"/>
            <w:sz w:val="28"/>
            <w:szCs w:val="28"/>
            <w:lang w:val="en-US" w:eastAsia="ru-RU"/>
          </w:rPr>
          <w:t>http</w:t>
        </w:r>
        <w:r w:rsidRPr="005F614D">
          <w:rPr>
            <w:rFonts w:ascii="Times New Roman" w:eastAsia="Times New Roman" w:hAnsi="Times New Roman"/>
            <w:sz w:val="28"/>
            <w:szCs w:val="28"/>
            <w:lang w:eastAsia="ru-RU"/>
          </w:rPr>
          <w:t>://</w:t>
        </w:r>
        <w:proofErr w:type="spellStart"/>
        <w:r w:rsidRPr="005F614D">
          <w:rPr>
            <w:rFonts w:ascii="Times New Roman" w:eastAsia="Times New Roman" w:hAnsi="Times New Roman"/>
            <w:sz w:val="28"/>
            <w:szCs w:val="28"/>
            <w:lang w:val="en-US" w:eastAsia="ru-RU"/>
          </w:rPr>
          <w:t>zakon</w:t>
        </w:r>
        <w:proofErr w:type="spellEnd"/>
        <w:r w:rsidRPr="005F614D">
          <w:rPr>
            <w:rFonts w:ascii="Times New Roman" w:eastAsia="Times New Roman" w:hAnsi="Times New Roman"/>
            <w:sz w:val="28"/>
            <w:szCs w:val="28"/>
            <w:lang w:eastAsia="ru-RU"/>
          </w:rPr>
          <w:t>1</w:t>
        </w:r>
      </w:hyperlink>
      <w:r w:rsidRPr="005F614D">
        <w:rPr>
          <w:rFonts w:ascii="Times New Roman" w:eastAsia="Times New Roman" w:hAnsi="Times New Roman"/>
          <w:sz w:val="28"/>
          <w:szCs w:val="28"/>
          <w:lang w:eastAsia="ru-RU"/>
        </w:rPr>
        <w:t xml:space="preserve">.  </w:t>
      </w:r>
      <w:proofErr w:type="gramStart"/>
      <w:r w:rsidRPr="005F614D">
        <w:rPr>
          <w:rFonts w:ascii="Times New Roman" w:eastAsia="Times New Roman" w:hAnsi="Times New Roman"/>
          <w:sz w:val="28"/>
          <w:szCs w:val="28"/>
          <w:lang w:val="en-US" w:eastAsia="ru-RU"/>
        </w:rPr>
        <w:t>r</w:t>
      </w:r>
      <w:proofErr w:type="spellStart"/>
      <w:r w:rsidRPr="005F614D">
        <w:rPr>
          <w:rFonts w:ascii="Times New Roman" w:eastAsia="Times New Roman" w:hAnsi="Times New Roman"/>
          <w:sz w:val="28"/>
          <w:szCs w:val="28"/>
          <w:lang w:val="en-GB" w:eastAsia="ru-RU"/>
        </w:rPr>
        <w:t>ada</w:t>
      </w:r>
      <w:proofErr w:type="spellEnd"/>
      <w:proofErr w:type="gramEnd"/>
      <w:r w:rsidRPr="005F614D">
        <w:rPr>
          <w:rFonts w:ascii="Times New Roman" w:eastAsia="Times New Roman" w:hAnsi="Times New Roman"/>
          <w:sz w:val="28"/>
          <w:szCs w:val="28"/>
          <w:lang w:eastAsia="ru-RU"/>
        </w:rPr>
        <w:t>.</w:t>
      </w:r>
      <w:hyperlink r:id="rId43" w:history="1">
        <w:proofErr w:type="spellStart"/>
        <w:r w:rsidRPr="005F614D">
          <w:rPr>
            <w:rFonts w:ascii="Times New Roman" w:eastAsia="Times New Roman" w:hAnsi="Times New Roman"/>
            <w:sz w:val="28"/>
            <w:szCs w:val="28"/>
            <w:lang w:val="en-GB" w:eastAsia="ru-RU"/>
          </w:rPr>
          <w:t>gov</w:t>
        </w:r>
        <w:proofErr w:type="spellEnd"/>
        <w:r w:rsidRPr="005F614D">
          <w:rPr>
            <w:rFonts w:ascii="Times New Roman" w:eastAsia="Times New Roman" w:hAnsi="Times New Roman"/>
            <w:sz w:val="28"/>
            <w:szCs w:val="28"/>
            <w:lang w:eastAsia="ru-RU"/>
          </w:rPr>
          <w:t>.</w:t>
        </w:r>
        <w:proofErr w:type="spellStart"/>
        <w:r w:rsidRPr="005F614D">
          <w:rPr>
            <w:rFonts w:ascii="Times New Roman" w:eastAsia="Times New Roman" w:hAnsi="Times New Roman"/>
            <w:sz w:val="28"/>
            <w:szCs w:val="28"/>
            <w:lang w:val="en-GB" w:eastAsia="ru-RU"/>
          </w:rPr>
          <w:t>ua</w:t>
        </w:r>
        <w:proofErr w:type="spellEnd"/>
        <w:r w:rsidRPr="005F614D">
          <w:rPr>
            <w:rFonts w:ascii="Times New Roman" w:eastAsia="Times New Roman" w:hAnsi="Times New Roman"/>
            <w:sz w:val="28"/>
            <w:szCs w:val="28"/>
            <w:lang w:eastAsia="ru-RU"/>
          </w:rPr>
          <w:t>/</w:t>
        </w:r>
        <w:r w:rsidRPr="005F614D">
          <w:rPr>
            <w:rFonts w:ascii="Times New Roman" w:eastAsia="Times New Roman" w:hAnsi="Times New Roman"/>
            <w:sz w:val="28"/>
            <w:szCs w:val="28"/>
            <w:lang w:val="en-GB" w:eastAsia="ru-RU"/>
          </w:rPr>
          <w:t>laws</w:t>
        </w:r>
        <w:r w:rsidRPr="005F614D">
          <w:rPr>
            <w:rFonts w:ascii="Times New Roman" w:eastAsia="Times New Roman" w:hAnsi="Times New Roman"/>
            <w:sz w:val="28"/>
            <w:szCs w:val="28"/>
            <w:lang w:eastAsia="ru-RU"/>
          </w:rPr>
          <w:t>/</w:t>
        </w:r>
        <w:r w:rsidRPr="005F614D">
          <w:rPr>
            <w:rFonts w:ascii="Times New Roman" w:eastAsia="Times New Roman" w:hAnsi="Times New Roman"/>
            <w:sz w:val="28"/>
            <w:szCs w:val="28"/>
            <w:lang w:val="en-GB" w:eastAsia="ru-RU"/>
          </w:rPr>
          <w:t>show</w:t>
        </w:r>
        <w:r w:rsidRPr="005F614D">
          <w:rPr>
            <w:rFonts w:ascii="Times New Roman" w:eastAsia="Times New Roman" w:hAnsi="Times New Roman"/>
            <w:sz w:val="28"/>
            <w:szCs w:val="28"/>
            <w:lang w:eastAsia="ru-RU"/>
          </w:rPr>
          <w:t>/171-2015-п</w:t>
        </w:r>
      </w:hyperlink>
      <w:r w:rsidRPr="005F614D">
        <w:rPr>
          <w:rFonts w:ascii="Times New Roman" w:eastAsia="Times New Roman" w:hAnsi="Times New Roman"/>
          <w:sz w:val="28"/>
          <w:szCs w:val="28"/>
          <w:lang w:eastAsia="ru-RU"/>
        </w:rPr>
        <w:t>.</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bCs/>
          <w:color w:val="000000" w:themeColor="text1"/>
          <w:sz w:val="28"/>
          <w:szCs w:val="28"/>
          <w:shd w:val="clear" w:color="auto" w:fill="FFFFFF"/>
        </w:rPr>
        <w:t xml:space="preserve">Про затвердження Типових вимог до осіб, які претендують на зайняття посад державної служби категорії “А” : Постанова Кабінету Міністрів України від 22.07.2016 р. № 448. </w:t>
      </w:r>
      <w:r w:rsidRPr="005F614D">
        <w:rPr>
          <w:rFonts w:ascii="Times New Roman" w:hAnsi="Times New Roman"/>
          <w:bCs/>
          <w:color w:val="000000" w:themeColor="text1"/>
          <w:sz w:val="28"/>
          <w:szCs w:val="28"/>
          <w:shd w:val="clear" w:color="auto" w:fill="FFFFFF"/>
          <w:lang w:val="pl-PL"/>
        </w:rPr>
        <w:t xml:space="preserve">URL </w:t>
      </w:r>
      <w:r w:rsidRPr="005F614D">
        <w:rPr>
          <w:rFonts w:ascii="Times New Roman" w:hAnsi="Times New Roman"/>
          <w:bCs/>
          <w:color w:val="000000" w:themeColor="text1"/>
          <w:sz w:val="28"/>
          <w:szCs w:val="28"/>
          <w:shd w:val="clear" w:color="auto" w:fill="FFFFFF"/>
        </w:rPr>
        <w:t>: https://zakon.rada.gov.ua/laws/show/448-2016-%D0%BF#Text</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t xml:space="preserve">Про схвалення Концепції запровадження посад фахівців з питань реформ : Розпорядження Кабінету Міністрів України від 11.11.2016 р. № 905-р. </w:t>
      </w:r>
      <w:r w:rsidRPr="005F614D">
        <w:rPr>
          <w:rFonts w:ascii="Times New Roman" w:hAnsi="Times New Roman"/>
          <w:sz w:val="28"/>
          <w:szCs w:val="28"/>
          <w:lang w:val="pl-PL"/>
        </w:rPr>
        <w:t>URL</w:t>
      </w:r>
      <w:r w:rsidRPr="005F614D">
        <w:rPr>
          <w:rFonts w:ascii="Times New Roman" w:hAnsi="Times New Roman"/>
          <w:sz w:val="28"/>
          <w:szCs w:val="28"/>
          <w:lang w:val="ru-RU"/>
        </w:rPr>
        <w:t xml:space="preserve"> </w:t>
      </w:r>
      <w:r w:rsidRPr="005F614D">
        <w:rPr>
          <w:rFonts w:ascii="Times New Roman" w:hAnsi="Times New Roman"/>
          <w:sz w:val="28"/>
          <w:szCs w:val="28"/>
        </w:rPr>
        <w:t>: https://zakon.rada.gov.ua/laws/show/905-2016-%D1%80#Text</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proofErr w:type="spellStart"/>
      <w:r w:rsidRPr="005F614D">
        <w:rPr>
          <w:rFonts w:ascii="Times New Roman" w:hAnsi="Times New Roman"/>
          <w:sz w:val="28"/>
          <w:szCs w:val="28"/>
        </w:rPr>
        <w:t>Продаєвич</w:t>
      </w:r>
      <w:proofErr w:type="spellEnd"/>
      <w:r w:rsidRPr="005F614D">
        <w:rPr>
          <w:rFonts w:ascii="Times New Roman" w:hAnsi="Times New Roman"/>
          <w:sz w:val="28"/>
          <w:szCs w:val="28"/>
        </w:rPr>
        <w:t xml:space="preserve"> О. С. Проходження державної служби в Україні: </w:t>
      </w:r>
      <w:proofErr w:type="spellStart"/>
      <w:r w:rsidRPr="005F614D">
        <w:rPr>
          <w:rFonts w:ascii="Times New Roman" w:hAnsi="Times New Roman"/>
          <w:sz w:val="28"/>
          <w:szCs w:val="28"/>
        </w:rPr>
        <w:t>автореф</w:t>
      </w:r>
      <w:proofErr w:type="spellEnd"/>
      <w:r w:rsidRPr="005F614D">
        <w:rPr>
          <w:rFonts w:ascii="Times New Roman" w:hAnsi="Times New Roman"/>
          <w:sz w:val="28"/>
          <w:szCs w:val="28"/>
        </w:rPr>
        <w:t xml:space="preserve">. </w:t>
      </w:r>
      <w:proofErr w:type="spellStart"/>
      <w:r w:rsidRPr="005F614D">
        <w:rPr>
          <w:rFonts w:ascii="Times New Roman" w:hAnsi="Times New Roman"/>
          <w:sz w:val="28"/>
          <w:szCs w:val="28"/>
        </w:rPr>
        <w:t>дис</w:t>
      </w:r>
      <w:proofErr w:type="spellEnd"/>
      <w:r w:rsidRPr="005F614D">
        <w:rPr>
          <w:rFonts w:ascii="Times New Roman" w:hAnsi="Times New Roman"/>
          <w:sz w:val="28"/>
          <w:szCs w:val="28"/>
        </w:rPr>
        <w:t xml:space="preserve">. … </w:t>
      </w:r>
      <w:proofErr w:type="spellStart"/>
      <w:r w:rsidRPr="005F614D">
        <w:rPr>
          <w:rFonts w:ascii="Times New Roman" w:hAnsi="Times New Roman"/>
          <w:sz w:val="28"/>
          <w:szCs w:val="28"/>
        </w:rPr>
        <w:t>канд</w:t>
      </w:r>
      <w:proofErr w:type="spellEnd"/>
      <w:r w:rsidRPr="005F614D">
        <w:rPr>
          <w:rFonts w:ascii="Times New Roman" w:hAnsi="Times New Roman"/>
          <w:sz w:val="28"/>
          <w:szCs w:val="28"/>
        </w:rPr>
        <w:t xml:space="preserve">. </w:t>
      </w:r>
      <w:proofErr w:type="spellStart"/>
      <w:r w:rsidRPr="005F614D">
        <w:rPr>
          <w:rFonts w:ascii="Times New Roman" w:hAnsi="Times New Roman"/>
          <w:sz w:val="28"/>
          <w:szCs w:val="28"/>
        </w:rPr>
        <w:t>юрид</w:t>
      </w:r>
      <w:proofErr w:type="spellEnd"/>
      <w:r w:rsidRPr="005F614D">
        <w:rPr>
          <w:rFonts w:ascii="Times New Roman" w:hAnsi="Times New Roman"/>
          <w:sz w:val="28"/>
          <w:szCs w:val="28"/>
        </w:rPr>
        <w:t>. наук. Одеса, 2008. 19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t xml:space="preserve">Публічна служба : </w:t>
      </w:r>
      <w:proofErr w:type="spellStart"/>
      <w:r w:rsidRPr="005F614D">
        <w:rPr>
          <w:rFonts w:ascii="Times New Roman" w:hAnsi="Times New Roman"/>
          <w:sz w:val="28"/>
          <w:szCs w:val="28"/>
        </w:rPr>
        <w:t>навч</w:t>
      </w:r>
      <w:proofErr w:type="spellEnd"/>
      <w:r w:rsidRPr="005F614D">
        <w:rPr>
          <w:rFonts w:ascii="Times New Roman" w:hAnsi="Times New Roman"/>
          <w:sz w:val="28"/>
          <w:szCs w:val="28"/>
        </w:rPr>
        <w:t xml:space="preserve">. </w:t>
      </w:r>
      <w:proofErr w:type="spellStart"/>
      <w:r w:rsidRPr="005F614D">
        <w:rPr>
          <w:rFonts w:ascii="Times New Roman" w:hAnsi="Times New Roman"/>
          <w:sz w:val="28"/>
          <w:szCs w:val="28"/>
        </w:rPr>
        <w:t>посіб</w:t>
      </w:r>
      <w:proofErr w:type="spellEnd"/>
      <w:r w:rsidRPr="005F614D">
        <w:rPr>
          <w:rFonts w:ascii="Times New Roman" w:hAnsi="Times New Roman"/>
          <w:sz w:val="28"/>
          <w:szCs w:val="28"/>
        </w:rPr>
        <w:t xml:space="preserve">. / С. М. </w:t>
      </w:r>
      <w:proofErr w:type="spellStart"/>
      <w:r w:rsidRPr="005F614D">
        <w:rPr>
          <w:rFonts w:ascii="Times New Roman" w:hAnsi="Times New Roman"/>
          <w:sz w:val="28"/>
          <w:szCs w:val="28"/>
        </w:rPr>
        <w:t>Серьогін</w:t>
      </w:r>
      <w:proofErr w:type="spellEnd"/>
      <w:r w:rsidRPr="005F614D">
        <w:rPr>
          <w:rFonts w:ascii="Times New Roman" w:hAnsi="Times New Roman"/>
          <w:sz w:val="28"/>
          <w:szCs w:val="28"/>
        </w:rPr>
        <w:t xml:space="preserve">, Н. А. </w:t>
      </w:r>
      <w:proofErr w:type="spellStart"/>
      <w:r w:rsidRPr="005F614D">
        <w:rPr>
          <w:rFonts w:ascii="Times New Roman" w:hAnsi="Times New Roman"/>
          <w:sz w:val="28"/>
          <w:szCs w:val="28"/>
        </w:rPr>
        <w:t>Липовська</w:t>
      </w:r>
      <w:proofErr w:type="spellEnd"/>
      <w:r w:rsidRPr="005F614D">
        <w:rPr>
          <w:rFonts w:ascii="Times New Roman" w:hAnsi="Times New Roman"/>
          <w:sz w:val="28"/>
          <w:szCs w:val="28"/>
        </w:rPr>
        <w:t xml:space="preserve">, Є. І. Бородін [та ін.] ; за </w:t>
      </w:r>
      <w:proofErr w:type="spellStart"/>
      <w:r w:rsidRPr="005F614D">
        <w:rPr>
          <w:rFonts w:ascii="Times New Roman" w:hAnsi="Times New Roman"/>
          <w:sz w:val="28"/>
          <w:szCs w:val="28"/>
        </w:rPr>
        <w:t>заг</w:t>
      </w:r>
      <w:proofErr w:type="spellEnd"/>
      <w:r w:rsidRPr="005F614D">
        <w:rPr>
          <w:rFonts w:ascii="Times New Roman" w:hAnsi="Times New Roman"/>
          <w:sz w:val="28"/>
          <w:szCs w:val="28"/>
        </w:rPr>
        <w:t xml:space="preserve">. </w:t>
      </w:r>
      <w:proofErr w:type="spellStart"/>
      <w:r w:rsidRPr="005F614D">
        <w:rPr>
          <w:rFonts w:ascii="Times New Roman" w:hAnsi="Times New Roman"/>
          <w:sz w:val="28"/>
          <w:szCs w:val="28"/>
        </w:rPr>
        <w:t>ред</w:t>
      </w:r>
      <w:proofErr w:type="spellEnd"/>
      <w:r w:rsidRPr="005F614D">
        <w:rPr>
          <w:rFonts w:ascii="Times New Roman" w:hAnsi="Times New Roman"/>
          <w:sz w:val="28"/>
          <w:szCs w:val="28"/>
        </w:rPr>
        <w:t xml:space="preserve"> С. М. </w:t>
      </w:r>
      <w:proofErr w:type="spellStart"/>
      <w:r w:rsidRPr="005F614D">
        <w:rPr>
          <w:rFonts w:ascii="Times New Roman" w:hAnsi="Times New Roman"/>
          <w:sz w:val="28"/>
          <w:szCs w:val="28"/>
        </w:rPr>
        <w:t>Серьогіна</w:t>
      </w:r>
      <w:proofErr w:type="spellEnd"/>
      <w:r w:rsidRPr="005F614D">
        <w:rPr>
          <w:rFonts w:ascii="Times New Roman" w:hAnsi="Times New Roman"/>
          <w:sz w:val="28"/>
          <w:szCs w:val="28"/>
        </w:rPr>
        <w:t>. Дніпро : ГРАНІ, 2019. 384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iCs/>
          <w:sz w:val="28"/>
          <w:szCs w:val="28"/>
        </w:rPr>
        <w:t xml:space="preserve">Романюк Л. В. Адміністративно-правові засади формування кадрів органів виконавчої влади: </w:t>
      </w:r>
      <w:proofErr w:type="spellStart"/>
      <w:r w:rsidRPr="005F614D">
        <w:rPr>
          <w:rFonts w:ascii="Times New Roman" w:hAnsi="Times New Roman"/>
          <w:iCs/>
          <w:sz w:val="28"/>
          <w:szCs w:val="28"/>
        </w:rPr>
        <w:t>автореф</w:t>
      </w:r>
      <w:proofErr w:type="spellEnd"/>
      <w:r w:rsidRPr="005F614D">
        <w:rPr>
          <w:rFonts w:ascii="Times New Roman" w:hAnsi="Times New Roman"/>
          <w:iCs/>
          <w:sz w:val="28"/>
          <w:szCs w:val="28"/>
        </w:rPr>
        <w:t xml:space="preserve">. </w:t>
      </w:r>
      <w:proofErr w:type="spellStart"/>
      <w:r w:rsidRPr="005F614D">
        <w:rPr>
          <w:rFonts w:ascii="Times New Roman" w:hAnsi="Times New Roman"/>
          <w:iCs/>
          <w:sz w:val="28"/>
          <w:szCs w:val="28"/>
        </w:rPr>
        <w:t>дис</w:t>
      </w:r>
      <w:proofErr w:type="spellEnd"/>
      <w:r w:rsidRPr="005F614D">
        <w:rPr>
          <w:rFonts w:ascii="Times New Roman" w:hAnsi="Times New Roman"/>
          <w:iCs/>
          <w:sz w:val="28"/>
          <w:szCs w:val="28"/>
        </w:rPr>
        <w:t xml:space="preserve">. ... </w:t>
      </w:r>
      <w:proofErr w:type="spellStart"/>
      <w:r w:rsidRPr="005F614D">
        <w:rPr>
          <w:rFonts w:ascii="Times New Roman" w:hAnsi="Times New Roman"/>
          <w:iCs/>
          <w:sz w:val="28"/>
          <w:szCs w:val="28"/>
        </w:rPr>
        <w:t>канд</w:t>
      </w:r>
      <w:proofErr w:type="spellEnd"/>
      <w:r w:rsidRPr="005F614D">
        <w:rPr>
          <w:rFonts w:ascii="Times New Roman" w:hAnsi="Times New Roman"/>
          <w:iCs/>
          <w:sz w:val="28"/>
          <w:szCs w:val="28"/>
        </w:rPr>
        <w:t xml:space="preserve">. </w:t>
      </w:r>
      <w:proofErr w:type="spellStart"/>
      <w:r w:rsidRPr="005F614D">
        <w:rPr>
          <w:rFonts w:ascii="Times New Roman" w:hAnsi="Times New Roman"/>
          <w:iCs/>
          <w:sz w:val="28"/>
          <w:szCs w:val="28"/>
        </w:rPr>
        <w:t>юрид</w:t>
      </w:r>
      <w:proofErr w:type="spellEnd"/>
      <w:r w:rsidRPr="005F614D">
        <w:rPr>
          <w:rFonts w:ascii="Times New Roman" w:hAnsi="Times New Roman"/>
          <w:iCs/>
          <w:sz w:val="28"/>
          <w:szCs w:val="28"/>
        </w:rPr>
        <w:t>. наук. Київ, 2006. 20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lastRenderedPageBreak/>
        <w:t xml:space="preserve">Система державного управління Сполучених Штатів Америки: досвід для України / уклад. Л. В. </w:t>
      </w:r>
      <w:proofErr w:type="spellStart"/>
      <w:r w:rsidRPr="005F614D">
        <w:rPr>
          <w:rFonts w:ascii="Times New Roman" w:hAnsi="Times New Roman"/>
          <w:sz w:val="28"/>
          <w:szCs w:val="28"/>
        </w:rPr>
        <w:t>Примаченко</w:t>
      </w:r>
      <w:proofErr w:type="spellEnd"/>
      <w:r w:rsidRPr="005F614D">
        <w:rPr>
          <w:rFonts w:ascii="Times New Roman" w:hAnsi="Times New Roman"/>
          <w:sz w:val="28"/>
          <w:szCs w:val="28"/>
        </w:rPr>
        <w:t xml:space="preserve"> ; за </w:t>
      </w:r>
      <w:proofErr w:type="spellStart"/>
      <w:r w:rsidRPr="005F614D">
        <w:rPr>
          <w:rFonts w:ascii="Times New Roman" w:hAnsi="Times New Roman"/>
          <w:sz w:val="28"/>
          <w:szCs w:val="28"/>
        </w:rPr>
        <w:t>заг</w:t>
      </w:r>
      <w:proofErr w:type="spellEnd"/>
      <w:r w:rsidRPr="005F614D">
        <w:rPr>
          <w:rFonts w:ascii="Times New Roman" w:hAnsi="Times New Roman"/>
          <w:sz w:val="28"/>
          <w:szCs w:val="28"/>
        </w:rPr>
        <w:t xml:space="preserve">. ред. Ю. В. Ковбасюка, С. В. </w:t>
      </w:r>
      <w:proofErr w:type="spellStart"/>
      <w:r w:rsidRPr="005F614D">
        <w:rPr>
          <w:rFonts w:ascii="Times New Roman" w:hAnsi="Times New Roman"/>
          <w:sz w:val="28"/>
          <w:szCs w:val="28"/>
        </w:rPr>
        <w:t>Загороднюка</w:t>
      </w:r>
      <w:proofErr w:type="spellEnd"/>
      <w:r w:rsidRPr="005F614D">
        <w:rPr>
          <w:rFonts w:ascii="Times New Roman" w:hAnsi="Times New Roman"/>
          <w:sz w:val="28"/>
          <w:szCs w:val="28"/>
        </w:rPr>
        <w:t>. К. : НАДУ, 2011. 52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t>Система державного</w:t>
      </w:r>
      <w:r>
        <w:rPr>
          <w:rFonts w:ascii="Times New Roman" w:hAnsi="Times New Roman"/>
          <w:sz w:val="28"/>
          <w:szCs w:val="28"/>
        </w:rPr>
        <w:t xml:space="preserve"> </w:t>
      </w:r>
      <w:r w:rsidRPr="005F614D">
        <w:rPr>
          <w:rFonts w:ascii="Times New Roman" w:hAnsi="Times New Roman"/>
          <w:sz w:val="28"/>
          <w:szCs w:val="28"/>
        </w:rPr>
        <w:t>управління</w:t>
      </w:r>
      <w:r>
        <w:rPr>
          <w:rFonts w:ascii="Times New Roman" w:hAnsi="Times New Roman"/>
          <w:sz w:val="28"/>
          <w:szCs w:val="28"/>
        </w:rPr>
        <w:t xml:space="preserve"> </w:t>
      </w:r>
      <w:r w:rsidRPr="005F614D">
        <w:rPr>
          <w:rFonts w:ascii="Times New Roman" w:hAnsi="Times New Roman"/>
          <w:sz w:val="28"/>
          <w:szCs w:val="28"/>
        </w:rPr>
        <w:t>Сполученого</w:t>
      </w:r>
      <w:r>
        <w:rPr>
          <w:rFonts w:ascii="Times New Roman" w:hAnsi="Times New Roman"/>
          <w:sz w:val="28"/>
          <w:szCs w:val="28"/>
        </w:rPr>
        <w:t xml:space="preserve"> </w:t>
      </w:r>
      <w:r w:rsidRPr="005F614D">
        <w:rPr>
          <w:rFonts w:ascii="Times New Roman" w:hAnsi="Times New Roman"/>
          <w:sz w:val="28"/>
          <w:szCs w:val="28"/>
        </w:rPr>
        <w:t xml:space="preserve">Королівства Великобританії і Північної Ірландії: досвід для України / уклад. П. І. </w:t>
      </w:r>
      <w:proofErr w:type="spellStart"/>
      <w:r w:rsidRPr="005F614D">
        <w:rPr>
          <w:rFonts w:ascii="Times New Roman" w:hAnsi="Times New Roman"/>
          <w:sz w:val="28"/>
          <w:szCs w:val="28"/>
        </w:rPr>
        <w:t>Крайнік</w:t>
      </w:r>
      <w:proofErr w:type="spellEnd"/>
      <w:r w:rsidRPr="005F614D">
        <w:rPr>
          <w:rFonts w:ascii="Times New Roman" w:hAnsi="Times New Roman"/>
          <w:sz w:val="28"/>
          <w:szCs w:val="28"/>
        </w:rPr>
        <w:t xml:space="preserve"> ; за </w:t>
      </w:r>
      <w:proofErr w:type="spellStart"/>
      <w:r w:rsidRPr="005F614D">
        <w:rPr>
          <w:rFonts w:ascii="Times New Roman" w:hAnsi="Times New Roman"/>
          <w:sz w:val="28"/>
          <w:szCs w:val="28"/>
        </w:rPr>
        <w:t>заг</w:t>
      </w:r>
      <w:proofErr w:type="spellEnd"/>
      <w:r w:rsidRPr="005F614D">
        <w:rPr>
          <w:rFonts w:ascii="Times New Roman" w:hAnsi="Times New Roman"/>
          <w:sz w:val="28"/>
          <w:szCs w:val="28"/>
        </w:rPr>
        <w:t xml:space="preserve">. ред. Ю. В. Ковбасюка, С. В. </w:t>
      </w:r>
      <w:proofErr w:type="spellStart"/>
      <w:r w:rsidRPr="005F614D">
        <w:rPr>
          <w:rFonts w:ascii="Times New Roman" w:hAnsi="Times New Roman"/>
          <w:sz w:val="28"/>
          <w:szCs w:val="28"/>
        </w:rPr>
        <w:t>Загороднюка</w:t>
      </w:r>
      <w:proofErr w:type="spellEnd"/>
      <w:r w:rsidRPr="005F614D">
        <w:rPr>
          <w:rFonts w:ascii="Times New Roman" w:hAnsi="Times New Roman"/>
          <w:sz w:val="28"/>
          <w:szCs w:val="28"/>
        </w:rPr>
        <w:t>. К. : НАДУ, 2011. 48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proofErr w:type="spellStart"/>
      <w:r w:rsidRPr="005F614D">
        <w:rPr>
          <w:rFonts w:ascii="Times New Roman" w:hAnsi="Times New Roman"/>
          <w:sz w:val="28"/>
          <w:szCs w:val="28"/>
        </w:rPr>
        <w:t>Сурай</w:t>
      </w:r>
      <w:proofErr w:type="spellEnd"/>
      <w:r w:rsidRPr="005F614D">
        <w:rPr>
          <w:rFonts w:ascii="Times New Roman" w:hAnsi="Times New Roman"/>
          <w:sz w:val="28"/>
          <w:szCs w:val="28"/>
        </w:rPr>
        <w:t xml:space="preserve"> І. Формування й розвиток еліти в державному управлінні: досвід Канади. </w:t>
      </w:r>
      <w:r w:rsidRPr="005F614D">
        <w:rPr>
          <w:rFonts w:ascii="Times New Roman" w:hAnsi="Times New Roman"/>
          <w:i/>
          <w:sz w:val="28"/>
          <w:szCs w:val="28"/>
        </w:rPr>
        <w:t xml:space="preserve">Вісник Національної академії державного управління. </w:t>
      </w:r>
      <w:r w:rsidRPr="005F614D">
        <w:rPr>
          <w:rFonts w:ascii="Times New Roman" w:hAnsi="Times New Roman"/>
          <w:sz w:val="28"/>
          <w:szCs w:val="28"/>
        </w:rPr>
        <w:t>2013. С. 78–88.</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proofErr w:type="spellStart"/>
      <w:r w:rsidRPr="005F614D">
        <w:rPr>
          <w:rFonts w:ascii="Times New Roman" w:hAnsi="Times New Roman"/>
          <w:sz w:val="28"/>
          <w:szCs w:val="28"/>
        </w:rPr>
        <w:t>Терницький</w:t>
      </w:r>
      <w:proofErr w:type="spellEnd"/>
      <w:r w:rsidRPr="005F614D">
        <w:rPr>
          <w:rFonts w:ascii="Times New Roman" w:hAnsi="Times New Roman"/>
          <w:sz w:val="28"/>
          <w:szCs w:val="28"/>
        </w:rPr>
        <w:t xml:space="preserve"> С.М. Правове регулювання конкурсного заміщення посад державних службовців: </w:t>
      </w:r>
      <w:proofErr w:type="spellStart"/>
      <w:r w:rsidRPr="005F614D">
        <w:rPr>
          <w:rFonts w:ascii="Times New Roman" w:hAnsi="Times New Roman"/>
          <w:sz w:val="28"/>
          <w:szCs w:val="28"/>
        </w:rPr>
        <w:t>автореф</w:t>
      </w:r>
      <w:proofErr w:type="spellEnd"/>
      <w:r w:rsidRPr="005F614D">
        <w:rPr>
          <w:rFonts w:ascii="Times New Roman" w:hAnsi="Times New Roman"/>
          <w:sz w:val="28"/>
          <w:szCs w:val="28"/>
        </w:rPr>
        <w:t xml:space="preserve">. </w:t>
      </w:r>
      <w:proofErr w:type="spellStart"/>
      <w:r w:rsidRPr="005F614D">
        <w:rPr>
          <w:rFonts w:ascii="Times New Roman" w:hAnsi="Times New Roman"/>
          <w:sz w:val="28"/>
          <w:szCs w:val="28"/>
        </w:rPr>
        <w:t>дис</w:t>
      </w:r>
      <w:proofErr w:type="spellEnd"/>
      <w:r w:rsidRPr="005F614D">
        <w:rPr>
          <w:rFonts w:ascii="Times New Roman" w:hAnsi="Times New Roman"/>
          <w:sz w:val="28"/>
          <w:szCs w:val="28"/>
        </w:rPr>
        <w:t xml:space="preserve">. … </w:t>
      </w:r>
      <w:proofErr w:type="spellStart"/>
      <w:r w:rsidRPr="005F614D">
        <w:rPr>
          <w:rFonts w:ascii="Times New Roman" w:hAnsi="Times New Roman"/>
          <w:sz w:val="28"/>
          <w:szCs w:val="28"/>
        </w:rPr>
        <w:t>канд</w:t>
      </w:r>
      <w:proofErr w:type="spellEnd"/>
      <w:r w:rsidRPr="005F614D">
        <w:rPr>
          <w:rFonts w:ascii="Times New Roman" w:hAnsi="Times New Roman"/>
          <w:sz w:val="28"/>
          <w:szCs w:val="28"/>
        </w:rPr>
        <w:t xml:space="preserve">. </w:t>
      </w:r>
      <w:proofErr w:type="spellStart"/>
      <w:r w:rsidRPr="005F614D">
        <w:rPr>
          <w:rFonts w:ascii="Times New Roman" w:hAnsi="Times New Roman"/>
          <w:sz w:val="28"/>
          <w:szCs w:val="28"/>
        </w:rPr>
        <w:t>юрид</w:t>
      </w:r>
      <w:proofErr w:type="spellEnd"/>
      <w:r w:rsidRPr="005F614D">
        <w:rPr>
          <w:rFonts w:ascii="Times New Roman" w:hAnsi="Times New Roman"/>
          <w:sz w:val="28"/>
          <w:szCs w:val="28"/>
        </w:rPr>
        <w:t>. наук. Луганськ, 2010. 22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r w:rsidRPr="005F614D">
        <w:rPr>
          <w:rFonts w:ascii="Times New Roman" w:hAnsi="Times New Roman"/>
          <w:sz w:val="28"/>
          <w:szCs w:val="28"/>
        </w:rPr>
        <w:t xml:space="preserve">Управління персоналом в органах публічної влади : </w:t>
      </w:r>
      <w:proofErr w:type="spellStart"/>
      <w:r w:rsidRPr="005F614D">
        <w:rPr>
          <w:rFonts w:ascii="Times New Roman" w:hAnsi="Times New Roman"/>
          <w:sz w:val="28"/>
          <w:szCs w:val="28"/>
        </w:rPr>
        <w:t>навч</w:t>
      </w:r>
      <w:proofErr w:type="spellEnd"/>
      <w:r w:rsidRPr="005F614D">
        <w:rPr>
          <w:rFonts w:ascii="Times New Roman" w:hAnsi="Times New Roman"/>
          <w:sz w:val="28"/>
          <w:szCs w:val="28"/>
        </w:rPr>
        <w:t xml:space="preserve">. </w:t>
      </w:r>
      <w:proofErr w:type="spellStart"/>
      <w:r w:rsidRPr="005F614D">
        <w:rPr>
          <w:rFonts w:ascii="Times New Roman" w:hAnsi="Times New Roman"/>
          <w:sz w:val="28"/>
          <w:szCs w:val="28"/>
        </w:rPr>
        <w:t>посіб</w:t>
      </w:r>
      <w:proofErr w:type="spellEnd"/>
      <w:r w:rsidRPr="005F614D">
        <w:rPr>
          <w:rFonts w:ascii="Times New Roman" w:hAnsi="Times New Roman"/>
          <w:sz w:val="28"/>
          <w:szCs w:val="28"/>
        </w:rPr>
        <w:t xml:space="preserve">. / С. М. </w:t>
      </w:r>
      <w:proofErr w:type="spellStart"/>
      <w:r w:rsidRPr="005F614D">
        <w:rPr>
          <w:rFonts w:ascii="Times New Roman" w:hAnsi="Times New Roman"/>
          <w:sz w:val="28"/>
          <w:szCs w:val="28"/>
        </w:rPr>
        <w:t>Серьогін</w:t>
      </w:r>
      <w:proofErr w:type="spellEnd"/>
      <w:r w:rsidRPr="005F614D">
        <w:rPr>
          <w:rFonts w:ascii="Times New Roman" w:hAnsi="Times New Roman"/>
          <w:sz w:val="28"/>
          <w:szCs w:val="28"/>
        </w:rPr>
        <w:t xml:space="preserve">, Є. І. Бородін, К. В. Комарова, Н. А. </w:t>
      </w:r>
      <w:proofErr w:type="spellStart"/>
      <w:r w:rsidRPr="005F614D">
        <w:rPr>
          <w:rFonts w:ascii="Times New Roman" w:hAnsi="Times New Roman"/>
          <w:sz w:val="28"/>
          <w:szCs w:val="28"/>
        </w:rPr>
        <w:t>Липовська</w:t>
      </w:r>
      <w:proofErr w:type="spellEnd"/>
      <w:r w:rsidRPr="005F614D">
        <w:rPr>
          <w:rFonts w:ascii="Times New Roman" w:hAnsi="Times New Roman"/>
          <w:sz w:val="28"/>
          <w:szCs w:val="28"/>
        </w:rPr>
        <w:t>, Т. М. Тарасенко. – Дніпро. : ДРІДУ НАДУ, 2019. – 200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proofErr w:type="spellStart"/>
      <w:r w:rsidRPr="005F614D">
        <w:rPr>
          <w:rFonts w:ascii="Times New Roman" w:hAnsi="Times New Roman"/>
          <w:sz w:val="28"/>
          <w:szCs w:val="28"/>
        </w:rPr>
        <w:t>Фоміч</w:t>
      </w:r>
      <w:proofErr w:type="spellEnd"/>
      <w:r w:rsidRPr="005F614D">
        <w:rPr>
          <w:rFonts w:ascii="Times New Roman" w:hAnsi="Times New Roman"/>
          <w:sz w:val="28"/>
          <w:szCs w:val="28"/>
        </w:rPr>
        <w:t xml:space="preserve"> Г.В. Адміністративні процедури у публічній службі України: </w:t>
      </w:r>
      <w:proofErr w:type="spellStart"/>
      <w:r w:rsidRPr="005F614D">
        <w:rPr>
          <w:rFonts w:ascii="Times New Roman" w:hAnsi="Times New Roman"/>
          <w:sz w:val="28"/>
          <w:szCs w:val="28"/>
        </w:rPr>
        <w:t>дис</w:t>
      </w:r>
      <w:proofErr w:type="spellEnd"/>
      <w:r w:rsidRPr="005F614D">
        <w:rPr>
          <w:rFonts w:ascii="Times New Roman" w:hAnsi="Times New Roman"/>
          <w:sz w:val="28"/>
          <w:szCs w:val="28"/>
        </w:rPr>
        <w:t xml:space="preserve">. … </w:t>
      </w:r>
      <w:proofErr w:type="spellStart"/>
      <w:r w:rsidRPr="005F614D">
        <w:rPr>
          <w:rFonts w:ascii="Times New Roman" w:hAnsi="Times New Roman"/>
          <w:sz w:val="28"/>
          <w:szCs w:val="28"/>
        </w:rPr>
        <w:t>канд</w:t>
      </w:r>
      <w:proofErr w:type="spellEnd"/>
      <w:r w:rsidRPr="005F614D">
        <w:rPr>
          <w:rFonts w:ascii="Times New Roman" w:hAnsi="Times New Roman"/>
          <w:sz w:val="28"/>
          <w:szCs w:val="28"/>
        </w:rPr>
        <w:t xml:space="preserve">. </w:t>
      </w:r>
      <w:proofErr w:type="spellStart"/>
      <w:r w:rsidRPr="005F614D">
        <w:rPr>
          <w:rFonts w:ascii="Times New Roman" w:hAnsi="Times New Roman"/>
          <w:sz w:val="28"/>
          <w:szCs w:val="28"/>
        </w:rPr>
        <w:t>юрид</w:t>
      </w:r>
      <w:proofErr w:type="spellEnd"/>
      <w:r w:rsidRPr="005F614D">
        <w:rPr>
          <w:rFonts w:ascii="Times New Roman" w:hAnsi="Times New Roman"/>
          <w:sz w:val="28"/>
          <w:szCs w:val="28"/>
        </w:rPr>
        <w:t>. наук. Одеса, 2010. 224 с.</w:t>
      </w:r>
    </w:p>
    <w:p w:rsidR="005F614D" w:rsidRPr="005F614D" w:rsidRDefault="005F614D" w:rsidP="005F614D">
      <w:pPr>
        <w:pStyle w:val="ab"/>
        <w:numPr>
          <w:ilvl w:val="0"/>
          <w:numId w:val="3"/>
        </w:numPr>
        <w:spacing w:after="0" w:line="360" w:lineRule="auto"/>
        <w:ind w:left="0" w:firstLine="709"/>
        <w:jc w:val="both"/>
        <w:rPr>
          <w:rFonts w:ascii="Times New Roman" w:hAnsi="Times New Roman"/>
          <w:sz w:val="28"/>
          <w:szCs w:val="28"/>
        </w:rPr>
      </w:pPr>
      <w:proofErr w:type="spellStart"/>
      <w:r w:rsidRPr="005F614D">
        <w:rPr>
          <w:rFonts w:ascii="Times New Roman" w:hAnsi="Times New Roman"/>
          <w:sz w:val="28"/>
          <w:szCs w:val="28"/>
        </w:rPr>
        <w:t>Чаркіна</w:t>
      </w:r>
      <w:proofErr w:type="spellEnd"/>
      <w:r w:rsidRPr="005F614D">
        <w:rPr>
          <w:rFonts w:ascii="Times New Roman" w:hAnsi="Times New Roman"/>
          <w:sz w:val="28"/>
          <w:szCs w:val="28"/>
        </w:rPr>
        <w:t xml:space="preserve"> А. О. Досвід функціонування державної служби в Японії: загальний аналіз. </w:t>
      </w:r>
      <w:r w:rsidRPr="005F614D">
        <w:rPr>
          <w:rFonts w:ascii="Times New Roman" w:hAnsi="Times New Roman"/>
          <w:i/>
          <w:sz w:val="28"/>
          <w:szCs w:val="28"/>
        </w:rPr>
        <w:t xml:space="preserve">Держава та регіони. Серія: Державне управління. </w:t>
      </w:r>
      <w:r w:rsidRPr="005F614D">
        <w:rPr>
          <w:rFonts w:ascii="Times New Roman" w:hAnsi="Times New Roman"/>
          <w:sz w:val="28"/>
          <w:szCs w:val="28"/>
        </w:rPr>
        <w:t>2016. № 4. С. 96–100.</w:t>
      </w:r>
    </w:p>
    <w:p w:rsidR="005F614D" w:rsidRDefault="005F614D" w:rsidP="00443FFD">
      <w:pPr>
        <w:pStyle w:val="11"/>
        <w:widowControl w:val="0"/>
        <w:spacing w:line="360" w:lineRule="auto"/>
      </w:pPr>
    </w:p>
    <w:sectPr w:rsidR="005F614D" w:rsidSect="00136A2A">
      <w:headerReference w:type="default" r:id="rId44"/>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3B1F" w:rsidRDefault="00FF3B1F" w:rsidP="00094FC2">
      <w:pPr>
        <w:spacing w:after="0" w:line="240" w:lineRule="auto"/>
      </w:pPr>
      <w:r>
        <w:separator/>
      </w:r>
    </w:p>
  </w:endnote>
  <w:endnote w:type="continuationSeparator" w:id="0">
    <w:p w:rsidR="00FF3B1F" w:rsidRDefault="00FF3B1F" w:rsidP="00094F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Meiryo"/>
    <w:charset w:val="80"/>
    <w:family w:val="auto"/>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3B1F" w:rsidRDefault="00FF3B1F" w:rsidP="00094FC2">
      <w:pPr>
        <w:spacing w:after="0" w:line="240" w:lineRule="auto"/>
      </w:pPr>
      <w:r>
        <w:separator/>
      </w:r>
    </w:p>
  </w:footnote>
  <w:footnote w:type="continuationSeparator" w:id="0">
    <w:p w:rsidR="00FF3B1F" w:rsidRDefault="00FF3B1F" w:rsidP="00094FC2">
      <w:pPr>
        <w:spacing w:after="0" w:line="240" w:lineRule="auto"/>
      </w:pPr>
      <w:r>
        <w:continuationSeparator/>
      </w:r>
    </w:p>
  </w:footnote>
  <w:footnote w:id="1">
    <w:p w:rsidR="006651AA" w:rsidRPr="00CE3CC2" w:rsidRDefault="006651AA" w:rsidP="00CE3CC2">
      <w:pPr>
        <w:pStyle w:val="ab"/>
        <w:spacing w:after="0" w:line="240" w:lineRule="auto"/>
        <w:jc w:val="both"/>
        <w:rPr>
          <w:rFonts w:ascii="Times New Roman" w:hAnsi="Times New Roman"/>
        </w:rPr>
      </w:pPr>
      <w:r w:rsidRPr="00CE3CC2">
        <w:rPr>
          <w:rStyle w:val="aa"/>
          <w:rFonts w:ascii="Times New Roman" w:hAnsi="Times New Roman"/>
        </w:rPr>
        <w:footnoteRef/>
      </w:r>
      <w:r w:rsidRPr="00CE3CC2">
        <w:rPr>
          <w:rFonts w:ascii="Times New Roman" w:hAnsi="Times New Roman"/>
        </w:rPr>
        <w:t xml:space="preserve"> </w:t>
      </w:r>
      <w:proofErr w:type="spellStart"/>
      <w:r>
        <w:rPr>
          <w:rFonts w:ascii="Times New Roman" w:hAnsi="Times New Roman"/>
        </w:rPr>
        <w:t>Дубенко</w:t>
      </w:r>
      <w:proofErr w:type="spellEnd"/>
      <w:r>
        <w:rPr>
          <w:rFonts w:ascii="Times New Roman" w:hAnsi="Times New Roman"/>
        </w:rPr>
        <w:t xml:space="preserve"> С. </w:t>
      </w:r>
      <w:r w:rsidRPr="00CE3CC2">
        <w:rPr>
          <w:rFonts w:ascii="Times New Roman" w:hAnsi="Times New Roman"/>
        </w:rPr>
        <w:t xml:space="preserve">Д. Державна служба і державні службовці в Україні : </w:t>
      </w:r>
      <w:proofErr w:type="spellStart"/>
      <w:r w:rsidRPr="00CE3CC2">
        <w:rPr>
          <w:rFonts w:ascii="Times New Roman" w:hAnsi="Times New Roman"/>
        </w:rPr>
        <w:t>на</w:t>
      </w:r>
      <w:r>
        <w:rPr>
          <w:rFonts w:ascii="Times New Roman" w:hAnsi="Times New Roman"/>
        </w:rPr>
        <w:t>вч</w:t>
      </w:r>
      <w:proofErr w:type="spellEnd"/>
      <w:r>
        <w:rPr>
          <w:rFonts w:ascii="Times New Roman" w:hAnsi="Times New Roman"/>
        </w:rPr>
        <w:t xml:space="preserve">.-метод. </w:t>
      </w:r>
      <w:proofErr w:type="spellStart"/>
      <w:r>
        <w:rPr>
          <w:rFonts w:ascii="Times New Roman" w:hAnsi="Times New Roman"/>
        </w:rPr>
        <w:t>посіб</w:t>
      </w:r>
      <w:proofErr w:type="spellEnd"/>
      <w:r>
        <w:rPr>
          <w:rFonts w:ascii="Times New Roman" w:hAnsi="Times New Roman"/>
        </w:rPr>
        <w:t xml:space="preserve">. ; за </w:t>
      </w:r>
      <w:proofErr w:type="spellStart"/>
      <w:r>
        <w:rPr>
          <w:rFonts w:ascii="Times New Roman" w:hAnsi="Times New Roman"/>
        </w:rPr>
        <w:t>заг</w:t>
      </w:r>
      <w:proofErr w:type="spellEnd"/>
      <w:r>
        <w:rPr>
          <w:rFonts w:ascii="Times New Roman" w:hAnsi="Times New Roman"/>
        </w:rPr>
        <w:t>. ред. Н. Р. Нижник.</w:t>
      </w:r>
      <w:r w:rsidRPr="00CE3CC2">
        <w:rPr>
          <w:rFonts w:ascii="Times New Roman" w:hAnsi="Times New Roman"/>
        </w:rPr>
        <w:t xml:space="preserve"> К. : </w:t>
      </w:r>
      <w:r>
        <w:rPr>
          <w:rFonts w:ascii="Times New Roman" w:hAnsi="Times New Roman"/>
        </w:rPr>
        <w:t>Видавничий Дім «Ін Юре», 1999.</w:t>
      </w:r>
      <w:r w:rsidRPr="00CE3CC2">
        <w:rPr>
          <w:rFonts w:ascii="Times New Roman" w:hAnsi="Times New Roman"/>
        </w:rPr>
        <w:t xml:space="preserve"> 244 с.</w:t>
      </w:r>
    </w:p>
  </w:footnote>
  <w:footnote w:id="2">
    <w:p w:rsidR="006651AA" w:rsidRPr="00CE3CC2" w:rsidRDefault="006651AA" w:rsidP="00CE3CC2">
      <w:pPr>
        <w:pStyle w:val="ab"/>
        <w:spacing w:after="0" w:line="240" w:lineRule="auto"/>
        <w:jc w:val="both"/>
        <w:rPr>
          <w:rFonts w:ascii="Times New Roman" w:hAnsi="Times New Roman"/>
        </w:rPr>
      </w:pPr>
      <w:r w:rsidRPr="00CE3CC2">
        <w:rPr>
          <w:rStyle w:val="aa"/>
          <w:rFonts w:ascii="Times New Roman" w:hAnsi="Times New Roman"/>
        </w:rPr>
        <w:footnoteRef/>
      </w:r>
      <w:r w:rsidRPr="00CE3CC2">
        <w:rPr>
          <w:rFonts w:ascii="Times New Roman" w:hAnsi="Times New Roman"/>
        </w:rPr>
        <w:t xml:space="preserve"> Малиновський В. Я. Державна служба: теорія </w:t>
      </w:r>
      <w:r>
        <w:rPr>
          <w:rFonts w:ascii="Times New Roman" w:hAnsi="Times New Roman"/>
        </w:rPr>
        <w:t xml:space="preserve">і практика : </w:t>
      </w:r>
      <w:proofErr w:type="spellStart"/>
      <w:r>
        <w:rPr>
          <w:rFonts w:ascii="Times New Roman" w:hAnsi="Times New Roman"/>
        </w:rPr>
        <w:t>навч</w:t>
      </w:r>
      <w:proofErr w:type="spellEnd"/>
      <w:r>
        <w:rPr>
          <w:rFonts w:ascii="Times New Roman" w:hAnsi="Times New Roman"/>
        </w:rPr>
        <w:t xml:space="preserve">. </w:t>
      </w:r>
      <w:proofErr w:type="spellStart"/>
      <w:r>
        <w:rPr>
          <w:rFonts w:ascii="Times New Roman" w:hAnsi="Times New Roman"/>
        </w:rPr>
        <w:t>посіб</w:t>
      </w:r>
      <w:proofErr w:type="spellEnd"/>
      <w:r>
        <w:rPr>
          <w:rFonts w:ascii="Times New Roman" w:hAnsi="Times New Roman"/>
        </w:rPr>
        <w:t xml:space="preserve">. </w:t>
      </w:r>
      <w:r w:rsidRPr="00CE3CC2">
        <w:rPr>
          <w:rFonts w:ascii="Times New Roman" w:hAnsi="Times New Roman"/>
        </w:rPr>
        <w:t>Киї</w:t>
      </w:r>
      <w:r>
        <w:rPr>
          <w:rFonts w:ascii="Times New Roman" w:hAnsi="Times New Roman"/>
        </w:rPr>
        <w:t xml:space="preserve">в : </w:t>
      </w:r>
      <w:proofErr w:type="spellStart"/>
      <w:r>
        <w:rPr>
          <w:rFonts w:ascii="Times New Roman" w:hAnsi="Times New Roman"/>
        </w:rPr>
        <w:t>Атіка</w:t>
      </w:r>
      <w:proofErr w:type="spellEnd"/>
      <w:r>
        <w:rPr>
          <w:rFonts w:ascii="Times New Roman" w:hAnsi="Times New Roman"/>
        </w:rPr>
        <w:t xml:space="preserve">, 2003. </w:t>
      </w:r>
      <w:r w:rsidRPr="00CE3CC2">
        <w:rPr>
          <w:rFonts w:ascii="Times New Roman" w:hAnsi="Times New Roman"/>
        </w:rPr>
        <w:t>160 с.</w:t>
      </w:r>
    </w:p>
  </w:footnote>
  <w:footnote w:id="3">
    <w:p w:rsidR="006651AA" w:rsidRPr="00CE3CC2" w:rsidRDefault="006651AA" w:rsidP="00CE3CC2">
      <w:pPr>
        <w:pStyle w:val="ab"/>
        <w:spacing w:after="0" w:line="240" w:lineRule="auto"/>
        <w:jc w:val="both"/>
        <w:rPr>
          <w:rFonts w:ascii="Times New Roman" w:hAnsi="Times New Roman"/>
          <w:iCs/>
        </w:rPr>
      </w:pPr>
      <w:r w:rsidRPr="00CE3CC2">
        <w:rPr>
          <w:rStyle w:val="aa"/>
          <w:rFonts w:ascii="Times New Roman" w:hAnsi="Times New Roman"/>
        </w:rPr>
        <w:footnoteRef/>
      </w:r>
      <w:r w:rsidRPr="00CE3CC2">
        <w:rPr>
          <w:rFonts w:ascii="Times New Roman" w:hAnsi="Times New Roman"/>
        </w:rPr>
        <w:t xml:space="preserve"> </w:t>
      </w:r>
      <w:r w:rsidRPr="00CE3CC2">
        <w:rPr>
          <w:rFonts w:ascii="Times New Roman" w:hAnsi="Times New Roman"/>
          <w:bCs/>
          <w:iCs/>
        </w:rPr>
        <w:t>Оболенський О. Ю.</w:t>
      </w:r>
      <w:r w:rsidRPr="00CE3CC2">
        <w:rPr>
          <w:rFonts w:ascii="Times New Roman" w:hAnsi="Times New Roman"/>
          <w:iCs/>
        </w:rPr>
        <w:t xml:space="preserve"> Державна служба: </w:t>
      </w:r>
      <w:proofErr w:type="spellStart"/>
      <w:r w:rsidRPr="00CE3CC2">
        <w:rPr>
          <w:rFonts w:ascii="Times New Roman" w:hAnsi="Times New Roman"/>
          <w:iCs/>
        </w:rPr>
        <w:t>навч</w:t>
      </w:r>
      <w:proofErr w:type="spellEnd"/>
      <w:r w:rsidRPr="00CE3CC2">
        <w:rPr>
          <w:rFonts w:ascii="Times New Roman" w:hAnsi="Times New Roman"/>
          <w:iCs/>
        </w:rPr>
        <w:t>. посібник / Оболенський О. Ю. — К.: КНЕУ, 2003. — 344 с.</w:t>
      </w:r>
    </w:p>
  </w:footnote>
  <w:footnote w:id="4">
    <w:p w:rsidR="006651AA" w:rsidRDefault="006651AA" w:rsidP="00CE3CC2">
      <w:pPr>
        <w:pStyle w:val="ab"/>
        <w:spacing w:after="0" w:line="240" w:lineRule="auto"/>
        <w:jc w:val="both"/>
      </w:pPr>
      <w:r w:rsidRPr="00CE3CC2">
        <w:rPr>
          <w:rStyle w:val="aa"/>
          <w:rFonts w:ascii="Times New Roman" w:hAnsi="Times New Roman"/>
        </w:rPr>
        <w:footnoteRef/>
      </w:r>
      <w:r w:rsidRPr="00CE3CC2">
        <w:rPr>
          <w:rFonts w:ascii="Times New Roman" w:hAnsi="Times New Roman"/>
        </w:rPr>
        <w:t xml:space="preserve"> </w:t>
      </w:r>
      <w:proofErr w:type="spellStart"/>
      <w:r w:rsidRPr="00CE3CC2">
        <w:rPr>
          <w:rFonts w:ascii="Times New Roman" w:hAnsi="Times New Roman"/>
          <w:iCs/>
        </w:rPr>
        <w:t>Авер’янов</w:t>
      </w:r>
      <w:proofErr w:type="spellEnd"/>
      <w:r w:rsidRPr="00CE3CC2">
        <w:rPr>
          <w:rFonts w:ascii="Times New Roman" w:hAnsi="Times New Roman"/>
          <w:iCs/>
        </w:rPr>
        <w:t xml:space="preserve"> В.</w:t>
      </w:r>
      <w:r>
        <w:rPr>
          <w:rFonts w:ascii="Times New Roman" w:hAnsi="Times New Roman"/>
          <w:iCs/>
        </w:rPr>
        <w:t xml:space="preserve"> </w:t>
      </w:r>
      <w:r w:rsidRPr="00CE3CC2">
        <w:rPr>
          <w:rFonts w:ascii="Times New Roman" w:hAnsi="Times New Roman"/>
          <w:iCs/>
        </w:rPr>
        <w:t xml:space="preserve">Б. Державне управління: проблеми адміністративно-правової теорії та практики / За </w:t>
      </w:r>
      <w:proofErr w:type="spellStart"/>
      <w:r>
        <w:rPr>
          <w:rFonts w:ascii="Times New Roman" w:hAnsi="Times New Roman"/>
          <w:iCs/>
        </w:rPr>
        <w:t>заг</w:t>
      </w:r>
      <w:proofErr w:type="spellEnd"/>
      <w:r>
        <w:rPr>
          <w:rFonts w:ascii="Times New Roman" w:hAnsi="Times New Roman"/>
          <w:iCs/>
        </w:rPr>
        <w:t xml:space="preserve">. ред. В. Б. Авер’янова. </w:t>
      </w:r>
      <w:r w:rsidRPr="00CE3CC2">
        <w:rPr>
          <w:rFonts w:ascii="Times New Roman" w:hAnsi="Times New Roman"/>
          <w:iCs/>
        </w:rPr>
        <w:t>К.</w:t>
      </w:r>
      <w:r>
        <w:rPr>
          <w:rFonts w:ascii="Times New Roman" w:hAnsi="Times New Roman"/>
          <w:iCs/>
        </w:rPr>
        <w:t>, 2003.</w:t>
      </w:r>
      <w:r w:rsidRPr="00CE3CC2">
        <w:rPr>
          <w:rFonts w:ascii="Times New Roman" w:hAnsi="Times New Roman"/>
          <w:iCs/>
        </w:rPr>
        <w:t xml:space="preserve"> 384 с.</w:t>
      </w:r>
    </w:p>
  </w:footnote>
  <w:footnote w:id="5">
    <w:p w:rsidR="006651AA" w:rsidRPr="00CE3CC2" w:rsidRDefault="006651AA" w:rsidP="00CE3CC2">
      <w:pPr>
        <w:pStyle w:val="ab"/>
        <w:spacing w:after="0" w:line="240" w:lineRule="auto"/>
        <w:jc w:val="both"/>
        <w:rPr>
          <w:rFonts w:ascii="Times New Roman" w:hAnsi="Times New Roman"/>
          <w:iCs/>
        </w:rPr>
      </w:pPr>
      <w:r w:rsidRPr="00CE3CC2">
        <w:rPr>
          <w:rStyle w:val="aa"/>
          <w:rFonts w:ascii="Times New Roman" w:hAnsi="Times New Roman"/>
        </w:rPr>
        <w:footnoteRef/>
      </w:r>
      <w:r w:rsidRPr="00CE3CC2">
        <w:rPr>
          <w:rFonts w:ascii="Times New Roman" w:hAnsi="Times New Roman"/>
        </w:rPr>
        <w:t xml:space="preserve"> </w:t>
      </w:r>
      <w:r w:rsidRPr="00CE3CC2">
        <w:rPr>
          <w:rFonts w:ascii="Times New Roman" w:hAnsi="Times New Roman"/>
          <w:iCs/>
        </w:rPr>
        <w:t xml:space="preserve">Державна служба в Україні: </w:t>
      </w:r>
      <w:proofErr w:type="spellStart"/>
      <w:r w:rsidRPr="00CE3CC2">
        <w:rPr>
          <w:rFonts w:ascii="Times New Roman" w:hAnsi="Times New Roman"/>
          <w:iCs/>
        </w:rPr>
        <w:t>навч</w:t>
      </w:r>
      <w:proofErr w:type="spellEnd"/>
      <w:r w:rsidRPr="00CE3CC2">
        <w:rPr>
          <w:rFonts w:ascii="Times New Roman" w:hAnsi="Times New Roman"/>
          <w:iCs/>
        </w:rPr>
        <w:t xml:space="preserve">. </w:t>
      </w:r>
      <w:proofErr w:type="spellStart"/>
      <w:r w:rsidRPr="00CE3CC2">
        <w:rPr>
          <w:rFonts w:ascii="Times New Roman" w:hAnsi="Times New Roman"/>
          <w:iCs/>
        </w:rPr>
        <w:t>посіб</w:t>
      </w:r>
      <w:proofErr w:type="spellEnd"/>
      <w:r w:rsidRPr="00CE3CC2">
        <w:rPr>
          <w:rFonts w:ascii="Times New Roman" w:hAnsi="Times New Roman"/>
          <w:iCs/>
        </w:rPr>
        <w:t>. / О. Д. </w:t>
      </w:r>
      <w:proofErr w:type="spellStart"/>
      <w:r w:rsidRPr="00CE3CC2">
        <w:rPr>
          <w:rFonts w:ascii="Times New Roman" w:hAnsi="Times New Roman"/>
          <w:iCs/>
        </w:rPr>
        <w:t>Лазор</w:t>
      </w:r>
      <w:proofErr w:type="spellEnd"/>
      <w:r w:rsidRPr="00CE3CC2">
        <w:rPr>
          <w:rFonts w:ascii="Times New Roman" w:hAnsi="Times New Roman"/>
          <w:iCs/>
        </w:rPr>
        <w:t>, О</w:t>
      </w:r>
      <w:r>
        <w:rPr>
          <w:rFonts w:ascii="Times New Roman" w:hAnsi="Times New Roman"/>
          <w:iCs/>
        </w:rPr>
        <w:t>. Я. </w:t>
      </w:r>
      <w:proofErr w:type="spellStart"/>
      <w:r>
        <w:rPr>
          <w:rFonts w:ascii="Times New Roman" w:hAnsi="Times New Roman"/>
          <w:iCs/>
        </w:rPr>
        <w:t>Лазор</w:t>
      </w:r>
      <w:proofErr w:type="spellEnd"/>
      <w:r>
        <w:rPr>
          <w:rFonts w:ascii="Times New Roman" w:hAnsi="Times New Roman"/>
          <w:iCs/>
        </w:rPr>
        <w:t> ; МОНУ, ЛРІДУ НАДУ.</w:t>
      </w:r>
      <w:r w:rsidRPr="00CE3CC2">
        <w:rPr>
          <w:rFonts w:ascii="Times New Roman" w:hAnsi="Times New Roman"/>
          <w:iCs/>
        </w:rPr>
        <w:t xml:space="preserve"> </w:t>
      </w:r>
      <w:r>
        <w:rPr>
          <w:rFonts w:ascii="Times New Roman" w:hAnsi="Times New Roman"/>
          <w:iCs/>
        </w:rPr>
        <w:t xml:space="preserve">Вид. 3-тє, </w:t>
      </w:r>
      <w:proofErr w:type="spellStart"/>
      <w:r>
        <w:rPr>
          <w:rFonts w:ascii="Times New Roman" w:hAnsi="Times New Roman"/>
          <w:iCs/>
        </w:rPr>
        <w:t>доповн</w:t>
      </w:r>
      <w:proofErr w:type="spellEnd"/>
      <w:r>
        <w:rPr>
          <w:rFonts w:ascii="Times New Roman" w:hAnsi="Times New Roman"/>
          <w:iCs/>
        </w:rPr>
        <w:t xml:space="preserve">. і </w:t>
      </w:r>
      <w:proofErr w:type="spellStart"/>
      <w:r>
        <w:rPr>
          <w:rFonts w:ascii="Times New Roman" w:hAnsi="Times New Roman"/>
          <w:iCs/>
        </w:rPr>
        <w:t>переробл</w:t>
      </w:r>
      <w:proofErr w:type="spellEnd"/>
      <w:r>
        <w:rPr>
          <w:rFonts w:ascii="Times New Roman" w:hAnsi="Times New Roman"/>
          <w:iCs/>
        </w:rPr>
        <w:t>.</w:t>
      </w:r>
      <w:r w:rsidRPr="00CE3CC2">
        <w:rPr>
          <w:rFonts w:ascii="Times New Roman" w:hAnsi="Times New Roman"/>
          <w:iCs/>
        </w:rPr>
        <w:t xml:space="preserve"> К.</w:t>
      </w:r>
      <w:r>
        <w:rPr>
          <w:rFonts w:ascii="Times New Roman" w:hAnsi="Times New Roman"/>
          <w:iCs/>
        </w:rPr>
        <w:t xml:space="preserve">: </w:t>
      </w:r>
      <w:proofErr w:type="spellStart"/>
      <w:r>
        <w:rPr>
          <w:rFonts w:ascii="Times New Roman" w:hAnsi="Times New Roman"/>
          <w:iCs/>
        </w:rPr>
        <w:t>Дакор</w:t>
      </w:r>
      <w:proofErr w:type="spellEnd"/>
      <w:r>
        <w:rPr>
          <w:rFonts w:ascii="Times New Roman" w:hAnsi="Times New Roman"/>
          <w:iCs/>
        </w:rPr>
        <w:t>, 2009.</w:t>
      </w:r>
      <w:r w:rsidRPr="00CE3CC2">
        <w:rPr>
          <w:rFonts w:ascii="Times New Roman" w:hAnsi="Times New Roman"/>
          <w:iCs/>
        </w:rPr>
        <w:t xml:space="preserve"> 556 с.</w:t>
      </w:r>
    </w:p>
  </w:footnote>
  <w:footnote w:id="6">
    <w:p w:rsidR="006651AA" w:rsidRPr="00CE3CC2" w:rsidRDefault="006651AA" w:rsidP="00CE3CC2">
      <w:pPr>
        <w:pStyle w:val="ab"/>
        <w:spacing w:after="0" w:line="240" w:lineRule="auto"/>
        <w:jc w:val="both"/>
        <w:rPr>
          <w:rFonts w:ascii="Times New Roman" w:hAnsi="Times New Roman"/>
          <w:iCs/>
        </w:rPr>
      </w:pPr>
      <w:r w:rsidRPr="00CE3CC2">
        <w:rPr>
          <w:rStyle w:val="aa"/>
          <w:rFonts w:ascii="Times New Roman" w:hAnsi="Times New Roman"/>
        </w:rPr>
        <w:footnoteRef/>
      </w:r>
      <w:r w:rsidRPr="00CE3CC2">
        <w:rPr>
          <w:rFonts w:ascii="Times New Roman" w:hAnsi="Times New Roman"/>
        </w:rPr>
        <w:t xml:space="preserve"> </w:t>
      </w:r>
      <w:proofErr w:type="spellStart"/>
      <w:r>
        <w:rPr>
          <w:rFonts w:ascii="Times New Roman" w:hAnsi="Times New Roman"/>
        </w:rPr>
        <w:t>Плахотнюк</w:t>
      </w:r>
      <w:proofErr w:type="spellEnd"/>
      <w:r>
        <w:rPr>
          <w:rFonts w:ascii="Times New Roman" w:hAnsi="Times New Roman"/>
        </w:rPr>
        <w:t xml:space="preserve"> Н. Г. </w:t>
      </w:r>
      <w:r>
        <w:rPr>
          <w:rFonts w:ascii="Times New Roman" w:hAnsi="Times New Roman"/>
          <w:iCs/>
        </w:rPr>
        <w:t xml:space="preserve">Процедури прийняття на посади державної служби в </w:t>
      </w:r>
      <w:r w:rsidRPr="00CE3CC2">
        <w:rPr>
          <w:rFonts w:ascii="Times New Roman" w:hAnsi="Times New Roman"/>
          <w:iCs/>
        </w:rPr>
        <w:t>Україні:</w:t>
      </w:r>
      <w:r>
        <w:rPr>
          <w:rFonts w:ascii="Times New Roman" w:hAnsi="Times New Roman"/>
          <w:iCs/>
        </w:rPr>
        <w:t xml:space="preserve"> </w:t>
      </w:r>
      <w:r w:rsidRPr="00CE3CC2">
        <w:rPr>
          <w:rFonts w:ascii="Times New Roman" w:hAnsi="Times New Roman"/>
          <w:iCs/>
        </w:rPr>
        <w:t>теоретико-правовий аспект</w:t>
      </w:r>
      <w:r>
        <w:rPr>
          <w:rFonts w:ascii="Times New Roman" w:hAnsi="Times New Roman"/>
          <w:iCs/>
        </w:rPr>
        <w:t>.</w:t>
      </w:r>
      <w:r w:rsidRPr="00CE3CC2">
        <w:rPr>
          <w:rFonts w:ascii="Times New Roman" w:hAnsi="Times New Roman"/>
          <w:iCs/>
        </w:rPr>
        <w:t xml:space="preserve"> </w:t>
      </w:r>
      <w:r>
        <w:rPr>
          <w:rFonts w:ascii="Times New Roman" w:hAnsi="Times New Roman"/>
          <w:i/>
          <w:iCs/>
        </w:rPr>
        <w:t xml:space="preserve">Університетські наукові </w:t>
      </w:r>
      <w:r w:rsidRPr="00CE3CC2">
        <w:rPr>
          <w:rFonts w:ascii="Times New Roman" w:hAnsi="Times New Roman"/>
          <w:bCs/>
          <w:i/>
          <w:iCs/>
        </w:rPr>
        <w:t>записки</w:t>
      </w:r>
      <w:r>
        <w:rPr>
          <w:rFonts w:ascii="Times New Roman" w:hAnsi="Times New Roman"/>
          <w:bCs/>
          <w:i/>
          <w:iCs/>
        </w:rPr>
        <w:t xml:space="preserve">. </w:t>
      </w:r>
      <w:r w:rsidRPr="00CE3CC2">
        <w:rPr>
          <w:rFonts w:ascii="Times New Roman" w:hAnsi="Times New Roman"/>
          <w:bCs/>
          <w:iCs/>
        </w:rPr>
        <w:t>2005</w:t>
      </w:r>
      <w:r>
        <w:rPr>
          <w:rFonts w:ascii="Times New Roman" w:hAnsi="Times New Roman"/>
          <w:bCs/>
          <w:iCs/>
        </w:rPr>
        <w:t xml:space="preserve">. </w:t>
      </w:r>
      <w:r w:rsidRPr="00CE3CC2">
        <w:rPr>
          <w:rFonts w:ascii="Times New Roman" w:hAnsi="Times New Roman"/>
          <w:bCs/>
          <w:iCs/>
        </w:rPr>
        <w:t>№ 4 (16)</w:t>
      </w:r>
      <w:r>
        <w:rPr>
          <w:rFonts w:ascii="Times New Roman" w:hAnsi="Times New Roman"/>
          <w:bCs/>
          <w:iCs/>
        </w:rPr>
        <w:t xml:space="preserve">. </w:t>
      </w:r>
      <w:r w:rsidRPr="00CE3CC2">
        <w:rPr>
          <w:rFonts w:ascii="Times New Roman" w:hAnsi="Times New Roman"/>
          <w:bCs/>
          <w:iCs/>
        </w:rPr>
        <w:t>С 326-332.</w:t>
      </w:r>
    </w:p>
  </w:footnote>
  <w:footnote w:id="7">
    <w:p w:rsidR="006651AA" w:rsidRDefault="006651AA" w:rsidP="00CE3CC2">
      <w:pPr>
        <w:pStyle w:val="ab"/>
        <w:spacing w:after="0" w:line="240" w:lineRule="auto"/>
        <w:jc w:val="both"/>
      </w:pPr>
      <w:r w:rsidRPr="00CE3CC2">
        <w:rPr>
          <w:rStyle w:val="aa"/>
          <w:rFonts w:ascii="Times New Roman" w:hAnsi="Times New Roman"/>
        </w:rPr>
        <w:footnoteRef/>
      </w:r>
      <w:r w:rsidRPr="00CE3CC2">
        <w:rPr>
          <w:rFonts w:ascii="Times New Roman" w:hAnsi="Times New Roman"/>
        </w:rPr>
        <w:t xml:space="preserve"> </w:t>
      </w:r>
      <w:proofErr w:type="spellStart"/>
      <w:r w:rsidRPr="00CE3CC2">
        <w:rPr>
          <w:rFonts w:ascii="Times New Roman" w:hAnsi="Times New Roman"/>
          <w:iCs/>
        </w:rPr>
        <w:t>Плахотнюк</w:t>
      </w:r>
      <w:proofErr w:type="spellEnd"/>
      <w:r w:rsidRPr="00CE3CC2">
        <w:rPr>
          <w:rFonts w:ascii="Times New Roman" w:hAnsi="Times New Roman"/>
          <w:iCs/>
        </w:rPr>
        <w:t xml:space="preserve"> Н. Г. Кадрові процедури як обов’язковий елемент управління держа</w:t>
      </w:r>
      <w:r>
        <w:rPr>
          <w:rFonts w:ascii="Times New Roman" w:hAnsi="Times New Roman"/>
          <w:iCs/>
        </w:rPr>
        <w:t>вною службою.</w:t>
      </w:r>
      <w:r w:rsidRPr="00CE3CC2">
        <w:rPr>
          <w:rFonts w:ascii="Times New Roman" w:hAnsi="Times New Roman"/>
          <w:iCs/>
        </w:rPr>
        <w:t xml:space="preserve"> </w:t>
      </w:r>
      <w:r w:rsidRPr="00CE3CC2">
        <w:rPr>
          <w:rFonts w:ascii="Times New Roman" w:hAnsi="Times New Roman"/>
          <w:i/>
          <w:iCs/>
        </w:rPr>
        <w:t>Держава і право</w:t>
      </w:r>
      <w:r w:rsidRPr="00CE3CC2">
        <w:rPr>
          <w:rFonts w:ascii="Times New Roman" w:hAnsi="Times New Roman"/>
          <w:iCs/>
        </w:rPr>
        <w:t>. 2007. Вип.36.</w:t>
      </w:r>
      <w:r w:rsidRPr="00CE3CC2">
        <w:rPr>
          <w:rFonts w:ascii="Times New Roman" w:hAnsi="Times New Roman"/>
        </w:rPr>
        <w:t xml:space="preserve"> </w:t>
      </w:r>
      <w:r w:rsidRPr="00CE3CC2">
        <w:rPr>
          <w:rFonts w:ascii="Times New Roman" w:hAnsi="Times New Roman"/>
          <w:iCs/>
        </w:rPr>
        <w:t>С. 246–253.</w:t>
      </w:r>
    </w:p>
  </w:footnote>
  <w:footnote w:id="8">
    <w:p w:rsidR="006651AA" w:rsidRPr="00CE3CC2" w:rsidRDefault="006651AA" w:rsidP="00CE3CC2">
      <w:pPr>
        <w:pStyle w:val="ab"/>
        <w:spacing w:after="0"/>
        <w:jc w:val="both"/>
        <w:rPr>
          <w:rFonts w:ascii="Times New Roman" w:hAnsi="Times New Roman"/>
          <w:iCs/>
        </w:rPr>
      </w:pPr>
      <w:r w:rsidRPr="00CE3CC2">
        <w:rPr>
          <w:rStyle w:val="aa"/>
          <w:rFonts w:ascii="Times New Roman" w:hAnsi="Times New Roman"/>
        </w:rPr>
        <w:footnoteRef/>
      </w:r>
      <w:r w:rsidRPr="00CE3CC2">
        <w:rPr>
          <w:rFonts w:ascii="Times New Roman" w:hAnsi="Times New Roman"/>
        </w:rPr>
        <w:t xml:space="preserve"> </w:t>
      </w:r>
      <w:proofErr w:type="spellStart"/>
      <w:r w:rsidRPr="00CE3CC2">
        <w:rPr>
          <w:rFonts w:ascii="Times New Roman" w:hAnsi="Times New Roman"/>
          <w:iCs/>
        </w:rPr>
        <w:t>Битяк</w:t>
      </w:r>
      <w:proofErr w:type="spellEnd"/>
      <w:r w:rsidRPr="00CE3CC2">
        <w:rPr>
          <w:rFonts w:ascii="Times New Roman" w:hAnsi="Times New Roman"/>
          <w:iCs/>
        </w:rPr>
        <w:t xml:space="preserve"> Ю. П. Державна служба в Україні: організаційно-правові </w:t>
      </w:r>
      <w:r>
        <w:rPr>
          <w:rFonts w:ascii="Times New Roman" w:hAnsi="Times New Roman"/>
          <w:iCs/>
        </w:rPr>
        <w:t>засади: монографія.</w:t>
      </w:r>
      <w:r w:rsidRPr="00CE3CC2">
        <w:rPr>
          <w:rFonts w:ascii="Times New Roman" w:hAnsi="Times New Roman"/>
          <w:iCs/>
        </w:rPr>
        <w:t xml:space="preserve"> Харків: Право, 2005. С. 242.</w:t>
      </w:r>
    </w:p>
  </w:footnote>
  <w:footnote w:id="9">
    <w:p w:rsidR="006651AA" w:rsidRDefault="006651AA" w:rsidP="00CE3CC2">
      <w:pPr>
        <w:pStyle w:val="ab"/>
        <w:spacing w:after="0"/>
        <w:jc w:val="both"/>
      </w:pPr>
      <w:r w:rsidRPr="00CE3CC2">
        <w:rPr>
          <w:rStyle w:val="aa"/>
          <w:rFonts w:ascii="Times New Roman" w:hAnsi="Times New Roman"/>
        </w:rPr>
        <w:footnoteRef/>
      </w:r>
      <w:r w:rsidRPr="00CE3CC2">
        <w:rPr>
          <w:rFonts w:ascii="Times New Roman" w:hAnsi="Times New Roman"/>
        </w:rPr>
        <w:t xml:space="preserve"> </w:t>
      </w:r>
      <w:hyperlink r:id="rId1" w:tooltip="Пошук за автором" w:history="1">
        <w:proofErr w:type="spellStart"/>
        <w:r w:rsidRPr="00CE3CC2">
          <w:rPr>
            <w:rStyle w:val="a8"/>
            <w:rFonts w:ascii="Times New Roman" w:hAnsi="Times New Roman"/>
            <w:bCs/>
            <w:iCs/>
            <w:color w:val="auto"/>
            <w:u w:val="none"/>
          </w:rPr>
          <w:t>Битяк</w:t>
        </w:r>
        <w:proofErr w:type="spellEnd"/>
        <w:r>
          <w:rPr>
            <w:rStyle w:val="a8"/>
            <w:rFonts w:ascii="Times New Roman" w:hAnsi="Times New Roman"/>
            <w:iCs/>
            <w:color w:val="auto"/>
            <w:u w:val="none"/>
          </w:rPr>
          <w:t xml:space="preserve"> </w:t>
        </w:r>
        <w:r w:rsidRPr="00CE3CC2">
          <w:rPr>
            <w:rStyle w:val="a8"/>
            <w:rFonts w:ascii="Times New Roman" w:hAnsi="Times New Roman"/>
            <w:iCs/>
            <w:color w:val="auto"/>
            <w:u w:val="none"/>
          </w:rPr>
          <w:t>Ю. П.</w:t>
        </w:r>
      </w:hyperlink>
      <w:r>
        <w:rPr>
          <w:rFonts w:ascii="Times New Roman" w:hAnsi="Times New Roman"/>
          <w:iCs/>
        </w:rPr>
        <w:t xml:space="preserve"> </w:t>
      </w:r>
      <w:r w:rsidRPr="00CE3CC2">
        <w:rPr>
          <w:rFonts w:ascii="Times New Roman" w:hAnsi="Times New Roman"/>
          <w:bCs/>
          <w:iCs/>
        </w:rPr>
        <w:t>Державна служба в Україні: проблеми становлення, розвитку та функціонування</w:t>
      </w:r>
      <w:r w:rsidRPr="00CE3CC2">
        <w:rPr>
          <w:rFonts w:ascii="Times New Roman" w:hAnsi="Times New Roman"/>
          <w:iCs/>
        </w:rPr>
        <w:t xml:space="preserve">: </w:t>
      </w:r>
      <w:proofErr w:type="spellStart"/>
      <w:r w:rsidRPr="00CE3CC2">
        <w:rPr>
          <w:rFonts w:ascii="Times New Roman" w:hAnsi="Times New Roman"/>
          <w:iCs/>
        </w:rPr>
        <w:t>Автореф</w:t>
      </w:r>
      <w:proofErr w:type="spellEnd"/>
      <w:r w:rsidRPr="00CE3CC2">
        <w:rPr>
          <w:rFonts w:ascii="Times New Roman" w:hAnsi="Times New Roman"/>
          <w:iCs/>
        </w:rPr>
        <w:t xml:space="preserve">. </w:t>
      </w:r>
      <w:proofErr w:type="spellStart"/>
      <w:r w:rsidRPr="00CE3CC2">
        <w:rPr>
          <w:rFonts w:ascii="Times New Roman" w:hAnsi="Times New Roman"/>
          <w:iCs/>
        </w:rPr>
        <w:t>дис</w:t>
      </w:r>
      <w:proofErr w:type="spellEnd"/>
      <w:r w:rsidRPr="00CE3CC2">
        <w:rPr>
          <w:rFonts w:ascii="Times New Roman" w:hAnsi="Times New Roman"/>
          <w:iCs/>
        </w:rPr>
        <w:t>... д-</w:t>
      </w:r>
      <w:r>
        <w:rPr>
          <w:rFonts w:ascii="Times New Roman" w:hAnsi="Times New Roman"/>
          <w:iCs/>
        </w:rPr>
        <w:t xml:space="preserve">ра </w:t>
      </w:r>
      <w:proofErr w:type="spellStart"/>
      <w:r>
        <w:rPr>
          <w:rFonts w:ascii="Times New Roman" w:hAnsi="Times New Roman"/>
          <w:iCs/>
        </w:rPr>
        <w:t>юрид</w:t>
      </w:r>
      <w:proofErr w:type="spellEnd"/>
      <w:r>
        <w:rPr>
          <w:rFonts w:ascii="Times New Roman" w:hAnsi="Times New Roman"/>
          <w:iCs/>
        </w:rPr>
        <w:t>. наук: 12.00.07.</w:t>
      </w:r>
      <w:r w:rsidRPr="00CE3CC2">
        <w:rPr>
          <w:rFonts w:ascii="Times New Roman" w:hAnsi="Times New Roman"/>
          <w:iCs/>
        </w:rPr>
        <w:t xml:space="preserve"> </w:t>
      </w:r>
      <w:proofErr w:type="spellStart"/>
      <w:r w:rsidRPr="00CE3CC2">
        <w:rPr>
          <w:rFonts w:ascii="Times New Roman" w:hAnsi="Times New Roman"/>
          <w:iCs/>
        </w:rPr>
        <w:t>Нац</w:t>
      </w:r>
      <w:proofErr w:type="spellEnd"/>
      <w:r w:rsidRPr="00CE3CC2">
        <w:rPr>
          <w:rFonts w:ascii="Times New Roman" w:hAnsi="Times New Roman"/>
          <w:iCs/>
        </w:rPr>
        <w:t xml:space="preserve">. </w:t>
      </w:r>
      <w:proofErr w:type="spellStart"/>
      <w:r w:rsidRPr="00CE3CC2">
        <w:rPr>
          <w:rFonts w:ascii="Times New Roman" w:hAnsi="Times New Roman"/>
          <w:iCs/>
        </w:rPr>
        <w:t>юрид</w:t>
      </w:r>
      <w:proofErr w:type="spellEnd"/>
      <w:r>
        <w:rPr>
          <w:rFonts w:ascii="Times New Roman" w:hAnsi="Times New Roman"/>
          <w:iCs/>
        </w:rPr>
        <w:t xml:space="preserve">. акад. України ім. </w:t>
      </w:r>
      <w:proofErr w:type="spellStart"/>
      <w:r>
        <w:rPr>
          <w:rFonts w:ascii="Times New Roman" w:hAnsi="Times New Roman"/>
          <w:iCs/>
        </w:rPr>
        <w:t>Я.Мудрого</w:t>
      </w:r>
      <w:proofErr w:type="spellEnd"/>
      <w:r>
        <w:rPr>
          <w:rFonts w:ascii="Times New Roman" w:hAnsi="Times New Roman"/>
          <w:iCs/>
        </w:rPr>
        <w:t>. Х., 2006.</w:t>
      </w:r>
      <w:r w:rsidRPr="00CE3CC2">
        <w:rPr>
          <w:rFonts w:ascii="Times New Roman" w:hAnsi="Times New Roman"/>
          <w:iCs/>
        </w:rPr>
        <w:t xml:space="preserve"> 40 с.</w:t>
      </w:r>
    </w:p>
  </w:footnote>
  <w:footnote w:id="10">
    <w:p w:rsidR="006651AA" w:rsidRPr="00CE3CC2" w:rsidRDefault="006651AA" w:rsidP="000777FD">
      <w:pPr>
        <w:pStyle w:val="ab"/>
        <w:spacing w:after="0" w:line="240" w:lineRule="auto"/>
        <w:jc w:val="both"/>
        <w:rPr>
          <w:rFonts w:ascii="Times New Roman" w:hAnsi="Times New Roman"/>
        </w:rPr>
      </w:pPr>
      <w:r w:rsidRPr="00CE3CC2">
        <w:rPr>
          <w:rStyle w:val="aa"/>
          <w:rFonts w:ascii="Times New Roman" w:hAnsi="Times New Roman"/>
        </w:rPr>
        <w:footnoteRef/>
      </w:r>
      <w:r w:rsidRPr="00CE3CC2">
        <w:rPr>
          <w:rFonts w:ascii="Times New Roman" w:hAnsi="Times New Roman"/>
        </w:rPr>
        <w:t xml:space="preserve"> </w:t>
      </w:r>
      <w:r w:rsidRPr="00CE3CC2">
        <w:rPr>
          <w:rFonts w:ascii="Times New Roman" w:hAnsi="Times New Roman"/>
          <w:iCs/>
        </w:rPr>
        <w:t xml:space="preserve">Романюк Л. В. Адміністративно-правові засади формування кадрів органів виконавчої влади: </w:t>
      </w:r>
      <w:proofErr w:type="spellStart"/>
      <w:r w:rsidRPr="00CE3CC2">
        <w:rPr>
          <w:rFonts w:ascii="Times New Roman" w:hAnsi="Times New Roman"/>
          <w:iCs/>
        </w:rPr>
        <w:t>автореф</w:t>
      </w:r>
      <w:proofErr w:type="spellEnd"/>
      <w:r w:rsidRPr="00CE3CC2">
        <w:rPr>
          <w:rFonts w:ascii="Times New Roman" w:hAnsi="Times New Roman"/>
          <w:iCs/>
        </w:rPr>
        <w:t xml:space="preserve">. </w:t>
      </w:r>
      <w:proofErr w:type="spellStart"/>
      <w:r w:rsidRPr="00CE3CC2">
        <w:rPr>
          <w:rFonts w:ascii="Times New Roman" w:hAnsi="Times New Roman"/>
          <w:iCs/>
        </w:rPr>
        <w:t>дис</w:t>
      </w:r>
      <w:proofErr w:type="spellEnd"/>
      <w:r w:rsidRPr="00CE3CC2">
        <w:rPr>
          <w:rFonts w:ascii="Times New Roman" w:hAnsi="Times New Roman"/>
          <w:iCs/>
        </w:rPr>
        <w:t xml:space="preserve">. ... </w:t>
      </w:r>
      <w:proofErr w:type="spellStart"/>
      <w:r>
        <w:rPr>
          <w:rFonts w:ascii="Times New Roman" w:hAnsi="Times New Roman"/>
          <w:iCs/>
        </w:rPr>
        <w:t>канд</w:t>
      </w:r>
      <w:proofErr w:type="spellEnd"/>
      <w:r>
        <w:rPr>
          <w:rFonts w:ascii="Times New Roman" w:hAnsi="Times New Roman"/>
          <w:iCs/>
        </w:rPr>
        <w:t xml:space="preserve">. </w:t>
      </w:r>
      <w:proofErr w:type="spellStart"/>
      <w:r>
        <w:rPr>
          <w:rFonts w:ascii="Times New Roman" w:hAnsi="Times New Roman"/>
          <w:iCs/>
        </w:rPr>
        <w:t>юрид</w:t>
      </w:r>
      <w:proofErr w:type="spellEnd"/>
      <w:r>
        <w:rPr>
          <w:rFonts w:ascii="Times New Roman" w:hAnsi="Times New Roman"/>
          <w:iCs/>
        </w:rPr>
        <w:t>. наук</w:t>
      </w:r>
      <w:r w:rsidRPr="00CE3CC2">
        <w:rPr>
          <w:rFonts w:ascii="Times New Roman" w:hAnsi="Times New Roman"/>
          <w:iCs/>
        </w:rPr>
        <w:t>. Київ, 2006. 20 с.</w:t>
      </w:r>
    </w:p>
  </w:footnote>
  <w:footnote w:id="11">
    <w:p w:rsidR="006651AA" w:rsidRPr="00CE3CC2" w:rsidRDefault="006651AA" w:rsidP="000777FD">
      <w:pPr>
        <w:pStyle w:val="ab"/>
        <w:spacing w:after="0" w:line="240" w:lineRule="auto"/>
        <w:jc w:val="both"/>
        <w:rPr>
          <w:rFonts w:ascii="Times New Roman" w:hAnsi="Times New Roman"/>
          <w:iCs/>
        </w:rPr>
      </w:pPr>
      <w:r w:rsidRPr="00CE3CC2">
        <w:rPr>
          <w:rStyle w:val="aa"/>
          <w:rFonts w:ascii="Times New Roman" w:hAnsi="Times New Roman"/>
        </w:rPr>
        <w:footnoteRef/>
      </w:r>
      <w:r w:rsidRPr="00CE3CC2">
        <w:rPr>
          <w:rFonts w:ascii="Times New Roman" w:hAnsi="Times New Roman"/>
        </w:rPr>
        <w:t xml:space="preserve"> </w:t>
      </w:r>
      <w:proofErr w:type="spellStart"/>
      <w:r w:rsidRPr="00CE3CC2">
        <w:rPr>
          <w:rFonts w:ascii="Times New Roman" w:hAnsi="Times New Roman"/>
          <w:iCs/>
        </w:rPr>
        <w:t>Продаєвич</w:t>
      </w:r>
      <w:proofErr w:type="spellEnd"/>
      <w:r w:rsidRPr="00CE3CC2">
        <w:rPr>
          <w:rFonts w:ascii="Times New Roman" w:hAnsi="Times New Roman"/>
          <w:iCs/>
        </w:rPr>
        <w:t xml:space="preserve"> О. С. Проходження державної служби в Україні: організаційно-правовий аспект: </w:t>
      </w:r>
      <w:proofErr w:type="spellStart"/>
      <w:r w:rsidRPr="00CE3CC2">
        <w:rPr>
          <w:rFonts w:ascii="Times New Roman" w:hAnsi="Times New Roman"/>
          <w:iCs/>
        </w:rPr>
        <w:t>авто</w:t>
      </w:r>
      <w:r>
        <w:rPr>
          <w:rFonts w:ascii="Times New Roman" w:hAnsi="Times New Roman"/>
          <w:iCs/>
        </w:rPr>
        <w:t>реф</w:t>
      </w:r>
      <w:proofErr w:type="spellEnd"/>
      <w:r>
        <w:rPr>
          <w:rFonts w:ascii="Times New Roman" w:hAnsi="Times New Roman"/>
          <w:iCs/>
        </w:rPr>
        <w:t xml:space="preserve">. </w:t>
      </w:r>
      <w:proofErr w:type="spellStart"/>
      <w:r>
        <w:rPr>
          <w:rFonts w:ascii="Times New Roman" w:hAnsi="Times New Roman"/>
          <w:iCs/>
        </w:rPr>
        <w:t>дис</w:t>
      </w:r>
      <w:proofErr w:type="spellEnd"/>
      <w:r>
        <w:rPr>
          <w:rFonts w:ascii="Times New Roman" w:hAnsi="Times New Roman"/>
          <w:iCs/>
        </w:rPr>
        <w:t xml:space="preserve">. ... </w:t>
      </w:r>
      <w:proofErr w:type="spellStart"/>
      <w:r>
        <w:rPr>
          <w:rFonts w:ascii="Times New Roman" w:hAnsi="Times New Roman"/>
          <w:iCs/>
        </w:rPr>
        <w:t>канд</w:t>
      </w:r>
      <w:proofErr w:type="spellEnd"/>
      <w:r>
        <w:rPr>
          <w:rFonts w:ascii="Times New Roman" w:hAnsi="Times New Roman"/>
          <w:iCs/>
        </w:rPr>
        <w:t xml:space="preserve">. </w:t>
      </w:r>
      <w:proofErr w:type="spellStart"/>
      <w:r>
        <w:rPr>
          <w:rFonts w:ascii="Times New Roman" w:hAnsi="Times New Roman"/>
          <w:iCs/>
        </w:rPr>
        <w:t>юрид</w:t>
      </w:r>
      <w:proofErr w:type="spellEnd"/>
      <w:r>
        <w:rPr>
          <w:rFonts w:ascii="Times New Roman" w:hAnsi="Times New Roman"/>
          <w:iCs/>
        </w:rPr>
        <w:t>. наук</w:t>
      </w:r>
      <w:r w:rsidRPr="00CE3CC2">
        <w:rPr>
          <w:rFonts w:ascii="Times New Roman" w:hAnsi="Times New Roman"/>
          <w:iCs/>
        </w:rPr>
        <w:t>. Одеса, 2008. 19 с.</w:t>
      </w:r>
    </w:p>
  </w:footnote>
  <w:footnote w:id="12">
    <w:p w:rsidR="006651AA" w:rsidRPr="00A108C7" w:rsidRDefault="006651AA" w:rsidP="000777FD">
      <w:pPr>
        <w:pStyle w:val="ab"/>
        <w:spacing w:after="0" w:line="240" w:lineRule="auto"/>
        <w:jc w:val="both"/>
        <w:rPr>
          <w:rFonts w:ascii="Times New Roman" w:hAnsi="Times New Roman"/>
        </w:rPr>
      </w:pPr>
      <w:r w:rsidRPr="00CE3CC2">
        <w:rPr>
          <w:rStyle w:val="aa"/>
          <w:rFonts w:ascii="Times New Roman" w:hAnsi="Times New Roman"/>
        </w:rPr>
        <w:footnoteRef/>
      </w:r>
      <w:r w:rsidRPr="00CE3CC2">
        <w:rPr>
          <w:rFonts w:ascii="Times New Roman" w:hAnsi="Times New Roman"/>
        </w:rPr>
        <w:t xml:space="preserve"> </w:t>
      </w:r>
      <w:proofErr w:type="spellStart"/>
      <w:r w:rsidRPr="00CE3CC2">
        <w:rPr>
          <w:rFonts w:ascii="Times New Roman" w:hAnsi="Times New Roman"/>
          <w:iCs/>
        </w:rPr>
        <w:t>Ляхович</w:t>
      </w:r>
      <w:proofErr w:type="spellEnd"/>
      <w:r w:rsidRPr="00CE3CC2">
        <w:rPr>
          <w:rFonts w:ascii="Times New Roman" w:hAnsi="Times New Roman"/>
          <w:iCs/>
        </w:rPr>
        <w:t xml:space="preserve"> У. І. Організаційно-правове забезпечення реалізації адміністративно-правового статусу державного службовця: </w:t>
      </w:r>
      <w:proofErr w:type="spellStart"/>
      <w:r w:rsidRPr="00CE3CC2">
        <w:rPr>
          <w:rFonts w:ascii="Times New Roman" w:hAnsi="Times New Roman"/>
          <w:iCs/>
        </w:rPr>
        <w:t>автореф</w:t>
      </w:r>
      <w:proofErr w:type="spellEnd"/>
      <w:r w:rsidRPr="00CE3CC2">
        <w:rPr>
          <w:rFonts w:ascii="Times New Roman" w:hAnsi="Times New Roman"/>
          <w:iCs/>
        </w:rPr>
        <w:t xml:space="preserve">. </w:t>
      </w:r>
      <w:proofErr w:type="spellStart"/>
      <w:r w:rsidRPr="00CE3CC2">
        <w:rPr>
          <w:rFonts w:ascii="Times New Roman" w:hAnsi="Times New Roman"/>
          <w:iCs/>
        </w:rPr>
        <w:t>дис</w:t>
      </w:r>
      <w:proofErr w:type="spellEnd"/>
      <w:r w:rsidRPr="00CE3CC2">
        <w:rPr>
          <w:rFonts w:ascii="Times New Roman" w:hAnsi="Times New Roman"/>
          <w:iCs/>
        </w:rPr>
        <w:t>. …</w:t>
      </w:r>
      <w:r>
        <w:rPr>
          <w:rFonts w:ascii="Times New Roman" w:hAnsi="Times New Roman"/>
          <w:iCs/>
        </w:rPr>
        <w:t xml:space="preserve"> </w:t>
      </w:r>
      <w:proofErr w:type="spellStart"/>
      <w:r>
        <w:rPr>
          <w:rFonts w:ascii="Times New Roman" w:hAnsi="Times New Roman"/>
          <w:iCs/>
        </w:rPr>
        <w:t>канд</w:t>
      </w:r>
      <w:proofErr w:type="spellEnd"/>
      <w:r>
        <w:rPr>
          <w:rFonts w:ascii="Times New Roman" w:hAnsi="Times New Roman"/>
          <w:iCs/>
        </w:rPr>
        <w:t xml:space="preserve">. </w:t>
      </w:r>
      <w:proofErr w:type="spellStart"/>
      <w:r>
        <w:rPr>
          <w:rFonts w:ascii="Times New Roman" w:hAnsi="Times New Roman"/>
          <w:iCs/>
        </w:rPr>
        <w:t>юрид</w:t>
      </w:r>
      <w:proofErr w:type="spellEnd"/>
      <w:r>
        <w:rPr>
          <w:rFonts w:ascii="Times New Roman" w:hAnsi="Times New Roman"/>
          <w:iCs/>
        </w:rPr>
        <w:t xml:space="preserve"> наук</w:t>
      </w:r>
      <w:r w:rsidRPr="00CE3CC2">
        <w:rPr>
          <w:rFonts w:ascii="Times New Roman" w:hAnsi="Times New Roman"/>
          <w:iCs/>
        </w:rPr>
        <w:t>. Київ, 2008. 22 с.</w:t>
      </w:r>
    </w:p>
  </w:footnote>
  <w:footnote w:id="13">
    <w:p w:rsidR="006651AA" w:rsidRPr="00CE3CC2" w:rsidRDefault="006651AA" w:rsidP="000777FD">
      <w:pPr>
        <w:pStyle w:val="ab"/>
        <w:spacing w:after="0" w:line="240" w:lineRule="auto"/>
        <w:jc w:val="both"/>
        <w:rPr>
          <w:rFonts w:ascii="Times New Roman" w:hAnsi="Times New Roman"/>
          <w:iCs/>
        </w:rPr>
      </w:pPr>
      <w:r w:rsidRPr="00CE3CC2">
        <w:rPr>
          <w:rStyle w:val="aa"/>
          <w:rFonts w:ascii="Times New Roman" w:hAnsi="Times New Roman"/>
        </w:rPr>
        <w:footnoteRef/>
      </w:r>
      <w:r w:rsidRPr="00CE3CC2">
        <w:rPr>
          <w:rFonts w:ascii="Times New Roman" w:hAnsi="Times New Roman"/>
        </w:rPr>
        <w:t xml:space="preserve"> </w:t>
      </w:r>
      <w:proofErr w:type="spellStart"/>
      <w:r w:rsidRPr="00CE3CC2">
        <w:rPr>
          <w:rFonts w:ascii="Times New Roman" w:hAnsi="Times New Roman"/>
          <w:iCs/>
        </w:rPr>
        <w:t>Кірмач</w:t>
      </w:r>
      <w:proofErr w:type="spellEnd"/>
      <w:r w:rsidRPr="00CE3CC2">
        <w:rPr>
          <w:rFonts w:ascii="Times New Roman" w:hAnsi="Times New Roman"/>
          <w:iCs/>
        </w:rPr>
        <w:t xml:space="preserve"> А. В. Правове регулювання проходження державної служби: європейський досвід та його впровадження в Україні : </w:t>
      </w:r>
      <w:proofErr w:type="spellStart"/>
      <w:r w:rsidRPr="00CE3CC2">
        <w:rPr>
          <w:rFonts w:ascii="Times New Roman" w:hAnsi="Times New Roman"/>
          <w:iCs/>
        </w:rPr>
        <w:t>дис</w:t>
      </w:r>
      <w:proofErr w:type="spellEnd"/>
      <w:r w:rsidRPr="00CE3CC2">
        <w:rPr>
          <w:rFonts w:ascii="Times New Roman" w:hAnsi="Times New Roman"/>
          <w:iCs/>
        </w:rPr>
        <w:t xml:space="preserve">. ... </w:t>
      </w:r>
      <w:proofErr w:type="spellStart"/>
      <w:r w:rsidRPr="00CE3CC2">
        <w:rPr>
          <w:rFonts w:ascii="Times New Roman" w:hAnsi="Times New Roman"/>
          <w:iCs/>
        </w:rPr>
        <w:t>канд</w:t>
      </w:r>
      <w:proofErr w:type="spellEnd"/>
      <w:r w:rsidRPr="00CE3CC2">
        <w:rPr>
          <w:rFonts w:ascii="Times New Roman" w:hAnsi="Times New Roman"/>
          <w:iCs/>
        </w:rPr>
        <w:t xml:space="preserve">. </w:t>
      </w:r>
      <w:proofErr w:type="spellStart"/>
      <w:r w:rsidRPr="00CE3CC2">
        <w:rPr>
          <w:rFonts w:ascii="Times New Roman" w:hAnsi="Times New Roman"/>
          <w:iCs/>
        </w:rPr>
        <w:t>юрид</w:t>
      </w:r>
      <w:proofErr w:type="spellEnd"/>
      <w:r w:rsidRPr="00CE3CC2">
        <w:rPr>
          <w:rFonts w:ascii="Times New Roman" w:hAnsi="Times New Roman"/>
          <w:iCs/>
        </w:rPr>
        <w:t>. наук : 12.00.07</w:t>
      </w:r>
      <w:r>
        <w:rPr>
          <w:rFonts w:ascii="Times New Roman" w:hAnsi="Times New Roman"/>
          <w:iCs/>
        </w:rPr>
        <w:t>.</w:t>
      </w:r>
      <w:r w:rsidRPr="00CE3CC2">
        <w:rPr>
          <w:rFonts w:ascii="Times New Roman" w:hAnsi="Times New Roman"/>
          <w:iCs/>
        </w:rPr>
        <w:t xml:space="preserve"> НАН України, Ін-т держави і права ім.</w:t>
      </w:r>
      <w:r>
        <w:rPr>
          <w:rFonts w:ascii="Times New Roman" w:hAnsi="Times New Roman"/>
          <w:iCs/>
        </w:rPr>
        <w:t xml:space="preserve"> В. М. Корецького. К., 2010.</w:t>
      </w:r>
      <w:r w:rsidRPr="00CE3CC2">
        <w:rPr>
          <w:rFonts w:ascii="Times New Roman" w:hAnsi="Times New Roman"/>
          <w:iCs/>
        </w:rPr>
        <w:t xml:space="preserve"> С. 11.</w:t>
      </w:r>
    </w:p>
  </w:footnote>
  <w:footnote w:id="14">
    <w:p w:rsidR="006651AA" w:rsidRDefault="006651AA" w:rsidP="000777FD">
      <w:pPr>
        <w:pStyle w:val="ab"/>
        <w:spacing w:after="0" w:line="240" w:lineRule="auto"/>
        <w:jc w:val="both"/>
      </w:pPr>
      <w:r w:rsidRPr="00CE3CC2">
        <w:rPr>
          <w:rStyle w:val="aa"/>
          <w:rFonts w:ascii="Times New Roman" w:hAnsi="Times New Roman"/>
        </w:rPr>
        <w:footnoteRef/>
      </w:r>
      <w:r w:rsidRPr="00CE3CC2">
        <w:rPr>
          <w:rFonts w:ascii="Times New Roman" w:hAnsi="Times New Roman"/>
        </w:rPr>
        <w:t xml:space="preserve"> </w:t>
      </w:r>
      <w:r w:rsidRPr="00CE3CC2">
        <w:rPr>
          <w:rFonts w:ascii="Times New Roman" w:hAnsi="Times New Roman"/>
          <w:iCs/>
        </w:rPr>
        <w:t xml:space="preserve">Даниленко Ю. С. Оцінювання у державній службі: теорія і правове регулювання: </w:t>
      </w:r>
      <w:proofErr w:type="spellStart"/>
      <w:r w:rsidRPr="00CE3CC2">
        <w:rPr>
          <w:rFonts w:ascii="Times New Roman" w:hAnsi="Times New Roman"/>
          <w:iCs/>
        </w:rPr>
        <w:t>дис</w:t>
      </w:r>
      <w:proofErr w:type="spellEnd"/>
      <w:r w:rsidRPr="00CE3CC2">
        <w:rPr>
          <w:rFonts w:ascii="Times New Roman" w:hAnsi="Times New Roman"/>
          <w:iCs/>
        </w:rPr>
        <w:t xml:space="preserve">. … </w:t>
      </w:r>
      <w:proofErr w:type="spellStart"/>
      <w:r w:rsidRPr="00CE3CC2">
        <w:rPr>
          <w:rFonts w:ascii="Times New Roman" w:hAnsi="Times New Roman"/>
          <w:iCs/>
        </w:rPr>
        <w:t>ка</w:t>
      </w:r>
      <w:r>
        <w:rPr>
          <w:rFonts w:ascii="Times New Roman" w:hAnsi="Times New Roman"/>
          <w:iCs/>
        </w:rPr>
        <w:t>нд</w:t>
      </w:r>
      <w:proofErr w:type="spellEnd"/>
      <w:r>
        <w:rPr>
          <w:rFonts w:ascii="Times New Roman" w:hAnsi="Times New Roman"/>
          <w:iCs/>
        </w:rPr>
        <w:t xml:space="preserve">. </w:t>
      </w:r>
      <w:proofErr w:type="spellStart"/>
      <w:r>
        <w:rPr>
          <w:rFonts w:ascii="Times New Roman" w:hAnsi="Times New Roman"/>
          <w:iCs/>
        </w:rPr>
        <w:t>юрид</w:t>
      </w:r>
      <w:proofErr w:type="spellEnd"/>
      <w:r>
        <w:rPr>
          <w:rFonts w:ascii="Times New Roman" w:hAnsi="Times New Roman"/>
          <w:iCs/>
        </w:rPr>
        <w:t>. наук.</w:t>
      </w:r>
      <w:r w:rsidRPr="00CE3CC2">
        <w:rPr>
          <w:rFonts w:ascii="Times New Roman" w:hAnsi="Times New Roman"/>
          <w:iCs/>
        </w:rPr>
        <w:t xml:space="preserve"> Одеса, 2017. 200 с.</w:t>
      </w:r>
    </w:p>
  </w:footnote>
  <w:footnote w:id="15">
    <w:p w:rsidR="006651AA" w:rsidRPr="00B2564B" w:rsidRDefault="006651AA" w:rsidP="000777FD">
      <w:pPr>
        <w:pStyle w:val="ab"/>
        <w:spacing w:after="0" w:line="240" w:lineRule="auto"/>
        <w:jc w:val="both"/>
        <w:rPr>
          <w:rFonts w:ascii="Times New Roman" w:hAnsi="Times New Roman"/>
        </w:rPr>
      </w:pPr>
      <w:r w:rsidRPr="00B2564B">
        <w:rPr>
          <w:rStyle w:val="aa"/>
          <w:rFonts w:ascii="Times New Roman" w:hAnsi="Times New Roman"/>
        </w:rPr>
        <w:footnoteRef/>
      </w:r>
      <w:r w:rsidRPr="00B2564B">
        <w:rPr>
          <w:rFonts w:ascii="Times New Roman" w:hAnsi="Times New Roman"/>
        </w:rPr>
        <w:t xml:space="preserve"> Конституція України : Закон України від 28.06.1996 р. </w:t>
      </w:r>
      <w:r w:rsidRPr="00B2564B">
        <w:rPr>
          <w:rFonts w:ascii="Times New Roman" w:hAnsi="Times New Roman"/>
          <w:lang w:val="en-US"/>
        </w:rPr>
        <w:t>URL</w:t>
      </w:r>
      <w:r w:rsidRPr="00B2564B">
        <w:rPr>
          <w:rFonts w:ascii="Times New Roman" w:hAnsi="Times New Roman"/>
          <w:lang w:val="ru-RU"/>
        </w:rPr>
        <w:t xml:space="preserve"> </w:t>
      </w:r>
      <w:r w:rsidRPr="00B2564B">
        <w:rPr>
          <w:rFonts w:ascii="Times New Roman" w:hAnsi="Times New Roman"/>
        </w:rPr>
        <w:t>: https://zakon.rada.gov.ua/laws/show/254%D0%BA/96-%D0%B2%D1%80#Text</w:t>
      </w:r>
    </w:p>
  </w:footnote>
  <w:footnote w:id="16">
    <w:p w:rsidR="006651AA" w:rsidRPr="00B2564B" w:rsidRDefault="006651AA" w:rsidP="000777FD">
      <w:pPr>
        <w:pStyle w:val="ab"/>
        <w:spacing w:after="0" w:line="240" w:lineRule="auto"/>
        <w:jc w:val="both"/>
        <w:rPr>
          <w:rFonts w:ascii="Times New Roman" w:hAnsi="Times New Roman"/>
        </w:rPr>
      </w:pPr>
      <w:r w:rsidRPr="00B2564B">
        <w:rPr>
          <w:rStyle w:val="aa"/>
          <w:rFonts w:ascii="Times New Roman" w:hAnsi="Times New Roman"/>
        </w:rPr>
        <w:footnoteRef/>
      </w:r>
      <w:r w:rsidRPr="00B2564B">
        <w:rPr>
          <w:rFonts w:ascii="Times New Roman" w:hAnsi="Times New Roman"/>
        </w:rPr>
        <w:t xml:space="preserve"> Про державну службу : Закон України від 10.12.2015 р. № 889-</w:t>
      </w:r>
      <w:r w:rsidRPr="00B2564B">
        <w:rPr>
          <w:rFonts w:ascii="Times New Roman" w:hAnsi="Times New Roman"/>
          <w:lang w:val="en-US"/>
        </w:rPr>
        <w:t>VIII</w:t>
      </w:r>
      <w:r w:rsidRPr="00B2564B">
        <w:rPr>
          <w:rFonts w:ascii="Times New Roman" w:hAnsi="Times New Roman"/>
          <w:lang w:val="ru-RU"/>
        </w:rPr>
        <w:t xml:space="preserve">. </w:t>
      </w:r>
      <w:r w:rsidRPr="00B2564B">
        <w:rPr>
          <w:rFonts w:ascii="Times New Roman" w:hAnsi="Times New Roman"/>
          <w:lang w:val="en-US"/>
        </w:rPr>
        <w:t>URL</w:t>
      </w:r>
      <w:r w:rsidRPr="00E7652C">
        <w:rPr>
          <w:rFonts w:ascii="Times New Roman" w:hAnsi="Times New Roman"/>
          <w:lang w:val="ru-RU"/>
        </w:rPr>
        <w:t xml:space="preserve"> </w:t>
      </w:r>
      <w:r w:rsidRPr="00B2564B">
        <w:rPr>
          <w:rFonts w:ascii="Times New Roman" w:hAnsi="Times New Roman"/>
        </w:rPr>
        <w:t>: https://zakon.rada.gov.ua/laws/show/889-19#Text</w:t>
      </w:r>
    </w:p>
  </w:footnote>
  <w:footnote w:id="17">
    <w:p w:rsidR="006651AA" w:rsidRPr="00E7652C" w:rsidRDefault="006651AA" w:rsidP="000777FD">
      <w:pPr>
        <w:pStyle w:val="ab"/>
        <w:spacing w:after="0" w:line="240" w:lineRule="auto"/>
        <w:jc w:val="both"/>
        <w:rPr>
          <w:rFonts w:ascii="Times New Roman" w:hAnsi="Times New Roman"/>
        </w:rPr>
      </w:pPr>
      <w:r w:rsidRPr="00E7652C">
        <w:rPr>
          <w:rStyle w:val="aa"/>
          <w:rFonts w:ascii="Times New Roman" w:hAnsi="Times New Roman"/>
        </w:rPr>
        <w:footnoteRef/>
      </w:r>
      <w:r w:rsidRPr="00E7652C">
        <w:rPr>
          <w:rFonts w:ascii="Times New Roman" w:hAnsi="Times New Roman"/>
        </w:rPr>
        <w:t xml:space="preserve"> Про запобігання корупції : Закон України від 14.10.2014 р. № 1700-</w:t>
      </w:r>
      <w:r w:rsidRPr="00E7652C">
        <w:rPr>
          <w:rFonts w:ascii="Times New Roman" w:hAnsi="Times New Roman"/>
          <w:lang w:val="en-US"/>
        </w:rPr>
        <w:t>VII</w:t>
      </w:r>
      <w:r w:rsidRPr="00E7652C">
        <w:rPr>
          <w:rFonts w:ascii="Times New Roman" w:hAnsi="Times New Roman"/>
          <w:lang w:val="ru-RU"/>
        </w:rPr>
        <w:t xml:space="preserve">. </w:t>
      </w:r>
      <w:r w:rsidRPr="00E7652C">
        <w:rPr>
          <w:rFonts w:ascii="Times New Roman" w:hAnsi="Times New Roman"/>
          <w:lang w:val="en-US"/>
        </w:rPr>
        <w:t>URL</w:t>
      </w:r>
      <w:r w:rsidRPr="00E7652C">
        <w:rPr>
          <w:rFonts w:ascii="Times New Roman" w:hAnsi="Times New Roman"/>
          <w:lang w:val="ru-RU"/>
        </w:rPr>
        <w:t xml:space="preserve"> </w:t>
      </w:r>
      <w:r w:rsidRPr="00E7652C">
        <w:rPr>
          <w:rFonts w:ascii="Times New Roman" w:hAnsi="Times New Roman"/>
        </w:rPr>
        <w:t>: https://zakon.rada.gov.ua/laws/show/1700-18#Text</w:t>
      </w:r>
    </w:p>
  </w:footnote>
  <w:footnote w:id="18">
    <w:p w:rsidR="006651AA" w:rsidRPr="00E7652C" w:rsidRDefault="006651AA" w:rsidP="000777FD">
      <w:pPr>
        <w:pStyle w:val="ab"/>
        <w:spacing w:after="0" w:line="240" w:lineRule="auto"/>
        <w:jc w:val="both"/>
      </w:pPr>
      <w:r w:rsidRPr="00E7652C">
        <w:rPr>
          <w:rStyle w:val="aa"/>
          <w:rFonts w:ascii="Times New Roman" w:hAnsi="Times New Roman"/>
        </w:rPr>
        <w:footnoteRef/>
      </w:r>
      <w:r w:rsidRPr="00E7652C">
        <w:rPr>
          <w:rFonts w:ascii="Times New Roman" w:hAnsi="Times New Roman"/>
        </w:rPr>
        <w:t xml:space="preserve"> Кодекс адміністративного судочинства України від 06.07.2005 р. № 2747-</w:t>
      </w:r>
      <w:r w:rsidRPr="00E7652C">
        <w:rPr>
          <w:rFonts w:ascii="Times New Roman" w:hAnsi="Times New Roman"/>
          <w:lang w:val="en-US"/>
        </w:rPr>
        <w:t>IV</w:t>
      </w:r>
      <w:r w:rsidRPr="00E7652C">
        <w:rPr>
          <w:rFonts w:ascii="Times New Roman" w:hAnsi="Times New Roman"/>
          <w:lang w:val="ru-RU"/>
        </w:rPr>
        <w:t xml:space="preserve">. </w:t>
      </w:r>
      <w:r w:rsidRPr="00E7652C">
        <w:rPr>
          <w:rFonts w:ascii="Times New Roman" w:hAnsi="Times New Roman"/>
          <w:lang w:val="en-US"/>
        </w:rPr>
        <w:t>URL</w:t>
      </w:r>
      <w:r w:rsidRPr="00E7652C">
        <w:rPr>
          <w:rFonts w:ascii="Times New Roman" w:hAnsi="Times New Roman"/>
          <w:lang w:val="ru-RU"/>
        </w:rPr>
        <w:t xml:space="preserve"> </w:t>
      </w:r>
      <w:r w:rsidRPr="00E7652C">
        <w:rPr>
          <w:rFonts w:ascii="Times New Roman" w:hAnsi="Times New Roman"/>
        </w:rPr>
        <w:t>: https://zakon.rada.gov.ua/laws/show/2747-15#Text</w:t>
      </w:r>
    </w:p>
  </w:footnote>
  <w:footnote w:id="19">
    <w:p w:rsidR="006651AA" w:rsidRPr="00EA3177" w:rsidRDefault="006651AA" w:rsidP="000777FD">
      <w:pPr>
        <w:pStyle w:val="ab"/>
        <w:spacing w:after="0" w:line="240" w:lineRule="auto"/>
        <w:jc w:val="both"/>
        <w:rPr>
          <w:rFonts w:ascii="Times New Roman" w:hAnsi="Times New Roman"/>
          <w:color w:val="000000" w:themeColor="text1"/>
        </w:rPr>
      </w:pPr>
      <w:r w:rsidRPr="00EA3177">
        <w:rPr>
          <w:rStyle w:val="aa"/>
          <w:rFonts w:ascii="Times New Roman" w:hAnsi="Times New Roman"/>
          <w:color w:val="000000" w:themeColor="text1"/>
        </w:rPr>
        <w:footnoteRef/>
      </w:r>
      <w:r w:rsidRPr="00EA3177">
        <w:rPr>
          <w:rFonts w:ascii="Times New Roman" w:hAnsi="Times New Roman"/>
          <w:color w:val="000000" w:themeColor="text1"/>
        </w:rPr>
        <w:t xml:space="preserve"> Про затвердження Порядку проведення конкуру на зайняття посад державної служби : Постанова Кабінету Міністрів України від </w:t>
      </w:r>
      <w:r w:rsidRPr="00EA3177">
        <w:rPr>
          <w:rFonts w:ascii="Times New Roman" w:hAnsi="Times New Roman"/>
          <w:bCs/>
          <w:color w:val="000000" w:themeColor="text1"/>
          <w:shd w:val="clear" w:color="auto" w:fill="FFFFFF"/>
        </w:rPr>
        <w:t xml:space="preserve">25.03.2016 р. № 246. </w:t>
      </w:r>
      <w:r w:rsidRPr="00EA3177">
        <w:rPr>
          <w:rFonts w:ascii="Times New Roman" w:hAnsi="Times New Roman"/>
          <w:bCs/>
          <w:color w:val="000000" w:themeColor="text1"/>
          <w:shd w:val="clear" w:color="auto" w:fill="FFFFFF"/>
          <w:lang w:val="pl-PL"/>
        </w:rPr>
        <w:t xml:space="preserve">URL </w:t>
      </w:r>
      <w:r w:rsidRPr="00EA3177">
        <w:rPr>
          <w:rFonts w:ascii="Times New Roman" w:hAnsi="Times New Roman"/>
          <w:bCs/>
          <w:color w:val="000000" w:themeColor="text1"/>
          <w:shd w:val="clear" w:color="auto" w:fill="FFFFFF"/>
        </w:rPr>
        <w:t>: https://zakon.rada.gov.ua/laws/show/246-2016-%D0%BF#Text</w:t>
      </w:r>
    </w:p>
  </w:footnote>
  <w:footnote w:id="20">
    <w:p w:rsidR="006651AA" w:rsidRPr="00EA3177" w:rsidRDefault="006651AA" w:rsidP="000777FD">
      <w:pPr>
        <w:pStyle w:val="ab"/>
        <w:spacing w:after="0" w:line="240" w:lineRule="auto"/>
        <w:jc w:val="both"/>
        <w:rPr>
          <w:rFonts w:ascii="Times New Roman" w:hAnsi="Times New Roman"/>
        </w:rPr>
      </w:pPr>
      <w:r w:rsidRPr="00EA3177">
        <w:rPr>
          <w:rStyle w:val="aa"/>
          <w:rFonts w:ascii="Times New Roman" w:hAnsi="Times New Roman"/>
        </w:rPr>
        <w:footnoteRef/>
      </w:r>
      <w:r w:rsidRPr="00EA3177">
        <w:rPr>
          <w:rFonts w:ascii="Times New Roman" w:hAnsi="Times New Roman"/>
        </w:rPr>
        <w:t xml:space="preserve"> Конвенція про захист прав людини і основоположних свобод від 04.11.1950 р. </w:t>
      </w:r>
      <w:r w:rsidRPr="00EA3177">
        <w:rPr>
          <w:rFonts w:ascii="Times New Roman" w:hAnsi="Times New Roman"/>
          <w:lang w:val="en-US"/>
        </w:rPr>
        <w:t>URL</w:t>
      </w:r>
      <w:r w:rsidRPr="00EA3177">
        <w:rPr>
          <w:rFonts w:ascii="Times New Roman" w:hAnsi="Times New Roman"/>
          <w:lang w:val="ru-RU"/>
        </w:rPr>
        <w:t xml:space="preserve"> </w:t>
      </w:r>
      <w:r w:rsidRPr="00EA3177">
        <w:rPr>
          <w:rFonts w:ascii="Times New Roman" w:hAnsi="Times New Roman"/>
        </w:rPr>
        <w:t>: https://zakon.rada.gov.ua/laws/show/995_004#Text</w:t>
      </w:r>
    </w:p>
  </w:footnote>
  <w:footnote w:id="21">
    <w:p w:rsidR="006651AA" w:rsidRPr="0055308B" w:rsidRDefault="006651AA" w:rsidP="0055308B">
      <w:pPr>
        <w:pStyle w:val="ab"/>
        <w:spacing w:after="0"/>
        <w:jc w:val="both"/>
        <w:rPr>
          <w:rFonts w:ascii="Times New Roman" w:hAnsi="Times New Roman"/>
        </w:rPr>
      </w:pPr>
      <w:r w:rsidRPr="0055308B">
        <w:rPr>
          <w:rStyle w:val="aa"/>
          <w:rFonts w:ascii="Times New Roman" w:hAnsi="Times New Roman"/>
        </w:rPr>
        <w:footnoteRef/>
      </w:r>
      <w:r w:rsidRPr="0055308B">
        <w:rPr>
          <w:rFonts w:ascii="Times New Roman" w:hAnsi="Times New Roman"/>
        </w:rPr>
        <w:t xml:space="preserve"> </w:t>
      </w:r>
      <w:proofErr w:type="spellStart"/>
      <w:r w:rsidRPr="0055308B">
        <w:rPr>
          <w:rFonts w:ascii="Times New Roman" w:hAnsi="Times New Roman"/>
        </w:rPr>
        <w:t>Задоя</w:t>
      </w:r>
      <w:proofErr w:type="spellEnd"/>
      <w:r w:rsidRPr="0055308B">
        <w:rPr>
          <w:rFonts w:ascii="Times New Roman" w:hAnsi="Times New Roman"/>
        </w:rPr>
        <w:t xml:space="preserve"> І. І. Адміністративно-правові засади реалізації права на доступ до державної служби автореферат </w:t>
      </w:r>
      <w:proofErr w:type="spellStart"/>
      <w:r w:rsidRPr="0055308B">
        <w:rPr>
          <w:rFonts w:ascii="Times New Roman" w:hAnsi="Times New Roman"/>
        </w:rPr>
        <w:t>дис</w:t>
      </w:r>
      <w:proofErr w:type="spellEnd"/>
      <w:r w:rsidRPr="0055308B">
        <w:rPr>
          <w:rFonts w:ascii="Times New Roman" w:hAnsi="Times New Roman"/>
        </w:rPr>
        <w:t xml:space="preserve">. на здобуття наук ступеня </w:t>
      </w:r>
      <w:proofErr w:type="spellStart"/>
      <w:r w:rsidRPr="0055308B">
        <w:rPr>
          <w:rFonts w:ascii="Times New Roman" w:hAnsi="Times New Roman"/>
        </w:rPr>
        <w:t>к.ю.н</w:t>
      </w:r>
      <w:proofErr w:type="spellEnd"/>
      <w:r w:rsidRPr="0055308B">
        <w:rPr>
          <w:rFonts w:ascii="Times New Roman" w:hAnsi="Times New Roman"/>
        </w:rPr>
        <w:t>.; спеціальність 12.00.07; Одеса. 2013. 24 с.</w:t>
      </w:r>
    </w:p>
  </w:footnote>
  <w:footnote w:id="22">
    <w:p w:rsidR="006651AA" w:rsidRPr="0055308B" w:rsidRDefault="006651AA" w:rsidP="0055308B">
      <w:pPr>
        <w:pStyle w:val="ab"/>
        <w:spacing w:after="0"/>
        <w:rPr>
          <w:rFonts w:ascii="Times New Roman" w:hAnsi="Times New Roman"/>
        </w:rPr>
      </w:pPr>
      <w:r w:rsidRPr="0055308B">
        <w:rPr>
          <w:rStyle w:val="aa"/>
          <w:rFonts w:ascii="Times New Roman" w:hAnsi="Times New Roman"/>
        </w:rPr>
        <w:footnoteRef/>
      </w:r>
      <w:r w:rsidRPr="0055308B">
        <w:rPr>
          <w:rFonts w:ascii="Times New Roman" w:hAnsi="Times New Roman"/>
        </w:rPr>
        <w:t xml:space="preserve"> Науково-практичний коментар до Закону України «Про державну службу» / Ред. </w:t>
      </w:r>
      <w:proofErr w:type="spellStart"/>
      <w:r w:rsidRPr="0055308B">
        <w:rPr>
          <w:rFonts w:ascii="Times New Roman" w:hAnsi="Times New Roman"/>
        </w:rPr>
        <w:t>кол</w:t>
      </w:r>
      <w:proofErr w:type="spellEnd"/>
      <w:r w:rsidRPr="0055308B">
        <w:rPr>
          <w:rFonts w:ascii="Times New Roman" w:hAnsi="Times New Roman"/>
        </w:rPr>
        <w:t xml:space="preserve">.: К.О. Ващенко, І.Б. </w:t>
      </w:r>
      <w:proofErr w:type="spellStart"/>
      <w:r w:rsidRPr="0055308B">
        <w:rPr>
          <w:rFonts w:ascii="Times New Roman" w:hAnsi="Times New Roman"/>
        </w:rPr>
        <w:t>Коліушко</w:t>
      </w:r>
      <w:proofErr w:type="spellEnd"/>
      <w:r w:rsidRPr="0055308B">
        <w:rPr>
          <w:rFonts w:ascii="Times New Roman" w:hAnsi="Times New Roman"/>
        </w:rPr>
        <w:t xml:space="preserve">, В.П. </w:t>
      </w:r>
      <w:proofErr w:type="spellStart"/>
      <w:r w:rsidRPr="0055308B">
        <w:rPr>
          <w:rFonts w:ascii="Times New Roman" w:hAnsi="Times New Roman"/>
        </w:rPr>
        <w:t>Тимощ</w:t>
      </w:r>
      <w:r>
        <w:rPr>
          <w:rFonts w:ascii="Times New Roman" w:hAnsi="Times New Roman"/>
        </w:rPr>
        <w:t>ук</w:t>
      </w:r>
      <w:proofErr w:type="spellEnd"/>
      <w:r>
        <w:rPr>
          <w:rFonts w:ascii="Times New Roman" w:hAnsi="Times New Roman"/>
        </w:rPr>
        <w:t xml:space="preserve">, В.А. </w:t>
      </w:r>
      <w:proofErr w:type="spellStart"/>
      <w:r>
        <w:rPr>
          <w:rFonts w:ascii="Times New Roman" w:hAnsi="Times New Roman"/>
        </w:rPr>
        <w:t>Дерець</w:t>
      </w:r>
      <w:proofErr w:type="spellEnd"/>
      <w:r>
        <w:rPr>
          <w:rFonts w:ascii="Times New Roman" w:hAnsi="Times New Roman"/>
        </w:rPr>
        <w:t xml:space="preserve"> (відп. ред.). </w:t>
      </w:r>
      <w:r w:rsidRPr="0055308B">
        <w:rPr>
          <w:rFonts w:ascii="Times New Roman" w:hAnsi="Times New Roman"/>
        </w:rPr>
        <w:t>К</w:t>
      </w:r>
      <w:r>
        <w:rPr>
          <w:rFonts w:ascii="Times New Roman" w:hAnsi="Times New Roman"/>
        </w:rPr>
        <w:t xml:space="preserve">.: ФОП Москаленко О.М., 2017. </w:t>
      </w:r>
      <w:r w:rsidRPr="0055308B">
        <w:rPr>
          <w:rFonts w:ascii="Times New Roman" w:hAnsi="Times New Roman"/>
        </w:rPr>
        <w:t>796 с.</w:t>
      </w:r>
    </w:p>
  </w:footnote>
  <w:footnote w:id="23">
    <w:p w:rsidR="006651AA" w:rsidRPr="006B46C5" w:rsidRDefault="006651AA" w:rsidP="006B46C5">
      <w:pPr>
        <w:pStyle w:val="ab"/>
        <w:spacing w:after="0"/>
        <w:jc w:val="both"/>
        <w:rPr>
          <w:rFonts w:ascii="Times New Roman" w:hAnsi="Times New Roman"/>
        </w:rPr>
      </w:pPr>
      <w:r w:rsidRPr="006B46C5">
        <w:rPr>
          <w:rFonts w:ascii="Times New Roman" w:hAnsi="Times New Roman"/>
          <w:vertAlign w:val="superscript"/>
        </w:rPr>
        <w:footnoteRef/>
      </w:r>
      <w:r w:rsidRPr="006B46C5">
        <w:rPr>
          <w:rFonts w:ascii="Times New Roman" w:hAnsi="Times New Roman"/>
        </w:rPr>
        <w:t xml:space="preserve"> </w:t>
      </w:r>
      <w:proofErr w:type="spellStart"/>
      <w:r w:rsidRPr="006B46C5">
        <w:rPr>
          <w:rFonts w:ascii="Times New Roman" w:hAnsi="Times New Roman"/>
        </w:rPr>
        <w:t>Продаєвич</w:t>
      </w:r>
      <w:proofErr w:type="spellEnd"/>
      <w:r w:rsidRPr="006B46C5">
        <w:rPr>
          <w:rFonts w:ascii="Times New Roman" w:hAnsi="Times New Roman"/>
        </w:rPr>
        <w:t xml:space="preserve"> О. С. Проходження державної служби в Україні: </w:t>
      </w:r>
      <w:proofErr w:type="spellStart"/>
      <w:r w:rsidRPr="006B46C5">
        <w:rPr>
          <w:rFonts w:ascii="Times New Roman" w:hAnsi="Times New Roman"/>
        </w:rPr>
        <w:t>автореф</w:t>
      </w:r>
      <w:proofErr w:type="spellEnd"/>
      <w:r w:rsidRPr="006B46C5">
        <w:rPr>
          <w:rFonts w:ascii="Times New Roman" w:hAnsi="Times New Roman"/>
        </w:rPr>
        <w:t xml:space="preserve">. </w:t>
      </w:r>
      <w:proofErr w:type="spellStart"/>
      <w:r w:rsidRPr="006B46C5">
        <w:rPr>
          <w:rFonts w:ascii="Times New Roman" w:hAnsi="Times New Roman"/>
        </w:rPr>
        <w:t>дис</w:t>
      </w:r>
      <w:proofErr w:type="spellEnd"/>
      <w:r w:rsidRPr="006B46C5">
        <w:rPr>
          <w:rFonts w:ascii="Times New Roman" w:hAnsi="Times New Roman"/>
        </w:rPr>
        <w:t xml:space="preserve">. … </w:t>
      </w:r>
      <w:proofErr w:type="spellStart"/>
      <w:r w:rsidRPr="006B46C5">
        <w:rPr>
          <w:rFonts w:ascii="Times New Roman" w:hAnsi="Times New Roman"/>
        </w:rPr>
        <w:t>канд</w:t>
      </w:r>
      <w:proofErr w:type="spellEnd"/>
      <w:r w:rsidRPr="006B46C5">
        <w:rPr>
          <w:rFonts w:ascii="Times New Roman" w:hAnsi="Times New Roman"/>
        </w:rPr>
        <w:t xml:space="preserve">. </w:t>
      </w:r>
      <w:proofErr w:type="spellStart"/>
      <w:r w:rsidRPr="006B46C5">
        <w:rPr>
          <w:rFonts w:ascii="Times New Roman" w:hAnsi="Times New Roman"/>
        </w:rPr>
        <w:t>юрид</w:t>
      </w:r>
      <w:proofErr w:type="spellEnd"/>
      <w:r w:rsidRPr="006B46C5">
        <w:rPr>
          <w:rFonts w:ascii="Times New Roman" w:hAnsi="Times New Roman"/>
        </w:rPr>
        <w:t>. наук. Одеса, 2008. 19 с.</w:t>
      </w:r>
    </w:p>
  </w:footnote>
  <w:footnote w:id="24">
    <w:p w:rsidR="006651AA" w:rsidRPr="006B46C5" w:rsidRDefault="006651AA" w:rsidP="006B46C5">
      <w:pPr>
        <w:pStyle w:val="ab"/>
        <w:spacing w:after="0"/>
        <w:jc w:val="both"/>
        <w:rPr>
          <w:rFonts w:ascii="Times New Roman" w:hAnsi="Times New Roman"/>
        </w:rPr>
      </w:pPr>
      <w:r w:rsidRPr="006B46C5">
        <w:rPr>
          <w:rFonts w:ascii="Times New Roman" w:hAnsi="Times New Roman"/>
          <w:vertAlign w:val="superscript"/>
        </w:rPr>
        <w:footnoteRef/>
      </w:r>
      <w:r w:rsidRPr="006B46C5">
        <w:rPr>
          <w:rFonts w:ascii="Times New Roman" w:hAnsi="Times New Roman"/>
        </w:rPr>
        <w:t xml:space="preserve"> </w:t>
      </w:r>
      <w:proofErr w:type="spellStart"/>
      <w:r w:rsidRPr="006B46C5">
        <w:rPr>
          <w:rFonts w:ascii="Times New Roman" w:hAnsi="Times New Roman"/>
        </w:rPr>
        <w:t>Кірмач</w:t>
      </w:r>
      <w:proofErr w:type="spellEnd"/>
      <w:r w:rsidRPr="006B46C5">
        <w:rPr>
          <w:rFonts w:ascii="Times New Roman" w:hAnsi="Times New Roman"/>
        </w:rPr>
        <w:t xml:space="preserve"> А. В. Оцінювання діяльності державних службовців: європейський досвід правового регулювання. </w:t>
      </w:r>
      <w:r w:rsidRPr="006B46C5">
        <w:rPr>
          <w:rFonts w:ascii="Times New Roman" w:hAnsi="Times New Roman"/>
          <w:i/>
        </w:rPr>
        <w:t>Часопис Київського університету права: Український науково-теоретичний часопис</w:t>
      </w:r>
      <w:r w:rsidRPr="006B46C5">
        <w:rPr>
          <w:rFonts w:ascii="Times New Roman" w:hAnsi="Times New Roman"/>
        </w:rPr>
        <w:t>. Київ, 2009. № 4. С. 175–180.</w:t>
      </w:r>
    </w:p>
  </w:footnote>
  <w:footnote w:id="25">
    <w:p w:rsidR="006651AA" w:rsidRPr="006B46C5" w:rsidRDefault="006651AA" w:rsidP="006B46C5">
      <w:pPr>
        <w:pStyle w:val="ab"/>
        <w:spacing w:after="0"/>
        <w:jc w:val="both"/>
        <w:rPr>
          <w:rFonts w:ascii="Times New Roman" w:hAnsi="Times New Roman"/>
        </w:rPr>
      </w:pPr>
      <w:r>
        <w:rPr>
          <w:rStyle w:val="aa"/>
        </w:rPr>
        <w:footnoteRef/>
      </w:r>
      <w:r>
        <w:t xml:space="preserve"> </w:t>
      </w:r>
      <w:proofErr w:type="spellStart"/>
      <w:r w:rsidRPr="006B46C5">
        <w:rPr>
          <w:rFonts w:ascii="Times New Roman" w:hAnsi="Times New Roman"/>
        </w:rPr>
        <w:t>Терницький</w:t>
      </w:r>
      <w:proofErr w:type="spellEnd"/>
      <w:r w:rsidRPr="006B46C5">
        <w:rPr>
          <w:rFonts w:ascii="Times New Roman" w:hAnsi="Times New Roman"/>
        </w:rPr>
        <w:t xml:space="preserve"> С.М. Правове регулювання конкурсного заміщення посад державних службовців: </w:t>
      </w:r>
      <w:proofErr w:type="spellStart"/>
      <w:r w:rsidRPr="006B46C5">
        <w:rPr>
          <w:rFonts w:ascii="Times New Roman" w:hAnsi="Times New Roman"/>
        </w:rPr>
        <w:t>автореф</w:t>
      </w:r>
      <w:proofErr w:type="spellEnd"/>
      <w:r w:rsidRPr="006B46C5">
        <w:rPr>
          <w:rFonts w:ascii="Times New Roman" w:hAnsi="Times New Roman"/>
        </w:rPr>
        <w:t xml:space="preserve">. </w:t>
      </w:r>
      <w:proofErr w:type="spellStart"/>
      <w:r w:rsidRPr="006B46C5">
        <w:rPr>
          <w:rFonts w:ascii="Times New Roman" w:hAnsi="Times New Roman"/>
        </w:rPr>
        <w:t>дис</w:t>
      </w:r>
      <w:proofErr w:type="spellEnd"/>
      <w:r w:rsidRPr="006B46C5">
        <w:rPr>
          <w:rFonts w:ascii="Times New Roman" w:hAnsi="Times New Roman"/>
        </w:rPr>
        <w:t xml:space="preserve">. … </w:t>
      </w:r>
      <w:proofErr w:type="spellStart"/>
      <w:r w:rsidRPr="006B46C5">
        <w:rPr>
          <w:rFonts w:ascii="Times New Roman" w:hAnsi="Times New Roman"/>
        </w:rPr>
        <w:t>канд</w:t>
      </w:r>
      <w:proofErr w:type="spellEnd"/>
      <w:r w:rsidRPr="006B46C5">
        <w:rPr>
          <w:rFonts w:ascii="Times New Roman" w:hAnsi="Times New Roman"/>
        </w:rPr>
        <w:t xml:space="preserve">. </w:t>
      </w:r>
      <w:proofErr w:type="spellStart"/>
      <w:r w:rsidRPr="006B46C5">
        <w:rPr>
          <w:rFonts w:ascii="Times New Roman" w:hAnsi="Times New Roman"/>
        </w:rPr>
        <w:t>юрид</w:t>
      </w:r>
      <w:proofErr w:type="spellEnd"/>
      <w:r w:rsidRPr="006B46C5">
        <w:rPr>
          <w:rFonts w:ascii="Times New Roman" w:hAnsi="Times New Roman"/>
        </w:rPr>
        <w:t>. наук. Луганськ, 2010. 22 с.</w:t>
      </w:r>
    </w:p>
  </w:footnote>
  <w:footnote w:id="26">
    <w:p w:rsidR="006651AA" w:rsidRPr="006B46C5" w:rsidRDefault="006651AA" w:rsidP="006B46C5">
      <w:pPr>
        <w:pStyle w:val="ab"/>
        <w:spacing w:after="0"/>
        <w:jc w:val="both"/>
        <w:rPr>
          <w:rFonts w:ascii="Times New Roman" w:hAnsi="Times New Roman"/>
        </w:rPr>
      </w:pPr>
      <w:r w:rsidRPr="006B46C5">
        <w:rPr>
          <w:rStyle w:val="aa"/>
          <w:rFonts w:ascii="Times New Roman" w:hAnsi="Times New Roman"/>
        </w:rPr>
        <w:footnoteRef/>
      </w:r>
      <w:r w:rsidRPr="006B46C5">
        <w:rPr>
          <w:rFonts w:ascii="Times New Roman" w:hAnsi="Times New Roman"/>
        </w:rPr>
        <w:t xml:space="preserve"> Зеленський В.М. Щодо змісту основних принципів конкурсного відбору в трудовому праві України. Публічне право. 2015. № 3. С. 396–400.</w:t>
      </w:r>
    </w:p>
  </w:footnote>
  <w:footnote w:id="27">
    <w:p w:rsidR="006651AA" w:rsidRPr="006B46C5" w:rsidRDefault="006651AA" w:rsidP="006B46C5">
      <w:pPr>
        <w:pStyle w:val="ab"/>
        <w:spacing w:after="0"/>
        <w:jc w:val="both"/>
        <w:rPr>
          <w:rFonts w:ascii="Times New Roman" w:hAnsi="Times New Roman"/>
        </w:rPr>
      </w:pPr>
      <w:r>
        <w:rPr>
          <w:rStyle w:val="aa"/>
        </w:rPr>
        <w:footnoteRef/>
      </w:r>
      <w:r>
        <w:t xml:space="preserve"> . </w:t>
      </w:r>
      <w:proofErr w:type="spellStart"/>
      <w:r w:rsidRPr="006B46C5">
        <w:rPr>
          <w:rFonts w:ascii="Times New Roman" w:hAnsi="Times New Roman"/>
        </w:rPr>
        <w:t>Фоміч</w:t>
      </w:r>
      <w:proofErr w:type="spellEnd"/>
      <w:r w:rsidRPr="006B46C5">
        <w:rPr>
          <w:rFonts w:ascii="Times New Roman" w:hAnsi="Times New Roman"/>
        </w:rPr>
        <w:t xml:space="preserve"> Г.В. Адміністративні процедури у публічній службі України: </w:t>
      </w:r>
      <w:proofErr w:type="spellStart"/>
      <w:r w:rsidRPr="006B46C5">
        <w:rPr>
          <w:rFonts w:ascii="Times New Roman" w:hAnsi="Times New Roman"/>
        </w:rPr>
        <w:t>дис</w:t>
      </w:r>
      <w:proofErr w:type="spellEnd"/>
      <w:r w:rsidRPr="006B46C5">
        <w:rPr>
          <w:rFonts w:ascii="Times New Roman" w:hAnsi="Times New Roman"/>
        </w:rPr>
        <w:t xml:space="preserve">. … </w:t>
      </w:r>
      <w:proofErr w:type="spellStart"/>
      <w:r w:rsidRPr="006B46C5">
        <w:rPr>
          <w:rFonts w:ascii="Times New Roman" w:hAnsi="Times New Roman"/>
        </w:rPr>
        <w:t>канд</w:t>
      </w:r>
      <w:proofErr w:type="spellEnd"/>
      <w:r w:rsidRPr="006B46C5">
        <w:rPr>
          <w:rFonts w:ascii="Times New Roman" w:hAnsi="Times New Roman"/>
        </w:rPr>
        <w:t xml:space="preserve">. </w:t>
      </w:r>
      <w:proofErr w:type="spellStart"/>
      <w:r w:rsidRPr="006B46C5">
        <w:rPr>
          <w:rFonts w:ascii="Times New Roman" w:hAnsi="Times New Roman"/>
        </w:rPr>
        <w:t>юрид</w:t>
      </w:r>
      <w:proofErr w:type="spellEnd"/>
      <w:r w:rsidRPr="006B46C5">
        <w:rPr>
          <w:rFonts w:ascii="Times New Roman" w:hAnsi="Times New Roman"/>
        </w:rPr>
        <w:t>. наук. Одеса, 2010. 224 с.</w:t>
      </w:r>
    </w:p>
  </w:footnote>
  <w:footnote w:id="28">
    <w:p w:rsidR="006651AA" w:rsidRPr="0022051B" w:rsidRDefault="006651AA" w:rsidP="0022051B">
      <w:pPr>
        <w:pStyle w:val="ab"/>
        <w:spacing w:after="0"/>
        <w:jc w:val="both"/>
        <w:rPr>
          <w:rFonts w:ascii="Times New Roman" w:hAnsi="Times New Roman"/>
        </w:rPr>
      </w:pPr>
      <w:r w:rsidRPr="0022051B">
        <w:rPr>
          <w:rStyle w:val="aa"/>
          <w:rFonts w:ascii="Times New Roman" w:hAnsi="Times New Roman"/>
        </w:rPr>
        <w:footnoteRef/>
      </w:r>
      <w:r w:rsidRPr="0022051B">
        <w:rPr>
          <w:rFonts w:ascii="Times New Roman" w:hAnsi="Times New Roman"/>
        </w:rPr>
        <w:t xml:space="preserve"> Про схвалення Концепції запровадження посад фахівців з питань реформ : Розпорядження Кабінету Міністрів України від 11.11.2016 р. № 905-р. </w:t>
      </w:r>
      <w:r w:rsidRPr="0022051B">
        <w:rPr>
          <w:rFonts w:ascii="Times New Roman" w:hAnsi="Times New Roman"/>
          <w:lang w:val="pl-PL"/>
        </w:rPr>
        <w:t>URL</w:t>
      </w:r>
      <w:r w:rsidRPr="001068E6">
        <w:rPr>
          <w:rFonts w:ascii="Times New Roman" w:hAnsi="Times New Roman"/>
          <w:lang w:val="ru-RU"/>
        </w:rPr>
        <w:t xml:space="preserve"> </w:t>
      </w:r>
      <w:r w:rsidRPr="0022051B">
        <w:rPr>
          <w:rFonts w:ascii="Times New Roman" w:hAnsi="Times New Roman"/>
        </w:rPr>
        <w:t>: https://zakon.rada.gov.ua/laws/show/905-2016-%D1%80#Text</w:t>
      </w:r>
    </w:p>
  </w:footnote>
  <w:footnote w:id="29">
    <w:p w:rsidR="006651AA" w:rsidRPr="005F5052" w:rsidRDefault="006651AA" w:rsidP="005F5052">
      <w:pPr>
        <w:pStyle w:val="ab"/>
        <w:spacing w:after="0"/>
        <w:jc w:val="both"/>
        <w:rPr>
          <w:rFonts w:ascii="Times New Roman" w:hAnsi="Times New Roman"/>
        </w:rPr>
      </w:pPr>
      <w:r w:rsidRPr="005F5052">
        <w:rPr>
          <w:rStyle w:val="aa"/>
          <w:rFonts w:ascii="Times New Roman" w:hAnsi="Times New Roman"/>
        </w:rPr>
        <w:footnoteRef/>
      </w:r>
      <w:r w:rsidRPr="005F5052">
        <w:rPr>
          <w:rFonts w:ascii="Times New Roman" w:hAnsi="Times New Roman"/>
        </w:rPr>
        <w:t xml:space="preserve"> Біла-</w:t>
      </w:r>
      <w:proofErr w:type="spellStart"/>
      <w:r w:rsidRPr="005F5052">
        <w:rPr>
          <w:rFonts w:ascii="Times New Roman" w:hAnsi="Times New Roman"/>
        </w:rPr>
        <w:t>Тіунова</w:t>
      </w:r>
      <w:proofErr w:type="spellEnd"/>
      <w:r w:rsidRPr="005F5052">
        <w:rPr>
          <w:rFonts w:ascii="Times New Roman" w:hAnsi="Times New Roman"/>
        </w:rPr>
        <w:t xml:space="preserve"> Л.Р. Службова кар’єра державного службовця: теорія і правове регулювання: </w:t>
      </w:r>
      <w:proofErr w:type="spellStart"/>
      <w:r w:rsidRPr="005F5052">
        <w:rPr>
          <w:rFonts w:ascii="Times New Roman" w:hAnsi="Times New Roman"/>
        </w:rPr>
        <w:t>дис</w:t>
      </w:r>
      <w:proofErr w:type="spellEnd"/>
      <w:r w:rsidRPr="005F5052">
        <w:rPr>
          <w:rFonts w:ascii="Times New Roman" w:hAnsi="Times New Roman"/>
        </w:rPr>
        <w:t>. ... наук. Одеса, 2012. 545 с.</w:t>
      </w:r>
    </w:p>
  </w:footnote>
  <w:footnote w:id="30">
    <w:p w:rsidR="006651AA" w:rsidRPr="005F5052" w:rsidRDefault="006651AA" w:rsidP="005F5052">
      <w:pPr>
        <w:pStyle w:val="ab"/>
        <w:spacing w:after="0" w:line="240" w:lineRule="auto"/>
        <w:jc w:val="both"/>
        <w:rPr>
          <w:rFonts w:ascii="Times New Roman" w:hAnsi="Times New Roman"/>
        </w:rPr>
      </w:pPr>
      <w:r w:rsidRPr="005F5052">
        <w:rPr>
          <w:rStyle w:val="aa"/>
          <w:rFonts w:ascii="Times New Roman" w:hAnsi="Times New Roman"/>
        </w:rPr>
        <w:footnoteRef/>
      </w:r>
      <w:r w:rsidRPr="005F5052">
        <w:rPr>
          <w:rFonts w:ascii="Times New Roman" w:hAnsi="Times New Roman"/>
        </w:rPr>
        <w:t xml:space="preserve"> Васильківська В.В. Вимоги, що висуваються до державного службовця: закордонний досвід та перспективи розвитку в Україні. Прикарпатський юридичний вісник. 2019. </w:t>
      </w:r>
      <w:proofErr w:type="spellStart"/>
      <w:r w:rsidRPr="005F5052">
        <w:rPr>
          <w:rFonts w:ascii="Times New Roman" w:hAnsi="Times New Roman"/>
        </w:rPr>
        <w:t>Вип</w:t>
      </w:r>
      <w:proofErr w:type="spellEnd"/>
      <w:r w:rsidRPr="005F5052">
        <w:rPr>
          <w:rFonts w:ascii="Times New Roman" w:hAnsi="Times New Roman"/>
        </w:rPr>
        <w:t>. 1 (26). С. 118–122.</w:t>
      </w:r>
    </w:p>
  </w:footnote>
  <w:footnote w:id="31">
    <w:p w:rsidR="006651AA" w:rsidRDefault="006651AA" w:rsidP="005F5052">
      <w:pPr>
        <w:pStyle w:val="ab"/>
        <w:spacing w:line="240" w:lineRule="auto"/>
        <w:jc w:val="both"/>
      </w:pPr>
      <w:r>
        <w:rPr>
          <w:rStyle w:val="aa"/>
        </w:rPr>
        <w:footnoteRef/>
      </w:r>
      <w:r>
        <w:t xml:space="preserve"> </w:t>
      </w:r>
      <w:r w:rsidRPr="00B2564B">
        <w:rPr>
          <w:rFonts w:ascii="Times New Roman" w:hAnsi="Times New Roman"/>
        </w:rPr>
        <w:t>Про державну службу : Закон України від 10.12.2015 р. № 889-</w:t>
      </w:r>
      <w:r w:rsidRPr="00B2564B">
        <w:rPr>
          <w:rFonts w:ascii="Times New Roman" w:hAnsi="Times New Roman"/>
          <w:lang w:val="en-US"/>
        </w:rPr>
        <w:t>VIII</w:t>
      </w:r>
      <w:r w:rsidRPr="00B2564B">
        <w:rPr>
          <w:rFonts w:ascii="Times New Roman" w:hAnsi="Times New Roman"/>
          <w:lang w:val="ru-RU"/>
        </w:rPr>
        <w:t xml:space="preserve">. </w:t>
      </w:r>
      <w:r w:rsidRPr="00B2564B">
        <w:rPr>
          <w:rFonts w:ascii="Times New Roman" w:hAnsi="Times New Roman"/>
          <w:lang w:val="en-US"/>
        </w:rPr>
        <w:t>URL</w:t>
      </w:r>
      <w:r w:rsidRPr="00E7652C">
        <w:rPr>
          <w:rFonts w:ascii="Times New Roman" w:hAnsi="Times New Roman"/>
          <w:lang w:val="ru-RU"/>
        </w:rPr>
        <w:t xml:space="preserve"> </w:t>
      </w:r>
      <w:r w:rsidRPr="00B2564B">
        <w:rPr>
          <w:rFonts w:ascii="Times New Roman" w:hAnsi="Times New Roman"/>
        </w:rPr>
        <w:t>: https://zakon.rada.gov.ua/laws/show/889-19#Text</w:t>
      </w:r>
    </w:p>
  </w:footnote>
  <w:footnote w:id="32">
    <w:p w:rsidR="006651AA" w:rsidRPr="000A5427" w:rsidRDefault="006651AA" w:rsidP="000A5427">
      <w:pPr>
        <w:pStyle w:val="ab"/>
        <w:spacing w:after="0" w:line="240" w:lineRule="auto"/>
        <w:jc w:val="both"/>
        <w:rPr>
          <w:rFonts w:ascii="Times New Roman" w:hAnsi="Times New Roman"/>
        </w:rPr>
      </w:pPr>
      <w:r w:rsidRPr="000A5427">
        <w:rPr>
          <w:rStyle w:val="aa"/>
          <w:rFonts w:ascii="Times New Roman" w:hAnsi="Times New Roman"/>
          <w:color w:val="000000" w:themeColor="text1"/>
        </w:rPr>
        <w:footnoteRef/>
      </w:r>
      <w:r w:rsidRPr="000A5427">
        <w:rPr>
          <w:rFonts w:ascii="Times New Roman" w:hAnsi="Times New Roman"/>
          <w:color w:val="000000" w:themeColor="text1"/>
        </w:rPr>
        <w:t xml:space="preserve"> </w:t>
      </w:r>
      <w:r w:rsidRPr="000A5427">
        <w:rPr>
          <w:rFonts w:ascii="Times New Roman" w:hAnsi="Times New Roman"/>
          <w:bCs/>
          <w:color w:val="000000" w:themeColor="text1"/>
          <w:shd w:val="clear" w:color="auto" w:fill="FFFFFF"/>
        </w:rPr>
        <w:t xml:space="preserve">Про затвердження Типових вимог до осіб, які претендують на зайняття посад державної служби категорії “А” : Постанова Кабінету Міністрів України від 22.07.2016 р. № 448. </w:t>
      </w:r>
      <w:r w:rsidRPr="000A5427">
        <w:rPr>
          <w:rFonts w:ascii="Times New Roman" w:hAnsi="Times New Roman"/>
          <w:bCs/>
          <w:color w:val="000000" w:themeColor="text1"/>
          <w:shd w:val="clear" w:color="auto" w:fill="FFFFFF"/>
          <w:lang w:val="pl-PL"/>
        </w:rPr>
        <w:t xml:space="preserve">URL </w:t>
      </w:r>
      <w:r w:rsidRPr="000A5427">
        <w:rPr>
          <w:rFonts w:ascii="Times New Roman" w:hAnsi="Times New Roman"/>
          <w:bCs/>
          <w:color w:val="000000" w:themeColor="text1"/>
          <w:shd w:val="clear" w:color="auto" w:fill="FFFFFF"/>
        </w:rPr>
        <w:t>: https://zakon.rada.gov.ua/laws/show/448-2016-%D0%BF#Text</w:t>
      </w:r>
    </w:p>
  </w:footnote>
  <w:footnote w:id="33">
    <w:p w:rsidR="006651AA" w:rsidRPr="000A5427" w:rsidRDefault="006651AA" w:rsidP="000A5427">
      <w:pPr>
        <w:pStyle w:val="ab"/>
        <w:spacing w:after="0" w:line="240" w:lineRule="auto"/>
        <w:rPr>
          <w:rFonts w:ascii="Times New Roman" w:hAnsi="Times New Roman"/>
        </w:rPr>
      </w:pPr>
      <w:r w:rsidRPr="000A5427">
        <w:rPr>
          <w:rStyle w:val="aa"/>
          <w:rFonts w:ascii="Times New Roman" w:hAnsi="Times New Roman"/>
        </w:rPr>
        <w:footnoteRef/>
      </w:r>
      <w:r w:rsidRPr="000A5427">
        <w:rPr>
          <w:rFonts w:ascii="Times New Roman" w:hAnsi="Times New Roman"/>
        </w:rPr>
        <w:t xml:space="preserve"> Біла-</w:t>
      </w:r>
      <w:proofErr w:type="spellStart"/>
      <w:r w:rsidRPr="000A5427">
        <w:rPr>
          <w:rFonts w:ascii="Times New Roman" w:hAnsi="Times New Roman"/>
        </w:rPr>
        <w:t>Тіунова</w:t>
      </w:r>
      <w:proofErr w:type="spellEnd"/>
      <w:r w:rsidRPr="000A5427">
        <w:rPr>
          <w:rFonts w:ascii="Times New Roman" w:hAnsi="Times New Roman"/>
        </w:rPr>
        <w:t xml:space="preserve"> Л.Р. Службова кар’єра державного службовця: теорія і правове регулювання: </w:t>
      </w:r>
      <w:proofErr w:type="spellStart"/>
      <w:r w:rsidRPr="000A5427">
        <w:rPr>
          <w:rFonts w:ascii="Times New Roman" w:hAnsi="Times New Roman"/>
        </w:rPr>
        <w:t>дис</w:t>
      </w:r>
      <w:proofErr w:type="spellEnd"/>
      <w:r w:rsidRPr="000A5427">
        <w:rPr>
          <w:rFonts w:ascii="Times New Roman" w:hAnsi="Times New Roman"/>
        </w:rPr>
        <w:t>. ... наук. Одеса, 2012. 545 с.</w:t>
      </w:r>
    </w:p>
  </w:footnote>
  <w:footnote w:id="34">
    <w:p w:rsidR="006651AA" w:rsidRPr="00360AC9" w:rsidRDefault="006651AA" w:rsidP="005C4616">
      <w:pPr>
        <w:widowControl w:val="0"/>
        <w:tabs>
          <w:tab w:val="left" w:pos="540"/>
          <w:tab w:val="left" w:pos="720"/>
        </w:tabs>
        <w:autoSpaceDE w:val="0"/>
        <w:autoSpaceDN w:val="0"/>
        <w:adjustRightInd w:val="0"/>
        <w:spacing w:after="0" w:line="240" w:lineRule="auto"/>
        <w:jc w:val="both"/>
        <w:rPr>
          <w:rFonts w:ascii="Times New Roman" w:eastAsia="Times New Roman" w:hAnsi="Times New Roman"/>
          <w:sz w:val="24"/>
          <w:szCs w:val="24"/>
          <w:lang w:eastAsia="ru-RU"/>
        </w:rPr>
      </w:pPr>
      <w:r w:rsidRPr="00360AC9">
        <w:rPr>
          <w:rStyle w:val="aa"/>
          <w:rFonts w:ascii="Times New Roman" w:hAnsi="Times New Roman"/>
          <w:sz w:val="24"/>
          <w:szCs w:val="24"/>
        </w:rPr>
        <w:footnoteRef/>
      </w:r>
      <w:r w:rsidRPr="00360AC9">
        <w:rPr>
          <w:rFonts w:ascii="Times New Roman" w:hAnsi="Times New Roman"/>
          <w:sz w:val="24"/>
          <w:szCs w:val="24"/>
        </w:rPr>
        <w:t xml:space="preserve"> </w:t>
      </w:r>
      <w:r w:rsidRPr="00360AC9">
        <w:rPr>
          <w:rFonts w:ascii="Times New Roman" w:eastAsia="Times New Roman" w:hAnsi="Times New Roman"/>
          <w:color w:val="000000"/>
          <w:sz w:val="24"/>
          <w:szCs w:val="24"/>
          <w:shd w:val="clear" w:color="auto" w:fill="FFFFFF"/>
          <w:lang w:eastAsia="ru-RU"/>
        </w:rPr>
        <w:t>Про затвердження Порядку проведення спеціальної перевірки стосовно осіб, які претендують на зайняття посад, які передбачають зайняття відповідального або особливо відповідального становища, та посад з підвищеним корупційним ризиком, і внесення змін до деяких постанов Кабінету Міністрів України : Постанова Кабінету Міністрів України від</w:t>
      </w:r>
      <w:r w:rsidRPr="00360AC9">
        <w:rPr>
          <w:rFonts w:ascii="Times New Roman" w:eastAsia="Times New Roman" w:hAnsi="Times New Roman"/>
          <w:color w:val="000000"/>
          <w:sz w:val="24"/>
          <w:szCs w:val="24"/>
          <w:lang w:val="en-US" w:eastAsia="ru-RU"/>
        </w:rPr>
        <w:t> </w:t>
      </w:r>
      <w:r w:rsidRPr="00360AC9">
        <w:rPr>
          <w:rFonts w:ascii="Times New Roman" w:eastAsia="Times New Roman" w:hAnsi="Times New Roman"/>
          <w:color w:val="000000"/>
          <w:sz w:val="24"/>
          <w:szCs w:val="24"/>
          <w:bdr w:val="none" w:sz="0" w:space="0" w:color="auto" w:frame="1"/>
          <w:shd w:val="clear" w:color="auto" w:fill="FFFFFF"/>
          <w:lang w:eastAsia="ru-RU"/>
        </w:rPr>
        <w:t>25.03.2015</w:t>
      </w:r>
      <w:r>
        <w:rPr>
          <w:rFonts w:ascii="Times New Roman" w:eastAsia="Times New Roman" w:hAnsi="Times New Roman"/>
          <w:color w:val="000000"/>
          <w:sz w:val="24"/>
          <w:szCs w:val="24"/>
          <w:bdr w:val="none" w:sz="0" w:space="0" w:color="auto" w:frame="1"/>
          <w:shd w:val="clear" w:color="auto" w:fill="FFFFFF"/>
          <w:lang w:eastAsia="ru-RU"/>
        </w:rPr>
        <w:t xml:space="preserve"> р. </w:t>
      </w:r>
      <w:r w:rsidRPr="00360AC9">
        <w:rPr>
          <w:rFonts w:ascii="Times New Roman" w:eastAsia="Times New Roman" w:hAnsi="Times New Roman"/>
          <w:color w:val="000000"/>
          <w:sz w:val="24"/>
          <w:szCs w:val="24"/>
          <w:shd w:val="clear" w:color="auto" w:fill="FFFFFF"/>
          <w:lang w:eastAsia="ru-RU"/>
        </w:rPr>
        <w:t>№</w:t>
      </w:r>
      <w:r w:rsidRPr="00360AC9">
        <w:rPr>
          <w:rFonts w:ascii="Times New Roman" w:eastAsia="Times New Roman" w:hAnsi="Times New Roman"/>
          <w:color w:val="000000"/>
          <w:sz w:val="24"/>
          <w:szCs w:val="24"/>
          <w:lang w:val="en-US" w:eastAsia="ru-RU"/>
        </w:rPr>
        <w:t> </w:t>
      </w:r>
      <w:r w:rsidRPr="00360AC9">
        <w:rPr>
          <w:rFonts w:ascii="Times New Roman" w:eastAsia="Times New Roman" w:hAnsi="Times New Roman"/>
          <w:color w:val="000000"/>
          <w:sz w:val="24"/>
          <w:szCs w:val="24"/>
          <w:bdr w:val="none" w:sz="0" w:space="0" w:color="auto" w:frame="1"/>
          <w:shd w:val="clear" w:color="auto" w:fill="FFFFFF"/>
          <w:lang w:eastAsia="ru-RU"/>
        </w:rPr>
        <w:t>171</w:t>
      </w:r>
      <w:r w:rsidRPr="005C4616">
        <w:rPr>
          <w:rFonts w:ascii="Times New Roman" w:eastAsia="Times New Roman" w:hAnsi="Times New Roman"/>
          <w:color w:val="000000"/>
          <w:sz w:val="24"/>
          <w:szCs w:val="24"/>
          <w:bdr w:val="none" w:sz="0" w:space="0" w:color="auto" w:frame="1"/>
          <w:shd w:val="clear" w:color="auto" w:fill="FFFFFF"/>
          <w:lang w:eastAsia="ru-RU"/>
        </w:rPr>
        <w:t>.</w:t>
      </w:r>
      <w:r w:rsidRPr="00360AC9">
        <w:rPr>
          <w:rFonts w:ascii="Times New Roman" w:eastAsia="Times New Roman" w:hAnsi="Times New Roman"/>
          <w:color w:val="000000"/>
          <w:sz w:val="24"/>
          <w:szCs w:val="24"/>
          <w:bdr w:val="none" w:sz="0" w:space="0" w:color="auto" w:frame="1"/>
          <w:shd w:val="clear" w:color="auto" w:fill="FFFFFF"/>
          <w:lang w:eastAsia="ru-RU"/>
        </w:rPr>
        <w:t xml:space="preserve"> </w:t>
      </w:r>
      <w:proofErr w:type="gramStart"/>
      <w:r>
        <w:rPr>
          <w:rFonts w:ascii="Times New Roman" w:eastAsia="Times New Roman" w:hAnsi="Times New Roman"/>
          <w:color w:val="000000"/>
          <w:sz w:val="24"/>
          <w:szCs w:val="24"/>
          <w:lang w:val="en-US" w:eastAsia="ru-RU"/>
        </w:rPr>
        <w:t>URL</w:t>
      </w:r>
      <w:r w:rsidRPr="00360AC9">
        <w:rPr>
          <w:rFonts w:ascii="Times New Roman" w:eastAsia="Times New Roman" w:hAnsi="Times New Roman"/>
          <w:color w:val="000000"/>
          <w:sz w:val="24"/>
          <w:szCs w:val="24"/>
          <w:lang w:eastAsia="ru-RU"/>
        </w:rPr>
        <w:t xml:space="preserve"> :</w:t>
      </w:r>
      <w:proofErr w:type="gramEnd"/>
      <w:r w:rsidRPr="00360AC9">
        <w:rPr>
          <w:rFonts w:ascii="Times New Roman" w:eastAsia="Times New Roman" w:hAnsi="Times New Roman"/>
          <w:sz w:val="24"/>
          <w:szCs w:val="24"/>
          <w:lang w:eastAsia="ru-RU"/>
        </w:rPr>
        <w:t xml:space="preserve"> </w:t>
      </w:r>
      <w:hyperlink r:id="rId2" w:history="1">
        <w:r w:rsidRPr="00360AC9">
          <w:rPr>
            <w:rFonts w:ascii="Times New Roman" w:eastAsia="Times New Roman" w:hAnsi="Times New Roman"/>
            <w:sz w:val="24"/>
            <w:szCs w:val="24"/>
            <w:lang w:val="en-US" w:eastAsia="ru-RU"/>
          </w:rPr>
          <w:t>http</w:t>
        </w:r>
        <w:r w:rsidRPr="00360AC9">
          <w:rPr>
            <w:rFonts w:ascii="Times New Roman" w:eastAsia="Times New Roman" w:hAnsi="Times New Roman"/>
            <w:sz w:val="24"/>
            <w:szCs w:val="24"/>
            <w:lang w:eastAsia="ru-RU"/>
          </w:rPr>
          <w:t>://</w:t>
        </w:r>
        <w:proofErr w:type="spellStart"/>
        <w:r w:rsidRPr="00360AC9">
          <w:rPr>
            <w:rFonts w:ascii="Times New Roman" w:eastAsia="Times New Roman" w:hAnsi="Times New Roman"/>
            <w:sz w:val="24"/>
            <w:szCs w:val="24"/>
            <w:lang w:val="en-US" w:eastAsia="ru-RU"/>
          </w:rPr>
          <w:t>zakon</w:t>
        </w:r>
        <w:proofErr w:type="spellEnd"/>
        <w:r w:rsidRPr="00360AC9">
          <w:rPr>
            <w:rFonts w:ascii="Times New Roman" w:eastAsia="Times New Roman" w:hAnsi="Times New Roman"/>
            <w:sz w:val="24"/>
            <w:szCs w:val="24"/>
            <w:lang w:eastAsia="ru-RU"/>
          </w:rPr>
          <w:t>1</w:t>
        </w:r>
      </w:hyperlink>
      <w:r w:rsidRPr="00360AC9">
        <w:rPr>
          <w:rFonts w:ascii="Times New Roman" w:eastAsia="Times New Roman" w:hAnsi="Times New Roman"/>
          <w:sz w:val="24"/>
          <w:szCs w:val="24"/>
          <w:lang w:eastAsia="ru-RU"/>
        </w:rPr>
        <w:t xml:space="preserve">.  </w:t>
      </w:r>
      <w:proofErr w:type="gramStart"/>
      <w:r w:rsidRPr="00360AC9">
        <w:rPr>
          <w:rFonts w:ascii="Times New Roman" w:eastAsia="Times New Roman" w:hAnsi="Times New Roman"/>
          <w:sz w:val="24"/>
          <w:szCs w:val="24"/>
          <w:lang w:val="en-US" w:eastAsia="ru-RU"/>
        </w:rPr>
        <w:t>r</w:t>
      </w:r>
      <w:proofErr w:type="spellStart"/>
      <w:r w:rsidRPr="00360AC9">
        <w:rPr>
          <w:rFonts w:ascii="Times New Roman" w:eastAsia="Times New Roman" w:hAnsi="Times New Roman"/>
          <w:sz w:val="24"/>
          <w:szCs w:val="24"/>
          <w:lang w:val="en-GB" w:eastAsia="ru-RU"/>
        </w:rPr>
        <w:t>ada</w:t>
      </w:r>
      <w:proofErr w:type="spellEnd"/>
      <w:proofErr w:type="gramEnd"/>
      <w:r w:rsidRPr="00360AC9">
        <w:rPr>
          <w:rFonts w:ascii="Times New Roman" w:eastAsia="Times New Roman" w:hAnsi="Times New Roman"/>
          <w:sz w:val="24"/>
          <w:szCs w:val="24"/>
          <w:lang w:eastAsia="ru-RU"/>
        </w:rPr>
        <w:t>.</w:t>
      </w:r>
      <w:hyperlink r:id="rId3" w:history="1">
        <w:proofErr w:type="spellStart"/>
        <w:r w:rsidRPr="00360AC9">
          <w:rPr>
            <w:rFonts w:ascii="Times New Roman" w:eastAsia="Times New Roman" w:hAnsi="Times New Roman"/>
            <w:sz w:val="24"/>
            <w:szCs w:val="24"/>
            <w:lang w:val="en-GB" w:eastAsia="ru-RU"/>
          </w:rPr>
          <w:t>gov</w:t>
        </w:r>
        <w:proofErr w:type="spellEnd"/>
        <w:r w:rsidRPr="00360AC9">
          <w:rPr>
            <w:rFonts w:ascii="Times New Roman" w:eastAsia="Times New Roman" w:hAnsi="Times New Roman"/>
            <w:sz w:val="24"/>
            <w:szCs w:val="24"/>
            <w:lang w:eastAsia="ru-RU"/>
          </w:rPr>
          <w:t>.</w:t>
        </w:r>
        <w:proofErr w:type="spellStart"/>
        <w:r w:rsidRPr="00360AC9">
          <w:rPr>
            <w:rFonts w:ascii="Times New Roman" w:eastAsia="Times New Roman" w:hAnsi="Times New Roman"/>
            <w:sz w:val="24"/>
            <w:szCs w:val="24"/>
            <w:lang w:val="en-GB" w:eastAsia="ru-RU"/>
          </w:rPr>
          <w:t>ua</w:t>
        </w:r>
        <w:proofErr w:type="spellEnd"/>
        <w:r w:rsidRPr="00360AC9">
          <w:rPr>
            <w:rFonts w:ascii="Times New Roman" w:eastAsia="Times New Roman" w:hAnsi="Times New Roman"/>
            <w:sz w:val="24"/>
            <w:szCs w:val="24"/>
            <w:lang w:eastAsia="ru-RU"/>
          </w:rPr>
          <w:t>/</w:t>
        </w:r>
        <w:r w:rsidRPr="00360AC9">
          <w:rPr>
            <w:rFonts w:ascii="Times New Roman" w:eastAsia="Times New Roman" w:hAnsi="Times New Roman"/>
            <w:sz w:val="24"/>
            <w:szCs w:val="24"/>
            <w:lang w:val="en-GB" w:eastAsia="ru-RU"/>
          </w:rPr>
          <w:t>laws</w:t>
        </w:r>
        <w:r w:rsidRPr="00360AC9">
          <w:rPr>
            <w:rFonts w:ascii="Times New Roman" w:eastAsia="Times New Roman" w:hAnsi="Times New Roman"/>
            <w:sz w:val="24"/>
            <w:szCs w:val="24"/>
            <w:lang w:eastAsia="ru-RU"/>
          </w:rPr>
          <w:t>/</w:t>
        </w:r>
        <w:r w:rsidRPr="00360AC9">
          <w:rPr>
            <w:rFonts w:ascii="Times New Roman" w:eastAsia="Times New Roman" w:hAnsi="Times New Roman"/>
            <w:sz w:val="24"/>
            <w:szCs w:val="24"/>
            <w:lang w:val="en-GB" w:eastAsia="ru-RU"/>
          </w:rPr>
          <w:t>show</w:t>
        </w:r>
        <w:r w:rsidRPr="00360AC9">
          <w:rPr>
            <w:rFonts w:ascii="Times New Roman" w:eastAsia="Times New Roman" w:hAnsi="Times New Roman"/>
            <w:sz w:val="24"/>
            <w:szCs w:val="24"/>
            <w:lang w:eastAsia="ru-RU"/>
          </w:rPr>
          <w:t>/171-2015-п</w:t>
        </w:r>
      </w:hyperlink>
      <w:r w:rsidRPr="00360AC9">
        <w:rPr>
          <w:rFonts w:ascii="Times New Roman" w:eastAsia="Times New Roman" w:hAnsi="Times New Roman"/>
          <w:sz w:val="24"/>
          <w:szCs w:val="24"/>
          <w:lang w:eastAsia="ru-RU"/>
        </w:rPr>
        <w:t>.</w:t>
      </w:r>
    </w:p>
  </w:footnote>
  <w:footnote w:id="35">
    <w:p w:rsidR="006651AA" w:rsidRPr="005C4616" w:rsidRDefault="006651AA" w:rsidP="005C4616">
      <w:pPr>
        <w:pStyle w:val="ab"/>
        <w:spacing w:after="0"/>
        <w:jc w:val="both"/>
        <w:rPr>
          <w:rFonts w:ascii="Times New Roman" w:hAnsi="Times New Roman"/>
        </w:rPr>
      </w:pPr>
      <w:r w:rsidRPr="005C4616">
        <w:rPr>
          <w:rStyle w:val="aa"/>
          <w:rFonts w:ascii="Times New Roman" w:hAnsi="Times New Roman"/>
        </w:rPr>
        <w:footnoteRef/>
      </w:r>
      <w:r w:rsidRPr="005C4616">
        <w:rPr>
          <w:rFonts w:ascii="Times New Roman" w:hAnsi="Times New Roman"/>
        </w:rPr>
        <w:t xml:space="preserve"> </w:t>
      </w:r>
      <w:r w:rsidRPr="005C4616">
        <w:rPr>
          <w:rFonts w:ascii="Times New Roman" w:hAnsi="Times New Roman"/>
          <w:bCs/>
          <w:iCs/>
        </w:rPr>
        <w:t>Кодекс законів про працю України</w:t>
      </w:r>
      <w:r>
        <w:rPr>
          <w:rFonts w:ascii="Times New Roman" w:hAnsi="Times New Roman"/>
          <w:bCs/>
          <w:iCs/>
        </w:rPr>
        <w:t xml:space="preserve">. </w:t>
      </w:r>
      <w:proofErr w:type="gramStart"/>
      <w:r>
        <w:rPr>
          <w:rFonts w:ascii="Times New Roman" w:hAnsi="Times New Roman"/>
          <w:bCs/>
          <w:iCs/>
          <w:lang w:val="en-US"/>
        </w:rPr>
        <w:t xml:space="preserve">URL </w:t>
      </w:r>
      <w:r w:rsidRPr="005C4616">
        <w:rPr>
          <w:rFonts w:ascii="Times New Roman" w:hAnsi="Times New Roman"/>
          <w:bCs/>
          <w:iCs/>
        </w:rPr>
        <w:t>:</w:t>
      </w:r>
      <w:proofErr w:type="gramEnd"/>
      <w:r w:rsidRPr="005C4616">
        <w:rPr>
          <w:rFonts w:ascii="Times New Roman" w:eastAsia="Times New Roman" w:hAnsi="Times New Roman"/>
          <w:lang w:eastAsia="ru-RU"/>
        </w:rPr>
        <w:t xml:space="preserve"> </w:t>
      </w:r>
      <w:hyperlink r:id="rId4" w:history="1">
        <w:r w:rsidRPr="005C4616">
          <w:rPr>
            <w:rStyle w:val="a8"/>
            <w:rFonts w:ascii="Times New Roman" w:hAnsi="Times New Roman"/>
            <w:color w:val="auto"/>
            <w:u w:val="none"/>
            <w:lang w:eastAsia="ru-RU"/>
          </w:rPr>
          <w:t xml:space="preserve">https://zakon.rada.gov.ua/ </w:t>
        </w:r>
        <w:proofErr w:type="spellStart"/>
        <w:r w:rsidRPr="005C4616">
          <w:rPr>
            <w:rStyle w:val="a8"/>
            <w:rFonts w:ascii="Times New Roman" w:hAnsi="Times New Roman"/>
            <w:color w:val="auto"/>
            <w:u w:val="none"/>
            <w:lang w:eastAsia="ru-RU"/>
          </w:rPr>
          <w:t>laws</w:t>
        </w:r>
        <w:proofErr w:type="spellEnd"/>
        <w:r w:rsidRPr="005C4616">
          <w:rPr>
            <w:rStyle w:val="a8"/>
            <w:rFonts w:ascii="Times New Roman" w:hAnsi="Times New Roman"/>
            <w:color w:val="auto"/>
            <w:u w:val="none"/>
            <w:lang w:eastAsia="ru-RU"/>
          </w:rPr>
          <w:t>/</w:t>
        </w:r>
        <w:proofErr w:type="spellStart"/>
        <w:r w:rsidRPr="005C4616">
          <w:rPr>
            <w:rStyle w:val="a8"/>
            <w:rFonts w:ascii="Times New Roman" w:hAnsi="Times New Roman"/>
            <w:color w:val="auto"/>
            <w:u w:val="none"/>
            <w:lang w:eastAsia="ru-RU"/>
          </w:rPr>
          <w:t>show</w:t>
        </w:r>
        <w:proofErr w:type="spellEnd"/>
        <w:r w:rsidRPr="005C4616">
          <w:rPr>
            <w:rStyle w:val="a8"/>
            <w:rFonts w:ascii="Times New Roman" w:hAnsi="Times New Roman"/>
            <w:color w:val="auto"/>
            <w:u w:val="none"/>
            <w:lang w:eastAsia="ru-RU"/>
          </w:rPr>
          <w:t>/322-08</w:t>
        </w:r>
      </w:hyperlink>
      <w:r w:rsidRPr="005C4616">
        <w:rPr>
          <w:rFonts w:ascii="Times New Roman" w:eastAsia="Times New Roman" w:hAnsi="Times New Roman"/>
          <w:lang w:eastAsia="ru-RU"/>
        </w:rPr>
        <w:t>.</w:t>
      </w:r>
    </w:p>
  </w:footnote>
  <w:footnote w:id="36">
    <w:p w:rsidR="006651AA" w:rsidRPr="001068E6" w:rsidRDefault="006651AA" w:rsidP="005C4616">
      <w:pPr>
        <w:pStyle w:val="ab"/>
        <w:spacing w:after="0" w:line="240" w:lineRule="auto"/>
        <w:jc w:val="both"/>
        <w:rPr>
          <w:rFonts w:ascii="Times New Roman" w:hAnsi="Times New Roman"/>
        </w:rPr>
      </w:pPr>
      <w:r w:rsidRPr="001068E6">
        <w:rPr>
          <w:rStyle w:val="aa"/>
          <w:rFonts w:ascii="Times New Roman" w:hAnsi="Times New Roman"/>
        </w:rPr>
        <w:footnoteRef/>
      </w:r>
      <w:r w:rsidRPr="001068E6">
        <w:rPr>
          <w:rFonts w:ascii="Times New Roman" w:hAnsi="Times New Roman"/>
        </w:rPr>
        <w:t xml:space="preserve"> Державна служба : підручник : у 2 т. / </w:t>
      </w:r>
      <w:proofErr w:type="spellStart"/>
      <w:r w:rsidRPr="001068E6">
        <w:rPr>
          <w:rFonts w:ascii="Times New Roman" w:hAnsi="Times New Roman"/>
        </w:rPr>
        <w:t>Нац</w:t>
      </w:r>
      <w:proofErr w:type="spellEnd"/>
      <w:r w:rsidRPr="001068E6">
        <w:rPr>
          <w:rFonts w:ascii="Times New Roman" w:hAnsi="Times New Roman"/>
        </w:rPr>
        <w:t xml:space="preserve">. акад. </w:t>
      </w:r>
      <w:proofErr w:type="spellStart"/>
      <w:r w:rsidRPr="001068E6">
        <w:rPr>
          <w:rFonts w:ascii="Times New Roman" w:hAnsi="Times New Roman"/>
        </w:rPr>
        <w:t>держ</w:t>
      </w:r>
      <w:proofErr w:type="spellEnd"/>
      <w:r w:rsidRPr="001068E6">
        <w:rPr>
          <w:rFonts w:ascii="Times New Roman" w:hAnsi="Times New Roman"/>
        </w:rPr>
        <w:t xml:space="preserve">. </w:t>
      </w:r>
      <w:proofErr w:type="spellStart"/>
      <w:r w:rsidRPr="001068E6">
        <w:rPr>
          <w:rFonts w:ascii="Times New Roman" w:hAnsi="Times New Roman"/>
        </w:rPr>
        <w:t>упр</w:t>
      </w:r>
      <w:proofErr w:type="spellEnd"/>
      <w:r w:rsidRPr="001068E6">
        <w:rPr>
          <w:rFonts w:ascii="Times New Roman" w:hAnsi="Times New Roman"/>
        </w:rPr>
        <w:t xml:space="preserve">. при Президентові України ; </w:t>
      </w:r>
      <w:proofErr w:type="spellStart"/>
      <w:r w:rsidRPr="001068E6">
        <w:rPr>
          <w:rFonts w:ascii="Times New Roman" w:hAnsi="Times New Roman"/>
        </w:rPr>
        <w:t>редкол</w:t>
      </w:r>
      <w:proofErr w:type="spellEnd"/>
      <w:r w:rsidRPr="001068E6">
        <w:rPr>
          <w:rFonts w:ascii="Times New Roman" w:hAnsi="Times New Roman"/>
        </w:rPr>
        <w:t xml:space="preserve">. : Ю. В. Ковбасюк (голова), О. Ю. Оболенський (заст. голови), С. М. </w:t>
      </w:r>
      <w:proofErr w:type="spellStart"/>
      <w:r w:rsidRPr="001068E6">
        <w:rPr>
          <w:rFonts w:ascii="Times New Roman" w:hAnsi="Times New Roman"/>
        </w:rPr>
        <w:t>Серьогін</w:t>
      </w:r>
      <w:proofErr w:type="spellEnd"/>
      <w:r w:rsidRPr="001068E6">
        <w:rPr>
          <w:rFonts w:ascii="Times New Roman" w:hAnsi="Times New Roman"/>
        </w:rPr>
        <w:t xml:space="preserve"> (заст. голови) [та ін.]. К. ; Одеса : НАДУ, 2013. Т. 2. С. 45.</w:t>
      </w:r>
    </w:p>
  </w:footnote>
  <w:footnote w:id="37">
    <w:p w:rsidR="006651AA" w:rsidRPr="001068E6" w:rsidRDefault="006651AA" w:rsidP="005C4616">
      <w:pPr>
        <w:widowControl w:val="0"/>
        <w:tabs>
          <w:tab w:val="left" w:pos="540"/>
          <w:tab w:val="left" w:pos="720"/>
        </w:tabs>
        <w:autoSpaceDE w:val="0"/>
        <w:autoSpaceDN w:val="0"/>
        <w:adjustRightInd w:val="0"/>
        <w:spacing w:after="0" w:line="240" w:lineRule="auto"/>
        <w:jc w:val="both"/>
        <w:rPr>
          <w:rFonts w:ascii="Times New Roman" w:eastAsia="Times New Roman" w:hAnsi="Times New Roman"/>
          <w:sz w:val="20"/>
          <w:szCs w:val="20"/>
          <w:lang w:val="pl-PL" w:eastAsia="ru-RU"/>
        </w:rPr>
      </w:pPr>
      <w:r w:rsidRPr="001068E6">
        <w:rPr>
          <w:rStyle w:val="aa"/>
          <w:rFonts w:ascii="Times New Roman" w:hAnsi="Times New Roman"/>
          <w:sz w:val="20"/>
          <w:szCs w:val="20"/>
        </w:rPr>
        <w:footnoteRef/>
      </w:r>
      <w:r w:rsidRPr="001068E6">
        <w:rPr>
          <w:rFonts w:ascii="Times New Roman" w:hAnsi="Times New Roman"/>
          <w:sz w:val="20"/>
          <w:szCs w:val="20"/>
        </w:rPr>
        <w:t xml:space="preserve"> </w:t>
      </w:r>
      <w:r w:rsidRPr="001068E6">
        <w:rPr>
          <w:rFonts w:ascii="Times New Roman" w:eastAsia="Times New Roman" w:hAnsi="Times New Roman"/>
          <w:sz w:val="20"/>
          <w:szCs w:val="20"/>
          <w:lang w:val="ru-RU" w:eastAsia="ru-RU"/>
        </w:rPr>
        <w:t xml:space="preserve">Про </w:t>
      </w:r>
      <w:proofErr w:type="spellStart"/>
      <w:r w:rsidRPr="001068E6">
        <w:rPr>
          <w:rFonts w:ascii="Times New Roman" w:eastAsia="Times New Roman" w:hAnsi="Times New Roman"/>
          <w:sz w:val="20"/>
          <w:szCs w:val="20"/>
          <w:lang w:val="ru-RU" w:eastAsia="ru-RU"/>
        </w:rPr>
        <w:t>державну</w:t>
      </w:r>
      <w:proofErr w:type="spellEnd"/>
      <w:r w:rsidRPr="001068E6">
        <w:rPr>
          <w:rFonts w:ascii="Times New Roman" w:eastAsia="Times New Roman" w:hAnsi="Times New Roman"/>
          <w:sz w:val="20"/>
          <w:szCs w:val="20"/>
          <w:lang w:val="ru-RU" w:eastAsia="ru-RU"/>
        </w:rPr>
        <w:t xml:space="preserve"> службу: Закон </w:t>
      </w:r>
      <w:proofErr w:type="spellStart"/>
      <w:r w:rsidRPr="001068E6">
        <w:rPr>
          <w:rFonts w:ascii="Times New Roman" w:eastAsia="Times New Roman" w:hAnsi="Times New Roman"/>
          <w:sz w:val="20"/>
          <w:szCs w:val="20"/>
          <w:lang w:val="ru-RU" w:eastAsia="ru-RU"/>
        </w:rPr>
        <w:t>України</w:t>
      </w:r>
      <w:proofErr w:type="spellEnd"/>
      <w:r w:rsidRPr="001068E6">
        <w:rPr>
          <w:rFonts w:ascii="Times New Roman" w:eastAsia="Times New Roman" w:hAnsi="Times New Roman"/>
          <w:sz w:val="20"/>
          <w:szCs w:val="20"/>
          <w:lang w:val="ru-RU" w:eastAsia="ru-RU"/>
        </w:rPr>
        <w:t xml:space="preserve"> </w:t>
      </w:r>
      <w:proofErr w:type="spellStart"/>
      <w:r w:rsidRPr="001068E6">
        <w:rPr>
          <w:rFonts w:ascii="Times New Roman" w:eastAsia="Times New Roman" w:hAnsi="Times New Roman"/>
          <w:sz w:val="20"/>
          <w:szCs w:val="20"/>
          <w:lang w:val="ru-RU" w:eastAsia="ru-RU"/>
        </w:rPr>
        <w:t>від</w:t>
      </w:r>
      <w:proofErr w:type="spellEnd"/>
      <w:r w:rsidRPr="001068E6">
        <w:rPr>
          <w:rFonts w:ascii="Times New Roman" w:eastAsia="Times New Roman" w:hAnsi="Times New Roman"/>
          <w:sz w:val="20"/>
          <w:szCs w:val="20"/>
          <w:lang w:val="ru-RU" w:eastAsia="ru-RU"/>
        </w:rPr>
        <w:t xml:space="preserve"> </w:t>
      </w:r>
      <w:r w:rsidRPr="001068E6">
        <w:rPr>
          <w:rFonts w:ascii="Times New Roman" w:eastAsia="Times New Roman" w:hAnsi="Times New Roman"/>
          <w:sz w:val="20"/>
          <w:szCs w:val="20"/>
          <w:shd w:val="clear" w:color="auto" w:fill="FFFFFF"/>
          <w:lang w:val="ru-RU" w:eastAsia="ru-RU"/>
        </w:rPr>
        <w:t>10.12.</w:t>
      </w:r>
      <w:r w:rsidRPr="001068E6">
        <w:rPr>
          <w:rFonts w:ascii="Times New Roman" w:eastAsia="Times New Roman" w:hAnsi="Times New Roman"/>
          <w:bCs/>
          <w:sz w:val="20"/>
          <w:szCs w:val="20"/>
          <w:lang w:val="ru-RU" w:eastAsia="ru-RU"/>
        </w:rPr>
        <w:t>2015</w:t>
      </w:r>
      <w:r w:rsidRPr="001068E6">
        <w:rPr>
          <w:rFonts w:ascii="Times New Roman" w:eastAsia="Times New Roman" w:hAnsi="Times New Roman"/>
          <w:sz w:val="20"/>
          <w:szCs w:val="20"/>
          <w:lang w:val="ru-RU" w:eastAsia="ru-RU"/>
        </w:rPr>
        <w:t xml:space="preserve"> </w:t>
      </w:r>
      <w:r w:rsidRPr="001068E6">
        <w:rPr>
          <w:rFonts w:ascii="Times New Roman" w:eastAsia="Times New Roman" w:hAnsi="Times New Roman"/>
          <w:sz w:val="20"/>
          <w:szCs w:val="20"/>
          <w:shd w:val="clear" w:color="auto" w:fill="FFFFFF"/>
          <w:lang w:val="ru-RU" w:eastAsia="ru-RU"/>
        </w:rPr>
        <w:t>№ 889-VII</w:t>
      </w:r>
      <w:r w:rsidRPr="001068E6">
        <w:rPr>
          <w:rFonts w:ascii="Times New Roman" w:eastAsia="Times New Roman" w:hAnsi="Times New Roman"/>
          <w:sz w:val="20"/>
          <w:szCs w:val="20"/>
          <w:shd w:val="clear" w:color="auto" w:fill="FFFFFF"/>
          <w:lang w:eastAsia="ru-RU"/>
        </w:rPr>
        <w:t xml:space="preserve">І. </w:t>
      </w:r>
      <w:r w:rsidRPr="001068E6">
        <w:rPr>
          <w:rFonts w:ascii="Times New Roman" w:eastAsia="Times New Roman" w:hAnsi="Times New Roman"/>
          <w:sz w:val="20"/>
          <w:szCs w:val="20"/>
          <w:shd w:val="clear" w:color="auto" w:fill="FFFFFF"/>
          <w:lang w:val="pl-PL" w:eastAsia="ru-RU"/>
        </w:rPr>
        <w:t>URL</w:t>
      </w:r>
      <w:r w:rsidRPr="001068E6">
        <w:rPr>
          <w:rFonts w:ascii="Times New Roman" w:eastAsia="Times New Roman" w:hAnsi="Times New Roman"/>
          <w:sz w:val="20"/>
          <w:szCs w:val="20"/>
          <w:lang w:val="pl-PL" w:eastAsia="ru-RU"/>
        </w:rPr>
        <w:t xml:space="preserve"> : </w:t>
      </w:r>
      <w:hyperlink r:id="rId5" w:history="1">
        <w:r w:rsidRPr="001068E6">
          <w:rPr>
            <w:rStyle w:val="a8"/>
            <w:rFonts w:ascii="Times New Roman" w:hAnsi="Times New Roman"/>
            <w:color w:val="auto"/>
            <w:sz w:val="20"/>
            <w:szCs w:val="20"/>
            <w:u w:val="none"/>
            <w:lang w:val="pl-PL" w:eastAsia="ru-RU"/>
          </w:rPr>
          <w:t>http://zakon0.rada.gov.ua/laws/</w:t>
        </w:r>
      </w:hyperlink>
      <w:r w:rsidRPr="001068E6">
        <w:rPr>
          <w:rFonts w:ascii="Times New Roman" w:eastAsia="Times New Roman" w:hAnsi="Times New Roman"/>
          <w:sz w:val="20"/>
          <w:szCs w:val="20"/>
          <w:lang w:val="pl-PL" w:eastAsia="ru-RU"/>
        </w:rPr>
        <w:t>show/8</w:t>
      </w:r>
      <w:hyperlink r:id="rId6" w:history="1">
        <w:r w:rsidRPr="001068E6">
          <w:rPr>
            <w:rFonts w:ascii="Times New Roman" w:eastAsia="Times New Roman" w:hAnsi="Times New Roman"/>
            <w:sz w:val="20"/>
            <w:szCs w:val="20"/>
            <w:lang w:val="pl-PL" w:eastAsia="ru-RU"/>
          </w:rPr>
          <w:t>89-19</w:t>
        </w:r>
      </w:hyperlink>
      <w:r w:rsidRPr="001068E6">
        <w:rPr>
          <w:rFonts w:ascii="Times New Roman" w:eastAsia="Times New Roman" w:hAnsi="Times New Roman"/>
          <w:sz w:val="20"/>
          <w:szCs w:val="20"/>
          <w:lang w:eastAsia="ru-RU"/>
        </w:rPr>
        <w:t>.</w:t>
      </w:r>
    </w:p>
  </w:footnote>
  <w:footnote w:id="38">
    <w:p w:rsidR="006651AA" w:rsidRPr="001068E6" w:rsidRDefault="006651AA" w:rsidP="005C4616">
      <w:pPr>
        <w:pStyle w:val="ab"/>
        <w:spacing w:after="0" w:line="240" w:lineRule="auto"/>
        <w:jc w:val="both"/>
        <w:rPr>
          <w:rFonts w:ascii="Times New Roman" w:hAnsi="Times New Roman"/>
        </w:rPr>
      </w:pPr>
      <w:r w:rsidRPr="001068E6">
        <w:rPr>
          <w:rStyle w:val="aa"/>
          <w:rFonts w:ascii="Times New Roman" w:hAnsi="Times New Roman"/>
        </w:rPr>
        <w:footnoteRef/>
      </w:r>
      <w:r w:rsidRPr="001068E6">
        <w:rPr>
          <w:rFonts w:ascii="Times New Roman" w:hAnsi="Times New Roman"/>
        </w:rPr>
        <w:t xml:space="preserve"> Державна служба : підручник : у 2 т. / </w:t>
      </w:r>
      <w:proofErr w:type="spellStart"/>
      <w:r w:rsidRPr="001068E6">
        <w:rPr>
          <w:rFonts w:ascii="Times New Roman" w:hAnsi="Times New Roman"/>
        </w:rPr>
        <w:t>Нац</w:t>
      </w:r>
      <w:proofErr w:type="spellEnd"/>
      <w:r w:rsidRPr="001068E6">
        <w:rPr>
          <w:rFonts w:ascii="Times New Roman" w:hAnsi="Times New Roman"/>
        </w:rPr>
        <w:t xml:space="preserve">. акад. </w:t>
      </w:r>
      <w:proofErr w:type="spellStart"/>
      <w:r w:rsidRPr="001068E6">
        <w:rPr>
          <w:rFonts w:ascii="Times New Roman" w:hAnsi="Times New Roman"/>
        </w:rPr>
        <w:t>держ</w:t>
      </w:r>
      <w:proofErr w:type="spellEnd"/>
      <w:r w:rsidRPr="001068E6">
        <w:rPr>
          <w:rFonts w:ascii="Times New Roman" w:hAnsi="Times New Roman"/>
        </w:rPr>
        <w:t xml:space="preserve">. </w:t>
      </w:r>
      <w:proofErr w:type="spellStart"/>
      <w:r w:rsidRPr="001068E6">
        <w:rPr>
          <w:rFonts w:ascii="Times New Roman" w:hAnsi="Times New Roman"/>
        </w:rPr>
        <w:t>упр</w:t>
      </w:r>
      <w:proofErr w:type="spellEnd"/>
      <w:r w:rsidRPr="001068E6">
        <w:rPr>
          <w:rFonts w:ascii="Times New Roman" w:hAnsi="Times New Roman"/>
        </w:rPr>
        <w:t xml:space="preserve">. при Президентові України ; </w:t>
      </w:r>
      <w:proofErr w:type="spellStart"/>
      <w:r w:rsidRPr="001068E6">
        <w:rPr>
          <w:rFonts w:ascii="Times New Roman" w:hAnsi="Times New Roman"/>
        </w:rPr>
        <w:t>редкол</w:t>
      </w:r>
      <w:proofErr w:type="spellEnd"/>
      <w:r w:rsidRPr="001068E6">
        <w:rPr>
          <w:rFonts w:ascii="Times New Roman" w:hAnsi="Times New Roman"/>
        </w:rPr>
        <w:t xml:space="preserve">. : Ю. В. Ковбасюк (голова), О. Ю. Оболенський (заст. голови), С. М. </w:t>
      </w:r>
      <w:proofErr w:type="spellStart"/>
      <w:r w:rsidRPr="001068E6">
        <w:rPr>
          <w:rFonts w:ascii="Times New Roman" w:hAnsi="Times New Roman"/>
        </w:rPr>
        <w:t>Серьогін</w:t>
      </w:r>
      <w:proofErr w:type="spellEnd"/>
      <w:r w:rsidRPr="001068E6">
        <w:rPr>
          <w:rFonts w:ascii="Times New Roman" w:hAnsi="Times New Roman"/>
        </w:rPr>
        <w:t xml:space="preserve"> (заст. голови) [та ін.]. К. ; Одеса : НАДУ, 2013. Т. 2. С. 46.</w:t>
      </w:r>
    </w:p>
  </w:footnote>
  <w:footnote w:id="39">
    <w:p w:rsidR="006651AA" w:rsidRPr="005C4616" w:rsidRDefault="006651AA" w:rsidP="005C4616">
      <w:pPr>
        <w:pStyle w:val="ab"/>
        <w:spacing w:after="0"/>
        <w:jc w:val="both"/>
        <w:rPr>
          <w:rFonts w:ascii="Times New Roman" w:hAnsi="Times New Roman"/>
        </w:rPr>
      </w:pPr>
      <w:r w:rsidRPr="005C4616">
        <w:rPr>
          <w:rStyle w:val="aa"/>
          <w:rFonts w:ascii="Times New Roman" w:hAnsi="Times New Roman"/>
        </w:rPr>
        <w:footnoteRef/>
      </w:r>
      <w:r w:rsidRPr="005C4616">
        <w:rPr>
          <w:rFonts w:ascii="Times New Roman" w:hAnsi="Times New Roman"/>
        </w:rPr>
        <w:t xml:space="preserve"> </w:t>
      </w:r>
      <w:r w:rsidRPr="005C4616">
        <w:rPr>
          <w:rFonts w:ascii="Times New Roman" w:hAnsi="Times New Roman"/>
          <w:color w:val="1D1D1B"/>
          <w:shd w:val="clear" w:color="auto" w:fill="FFFFFF"/>
        </w:rPr>
        <w:t>Звіт про кількісний склад державних службовців за 3 квартал 2021 року</w:t>
      </w:r>
      <w:r w:rsidRPr="005C4616">
        <w:rPr>
          <w:rFonts w:ascii="Times New Roman" w:hAnsi="Times New Roman"/>
          <w:color w:val="1D1D1B"/>
          <w:shd w:val="clear" w:color="auto" w:fill="FFFFFF"/>
          <w:lang w:val="ru-RU"/>
        </w:rPr>
        <w:t xml:space="preserve">. </w:t>
      </w:r>
      <w:r w:rsidRPr="005C4616">
        <w:rPr>
          <w:rFonts w:ascii="Times New Roman" w:hAnsi="Times New Roman"/>
          <w:color w:val="1D1D1B"/>
          <w:shd w:val="clear" w:color="auto" w:fill="FFFFFF"/>
          <w:lang w:val="pl-PL"/>
        </w:rPr>
        <w:t xml:space="preserve">URL </w:t>
      </w:r>
      <w:r>
        <w:rPr>
          <w:rFonts w:ascii="Times New Roman" w:hAnsi="Times New Roman"/>
          <w:color w:val="1D1D1B"/>
          <w:shd w:val="clear" w:color="auto" w:fill="FFFFFF"/>
        </w:rPr>
        <w:t xml:space="preserve">: </w:t>
      </w:r>
      <w:r w:rsidRPr="005C4616">
        <w:rPr>
          <w:rFonts w:ascii="Times New Roman" w:hAnsi="Times New Roman"/>
          <w:color w:val="1D1D1B"/>
          <w:shd w:val="clear" w:color="auto" w:fill="FFFFFF"/>
        </w:rPr>
        <w:t>https://nads.gov.ua/news/zvit-pro-kilkisnij-sklad-derzhavnih-sluzhbovciv-za-3-kvartal-2021-roku?fbclid=IwAR1nOQwIXtKNhhQUBqZdE_0GvSZ8ZrZ8RSv_zEu242gXr3jZPYx0jUcQCGA</w:t>
      </w:r>
    </w:p>
  </w:footnote>
  <w:footnote w:id="40">
    <w:p w:rsidR="006651AA" w:rsidRPr="001068E6" w:rsidRDefault="006651AA" w:rsidP="001068E6">
      <w:pPr>
        <w:pStyle w:val="ab"/>
        <w:spacing w:after="0"/>
        <w:rPr>
          <w:rFonts w:ascii="Times New Roman" w:hAnsi="Times New Roman"/>
        </w:rPr>
      </w:pPr>
      <w:r w:rsidRPr="001068E6">
        <w:rPr>
          <w:rStyle w:val="aa"/>
          <w:rFonts w:ascii="Times New Roman" w:hAnsi="Times New Roman"/>
        </w:rPr>
        <w:footnoteRef/>
      </w:r>
      <w:r w:rsidRPr="001068E6">
        <w:rPr>
          <w:rFonts w:ascii="Times New Roman" w:hAnsi="Times New Roman"/>
        </w:rPr>
        <w:t xml:space="preserve"> Карпа М. І. Критерії моделювання публічної служби : методологічний аспект. </w:t>
      </w:r>
      <w:r w:rsidRPr="001068E6">
        <w:rPr>
          <w:rFonts w:ascii="Times New Roman" w:hAnsi="Times New Roman"/>
          <w:i/>
        </w:rPr>
        <w:t xml:space="preserve">Ефективність державного управління. </w:t>
      </w:r>
      <w:r w:rsidRPr="001068E6">
        <w:rPr>
          <w:rFonts w:ascii="Times New Roman" w:hAnsi="Times New Roman"/>
        </w:rPr>
        <w:t xml:space="preserve">2016. </w:t>
      </w:r>
      <w:proofErr w:type="spellStart"/>
      <w:r w:rsidRPr="001068E6">
        <w:rPr>
          <w:rFonts w:ascii="Times New Roman" w:hAnsi="Times New Roman"/>
        </w:rPr>
        <w:t>Вип</w:t>
      </w:r>
      <w:proofErr w:type="spellEnd"/>
      <w:r w:rsidRPr="001068E6">
        <w:rPr>
          <w:rFonts w:ascii="Times New Roman" w:hAnsi="Times New Roman"/>
        </w:rPr>
        <w:t>. 4. С. 227–233.</w:t>
      </w:r>
    </w:p>
  </w:footnote>
  <w:footnote w:id="41">
    <w:p w:rsidR="006651AA" w:rsidRPr="001068E6" w:rsidRDefault="006651AA" w:rsidP="001068E6">
      <w:pPr>
        <w:pStyle w:val="ab"/>
        <w:spacing w:after="0"/>
        <w:jc w:val="both"/>
        <w:rPr>
          <w:rFonts w:ascii="Times New Roman" w:hAnsi="Times New Roman"/>
        </w:rPr>
      </w:pPr>
      <w:r w:rsidRPr="001068E6">
        <w:rPr>
          <w:rStyle w:val="aa"/>
          <w:rFonts w:ascii="Times New Roman" w:hAnsi="Times New Roman"/>
        </w:rPr>
        <w:footnoteRef/>
      </w:r>
      <w:r w:rsidRPr="001068E6">
        <w:rPr>
          <w:rFonts w:ascii="Times New Roman" w:hAnsi="Times New Roman"/>
        </w:rPr>
        <w:t xml:space="preserve"> Управління персоналом в органах публічної влади : </w:t>
      </w:r>
      <w:proofErr w:type="spellStart"/>
      <w:r w:rsidRPr="001068E6">
        <w:rPr>
          <w:rFonts w:ascii="Times New Roman" w:hAnsi="Times New Roman"/>
        </w:rPr>
        <w:t>навч</w:t>
      </w:r>
      <w:proofErr w:type="spellEnd"/>
      <w:r w:rsidRPr="001068E6">
        <w:rPr>
          <w:rFonts w:ascii="Times New Roman" w:hAnsi="Times New Roman"/>
        </w:rPr>
        <w:t xml:space="preserve">. </w:t>
      </w:r>
      <w:proofErr w:type="spellStart"/>
      <w:r w:rsidRPr="001068E6">
        <w:rPr>
          <w:rFonts w:ascii="Times New Roman" w:hAnsi="Times New Roman"/>
        </w:rPr>
        <w:t>посіб</w:t>
      </w:r>
      <w:proofErr w:type="spellEnd"/>
      <w:r w:rsidRPr="001068E6">
        <w:rPr>
          <w:rFonts w:ascii="Times New Roman" w:hAnsi="Times New Roman"/>
        </w:rPr>
        <w:t xml:space="preserve">. / С. М. </w:t>
      </w:r>
      <w:proofErr w:type="spellStart"/>
      <w:r w:rsidRPr="001068E6">
        <w:rPr>
          <w:rFonts w:ascii="Times New Roman" w:hAnsi="Times New Roman"/>
        </w:rPr>
        <w:t>Серьогін</w:t>
      </w:r>
      <w:proofErr w:type="spellEnd"/>
      <w:r w:rsidRPr="001068E6">
        <w:rPr>
          <w:rFonts w:ascii="Times New Roman" w:hAnsi="Times New Roman"/>
        </w:rPr>
        <w:t xml:space="preserve">, Є. І. Бородін, К. В. Комарова, Н. А. </w:t>
      </w:r>
      <w:proofErr w:type="spellStart"/>
      <w:r w:rsidRPr="001068E6">
        <w:rPr>
          <w:rFonts w:ascii="Times New Roman" w:hAnsi="Times New Roman"/>
        </w:rPr>
        <w:t>Липовська</w:t>
      </w:r>
      <w:proofErr w:type="spellEnd"/>
      <w:r w:rsidRPr="001068E6">
        <w:rPr>
          <w:rFonts w:ascii="Times New Roman" w:hAnsi="Times New Roman"/>
        </w:rPr>
        <w:t>, Т. М. Тарасенко. – Дніпро. : ДРІДУ НАДУ, 2019. – 200 с.</w:t>
      </w:r>
    </w:p>
  </w:footnote>
  <w:footnote w:id="42">
    <w:p w:rsidR="006651AA" w:rsidRPr="001068E6" w:rsidRDefault="006651AA" w:rsidP="001068E6">
      <w:pPr>
        <w:pStyle w:val="ab"/>
        <w:spacing w:after="0"/>
        <w:jc w:val="both"/>
        <w:rPr>
          <w:rFonts w:ascii="Times New Roman" w:hAnsi="Times New Roman"/>
        </w:rPr>
      </w:pPr>
      <w:r w:rsidRPr="001068E6">
        <w:rPr>
          <w:rStyle w:val="aa"/>
          <w:rFonts w:ascii="Times New Roman" w:hAnsi="Times New Roman"/>
        </w:rPr>
        <w:footnoteRef/>
      </w:r>
      <w:r w:rsidRPr="001068E6">
        <w:rPr>
          <w:rFonts w:ascii="Times New Roman" w:hAnsi="Times New Roman"/>
        </w:rPr>
        <w:t xml:space="preserve"> </w:t>
      </w:r>
      <w:r>
        <w:rPr>
          <w:rFonts w:ascii="Times New Roman" w:hAnsi="Times New Roman"/>
        </w:rPr>
        <w:t xml:space="preserve">Євдокимов П. В. </w:t>
      </w:r>
      <w:r w:rsidRPr="001068E6">
        <w:rPr>
          <w:rFonts w:ascii="Times New Roman" w:hAnsi="Times New Roman"/>
        </w:rPr>
        <w:t xml:space="preserve">Адміністративно-правове регулювання реалізації кадрового забезпечення в органах публічної адміністрації в Україні. Дисертація на здобуття наук. ступеня </w:t>
      </w:r>
      <w:proofErr w:type="spellStart"/>
      <w:r w:rsidRPr="001068E6">
        <w:rPr>
          <w:rFonts w:ascii="Times New Roman" w:hAnsi="Times New Roman"/>
        </w:rPr>
        <w:t>к.ю.н</w:t>
      </w:r>
      <w:proofErr w:type="spellEnd"/>
      <w:r w:rsidRPr="001068E6">
        <w:rPr>
          <w:rFonts w:ascii="Times New Roman" w:hAnsi="Times New Roman"/>
        </w:rPr>
        <w:t>. Запоріжжя, 2020. 237 с.</w:t>
      </w:r>
    </w:p>
  </w:footnote>
  <w:footnote w:id="43">
    <w:p w:rsidR="006651AA" w:rsidRPr="002D162E" w:rsidRDefault="006651AA" w:rsidP="002D162E">
      <w:pPr>
        <w:pStyle w:val="ab"/>
        <w:spacing w:after="0" w:line="240" w:lineRule="auto"/>
        <w:rPr>
          <w:rFonts w:ascii="Times New Roman" w:hAnsi="Times New Roman"/>
        </w:rPr>
      </w:pPr>
      <w:r w:rsidRPr="002D162E">
        <w:rPr>
          <w:rStyle w:val="aa"/>
          <w:rFonts w:ascii="Times New Roman" w:hAnsi="Times New Roman"/>
        </w:rPr>
        <w:footnoteRef/>
      </w:r>
      <w:r w:rsidRPr="002D162E">
        <w:rPr>
          <w:rFonts w:ascii="Times New Roman" w:hAnsi="Times New Roman"/>
        </w:rPr>
        <w:t xml:space="preserve"> Система державного</w:t>
      </w:r>
      <w:r>
        <w:rPr>
          <w:rFonts w:ascii="Times New Roman" w:hAnsi="Times New Roman"/>
        </w:rPr>
        <w:t xml:space="preserve"> </w:t>
      </w:r>
      <w:r w:rsidRPr="002D162E">
        <w:rPr>
          <w:rFonts w:ascii="Times New Roman" w:hAnsi="Times New Roman"/>
        </w:rPr>
        <w:t>управління</w:t>
      </w:r>
      <w:r>
        <w:rPr>
          <w:rFonts w:ascii="Times New Roman" w:hAnsi="Times New Roman"/>
        </w:rPr>
        <w:t xml:space="preserve"> </w:t>
      </w:r>
      <w:r w:rsidRPr="002D162E">
        <w:rPr>
          <w:rFonts w:ascii="Times New Roman" w:hAnsi="Times New Roman"/>
        </w:rPr>
        <w:t>Сполученого</w:t>
      </w:r>
      <w:r>
        <w:rPr>
          <w:rFonts w:ascii="Times New Roman" w:hAnsi="Times New Roman"/>
        </w:rPr>
        <w:t xml:space="preserve"> </w:t>
      </w:r>
      <w:r w:rsidRPr="002D162E">
        <w:rPr>
          <w:rFonts w:ascii="Times New Roman" w:hAnsi="Times New Roman"/>
        </w:rPr>
        <w:t xml:space="preserve">Королівства Великобританії і Північної Ірландії: досвід для України / уклад. П. І. </w:t>
      </w:r>
      <w:proofErr w:type="spellStart"/>
      <w:r w:rsidRPr="002D162E">
        <w:rPr>
          <w:rFonts w:ascii="Times New Roman" w:hAnsi="Times New Roman"/>
        </w:rPr>
        <w:t>Крайнік</w:t>
      </w:r>
      <w:proofErr w:type="spellEnd"/>
      <w:r w:rsidRPr="002D162E">
        <w:rPr>
          <w:rFonts w:ascii="Times New Roman" w:hAnsi="Times New Roman"/>
        </w:rPr>
        <w:t xml:space="preserve"> ; за </w:t>
      </w:r>
      <w:proofErr w:type="spellStart"/>
      <w:r w:rsidRPr="002D162E">
        <w:rPr>
          <w:rFonts w:ascii="Times New Roman" w:hAnsi="Times New Roman"/>
        </w:rPr>
        <w:t>заг</w:t>
      </w:r>
      <w:proofErr w:type="spellEnd"/>
      <w:r w:rsidRPr="002D162E">
        <w:rPr>
          <w:rFonts w:ascii="Times New Roman" w:hAnsi="Times New Roman"/>
        </w:rPr>
        <w:t xml:space="preserve">. ред. Ю. В. Ковбасюка, С. В. </w:t>
      </w:r>
      <w:proofErr w:type="spellStart"/>
      <w:r w:rsidRPr="002D162E">
        <w:rPr>
          <w:rFonts w:ascii="Times New Roman" w:hAnsi="Times New Roman"/>
        </w:rPr>
        <w:t>Загороднюка</w:t>
      </w:r>
      <w:proofErr w:type="spellEnd"/>
      <w:r w:rsidRPr="002D162E">
        <w:rPr>
          <w:rFonts w:ascii="Times New Roman" w:hAnsi="Times New Roman"/>
        </w:rPr>
        <w:t>. К. : НАДУ, 2011. 48 с.</w:t>
      </w:r>
    </w:p>
  </w:footnote>
  <w:footnote w:id="44">
    <w:p w:rsidR="006651AA" w:rsidRPr="002D162E" w:rsidRDefault="006651AA" w:rsidP="002D162E">
      <w:pPr>
        <w:pStyle w:val="ab"/>
        <w:spacing w:after="0"/>
        <w:jc w:val="both"/>
        <w:rPr>
          <w:rFonts w:ascii="Times New Roman" w:hAnsi="Times New Roman"/>
        </w:rPr>
      </w:pPr>
      <w:r w:rsidRPr="002D162E">
        <w:rPr>
          <w:rStyle w:val="aa"/>
          <w:rFonts w:ascii="Times New Roman" w:hAnsi="Times New Roman"/>
        </w:rPr>
        <w:footnoteRef/>
      </w:r>
      <w:r w:rsidRPr="002D162E">
        <w:rPr>
          <w:rFonts w:ascii="Times New Roman" w:hAnsi="Times New Roman"/>
        </w:rPr>
        <w:t xml:space="preserve"> Система державного управління Сполучених Штатів Америки: досвід для України / уклад. Л. В. </w:t>
      </w:r>
      <w:proofErr w:type="spellStart"/>
      <w:r w:rsidRPr="002D162E">
        <w:rPr>
          <w:rFonts w:ascii="Times New Roman" w:hAnsi="Times New Roman"/>
        </w:rPr>
        <w:t>Примаченко</w:t>
      </w:r>
      <w:proofErr w:type="spellEnd"/>
      <w:r w:rsidRPr="002D162E">
        <w:rPr>
          <w:rFonts w:ascii="Times New Roman" w:hAnsi="Times New Roman"/>
        </w:rPr>
        <w:t xml:space="preserve"> ; за </w:t>
      </w:r>
      <w:proofErr w:type="spellStart"/>
      <w:r w:rsidRPr="002D162E">
        <w:rPr>
          <w:rFonts w:ascii="Times New Roman" w:hAnsi="Times New Roman"/>
        </w:rPr>
        <w:t>заг</w:t>
      </w:r>
      <w:proofErr w:type="spellEnd"/>
      <w:r w:rsidRPr="002D162E">
        <w:rPr>
          <w:rFonts w:ascii="Times New Roman" w:hAnsi="Times New Roman"/>
        </w:rPr>
        <w:t xml:space="preserve">. ред. Ю. В. Ковбасюка, С. В. </w:t>
      </w:r>
      <w:proofErr w:type="spellStart"/>
      <w:r w:rsidRPr="002D162E">
        <w:rPr>
          <w:rFonts w:ascii="Times New Roman" w:hAnsi="Times New Roman"/>
        </w:rPr>
        <w:t>Загороднюка</w:t>
      </w:r>
      <w:proofErr w:type="spellEnd"/>
      <w:r w:rsidRPr="002D162E">
        <w:rPr>
          <w:rFonts w:ascii="Times New Roman" w:hAnsi="Times New Roman"/>
        </w:rPr>
        <w:t>.</w:t>
      </w:r>
      <w:r>
        <w:rPr>
          <w:rFonts w:ascii="Times New Roman" w:hAnsi="Times New Roman"/>
        </w:rPr>
        <w:t xml:space="preserve"> К. : НАДУ, 2011.</w:t>
      </w:r>
      <w:r w:rsidRPr="002D162E">
        <w:rPr>
          <w:rFonts w:ascii="Times New Roman" w:hAnsi="Times New Roman"/>
        </w:rPr>
        <w:t xml:space="preserve"> 52 с</w:t>
      </w:r>
      <w:r>
        <w:rPr>
          <w:rFonts w:ascii="Times New Roman" w:hAnsi="Times New Roman"/>
        </w:rPr>
        <w:t>.</w:t>
      </w:r>
    </w:p>
  </w:footnote>
  <w:footnote w:id="45">
    <w:p w:rsidR="006651AA" w:rsidRPr="002D162E" w:rsidRDefault="006651AA" w:rsidP="002D162E">
      <w:pPr>
        <w:pStyle w:val="ab"/>
        <w:spacing w:after="0"/>
        <w:jc w:val="both"/>
        <w:rPr>
          <w:rFonts w:ascii="Times New Roman" w:hAnsi="Times New Roman"/>
        </w:rPr>
      </w:pPr>
      <w:r w:rsidRPr="002D162E">
        <w:rPr>
          <w:rStyle w:val="aa"/>
          <w:rFonts w:ascii="Times New Roman" w:hAnsi="Times New Roman"/>
        </w:rPr>
        <w:footnoteRef/>
      </w:r>
      <w:r w:rsidRPr="002D162E">
        <w:rPr>
          <w:rFonts w:ascii="Times New Roman" w:hAnsi="Times New Roman"/>
        </w:rPr>
        <w:t xml:space="preserve"> Публічна служба : </w:t>
      </w:r>
      <w:proofErr w:type="spellStart"/>
      <w:r w:rsidRPr="002D162E">
        <w:rPr>
          <w:rFonts w:ascii="Times New Roman" w:hAnsi="Times New Roman"/>
        </w:rPr>
        <w:t>навч</w:t>
      </w:r>
      <w:proofErr w:type="spellEnd"/>
      <w:r w:rsidRPr="002D162E">
        <w:rPr>
          <w:rFonts w:ascii="Times New Roman" w:hAnsi="Times New Roman"/>
        </w:rPr>
        <w:t xml:space="preserve">. </w:t>
      </w:r>
      <w:proofErr w:type="spellStart"/>
      <w:r w:rsidRPr="002D162E">
        <w:rPr>
          <w:rFonts w:ascii="Times New Roman" w:hAnsi="Times New Roman"/>
        </w:rPr>
        <w:t>посіб</w:t>
      </w:r>
      <w:proofErr w:type="spellEnd"/>
      <w:r w:rsidRPr="002D162E">
        <w:rPr>
          <w:rFonts w:ascii="Times New Roman" w:hAnsi="Times New Roman"/>
        </w:rPr>
        <w:t xml:space="preserve">. / С. М. </w:t>
      </w:r>
      <w:proofErr w:type="spellStart"/>
      <w:r w:rsidRPr="002D162E">
        <w:rPr>
          <w:rFonts w:ascii="Times New Roman" w:hAnsi="Times New Roman"/>
        </w:rPr>
        <w:t>Серьогін</w:t>
      </w:r>
      <w:proofErr w:type="spellEnd"/>
      <w:r w:rsidRPr="002D162E">
        <w:rPr>
          <w:rFonts w:ascii="Times New Roman" w:hAnsi="Times New Roman"/>
        </w:rPr>
        <w:t xml:space="preserve">, Н. А. </w:t>
      </w:r>
      <w:proofErr w:type="spellStart"/>
      <w:r w:rsidRPr="002D162E">
        <w:rPr>
          <w:rFonts w:ascii="Times New Roman" w:hAnsi="Times New Roman"/>
        </w:rPr>
        <w:t>Липовська</w:t>
      </w:r>
      <w:proofErr w:type="spellEnd"/>
      <w:r w:rsidRPr="002D162E">
        <w:rPr>
          <w:rFonts w:ascii="Times New Roman" w:hAnsi="Times New Roman"/>
        </w:rPr>
        <w:t>, Є. І. Бородін [та ін.] ; з</w:t>
      </w:r>
      <w:r>
        <w:rPr>
          <w:rFonts w:ascii="Times New Roman" w:hAnsi="Times New Roman"/>
        </w:rPr>
        <w:t xml:space="preserve">а </w:t>
      </w:r>
      <w:proofErr w:type="spellStart"/>
      <w:r>
        <w:rPr>
          <w:rFonts w:ascii="Times New Roman" w:hAnsi="Times New Roman"/>
        </w:rPr>
        <w:t>заг</w:t>
      </w:r>
      <w:proofErr w:type="spellEnd"/>
      <w:r>
        <w:rPr>
          <w:rFonts w:ascii="Times New Roman" w:hAnsi="Times New Roman"/>
        </w:rPr>
        <w:t xml:space="preserve">. </w:t>
      </w:r>
      <w:proofErr w:type="spellStart"/>
      <w:r>
        <w:rPr>
          <w:rFonts w:ascii="Times New Roman" w:hAnsi="Times New Roman"/>
        </w:rPr>
        <w:t>ред</w:t>
      </w:r>
      <w:proofErr w:type="spellEnd"/>
      <w:r>
        <w:rPr>
          <w:rFonts w:ascii="Times New Roman" w:hAnsi="Times New Roman"/>
        </w:rPr>
        <w:t xml:space="preserve"> С. М. </w:t>
      </w:r>
      <w:proofErr w:type="spellStart"/>
      <w:r>
        <w:rPr>
          <w:rFonts w:ascii="Times New Roman" w:hAnsi="Times New Roman"/>
        </w:rPr>
        <w:t>Серьогіна</w:t>
      </w:r>
      <w:proofErr w:type="spellEnd"/>
      <w:r>
        <w:rPr>
          <w:rFonts w:ascii="Times New Roman" w:hAnsi="Times New Roman"/>
        </w:rPr>
        <w:t>.</w:t>
      </w:r>
      <w:r w:rsidRPr="002D162E">
        <w:rPr>
          <w:rFonts w:ascii="Times New Roman" w:hAnsi="Times New Roman"/>
        </w:rPr>
        <w:t xml:space="preserve"> Дніпро : ГРАНІ, 2019</w:t>
      </w:r>
      <w:r>
        <w:rPr>
          <w:rFonts w:ascii="Times New Roman" w:hAnsi="Times New Roman"/>
        </w:rPr>
        <w:t>.</w:t>
      </w:r>
      <w:r w:rsidRPr="002D162E">
        <w:rPr>
          <w:rFonts w:ascii="Times New Roman" w:hAnsi="Times New Roman"/>
        </w:rPr>
        <w:t xml:space="preserve"> 384 с.</w:t>
      </w:r>
    </w:p>
  </w:footnote>
  <w:footnote w:id="46">
    <w:p w:rsidR="006651AA" w:rsidRPr="002D162E" w:rsidRDefault="006651AA" w:rsidP="002D162E">
      <w:pPr>
        <w:pStyle w:val="ab"/>
        <w:spacing w:after="0"/>
        <w:jc w:val="both"/>
        <w:rPr>
          <w:rFonts w:ascii="Times New Roman" w:hAnsi="Times New Roman"/>
        </w:rPr>
      </w:pPr>
      <w:r w:rsidRPr="002D162E">
        <w:rPr>
          <w:rStyle w:val="aa"/>
          <w:rFonts w:ascii="Times New Roman" w:hAnsi="Times New Roman"/>
        </w:rPr>
        <w:footnoteRef/>
      </w:r>
      <w:r w:rsidRPr="002D162E">
        <w:rPr>
          <w:rFonts w:ascii="Times New Roman" w:hAnsi="Times New Roman"/>
        </w:rPr>
        <w:t xml:space="preserve"> </w:t>
      </w:r>
      <w:r>
        <w:rPr>
          <w:rFonts w:ascii="Times New Roman" w:hAnsi="Times New Roman"/>
        </w:rPr>
        <w:t xml:space="preserve">Єфремова О. П. </w:t>
      </w:r>
      <w:r w:rsidRPr="002D162E">
        <w:rPr>
          <w:rFonts w:ascii="Times New Roman" w:hAnsi="Times New Roman"/>
        </w:rPr>
        <w:t>Конкурс в державній службі (історико-правові аспекти): монографія. Чернігів: Видавець Лозовий В.М., 2019. 112 с</w:t>
      </w:r>
      <w:r>
        <w:rPr>
          <w:rFonts w:ascii="Times New Roman" w:hAnsi="Times New Roman"/>
        </w:rPr>
        <w:t>.</w:t>
      </w:r>
    </w:p>
  </w:footnote>
  <w:footnote w:id="47">
    <w:p w:rsidR="006651AA" w:rsidRPr="005B14E7" w:rsidRDefault="006651AA" w:rsidP="005B14E7">
      <w:pPr>
        <w:pStyle w:val="ab"/>
        <w:spacing w:after="0"/>
        <w:jc w:val="both"/>
        <w:rPr>
          <w:rFonts w:ascii="Times New Roman" w:hAnsi="Times New Roman"/>
        </w:rPr>
      </w:pPr>
      <w:r w:rsidRPr="005B14E7">
        <w:rPr>
          <w:rStyle w:val="aa"/>
          <w:rFonts w:ascii="Times New Roman" w:hAnsi="Times New Roman"/>
        </w:rPr>
        <w:footnoteRef/>
      </w:r>
      <w:r w:rsidRPr="005B14E7">
        <w:rPr>
          <w:rFonts w:ascii="Times New Roman" w:hAnsi="Times New Roman"/>
        </w:rPr>
        <w:t xml:space="preserve"> </w:t>
      </w:r>
      <w:proofErr w:type="spellStart"/>
      <w:r w:rsidRPr="005B14E7">
        <w:rPr>
          <w:rFonts w:ascii="Times New Roman" w:hAnsi="Times New Roman"/>
        </w:rPr>
        <w:t>Сурай</w:t>
      </w:r>
      <w:proofErr w:type="spellEnd"/>
      <w:r w:rsidRPr="005B14E7">
        <w:rPr>
          <w:rFonts w:ascii="Times New Roman" w:hAnsi="Times New Roman"/>
        </w:rPr>
        <w:t xml:space="preserve"> І. Формування й розвиток еліти в державному управлінні: досвід Канади. </w:t>
      </w:r>
      <w:r w:rsidRPr="005B14E7">
        <w:rPr>
          <w:rFonts w:ascii="Times New Roman" w:hAnsi="Times New Roman"/>
          <w:i/>
        </w:rPr>
        <w:t xml:space="preserve">Вісник Національної академії державного управління. </w:t>
      </w:r>
      <w:r w:rsidRPr="005B14E7">
        <w:rPr>
          <w:rFonts w:ascii="Times New Roman" w:hAnsi="Times New Roman"/>
        </w:rPr>
        <w:t>2013. С. 78–88.</w:t>
      </w:r>
    </w:p>
  </w:footnote>
  <w:footnote w:id="48">
    <w:p w:rsidR="006651AA" w:rsidRPr="00C56946" w:rsidRDefault="006651AA" w:rsidP="00C56946">
      <w:pPr>
        <w:pStyle w:val="ab"/>
        <w:spacing w:after="0"/>
        <w:jc w:val="both"/>
        <w:rPr>
          <w:rFonts w:ascii="Times New Roman" w:hAnsi="Times New Roman"/>
        </w:rPr>
      </w:pPr>
      <w:r w:rsidRPr="00C56946">
        <w:rPr>
          <w:rStyle w:val="aa"/>
          <w:rFonts w:ascii="Times New Roman" w:hAnsi="Times New Roman"/>
        </w:rPr>
        <w:footnoteRef/>
      </w:r>
      <w:r w:rsidRPr="00C56946">
        <w:rPr>
          <w:rFonts w:ascii="Times New Roman" w:hAnsi="Times New Roman"/>
        </w:rPr>
        <w:t xml:space="preserve"> Панова Н. С. Концепт державної адміністративної служби України. Дисертація на здобуття наук. ступеня </w:t>
      </w:r>
      <w:proofErr w:type="spellStart"/>
      <w:r w:rsidRPr="00C56946">
        <w:rPr>
          <w:rFonts w:ascii="Times New Roman" w:hAnsi="Times New Roman"/>
        </w:rPr>
        <w:t>д.ю.н</w:t>
      </w:r>
      <w:proofErr w:type="spellEnd"/>
      <w:r w:rsidRPr="00C56946">
        <w:rPr>
          <w:rFonts w:ascii="Times New Roman" w:hAnsi="Times New Roman"/>
        </w:rPr>
        <w:t>. Одеса. 2021. 442 с.</w:t>
      </w:r>
    </w:p>
  </w:footnote>
  <w:footnote w:id="49">
    <w:p w:rsidR="006651AA" w:rsidRPr="006345D7" w:rsidRDefault="006651AA" w:rsidP="006345D7">
      <w:pPr>
        <w:pStyle w:val="3"/>
        <w:shd w:val="clear" w:color="auto" w:fill="FFFFFF"/>
        <w:spacing w:before="0" w:beforeAutospacing="0" w:after="0" w:afterAutospacing="0"/>
        <w:jc w:val="both"/>
        <w:textAlignment w:val="top"/>
        <w:rPr>
          <w:b w:val="0"/>
          <w:sz w:val="20"/>
          <w:szCs w:val="20"/>
        </w:rPr>
      </w:pPr>
      <w:r w:rsidRPr="006345D7">
        <w:rPr>
          <w:rStyle w:val="aa"/>
          <w:b w:val="0"/>
          <w:color w:val="000000" w:themeColor="text1"/>
          <w:sz w:val="20"/>
          <w:szCs w:val="20"/>
        </w:rPr>
        <w:footnoteRef/>
      </w:r>
      <w:r w:rsidRPr="006345D7">
        <w:rPr>
          <w:b w:val="0"/>
          <w:color w:val="000000" w:themeColor="text1"/>
          <w:sz w:val="20"/>
          <w:szCs w:val="20"/>
        </w:rPr>
        <w:t xml:space="preserve"> Досвід країн-членів ЄС щодо проведення конкурсу на зайняття вакантних посад та вступу на державну службу. Центр адаптації державної служби до стандартів Європейського Союзу. 2018.</w:t>
      </w:r>
    </w:p>
  </w:footnote>
  <w:footnote w:id="50">
    <w:p w:rsidR="006651AA" w:rsidRPr="006345D7" w:rsidRDefault="006651AA" w:rsidP="006345D7">
      <w:pPr>
        <w:shd w:val="clear" w:color="auto" w:fill="FFFFFF"/>
        <w:spacing w:after="0" w:line="240" w:lineRule="auto"/>
        <w:jc w:val="both"/>
        <w:textAlignment w:val="top"/>
        <w:outlineLvl w:val="2"/>
        <w:rPr>
          <w:rFonts w:ascii="Times New Roman" w:eastAsia="Times New Roman" w:hAnsi="Times New Roman"/>
          <w:bCs/>
          <w:sz w:val="20"/>
          <w:szCs w:val="20"/>
          <w:lang w:val="ru-RU" w:eastAsia="uk-UA"/>
        </w:rPr>
      </w:pPr>
      <w:r w:rsidRPr="006345D7">
        <w:rPr>
          <w:rStyle w:val="aa"/>
          <w:rFonts w:ascii="Times New Roman" w:hAnsi="Times New Roman"/>
          <w:sz w:val="20"/>
          <w:szCs w:val="20"/>
        </w:rPr>
        <w:footnoteRef/>
      </w:r>
      <w:r w:rsidRPr="006345D7">
        <w:rPr>
          <w:rFonts w:ascii="Times New Roman" w:hAnsi="Times New Roman"/>
          <w:sz w:val="20"/>
          <w:szCs w:val="20"/>
        </w:rPr>
        <w:t xml:space="preserve"> </w:t>
      </w:r>
      <w:r w:rsidRPr="006345D7">
        <w:rPr>
          <w:rFonts w:ascii="Times New Roman" w:eastAsia="Times New Roman" w:hAnsi="Times New Roman"/>
          <w:bCs/>
          <w:sz w:val="20"/>
          <w:szCs w:val="20"/>
          <w:lang w:eastAsia="uk-UA"/>
        </w:rPr>
        <w:t>Досвід країн-членів ЄС щодо проведення конкурсу на зайняття вакантних посад та вступу на державну службу</w:t>
      </w:r>
      <w:r>
        <w:rPr>
          <w:rFonts w:ascii="Times New Roman" w:eastAsia="Times New Roman" w:hAnsi="Times New Roman"/>
          <w:bCs/>
          <w:sz w:val="20"/>
          <w:szCs w:val="20"/>
          <w:shd w:val="clear" w:color="auto" w:fill="FFFFFF"/>
          <w:lang w:val="ru-RU" w:eastAsia="ru-RU"/>
        </w:rPr>
        <w:t xml:space="preserve">. </w:t>
      </w:r>
      <w:proofErr w:type="gramStart"/>
      <w:r>
        <w:rPr>
          <w:rFonts w:ascii="Times New Roman" w:eastAsia="Times New Roman" w:hAnsi="Times New Roman"/>
          <w:bCs/>
          <w:sz w:val="20"/>
          <w:szCs w:val="20"/>
          <w:shd w:val="clear" w:color="auto" w:fill="FFFFFF"/>
          <w:lang w:val="en-US" w:eastAsia="ru-RU"/>
        </w:rPr>
        <w:t>URL</w:t>
      </w:r>
      <w:r w:rsidRPr="006345D7">
        <w:rPr>
          <w:rFonts w:ascii="Times New Roman" w:eastAsia="Times New Roman" w:hAnsi="Times New Roman"/>
          <w:bCs/>
          <w:sz w:val="20"/>
          <w:szCs w:val="20"/>
          <w:shd w:val="clear" w:color="auto" w:fill="FFFFFF"/>
          <w:lang w:val="ru-RU" w:eastAsia="ru-RU"/>
        </w:rPr>
        <w:t xml:space="preserve"> </w:t>
      </w:r>
      <w:r>
        <w:rPr>
          <w:rFonts w:ascii="Times New Roman" w:eastAsia="Times New Roman" w:hAnsi="Times New Roman"/>
          <w:bCs/>
          <w:sz w:val="20"/>
          <w:szCs w:val="20"/>
          <w:shd w:val="clear" w:color="auto" w:fill="FFFFFF"/>
          <w:lang w:eastAsia="ru-RU"/>
        </w:rPr>
        <w:t>:</w:t>
      </w:r>
      <w:proofErr w:type="gramEnd"/>
      <w:r w:rsidRPr="006345D7">
        <w:rPr>
          <w:rFonts w:ascii="Times New Roman" w:eastAsia="Times New Roman" w:hAnsi="Times New Roman"/>
          <w:sz w:val="20"/>
          <w:szCs w:val="20"/>
          <w:lang w:val="ru-RU" w:eastAsia="ru-RU"/>
        </w:rPr>
        <w:t xml:space="preserve"> Режим доступу: http://www.center.gov.ua/blog/item/2815.</w:t>
      </w:r>
    </w:p>
  </w:footnote>
  <w:footnote w:id="51">
    <w:p w:rsidR="006651AA" w:rsidRDefault="006651AA" w:rsidP="006345D7">
      <w:pPr>
        <w:pStyle w:val="ab"/>
        <w:spacing w:after="0" w:line="240" w:lineRule="auto"/>
        <w:jc w:val="both"/>
      </w:pPr>
      <w:r w:rsidRPr="006345D7">
        <w:rPr>
          <w:rStyle w:val="aa"/>
          <w:rFonts w:ascii="Times New Roman" w:hAnsi="Times New Roman"/>
        </w:rPr>
        <w:footnoteRef/>
      </w:r>
      <w:r w:rsidRPr="006345D7">
        <w:rPr>
          <w:rFonts w:ascii="Times New Roman" w:hAnsi="Times New Roman"/>
        </w:rPr>
        <w:t xml:space="preserve"> Горна С.О. Державний службовець у Федеративній Республіці Німеччина. </w:t>
      </w:r>
      <w:r w:rsidRPr="006345D7">
        <w:rPr>
          <w:rFonts w:ascii="Times New Roman" w:hAnsi="Times New Roman"/>
          <w:i/>
        </w:rPr>
        <w:t>Збірник тез Всеукраїнського студентського онлайн-форуму «Державний службовець закордоном: знімаємо маски»,</w:t>
      </w:r>
      <w:r w:rsidRPr="006345D7">
        <w:rPr>
          <w:rFonts w:ascii="Times New Roman" w:hAnsi="Times New Roman"/>
        </w:rPr>
        <w:t xml:space="preserve"> присвяченого 100-річчю державної служби в Україні. Житомир : ЖДТУ, 2018. С. 46–49.</w:t>
      </w:r>
    </w:p>
  </w:footnote>
  <w:footnote w:id="52">
    <w:p w:rsidR="006651AA" w:rsidRPr="006345D7" w:rsidRDefault="006651AA" w:rsidP="006345D7">
      <w:pPr>
        <w:pStyle w:val="ab"/>
        <w:spacing w:after="0"/>
        <w:jc w:val="both"/>
        <w:rPr>
          <w:rFonts w:ascii="Times New Roman" w:hAnsi="Times New Roman"/>
        </w:rPr>
      </w:pPr>
      <w:r w:rsidRPr="006345D7">
        <w:rPr>
          <w:rStyle w:val="aa"/>
          <w:rFonts w:ascii="Times New Roman" w:hAnsi="Times New Roman"/>
        </w:rPr>
        <w:footnoteRef/>
      </w:r>
      <w:r w:rsidRPr="006345D7">
        <w:rPr>
          <w:rFonts w:ascii="Times New Roman" w:hAnsi="Times New Roman"/>
        </w:rPr>
        <w:t xml:space="preserve"> </w:t>
      </w:r>
      <w:proofErr w:type="spellStart"/>
      <w:r w:rsidRPr="006345D7">
        <w:rPr>
          <w:rFonts w:ascii="Times New Roman" w:hAnsi="Times New Roman"/>
        </w:rPr>
        <w:t>Карпунець</w:t>
      </w:r>
      <w:proofErr w:type="spellEnd"/>
      <w:r w:rsidRPr="006345D7">
        <w:rPr>
          <w:rFonts w:ascii="Times New Roman" w:hAnsi="Times New Roman"/>
        </w:rPr>
        <w:t xml:space="preserve"> А. С. Зарубіжний досвід організації та функціонування інституту державної служби. </w:t>
      </w:r>
      <w:r w:rsidRPr="006345D7">
        <w:rPr>
          <w:rFonts w:ascii="Times New Roman" w:hAnsi="Times New Roman"/>
          <w:i/>
        </w:rPr>
        <w:t xml:space="preserve">Держава та регіони. Серія: Державне управління. </w:t>
      </w:r>
      <w:r w:rsidRPr="006345D7">
        <w:rPr>
          <w:rFonts w:ascii="Times New Roman" w:hAnsi="Times New Roman"/>
        </w:rPr>
        <w:t>2016. № 3. С. 153–161.</w:t>
      </w:r>
    </w:p>
  </w:footnote>
  <w:footnote w:id="53">
    <w:p w:rsidR="006651AA" w:rsidRPr="004B07C6" w:rsidRDefault="006651AA" w:rsidP="004B07C6">
      <w:pPr>
        <w:pStyle w:val="ab"/>
        <w:spacing w:after="0" w:line="240" w:lineRule="auto"/>
        <w:jc w:val="both"/>
        <w:rPr>
          <w:rFonts w:ascii="Times New Roman" w:hAnsi="Times New Roman"/>
        </w:rPr>
      </w:pPr>
      <w:r w:rsidRPr="004B07C6">
        <w:rPr>
          <w:rStyle w:val="aa"/>
          <w:rFonts w:ascii="Times New Roman" w:hAnsi="Times New Roman"/>
        </w:rPr>
        <w:footnoteRef/>
      </w:r>
      <w:r w:rsidRPr="004B07C6">
        <w:rPr>
          <w:rFonts w:ascii="Times New Roman" w:hAnsi="Times New Roman"/>
        </w:rPr>
        <w:t xml:space="preserve"> </w:t>
      </w:r>
      <w:proofErr w:type="spellStart"/>
      <w:r w:rsidRPr="004B07C6">
        <w:rPr>
          <w:rFonts w:ascii="Times New Roman" w:hAnsi="Times New Roman"/>
        </w:rPr>
        <w:t>Чаркіна</w:t>
      </w:r>
      <w:proofErr w:type="spellEnd"/>
      <w:r w:rsidRPr="004B07C6">
        <w:rPr>
          <w:rFonts w:ascii="Times New Roman" w:hAnsi="Times New Roman"/>
        </w:rPr>
        <w:t xml:space="preserve"> А. О. Досвід функціонування державної служби в Японії: загальний аналіз. </w:t>
      </w:r>
      <w:r w:rsidRPr="004B07C6">
        <w:rPr>
          <w:rFonts w:ascii="Times New Roman" w:hAnsi="Times New Roman"/>
          <w:i/>
        </w:rPr>
        <w:t xml:space="preserve">Держава та регіони. Серія: Державне управління. </w:t>
      </w:r>
      <w:r w:rsidRPr="004B07C6">
        <w:rPr>
          <w:rFonts w:ascii="Times New Roman" w:hAnsi="Times New Roman"/>
        </w:rPr>
        <w:t>2016. № 4. С. 96–100.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62761"/>
      <w:docPartObj>
        <w:docPartGallery w:val="Page Numbers (Top of Page)"/>
        <w:docPartUnique/>
      </w:docPartObj>
    </w:sdtPr>
    <w:sdtEndPr/>
    <w:sdtContent>
      <w:p w:rsidR="006651AA" w:rsidRDefault="006651AA">
        <w:pPr>
          <w:pStyle w:val="a4"/>
          <w:jc w:val="right"/>
        </w:pPr>
        <w:r>
          <w:fldChar w:fldCharType="begin"/>
        </w:r>
        <w:r>
          <w:instrText xml:space="preserve"> PAGE   \* MERGEFORMAT </w:instrText>
        </w:r>
        <w:r>
          <w:fldChar w:fldCharType="separate"/>
        </w:r>
        <w:r w:rsidR="00F04769">
          <w:rPr>
            <w:noProof/>
          </w:rPr>
          <w:t>21</w:t>
        </w:r>
        <w:r>
          <w:rPr>
            <w:noProof/>
          </w:rPr>
          <w:fldChar w:fldCharType="end"/>
        </w:r>
      </w:p>
    </w:sdtContent>
  </w:sdt>
  <w:p w:rsidR="006651AA" w:rsidRDefault="006651AA">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D1071D"/>
    <w:multiLevelType w:val="hybridMultilevel"/>
    <w:tmpl w:val="5718B152"/>
    <w:lvl w:ilvl="0" w:tplc="39F249E6">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65EE1EFC"/>
    <w:multiLevelType w:val="hybridMultilevel"/>
    <w:tmpl w:val="AE686A7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68597D2B"/>
    <w:multiLevelType w:val="hybridMultilevel"/>
    <w:tmpl w:val="3F9EEE6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6137"/>
    <w:rsid w:val="00010BD5"/>
    <w:rsid w:val="00030127"/>
    <w:rsid w:val="000307CC"/>
    <w:rsid w:val="0005429F"/>
    <w:rsid w:val="00065C15"/>
    <w:rsid w:val="000777FD"/>
    <w:rsid w:val="00081168"/>
    <w:rsid w:val="00086E20"/>
    <w:rsid w:val="00094FC2"/>
    <w:rsid w:val="000954F5"/>
    <w:rsid w:val="000A5427"/>
    <w:rsid w:val="000B3732"/>
    <w:rsid w:val="000C39DD"/>
    <w:rsid w:val="000D300C"/>
    <w:rsid w:val="000D7652"/>
    <w:rsid w:val="000E06C1"/>
    <w:rsid w:val="000E48CA"/>
    <w:rsid w:val="001068E6"/>
    <w:rsid w:val="001147A0"/>
    <w:rsid w:val="00136A2A"/>
    <w:rsid w:val="00150BC1"/>
    <w:rsid w:val="0017120D"/>
    <w:rsid w:val="00176D0E"/>
    <w:rsid w:val="001778A1"/>
    <w:rsid w:val="00183B3E"/>
    <w:rsid w:val="001949AE"/>
    <w:rsid w:val="001B4832"/>
    <w:rsid w:val="001B6FB5"/>
    <w:rsid w:val="001C278C"/>
    <w:rsid w:val="001C5230"/>
    <w:rsid w:val="001E0052"/>
    <w:rsid w:val="0021332A"/>
    <w:rsid w:val="002137F5"/>
    <w:rsid w:val="0022051B"/>
    <w:rsid w:val="00223B1A"/>
    <w:rsid w:val="00231526"/>
    <w:rsid w:val="00246283"/>
    <w:rsid w:val="002463BC"/>
    <w:rsid w:val="00251817"/>
    <w:rsid w:val="00262897"/>
    <w:rsid w:val="00293873"/>
    <w:rsid w:val="002C58BE"/>
    <w:rsid w:val="002D162E"/>
    <w:rsid w:val="002F04A7"/>
    <w:rsid w:val="00306C5E"/>
    <w:rsid w:val="003149CB"/>
    <w:rsid w:val="00321DAA"/>
    <w:rsid w:val="00332B78"/>
    <w:rsid w:val="003500A4"/>
    <w:rsid w:val="003C00AF"/>
    <w:rsid w:val="003D5AF5"/>
    <w:rsid w:val="003E0942"/>
    <w:rsid w:val="003E76FC"/>
    <w:rsid w:val="00400270"/>
    <w:rsid w:val="004007D0"/>
    <w:rsid w:val="00425691"/>
    <w:rsid w:val="004356EC"/>
    <w:rsid w:val="00443DF0"/>
    <w:rsid w:val="00443FFD"/>
    <w:rsid w:val="00461090"/>
    <w:rsid w:val="00491771"/>
    <w:rsid w:val="004B07C6"/>
    <w:rsid w:val="004B2CCE"/>
    <w:rsid w:val="004C7AE8"/>
    <w:rsid w:val="004D633F"/>
    <w:rsid w:val="00514C56"/>
    <w:rsid w:val="005166AB"/>
    <w:rsid w:val="00540A00"/>
    <w:rsid w:val="00544D46"/>
    <w:rsid w:val="0055308B"/>
    <w:rsid w:val="00557BDD"/>
    <w:rsid w:val="0057003F"/>
    <w:rsid w:val="005718C9"/>
    <w:rsid w:val="0057236A"/>
    <w:rsid w:val="00573013"/>
    <w:rsid w:val="005B14E7"/>
    <w:rsid w:val="005C0663"/>
    <w:rsid w:val="005C4616"/>
    <w:rsid w:val="005D17DE"/>
    <w:rsid w:val="005E5925"/>
    <w:rsid w:val="005F5052"/>
    <w:rsid w:val="005F614D"/>
    <w:rsid w:val="00600107"/>
    <w:rsid w:val="006070D1"/>
    <w:rsid w:val="0061120C"/>
    <w:rsid w:val="00616B18"/>
    <w:rsid w:val="006172D5"/>
    <w:rsid w:val="0062184E"/>
    <w:rsid w:val="00633EE4"/>
    <w:rsid w:val="006345D7"/>
    <w:rsid w:val="00644924"/>
    <w:rsid w:val="00655962"/>
    <w:rsid w:val="006651AA"/>
    <w:rsid w:val="0066621E"/>
    <w:rsid w:val="006A15C0"/>
    <w:rsid w:val="006A4B30"/>
    <w:rsid w:val="006A7995"/>
    <w:rsid w:val="006B46C5"/>
    <w:rsid w:val="006D685D"/>
    <w:rsid w:val="006D7011"/>
    <w:rsid w:val="006E5173"/>
    <w:rsid w:val="006E66B7"/>
    <w:rsid w:val="007072C1"/>
    <w:rsid w:val="0077070D"/>
    <w:rsid w:val="00781C6E"/>
    <w:rsid w:val="00797B1D"/>
    <w:rsid w:val="007A7078"/>
    <w:rsid w:val="007D557C"/>
    <w:rsid w:val="00813E04"/>
    <w:rsid w:val="00836EDE"/>
    <w:rsid w:val="0084041D"/>
    <w:rsid w:val="00860CB4"/>
    <w:rsid w:val="0087153D"/>
    <w:rsid w:val="008A4329"/>
    <w:rsid w:val="008B3CAF"/>
    <w:rsid w:val="008C595B"/>
    <w:rsid w:val="008C659D"/>
    <w:rsid w:val="008E54DE"/>
    <w:rsid w:val="008F2179"/>
    <w:rsid w:val="008F58E9"/>
    <w:rsid w:val="00905952"/>
    <w:rsid w:val="00922D16"/>
    <w:rsid w:val="00946291"/>
    <w:rsid w:val="00955649"/>
    <w:rsid w:val="00980750"/>
    <w:rsid w:val="009840C4"/>
    <w:rsid w:val="009D1153"/>
    <w:rsid w:val="009F0ABB"/>
    <w:rsid w:val="00A108C7"/>
    <w:rsid w:val="00A2130C"/>
    <w:rsid w:val="00A22689"/>
    <w:rsid w:val="00A37889"/>
    <w:rsid w:val="00A54B58"/>
    <w:rsid w:val="00A55C59"/>
    <w:rsid w:val="00A6257D"/>
    <w:rsid w:val="00A62923"/>
    <w:rsid w:val="00A65652"/>
    <w:rsid w:val="00A96137"/>
    <w:rsid w:val="00A966D0"/>
    <w:rsid w:val="00AB5C84"/>
    <w:rsid w:val="00AD7808"/>
    <w:rsid w:val="00B00A6B"/>
    <w:rsid w:val="00B02E66"/>
    <w:rsid w:val="00B15EB7"/>
    <w:rsid w:val="00B23851"/>
    <w:rsid w:val="00B2564B"/>
    <w:rsid w:val="00B44954"/>
    <w:rsid w:val="00B61444"/>
    <w:rsid w:val="00BA4919"/>
    <w:rsid w:val="00BA6AE0"/>
    <w:rsid w:val="00BB08E2"/>
    <w:rsid w:val="00C11C7C"/>
    <w:rsid w:val="00C11E3D"/>
    <w:rsid w:val="00C20DCC"/>
    <w:rsid w:val="00C32064"/>
    <w:rsid w:val="00C362B1"/>
    <w:rsid w:val="00C45061"/>
    <w:rsid w:val="00C45AAF"/>
    <w:rsid w:val="00C465D7"/>
    <w:rsid w:val="00C56893"/>
    <w:rsid w:val="00C56946"/>
    <w:rsid w:val="00C57C43"/>
    <w:rsid w:val="00C61A22"/>
    <w:rsid w:val="00C706FF"/>
    <w:rsid w:val="00CA1F6E"/>
    <w:rsid w:val="00CC1F2F"/>
    <w:rsid w:val="00CD6248"/>
    <w:rsid w:val="00CD7B2A"/>
    <w:rsid w:val="00CE1658"/>
    <w:rsid w:val="00CE2E06"/>
    <w:rsid w:val="00CE3CC2"/>
    <w:rsid w:val="00D30B3B"/>
    <w:rsid w:val="00D33B60"/>
    <w:rsid w:val="00D36A4D"/>
    <w:rsid w:val="00D44F7D"/>
    <w:rsid w:val="00D5725B"/>
    <w:rsid w:val="00D7091C"/>
    <w:rsid w:val="00D74B09"/>
    <w:rsid w:val="00D75E4C"/>
    <w:rsid w:val="00D8443A"/>
    <w:rsid w:val="00D85910"/>
    <w:rsid w:val="00D91B0F"/>
    <w:rsid w:val="00DB1B3C"/>
    <w:rsid w:val="00E01DD6"/>
    <w:rsid w:val="00E20C1D"/>
    <w:rsid w:val="00E2652B"/>
    <w:rsid w:val="00E46142"/>
    <w:rsid w:val="00E46FD9"/>
    <w:rsid w:val="00E6733F"/>
    <w:rsid w:val="00E7652C"/>
    <w:rsid w:val="00E9465A"/>
    <w:rsid w:val="00EA0C6C"/>
    <w:rsid w:val="00EA3177"/>
    <w:rsid w:val="00EA44E6"/>
    <w:rsid w:val="00EA75AF"/>
    <w:rsid w:val="00EB3621"/>
    <w:rsid w:val="00EB64FB"/>
    <w:rsid w:val="00EC041C"/>
    <w:rsid w:val="00EE2F5C"/>
    <w:rsid w:val="00F04769"/>
    <w:rsid w:val="00F048E5"/>
    <w:rsid w:val="00F11639"/>
    <w:rsid w:val="00F271FF"/>
    <w:rsid w:val="00F33111"/>
    <w:rsid w:val="00F34109"/>
    <w:rsid w:val="00F607D9"/>
    <w:rsid w:val="00F67638"/>
    <w:rsid w:val="00F906F5"/>
    <w:rsid w:val="00FA672C"/>
    <w:rsid w:val="00FB2C5B"/>
    <w:rsid w:val="00FB45F1"/>
    <w:rsid w:val="00FF3B1F"/>
    <w:rsid w:val="00FF5FED"/>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60C3A4"/>
  <w15:docId w15:val="{DFCE30CC-4F15-4A0D-8300-549005189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96137"/>
    <w:pPr>
      <w:spacing w:after="200" w:line="276" w:lineRule="auto"/>
    </w:pPr>
    <w:rPr>
      <w:rFonts w:ascii="Calibri" w:eastAsia="Calibri" w:hAnsi="Calibri" w:cs="Times New Roman"/>
      <w:lang w:val="uk-UA"/>
    </w:rPr>
  </w:style>
  <w:style w:type="paragraph" w:styleId="1">
    <w:name w:val="heading 1"/>
    <w:basedOn w:val="a"/>
    <w:next w:val="a"/>
    <w:link w:val="10"/>
    <w:qFormat/>
    <w:rsid w:val="006651AA"/>
    <w:pPr>
      <w:keepNext/>
      <w:spacing w:after="0" w:line="240" w:lineRule="auto"/>
      <w:outlineLvl w:val="0"/>
    </w:pPr>
    <w:rPr>
      <w:rFonts w:ascii="Arial" w:eastAsia="Times New Roman" w:hAnsi="Arial" w:cs="Arial"/>
      <w:b/>
      <w:bCs/>
      <w:caps/>
      <w:sz w:val="28"/>
      <w:szCs w:val="24"/>
      <w:lang w:eastAsia="ru-RU"/>
    </w:rPr>
  </w:style>
  <w:style w:type="paragraph" w:styleId="2">
    <w:name w:val="heading 2"/>
    <w:basedOn w:val="a"/>
    <w:next w:val="a"/>
    <w:link w:val="20"/>
    <w:qFormat/>
    <w:rsid w:val="006651AA"/>
    <w:pPr>
      <w:keepNext/>
      <w:spacing w:after="0" w:line="240" w:lineRule="auto"/>
      <w:jc w:val="center"/>
      <w:outlineLvl w:val="1"/>
    </w:pPr>
    <w:rPr>
      <w:rFonts w:ascii="Times New Roman" w:eastAsia="Times New Roman" w:hAnsi="Times New Roman"/>
      <w:b/>
      <w:bCs/>
      <w:sz w:val="28"/>
      <w:szCs w:val="24"/>
      <w:u w:val="single"/>
      <w:lang w:eastAsia="ru-RU"/>
    </w:rPr>
  </w:style>
  <w:style w:type="paragraph" w:styleId="3">
    <w:name w:val="heading 3"/>
    <w:basedOn w:val="a"/>
    <w:link w:val="30"/>
    <w:uiPriority w:val="9"/>
    <w:qFormat/>
    <w:rsid w:val="00C56946"/>
    <w:pPr>
      <w:spacing w:before="100" w:beforeAutospacing="1" w:after="100" w:afterAutospacing="1" w:line="240" w:lineRule="auto"/>
      <w:outlineLvl w:val="2"/>
    </w:pPr>
    <w:rPr>
      <w:rFonts w:ascii="Times New Roman" w:eastAsia="Times New Roman" w:hAnsi="Times New Roman"/>
      <w:b/>
      <w:bCs/>
      <w:sz w:val="27"/>
      <w:szCs w:val="27"/>
      <w:lang w:eastAsia="uk-UA"/>
    </w:rPr>
  </w:style>
  <w:style w:type="paragraph" w:styleId="6">
    <w:name w:val="heading 6"/>
    <w:basedOn w:val="a"/>
    <w:next w:val="a"/>
    <w:link w:val="60"/>
    <w:qFormat/>
    <w:rsid w:val="006651AA"/>
    <w:pPr>
      <w:spacing w:before="240" w:after="60" w:line="240" w:lineRule="auto"/>
      <w:outlineLvl w:val="5"/>
    </w:pPr>
    <w:rPr>
      <w:rFonts w:ascii="Times New Roman" w:eastAsia="Times New Roman" w:hAnsi="Times New Roman"/>
      <w:b/>
      <w:bCs/>
      <w:lang w:val="ru-RU" w:eastAsia="ru-RU"/>
    </w:rPr>
  </w:style>
  <w:style w:type="paragraph" w:styleId="7">
    <w:name w:val="heading 7"/>
    <w:basedOn w:val="a"/>
    <w:next w:val="a"/>
    <w:link w:val="70"/>
    <w:qFormat/>
    <w:rsid w:val="006651AA"/>
    <w:pPr>
      <w:spacing w:before="240" w:after="60" w:line="240" w:lineRule="auto"/>
      <w:outlineLvl w:val="6"/>
    </w:pPr>
    <w:rPr>
      <w:rFonts w:ascii="Times New Roman" w:eastAsia="Times New Roman" w:hAnsi="Times New Roman"/>
      <w:sz w:val="24"/>
      <w:szCs w:val="24"/>
      <w:lang w:val="ru-RU" w:eastAsia="ru-RU"/>
    </w:rPr>
  </w:style>
  <w:style w:type="paragraph" w:styleId="9">
    <w:name w:val="heading 9"/>
    <w:basedOn w:val="a"/>
    <w:next w:val="a"/>
    <w:link w:val="90"/>
    <w:qFormat/>
    <w:rsid w:val="006651AA"/>
    <w:pPr>
      <w:spacing w:before="240" w:after="60" w:line="240" w:lineRule="auto"/>
      <w:outlineLvl w:val="8"/>
    </w:pPr>
    <w:rPr>
      <w:rFonts w:ascii="Arial" w:eastAsia="Times New Roman" w:hAnsi="Arial" w:cs="Arial"/>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96137"/>
    <w:pPr>
      <w:ind w:left="720"/>
      <w:contextualSpacing/>
    </w:pPr>
  </w:style>
  <w:style w:type="paragraph" w:customStyle="1" w:styleId="11">
    <w:name w:val="Стиль1"/>
    <w:basedOn w:val="a"/>
    <w:rsid w:val="00A96137"/>
    <w:pPr>
      <w:spacing w:after="0" w:line="240" w:lineRule="auto"/>
      <w:ind w:firstLine="709"/>
      <w:jc w:val="both"/>
    </w:pPr>
    <w:rPr>
      <w:rFonts w:ascii="Times New Roman" w:eastAsia="Times New Roman" w:hAnsi="Times New Roman"/>
      <w:sz w:val="28"/>
      <w:szCs w:val="24"/>
      <w:lang w:eastAsia="ru-RU"/>
    </w:rPr>
  </w:style>
  <w:style w:type="paragraph" w:styleId="a4">
    <w:name w:val="header"/>
    <w:basedOn w:val="a"/>
    <w:link w:val="a5"/>
    <w:uiPriority w:val="99"/>
    <w:unhideWhenUsed/>
    <w:rsid w:val="00094FC2"/>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094FC2"/>
    <w:rPr>
      <w:rFonts w:ascii="Calibri" w:eastAsia="Calibri" w:hAnsi="Calibri" w:cs="Times New Roman"/>
      <w:lang w:val="uk-UA"/>
    </w:rPr>
  </w:style>
  <w:style w:type="paragraph" w:styleId="a6">
    <w:name w:val="footer"/>
    <w:basedOn w:val="a"/>
    <w:link w:val="a7"/>
    <w:uiPriority w:val="99"/>
    <w:semiHidden/>
    <w:unhideWhenUsed/>
    <w:rsid w:val="00094FC2"/>
    <w:pPr>
      <w:tabs>
        <w:tab w:val="center" w:pos="4819"/>
        <w:tab w:val="right" w:pos="9639"/>
      </w:tabs>
      <w:spacing w:after="0" w:line="240" w:lineRule="auto"/>
    </w:pPr>
  </w:style>
  <w:style w:type="character" w:customStyle="1" w:styleId="a7">
    <w:name w:val="Нижній колонтитул Знак"/>
    <w:basedOn w:val="a0"/>
    <w:link w:val="a6"/>
    <w:uiPriority w:val="99"/>
    <w:semiHidden/>
    <w:rsid w:val="00094FC2"/>
    <w:rPr>
      <w:rFonts w:ascii="Calibri" w:eastAsia="Calibri" w:hAnsi="Calibri" w:cs="Times New Roman"/>
      <w:lang w:val="uk-UA"/>
    </w:rPr>
  </w:style>
  <w:style w:type="character" w:styleId="a8">
    <w:name w:val="Hyperlink"/>
    <w:basedOn w:val="a0"/>
    <w:uiPriority w:val="99"/>
    <w:unhideWhenUsed/>
    <w:rsid w:val="008A4329"/>
    <w:rPr>
      <w:color w:val="0563C1" w:themeColor="hyperlink"/>
      <w:u w:val="single"/>
    </w:rPr>
  </w:style>
  <w:style w:type="character" w:customStyle="1" w:styleId="12">
    <w:name w:val="Неразрешенное упоминание1"/>
    <w:basedOn w:val="a0"/>
    <w:uiPriority w:val="99"/>
    <w:semiHidden/>
    <w:unhideWhenUsed/>
    <w:rsid w:val="008A4329"/>
    <w:rPr>
      <w:color w:val="605E5C"/>
      <w:shd w:val="clear" w:color="auto" w:fill="E1DFDD"/>
    </w:rPr>
  </w:style>
  <w:style w:type="paragraph" w:styleId="a9">
    <w:name w:val="Normal (Web)"/>
    <w:basedOn w:val="a"/>
    <w:uiPriority w:val="99"/>
    <w:unhideWhenUsed/>
    <w:rsid w:val="003149CB"/>
    <w:pPr>
      <w:spacing w:before="100" w:beforeAutospacing="1" w:after="100" w:afterAutospacing="1" w:line="240" w:lineRule="auto"/>
    </w:pPr>
    <w:rPr>
      <w:rFonts w:ascii="Times New Roman" w:eastAsia="Times New Roman" w:hAnsi="Times New Roman"/>
      <w:sz w:val="24"/>
      <w:szCs w:val="24"/>
      <w:lang w:eastAsia="uk-UA"/>
    </w:rPr>
  </w:style>
  <w:style w:type="character" w:styleId="aa">
    <w:name w:val="footnote reference"/>
    <w:uiPriority w:val="99"/>
    <w:semiHidden/>
    <w:unhideWhenUsed/>
    <w:rsid w:val="00086E20"/>
    <w:rPr>
      <w:vertAlign w:val="superscript"/>
    </w:rPr>
  </w:style>
  <w:style w:type="paragraph" w:customStyle="1" w:styleId="rvps2">
    <w:name w:val="rvps2"/>
    <w:basedOn w:val="a"/>
    <w:rsid w:val="00086E20"/>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rvts11">
    <w:name w:val="rvts11"/>
    <w:basedOn w:val="a0"/>
    <w:rsid w:val="00086E20"/>
  </w:style>
  <w:style w:type="character" w:customStyle="1" w:styleId="rvts46">
    <w:name w:val="rvts46"/>
    <w:basedOn w:val="a0"/>
    <w:rsid w:val="00086E20"/>
  </w:style>
  <w:style w:type="character" w:customStyle="1" w:styleId="rvts37">
    <w:name w:val="rvts37"/>
    <w:basedOn w:val="a0"/>
    <w:rsid w:val="001C5230"/>
  </w:style>
  <w:style w:type="character" w:customStyle="1" w:styleId="rvts0">
    <w:name w:val="rvts0"/>
    <w:basedOn w:val="a0"/>
    <w:rsid w:val="000E06C1"/>
  </w:style>
  <w:style w:type="paragraph" w:styleId="ab">
    <w:name w:val="footnote text"/>
    <w:basedOn w:val="a"/>
    <w:link w:val="ac"/>
    <w:uiPriority w:val="99"/>
    <w:unhideWhenUsed/>
    <w:rsid w:val="00183B3E"/>
    <w:rPr>
      <w:sz w:val="20"/>
      <w:szCs w:val="20"/>
    </w:rPr>
  </w:style>
  <w:style w:type="character" w:customStyle="1" w:styleId="ac">
    <w:name w:val="Текст виноски Знак"/>
    <w:basedOn w:val="a0"/>
    <w:link w:val="ab"/>
    <w:uiPriority w:val="99"/>
    <w:rsid w:val="00183B3E"/>
    <w:rPr>
      <w:rFonts w:ascii="Calibri" w:eastAsia="Calibri" w:hAnsi="Calibri" w:cs="Times New Roman"/>
      <w:sz w:val="20"/>
      <w:szCs w:val="20"/>
      <w:lang w:val="uk-UA"/>
    </w:rPr>
  </w:style>
  <w:style w:type="paragraph" w:styleId="ad">
    <w:name w:val="Balloon Text"/>
    <w:basedOn w:val="a"/>
    <w:link w:val="ae"/>
    <w:uiPriority w:val="99"/>
    <w:semiHidden/>
    <w:unhideWhenUsed/>
    <w:rsid w:val="00183B3E"/>
    <w:pPr>
      <w:spacing w:after="0" w:line="240" w:lineRule="auto"/>
    </w:pPr>
    <w:rPr>
      <w:rFonts w:ascii="Tahoma" w:hAnsi="Tahoma" w:cs="Tahoma"/>
      <w:sz w:val="16"/>
      <w:szCs w:val="16"/>
    </w:rPr>
  </w:style>
  <w:style w:type="character" w:customStyle="1" w:styleId="ae">
    <w:name w:val="Текст у виносці Знак"/>
    <w:basedOn w:val="a0"/>
    <w:link w:val="ad"/>
    <w:uiPriority w:val="99"/>
    <w:semiHidden/>
    <w:rsid w:val="00183B3E"/>
    <w:rPr>
      <w:rFonts w:ascii="Tahoma" w:eastAsia="Calibri" w:hAnsi="Tahoma" w:cs="Tahoma"/>
      <w:sz w:val="16"/>
      <w:szCs w:val="16"/>
      <w:lang w:val="uk-UA"/>
    </w:rPr>
  </w:style>
  <w:style w:type="paragraph" w:styleId="af">
    <w:name w:val="Body Text Indent"/>
    <w:basedOn w:val="a"/>
    <w:link w:val="af0"/>
    <w:semiHidden/>
    <w:rsid w:val="00AB5C84"/>
    <w:pPr>
      <w:spacing w:after="0" w:line="360" w:lineRule="auto"/>
      <w:ind w:firstLine="567"/>
      <w:jc w:val="both"/>
    </w:pPr>
    <w:rPr>
      <w:rFonts w:ascii="Times New Roman" w:eastAsia="Times New Roman" w:hAnsi="Times New Roman"/>
      <w:noProof/>
      <w:sz w:val="28"/>
      <w:szCs w:val="24"/>
      <w:lang w:eastAsia="ru-RU"/>
    </w:rPr>
  </w:style>
  <w:style w:type="character" w:customStyle="1" w:styleId="af0">
    <w:name w:val="Основний текст з відступом Знак"/>
    <w:basedOn w:val="a0"/>
    <w:link w:val="af"/>
    <w:semiHidden/>
    <w:rsid w:val="00AB5C84"/>
    <w:rPr>
      <w:rFonts w:ascii="Times New Roman" w:eastAsia="Times New Roman" w:hAnsi="Times New Roman" w:cs="Times New Roman"/>
      <w:noProof/>
      <w:sz w:val="28"/>
      <w:szCs w:val="24"/>
      <w:lang w:val="uk-UA" w:eastAsia="ru-RU"/>
    </w:rPr>
  </w:style>
  <w:style w:type="paragraph" w:styleId="af1">
    <w:name w:val="Body Text"/>
    <w:basedOn w:val="a"/>
    <w:link w:val="af2"/>
    <w:semiHidden/>
    <w:rsid w:val="00AB5C84"/>
    <w:pPr>
      <w:spacing w:after="0" w:line="240" w:lineRule="auto"/>
      <w:jc w:val="both"/>
    </w:pPr>
    <w:rPr>
      <w:rFonts w:ascii="Times New Roman" w:eastAsia="Times New Roman" w:hAnsi="Times New Roman"/>
      <w:sz w:val="36"/>
      <w:szCs w:val="20"/>
      <w:lang w:eastAsia="uk-UA"/>
    </w:rPr>
  </w:style>
  <w:style w:type="character" w:customStyle="1" w:styleId="af2">
    <w:name w:val="Основний текст Знак"/>
    <w:basedOn w:val="a0"/>
    <w:link w:val="af1"/>
    <w:semiHidden/>
    <w:rsid w:val="00AB5C84"/>
    <w:rPr>
      <w:rFonts w:ascii="Times New Roman" w:eastAsia="Times New Roman" w:hAnsi="Times New Roman" w:cs="Times New Roman"/>
      <w:sz w:val="36"/>
      <w:szCs w:val="20"/>
      <w:lang w:val="uk-UA" w:eastAsia="uk-UA"/>
    </w:rPr>
  </w:style>
  <w:style w:type="character" w:customStyle="1" w:styleId="30">
    <w:name w:val="Заголовок 3 Знак"/>
    <w:basedOn w:val="a0"/>
    <w:link w:val="3"/>
    <w:uiPriority w:val="9"/>
    <w:rsid w:val="00C56946"/>
    <w:rPr>
      <w:rFonts w:ascii="Times New Roman" w:eastAsia="Times New Roman" w:hAnsi="Times New Roman" w:cs="Times New Roman"/>
      <w:b/>
      <w:bCs/>
      <w:sz w:val="27"/>
      <w:szCs w:val="27"/>
      <w:lang w:val="uk-UA" w:eastAsia="uk-UA"/>
    </w:rPr>
  </w:style>
  <w:style w:type="character" w:customStyle="1" w:styleId="10">
    <w:name w:val="Заголовок 1 Знак"/>
    <w:basedOn w:val="a0"/>
    <w:link w:val="1"/>
    <w:rsid w:val="006651AA"/>
    <w:rPr>
      <w:rFonts w:ascii="Arial" w:eastAsia="Times New Roman" w:hAnsi="Arial" w:cs="Arial"/>
      <w:b/>
      <w:bCs/>
      <w:caps/>
      <w:sz w:val="28"/>
      <w:szCs w:val="24"/>
      <w:lang w:val="uk-UA" w:eastAsia="ru-RU"/>
    </w:rPr>
  </w:style>
  <w:style w:type="character" w:customStyle="1" w:styleId="20">
    <w:name w:val="Заголовок 2 Знак"/>
    <w:basedOn w:val="a0"/>
    <w:link w:val="2"/>
    <w:rsid w:val="006651AA"/>
    <w:rPr>
      <w:rFonts w:ascii="Times New Roman" w:eastAsia="Times New Roman" w:hAnsi="Times New Roman" w:cs="Times New Roman"/>
      <w:b/>
      <w:bCs/>
      <w:sz w:val="28"/>
      <w:szCs w:val="24"/>
      <w:u w:val="single"/>
      <w:lang w:val="uk-UA" w:eastAsia="ru-RU"/>
    </w:rPr>
  </w:style>
  <w:style w:type="character" w:customStyle="1" w:styleId="60">
    <w:name w:val="Заголовок 6 Знак"/>
    <w:basedOn w:val="a0"/>
    <w:link w:val="6"/>
    <w:rsid w:val="006651AA"/>
    <w:rPr>
      <w:rFonts w:ascii="Times New Roman" w:eastAsia="Times New Roman" w:hAnsi="Times New Roman" w:cs="Times New Roman"/>
      <w:b/>
      <w:bCs/>
      <w:lang w:eastAsia="ru-RU"/>
    </w:rPr>
  </w:style>
  <w:style w:type="character" w:customStyle="1" w:styleId="70">
    <w:name w:val="Заголовок 7 Знак"/>
    <w:basedOn w:val="a0"/>
    <w:link w:val="7"/>
    <w:rsid w:val="006651AA"/>
    <w:rPr>
      <w:rFonts w:ascii="Times New Roman" w:eastAsia="Times New Roman" w:hAnsi="Times New Roman" w:cs="Times New Roman"/>
      <w:sz w:val="24"/>
      <w:szCs w:val="24"/>
      <w:lang w:eastAsia="ru-RU"/>
    </w:rPr>
  </w:style>
  <w:style w:type="character" w:customStyle="1" w:styleId="90">
    <w:name w:val="Заголовок 9 Знак"/>
    <w:basedOn w:val="a0"/>
    <w:link w:val="9"/>
    <w:rsid w:val="006651AA"/>
    <w:rPr>
      <w:rFonts w:ascii="Arial" w:eastAsia="Times New Roman" w:hAnsi="Arial" w:cs="Arial"/>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893563">
      <w:bodyDiv w:val="1"/>
      <w:marLeft w:val="0"/>
      <w:marRight w:val="0"/>
      <w:marTop w:val="0"/>
      <w:marBottom w:val="0"/>
      <w:divBdr>
        <w:top w:val="none" w:sz="0" w:space="0" w:color="auto"/>
        <w:left w:val="none" w:sz="0" w:space="0" w:color="auto"/>
        <w:bottom w:val="none" w:sz="0" w:space="0" w:color="auto"/>
        <w:right w:val="none" w:sz="0" w:space="0" w:color="auto"/>
      </w:divBdr>
    </w:div>
    <w:div w:id="252520623">
      <w:bodyDiv w:val="1"/>
      <w:marLeft w:val="0"/>
      <w:marRight w:val="0"/>
      <w:marTop w:val="0"/>
      <w:marBottom w:val="0"/>
      <w:divBdr>
        <w:top w:val="none" w:sz="0" w:space="0" w:color="auto"/>
        <w:left w:val="none" w:sz="0" w:space="0" w:color="auto"/>
        <w:bottom w:val="none" w:sz="0" w:space="0" w:color="auto"/>
        <w:right w:val="none" w:sz="0" w:space="0" w:color="auto"/>
      </w:divBdr>
    </w:div>
    <w:div w:id="285475131">
      <w:bodyDiv w:val="1"/>
      <w:marLeft w:val="0"/>
      <w:marRight w:val="0"/>
      <w:marTop w:val="0"/>
      <w:marBottom w:val="0"/>
      <w:divBdr>
        <w:top w:val="none" w:sz="0" w:space="0" w:color="auto"/>
        <w:left w:val="none" w:sz="0" w:space="0" w:color="auto"/>
        <w:bottom w:val="none" w:sz="0" w:space="0" w:color="auto"/>
        <w:right w:val="none" w:sz="0" w:space="0" w:color="auto"/>
      </w:divBdr>
    </w:div>
    <w:div w:id="326439466">
      <w:bodyDiv w:val="1"/>
      <w:marLeft w:val="0"/>
      <w:marRight w:val="0"/>
      <w:marTop w:val="0"/>
      <w:marBottom w:val="0"/>
      <w:divBdr>
        <w:top w:val="none" w:sz="0" w:space="0" w:color="auto"/>
        <w:left w:val="none" w:sz="0" w:space="0" w:color="auto"/>
        <w:bottom w:val="none" w:sz="0" w:space="0" w:color="auto"/>
        <w:right w:val="none" w:sz="0" w:space="0" w:color="auto"/>
      </w:divBdr>
    </w:div>
    <w:div w:id="345908497">
      <w:bodyDiv w:val="1"/>
      <w:marLeft w:val="0"/>
      <w:marRight w:val="0"/>
      <w:marTop w:val="0"/>
      <w:marBottom w:val="0"/>
      <w:divBdr>
        <w:top w:val="none" w:sz="0" w:space="0" w:color="auto"/>
        <w:left w:val="none" w:sz="0" w:space="0" w:color="auto"/>
        <w:bottom w:val="none" w:sz="0" w:space="0" w:color="auto"/>
        <w:right w:val="none" w:sz="0" w:space="0" w:color="auto"/>
      </w:divBdr>
      <w:divsChild>
        <w:div w:id="772438930">
          <w:marLeft w:val="0"/>
          <w:marRight w:val="0"/>
          <w:marTop w:val="0"/>
          <w:marBottom w:val="0"/>
          <w:divBdr>
            <w:top w:val="none" w:sz="0" w:space="0" w:color="auto"/>
            <w:left w:val="none" w:sz="0" w:space="0" w:color="auto"/>
            <w:bottom w:val="none" w:sz="0" w:space="0" w:color="auto"/>
            <w:right w:val="none" w:sz="0" w:space="0" w:color="auto"/>
          </w:divBdr>
        </w:div>
        <w:div w:id="790369325">
          <w:marLeft w:val="0"/>
          <w:marRight w:val="0"/>
          <w:marTop w:val="0"/>
          <w:marBottom w:val="0"/>
          <w:divBdr>
            <w:top w:val="none" w:sz="0" w:space="0" w:color="auto"/>
            <w:left w:val="none" w:sz="0" w:space="0" w:color="auto"/>
            <w:bottom w:val="none" w:sz="0" w:space="0" w:color="auto"/>
            <w:right w:val="none" w:sz="0" w:space="0" w:color="auto"/>
          </w:divBdr>
        </w:div>
        <w:div w:id="478116839">
          <w:marLeft w:val="0"/>
          <w:marRight w:val="0"/>
          <w:marTop w:val="0"/>
          <w:marBottom w:val="0"/>
          <w:divBdr>
            <w:top w:val="none" w:sz="0" w:space="0" w:color="auto"/>
            <w:left w:val="none" w:sz="0" w:space="0" w:color="auto"/>
            <w:bottom w:val="none" w:sz="0" w:space="0" w:color="auto"/>
            <w:right w:val="none" w:sz="0" w:space="0" w:color="auto"/>
          </w:divBdr>
        </w:div>
        <w:div w:id="1860705182">
          <w:marLeft w:val="0"/>
          <w:marRight w:val="0"/>
          <w:marTop w:val="0"/>
          <w:marBottom w:val="0"/>
          <w:divBdr>
            <w:top w:val="none" w:sz="0" w:space="0" w:color="auto"/>
            <w:left w:val="none" w:sz="0" w:space="0" w:color="auto"/>
            <w:bottom w:val="none" w:sz="0" w:space="0" w:color="auto"/>
            <w:right w:val="none" w:sz="0" w:space="0" w:color="auto"/>
          </w:divBdr>
        </w:div>
        <w:div w:id="205876257">
          <w:marLeft w:val="0"/>
          <w:marRight w:val="0"/>
          <w:marTop w:val="0"/>
          <w:marBottom w:val="0"/>
          <w:divBdr>
            <w:top w:val="none" w:sz="0" w:space="0" w:color="auto"/>
            <w:left w:val="none" w:sz="0" w:space="0" w:color="auto"/>
            <w:bottom w:val="none" w:sz="0" w:space="0" w:color="auto"/>
            <w:right w:val="none" w:sz="0" w:space="0" w:color="auto"/>
          </w:divBdr>
        </w:div>
        <w:div w:id="1264729067">
          <w:marLeft w:val="0"/>
          <w:marRight w:val="0"/>
          <w:marTop w:val="0"/>
          <w:marBottom w:val="0"/>
          <w:divBdr>
            <w:top w:val="none" w:sz="0" w:space="0" w:color="auto"/>
            <w:left w:val="none" w:sz="0" w:space="0" w:color="auto"/>
            <w:bottom w:val="none" w:sz="0" w:space="0" w:color="auto"/>
            <w:right w:val="none" w:sz="0" w:space="0" w:color="auto"/>
          </w:divBdr>
        </w:div>
        <w:div w:id="778717944">
          <w:marLeft w:val="0"/>
          <w:marRight w:val="0"/>
          <w:marTop w:val="0"/>
          <w:marBottom w:val="0"/>
          <w:divBdr>
            <w:top w:val="none" w:sz="0" w:space="0" w:color="auto"/>
            <w:left w:val="none" w:sz="0" w:space="0" w:color="auto"/>
            <w:bottom w:val="none" w:sz="0" w:space="0" w:color="auto"/>
            <w:right w:val="none" w:sz="0" w:space="0" w:color="auto"/>
          </w:divBdr>
        </w:div>
        <w:div w:id="739014318">
          <w:marLeft w:val="0"/>
          <w:marRight w:val="0"/>
          <w:marTop w:val="0"/>
          <w:marBottom w:val="0"/>
          <w:divBdr>
            <w:top w:val="none" w:sz="0" w:space="0" w:color="auto"/>
            <w:left w:val="none" w:sz="0" w:space="0" w:color="auto"/>
            <w:bottom w:val="none" w:sz="0" w:space="0" w:color="auto"/>
            <w:right w:val="none" w:sz="0" w:space="0" w:color="auto"/>
          </w:divBdr>
        </w:div>
        <w:div w:id="364524216">
          <w:marLeft w:val="0"/>
          <w:marRight w:val="0"/>
          <w:marTop w:val="0"/>
          <w:marBottom w:val="0"/>
          <w:divBdr>
            <w:top w:val="none" w:sz="0" w:space="0" w:color="auto"/>
            <w:left w:val="none" w:sz="0" w:space="0" w:color="auto"/>
            <w:bottom w:val="none" w:sz="0" w:space="0" w:color="auto"/>
            <w:right w:val="none" w:sz="0" w:space="0" w:color="auto"/>
          </w:divBdr>
        </w:div>
        <w:div w:id="1385762237">
          <w:marLeft w:val="0"/>
          <w:marRight w:val="0"/>
          <w:marTop w:val="0"/>
          <w:marBottom w:val="0"/>
          <w:divBdr>
            <w:top w:val="none" w:sz="0" w:space="0" w:color="auto"/>
            <w:left w:val="none" w:sz="0" w:space="0" w:color="auto"/>
            <w:bottom w:val="none" w:sz="0" w:space="0" w:color="auto"/>
            <w:right w:val="none" w:sz="0" w:space="0" w:color="auto"/>
          </w:divBdr>
        </w:div>
      </w:divsChild>
    </w:div>
    <w:div w:id="452483979">
      <w:bodyDiv w:val="1"/>
      <w:marLeft w:val="0"/>
      <w:marRight w:val="0"/>
      <w:marTop w:val="0"/>
      <w:marBottom w:val="0"/>
      <w:divBdr>
        <w:top w:val="none" w:sz="0" w:space="0" w:color="auto"/>
        <w:left w:val="none" w:sz="0" w:space="0" w:color="auto"/>
        <w:bottom w:val="none" w:sz="0" w:space="0" w:color="auto"/>
        <w:right w:val="none" w:sz="0" w:space="0" w:color="auto"/>
      </w:divBdr>
    </w:div>
    <w:div w:id="465701457">
      <w:bodyDiv w:val="1"/>
      <w:marLeft w:val="0"/>
      <w:marRight w:val="0"/>
      <w:marTop w:val="0"/>
      <w:marBottom w:val="0"/>
      <w:divBdr>
        <w:top w:val="none" w:sz="0" w:space="0" w:color="auto"/>
        <w:left w:val="none" w:sz="0" w:space="0" w:color="auto"/>
        <w:bottom w:val="none" w:sz="0" w:space="0" w:color="auto"/>
        <w:right w:val="none" w:sz="0" w:space="0" w:color="auto"/>
      </w:divBdr>
    </w:div>
    <w:div w:id="517280538">
      <w:bodyDiv w:val="1"/>
      <w:marLeft w:val="0"/>
      <w:marRight w:val="0"/>
      <w:marTop w:val="0"/>
      <w:marBottom w:val="0"/>
      <w:divBdr>
        <w:top w:val="none" w:sz="0" w:space="0" w:color="auto"/>
        <w:left w:val="none" w:sz="0" w:space="0" w:color="auto"/>
        <w:bottom w:val="none" w:sz="0" w:space="0" w:color="auto"/>
        <w:right w:val="none" w:sz="0" w:space="0" w:color="auto"/>
      </w:divBdr>
    </w:div>
    <w:div w:id="522209574">
      <w:bodyDiv w:val="1"/>
      <w:marLeft w:val="0"/>
      <w:marRight w:val="0"/>
      <w:marTop w:val="0"/>
      <w:marBottom w:val="0"/>
      <w:divBdr>
        <w:top w:val="none" w:sz="0" w:space="0" w:color="auto"/>
        <w:left w:val="none" w:sz="0" w:space="0" w:color="auto"/>
        <w:bottom w:val="none" w:sz="0" w:space="0" w:color="auto"/>
        <w:right w:val="none" w:sz="0" w:space="0" w:color="auto"/>
      </w:divBdr>
    </w:div>
    <w:div w:id="585848208">
      <w:bodyDiv w:val="1"/>
      <w:marLeft w:val="0"/>
      <w:marRight w:val="0"/>
      <w:marTop w:val="0"/>
      <w:marBottom w:val="0"/>
      <w:divBdr>
        <w:top w:val="none" w:sz="0" w:space="0" w:color="auto"/>
        <w:left w:val="none" w:sz="0" w:space="0" w:color="auto"/>
        <w:bottom w:val="none" w:sz="0" w:space="0" w:color="auto"/>
        <w:right w:val="none" w:sz="0" w:space="0" w:color="auto"/>
      </w:divBdr>
    </w:div>
    <w:div w:id="590550321">
      <w:bodyDiv w:val="1"/>
      <w:marLeft w:val="0"/>
      <w:marRight w:val="0"/>
      <w:marTop w:val="0"/>
      <w:marBottom w:val="0"/>
      <w:divBdr>
        <w:top w:val="none" w:sz="0" w:space="0" w:color="auto"/>
        <w:left w:val="none" w:sz="0" w:space="0" w:color="auto"/>
        <w:bottom w:val="none" w:sz="0" w:space="0" w:color="auto"/>
        <w:right w:val="none" w:sz="0" w:space="0" w:color="auto"/>
      </w:divBdr>
    </w:div>
    <w:div w:id="601232165">
      <w:bodyDiv w:val="1"/>
      <w:marLeft w:val="0"/>
      <w:marRight w:val="0"/>
      <w:marTop w:val="0"/>
      <w:marBottom w:val="0"/>
      <w:divBdr>
        <w:top w:val="none" w:sz="0" w:space="0" w:color="auto"/>
        <w:left w:val="none" w:sz="0" w:space="0" w:color="auto"/>
        <w:bottom w:val="none" w:sz="0" w:space="0" w:color="auto"/>
        <w:right w:val="none" w:sz="0" w:space="0" w:color="auto"/>
      </w:divBdr>
    </w:div>
    <w:div w:id="621495469">
      <w:bodyDiv w:val="1"/>
      <w:marLeft w:val="0"/>
      <w:marRight w:val="0"/>
      <w:marTop w:val="0"/>
      <w:marBottom w:val="0"/>
      <w:divBdr>
        <w:top w:val="none" w:sz="0" w:space="0" w:color="auto"/>
        <w:left w:val="none" w:sz="0" w:space="0" w:color="auto"/>
        <w:bottom w:val="none" w:sz="0" w:space="0" w:color="auto"/>
        <w:right w:val="none" w:sz="0" w:space="0" w:color="auto"/>
      </w:divBdr>
    </w:div>
    <w:div w:id="797181370">
      <w:bodyDiv w:val="1"/>
      <w:marLeft w:val="0"/>
      <w:marRight w:val="0"/>
      <w:marTop w:val="0"/>
      <w:marBottom w:val="0"/>
      <w:divBdr>
        <w:top w:val="none" w:sz="0" w:space="0" w:color="auto"/>
        <w:left w:val="none" w:sz="0" w:space="0" w:color="auto"/>
        <w:bottom w:val="none" w:sz="0" w:space="0" w:color="auto"/>
        <w:right w:val="none" w:sz="0" w:space="0" w:color="auto"/>
      </w:divBdr>
    </w:div>
    <w:div w:id="827667979">
      <w:bodyDiv w:val="1"/>
      <w:marLeft w:val="0"/>
      <w:marRight w:val="0"/>
      <w:marTop w:val="0"/>
      <w:marBottom w:val="0"/>
      <w:divBdr>
        <w:top w:val="none" w:sz="0" w:space="0" w:color="auto"/>
        <w:left w:val="none" w:sz="0" w:space="0" w:color="auto"/>
        <w:bottom w:val="none" w:sz="0" w:space="0" w:color="auto"/>
        <w:right w:val="none" w:sz="0" w:space="0" w:color="auto"/>
      </w:divBdr>
    </w:div>
    <w:div w:id="834415364">
      <w:bodyDiv w:val="1"/>
      <w:marLeft w:val="0"/>
      <w:marRight w:val="0"/>
      <w:marTop w:val="0"/>
      <w:marBottom w:val="0"/>
      <w:divBdr>
        <w:top w:val="none" w:sz="0" w:space="0" w:color="auto"/>
        <w:left w:val="none" w:sz="0" w:space="0" w:color="auto"/>
        <w:bottom w:val="none" w:sz="0" w:space="0" w:color="auto"/>
        <w:right w:val="none" w:sz="0" w:space="0" w:color="auto"/>
      </w:divBdr>
    </w:div>
    <w:div w:id="894632088">
      <w:bodyDiv w:val="1"/>
      <w:marLeft w:val="0"/>
      <w:marRight w:val="0"/>
      <w:marTop w:val="0"/>
      <w:marBottom w:val="0"/>
      <w:divBdr>
        <w:top w:val="none" w:sz="0" w:space="0" w:color="auto"/>
        <w:left w:val="none" w:sz="0" w:space="0" w:color="auto"/>
        <w:bottom w:val="none" w:sz="0" w:space="0" w:color="auto"/>
        <w:right w:val="none" w:sz="0" w:space="0" w:color="auto"/>
      </w:divBdr>
    </w:div>
    <w:div w:id="908272391">
      <w:bodyDiv w:val="1"/>
      <w:marLeft w:val="0"/>
      <w:marRight w:val="0"/>
      <w:marTop w:val="0"/>
      <w:marBottom w:val="0"/>
      <w:divBdr>
        <w:top w:val="none" w:sz="0" w:space="0" w:color="auto"/>
        <w:left w:val="none" w:sz="0" w:space="0" w:color="auto"/>
        <w:bottom w:val="none" w:sz="0" w:space="0" w:color="auto"/>
        <w:right w:val="none" w:sz="0" w:space="0" w:color="auto"/>
      </w:divBdr>
    </w:div>
    <w:div w:id="935821095">
      <w:bodyDiv w:val="1"/>
      <w:marLeft w:val="0"/>
      <w:marRight w:val="0"/>
      <w:marTop w:val="0"/>
      <w:marBottom w:val="0"/>
      <w:divBdr>
        <w:top w:val="none" w:sz="0" w:space="0" w:color="auto"/>
        <w:left w:val="none" w:sz="0" w:space="0" w:color="auto"/>
        <w:bottom w:val="none" w:sz="0" w:space="0" w:color="auto"/>
        <w:right w:val="none" w:sz="0" w:space="0" w:color="auto"/>
      </w:divBdr>
    </w:div>
    <w:div w:id="940800745">
      <w:bodyDiv w:val="1"/>
      <w:marLeft w:val="0"/>
      <w:marRight w:val="0"/>
      <w:marTop w:val="0"/>
      <w:marBottom w:val="0"/>
      <w:divBdr>
        <w:top w:val="none" w:sz="0" w:space="0" w:color="auto"/>
        <w:left w:val="none" w:sz="0" w:space="0" w:color="auto"/>
        <w:bottom w:val="none" w:sz="0" w:space="0" w:color="auto"/>
        <w:right w:val="none" w:sz="0" w:space="0" w:color="auto"/>
      </w:divBdr>
    </w:div>
    <w:div w:id="981154347">
      <w:bodyDiv w:val="1"/>
      <w:marLeft w:val="0"/>
      <w:marRight w:val="0"/>
      <w:marTop w:val="0"/>
      <w:marBottom w:val="0"/>
      <w:divBdr>
        <w:top w:val="none" w:sz="0" w:space="0" w:color="auto"/>
        <w:left w:val="none" w:sz="0" w:space="0" w:color="auto"/>
        <w:bottom w:val="none" w:sz="0" w:space="0" w:color="auto"/>
        <w:right w:val="none" w:sz="0" w:space="0" w:color="auto"/>
      </w:divBdr>
    </w:div>
    <w:div w:id="1122455572">
      <w:bodyDiv w:val="1"/>
      <w:marLeft w:val="0"/>
      <w:marRight w:val="0"/>
      <w:marTop w:val="0"/>
      <w:marBottom w:val="0"/>
      <w:divBdr>
        <w:top w:val="none" w:sz="0" w:space="0" w:color="auto"/>
        <w:left w:val="none" w:sz="0" w:space="0" w:color="auto"/>
        <w:bottom w:val="none" w:sz="0" w:space="0" w:color="auto"/>
        <w:right w:val="none" w:sz="0" w:space="0" w:color="auto"/>
      </w:divBdr>
    </w:div>
    <w:div w:id="1127351472">
      <w:bodyDiv w:val="1"/>
      <w:marLeft w:val="0"/>
      <w:marRight w:val="0"/>
      <w:marTop w:val="0"/>
      <w:marBottom w:val="0"/>
      <w:divBdr>
        <w:top w:val="none" w:sz="0" w:space="0" w:color="auto"/>
        <w:left w:val="none" w:sz="0" w:space="0" w:color="auto"/>
        <w:bottom w:val="none" w:sz="0" w:space="0" w:color="auto"/>
        <w:right w:val="none" w:sz="0" w:space="0" w:color="auto"/>
      </w:divBdr>
    </w:div>
    <w:div w:id="1327443738">
      <w:bodyDiv w:val="1"/>
      <w:marLeft w:val="0"/>
      <w:marRight w:val="0"/>
      <w:marTop w:val="0"/>
      <w:marBottom w:val="0"/>
      <w:divBdr>
        <w:top w:val="none" w:sz="0" w:space="0" w:color="auto"/>
        <w:left w:val="none" w:sz="0" w:space="0" w:color="auto"/>
        <w:bottom w:val="none" w:sz="0" w:space="0" w:color="auto"/>
        <w:right w:val="none" w:sz="0" w:space="0" w:color="auto"/>
      </w:divBdr>
    </w:div>
    <w:div w:id="1347901581">
      <w:bodyDiv w:val="1"/>
      <w:marLeft w:val="0"/>
      <w:marRight w:val="0"/>
      <w:marTop w:val="0"/>
      <w:marBottom w:val="0"/>
      <w:divBdr>
        <w:top w:val="none" w:sz="0" w:space="0" w:color="auto"/>
        <w:left w:val="none" w:sz="0" w:space="0" w:color="auto"/>
        <w:bottom w:val="none" w:sz="0" w:space="0" w:color="auto"/>
        <w:right w:val="none" w:sz="0" w:space="0" w:color="auto"/>
      </w:divBdr>
    </w:div>
    <w:div w:id="1423989015">
      <w:bodyDiv w:val="1"/>
      <w:marLeft w:val="0"/>
      <w:marRight w:val="0"/>
      <w:marTop w:val="0"/>
      <w:marBottom w:val="0"/>
      <w:divBdr>
        <w:top w:val="none" w:sz="0" w:space="0" w:color="auto"/>
        <w:left w:val="none" w:sz="0" w:space="0" w:color="auto"/>
        <w:bottom w:val="none" w:sz="0" w:space="0" w:color="auto"/>
        <w:right w:val="none" w:sz="0" w:space="0" w:color="auto"/>
      </w:divBdr>
    </w:div>
    <w:div w:id="1449395748">
      <w:bodyDiv w:val="1"/>
      <w:marLeft w:val="0"/>
      <w:marRight w:val="0"/>
      <w:marTop w:val="0"/>
      <w:marBottom w:val="0"/>
      <w:divBdr>
        <w:top w:val="none" w:sz="0" w:space="0" w:color="auto"/>
        <w:left w:val="none" w:sz="0" w:space="0" w:color="auto"/>
        <w:bottom w:val="none" w:sz="0" w:space="0" w:color="auto"/>
        <w:right w:val="none" w:sz="0" w:space="0" w:color="auto"/>
      </w:divBdr>
    </w:div>
    <w:div w:id="1519584146">
      <w:bodyDiv w:val="1"/>
      <w:marLeft w:val="0"/>
      <w:marRight w:val="0"/>
      <w:marTop w:val="0"/>
      <w:marBottom w:val="0"/>
      <w:divBdr>
        <w:top w:val="none" w:sz="0" w:space="0" w:color="auto"/>
        <w:left w:val="none" w:sz="0" w:space="0" w:color="auto"/>
        <w:bottom w:val="none" w:sz="0" w:space="0" w:color="auto"/>
        <w:right w:val="none" w:sz="0" w:space="0" w:color="auto"/>
      </w:divBdr>
    </w:div>
    <w:div w:id="1547528018">
      <w:bodyDiv w:val="1"/>
      <w:marLeft w:val="0"/>
      <w:marRight w:val="0"/>
      <w:marTop w:val="0"/>
      <w:marBottom w:val="0"/>
      <w:divBdr>
        <w:top w:val="none" w:sz="0" w:space="0" w:color="auto"/>
        <w:left w:val="none" w:sz="0" w:space="0" w:color="auto"/>
        <w:bottom w:val="none" w:sz="0" w:space="0" w:color="auto"/>
        <w:right w:val="none" w:sz="0" w:space="0" w:color="auto"/>
      </w:divBdr>
    </w:div>
    <w:div w:id="1677266619">
      <w:bodyDiv w:val="1"/>
      <w:marLeft w:val="0"/>
      <w:marRight w:val="0"/>
      <w:marTop w:val="0"/>
      <w:marBottom w:val="0"/>
      <w:divBdr>
        <w:top w:val="none" w:sz="0" w:space="0" w:color="auto"/>
        <w:left w:val="none" w:sz="0" w:space="0" w:color="auto"/>
        <w:bottom w:val="none" w:sz="0" w:space="0" w:color="auto"/>
        <w:right w:val="none" w:sz="0" w:space="0" w:color="auto"/>
      </w:divBdr>
    </w:div>
    <w:div w:id="1812359467">
      <w:bodyDiv w:val="1"/>
      <w:marLeft w:val="0"/>
      <w:marRight w:val="0"/>
      <w:marTop w:val="0"/>
      <w:marBottom w:val="0"/>
      <w:divBdr>
        <w:top w:val="none" w:sz="0" w:space="0" w:color="auto"/>
        <w:left w:val="none" w:sz="0" w:space="0" w:color="auto"/>
        <w:bottom w:val="none" w:sz="0" w:space="0" w:color="auto"/>
        <w:right w:val="none" w:sz="0" w:space="0" w:color="auto"/>
      </w:divBdr>
    </w:div>
    <w:div w:id="1834567910">
      <w:bodyDiv w:val="1"/>
      <w:marLeft w:val="0"/>
      <w:marRight w:val="0"/>
      <w:marTop w:val="0"/>
      <w:marBottom w:val="0"/>
      <w:divBdr>
        <w:top w:val="none" w:sz="0" w:space="0" w:color="auto"/>
        <w:left w:val="none" w:sz="0" w:space="0" w:color="auto"/>
        <w:bottom w:val="none" w:sz="0" w:space="0" w:color="auto"/>
        <w:right w:val="none" w:sz="0" w:space="0" w:color="auto"/>
      </w:divBdr>
    </w:div>
    <w:div w:id="1874922693">
      <w:bodyDiv w:val="1"/>
      <w:marLeft w:val="0"/>
      <w:marRight w:val="0"/>
      <w:marTop w:val="0"/>
      <w:marBottom w:val="0"/>
      <w:divBdr>
        <w:top w:val="none" w:sz="0" w:space="0" w:color="auto"/>
        <w:left w:val="none" w:sz="0" w:space="0" w:color="auto"/>
        <w:bottom w:val="none" w:sz="0" w:space="0" w:color="auto"/>
        <w:right w:val="none" w:sz="0" w:space="0" w:color="auto"/>
      </w:divBdr>
    </w:div>
    <w:div w:id="1990477853">
      <w:bodyDiv w:val="1"/>
      <w:marLeft w:val="0"/>
      <w:marRight w:val="0"/>
      <w:marTop w:val="0"/>
      <w:marBottom w:val="0"/>
      <w:divBdr>
        <w:top w:val="none" w:sz="0" w:space="0" w:color="auto"/>
        <w:left w:val="none" w:sz="0" w:space="0" w:color="auto"/>
        <w:bottom w:val="none" w:sz="0" w:space="0" w:color="auto"/>
        <w:right w:val="none" w:sz="0" w:space="0" w:color="auto"/>
      </w:divBdr>
      <w:divsChild>
        <w:div w:id="1466894155">
          <w:marLeft w:val="0"/>
          <w:marRight w:val="0"/>
          <w:marTop w:val="0"/>
          <w:marBottom w:val="0"/>
          <w:divBdr>
            <w:top w:val="none" w:sz="0" w:space="0" w:color="auto"/>
            <w:left w:val="none" w:sz="0" w:space="0" w:color="auto"/>
            <w:bottom w:val="none" w:sz="0" w:space="0" w:color="auto"/>
            <w:right w:val="none" w:sz="0" w:space="0" w:color="auto"/>
          </w:divBdr>
        </w:div>
        <w:div w:id="1400980168">
          <w:marLeft w:val="0"/>
          <w:marRight w:val="0"/>
          <w:marTop w:val="0"/>
          <w:marBottom w:val="0"/>
          <w:divBdr>
            <w:top w:val="none" w:sz="0" w:space="0" w:color="auto"/>
            <w:left w:val="none" w:sz="0" w:space="0" w:color="auto"/>
            <w:bottom w:val="none" w:sz="0" w:space="0" w:color="auto"/>
            <w:right w:val="none" w:sz="0" w:space="0" w:color="auto"/>
          </w:divBdr>
        </w:div>
        <w:div w:id="367222751">
          <w:marLeft w:val="0"/>
          <w:marRight w:val="0"/>
          <w:marTop w:val="0"/>
          <w:marBottom w:val="0"/>
          <w:divBdr>
            <w:top w:val="none" w:sz="0" w:space="0" w:color="auto"/>
            <w:left w:val="none" w:sz="0" w:space="0" w:color="auto"/>
            <w:bottom w:val="none" w:sz="0" w:space="0" w:color="auto"/>
            <w:right w:val="none" w:sz="0" w:space="0" w:color="auto"/>
          </w:divBdr>
        </w:div>
        <w:div w:id="211885270">
          <w:marLeft w:val="0"/>
          <w:marRight w:val="0"/>
          <w:marTop w:val="0"/>
          <w:marBottom w:val="0"/>
          <w:divBdr>
            <w:top w:val="none" w:sz="0" w:space="0" w:color="auto"/>
            <w:left w:val="none" w:sz="0" w:space="0" w:color="auto"/>
            <w:bottom w:val="none" w:sz="0" w:space="0" w:color="auto"/>
            <w:right w:val="none" w:sz="0" w:space="0" w:color="auto"/>
          </w:divBdr>
        </w:div>
        <w:div w:id="1113747862">
          <w:marLeft w:val="0"/>
          <w:marRight w:val="0"/>
          <w:marTop w:val="0"/>
          <w:marBottom w:val="0"/>
          <w:divBdr>
            <w:top w:val="none" w:sz="0" w:space="0" w:color="auto"/>
            <w:left w:val="none" w:sz="0" w:space="0" w:color="auto"/>
            <w:bottom w:val="none" w:sz="0" w:space="0" w:color="auto"/>
            <w:right w:val="none" w:sz="0" w:space="0" w:color="auto"/>
          </w:divBdr>
        </w:div>
        <w:div w:id="741294337">
          <w:marLeft w:val="0"/>
          <w:marRight w:val="0"/>
          <w:marTop w:val="0"/>
          <w:marBottom w:val="0"/>
          <w:divBdr>
            <w:top w:val="none" w:sz="0" w:space="0" w:color="auto"/>
            <w:left w:val="none" w:sz="0" w:space="0" w:color="auto"/>
            <w:bottom w:val="none" w:sz="0" w:space="0" w:color="auto"/>
            <w:right w:val="none" w:sz="0" w:space="0" w:color="auto"/>
          </w:divBdr>
        </w:div>
        <w:div w:id="1482386309">
          <w:marLeft w:val="0"/>
          <w:marRight w:val="0"/>
          <w:marTop w:val="0"/>
          <w:marBottom w:val="0"/>
          <w:divBdr>
            <w:top w:val="none" w:sz="0" w:space="0" w:color="auto"/>
            <w:left w:val="none" w:sz="0" w:space="0" w:color="auto"/>
            <w:bottom w:val="none" w:sz="0" w:space="0" w:color="auto"/>
            <w:right w:val="none" w:sz="0" w:space="0" w:color="auto"/>
          </w:divBdr>
        </w:div>
        <w:div w:id="1978491412">
          <w:marLeft w:val="0"/>
          <w:marRight w:val="0"/>
          <w:marTop w:val="0"/>
          <w:marBottom w:val="0"/>
          <w:divBdr>
            <w:top w:val="none" w:sz="0" w:space="0" w:color="auto"/>
            <w:left w:val="none" w:sz="0" w:space="0" w:color="auto"/>
            <w:bottom w:val="none" w:sz="0" w:space="0" w:color="auto"/>
            <w:right w:val="none" w:sz="0" w:space="0" w:color="auto"/>
          </w:divBdr>
        </w:div>
        <w:div w:id="1258562350">
          <w:marLeft w:val="0"/>
          <w:marRight w:val="0"/>
          <w:marTop w:val="0"/>
          <w:marBottom w:val="0"/>
          <w:divBdr>
            <w:top w:val="none" w:sz="0" w:space="0" w:color="auto"/>
            <w:left w:val="none" w:sz="0" w:space="0" w:color="auto"/>
            <w:bottom w:val="none" w:sz="0" w:space="0" w:color="auto"/>
            <w:right w:val="none" w:sz="0" w:space="0" w:color="auto"/>
          </w:divBdr>
        </w:div>
        <w:div w:id="1053307106">
          <w:marLeft w:val="0"/>
          <w:marRight w:val="0"/>
          <w:marTop w:val="0"/>
          <w:marBottom w:val="0"/>
          <w:divBdr>
            <w:top w:val="none" w:sz="0" w:space="0" w:color="auto"/>
            <w:left w:val="none" w:sz="0" w:space="0" w:color="auto"/>
            <w:bottom w:val="none" w:sz="0" w:space="0" w:color="auto"/>
            <w:right w:val="none" w:sz="0" w:space="0" w:color="auto"/>
          </w:divBdr>
        </w:div>
      </w:divsChild>
    </w:div>
    <w:div w:id="2037730733">
      <w:bodyDiv w:val="1"/>
      <w:marLeft w:val="0"/>
      <w:marRight w:val="0"/>
      <w:marTop w:val="0"/>
      <w:marBottom w:val="0"/>
      <w:divBdr>
        <w:top w:val="none" w:sz="0" w:space="0" w:color="auto"/>
        <w:left w:val="none" w:sz="0" w:space="0" w:color="auto"/>
        <w:bottom w:val="none" w:sz="0" w:space="0" w:color="auto"/>
        <w:right w:val="none" w:sz="0" w:space="0" w:color="auto"/>
      </w:divBdr>
    </w:div>
    <w:div w:id="2105610317">
      <w:bodyDiv w:val="1"/>
      <w:marLeft w:val="0"/>
      <w:marRight w:val="0"/>
      <w:marTop w:val="0"/>
      <w:marBottom w:val="0"/>
      <w:divBdr>
        <w:top w:val="none" w:sz="0" w:space="0" w:color="auto"/>
        <w:left w:val="none" w:sz="0" w:space="0" w:color="auto"/>
        <w:bottom w:val="none" w:sz="0" w:space="0" w:color="auto"/>
        <w:right w:val="none" w:sz="0" w:space="0" w:color="auto"/>
      </w:divBdr>
    </w:div>
    <w:div w:id="2123646966">
      <w:bodyDiv w:val="1"/>
      <w:marLeft w:val="0"/>
      <w:marRight w:val="0"/>
      <w:marTop w:val="0"/>
      <w:marBottom w:val="0"/>
      <w:divBdr>
        <w:top w:val="none" w:sz="0" w:space="0" w:color="auto"/>
        <w:left w:val="none" w:sz="0" w:space="0" w:color="auto"/>
        <w:bottom w:val="none" w:sz="0" w:space="0" w:color="auto"/>
        <w:right w:val="none" w:sz="0" w:space="0" w:color="auto"/>
      </w:divBdr>
    </w:div>
    <w:div w:id="2144157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889-19" TargetMode="External"/><Relationship Id="rId18" Type="http://schemas.openxmlformats.org/officeDocument/2006/relationships/hyperlink" Target="https://zakon.rada.gov.ua/laws/show/889-19" TargetMode="External"/><Relationship Id="rId26" Type="http://schemas.openxmlformats.org/officeDocument/2006/relationships/hyperlink" Target="https://zakon.rada.gov.ua/laws/show/889-19" TargetMode="External"/><Relationship Id="rId39" Type="http://schemas.openxmlformats.org/officeDocument/2006/relationships/hyperlink" Target="http://irbis-nbuv.gov.ua/cgi-bin/irbis64r_81/cgiirbis_64.exe?Z21ID=&amp;I21DBN=ARD&amp;P21DBN=ARD&amp;S21STN=1&amp;S21REF=10&amp;S21FMT=fullwebr&amp;C21COM=S&amp;S21CNR=20&amp;S21P01=0&amp;S21P02=0&amp;S21P03=A=&amp;S21COLORTERMS=1&amp;S21STR=%D0%91%D0%B8%D1%82%D1%8F%D0%BA%20%D0%AE.%D0%9F.$" TargetMode="External"/><Relationship Id="rId21" Type="http://schemas.openxmlformats.org/officeDocument/2006/relationships/hyperlink" Target="https://career.gov.ua/" TargetMode="External"/><Relationship Id="rId34" Type="http://schemas.openxmlformats.org/officeDocument/2006/relationships/image" Target="media/image1.png"/><Relationship Id="rId42" Type="http://schemas.openxmlformats.org/officeDocument/2006/relationships/hyperlink" Target="http://zakon1"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zakon.rada.gov.ua/laws/show/889-19" TargetMode="External"/><Relationship Id="rId29" Type="http://schemas.openxmlformats.org/officeDocument/2006/relationships/hyperlink" Target="https://zakon.rada.gov.ua/laws/show/889-1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254%D0%BA/96-%D0%B2%D1%80" TargetMode="External"/><Relationship Id="rId24" Type="http://schemas.openxmlformats.org/officeDocument/2006/relationships/hyperlink" Target="https://zakon.rada.gov.ua/laws/show/889-19" TargetMode="External"/><Relationship Id="rId32" Type="http://schemas.openxmlformats.org/officeDocument/2006/relationships/hyperlink" Target="https://zakon.rada.gov.ua/laws/show/889-19" TargetMode="External"/><Relationship Id="rId37" Type="http://schemas.openxmlformats.org/officeDocument/2006/relationships/hyperlink" Target="https://zakon.rada.gov.ua/laws/show/889-19" TargetMode="External"/><Relationship Id="rId40" Type="http://schemas.openxmlformats.org/officeDocument/2006/relationships/hyperlink" Target="https://zakon.rada.gov.ua/%20laws/show/322-08"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zakon.rada.gov.ua/laws/show/889-19" TargetMode="External"/><Relationship Id="rId23" Type="http://schemas.openxmlformats.org/officeDocument/2006/relationships/hyperlink" Target="https://zakon.rada.gov.ua/laws/show/889-19" TargetMode="External"/><Relationship Id="rId28" Type="http://schemas.openxmlformats.org/officeDocument/2006/relationships/hyperlink" Target="https://zakon.rada.gov.ua/laws/show/889-19" TargetMode="External"/><Relationship Id="rId36" Type="http://schemas.openxmlformats.org/officeDocument/2006/relationships/hyperlink" Target="https://zakon.rada.gov.ua/laws/show/889-19" TargetMode="External"/><Relationship Id="rId10" Type="http://schemas.openxmlformats.org/officeDocument/2006/relationships/hyperlink" Target="https://zakon.rada.gov.ua/laws/show/889-19" TargetMode="External"/><Relationship Id="rId19" Type="http://schemas.openxmlformats.org/officeDocument/2006/relationships/hyperlink" Target="https://zakon.rada.gov.ua/laws/show/889-19" TargetMode="External"/><Relationship Id="rId31" Type="http://schemas.openxmlformats.org/officeDocument/2006/relationships/hyperlink" Target="https://zakon.rada.gov.ua/laws/show/889-19"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zakon.rada.gov.ua/laws/show/889-19" TargetMode="External"/><Relationship Id="rId14" Type="http://schemas.openxmlformats.org/officeDocument/2006/relationships/hyperlink" Target="https://zakon.rada.gov.ua/laws/show/889-19" TargetMode="External"/><Relationship Id="rId22" Type="http://schemas.openxmlformats.org/officeDocument/2006/relationships/hyperlink" Target="https://zakon.rada.gov.ua/laws/show/889-19" TargetMode="External"/><Relationship Id="rId27" Type="http://schemas.openxmlformats.org/officeDocument/2006/relationships/hyperlink" Target="https://zakon.rada.gov.ua/laws/show/889-19" TargetMode="External"/><Relationship Id="rId30" Type="http://schemas.openxmlformats.org/officeDocument/2006/relationships/hyperlink" Target="https://zakon.rada.gov.ua/laws/show/889-19" TargetMode="External"/><Relationship Id="rId35" Type="http://schemas.openxmlformats.org/officeDocument/2006/relationships/hyperlink" Target="https://zakon.rada.gov.ua/laws/show/254%D0%BA/96-%D0%B2%D1%80" TargetMode="External"/><Relationship Id="rId43" Type="http://schemas.openxmlformats.org/officeDocument/2006/relationships/hyperlink" Target="http://zakon1.rada.gov.ua/laws/show/171-2015-&#1087;" TargetMode="External"/><Relationship Id="rId8" Type="http://schemas.openxmlformats.org/officeDocument/2006/relationships/hyperlink" Target="https://zakon.rada.gov.ua/laws/show/889-19" TargetMode="External"/><Relationship Id="rId3" Type="http://schemas.openxmlformats.org/officeDocument/2006/relationships/styles" Target="styles.xml"/><Relationship Id="rId12" Type="http://schemas.openxmlformats.org/officeDocument/2006/relationships/hyperlink" Target="https://zakon.rada.gov.ua/laws/show/1682-18" TargetMode="External"/><Relationship Id="rId17" Type="http://schemas.openxmlformats.org/officeDocument/2006/relationships/hyperlink" Target="https://zakon.rada.gov.ua/laws/show/889-19" TargetMode="External"/><Relationship Id="rId25" Type="http://schemas.openxmlformats.org/officeDocument/2006/relationships/hyperlink" Target="https://zakon.rada.gov.ua/laws/show/889-19" TargetMode="External"/><Relationship Id="rId33" Type="http://schemas.openxmlformats.org/officeDocument/2006/relationships/hyperlink" Target="https://zakon.rada.gov.ua/laws/show/171-2015-%D0%BF" TargetMode="External"/><Relationship Id="rId38" Type="http://schemas.openxmlformats.org/officeDocument/2006/relationships/hyperlink" Target="https://zakon.rada.gov.ua/laws/show/889-19" TargetMode="External"/><Relationship Id="rId46" Type="http://schemas.openxmlformats.org/officeDocument/2006/relationships/theme" Target="theme/theme1.xml"/><Relationship Id="rId20" Type="http://schemas.openxmlformats.org/officeDocument/2006/relationships/hyperlink" Target="https://zakon.rada.gov.ua/laws/show/889-19" TargetMode="External"/><Relationship Id="rId41" Type="http://schemas.openxmlformats.org/officeDocument/2006/relationships/hyperlink" Target="https://zakon.rada.gov.ua/laws/show/889-19"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zakon1.rada.gov.ua/laws/show/171-2015-&#1087;" TargetMode="External"/><Relationship Id="rId2" Type="http://schemas.openxmlformats.org/officeDocument/2006/relationships/hyperlink" Target="http://zakon1" TargetMode="External"/><Relationship Id="rId1" Type="http://schemas.openxmlformats.org/officeDocument/2006/relationships/hyperlink" Target="http://irbis-nbuv.gov.ua/cgi-bin/irbis64r_81/cgiirbis_64.exe?Z21ID=&amp;I21DBN=ARD&amp;P21DBN=ARD&amp;S21STN=1&amp;S21REF=10&amp;S21FMT=fullwebr&amp;C21COM=S&amp;S21CNR=20&amp;S21P01=0&amp;S21P02=0&amp;S21P03=A=&amp;S21COLORTERMS=1&amp;S21STR=%D0%91%D0%B8%D1%82%D1%8F%D0%BA%20%D0%AE.%D0%9F.$" TargetMode="External"/><Relationship Id="rId6" Type="http://schemas.openxmlformats.org/officeDocument/2006/relationships/hyperlink" Target="http://zakon0.rada.gov.ua/laws/show/889-19" TargetMode="External"/><Relationship Id="rId5" Type="http://schemas.openxmlformats.org/officeDocument/2006/relationships/hyperlink" Target="http://zakon0.rada.gov.ua/laws/" TargetMode="External"/><Relationship Id="rId4" Type="http://schemas.openxmlformats.org/officeDocument/2006/relationships/hyperlink" Target="https://zakon.rada.gov.ua/%20laws/show/322-0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5AC7CB-5751-4BE6-BAEE-B74432C4F5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TotalTime>
  <Pages>1</Pages>
  <Words>89115</Words>
  <Characters>50796</Characters>
  <Application>Microsoft Office Word</Application>
  <DocSecurity>0</DocSecurity>
  <Lines>423</Lines>
  <Paragraphs>279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Reanimator Extreme Edition</Company>
  <LinksUpToDate>false</LinksUpToDate>
  <CharactersWithSpaces>139632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Debil</dc:creator>
  <cp:lastModifiedBy>Користувач</cp:lastModifiedBy>
  <cp:revision>10</cp:revision>
  <dcterms:created xsi:type="dcterms:W3CDTF">2021-12-05T17:26:00Z</dcterms:created>
  <dcterms:modified xsi:type="dcterms:W3CDTF">2021-12-10T13:35:00Z</dcterms:modified>
</cp:coreProperties>
</file>