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165031783" w:displacedByCustomXml="next"/>
    <w:bookmarkStart w:id="1" w:name="_Toc165034413" w:displacedByCustomXml="next"/>
    <w:sdt>
      <w:sdtPr>
        <w:id w:val="2095045280"/>
        <w:docPartObj>
          <w:docPartGallery w:val="Cover Pages"/>
          <w:docPartUnique/>
        </w:docPartObj>
      </w:sdtPr>
      <w:sdtEndPr/>
      <w:sdtContent>
        <w:p w:rsidR="009A3F15" w:rsidRPr="009A3F15" w:rsidRDefault="009A3F15" w:rsidP="009A3F15">
          <w:pPr>
            <w:autoSpaceDE w:val="0"/>
            <w:autoSpaceDN w:val="0"/>
            <w:spacing w:after="0" w:line="480" w:lineRule="exact"/>
            <w:ind w:right="140"/>
            <w:jc w:val="center"/>
            <w:rPr>
              <w:rFonts w:ascii="Times New Roman" w:eastAsia="Times New Roman" w:hAnsi="Times New Roman" w:cs="Times New Roman"/>
              <w:b/>
              <w:bCs/>
              <w:sz w:val="28"/>
              <w:szCs w:val="28"/>
              <w:lang w:eastAsia="uk-UA"/>
            </w:rPr>
          </w:pPr>
          <w:r w:rsidRPr="007A2FA3">
            <w:rPr>
              <w:rFonts w:ascii="Times New Roman" w:eastAsia="Times New Roman" w:hAnsi="Times New Roman" w:cs="Times New Roman"/>
              <w:sz w:val="28"/>
              <w:szCs w:val="28"/>
              <w:lang w:eastAsia="uk-UA"/>
            </w:rPr>
            <w:t>Івано-Франківський національний технічний університет нафти і газу</w:t>
          </w:r>
        </w:p>
        <w:p w:rsidR="009A3F15" w:rsidRPr="001F54C4" w:rsidRDefault="009A3F15" w:rsidP="009A3F15">
          <w:pPr>
            <w:autoSpaceDE w:val="0"/>
            <w:autoSpaceDN w:val="0"/>
            <w:spacing w:after="0" w:line="480" w:lineRule="exact"/>
            <w:ind w:right="140"/>
            <w:jc w:val="center"/>
            <w:rPr>
              <w:rFonts w:ascii="Times New Roman" w:eastAsia="Times New Roman" w:hAnsi="Times New Roman" w:cs="Times New Roman"/>
              <w:color w:val="000000"/>
              <w:sz w:val="28"/>
              <w:szCs w:val="28"/>
              <w:lang w:eastAsia="uk-UA" w:bidi="uk-UA"/>
            </w:rPr>
          </w:pPr>
          <w:r w:rsidRPr="007A2FA3">
            <w:rPr>
              <w:rFonts w:ascii="Times New Roman" w:eastAsia="Times New Roman" w:hAnsi="Times New Roman" w:cs="Times New Roman"/>
              <w:color w:val="000000"/>
              <w:sz w:val="28"/>
              <w:szCs w:val="28"/>
              <w:lang w:eastAsia="uk-UA" w:bidi="uk-UA"/>
            </w:rPr>
            <w:t xml:space="preserve">Інститут економіки та менеджменту </w:t>
          </w:r>
        </w:p>
        <w:p w:rsidR="009A3F15" w:rsidRPr="001F54C4" w:rsidRDefault="009A3F15" w:rsidP="009A3F15">
          <w:pPr>
            <w:autoSpaceDE w:val="0"/>
            <w:autoSpaceDN w:val="0"/>
            <w:spacing w:after="0" w:line="480" w:lineRule="exact"/>
            <w:ind w:right="140"/>
            <w:rPr>
              <w:rFonts w:ascii="Times New Roman" w:eastAsia="Times New Roman" w:hAnsi="Times New Roman" w:cs="Times New Roman"/>
              <w:b/>
              <w:color w:val="000000"/>
              <w:sz w:val="28"/>
              <w:szCs w:val="28"/>
              <w:lang w:eastAsia="uk-UA" w:bidi="uk-UA"/>
            </w:rPr>
          </w:pPr>
        </w:p>
        <w:p w:rsidR="009A3F15" w:rsidRPr="001F54C4" w:rsidRDefault="009A3F15" w:rsidP="009A3F15">
          <w:pPr>
            <w:autoSpaceDE w:val="0"/>
            <w:autoSpaceDN w:val="0"/>
            <w:spacing w:after="0" w:line="480" w:lineRule="exact"/>
            <w:ind w:right="140"/>
            <w:jc w:val="center"/>
            <w:rPr>
              <w:rFonts w:ascii="Times New Roman" w:eastAsia="Times New Roman" w:hAnsi="Times New Roman" w:cs="Times New Roman"/>
              <w:b/>
              <w:color w:val="000000"/>
              <w:sz w:val="28"/>
              <w:szCs w:val="28"/>
              <w:lang w:eastAsia="uk-UA" w:bidi="uk-UA"/>
            </w:rPr>
          </w:pPr>
          <w:r>
            <w:rPr>
              <w:rFonts w:ascii="Times New Roman" w:eastAsia="Times New Roman" w:hAnsi="Times New Roman" w:cs="Times New Roman"/>
              <w:b/>
              <w:color w:val="000000"/>
              <w:sz w:val="28"/>
              <w:szCs w:val="28"/>
              <w:lang w:eastAsia="uk-UA" w:bidi="uk-UA"/>
            </w:rPr>
            <w:t>Маслій Назарій</w:t>
          </w:r>
          <w:r w:rsidRPr="007A2FA3">
            <w:rPr>
              <w:rFonts w:ascii="Times New Roman" w:eastAsia="Times New Roman" w:hAnsi="Times New Roman" w:cs="Times New Roman"/>
              <w:b/>
              <w:color w:val="000000"/>
              <w:sz w:val="28"/>
              <w:szCs w:val="28"/>
              <w:lang w:eastAsia="uk-UA" w:bidi="uk-UA"/>
            </w:rPr>
            <w:t xml:space="preserve"> Ігорович</w:t>
          </w:r>
        </w:p>
        <w:p w:rsidR="009A3F15" w:rsidRPr="001F54C4" w:rsidRDefault="009A3F15" w:rsidP="009A3F15">
          <w:pPr>
            <w:autoSpaceDE w:val="0"/>
            <w:autoSpaceDN w:val="0"/>
            <w:spacing w:after="0" w:line="480" w:lineRule="exact"/>
            <w:ind w:right="140"/>
            <w:rPr>
              <w:rFonts w:ascii="Times New Roman" w:eastAsia="Times New Roman" w:hAnsi="Times New Roman" w:cs="Times New Roman"/>
              <w:b/>
              <w:color w:val="000000"/>
              <w:sz w:val="28"/>
              <w:szCs w:val="28"/>
              <w:lang w:eastAsia="uk-UA" w:bidi="uk-UA"/>
            </w:rPr>
          </w:pPr>
        </w:p>
        <w:p w:rsidR="009A3F15" w:rsidRPr="001F54C4" w:rsidRDefault="009A3F15" w:rsidP="009A3F15">
          <w:pPr>
            <w:autoSpaceDE w:val="0"/>
            <w:autoSpaceDN w:val="0"/>
            <w:spacing w:after="0" w:line="480" w:lineRule="exact"/>
            <w:ind w:right="140"/>
            <w:jc w:val="right"/>
            <w:rPr>
              <w:rFonts w:ascii="Times New Roman" w:eastAsia="Times New Roman" w:hAnsi="Times New Roman" w:cs="Times New Roman"/>
              <w:b/>
              <w:color w:val="000000"/>
              <w:sz w:val="28"/>
              <w:szCs w:val="28"/>
              <w:lang w:eastAsia="uk-UA" w:bidi="uk-UA"/>
            </w:rPr>
          </w:pPr>
          <w:r w:rsidRPr="007A2FA3">
            <w:rPr>
              <w:rFonts w:ascii="Times New Roman" w:eastAsia="Times New Roman" w:hAnsi="Times New Roman" w:cs="Times New Roman"/>
              <w:b/>
              <w:color w:val="000000"/>
              <w:sz w:val="28"/>
              <w:szCs w:val="28"/>
              <w:lang w:eastAsia="uk-UA" w:bidi="uk-UA"/>
            </w:rPr>
            <w:t>УДК</w:t>
          </w:r>
          <w:r w:rsidRPr="004644CC">
            <w:rPr>
              <w:rFonts w:ascii="Times New Roman" w:eastAsia="Times New Roman" w:hAnsi="Times New Roman" w:cs="Times New Roman"/>
              <w:b/>
              <w:color w:val="000000"/>
              <w:sz w:val="28"/>
              <w:szCs w:val="28"/>
              <w:lang w:val="ru-RU" w:eastAsia="uk-UA" w:bidi="uk-UA"/>
            </w:rPr>
            <w:t>:</w:t>
          </w:r>
          <w:r w:rsidRPr="006B6543">
            <w:t xml:space="preserve"> </w:t>
          </w:r>
          <w:r w:rsidRPr="006B6543">
            <w:rPr>
              <w:rFonts w:ascii="Times New Roman" w:eastAsia="Times New Roman" w:hAnsi="Times New Roman" w:cs="Times New Roman"/>
              <w:b/>
              <w:color w:val="000000"/>
              <w:sz w:val="28"/>
              <w:szCs w:val="28"/>
              <w:lang w:eastAsia="uk-UA" w:bidi="uk-UA"/>
            </w:rPr>
            <w:t>338.48</w:t>
          </w:r>
        </w:p>
        <w:p w:rsidR="009A3F15" w:rsidRPr="001F54C4" w:rsidRDefault="009A3F15" w:rsidP="009A3F15">
          <w:pPr>
            <w:autoSpaceDE w:val="0"/>
            <w:autoSpaceDN w:val="0"/>
            <w:spacing w:after="0" w:line="480" w:lineRule="exact"/>
            <w:ind w:right="140"/>
            <w:jc w:val="right"/>
            <w:rPr>
              <w:rFonts w:ascii="Times New Roman" w:eastAsia="Times New Roman" w:hAnsi="Times New Roman" w:cs="Times New Roman"/>
              <w:b/>
              <w:color w:val="000000"/>
              <w:sz w:val="28"/>
              <w:szCs w:val="28"/>
              <w:lang w:eastAsia="uk-UA" w:bidi="uk-UA"/>
            </w:rPr>
          </w:pPr>
        </w:p>
        <w:p w:rsidR="009A3F15" w:rsidRPr="007A2FA3" w:rsidRDefault="009A3F15" w:rsidP="009A3F15">
          <w:pPr>
            <w:autoSpaceDE w:val="0"/>
            <w:autoSpaceDN w:val="0"/>
            <w:spacing w:after="0" w:line="320" w:lineRule="exact"/>
            <w:ind w:right="440"/>
            <w:jc w:val="center"/>
            <w:rPr>
              <w:rFonts w:ascii="Times New Roman" w:eastAsia="Times New Roman" w:hAnsi="Times New Roman" w:cs="Times New Roman"/>
              <w:b/>
              <w:bCs/>
              <w:color w:val="000000"/>
              <w:sz w:val="28"/>
              <w:szCs w:val="28"/>
              <w:lang w:eastAsia="uk-UA" w:bidi="uk-UA"/>
            </w:rPr>
          </w:pPr>
          <w:r w:rsidRPr="007A2FA3">
            <w:rPr>
              <w:rFonts w:ascii="Times New Roman" w:eastAsia="Times New Roman" w:hAnsi="Times New Roman" w:cs="Times New Roman"/>
              <w:b/>
              <w:bCs/>
              <w:color w:val="000000"/>
              <w:sz w:val="28"/>
              <w:szCs w:val="28"/>
              <w:lang w:eastAsia="uk-UA" w:bidi="uk-UA"/>
            </w:rPr>
            <w:t>БАКАЛАВРСЬКА РОБОТА</w:t>
          </w:r>
        </w:p>
        <w:p w:rsidR="009A3F15" w:rsidRPr="007A2FA3" w:rsidRDefault="009A3F15" w:rsidP="009A3F15">
          <w:pPr>
            <w:autoSpaceDE w:val="0"/>
            <w:autoSpaceDN w:val="0"/>
            <w:spacing w:after="0" w:line="320" w:lineRule="exact"/>
            <w:ind w:right="440"/>
            <w:jc w:val="center"/>
            <w:rPr>
              <w:rFonts w:ascii="Times New Roman" w:eastAsia="Times New Roman" w:hAnsi="Times New Roman" w:cs="Times New Roman"/>
              <w:b/>
              <w:bCs/>
              <w:color w:val="000000"/>
              <w:sz w:val="28"/>
              <w:szCs w:val="28"/>
              <w:lang w:eastAsia="uk-UA" w:bidi="uk-UA"/>
            </w:rPr>
          </w:pPr>
        </w:p>
        <w:p w:rsidR="009A3F15" w:rsidRPr="007A2FA3" w:rsidRDefault="009A3F15" w:rsidP="009A3F15">
          <w:pPr>
            <w:autoSpaceDE w:val="0"/>
            <w:autoSpaceDN w:val="0"/>
            <w:spacing w:after="0" w:line="480" w:lineRule="exact"/>
            <w:ind w:right="140"/>
            <w:jc w:val="center"/>
            <w:rPr>
              <w:rFonts w:ascii="Times New Roman" w:eastAsia="Times New Roman" w:hAnsi="Times New Roman" w:cs="Times New Roman"/>
              <w:b/>
              <w:sz w:val="28"/>
              <w:szCs w:val="28"/>
              <w:lang w:eastAsia="uk-UA"/>
            </w:rPr>
          </w:pPr>
          <w:r w:rsidRPr="007A2FA3">
            <w:rPr>
              <w:rFonts w:ascii="Times New Roman" w:eastAsia="Times New Roman" w:hAnsi="Times New Roman" w:cs="Times New Roman"/>
              <w:b/>
              <w:sz w:val="28"/>
              <w:szCs w:val="28"/>
              <w:lang w:eastAsia="uk-UA"/>
            </w:rPr>
            <w:t>«</w:t>
          </w:r>
          <w:r>
            <w:rPr>
              <w:rFonts w:ascii="Times New Roman" w:hAnsi="Times New Roman" w:cs="Times New Roman"/>
              <w:b/>
              <w:sz w:val="28"/>
              <w:szCs w:val="28"/>
            </w:rPr>
            <w:t>Вплив соціальних медіа на формування туристичного бренду</w:t>
          </w:r>
          <w:r w:rsidRPr="007A2FA3">
            <w:rPr>
              <w:rFonts w:ascii="Times New Roman" w:eastAsia="Times New Roman" w:hAnsi="Times New Roman" w:cs="Times New Roman"/>
              <w:b/>
              <w:sz w:val="28"/>
              <w:szCs w:val="28"/>
              <w:lang w:eastAsia="uk-UA"/>
            </w:rPr>
            <w:t>»</w:t>
          </w:r>
        </w:p>
        <w:p w:rsidR="009A3F15" w:rsidRPr="007A2FA3" w:rsidRDefault="009A3F15" w:rsidP="009A3F15">
          <w:pPr>
            <w:autoSpaceDE w:val="0"/>
            <w:autoSpaceDN w:val="0"/>
            <w:spacing w:after="0" w:line="480" w:lineRule="exact"/>
            <w:ind w:right="140"/>
            <w:jc w:val="center"/>
            <w:rPr>
              <w:rFonts w:ascii="Times New Roman" w:eastAsia="Times New Roman" w:hAnsi="Times New Roman" w:cs="Times New Roman"/>
              <w:b/>
              <w:color w:val="000000"/>
              <w:sz w:val="28"/>
              <w:szCs w:val="28"/>
              <w:lang w:eastAsia="uk-UA" w:bidi="uk-UA"/>
            </w:rPr>
          </w:pPr>
        </w:p>
        <w:p w:rsidR="009A3F15" w:rsidRPr="007A2FA3" w:rsidRDefault="009A3F15" w:rsidP="009A3F15">
          <w:pPr>
            <w:autoSpaceDE w:val="0"/>
            <w:autoSpaceDN w:val="0"/>
            <w:spacing w:after="0" w:line="240" w:lineRule="auto"/>
            <w:jc w:val="center"/>
            <w:rPr>
              <w:rFonts w:ascii="Times New Roman" w:eastAsia="Times New Roman" w:hAnsi="Times New Roman" w:cs="Times New Roman"/>
              <w:sz w:val="28"/>
              <w:szCs w:val="28"/>
              <w:u w:val="single"/>
              <w:lang w:eastAsia="uk-UA"/>
            </w:rPr>
          </w:pPr>
          <w:r w:rsidRPr="007A2FA3">
            <w:rPr>
              <w:rFonts w:ascii="Times New Roman" w:eastAsia="Times New Roman" w:hAnsi="Times New Roman" w:cs="Times New Roman"/>
              <w:sz w:val="28"/>
              <w:szCs w:val="28"/>
              <w:u w:val="single"/>
              <w:lang w:eastAsia="uk-UA"/>
            </w:rPr>
            <w:t xml:space="preserve">ОПП «Міжнародний готельно-туристичний бізнес» </w:t>
          </w:r>
        </w:p>
        <w:p w:rsidR="009A3F15" w:rsidRPr="007A2FA3" w:rsidRDefault="009A3F15" w:rsidP="009A3F15">
          <w:pPr>
            <w:autoSpaceDE w:val="0"/>
            <w:autoSpaceDN w:val="0"/>
            <w:spacing w:after="0" w:line="480" w:lineRule="exact"/>
            <w:ind w:right="140"/>
            <w:jc w:val="center"/>
            <w:rPr>
              <w:rFonts w:ascii="Times New Roman" w:eastAsia="Times New Roman" w:hAnsi="Times New Roman" w:cs="Times New Roman"/>
              <w:sz w:val="28"/>
              <w:szCs w:val="28"/>
              <w:u w:val="single"/>
              <w:lang w:eastAsia="uk-UA"/>
            </w:rPr>
          </w:pPr>
          <w:r w:rsidRPr="007A2FA3">
            <w:rPr>
              <w:rFonts w:ascii="Times New Roman" w:eastAsia="Times New Roman" w:hAnsi="Times New Roman" w:cs="Times New Roman"/>
              <w:sz w:val="28"/>
              <w:szCs w:val="28"/>
              <w:u w:val="single"/>
              <w:lang w:eastAsia="uk-UA"/>
            </w:rPr>
            <w:t>спеціальності 242 «Туризм»</w:t>
          </w:r>
        </w:p>
        <w:p w:rsidR="009A3F15" w:rsidRPr="007A2FA3" w:rsidRDefault="009A3F15" w:rsidP="009A3F15">
          <w:pPr>
            <w:autoSpaceDE w:val="0"/>
            <w:autoSpaceDN w:val="0"/>
            <w:spacing w:after="0" w:line="480" w:lineRule="exact"/>
            <w:ind w:right="140"/>
            <w:jc w:val="center"/>
            <w:rPr>
              <w:rFonts w:ascii="Times New Roman" w:eastAsia="Times New Roman" w:hAnsi="Times New Roman" w:cs="Times New Roman"/>
              <w:sz w:val="28"/>
              <w:szCs w:val="28"/>
              <w:u w:val="single"/>
              <w:lang w:eastAsia="uk-UA"/>
            </w:rPr>
          </w:pPr>
        </w:p>
        <w:p w:rsidR="009A3F15" w:rsidRPr="007A2FA3" w:rsidRDefault="009A3F15" w:rsidP="009A3F15">
          <w:pPr>
            <w:autoSpaceDE w:val="0"/>
            <w:autoSpaceDN w:val="0"/>
            <w:spacing w:after="0" w:line="480" w:lineRule="exact"/>
            <w:ind w:right="140"/>
            <w:jc w:val="center"/>
            <w:rPr>
              <w:rFonts w:ascii="Times New Roman" w:eastAsia="Times New Roman" w:hAnsi="Times New Roman" w:cs="Times New Roman"/>
              <w:bCs/>
              <w:color w:val="000000"/>
              <w:sz w:val="28"/>
              <w:szCs w:val="28"/>
              <w:u w:val="single"/>
              <w:lang w:eastAsia="uk-UA" w:bidi="uk-UA"/>
            </w:rPr>
          </w:pPr>
          <w:r w:rsidRPr="007A2FA3">
            <w:rPr>
              <w:rFonts w:ascii="Times New Roman" w:eastAsia="Times New Roman" w:hAnsi="Times New Roman" w:cs="Times New Roman"/>
              <w:bCs/>
              <w:color w:val="000000"/>
              <w:sz w:val="28"/>
              <w:szCs w:val="28"/>
              <w:u w:val="single"/>
              <w:lang w:eastAsia="uk-UA" w:bidi="uk-UA"/>
            </w:rPr>
            <w:t>МГТ-20-1</w:t>
          </w:r>
        </w:p>
        <w:p w:rsidR="009A3F15" w:rsidRPr="007A2FA3" w:rsidRDefault="009A3F15" w:rsidP="009A3F15">
          <w:pPr>
            <w:autoSpaceDE w:val="0"/>
            <w:autoSpaceDN w:val="0"/>
            <w:spacing w:after="0" w:line="480" w:lineRule="exact"/>
            <w:ind w:right="140"/>
            <w:jc w:val="center"/>
            <w:rPr>
              <w:rFonts w:ascii="Times New Roman" w:eastAsia="Times New Roman" w:hAnsi="Times New Roman" w:cs="Times New Roman"/>
              <w:b/>
              <w:bCs/>
              <w:color w:val="000000"/>
              <w:sz w:val="28"/>
              <w:szCs w:val="28"/>
              <w:u w:val="single"/>
              <w:lang w:eastAsia="uk-UA" w:bidi="uk-UA"/>
            </w:rPr>
          </w:pPr>
        </w:p>
        <w:p w:rsidR="009A3F15" w:rsidRPr="007A2FA3" w:rsidRDefault="009A3F15" w:rsidP="009A3F15">
          <w:pPr>
            <w:widowControl w:val="0"/>
            <w:spacing w:after="0" w:line="274" w:lineRule="exact"/>
            <w:ind w:right="140"/>
            <w:jc w:val="center"/>
            <w:rPr>
              <w:rFonts w:ascii="Times New Roman" w:eastAsia="Times New Roman" w:hAnsi="Times New Roman" w:cs="Times New Roman"/>
              <w:b/>
              <w:bCs/>
              <w:color w:val="000000"/>
              <w:sz w:val="28"/>
              <w:szCs w:val="28"/>
              <w:lang w:eastAsia="uk-UA" w:bidi="uk-UA"/>
            </w:rPr>
          </w:pPr>
          <w:r w:rsidRPr="007A2FA3">
            <w:rPr>
              <w:rFonts w:ascii="Times New Roman" w:eastAsia="Times New Roman" w:hAnsi="Times New Roman" w:cs="Times New Roman"/>
              <w:b/>
              <w:bCs/>
              <w:color w:val="000000"/>
              <w:sz w:val="28"/>
              <w:szCs w:val="28"/>
              <w:lang w:eastAsia="uk-UA" w:bidi="uk-UA"/>
            </w:rPr>
            <w:t>Робота містить результати власних досліджень, використання ідей, результатів і</w:t>
          </w:r>
          <w:r w:rsidRPr="007A2FA3">
            <w:rPr>
              <w:rFonts w:ascii="Times New Roman" w:eastAsia="Times New Roman" w:hAnsi="Times New Roman" w:cs="Times New Roman"/>
              <w:b/>
              <w:bCs/>
              <w:color w:val="000000"/>
              <w:sz w:val="28"/>
              <w:szCs w:val="28"/>
              <w:lang w:eastAsia="uk-UA" w:bidi="uk-UA"/>
            </w:rPr>
            <w:br/>
            <w:t>текстів інших авторів мають посилання на відповідне джерело.</w:t>
          </w:r>
        </w:p>
        <w:p w:rsidR="009A3F15" w:rsidRPr="007A2FA3" w:rsidRDefault="009A3F15" w:rsidP="009A3F15">
          <w:pPr>
            <w:widowControl w:val="0"/>
            <w:spacing w:after="0" w:line="274" w:lineRule="exact"/>
            <w:ind w:right="140"/>
            <w:jc w:val="center"/>
            <w:rPr>
              <w:rFonts w:ascii="Times New Roman" w:eastAsia="Times New Roman" w:hAnsi="Times New Roman" w:cs="Times New Roman"/>
              <w:b/>
              <w:bCs/>
              <w:sz w:val="28"/>
              <w:szCs w:val="28"/>
              <w:lang w:eastAsia="uk-UA"/>
            </w:rPr>
          </w:pPr>
        </w:p>
        <w:p w:rsidR="009A3F15" w:rsidRPr="007A2FA3" w:rsidRDefault="009A3F15" w:rsidP="009A3F15">
          <w:pPr>
            <w:tabs>
              <w:tab w:val="left" w:leader="underscore" w:pos="8678"/>
            </w:tabs>
            <w:autoSpaceDE w:val="0"/>
            <w:autoSpaceDN w:val="0"/>
            <w:spacing w:after="0" w:line="280" w:lineRule="exact"/>
            <w:jc w:val="both"/>
            <w:rPr>
              <w:rFonts w:ascii="Times New Roman" w:eastAsia="Times New Roman" w:hAnsi="Times New Roman" w:cs="Times New Roman"/>
              <w:color w:val="000000"/>
              <w:sz w:val="28"/>
              <w:szCs w:val="28"/>
              <w:lang w:eastAsia="uk-UA" w:bidi="uk-UA"/>
            </w:rPr>
          </w:pPr>
        </w:p>
        <w:p w:rsidR="009A3F15" w:rsidRPr="007A2FA3" w:rsidRDefault="009A3F15" w:rsidP="009A3F15">
          <w:pPr>
            <w:autoSpaceDE w:val="0"/>
            <w:autoSpaceDN w:val="0"/>
            <w:spacing w:after="0" w:line="480" w:lineRule="exact"/>
            <w:ind w:right="140"/>
            <w:rPr>
              <w:rFonts w:ascii="Times New Roman" w:eastAsia="Times New Roman" w:hAnsi="Times New Roman" w:cs="Times New Roman"/>
              <w:color w:val="000000"/>
              <w:sz w:val="28"/>
              <w:szCs w:val="28"/>
              <w:u w:val="single"/>
              <w:lang w:eastAsia="uk-UA" w:bidi="uk-UA"/>
            </w:rPr>
          </w:pPr>
          <w:r w:rsidRPr="00471230">
            <w:rPr>
              <w:rFonts w:ascii="Times New Roman" w:hAnsi="Times New Roman" w:cs="Times New Roman"/>
              <w:color w:val="000000"/>
              <w:sz w:val="28"/>
              <w:szCs w:val="28"/>
              <w:lang w:bidi="uk-UA"/>
            </w:rPr>
            <w:t xml:space="preserve">      </w:t>
          </w:r>
          <w:r w:rsidRPr="00B241BE">
            <w:rPr>
              <w:rFonts w:ascii="Times New Roman" w:hAnsi="Times New Roman" w:cs="Times New Roman"/>
              <w:color w:val="000000"/>
              <w:sz w:val="28"/>
              <w:szCs w:val="28"/>
              <w:lang w:bidi="uk-UA"/>
            </w:rPr>
            <w:t>Здобувач освітнього ступеня</w:t>
          </w:r>
          <w:r w:rsidRPr="007A2FA3">
            <w:rPr>
              <w:rFonts w:ascii="Times New Roman" w:hAnsi="Times New Roman" w:cs="Times New Roman"/>
              <w:color w:val="000000"/>
              <w:sz w:val="24"/>
              <w:szCs w:val="24"/>
              <w:lang w:bidi="uk-UA"/>
            </w:rPr>
            <w:t xml:space="preserve"> </w:t>
          </w:r>
          <w:r>
            <w:rPr>
              <w:rFonts w:ascii="Times New Roman" w:hAnsi="Times New Roman" w:cs="Times New Roman"/>
              <w:color w:val="000000"/>
              <w:sz w:val="24"/>
              <w:szCs w:val="24"/>
              <w:lang w:bidi="uk-UA"/>
            </w:rPr>
            <w:t>_</w:t>
          </w:r>
          <w:r w:rsidRPr="007A2FA3">
            <w:rPr>
              <w:rFonts w:ascii="Times New Roman" w:hAnsi="Times New Roman" w:cs="Times New Roman"/>
              <w:color w:val="000000"/>
              <w:sz w:val="24"/>
              <w:szCs w:val="24"/>
              <w:lang w:bidi="uk-UA"/>
            </w:rPr>
            <w:t>__</w:t>
          </w:r>
          <w:r>
            <w:rPr>
              <w:rFonts w:ascii="Times New Roman" w:eastAsia="Times New Roman" w:hAnsi="Times New Roman" w:cs="Times New Roman"/>
              <w:color w:val="000000"/>
              <w:sz w:val="28"/>
              <w:szCs w:val="28"/>
              <w:u w:val="single"/>
              <w:lang w:eastAsia="uk-UA" w:bidi="uk-UA"/>
            </w:rPr>
            <w:t>Маслій Назарій</w:t>
          </w:r>
          <w:r w:rsidRPr="007A2FA3">
            <w:rPr>
              <w:rFonts w:ascii="Times New Roman" w:eastAsia="Times New Roman" w:hAnsi="Times New Roman" w:cs="Times New Roman"/>
              <w:color w:val="000000"/>
              <w:sz w:val="28"/>
              <w:szCs w:val="28"/>
              <w:u w:val="single"/>
              <w:lang w:eastAsia="uk-UA" w:bidi="uk-UA"/>
            </w:rPr>
            <w:t xml:space="preserve"> Ігорович</w:t>
          </w:r>
        </w:p>
        <w:p w:rsidR="009A3F15" w:rsidRPr="00A9071F" w:rsidRDefault="009A3F15" w:rsidP="009A3F15">
          <w:pPr>
            <w:pStyle w:val="70"/>
            <w:shd w:val="clear" w:color="auto" w:fill="auto"/>
            <w:spacing w:before="0" w:after="477" w:line="180" w:lineRule="exact"/>
            <w:rPr>
              <w:rFonts w:ascii="Times New Roman" w:hAnsi="Times New Roman" w:cs="Times New Roman"/>
              <w:b w:val="0"/>
              <w:color w:val="000000"/>
              <w:sz w:val="20"/>
              <w:szCs w:val="20"/>
              <w:lang w:bidi="uk-UA"/>
            </w:rPr>
          </w:pPr>
          <w:r w:rsidRPr="007A2FA3">
            <w:rPr>
              <w:rFonts w:ascii="Times New Roman" w:hAnsi="Times New Roman" w:cs="Times New Roman"/>
              <w:b w:val="0"/>
              <w:color w:val="000000"/>
              <w:sz w:val="24"/>
              <w:szCs w:val="24"/>
              <w:lang w:bidi="uk-UA"/>
            </w:rPr>
            <w:t xml:space="preserve">                                                     </w:t>
          </w:r>
          <w:r w:rsidRPr="00B241BE">
            <w:rPr>
              <w:rFonts w:ascii="Times New Roman" w:hAnsi="Times New Roman" w:cs="Times New Roman"/>
              <w:b w:val="0"/>
              <w:color w:val="000000"/>
              <w:sz w:val="24"/>
              <w:szCs w:val="24"/>
              <w:lang w:bidi="uk-UA"/>
            </w:rPr>
            <w:t xml:space="preserve">        </w:t>
          </w:r>
          <w:r w:rsidRPr="00B241BE">
            <w:rPr>
              <w:rFonts w:ascii="Times New Roman" w:hAnsi="Times New Roman" w:cs="Times New Roman"/>
              <w:b w:val="0"/>
              <w:color w:val="000000"/>
              <w:sz w:val="20"/>
              <w:szCs w:val="20"/>
              <w:lang w:bidi="uk-UA"/>
            </w:rPr>
            <w:t>(підпис, ініціали та прізвище здобувача)</w:t>
          </w:r>
        </w:p>
        <w:p w:rsidR="009A3F15" w:rsidRPr="00512772" w:rsidRDefault="009A3F15" w:rsidP="00512772">
          <w:pPr>
            <w:pStyle w:val="1"/>
            <w:pBdr>
              <w:bottom w:val="single" w:sz="6" w:space="7" w:color="EEEEEE"/>
            </w:pBdr>
            <w:shd w:val="clear" w:color="auto" w:fill="FFFFFF"/>
            <w:spacing w:after="300"/>
            <w:rPr>
              <w:b w:val="0"/>
              <w:color w:val="000000"/>
              <w:u w:val="single"/>
              <w:lang w:bidi="uk-UA"/>
            </w:rPr>
          </w:pPr>
          <w:r w:rsidRPr="00A9071F">
            <w:rPr>
              <w:b w:val="0"/>
              <w:color w:val="000000"/>
              <w:lang w:bidi="uk-UA"/>
            </w:rPr>
            <w:t>Науковий керівник:</w:t>
          </w:r>
          <w:r w:rsidRPr="00A9071F">
            <w:rPr>
              <w:b w:val="0"/>
              <w:color w:val="000000"/>
              <w:sz w:val="24"/>
              <w:szCs w:val="24"/>
              <w:lang w:bidi="uk-UA"/>
            </w:rPr>
            <w:t> </w:t>
          </w:r>
          <w:r w:rsidRPr="00A9071F">
            <w:rPr>
              <w:b w:val="0"/>
              <w:color w:val="000000"/>
              <w:u w:val="single"/>
              <w:lang w:bidi="uk-UA"/>
            </w:rPr>
            <w:t>професор, доктор економічних наук Гуменюк Володимир Володимирович</w:t>
          </w:r>
          <w:r w:rsidRPr="00A9071F">
            <w:rPr>
              <w:b w:val="0"/>
              <w:color w:val="000000"/>
              <w:u w:val="single"/>
              <w:lang w:val="ru-RU" w:bidi="uk-UA"/>
            </w:rPr>
            <w:t xml:space="preserve">, </w:t>
          </w:r>
        </w:p>
        <w:p w:rsidR="009A3F15" w:rsidRPr="00471230" w:rsidRDefault="009A3F15" w:rsidP="009A3F15">
          <w:pPr>
            <w:pStyle w:val="70"/>
            <w:shd w:val="clear" w:color="auto" w:fill="auto"/>
            <w:spacing w:before="0" w:after="475" w:line="180" w:lineRule="exact"/>
            <w:rPr>
              <w:rFonts w:ascii="Times New Roman" w:hAnsi="Times New Roman" w:cs="Times New Roman"/>
              <w:b w:val="0"/>
              <w:color w:val="000000"/>
              <w:sz w:val="20"/>
              <w:szCs w:val="20"/>
              <w:lang w:bidi="uk-UA"/>
            </w:rPr>
          </w:pPr>
          <w:r w:rsidRPr="00471230">
            <w:rPr>
              <w:rFonts w:ascii="Times New Roman" w:hAnsi="Times New Roman" w:cs="Times New Roman"/>
              <w:b w:val="0"/>
              <w:color w:val="000000"/>
              <w:sz w:val="20"/>
              <w:szCs w:val="20"/>
              <w:lang w:bidi="uk-UA"/>
            </w:rPr>
            <w:t xml:space="preserve"> </w:t>
          </w:r>
          <w:r w:rsidRPr="007A2FA3">
            <w:rPr>
              <w:rFonts w:ascii="Times New Roman" w:hAnsi="Times New Roman" w:cs="Times New Roman"/>
              <w:b w:val="0"/>
              <w:color w:val="000000"/>
              <w:sz w:val="20"/>
              <w:szCs w:val="20"/>
              <w:lang w:bidi="uk-UA"/>
            </w:rPr>
            <w:t xml:space="preserve"> </w:t>
          </w:r>
          <w:r w:rsidRPr="00471230">
            <w:rPr>
              <w:rFonts w:ascii="Times New Roman" w:hAnsi="Times New Roman" w:cs="Times New Roman"/>
              <w:b w:val="0"/>
              <w:color w:val="000000"/>
              <w:sz w:val="20"/>
              <w:szCs w:val="20"/>
              <w:lang w:bidi="uk-UA"/>
            </w:rPr>
            <w:t xml:space="preserve">                                   </w:t>
          </w:r>
          <w:r w:rsidRPr="007A2FA3">
            <w:rPr>
              <w:rFonts w:ascii="Times New Roman" w:hAnsi="Times New Roman" w:cs="Times New Roman"/>
              <w:b w:val="0"/>
              <w:color w:val="000000"/>
              <w:sz w:val="20"/>
              <w:szCs w:val="20"/>
              <w:lang w:bidi="uk-UA"/>
            </w:rPr>
            <w:t>(підпис, прізвище, ім’я, по батькові, науковий ступінь, вчене звання керівника)</w:t>
          </w:r>
        </w:p>
        <w:p w:rsidR="009A3F15" w:rsidRPr="007A2FA3" w:rsidRDefault="009A3F15" w:rsidP="009A3F15">
          <w:pPr>
            <w:pStyle w:val="50"/>
            <w:shd w:val="clear" w:color="auto" w:fill="auto"/>
            <w:spacing w:before="0" w:line="240" w:lineRule="auto"/>
            <w:jc w:val="both"/>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Допущено до захисту</w:t>
          </w:r>
        </w:p>
        <w:p w:rsidR="009A3F15" w:rsidRPr="007A2FA3" w:rsidRDefault="009A3F15" w:rsidP="009A3F15">
          <w:pPr>
            <w:pStyle w:val="80"/>
            <w:shd w:val="clear" w:color="auto" w:fill="auto"/>
            <w:spacing w:before="0" w:after="0" w:line="240" w:lineRule="auto"/>
            <w:rPr>
              <w:rFonts w:ascii="Times New Roman" w:hAnsi="Times New Roman" w:cs="Times New Roman"/>
              <w:color w:val="000000"/>
              <w:sz w:val="24"/>
              <w:szCs w:val="24"/>
              <w:lang w:bidi="uk-UA"/>
            </w:rPr>
          </w:pPr>
        </w:p>
        <w:p w:rsidR="009A3F15" w:rsidRPr="007A2FA3" w:rsidRDefault="009A3F15" w:rsidP="009A3F15">
          <w:pPr>
            <w:pStyle w:val="80"/>
            <w:shd w:val="clear" w:color="auto" w:fill="auto"/>
            <w:spacing w:before="0" w:after="0" w:line="240" w:lineRule="auto"/>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Завідувач кафедри</w:t>
          </w:r>
        </w:p>
        <w:p w:rsidR="009A3F15" w:rsidRPr="007A2FA3" w:rsidRDefault="009A3F15" w:rsidP="009A3F15">
          <w:pPr>
            <w:pStyle w:val="80"/>
            <w:shd w:val="clear" w:color="auto" w:fill="auto"/>
            <w:spacing w:before="0" w:after="0" w:line="240" w:lineRule="auto"/>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__________________________________________</w:t>
          </w:r>
        </w:p>
        <w:p w:rsidR="009A3F15" w:rsidRPr="00A9071F" w:rsidRDefault="009A3F15" w:rsidP="009A3F15">
          <w:pPr>
            <w:rPr>
              <w:rFonts w:ascii="Times New Roman" w:hAnsi="Times New Roman" w:cs="Times New Roman"/>
              <w:sz w:val="20"/>
              <w:szCs w:val="20"/>
            </w:rPr>
          </w:pPr>
          <w:r w:rsidRPr="007A2FA3">
            <w:rPr>
              <w:rFonts w:ascii="Times New Roman" w:hAnsi="Times New Roman" w:cs="Times New Roman"/>
              <w:sz w:val="20"/>
              <w:szCs w:val="20"/>
            </w:rPr>
            <w:t xml:space="preserve"> (посада)      (підпис) (дата) (ініціали та прізвище)</w:t>
          </w:r>
        </w:p>
        <w:p w:rsidR="009A3F15" w:rsidRPr="009A3F15" w:rsidRDefault="009A3F15" w:rsidP="009A3F15">
          <w:pPr>
            <w:pStyle w:val="40"/>
            <w:shd w:val="clear" w:color="auto" w:fill="auto"/>
            <w:spacing w:before="0" w:after="0" w:line="260" w:lineRule="exact"/>
            <w:ind w:right="140"/>
            <w:jc w:val="left"/>
            <w:rPr>
              <w:rFonts w:ascii="Times New Roman" w:hAnsi="Times New Roman" w:cs="Times New Roman"/>
              <w:color w:val="000000"/>
              <w:lang w:val="uk-UA" w:bidi="uk-UA"/>
            </w:rPr>
          </w:pPr>
        </w:p>
        <w:p w:rsidR="009A3F15" w:rsidRPr="007A2FA3" w:rsidRDefault="009A3F15" w:rsidP="009A3F15">
          <w:pPr>
            <w:pStyle w:val="40"/>
            <w:shd w:val="clear" w:color="auto" w:fill="auto"/>
            <w:spacing w:before="0" w:after="0" w:line="260" w:lineRule="exact"/>
            <w:ind w:right="140"/>
            <w:rPr>
              <w:rFonts w:ascii="Times New Roman" w:hAnsi="Times New Roman" w:cs="Times New Roman"/>
              <w:color w:val="000000"/>
              <w:lang w:bidi="uk-UA"/>
            </w:rPr>
          </w:pPr>
        </w:p>
        <w:p w:rsidR="009A3F15" w:rsidRPr="001F54C4" w:rsidRDefault="009A3F15" w:rsidP="009A3F15">
          <w:pPr>
            <w:widowControl w:val="0"/>
            <w:spacing w:after="0" w:line="260" w:lineRule="exact"/>
            <w:ind w:right="140"/>
            <w:jc w:val="center"/>
            <w:rPr>
              <w:rFonts w:ascii="Times New Roman" w:eastAsia="Times New Roman" w:hAnsi="Times New Roman" w:cs="Times New Roman"/>
              <w:bCs/>
              <w:color w:val="000000"/>
              <w:sz w:val="28"/>
              <w:szCs w:val="28"/>
              <w:lang w:eastAsia="uk-UA" w:bidi="uk-UA"/>
            </w:rPr>
          </w:pPr>
          <w:r w:rsidRPr="00B241BE">
            <w:rPr>
              <w:rFonts w:ascii="Times New Roman" w:eastAsia="Times New Roman" w:hAnsi="Times New Roman" w:cs="Times New Roman"/>
              <w:bCs/>
              <w:color w:val="000000"/>
              <w:sz w:val="28"/>
              <w:szCs w:val="28"/>
              <w:lang w:eastAsia="uk-UA" w:bidi="uk-UA"/>
            </w:rPr>
            <w:t xml:space="preserve">Івано-Франківськ </w:t>
          </w:r>
        </w:p>
        <w:p w:rsidR="009A3F15" w:rsidRDefault="009A3F15" w:rsidP="009A3F15">
          <w:pPr>
            <w:widowControl w:val="0"/>
            <w:spacing w:after="0" w:line="260" w:lineRule="exact"/>
            <w:ind w:right="140"/>
            <w:jc w:val="center"/>
            <w:rPr>
              <w:rFonts w:ascii="Times New Roman" w:eastAsia="Times New Roman" w:hAnsi="Times New Roman" w:cs="Times New Roman"/>
              <w:bCs/>
              <w:color w:val="000000"/>
              <w:sz w:val="28"/>
              <w:szCs w:val="28"/>
              <w:lang w:eastAsia="uk-UA" w:bidi="uk-UA"/>
            </w:rPr>
          </w:pPr>
          <w:r w:rsidRPr="00B241BE">
            <w:rPr>
              <w:rFonts w:ascii="Times New Roman" w:eastAsia="Times New Roman" w:hAnsi="Times New Roman" w:cs="Times New Roman"/>
              <w:bCs/>
              <w:color w:val="000000"/>
              <w:sz w:val="28"/>
              <w:szCs w:val="28"/>
              <w:lang w:eastAsia="uk-UA" w:bidi="uk-UA"/>
            </w:rPr>
            <w:t>2024</w:t>
          </w:r>
        </w:p>
        <w:p w:rsidR="009A3F15" w:rsidRDefault="009A3F15" w:rsidP="009A3F15">
          <w:pPr>
            <w:widowControl w:val="0"/>
            <w:spacing w:after="0" w:line="260" w:lineRule="exact"/>
            <w:ind w:right="140"/>
            <w:jc w:val="center"/>
            <w:rPr>
              <w:rFonts w:ascii="Times New Roman" w:eastAsia="Times New Roman" w:hAnsi="Times New Roman" w:cs="Times New Roman"/>
              <w:bCs/>
              <w:color w:val="000000"/>
              <w:sz w:val="28"/>
              <w:szCs w:val="28"/>
              <w:lang w:eastAsia="uk-UA" w:bidi="uk-UA"/>
            </w:rPr>
          </w:pPr>
        </w:p>
        <w:p w:rsidR="009A3F15" w:rsidRPr="003F4A6F" w:rsidRDefault="009A3F15" w:rsidP="009A3F15">
          <w:pPr>
            <w:pStyle w:val="1"/>
            <w:spacing w:line="276" w:lineRule="auto"/>
            <w:ind w:right="529"/>
            <w:rPr>
              <w:b w:val="0"/>
            </w:rPr>
          </w:pPr>
          <w:r w:rsidRPr="003F4A6F">
            <w:rPr>
              <w:b w:val="0"/>
            </w:rPr>
            <w:t xml:space="preserve">Івано-Франківський національний технічний університет </w:t>
          </w:r>
          <w:r w:rsidRPr="003F4A6F">
            <w:rPr>
              <w:b w:val="0"/>
              <w:spacing w:val="-77"/>
            </w:rPr>
            <w:t xml:space="preserve">     </w:t>
          </w:r>
          <w:r w:rsidRPr="003F4A6F">
            <w:rPr>
              <w:b w:val="0"/>
            </w:rPr>
            <w:t>нафти</w:t>
          </w:r>
          <w:r w:rsidRPr="003F4A6F">
            <w:rPr>
              <w:b w:val="0"/>
              <w:spacing w:val="-2"/>
            </w:rPr>
            <w:t xml:space="preserve"> </w:t>
          </w:r>
          <w:r w:rsidRPr="003F4A6F">
            <w:rPr>
              <w:b w:val="0"/>
            </w:rPr>
            <w:t>і</w:t>
          </w:r>
          <w:r w:rsidRPr="003F4A6F">
            <w:rPr>
              <w:b w:val="0"/>
              <w:spacing w:val="2"/>
            </w:rPr>
            <w:t xml:space="preserve"> </w:t>
          </w:r>
          <w:r w:rsidRPr="003F4A6F">
            <w:rPr>
              <w:b w:val="0"/>
            </w:rPr>
            <w:t>газу</w:t>
          </w:r>
        </w:p>
        <w:p w:rsidR="009A3F15" w:rsidRPr="003F4A6F" w:rsidRDefault="009A3F15" w:rsidP="009A3F15">
          <w:pPr>
            <w:pStyle w:val="2"/>
            <w:tabs>
              <w:tab w:val="left" w:pos="2379"/>
              <w:tab w:val="left" w:pos="5473"/>
              <w:tab w:val="left" w:pos="9837"/>
              <w:tab w:val="left" w:pos="9908"/>
              <w:tab w:val="left" w:pos="9958"/>
            </w:tabs>
            <w:spacing w:line="276" w:lineRule="auto"/>
            <w:ind w:left="112" w:right="146" w:firstLine="30"/>
            <w:rPr>
              <w:b w:val="0"/>
            </w:rPr>
          </w:pPr>
        </w:p>
        <w:p w:rsidR="009A3F15" w:rsidRDefault="009A3F15" w:rsidP="009A3F15">
          <w:pPr>
            <w:pStyle w:val="2"/>
            <w:tabs>
              <w:tab w:val="left" w:pos="5473"/>
              <w:tab w:val="left" w:pos="9837"/>
              <w:tab w:val="left" w:pos="9908"/>
              <w:tab w:val="left" w:pos="9958"/>
            </w:tabs>
            <w:spacing w:line="276" w:lineRule="auto"/>
            <w:ind w:left="1843" w:right="146" w:hanging="2269"/>
            <w:rPr>
              <w:b w:val="0"/>
              <w:u w:val="single"/>
            </w:rPr>
          </w:pPr>
          <w:r>
            <w:rPr>
              <w:b w:val="0"/>
            </w:rPr>
            <w:t xml:space="preserve">        </w:t>
          </w:r>
          <w:r w:rsidRPr="003F4A6F">
            <w:rPr>
              <w:b w:val="0"/>
            </w:rPr>
            <w:t>Кафедра</w:t>
          </w:r>
          <w:r w:rsidRPr="00A05A95">
            <w:rPr>
              <w:b w:val="0"/>
            </w:rPr>
            <w:t xml:space="preserve"> </w:t>
          </w:r>
          <w:r w:rsidR="00E67203" w:rsidRPr="00E67203">
            <w:rPr>
              <w:b w:val="0"/>
              <w:color w:val="000000" w:themeColor="text1"/>
              <w:u w:val="single"/>
            </w:rPr>
            <w:t>______</w:t>
          </w:r>
          <w:r w:rsidRPr="00E67203">
            <w:rPr>
              <w:b w:val="0"/>
              <w:bCs/>
              <w:color w:val="000000" w:themeColor="text1"/>
              <w:szCs w:val="28"/>
              <w:u w:val="single"/>
              <w:lang w:val="ru-RU"/>
            </w:rPr>
            <w:t>Т</w:t>
          </w:r>
          <w:r w:rsidRPr="00E67203">
            <w:rPr>
              <w:b w:val="0"/>
              <w:bCs/>
              <w:color w:val="000000" w:themeColor="text1"/>
              <w:szCs w:val="28"/>
              <w:u w:val="single"/>
            </w:rPr>
            <w:t>уризму, рекреації та регіонального розвитку</w:t>
          </w:r>
          <w:r w:rsidR="00E67203" w:rsidRPr="00E67203">
            <w:rPr>
              <w:b w:val="0"/>
              <w:bCs/>
              <w:color w:val="000000" w:themeColor="text1"/>
              <w:szCs w:val="28"/>
              <w:u w:val="single"/>
            </w:rPr>
            <w:t>_______</w:t>
          </w:r>
        </w:p>
        <w:p w:rsidR="009A3F15" w:rsidRPr="003F4A6F" w:rsidRDefault="009A3F15" w:rsidP="009A3F15">
          <w:pPr>
            <w:pStyle w:val="2"/>
            <w:tabs>
              <w:tab w:val="left" w:pos="2379"/>
              <w:tab w:val="left" w:pos="5473"/>
              <w:tab w:val="left" w:pos="9837"/>
              <w:tab w:val="left" w:pos="9908"/>
              <w:tab w:val="left" w:pos="9958"/>
            </w:tabs>
            <w:spacing w:line="276" w:lineRule="auto"/>
            <w:ind w:left="112" w:right="146" w:firstLine="30"/>
            <w:rPr>
              <w:b w:val="0"/>
              <w:u w:val="single"/>
            </w:rPr>
          </w:pPr>
          <w:r w:rsidRPr="003F4A6F">
            <w:rPr>
              <w:b w:val="0"/>
            </w:rPr>
            <w:t>Освітня програма</w:t>
          </w:r>
          <w:r>
            <w:softHyphen/>
          </w:r>
          <w:r>
            <w:softHyphen/>
          </w:r>
          <w:r>
            <w:softHyphen/>
            <w:t>_______</w:t>
          </w:r>
          <w:r w:rsidRPr="00A05A95">
            <w:rPr>
              <w:b w:val="0"/>
              <w:u w:val="single"/>
            </w:rPr>
            <w:t>Міжнародний готельно-туристичний бізнес</w:t>
          </w:r>
          <w:r>
            <w:rPr>
              <w:b w:val="0"/>
              <w:u w:val="single"/>
            </w:rPr>
            <w:t>______</w:t>
          </w:r>
          <w:r w:rsidRPr="00A05A95">
            <w:rPr>
              <w:b w:val="0"/>
              <w:u w:val="single"/>
            </w:rPr>
            <w:t xml:space="preserve"> </w:t>
          </w:r>
        </w:p>
        <w:p w:rsidR="009A3F15" w:rsidRPr="003F4A6F" w:rsidRDefault="009A3F15" w:rsidP="009A3F15">
          <w:pPr>
            <w:pStyle w:val="2"/>
            <w:tabs>
              <w:tab w:val="left" w:pos="2379"/>
              <w:tab w:val="left" w:pos="5473"/>
              <w:tab w:val="left" w:pos="9837"/>
              <w:tab w:val="left" w:pos="9908"/>
              <w:tab w:val="left" w:pos="9958"/>
            </w:tabs>
            <w:spacing w:line="276" w:lineRule="auto"/>
            <w:ind w:left="112" w:right="146" w:firstLine="30"/>
            <w:rPr>
              <w:b w:val="0"/>
              <w:u w:val="single"/>
            </w:rPr>
          </w:pPr>
          <w:r w:rsidRPr="003F4A6F">
            <w:rPr>
              <w:b w:val="0"/>
            </w:rPr>
            <w:t>Спеціальність</w:t>
          </w:r>
          <w:r w:rsidRPr="003F4A6F">
            <w:rPr>
              <w:b w:val="0"/>
              <w:spacing w:val="-1"/>
            </w:rPr>
            <w:t xml:space="preserve"> </w:t>
          </w:r>
          <w:r>
            <w:rPr>
              <w:b w:val="0"/>
              <w:spacing w:val="-1"/>
            </w:rPr>
            <w:t>_____________</w:t>
          </w:r>
          <w:r w:rsidRPr="00A05A95">
            <w:rPr>
              <w:b w:val="0"/>
              <w:u w:val="single"/>
            </w:rPr>
            <w:t>242 Туризм</w:t>
          </w:r>
          <w:r>
            <w:rPr>
              <w:b w:val="0"/>
              <w:u w:val="single"/>
            </w:rPr>
            <w:t>_____________</w:t>
          </w:r>
        </w:p>
        <w:p w:rsidR="009A3F15" w:rsidRPr="009A3F15" w:rsidRDefault="009A3F15" w:rsidP="009A3F15">
          <w:pPr>
            <w:pStyle w:val="2"/>
            <w:tabs>
              <w:tab w:val="left" w:pos="2379"/>
              <w:tab w:val="left" w:pos="5473"/>
              <w:tab w:val="left" w:pos="9837"/>
              <w:tab w:val="left" w:pos="9908"/>
              <w:tab w:val="left" w:pos="9958"/>
            </w:tabs>
            <w:spacing w:line="276" w:lineRule="auto"/>
            <w:ind w:left="112" w:right="146" w:firstLine="30"/>
            <w:rPr>
              <w:b w:val="0"/>
            </w:rPr>
          </w:pPr>
          <w:r w:rsidRPr="003F4A6F">
            <w:rPr>
              <w:b w:val="0"/>
            </w:rPr>
            <w:t>Курс</w:t>
          </w:r>
          <w:r>
            <w:rPr>
              <w:b w:val="0"/>
            </w:rPr>
            <w:t xml:space="preserve">  ______</w:t>
          </w:r>
          <w:r>
            <w:rPr>
              <w:b w:val="0"/>
              <w:u w:val="single"/>
            </w:rPr>
            <w:t xml:space="preserve">4   </w:t>
          </w:r>
          <w:r w:rsidRPr="003F4A6F">
            <w:rPr>
              <w:b w:val="0"/>
            </w:rPr>
            <w:t>Група</w:t>
          </w:r>
          <w:r>
            <w:rPr>
              <w:b w:val="0"/>
            </w:rPr>
            <w:t xml:space="preserve"> </w:t>
          </w:r>
          <w:r>
            <w:rPr>
              <w:b w:val="0"/>
            </w:rPr>
            <w:softHyphen/>
          </w:r>
          <w:r>
            <w:rPr>
              <w:b w:val="0"/>
            </w:rPr>
            <w:softHyphen/>
          </w:r>
          <w:r w:rsidRPr="00E60D83">
            <w:rPr>
              <w:b w:val="0"/>
            </w:rPr>
            <w:t>___</w:t>
          </w:r>
          <w:r w:rsidRPr="009A3F15">
            <w:rPr>
              <w:b w:val="0"/>
              <w:u w:val="single"/>
            </w:rPr>
            <w:t>МГТ-20-1</w:t>
          </w:r>
          <w:r w:rsidRPr="00A05A95">
            <w:rPr>
              <w:b w:val="0"/>
              <w:u w:val="single"/>
            </w:rPr>
            <w:t>____</w:t>
          </w:r>
          <w:r w:rsidRPr="003F4A6F">
            <w:rPr>
              <w:b w:val="0"/>
            </w:rPr>
            <w:t>Семестр</w:t>
          </w:r>
          <w:r w:rsidRPr="003F4A6F">
            <w:rPr>
              <w:b w:val="0"/>
              <w:spacing w:val="-2"/>
            </w:rPr>
            <w:t xml:space="preserve"> </w:t>
          </w:r>
          <w:r>
            <w:rPr>
              <w:b w:val="0"/>
              <w:spacing w:val="-2"/>
            </w:rPr>
            <w:t>_____</w:t>
          </w:r>
          <w:r w:rsidRPr="00E60D83">
            <w:rPr>
              <w:b w:val="0"/>
              <w:u w:val="single"/>
            </w:rPr>
            <w:t>8</w:t>
          </w:r>
          <w:r>
            <w:rPr>
              <w:b w:val="0"/>
              <w:u w:val="single"/>
            </w:rPr>
            <w:t>_______</w:t>
          </w:r>
        </w:p>
        <w:p w:rsidR="009A3F15" w:rsidRPr="003F4A6F" w:rsidRDefault="009A3F15" w:rsidP="009A3F15">
          <w:pPr>
            <w:pStyle w:val="a6"/>
            <w:rPr>
              <w:sz w:val="38"/>
            </w:rPr>
          </w:pPr>
        </w:p>
        <w:p w:rsidR="009A3F15" w:rsidRPr="003F4A6F" w:rsidRDefault="009A3F15" w:rsidP="009A3F15">
          <w:pPr>
            <w:pStyle w:val="af0"/>
            <w:jc w:val="center"/>
            <w:rPr>
              <w:sz w:val="48"/>
            </w:rPr>
          </w:pPr>
          <w:r>
            <w:t xml:space="preserve">       </w:t>
          </w:r>
          <w:r w:rsidRPr="003F4A6F">
            <w:t>ЗАВДАННЯ</w:t>
          </w:r>
        </w:p>
        <w:p w:rsidR="009A3F15" w:rsidRPr="003F4A6F" w:rsidRDefault="009A3F15" w:rsidP="009A3F15">
          <w:pPr>
            <w:pStyle w:val="1"/>
            <w:spacing w:before="178"/>
          </w:pPr>
          <w:r>
            <w:t xml:space="preserve">          </w:t>
          </w:r>
          <w:r w:rsidRPr="003F4A6F">
            <w:t>НА</w:t>
          </w:r>
          <w:r w:rsidRPr="003F4A6F">
            <w:rPr>
              <w:spacing w:val="-4"/>
            </w:rPr>
            <w:t xml:space="preserve"> </w:t>
          </w:r>
          <w:r w:rsidRPr="003F4A6F">
            <w:t>БАКАЛАВРСЬКУ РОБОТУ</w:t>
          </w:r>
        </w:p>
        <w:p w:rsidR="009A3F15" w:rsidRPr="003F4A6F" w:rsidRDefault="009A3F15" w:rsidP="009A3F15">
          <w:pPr>
            <w:pStyle w:val="a6"/>
            <w:spacing w:before="1"/>
            <w:rPr>
              <w:b/>
              <w:sz w:val="40"/>
            </w:rPr>
          </w:pPr>
        </w:p>
        <w:p w:rsidR="009A3F15" w:rsidRPr="009A3F15" w:rsidRDefault="009A3F15" w:rsidP="009A3F15">
          <w:pPr>
            <w:pStyle w:val="2"/>
            <w:tabs>
              <w:tab w:val="left" w:pos="9805"/>
            </w:tabs>
            <w:spacing w:before="1"/>
            <w:ind w:firstLine="0"/>
            <w:rPr>
              <w:rFonts w:cs="Times New Roman"/>
              <w:b w:val="0"/>
              <w:szCs w:val="28"/>
            </w:rPr>
          </w:pPr>
          <w:r w:rsidRPr="009A3F15">
            <w:rPr>
              <w:rFonts w:cs="Times New Roman"/>
              <w:szCs w:val="28"/>
            </w:rPr>
            <w:t>Студента</w:t>
          </w:r>
          <w:r w:rsidRPr="009A3F15">
            <w:rPr>
              <w:rFonts w:cs="Times New Roman"/>
              <w:spacing w:val="-4"/>
              <w:szCs w:val="28"/>
            </w:rPr>
            <w:t xml:space="preserve">             </w:t>
          </w:r>
          <w:r w:rsidRPr="009A3F15">
            <w:rPr>
              <w:rFonts w:cs="Times New Roman"/>
              <w:szCs w:val="28"/>
              <w:u w:val="single"/>
            </w:rPr>
            <w:t xml:space="preserve"> Маслій Назарій Ігорович </w:t>
          </w:r>
        </w:p>
        <w:p w:rsidR="009A3F15" w:rsidRPr="009A3F15" w:rsidRDefault="009A3F15" w:rsidP="009A3F15">
          <w:pPr>
            <w:pStyle w:val="a6"/>
            <w:tabs>
              <w:tab w:val="center" w:pos="8647"/>
              <w:tab w:val="center" w:pos="10065"/>
            </w:tabs>
            <w:spacing w:before="11"/>
            <w:ind w:left="284"/>
            <w:rPr>
              <w:sz w:val="28"/>
              <w:szCs w:val="28"/>
            </w:rPr>
          </w:pPr>
        </w:p>
        <w:p w:rsidR="009A3F15" w:rsidRPr="009A3F15" w:rsidRDefault="009A3F15" w:rsidP="009A3F15">
          <w:pPr>
            <w:pStyle w:val="af"/>
            <w:numPr>
              <w:ilvl w:val="0"/>
              <w:numId w:val="9"/>
            </w:numPr>
            <w:tabs>
              <w:tab w:val="left" w:pos="9983"/>
            </w:tabs>
            <w:ind w:left="284" w:right="-142"/>
            <w:rPr>
              <w:sz w:val="28"/>
              <w:szCs w:val="28"/>
              <w:u w:val="single"/>
            </w:rPr>
          </w:pPr>
          <w:r w:rsidRPr="009A3F15">
            <w:rPr>
              <w:sz w:val="28"/>
              <w:szCs w:val="28"/>
            </w:rPr>
            <w:t>Тема бакалаврської  роботи:</w:t>
          </w:r>
          <w:r>
            <w:rPr>
              <w:sz w:val="28"/>
              <w:szCs w:val="28"/>
            </w:rPr>
            <w:t xml:space="preserve"> </w:t>
          </w:r>
          <w:r w:rsidRPr="009A3F15">
            <w:rPr>
              <w:sz w:val="28"/>
              <w:szCs w:val="28"/>
              <w:u w:val="single"/>
            </w:rPr>
            <w:t>«Вплив соціальних медіа на формування туристичного бренду»</w:t>
          </w:r>
        </w:p>
        <w:p w:rsidR="009A3F15" w:rsidRPr="009A3F15" w:rsidRDefault="009A3F15" w:rsidP="009A3F15">
          <w:pPr>
            <w:pStyle w:val="a6"/>
            <w:spacing w:before="8"/>
            <w:ind w:left="284"/>
            <w:rPr>
              <w:sz w:val="28"/>
              <w:szCs w:val="28"/>
            </w:rPr>
          </w:pPr>
        </w:p>
        <w:p w:rsidR="009A3F15" w:rsidRPr="009A3F15" w:rsidRDefault="009A3F15" w:rsidP="009A3F15">
          <w:pPr>
            <w:pStyle w:val="af"/>
            <w:numPr>
              <w:ilvl w:val="0"/>
              <w:numId w:val="9"/>
            </w:numPr>
            <w:tabs>
              <w:tab w:val="left" w:pos="524"/>
              <w:tab w:val="left" w:pos="9678"/>
            </w:tabs>
            <w:spacing w:before="55"/>
            <w:ind w:left="284" w:hanging="241"/>
            <w:jc w:val="left"/>
            <w:rPr>
              <w:sz w:val="28"/>
              <w:szCs w:val="28"/>
            </w:rPr>
          </w:pPr>
          <w:r w:rsidRPr="009A3F15">
            <w:rPr>
              <w:sz w:val="28"/>
              <w:szCs w:val="28"/>
            </w:rPr>
            <w:t>Термін</w:t>
          </w:r>
          <w:r w:rsidRPr="009A3F15">
            <w:rPr>
              <w:spacing w:val="-1"/>
              <w:sz w:val="28"/>
              <w:szCs w:val="28"/>
            </w:rPr>
            <w:t xml:space="preserve"> </w:t>
          </w:r>
          <w:r w:rsidRPr="009A3F15">
            <w:rPr>
              <w:sz w:val="28"/>
              <w:szCs w:val="28"/>
            </w:rPr>
            <w:t>здачі</w:t>
          </w:r>
          <w:r w:rsidRPr="009A3F15">
            <w:rPr>
              <w:spacing w:val="-1"/>
              <w:sz w:val="28"/>
              <w:szCs w:val="28"/>
            </w:rPr>
            <w:t xml:space="preserve"> </w:t>
          </w:r>
          <w:r w:rsidRPr="009A3F15">
            <w:rPr>
              <w:sz w:val="28"/>
              <w:szCs w:val="28"/>
            </w:rPr>
            <w:t>студентом</w:t>
          </w:r>
          <w:r w:rsidRPr="009A3F15">
            <w:rPr>
              <w:spacing w:val="-2"/>
              <w:sz w:val="28"/>
              <w:szCs w:val="28"/>
            </w:rPr>
            <w:t xml:space="preserve"> </w:t>
          </w:r>
          <w:r w:rsidRPr="009A3F15">
            <w:rPr>
              <w:sz w:val="28"/>
              <w:szCs w:val="28"/>
            </w:rPr>
            <w:t>закінченої бакалаврської роботи</w:t>
          </w:r>
          <w:r w:rsidRPr="009A3F15">
            <w:rPr>
              <w:spacing w:val="-7"/>
              <w:sz w:val="28"/>
              <w:szCs w:val="28"/>
            </w:rPr>
            <w:t xml:space="preserve"> </w:t>
          </w:r>
          <w:r w:rsidRPr="009A3F15">
            <w:rPr>
              <w:sz w:val="28"/>
              <w:szCs w:val="28"/>
              <w:u w:val="single"/>
            </w:rPr>
            <w:t xml:space="preserve"> </w:t>
          </w:r>
          <w:r>
            <w:rPr>
              <w:sz w:val="28"/>
              <w:szCs w:val="28"/>
              <w:u w:val="single"/>
            </w:rPr>
            <w:t>_____________</w:t>
          </w:r>
        </w:p>
        <w:p w:rsidR="009A3F15" w:rsidRPr="009A3F15" w:rsidRDefault="009A3F15" w:rsidP="009A3F15">
          <w:pPr>
            <w:pStyle w:val="af"/>
            <w:ind w:left="284"/>
            <w:rPr>
              <w:sz w:val="28"/>
              <w:szCs w:val="28"/>
            </w:rPr>
          </w:pPr>
        </w:p>
        <w:p w:rsidR="003807B5" w:rsidRPr="003807B5" w:rsidRDefault="009A3F15" w:rsidP="003807B5">
          <w:pPr>
            <w:pStyle w:val="af"/>
            <w:numPr>
              <w:ilvl w:val="0"/>
              <w:numId w:val="9"/>
            </w:numPr>
            <w:tabs>
              <w:tab w:val="left" w:pos="524"/>
              <w:tab w:val="left" w:pos="9730"/>
            </w:tabs>
            <w:spacing w:before="86"/>
            <w:ind w:left="284" w:hanging="241"/>
            <w:rPr>
              <w:sz w:val="28"/>
              <w:szCs w:val="28"/>
            </w:rPr>
          </w:pPr>
          <w:r w:rsidRPr="009A3F15">
            <w:rPr>
              <w:sz w:val="28"/>
              <w:szCs w:val="28"/>
            </w:rPr>
            <w:t>Вихідні</w:t>
          </w:r>
          <w:r w:rsidRPr="009A3F15">
            <w:rPr>
              <w:spacing w:val="-1"/>
              <w:sz w:val="28"/>
              <w:szCs w:val="28"/>
            </w:rPr>
            <w:t xml:space="preserve"> </w:t>
          </w:r>
          <w:r w:rsidRPr="009A3F15">
            <w:rPr>
              <w:sz w:val="28"/>
              <w:szCs w:val="28"/>
            </w:rPr>
            <w:t>дані до</w:t>
          </w:r>
          <w:r w:rsidRPr="009A3F15">
            <w:rPr>
              <w:spacing w:val="-3"/>
              <w:sz w:val="28"/>
              <w:szCs w:val="28"/>
            </w:rPr>
            <w:t xml:space="preserve"> бакалаврської роботи</w:t>
          </w:r>
          <w:r>
            <w:rPr>
              <w:spacing w:val="-6"/>
              <w:sz w:val="28"/>
              <w:szCs w:val="28"/>
            </w:rPr>
            <w:t xml:space="preserve">. </w:t>
          </w:r>
        </w:p>
        <w:p w:rsidR="009A3F15" w:rsidRPr="003807B5" w:rsidRDefault="009A3F15" w:rsidP="009D7113">
          <w:pPr>
            <w:tabs>
              <w:tab w:val="left" w:pos="524"/>
              <w:tab w:val="left" w:pos="9730"/>
            </w:tabs>
            <w:spacing w:before="86"/>
            <w:ind w:left="284"/>
            <w:jc w:val="both"/>
            <w:rPr>
              <w:rFonts w:ascii="Times New Roman" w:hAnsi="Times New Roman" w:cs="Times New Roman"/>
              <w:sz w:val="28"/>
              <w:szCs w:val="28"/>
            </w:rPr>
          </w:pPr>
          <w:r w:rsidRPr="003807B5">
            <w:rPr>
              <w:rFonts w:ascii="Times New Roman" w:hAnsi="Times New Roman" w:cs="Times New Roman"/>
              <w:spacing w:val="-6"/>
              <w:sz w:val="28"/>
              <w:szCs w:val="28"/>
              <w:u w:val="single"/>
            </w:rPr>
            <w:t>Інформаційною базою для написання даної роботи є наукові праці</w:t>
          </w:r>
          <w:r w:rsidR="003807B5" w:rsidRPr="003807B5">
            <w:rPr>
              <w:rFonts w:ascii="Times New Roman" w:hAnsi="Times New Roman" w:cs="Times New Roman"/>
              <w:spacing w:val="-6"/>
              <w:sz w:val="28"/>
              <w:szCs w:val="28"/>
              <w:u w:val="single"/>
            </w:rPr>
            <w:t xml:space="preserve"> </w:t>
          </w:r>
          <w:r w:rsidR="003807B5" w:rsidRPr="003807B5">
            <w:rPr>
              <w:rFonts w:ascii="Times New Roman" w:hAnsi="Times New Roman" w:cs="Times New Roman"/>
              <w:sz w:val="28"/>
              <w:szCs w:val="28"/>
              <w:u w:val="single"/>
            </w:rPr>
            <w:t>за темою роботи</w:t>
          </w:r>
          <w:r w:rsidRPr="003807B5">
            <w:rPr>
              <w:rFonts w:ascii="Times New Roman" w:hAnsi="Times New Roman" w:cs="Times New Roman"/>
              <w:spacing w:val="-6"/>
              <w:sz w:val="28"/>
              <w:szCs w:val="28"/>
              <w:u w:val="single"/>
            </w:rPr>
            <w:t xml:space="preserve">, офіційні публікації </w:t>
          </w:r>
          <w:r w:rsidRPr="003807B5">
            <w:rPr>
              <w:rFonts w:ascii="Times New Roman" w:hAnsi="Times New Roman" w:cs="Times New Roman"/>
              <w:sz w:val="28"/>
              <w:szCs w:val="28"/>
              <w:u w:val="single"/>
            </w:rPr>
            <w:t>Всесвітньої туристичної організації (UNWTO) та Всесвітньої ради з туризму та подорожей (WTTC)</w:t>
          </w:r>
          <w:r w:rsidR="003807B5" w:rsidRPr="003807B5">
            <w:rPr>
              <w:rFonts w:ascii="Times New Roman" w:hAnsi="Times New Roman" w:cs="Times New Roman"/>
              <w:sz w:val="28"/>
              <w:szCs w:val="28"/>
              <w:u w:val="single"/>
            </w:rPr>
            <w:t>, звіт ДАРТ за результатами опитування «Проведення кількісних досліджень в’їзного туризму на пунктах пропуску через державний кордон»</w:t>
          </w:r>
          <w:r w:rsidRPr="003807B5">
            <w:rPr>
              <w:rFonts w:ascii="Times New Roman" w:hAnsi="Times New Roman" w:cs="Times New Roman"/>
              <w:sz w:val="28"/>
              <w:szCs w:val="28"/>
              <w:u w:val="single"/>
            </w:rPr>
            <w:t>, періодичні матеріали, статистичні дані, інформаційні ресурси Інтернету та офіційний веб-сайт Міністерство туризму України</w:t>
          </w:r>
          <w:r w:rsidR="003807B5" w:rsidRPr="003807B5">
            <w:rPr>
              <w:rFonts w:ascii="Times New Roman" w:hAnsi="Times New Roman" w:cs="Times New Roman"/>
              <w:sz w:val="28"/>
              <w:szCs w:val="28"/>
              <w:u w:val="single"/>
            </w:rPr>
            <w:t xml:space="preserve">, </w:t>
          </w:r>
          <w:r w:rsidRPr="003807B5">
            <w:rPr>
              <w:rFonts w:ascii="Times New Roman" w:hAnsi="Times New Roman" w:cs="Times New Roman"/>
              <w:sz w:val="28"/>
              <w:szCs w:val="28"/>
              <w:u w:val="single"/>
            </w:rPr>
            <w:t>власні спостереження автора, методичні вказівки до виконання бакалаврської роботи</w:t>
          </w:r>
          <w:r w:rsidR="009D7113">
            <w:rPr>
              <w:rFonts w:ascii="Times New Roman" w:hAnsi="Times New Roman" w:cs="Times New Roman"/>
              <w:sz w:val="28"/>
              <w:szCs w:val="28"/>
              <w:u w:val="single"/>
            </w:rPr>
            <w:t>.</w:t>
          </w:r>
          <w:r w:rsidRPr="003807B5">
            <w:rPr>
              <w:rFonts w:ascii="Times New Roman" w:hAnsi="Times New Roman" w:cs="Times New Roman"/>
              <w:sz w:val="28"/>
              <w:szCs w:val="28"/>
              <w:u w:val="single"/>
            </w:rPr>
            <w:t xml:space="preserve"> </w:t>
          </w:r>
        </w:p>
        <w:p w:rsidR="003807B5" w:rsidRDefault="003807B5" w:rsidP="003807B5">
          <w:pPr>
            <w:pStyle w:val="af"/>
            <w:tabs>
              <w:tab w:val="left" w:pos="524"/>
            </w:tabs>
            <w:spacing w:before="33"/>
            <w:ind w:left="284" w:firstLine="0"/>
            <w:jc w:val="left"/>
            <w:rPr>
              <w:sz w:val="28"/>
              <w:szCs w:val="28"/>
            </w:rPr>
          </w:pPr>
        </w:p>
        <w:p w:rsidR="009A3F15" w:rsidRPr="009A3F15" w:rsidRDefault="009A3F15" w:rsidP="009A3F15">
          <w:pPr>
            <w:pStyle w:val="af"/>
            <w:numPr>
              <w:ilvl w:val="0"/>
              <w:numId w:val="9"/>
            </w:numPr>
            <w:tabs>
              <w:tab w:val="left" w:pos="524"/>
            </w:tabs>
            <w:spacing w:before="33"/>
            <w:ind w:left="284" w:hanging="241"/>
            <w:jc w:val="left"/>
            <w:rPr>
              <w:sz w:val="28"/>
              <w:szCs w:val="28"/>
            </w:rPr>
          </w:pPr>
          <w:r w:rsidRPr="009A3F15">
            <w:rPr>
              <w:sz w:val="28"/>
              <w:szCs w:val="28"/>
            </w:rPr>
            <w:t>Зміст</w:t>
          </w:r>
          <w:r w:rsidRPr="009A3F15">
            <w:rPr>
              <w:spacing w:val="-3"/>
              <w:sz w:val="28"/>
              <w:szCs w:val="28"/>
            </w:rPr>
            <w:t xml:space="preserve"> </w:t>
          </w:r>
          <w:r w:rsidRPr="009A3F15">
            <w:rPr>
              <w:sz w:val="28"/>
              <w:szCs w:val="28"/>
            </w:rPr>
            <w:t>розрахунково-пояснювальної</w:t>
          </w:r>
          <w:r w:rsidRPr="009A3F15">
            <w:rPr>
              <w:spacing w:val="-5"/>
              <w:sz w:val="28"/>
              <w:szCs w:val="28"/>
            </w:rPr>
            <w:t xml:space="preserve"> </w:t>
          </w:r>
          <w:r w:rsidRPr="009A3F15">
            <w:rPr>
              <w:sz w:val="28"/>
              <w:szCs w:val="28"/>
            </w:rPr>
            <w:t>записки</w:t>
          </w:r>
          <w:r w:rsidRPr="009A3F15">
            <w:rPr>
              <w:spacing w:val="-5"/>
              <w:sz w:val="28"/>
              <w:szCs w:val="28"/>
            </w:rPr>
            <w:t xml:space="preserve"> </w:t>
          </w:r>
          <w:r w:rsidRPr="009A3F15">
            <w:rPr>
              <w:sz w:val="28"/>
              <w:szCs w:val="28"/>
            </w:rPr>
            <w:t>(перелік</w:t>
          </w:r>
          <w:r w:rsidRPr="009A3F15">
            <w:rPr>
              <w:spacing w:val="1"/>
              <w:sz w:val="28"/>
              <w:szCs w:val="28"/>
            </w:rPr>
            <w:t xml:space="preserve"> </w:t>
          </w:r>
          <w:r w:rsidRPr="009A3F15">
            <w:rPr>
              <w:sz w:val="28"/>
              <w:szCs w:val="28"/>
            </w:rPr>
            <w:t>питань,</w:t>
          </w:r>
          <w:r w:rsidRPr="009A3F15">
            <w:rPr>
              <w:spacing w:val="-3"/>
              <w:sz w:val="28"/>
              <w:szCs w:val="28"/>
            </w:rPr>
            <w:t xml:space="preserve"> </w:t>
          </w:r>
          <w:r w:rsidRPr="009A3F15">
            <w:rPr>
              <w:sz w:val="28"/>
              <w:szCs w:val="28"/>
            </w:rPr>
            <w:t>що</w:t>
          </w:r>
          <w:r w:rsidRPr="009A3F15">
            <w:rPr>
              <w:spacing w:val="-3"/>
              <w:sz w:val="28"/>
              <w:szCs w:val="28"/>
            </w:rPr>
            <w:t xml:space="preserve"> </w:t>
          </w:r>
          <w:r w:rsidRPr="009A3F15">
            <w:rPr>
              <w:sz w:val="28"/>
              <w:szCs w:val="28"/>
            </w:rPr>
            <w:t>їх</w:t>
          </w:r>
          <w:r w:rsidRPr="009A3F15">
            <w:rPr>
              <w:spacing w:val="-4"/>
              <w:sz w:val="28"/>
              <w:szCs w:val="28"/>
            </w:rPr>
            <w:t xml:space="preserve"> </w:t>
          </w:r>
          <w:r w:rsidRPr="009A3F15">
            <w:rPr>
              <w:sz w:val="28"/>
              <w:szCs w:val="28"/>
            </w:rPr>
            <w:t>належить</w:t>
          </w:r>
          <w:r w:rsidRPr="009A3F15">
            <w:rPr>
              <w:spacing w:val="-3"/>
              <w:sz w:val="28"/>
              <w:szCs w:val="28"/>
            </w:rPr>
            <w:t xml:space="preserve"> </w:t>
          </w:r>
          <w:r w:rsidRPr="009A3F15">
            <w:rPr>
              <w:sz w:val="28"/>
              <w:szCs w:val="28"/>
            </w:rPr>
            <w:t>розробити)</w:t>
          </w:r>
        </w:p>
        <w:p w:rsidR="009A3F15" w:rsidRPr="009A3F15" w:rsidRDefault="009A3F15" w:rsidP="009A3F15">
          <w:pPr>
            <w:pStyle w:val="a6"/>
            <w:ind w:left="284"/>
            <w:rPr>
              <w:sz w:val="28"/>
              <w:szCs w:val="28"/>
              <w:u w:val="single"/>
              <w:lang w:eastAsia="en-US"/>
            </w:rPr>
          </w:pPr>
        </w:p>
        <w:p w:rsidR="009A3F15" w:rsidRPr="009A3F15" w:rsidRDefault="009A3F15" w:rsidP="009D7113">
          <w:pPr>
            <w:pStyle w:val="a6"/>
            <w:ind w:left="284"/>
            <w:rPr>
              <w:sz w:val="28"/>
              <w:szCs w:val="28"/>
              <w:u w:val="single"/>
              <w:lang w:eastAsia="en-US"/>
            </w:rPr>
          </w:pPr>
          <w:r w:rsidRPr="009A3F15">
            <w:rPr>
              <w:sz w:val="28"/>
              <w:szCs w:val="28"/>
              <w:u w:val="single"/>
              <w:lang w:eastAsia="en-US"/>
            </w:rPr>
            <w:t>РОЗДІЛ 1 ТЕОРЕТИЧНІ ОСНОВИ ДОСЛІДЖЕННЯ ВПЛИВУ СОЦІАЛЬНИХ МЕДІА НА ФОРМУВАННЯ ТУРИСТИЧНОГО БРЕНДУ</w:t>
          </w:r>
        </w:p>
        <w:p w:rsidR="009A3F15" w:rsidRPr="009A3F15" w:rsidRDefault="009A3F15" w:rsidP="009D7113">
          <w:pPr>
            <w:pStyle w:val="a6"/>
            <w:ind w:left="284"/>
            <w:rPr>
              <w:sz w:val="28"/>
              <w:szCs w:val="28"/>
              <w:u w:val="single"/>
              <w:lang w:eastAsia="en-US"/>
            </w:rPr>
          </w:pPr>
          <w:r w:rsidRPr="009A3F15">
            <w:rPr>
              <w:sz w:val="28"/>
              <w:szCs w:val="28"/>
              <w:u w:val="single"/>
              <w:lang w:eastAsia="en-US"/>
            </w:rPr>
            <w:t>1.1. Соціальні медіа як інструмент маркетингу в туристичній індустрії</w:t>
          </w:r>
        </w:p>
        <w:p w:rsidR="009A3F15" w:rsidRPr="009A3F15" w:rsidRDefault="009A3F15" w:rsidP="009D7113">
          <w:pPr>
            <w:pStyle w:val="a6"/>
            <w:ind w:left="284"/>
            <w:rPr>
              <w:sz w:val="28"/>
              <w:szCs w:val="28"/>
              <w:u w:val="single"/>
              <w:lang w:eastAsia="en-US"/>
            </w:rPr>
          </w:pPr>
          <w:r w:rsidRPr="009A3F15">
            <w:rPr>
              <w:sz w:val="28"/>
              <w:szCs w:val="28"/>
              <w:u w:val="single"/>
              <w:lang w:eastAsia="en-US"/>
            </w:rPr>
            <w:t>1.2. Вплив соціальних медіа на сприйняття туристичного бренду</w:t>
          </w:r>
        </w:p>
        <w:p w:rsidR="009A3F15" w:rsidRPr="009A3F15" w:rsidRDefault="009A3F15" w:rsidP="009D7113">
          <w:pPr>
            <w:pStyle w:val="a6"/>
            <w:ind w:left="284"/>
            <w:rPr>
              <w:sz w:val="28"/>
              <w:szCs w:val="28"/>
              <w:u w:val="single"/>
              <w:lang w:eastAsia="en-US"/>
            </w:rPr>
          </w:pPr>
          <w:r w:rsidRPr="009A3F15">
            <w:rPr>
              <w:sz w:val="28"/>
              <w:szCs w:val="28"/>
              <w:u w:val="single"/>
              <w:lang w:eastAsia="en-US"/>
            </w:rPr>
            <w:t>1.3. Особливості використання соціальних мереж для просування туристичних брендів</w:t>
          </w:r>
        </w:p>
        <w:p w:rsidR="009A3F15" w:rsidRPr="009A3F15" w:rsidRDefault="009A3F15" w:rsidP="009D7113">
          <w:pPr>
            <w:pStyle w:val="a6"/>
            <w:ind w:left="284"/>
            <w:rPr>
              <w:sz w:val="28"/>
              <w:szCs w:val="28"/>
              <w:u w:val="single"/>
              <w:lang w:eastAsia="en-US"/>
            </w:rPr>
          </w:pPr>
          <w:r w:rsidRPr="009A3F15">
            <w:rPr>
              <w:sz w:val="28"/>
              <w:szCs w:val="28"/>
              <w:u w:val="single"/>
              <w:lang w:eastAsia="en-US"/>
            </w:rPr>
            <w:t>РОЗДІЛ 2 АНАЛІЗ ВПЛИВУ СОЦІАЛЬНИХ МЕДІА НА ФОРМУВАННЯ ТУРИСТИЧНОГО БРЕНДУ В УКРАЇНІ</w:t>
          </w:r>
        </w:p>
        <w:p w:rsidR="009A3F15" w:rsidRPr="009A3F15" w:rsidRDefault="009A3F15" w:rsidP="009A3F15">
          <w:pPr>
            <w:pStyle w:val="a6"/>
            <w:ind w:left="284"/>
            <w:rPr>
              <w:sz w:val="28"/>
              <w:szCs w:val="28"/>
              <w:u w:val="single"/>
              <w:lang w:eastAsia="en-US"/>
            </w:rPr>
          </w:pPr>
          <w:r w:rsidRPr="009A3F15">
            <w:rPr>
              <w:sz w:val="28"/>
              <w:szCs w:val="28"/>
              <w:u w:val="single"/>
              <w:lang w:eastAsia="en-US"/>
            </w:rPr>
            <w:lastRenderedPageBreak/>
            <w:t>2.1. Аналіз туристичного ринку України в умовах війни</w:t>
          </w:r>
        </w:p>
        <w:p w:rsidR="009A3F15" w:rsidRPr="009A3F15" w:rsidRDefault="009A3F15" w:rsidP="009A3F15">
          <w:pPr>
            <w:pStyle w:val="a6"/>
            <w:ind w:left="284"/>
            <w:rPr>
              <w:sz w:val="28"/>
              <w:szCs w:val="28"/>
              <w:u w:val="single"/>
              <w:lang w:eastAsia="en-US"/>
            </w:rPr>
          </w:pPr>
          <w:r w:rsidRPr="009A3F15">
            <w:rPr>
              <w:sz w:val="28"/>
              <w:szCs w:val="28"/>
              <w:u w:val="single"/>
              <w:lang w:eastAsia="en-US"/>
            </w:rPr>
            <w:t xml:space="preserve">2.2. Аналіз використання соціальних медіа відомими туристичними </w:t>
          </w:r>
        </w:p>
        <w:p w:rsidR="009A3F15" w:rsidRPr="009A3F15" w:rsidRDefault="009A3F15" w:rsidP="009A3F15">
          <w:pPr>
            <w:pStyle w:val="a6"/>
            <w:ind w:left="284"/>
            <w:rPr>
              <w:sz w:val="28"/>
              <w:szCs w:val="28"/>
              <w:u w:val="single"/>
              <w:lang w:eastAsia="en-US"/>
            </w:rPr>
          </w:pPr>
          <w:r w:rsidRPr="009A3F15">
            <w:rPr>
              <w:sz w:val="28"/>
              <w:szCs w:val="28"/>
              <w:u w:val="single"/>
              <w:lang w:eastAsia="en-US"/>
            </w:rPr>
            <w:t>брендами</w:t>
          </w:r>
        </w:p>
        <w:p w:rsidR="009A3F15" w:rsidRPr="009A3F15" w:rsidRDefault="009A3F15" w:rsidP="009A3F15">
          <w:pPr>
            <w:pStyle w:val="a6"/>
            <w:ind w:left="284"/>
            <w:rPr>
              <w:sz w:val="28"/>
              <w:szCs w:val="28"/>
              <w:u w:val="single"/>
              <w:lang w:eastAsia="en-US"/>
            </w:rPr>
          </w:pPr>
          <w:r w:rsidRPr="009A3F15">
            <w:rPr>
              <w:sz w:val="28"/>
              <w:szCs w:val="28"/>
              <w:u w:val="single"/>
              <w:lang w:eastAsia="en-US"/>
            </w:rPr>
            <w:t>2.3. Аналіз проблем та викликів використання соціальних медіа для формування туристичного бренду</w:t>
          </w:r>
        </w:p>
        <w:p w:rsidR="009A3F15" w:rsidRPr="009A3F15" w:rsidRDefault="009A3F15" w:rsidP="009A3F15">
          <w:pPr>
            <w:pStyle w:val="a6"/>
            <w:ind w:left="284"/>
            <w:rPr>
              <w:sz w:val="28"/>
              <w:szCs w:val="28"/>
              <w:u w:val="single"/>
              <w:lang w:eastAsia="en-US"/>
            </w:rPr>
          </w:pPr>
          <w:r w:rsidRPr="009A3F15">
            <w:rPr>
              <w:sz w:val="28"/>
              <w:szCs w:val="28"/>
              <w:u w:val="single"/>
              <w:lang w:eastAsia="en-US"/>
            </w:rPr>
            <w:t>РОЗДІЛ 3 ПЕРСПЕКТИВИ ВИКОРИСТАННЯ СОЦІАЛЬНИХ МЕДІА ДЛЯ ФОРМУВАННЯ ТУРИСТИЧНОГО БРЕНДУ</w:t>
          </w:r>
        </w:p>
        <w:p w:rsidR="009A3F15" w:rsidRPr="009A3F15" w:rsidRDefault="009A3F15" w:rsidP="009A3F15">
          <w:pPr>
            <w:pStyle w:val="a6"/>
            <w:ind w:left="284"/>
            <w:rPr>
              <w:sz w:val="28"/>
              <w:szCs w:val="28"/>
              <w:u w:val="single"/>
              <w:lang w:eastAsia="en-US"/>
            </w:rPr>
          </w:pPr>
          <w:r w:rsidRPr="009A3F15">
            <w:rPr>
              <w:sz w:val="28"/>
              <w:szCs w:val="28"/>
              <w:u w:val="single"/>
              <w:lang w:eastAsia="en-US"/>
            </w:rPr>
            <w:t>3.1. Розробка стратегій ефективного використання соціальних медіа для зміцнення туристичного бренду</w:t>
          </w:r>
        </w:p>
        <w:p w:rsidR="009A3F15" w:rsidRPr="009A3F15" w:rsidRDefault="009A3F15" w:rsidP="009A3F15">
          <w:pPr>
            <w:pStyle w:val="a6"/>
            <w:ind w:left="284"/>
            <w:rPr>
              <w:sz w:val="28"/>
              <w:szCs w:val="28"/>
              <w:u w:val="single"/>
              <w:lang w:eastAsia="en-US"/>
            </w:rPr>
          </w:pPr>
          <w:r w:rsidRPr="009A3F15">
            <w:rPr>
              <w:sz w:val="28"/>
              <w:szCs w:val="28"/>
              <w:u w:val="single"/>
              <w:lang w:eastAsia="en-US"/>
            </w:rPr>
            <w:t>3.2. Сценарії розвитку туристичного бренду в умовах зростаючого впливу соціальних медіа</w:t>
          </w:r>
        </w:p>
        <w:p w:rsidR="009A3F15" w:rsidRPr="009A3F15" w:rsidRDefault="009A3F15" w:rsidP="009A3F15">
          <w:pPr>
            <w:pStyle w:val="a6"/>
            <w:ind w:left="284"/>
            <w:rPr>
              <w:sz w:val="28"/>
              <w:szCs w:val="28"/>
            </w:rPr>
          </w:pPr>
        </w:p>
        <w:p w:rsidR="009A3F15" w:rsidRPr="009A3F15" w:rsidRDefault="009A3F15" w:rsidP="009A3F15">
          <w:pPr>
            <w:pStyle w:val="af"/>
            <w:numPr>
              <w:ilvl w:val="0"/>
              <w:numId w:val="9"/>
            </w:numPr>
            <w:tabs>
              <w:tab w:val="left" w:pos="524"/>
            </w:tabs>
            <w:spacing w:before="34"/>
            <w:ind w:left="284" w:hanging="241"/>
            <w:jc w:val="left"/>
            <w:rPr>
              <w:sz w:val="28"/>
              <w:szCs w:val="28"/>
            </w:rPr>
          </w:pPr>
          <w:r w:rsidRPr="009A3F15">
            <w:rPr>
              <w:sz w:val="28"/>
              <w:szCs w:val="28"/>
            </w:rPr>
            <w:t>Перелік</w:t>
          </w:r>
          <w:r w:rsidRPr="009A3F15">
            <w:rPr>
              <w:spacing w:val="-2"/>
              <w:sz w:val="28"/>
              <w:szCs w:val="28"/>
            </w:rPr>
            <w:t xml:space="preserve"> </w:t>
          </w:r>
          <w:r w:rsidRPr="009A3F15">
            <w:rPr>
              <w:sz w:val="28"/>
              <w:szCs w:val="28"/>
            </w:rPr>
            <w:t>графічного</w:t>
          </w:r>
          <w:r w:rsidRPr="009A3F15">
            <w:rPr>
              <w:spacing w:val="-3"/>
              <w:sz w:val="28"/>
              <w:szCs w:val="28"/>
            </w:rPr>
            <w:t xml:space="preserve"> </w:t>
          </w:r>
          <w:r w:rsidRPr="009A3F15">
            <w:rPr>
              <w:sz w:val="28"/>
              <w:szCs w:val="28"/>
            </w:rPr>
            <w:t>матеріалу</w:t>
          </w:r>
          <w:r w:rsidRPr="009A3F15">
            <w:rPr>
              <w:spacing w:val="-8"/>
              <w:sz w:val="28"/>
              <w:szCs w:val="28"/>
            </w:rPr>
            <w:t xml:space="preserve"> </w:t>
          </w:r>
          <w:r w:rsidRPr="009A3F15">
            <w:rPr>
              <w:sz w:val="28"/>
              <w:szCs w:val="28"/>
            </w:rPr>
            <w:t>(з</w:t>
          </w:r>
          <w:r w:rsidRPr="009A3F15">
            <w:rPr>
              <w:spacing w:val="-3"/>
              <w:sz w:val="28"/>
              <w:szCs w:val="28"/>
            </w:rPr>
            <w:t xml:space="preserve"> </w:t>
          </w:r>
          <w:r w:rsidRPr="009A3F15">
            <w:rPr>
              <w:sz w:val="28"/>
              <w:szCs w:val="28"/>
            </w:rPr>
            <w:t>точним</w:t>
          </w:r>
          <w:r w:rsidRPr="009A3F15">
            <w:rPr>
              <w:spacing w:val="-4"/>
              <w:sz w:val="28"/>
              <w:szCs w:val="28"/>
            </w:rPr>
            <w:t xml:space="preserve"> </w:t>
          </w:r>
          <w:r w:rsidRPr="009A3F15">
            <w:rPr>
              <w:sz w:val="28"/>
              <w:szCs w:val="28"/>
            </w:rPr>
            <w:t>зазначенням</w:t>
          </w:r>
          <w:r w:rsidRPr="009A3F15">
            <w:rPr>
              <w:spacing w:val="-4"/>
              <w:sz w:val="28"/>
              <w:szCs w:val="28"/>
            </w:rPr>
            <w:t xml:space="preserve"> </w:t>
          </w:r>
          <w:r w:rsidRPr="009A3F15">
            <w:rPr>
              <w:sz w:val="28"/>
              <w:szCs w:val="28"/>
            </w:rPr>
            <w:t>обов'язкових</w:t>
          </w:r>
          <w:r w:rsidRPr="009A3F15">
            <w:rPr>
              <w:spacing w:val="-1"/>
              <w:sz w:val="28"/>
              <w:szCs w:val="28"/>
            </w:rPr>
            <w:t xml:space="preserve"> </w:t>
          </w:r>
          <w:r w:rsidRPr="009A3F15">
            <w:rPr>
              <w:sz w:val="28"/>
              <w:szCs w:val="28"/>
            </w:rPr>
            <w:t>креслень)</w:t>
          </w:r>
        </w:p>
        <w:p w:rsidR="003807B5" w:rsidRPr="003807B5" w:rsidRDefault="003807B5" w:rsidP="003807B5">
          <w:pPr>
            <w:pStyle w:val="af"/>
            <w:tabs>
              <w:tab w:val="left" w:pos="524"/>
            </w:tabs>
            <w:ind w:left="523" w:firstLine="0"/>
            <w:rPr>
              <w:sz w:val="28"/>
              <w:szCs w:val="28"/>
              <w:u w:val="single"/>
            </w:rPr>
          </w:pPr>
          <w:r w:rsidRPr="003807B5">
            <w:rPr>
              <w:sz w:val="28"/>
              <w:szCs w:val="28"/>
              <w:u w:val="single"/>
            </w:rPr>
            <w:t xml:space="preserve">Таблиці - </w:t>
          </w:r>
          <w:r>
            <w:rPr>
              <w:sz w:val="28"/>
              <w:szCs w:val="28"/>
              <w:u w:val="single"/>
            </w:rPr>
            <w:t>6</w:t>
          </w:r>
          <w:r w:rsidRPr="003807B5">
            <w:rPr>
              <w:sz w:val="28"/>
              <w:szCs w:val="28"/>
              <w:u w:val="single"/>
            </w:rPr>
            <w:t xml:space="preserve">, рисунки – </w:t>
          </w:r>
          <w:r>
            <w:rPr>
              <w:sz w:val="28"/>
              <w:szCs w:val="28"/>
              <w:u w:val="single"/>
            </w:rPr>
            <w:t>6</w:t>
          </w:r>
          <w:r w:rsidRPr="003807B5">
            <w:rPr>
              <w:sz w:val="28"/>
              <w:szCs w:val="28"/>
              <w:u w:val="single"/>
            </w:rPr>
            <w:t xml:space="preserve">. </w:t>
          </w:r>
          <w:r w:rsidRPr="003054A7">
            <w:rPr>
              <w:sz w:val="28"/>
              <w:szCs w:val="28"/>
              <w:u w:val="single"/>
            </w:rPr>
            <w:t>Мультимедійна презентація - 16 слайдів.</w:t>
          </w:r>
        </w:p>
        <w:p w:rsidR="009A3F15" w:rsidRPr="009A3F15" w:rsidRDefault="009A3F15" w:rsidP="009A3F15">
          <w:pPr>
            <w:pStyle w:val="a6"/>
            <w:ind w:left="284"/>
            <w:rPr>
              <w:sz w:val="28"/>
              <w:szCs w:val="28"/>
              <w:u w:val="single"/>
            </w:rPr>
          </w:pPr>
        </w:p>
        <w:p w:rsidR="009A3F15" w:rsidRPr="009A3F15" w:rsidRDefault="009A3F15" w:rsidP="009A3F15">
          <w:pPr>
            <w:pStyle w:val="af"/>
            <w:numPr>
              <w:ilvl w:val="0"/>
              <w:numId w:val="9"/>
            </w:numPr>
            <w:tabs>
              <w:tab w:val="left" w:pos="524"/>
              <w:tab w:val="left" w:pos="9766"/>
            </w:tabs>
            <w:spacing w:before="33"/>
            <w:ind w:left="284" w:hanging="241"/>
            <w:jc w:val="left"/>
            <w:rPr>
              <w:sz w:val="24"/>
            </w:rPr>
          </w:pPr>
          <w:r w:rsidRPr="009A3F15">
            <w:rPr>
              <w:sz w:val="28"/>
              <w:szCs w:val="28"/>
            </w:rPr>
            <w:t>Дата</w:t>
          </w:r>
          <w:r w:rsidRPr="009A3F15">
            <w:rPr>
              <w:spacing w:val="-4"/>
              <w:sz w:val="28"/>
              <w:szCs w:val="28"/>
            </w:rPr>
            <w:t xml:space="preserve"> </w:t>
          </w:r>
          <w:r w:rsidRPr="009A3F15">
            <w:rPr>
              <w:sz w:val="28"/>
              <w:szCs w:val="28"/>
            </w:rPr>
            <w:t>видачі</w:t>
          </w:r>
          <w:r w:rsidRPr="009A3F15">
            <w:rPr>
              <w:spacing w:val="-3"/>
              <w:sz w:val="28"/>
              <w:szCs w:val="28"/>
            </w:rPr>
            <w:t xml:space="preserve"> </w:t>
          </w:r>
          <w:r w:rsidRPr="009A3F15">
            <w:rPr>
              <w:sz w:val="28"/>
              <w:szCs w:val="28"/>
            </w:rPr>
            <w:t>завдання</w:t>
          </w:r>
          <w:r w:rsidRPr="009A3F15">
            <w:rPr>
              <w:sz w:val="24"/>
            </w:rPr>
            <w:t xml:space="preserve"> </w:t>
          </w:r>
          <w:r w:rsidRPr="009A3F15">
            <w:rPr>
              <w:sz w:val="24"/>
              <w:u w:val="single"/>
            </w:rPr>
            <w:t xml:space="preserve"> </w:t>
          </w:r>
          <w:r w:rsidRPr="009A3F15">
            <w:rPr>
              <w:sz w:val="24"/>
              <w:u w:val="single"/>
            </w:rPr>
            <w:tab/>
          </w:r>
        </w:p>
        <w:p w:rsidR="009A3F15" w:rsidRPr="009A3F15" w:rsidRDefault="009A3F15" w:rsidP="009A3F15">
          <w:pPr>
            <w:ind w:left="284"/>
            <w:rPr>
              <w:rFonts w:ascii="Times New Roman" w:hAnsi="Times New Roman" w:cs="Times New Roman"/>
            </w:rPr>
          </w:pPr>
        </w:p>
        <w:p w:rsidR="003807B5" w:rsidRPr="00E67203" w:rsidRDefault="003807B5" w:rsidP="003807B5">
          <w:pPr>
            <w:spacing w:before="60"/>
            <w:ind w:right="407"/>
            <w:rPr>
              <w:rFonts w:ascii="Times New Roman" w:hAnsi="Times New Roman" w:cs="Times New Roman"/>
              <w:b/>
              <w:sz w:val="28"/>
              <w:szCs w:val="28"/>
              <w:lang w:val="ru-RU"/>
            </w:rPr>
          </w:pPr>
          <w:r w:rsidRPr="00E67203">
            <w:rPr>
              <w:rFonts w:ascii="Times New Roman" w:hAnsi="Times New Roman" w:cs="Times New Roman"/>
              <w:sz w:val="28"/>
              <w:szCs w:val="28"/>
            </w:rPr>
            <w:t>5. Консультанти з роботи, із зазначенням розділів роботи, що стосуються їх</w:t>
          </w:r>
        </w:p>
        <w:tbl>
          <w:tblPr>
            <w:tblStyle w:val="12"/>
            <w:tblW w:w="0" w:type="auto"/>
            <w:tblLayout w:type="fixed"/>
            <w:tblLook w:val="01E0" w:firstRow="1" w:lastRow="1" w:firstColumn="1" w:lastColumn="1" w:noHBand="0" w:noVBand="0"/>
          </w:tblPr>
          <w:tblGrid>
            <w:gridCol w:w="994"/>
            <w:gridCol w:w="4396"/>
            <w:gridCol w:w="2269"/>
            <w:gridCol w:w="1952"/>
          </w:tblGrid>
          <w:tr w:rsidR="003807B5" w:rsidRPr="00E67203" w:rsidTr="00225D47">
            <w:trPr>
              <w:trHeight w:val="405"/>
            </w:trPr>
            <w:tc>
              <w:tcPr>
                <w:tcW w:w="994" w:type="dxa"/>
                <w:vMerge w:val="restart"/>
              </w:tcPr>
              <w:p w:rsidR="003807B5" w:rsidRPr="00E67203" w:rsidRDefault="003807B5" w:rsidP="00225D47">
                <w:pPr>
                  <w:rPr>
                    <w:rFonts w:ascii="Times New Roman" w:hAnsi="Times New Roman" w:cs="Times New Roman"/>
                    <w:sz w:val="28"/>
                    <w:szCs w:val="28"/>
                  </w:rPr>
                </w:pPr>
              </w:p>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Розділ</w:t>
                </w:r>
              </w:p>
            </w:tc>
            <w:tc>
              <w:tcPr>
                <w:tcW w:w="4396" w:type="dxa"/>
                <w:vMerge w:val="restart"/>
              </w:tcPr>
              <w:p w:rsidR="003807B5" w:rsidRPr="00E67203" w:rsidRDefault="003807B5" w:rsidP="00225D47">
                <w:pPr>
                  <w:rPr>
                    <w:rFonts w:ascii="Times New Roman" w:hAnsi="Times New Roman" w:cs="Times New Roman"/>
                    <w:sz w:val="28"/>
                    <w:szCs w:val="28"/>
                  </w:rPr>
                </w:pPr>
              </w:p>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Консультант</w:t>
                </w:r>
              </w:p>
            </w:tc>
            <w:tc>
              <w:tcPr>
                <w:tcW w:w="4221" w:type="dxa"/>
                <w:gridSpan w:val="2"/>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Підпис консультанта, дата</w:t>
                </w:r>
              </w:p>
            </w:tc>
          </w:tr>
          <w:tr w:rsidR="003807B5" w:rsidRPr="00E67203" w:rsidTr="00225D47">
            <w:trPr>
              <w:trHeight w:val="770"/>
            </w:trPr>
            <w:tc>
              <w:tcPr>
                <w:tcW w:w="994" w:type="dxa"/>
                <w:vMerge/>
              </w:tcPr>
              <w:p w:rsidR="003807B5" w:rsidRPr="00E67203" w:rsidRDefault="003807B5" w:rsidP="00225D47">
                <w:pPr>
                  <w:rPr>
                    <w:rFonts w:ascii="Times New Roman" w:hAnsi="Times New Roman" w:cs="Times New Roman"/>
                    <w:sz w:val="28"/>
                    <w:szCs w:val="28"/>
                  </w:rPr>
                </w:pPr>
              </w:p>
            </w:tc>
            <w:tc>
              <w:tcPr>
                <w:tcW w:w="4396" w:type="dxa"/>
                <w:vMerge/>
              </w:tcPr>
              <w:p w:rsidR="003807B5" w:rsidRPr="00E67203" w:rsidRDefault="003807B5" w:rsidP="00225D47">
                <w:pPr>
                  <w:rPr>
                    <w:rFonts w:ascii="Times New Roman" w:hAnsi="Times New Roman" w:cs="Times New Roman"/>
                    <w:sz w:val="28"/>
                    <w:szCs w:val="28"/>
                  </w:rPr>
                </w:pPr>
              </w:p>
            </w:tc>
            <w:tc>
              <w:tcPr>
                <w:tcW w:w="2269"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Завдання видав</w:t>
                </w:r>
              </w:p>
            </w:tc>
            <w:tc>
              <w:tcPr>
                <w:tcW w:w="1952"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Завдання прийняв</w:t>
                </w:r>
              </w:p>
            </w:tc>
          </w:tr>
          <w:tr w:rsidR="003807B5" w:rsidRPr="00E67203" w:rsidTr="00225D47">
            <w:trPr>
              <w:trHeight w:val="405"/>
            </w:trPr>
            <w:tc>
              <w:tcPr>
                <w:tcW w:w="994"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I</w:t>
                </w:r>
              </w:p>
            </w:tc>
            <w:tc>
              <w:tcPr>
                <w:tcW w:w="4396"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Гуменюк В.В.</w:t>
                </w:r>
              </w:p>
            </w:tc>
            <w:tc>
              <w:tcPr>
                <w:tcW w:w="2269" w:type="dxa"/>
              </w:tcPr>
              <w:p w:rsidR="003807B5" w:rsidRPr="00E67203" w:rsidRDefault="003807B5" w:rsidP="00225D47">
                <w:pPr>
                  <w:rPr>
                    <w:rFonts w:ascii="Times New Roman" w:hAnsi="Times New Roman" w:cs="Times New Roman"/>
                    <w:sz w:val="28"/>
                    <w:szCs w:val="28"/>
                  </w:rPr>
                </w:pPr>
              </w:p>
            </w:tc>
            <w:tc>
              <w:tcPr>
                <w:tcW w:w="1952" w:type="dxa"/>
              </w:tcPr>
              <w:p w:rsidR="003807B5" w:rsidRPr="00E67203" w:rsidRDefault="003807B5" w:rsidP="00225D47">
                <w:pPr>
                  <w:rPr>
                    <w:rFonts w:ascii="Times New Roman" w:hAnsi="Times New Roman" w:cs="Times New Roman"/>
                    <w:sz w:val="28"/>
                    <w:szCs w:val="28"/>
                  </w:rPr>
                </w:pPr>
              </w:p>
            </w:tc>
          </w:tr>
          <w:tr w:rsidR="003807B5" w:rsidRPr="00E67203" w:rsidTr="00225D47">
            <w:trPr>
              <w:trHeight w:val="417"/>
            </w:trPr>
            <w:tc>
              <w:tcPr>
                <w:tcW w:w="994"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II</w:t>
                </w:r>
              </w:p>
            </w:tc>
            <w:tc>
              <w:tcPr>
                <w:tcW w:w="4396"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Гуменюк В.В.</w:t>
                </w:r>
              </w:p>
            </w:tc>
            <w:tc>
              <w:tcPr>
                <w:tcW w:w="2269" w:type="dxa"/>
              </w:tcPr>
              <w:p w:rsidR="003807B5" w:rsidRPr="00E67203" w:rsidRDefault="003807B5" w:rsidP="00225D47">
                <w:pPr>
                  <w:rPr>
                    <w:rFonts w:ascii="Times New Roman" w:hAnsi="Times New Roman" w:cs="Times New Roman"/>
                    <w:sz w:val="28"/>
                    <w:szCs w:val="28"/>
                  </w:rPr>
                </w:pPr>
              </w:p>
            </w:tc>
            <w:tc>
              <w:tcPr>
                <w:tcW w:w="1952" w:type="dxa"/>
              </w:tcPr>
              <w:p w:rsidR="003807B5" w:rsidRPr="00E67203" w:rsidRDefault="003807B5" w:rsidP="00225D47">
                <w:pPr>
                  <w:rPr>
                    <w:rFonts w:ascii="Times New Roman" w:hAnsi="Times New Roman" w:cs="Times New Roman"/>
                    <w:sz w:val="28"/>
                    <w:szCs w:val="28"/>
                  </w:rPr>
                </w:pPr>
              </w:p>
            </w:tc>
          </w:tr>
          <w:tr w:rsidR="003807B5" w:rsidRPr="00E67203" w:rsidTr="00225D47">
            <w:trPr>
              <w:trHeight w:val="417"/>
            </w:trPr>
            <w:tc>
              <w:tcPr>
                <w:tcW w:w="994"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III</w:t>
                </w:r>
              </w:p>
            </w:tc>
            <w:tc>
              <w:tcPr>
                <w:tcW w:w="4396" w:type="dxa"/>
              </w:tcPr>
              <w:p w:rsidR="003807B5" w:rsidRPr="00E67203" w:rsidRDefault="003807B5" w:rsidP="00225D47">
                <w:pPr>
                  <w:rPr>
                    <w:rFonts w:ascii="Times New Roman" w:hAnsi="Times New Roman" w:cs="Times New Roman"/>
                    <w:sz w:val="28"/>
                    <w:szCs w:val="28"/>
                  </w:rPr>
                </w:pPr>
                <w:r w:rsidRPr="00E67203">
                  <w:rPr>
                    <w:rFonts w:ascii="Times New Roman" w:hAnsi="Times New Roman" w:cs="Times New Roman"/>
                    <w:sz w:val="28"/>
                    <w:szCs w:val="28"/>
                  </w:rPr>
                  <w:t>Гуменюк В.В.</w:t>
                </w:r>
              </w:p>
            </w:tc>
            <w:tc>
              <w:tcPr>
                <w:tcW w:w="2269" w:type="dxa"/>
              </w:tcPr>
              <w:p w:rsidR="003807B5" w:rsidRPr="00E67203" w:rsidRDefault="003807B5" w:rsidP="00225D47">
                <w:pPr>
                  <w:rPr>
                    <w:rFonts w:ascii="Times New Roman" w:hAnsi="Times New Roman" w:cs="Times New Roman"/>
                    <w:sz w:val="28"/>
                    <w:szCs w:val="28"/>
                  </w:rPr>
                </w:pPr>
              </w:p>
            </w:tc>
            <w:tc>
              <w:tcPr>
                <w:tcW w:w="1952" w:type="dxa"/>
              </w:tcPr>
              <w:p w:rsidR="003807B5" w:rsidRPr="00E67203" w:rsidRDefault="003807B5" w:rsidP="00225D47">
                <w:pPr>
                  <w:rPr>
                    <w:rFonts w:ascii="Times New Roman" w:hAnsi="Times New Roman" w:cs="Times New Roman"/>
                    <w:sz w:val="28"/>
                    <w:szCs w:val="28"/>
                  </w:rPr>
                </w:pPr>
              </w:p>
            </w:tc>
          </w:tr>
          <w:tr w:rsidR="003807B5" w:rsidRPr="00E67203" w:rsidTr="00225D47">
            <w:trPr>
              <w:trHeight w:val="402"/>
            </w:trPr>
            <w:tc>
              <w:tcPr>
                <w:tcW w:w="994" w:type="dxa"/>
              </w:tcPr>
              <w:p w:rsidR="003807B5" w:rsidRPr="00E67203" w:rsidRDefault="003807B5" w:rsidP="00225D47">
                <w:pPr>
                  <w:rPr>
                    <w:rFonts w:ascii="Times New Roman" w:hAnsi="Times New Roman" w:cs="Times New Roman"/>
                    <w:sz w:val="28"/>
                    <w:szCs w:val="28"/>
                  </w:rPr>
                </w:pPr>
              </w:p>
            </w:tc>
            <w:tc>
              <w:tcPr>
                <w:tcW w:w="4396" w:type="dxa"/>
              </w:tcPr>
              <w:p w:rsidR="003807B5" w:rsidRPr="00E67203" w:rsidRDefault="003807B5" w:rsidP="00225D47">
                <w:pPr>
                  <w:rPr>
                    <w:rFonts w:ascii="Times New Roman" w:hAnsi="Times New Roman" w:cs="Times New Roman"/>
                    <w:sz w:val="28"/>
                    <w:szCs w:val="28"/>
                  </w:rPr>
                </w:pPr>
              </w:p>
            </w:tc>
            <w:tc>
              <w:tcPr>
                <w:tcW w:w="2269" w:type="dxa"/>
              </w:tcPr>
              <w:p w:rsidR="003807B5" w:rsidRPr="00E67203" w:rsidRDefault="003807B5" w:rsidP="00225D47">
                <w:pPr>
                  <w:rPr>
                    <w:rFonts w:ascii="Times New Roman" w:hAnsi="Times New Roman" w:cs="Times New Roman"/>
                    <w:sz w:val="28"/>
                    <w:szCs w:val="28"/>
                  </w:rPr>
                </w:pPr>
              </w:p>
            </w:tc>
            <w:tc>
              <w:tcPr>
                <w:tcW w:w="1952" w:type="dxa"/>
              </w:tcPr>
              <w:p w:rsidR="003807B5" w:rsidRPr="00E67203" w:rsidRDefault="003807B5" w:rsidP="00225D47">
                <w:pPr>
                  <w:rPr>
                    <w:rFonts w:ascii="Times New Roman" w:hAnsi="Times New Roman" w:cs="Times New Roman"/>
                    <w:sz w:val="28"/>
                    <w:szCs w:val="28"/>
                  </w:rPr>
                </w:pPr>
              </w:p>
            </w:tc>
          </w:tr>
          <w:tr w:rsidR="003807B5" w:rsidRPr="00E67203" w:rsidTr="00225D47">
            <w:trPr>
              <w:trHeight w:val="405"/>
            </w:trPr>
            <w:tc>
              <w:tcPr>
                <w:tcW w:w="994" w:type="dxa"/>
              </w:tcPr>
              <w:p w:rsidR="003807B5" w:rsidRPr="00E67203" w:rsidRDefault="003807B5" w:rsidP="00225D47">
                <w:pPr>
                  <w:rPr>
                    <w:rFonts w:ascii="Times New Roman" w:hAnsi="Times New Roman" w:cs="Times New Roman"/>
                    <w:sz w:val="28"/>
                    <w:szCs w:val="28"/>
                  </w:rPr>
                </w:pPr>
              </w:p>
            </w:tc>
            <w:tc>
              <w:tcPr>
                <w:tcW w:w="4396" w:type="dxa"/>
              </w:tcPr>
              <w:p w:rsidR="003807B5" w:rsidRPr="00E67203" w:rsidRDefault="003807B5" w:rsidP="00225D47">
                <w:pPr>
                  <w:rPr>
                    <w:rFonts w:ascii="Times New Roman" w:hAnsi="Times New Roman" w:cs="Times New Roman"/>
                    <w:sz w:val="28"/>
                    <w:szCs w:val="28"/>
                  </w:rPr>
                </w:pPr>
              </w:p>
            </w:tc>
            <w:tc>
              <w:tcPr>
                <w:tcW w:w="2269" w:type="dxa"/>
              </w:tcPr>
              <w:p w:rsidR="003807B5" w:rsidRPr="00E67203" w:rsidRDefault="003807B5" w:rsidP="00225D47">
                <w:pPr>
                  <w:rPr>
                    <w:rFonts w:ascii="Times New Roman" w:hAnsi="Times New Roman" w:cs="Times New Roman"/>
                    <w:sz w:val="28"/>
                    <w:szCs w:val="28"/>
                  </w:rPr>
                </w:pPr>
              </w:p>
            </w:tc>
            <w:tc>
              <w:tcPr>
                <w:tcW w:w="1952" w:type="dxa"/>
              </w:tcPr>
              <w:p w:rsidR="003807B5" w:rsidRPr="00E67203" w:rsidRDefault="003807B5" w:rsidP="00225D47">
                <w:pPr>
                  <w:rPr>
                    <w:rFonts w:ascii="Times New Roman" w:hAnsi="Times New Roman" w:cs="Times New Roman"/>
                    <w:sz w:val="28"/>
                    <w:szCs w:val="28"/>
                  </w:rPr>
                </w:pPr>
              </w:p>
            </w:tc>
          </w:tr>
        </w:tbl>
        <w:p w:rsidR="003807B5" w:rsidRPr="00E67203" w:rsidRDefault="003807B5" w:rsidP="003807B5">
          <w:pPr>
            <w:spacing w:before="60"/>
            <w:ind w:right="407"/>
            <w:jc w:val="both"/>
            <w:rPr>
              <w:rFonts w:ascii="Times New Roman" w:hAnsi="Times New Roman" w:cs="Times New Roman"/>
              <w:sz w:val="28"/>
              <w:szCs w:val="28"/>
              <w:lang w:val="ru-RU"/>
            </w:rPr>
          </w:pPr>
          <w:r w:rsidRPr="00E67203">
            <w:rPr>
              <w:rFonts w:ascii="Times New Roman" w:hAnsi="Times New Roman" w:cs="Times New Roman"/>
              <w:sz w:val="28"/>
              <w:szCs w:val="28"/>
            </w:rPr>
            <w:t xml:space="preserve">6 Дата видачі завдання </w:t>
          </w:r>
        </w:p>
        <w:p w:rsidR="003807B5" w:rsidRPr="00E67203" w:rsidRDefault="003807B5" w:rsidP="003807B5">
          <w:pPr>
            <w:spacing w:after="0" w:line="240" w:lineRule="auto"/>
            <w:ind w:right="408"/>
            <w:jc w:val="both"/>
            <w:rPr>
              <w:rFonts w:ascii="Times New Roman" w:hAnsi="Times New Roman" w:cs="Times New Roman"/>
              <w:lang w:val="ru-RU"/>
            </w:rPr>
          </w:pPr>
          <w:r w:rsidRPr="00E67203">
            <w:rPr>
              <w:rFonts w:ascii="Times New Roman" w:hAnsi="Times New Roman" w:cs="Times New Roman"/>
              <w:sz w:val="28"/>
              <w:szCs w:val="28"/>
            </w:rPr>
            <w:t>Керівник роботи</w:t>
          </w:r>
          <w:r w:rsidRPr="00E67203">
            <w:rPr>
              <w:rFonts w:ascii="Times New Roman" w:hAnsi="Times New Roman" w:cs="Times New Roman"/>
              <w:sz w:val="28"/>
              <w:szCs w:val="28"/>
              <w:lang w:val="ru-RU"/>
            </w:rPr>
            <w:t xml:space="preserve">   </w:t>
          </w:r>
          <w:r w:rsidRPr="00E67203">
            <w:rPr>
              <w:rFonts w:ascii="Times New Roman" w:hAnsi="Times New Roman" w:cs="Times New Roman"/>
              <w:lang w:val="ru-RU"/>
            </w:rPr>
            <w:t>________    _________________</w:t>
          </w:r>
        </w:p>
        <w:p w:rsidR="003807B5" w:rsidRPr="00E60D83" w:rsidRDefault="003807B5" w:rsidP="003807B5">
          <w:pPr>
            <w:spacing w:after="0" w:line="240" w:lineRule="auto"/>
            <w:ind w:right="408"/>
            <w:jc w:val="both"/>
            <w:rPr>
              <w:rFonts w:ascii="Times New Roman" w:hAnsi="Times New Roman" w:cs="Times New Roman"/>
            </w:rPr>
          </w:pPr>
          <w:r w:rsidRPr="00E67203">
            <w:rPr>
              <w:rFonts w:ascii="Times New Roman" w:hAnsi="Times New Roman" w:cs="Times New Roman"/>
              <w:vertAlign w:val="superscript"/>
              <w:lang w:val="ru-RU"/>
            </w:rPr>
            <w:t xml:space="preserve">                                                                         </w:t>
          </w:r>
          <w:r w:rsidRPr="00E67203">
            <w:rPr>
              <w:rFonts w:ascii="Times New Roman" w:hAnsi="Times New Roman" w:cs="Times New Roman"/>
              <w:vertAlign w:val="superscript"/>
            </w:rPr>
            <w:t xml:space="preserve"> (підпис)</w:t>
          </w:r>
          <w:r w:rsidRPr="00E67203">
            <w:rPr>
              <w:rFonts w:ascii="Times New Roman" w:hAnsi="Times New Roman" w:cs="Times New Roman"/>
            </w:rPr>
            <w:t xml:space="preserve"> </w:t>
          </w:r>
          <w:r w:rsidRPr="00E60D83">
            <w:rPr>
              <w:rFonts w:ascii="Times New Roman" w:hAnsi="Times New Roman" w:cs="Times New Roman"/>
            </w:rPr>
            <w:t xml:space="preserve">        </w:t>
          </w:r>
          <w:r w:rsidRPr="00E67203">
            <w:rPr>
              <w:rFonts w:ascii="Times New Roman" w:hAnsi="Times New Roman" w:cs="Times New Roman"/>
              <w:vertAlign w:val="superscript"/>
            </w:rPr>
            <w:t>(розшифрування підпису)</w:t>
          </w:r>
          <w:r w:rsidRPr="00E67203">
            <w:rPr>
              <w:rFonts w:ascii="Times New Roman" w:hAnsi="Times New Roman" w:cs="Times New Roman"/>
            </w:rPr>
            <w:t xml:space="preserve"> </w:t>
          </w:r>
        </w:p>
        <w:p w:rsidR="003807B5" w:rsidRPr="00E60D83" w:rsidRDefault="003807B5" w:rsidP="003807B5">
          <w:pPr>
            <w:spacing w:after="0" w:line="240" w:lineRule="auto"/>
            <w:ind w:right="408"/>
            <w:jc w:val="both"/>
            <w:rPr>
              <w:rFonts w:ascii="Times New Roman" w:hAnsi="Times New Roman" w:cs="Times New Roman"/>
            </w:rPr>
          </w:pPr>
          <w:r w:rsidRPr="00E67203">
            <w:rPr>
              <w:rFonts w:ascii="Times New Roman" w:hAnsi="Times New Roman" w:cs="Times New Roman"/>
              <w:sz w:val="28"/>
              <w:szCs w:val="28"/>
            </w:rPr>
            <w:t>Завдання прийняв до виконання</w:t>
          </w:r>
          <w:r w:rsidRPr="00E67203">
            <w:rPr>
              <w:rFonts w:ascii="Times New Roman" w:hAnsi="Times New Roman" w:cs="Times New Roman"/>
            </w:rPr>
            <w:t xml:space="preserve"> </w:t>
          </w:r>
          <w:r w:rsidRPr="00E60D83">
            <w:rPr>
              <w:rFonts w:ascii="Times New Roman" w:hAnsi="Times New Roman" w:cs="Times New Roman"/>
            </w:rPr>
            <w:t>________    _________________</w:t>
          </w:r>
        </w:p>
        <w:p w:rsidR="003807B5" w:rsidRDefault="003807B5" w:rsidP="003807B5">
          <w:pPr>
            <w:spacing w:after="0" w:line="240" w:lineRule="auto"/>
            <w:ind w:right="408"/>
            <w:jc w:val="both"/>
            <w:rPr>
              <w:rFonts w:ascii="Times New Roman" w:hAnsi="Times New Roman" w:cs="Times New Roman"/>
            </w:rPr>
          </w:pPr>
          <w:r w:rsidRPr="00E60D83">
            <w:rPr>
              <w:rFonts w:ascii="Times New Roman" w:hAnsi="Times New Roman" w:cs="Times New Roman"/>
              <w:vertAlign w:val="superscript"/>
            </w:rPr>
            <w:t xml:space="preserve">                                                                                                                       </w:t>
          </w:r>
          <w:r w:rsidRPr="00E67203">
            <w:rPr>
              <w:rFonts w:ascii="Times New Roman" w:hAnsi="Times New Roman" w:cs="Times New Roman"/>
              <w:vertAlign w:val="superscript"/>
            </w:rPr>
            <w:t xml:space="preserve"> (підпис)</w:t>
          </w:r>
          <w:r w:rsidRPr="00E67203">
            <w:rPr>
              <w:rFonts w:ascii="Times New Roman" w:hAnsi="Times New Roman" w:cs="Times New Roman"/>
            </w:rPr>
            <w:t xml:space="preserve"> </w:t>
          </w:r>
          <w:r w:rsidRPr="00E60D83">
            <w:rPr>
              <w:rFonts w:ascii="Times New Roman" w:hAnsi="Times New Roman" w:cs="Times New Roman"/>
            </w:rPr>
            <w:t xml:space="preserve">        </w:t>
          </w:r>
          <w:r w:rsidRPr="00E67203">
            <w:rPr>
              <w:rFonts w:ascii="Times New Roman" w:hAnsi="Times New Roman" w:cs="Times New Roman"/>
              <w:vertAlign w:val="superscript"/>
            </w:rPr>
            <w:t>(розшифрування підпису)</w:t>
          </w:r>
          <w:r w:rsidRPr="0048783B">
            <w:rPr>
              <w:rFonts w:ascii="Times New Roman" w:hAnsi="Times New Roman" w:cs="Times New Roman"/>
            </w:rPr>
            <w:t xml:space="preserve"> </w:t>
          </w:r>
        </w:p>
        <w:p w:rsidR="003807B5" w:rsidRDefault="003807B5" w:rsidP="003807B5">
          <w:pPr>
            <w:spacing w:after="0" w:line="240" w:lineRule="auto"/>
            <w:ind w:right="408"/>
            <w:jc w:val="both"/>
            <w:rPr>
              <w:rFonts w:ascii="Times New Roman" w:hAnsi="Times New Roman" w:cs="Times New Roman"/>
            </w:rPr>
          </w:pPr>
        </w:p>
        <w:p w:rsidR="003807B5" w:rsidRPr="0048783B" w:rsidRDefault="003807B5" w:rsidP="003807B5">
          <w:pPr>
            <w:spacing w:before="60"/>
            <w:ind w:left="1005" w:right="407"/>
            <w:jc w:val="center"/>
            <w:rPr>
              <w:rFonts w:ascii="Times New Roman" w:hAnsi="Times New Roman" w:cs="Times New Roman"/>
              <w:b/>
              <w:sz w:val="28"/>
              <w:szCs w:val="28"/>
            </w:rPr>
          </w:pPr>
          <w:r w:rsidRPr="0048783B">
            <w:rPr>
              <w:rFonts w:ascii="Times New Roman" w:hAnsi="Times New Roman" w:cs="Times New Roman"/>
              <w:b/>
              <w:sz w:val="28"/>
              <w:szCs w:val="28"/>
            </w:rPr>
            <w:t>КАЛЕНДАРНИЙ</w:t>
          </w:r>
          <w:r w:rsidRPr="0048783B">
            <w:rPr>
              <w:rFonts w:ascii="Times New Roman" w:hAnsi="Times New Roman" w:cs="Times New Roman"/>
              <w:b/>
              <w:spacing w:val="-4"/>
              <w:sz w:val="28"/>
              <w:szCs w:val="28"/>
            </w:rPr>
            <w:t xml:space="preserve"> </w:t>
          </w:r>
          <w:r w:rsidRPr="0048783B">
            <w:rPr>
              <w:rFonts w:ascii="Times New Roman" w:hAnsi="Times New Roman" w:cs="Times New Roman"/>
              <w:b/>
              <w:sz w:val="28"/>
              <w:szCs w:val="28"/>
            </w:rPr>
            <w:t>ПЛАН</w:t>
          </w:r>
        </w:p>
        <w:p w:rsidR="003807B5" w:rsidRPr="00B7452F" w:rsidRDefault="003807B5" w:rsidP="003807B5">
          <w:pPr>
            <w:pStyle w:val="a6"/>
            <w:spacing w:before="6"/>
            <w:rPr>
              <w:b/>
              <w:sz w:val="10"/>
            </w:rPr>
          </w:pPr>
        </w:p>
        <w:tbl>
          <w:tblPr>
            <w:tblW w:w="964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20"/>
            <w:gridCol w:w="2268"/>
            <w:gridCol w:w="2152"/>
          </w:tblGrid>
          <w:tr w:rsidR="003807B5" w:rsidRPr="00B7452F" w:rsidTr="00225D47">
            <w:trPr>
              <w:trHeight w:val="1192"/>
            </w:trPr>
            <w:tc>
              <w:tcPr>
                <w:tcW w:w="5220" w:type="dxa"/>
                <w:tcBorders>
                  <w:top w:val="single" w:sz="4" w:space="0" w:color="000000"/>
                  <w:left w:val="single" w:sz="4" w:space="0" w:color="000000"/>
                  <w:bottom w:val="single" w:sz="4" w:space="0" w:color="000000"/>
                  <w:right w:val="single" w:sz="4" w:space="0" w:color="000000"/>
                </w:tcBorders>
                <w:shd w:val="clear" w:color="auto" w:fill="auto"/>
                <w:hideMark/>
              </w:tcPr>
              <w:p w:rsidR="003807B5" w:rsidRPr="0048783B" w:rsidRDefault="003807B5" w:rsidP="00225D47">
                <w:pPr>
                  <w:spacing w:after="0" w:line="240" w:lineRule="auto"/>
                  <w:jc w:val="center"/>
                  <w:rPr>
                    <w:rFonts w:ascii="Times New Roman" w:hAnsi="Times New Roman" w:cs="Times New Roman"/>
                    <w:b/>
                    <w:sz w:val="28"/>
                    <w:szCs w:val="28"/>
                  </w:rPr>
                </w:pPr>
                <w:r w:rsidRPr="0048783B">
                  <w:rPr>
                    <w:rFonts w:ascii="Times New Roman" w:hAnsi="Times New Roman" w:cs="Times New Roman"/>
                    <w:b/>
                    <w:sz w:val="28"/>
                    <w:szCs w:val="28"/>
                  </w:rPr>
                  <w:t>Номер і назва етапів</w:t>
                </w:r>
                <w:r w:rsidRPr="0048783B">
                  <w:rPr>
                    <w:rFonts w:ascii="Times New Roman" w:hAnsi="Times New Roman" w:cs="Times New Roman"/>
                    <w:b/>
                    <w:sz w:val="28"/>
                    <w:szCs w:val="28"/>
                    <w:lang w:val="ru-RU"/>
                  </w:rPr>
                  <w:t xml:space="preserve"> </w:t>
                </w:r>
                <w:r w:rsidRPr="0048783B">
                  <w:rPr>
                    <w:rFonts w:ascii="Times New Roman" w:hAnsi="Times New Roman" w:cs="Times New Roman"/>
                    <w:b/>
                    <w:sz w:val="28"/>
                    <w:szCs w:val="28"/>
                  </w:rPr>
                  <w:t>бакалаврської роботи</w:t>
                </w:r>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rsidR="003807B5" w:rsidRPr="0048783B" w:rsidRDefault="003807B5" w:rsidP="00225D47">
                <w:pPr>
                  <w:spacing w:after="0" w:line="240" w:lineRule="auto"/>
                  <w:jc w:val="center"/>
                  <w:rPr>
                    <w:rFonts w:ascii="Times New Roman" w:hAnsi="Times New Roman" w:cs="Times New Roman"/>
                    <w:b/>
                    <w:sz w:val="28"/>
                    <w:szCs w:val="28"/>
                  </w:rPr>
                </w:pPr>
                <w:r w:rsidRPr="0048783B">
                  <w:rPr>
                    <w:rFonts w:ascii="Times New Roman" w:hAnsi="Times New Roman" w:cs="Times New Roman"/>
                    <w:b/>
                    <w:sz w:val="28"/>
                    <w:szCs w:val="28"/>
                  </w:rPr>
                  <w:t>Термін виконання етапів бакалаврської</w:t>
                </w:r>
              </w:p>
              <w:p w:rsidR="003807B5" w:rsidRPr="001F54C4" w:rsidRDefault="003807B5" w:rsidP="00225D47">
                <w:pPr>
                  <w:spacing w:after="0" w:line="240" w:lineRule="auto"/>
                  <w:jc w:val="center"/>
                  <w:rPr>
                    <w:rFonts w:ascii="Times New Roman" w:hAnsi="Times New Roman" w:cs="Times New Roman"/>
                    <w:b/>
                    <w:sz w:val="28"/>
                    <w:szCs w:val="28"/>
                  </w:rPr>
                </w:pPr>
                <w:r w:rsidRPr="0048783B">
                  <w:rPr>
                    <w:rFonts w:ascii="Times New Roman" w:hAnsi="Times New Roman" w:cs="Times New Roman"/>
                    <w:b/>
                    <w:sz w:val="28"/>
                    <w:szCs w:val="28"/>
                  </w:rPr>
                  <w:t>роботи</w:t>
                </w:r>
              </w:p>
            </w:tc>
            <w:tc>
              <w:tcPr>
                <w:tcW w:w="2152" w:type="dxa"/>
                <w:tcBorders>
                  <w:top w:val="single" w:sz="4" w:space="0" w:color="000000"/>
                  <w:left w:val="single" w:sz="4" w:space="0" w:color="000000"/>
                  <w:bottom w:val="single" w:sz="4" w:space="0" w:color="000000"/>
                  <w:right w:val="single" w:sz="4" w:space="0" w:color="000000"/>
                </w:tcBorders>
                <w:shd w:val="clear" w:color="auto" w:fill="auto"/>
                <w:hideMark/>
              </w:tcPr>
              <w:p w:rsidR="003807B5" w:rsidRPr="0048783B" w:rsidRDefault="003807B5" w:rsidP="00225D47">
                <w:pPr>
                  <w:spacing w:after="0" w:line="240" w:lineRule="auto"/>
                  <w:jc w:val="center"/>
                  <w:rPr>
                    <w:rFonts w:ascii="Times New Roman" w:hAnsi="Times New Roman" w:cs="Times New Roman"/>
                    <w:b/>
                    <w:sz w:val="28"/>
                    <w:szCs w:val="28"/>
                  </w:rPr>
                </w:pPr>
                <w:r w:rsidRPr="0048783B">
                  <w:rPr>
                    <w:rFonts w:ascii="Times New Roman" w:hAnsi="Times New Roman" w:cs="Times New Roman"/>
                    <w:b/>
                    <w:sz w:val="28"/>
                    <w:szCs w:val="28"/>
                  </w:rPr>
                  <w:t>Примітка</w:t>
                </w:r>
              </w:p>
            </w:tc>
          </w:tr>
          <w:tr w:rsidR="003807B5"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3807B5" w:rsidRPr="003807B5" w:rsidRDefault="003807B5" w:rsidP="003807B5">
                <w:pPr>
                  <w:spacing w:after="0" w:line="240" w:lineRule="auto"/>
                </w:pPr>
                <w:r w:rsidRPr="0048783B">
                  <w:rPr>
                    <w:rFonts w:ascii="Times New Roman" w:hAnsi="Times New Roman" w:cs="Times New Roman"/>
                    <w:sz w:val="28"/>
                    <w:szCs w:val="28"/>
                  </w:rPr>
                  <w:t xml:space="preserve">1. </w:t>
                </w:r>
                <w:r w:rsidRPr="003807B5">
                  <w:rPr>
                    <w:rFonts w:ascii="Times New Roman" w:hAnsi="Times New Roman" w:cs="Times New Roman"/>
                    <w:sz w:val="28"/>
                    <w:szCs w:val="28"/>
                  </w:rPr>
                  <w:t>Теоретичні основи дослідження впливу соціальних медіа на формування туристичного бренду</w:t>
                </w:r>
                <w:r>
                  <w:rPr>
                    <w:sz w:val="28"/>
                    <w:szCs w:val="28"/>
                    <w:u w:val="single"/>
                  </w:rPr>
                  <w:t xml:space="preserve">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A56347" w:rsidP="00225D47">
                <w:pPr>
                  <w:spacing w:after="0" w:line="240" w:lineRule="auto"/>
                  <w:rPr>
                    <w:rFonts w:ascii="Times New Roman" w:hAnsi="Times New Roman" w:cs="Times New Roman"/>
                    <w:sz w:val="28"/>
                    <w:szCs w:val="28"/>
                  </w:rPr>
                </w:pPr>
                <w:r>
                  <w:rPr>
                    <w:rFonts w:ascii="Times New Roman" w:hAnsi="Times New Roman" w:cs="Times New Roman"/>
                    <w:sz w:val="28"/>
                    <w:szCs w:val="28"/>
                  </w:rPr>
                  <w:t>30.11. – 01.01.24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3807B5" w:rsidP="00225D47">
                <w:pPr>
                  <w:spacing w:after="0" w:line="240" w:lineRule="auto"/>
                  <w:rPr>
                    <w:rFonts w:ascii="Times New Roman" w:hAnsi="Times New Roman" w:cs="Times New Roman"/>
                    <w:sz w:val="28"/>
                    <w:szCs w:val="28"/>
                  </w:rPr>
                </w:pPr>
              </w:p>
            </w:tc>
          </w:tr>
          <w:tr w:rsidR="003807B5"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3807B5" w:rsidRPr="003807B5" w:rsidRDefault="003807B5" w:rsidP="003807B5">
                <w:pPr>
                  <w:pStyle w:val="a6"/>
                  <w:ind w:left="0" w:firstLine="0"/>
                  <w:jc w:val="left"/>
                  <w:rPr>
                    <w:sz w:val="28"/>
                    <w:szCs w:val="28"/>
                    <w:lang w:eastAsia="en-US"/>
                  </w:rPr>
                </w:pPr>
                <w:r w:rsidRPr="003807B5">
                  <w:rPr>
                    <w:sz w:val="28"/>
                    <w:szCs w:val="28"/>
                    <w:lang w:eastAsia="en-US"/>
                  </w:rPr>
                  <w:lastRenderedPageBreak/>
                  <w:t>1.1. Соціальні медіа як інструмент маркетингу в туристичній індустрії</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A56347" w:rsidP="00225D47">
                <w:pPr>
                  <w:spacing w:after="0" w:line="240" w:lineRule="auto"/>
                  <w:rPr>
                    <w:rFonts w:ascii="Times New Roman" w:hAnsi="Times New Roman" w:cs="Times New Roman"/>
                    <w:sz w:val="28"/>
                    <w:szCs w:val="28"/>
                  </w:rPr>
                </w:pPr>
                <w:r>
                  <w:rPr>
                    <w:rFonts w:ascii="Times New Roman" w:hAnsi="Times New Roman" w:cs="Times New Roman"/>
                    <w:sz w:val="28"/>
                    <w:szCs w:val="28"/>
                  </w:rPr>
                  <w:t>30.11. – 01.01.24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3807B5" w:rsidP="00225D47">
                <w:pPr>
                  <w:spacing w:after="0" w:line="240" w:lineRule="auto"/>
                  <w:rPr>
                    <w:rFonts w:ascii="Times New Roman" w:hAnsi="Times New Roman" w:cs="Times New Roman"/>
                    <w:sz w:val="28"/>
                    <w:szCs w:val="28"/>
                  </w:rPr>
                </w:pPr>
              </w:p>
            </w:tc>
          </w:tr>
          <w:tr w:rsidR="003807B5" w:rsidRPr="00B7452F" w:rsidTr="00225D47">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3807B5" w:rsidRPr="003807B5" w:rsidRDefault="003807B5" w:rsidP="003807B5">
                <w:pPr>
                  <w:spacing w:after="0" w:line="240" w:lineRule="auto"/>
                  <w:rPr>
                    <w:rFonts w:ascii="Times New Roman" w:hAnsi="Times New Roman" w:cs="Times New Roman"/>
                    <w:sz w:val="28"/>
                    <w:szCs w:val="28"/>
                  </w:rPr>
                </w:pPr>
                <w:r w:rsidRPr="003807B5">
                  <w:rPr>
                    <w:rFonts w:ascii="Times New Roman" w:hAnsi="Times New Roman" w:cs="Times New Roman"/>
                    <w:sz w:val="28"/>
                    <w:szCs w:val="28"/>
                  </w:rPr>
                  <w:t>1.2. Вплив соціальних медіа на сприйняття туристичного бренду</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A56347" w:rsidP="00225D47">
                <w:pPr>
                  <w:spacing w:after="0" w:line="240" w:lineRule="auto"/>
                  <w:rPr>
                    <w:rFonts w:ascii="Times New Roman" w:hAnsi="Times New Roman" w:cs="Times New Roman"/>
                    <w:sz w:val="28"/>
                    <w:szCs w:val="28"/>
                  </w:rPr>
                </w:pPr>
                <w:r>
                  <w:rPr>
                    <w:rFonts w:ascii="Times New Roman" w:hAnsi="Times New Roman" w:cs="Times New Roman"/>
                    <w:sz w:val="28"/>
                    <w:szCs w:val="28"/>
                  </w:rPr>
                  <w:t>30.11. – 01.01.24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3807B5" w:rsidP="00225D47">
                <w:pPr>
                  <w:spacing w:after="0" w:line="240" w:lineRule="auto"/>
                  <w:rPr>
                    <w:rFonts w:ascii="Times New Roman" w:hAnsi="Times New Roman" w:cs="Times New Roman"/>
                    <w:sz w:val="28"/>
                    <w:szCs w:val="28"/>
                  </w:rPr>
                </w:pPr>
              </w:p>
            </w:tc>
          </w:tr>
          <w:tr w:rsidR="003807B5" w:rsidRPr="00B7452F" w:rsidTr="00225D47">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3807B5" w:rsidRPr="003807B5" w:rsidRDefault="003807B5" w:rsidP="003807B5">
                <w:pPr>
                  <w:spacing w:after="0" w:line="240" w:lineRule="auto"/>
                  <w:rPr>
                    <w:rFonts w:ascii="Times New Roman" w:hAnsi="Times New Roman" w:cs="Times New Roman"/>
                    <w:sz w:val="28"/>
                    <w:szCs w:val="28"/>
                  </w:rPr>
                </w:pPr>
                <w:r w:rsidRPr="003807B5">
                  <w:rPr>
                    <w:rFonts w:ascii="Times New Roman" w:hAnsi="Times New Roman" w:cs="Times New Roman"/>
                    <w:sz w:val="28"/>
                    <w:szCs w:val="28"/>
                  </w:rPr>
                  <w:t>1.3. Особливості використання соціальних мереж для просування туристичних брендів</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A56347" w:rsidP="00225D47">
                <w:pPr>
                  <w:spacing w:after="0" w:line="240" w:lineRule="auto"/>
                  <w:rPr>
                    <w:rFonts w:ascii="Times New Roman" w:hAnsi="Times New Roman" w:cs="Times New Roman"/>
                    <w:sz w:val="28"/>
                    <w:szCs w:val="28"/>
                  </w:rPr>
                </w:pPr>
                <w:r>
                  <w:rPr>
                    <w:rFonts w:ascii="Times New Roman" w:hAnsi="Times New Roman" w:cs="Times New Roman"/>
                    <w:sz w:val="28"/>
                    <w:szCs w:val="28"/>
                  </w:rPr>
                  <w:t>30.11. – 01.01.24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3807B5" w:rsidP="00225D47">
                <w:pPr>
                  <w:spacing w:after="0" w:line="240" w:lineRule="auto"/>
                  <w:rPr>
                    <w:rFonts w:ascii="Times New Roman" w:hAnsi="Times New Roman" w:cs="Times New Roman"/>
                    <w:sz w:val="28"/>
                    <w:szCs w:val="28"/>
                  </w:rPr>
                </w:pPr>
              </w:p>
            </w:tc>
          </w:tr>
          <w:tr w:rsidR="003807B5"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3807B5" w:rsidP="003807B5">
                <w:pPr>
                  <w:spacing w:after="0" w:line="240" w:lineRule="auto"/>
                  <w:rPr>
                    <w:rFonts w:ascii="Times New Roman" w:hAnsi="Times New Roman" w:cs="Times New Roman"/>
                    <w:sz w:val="28"/>
                    <w:szCs w:val="28"/>
                  </w:rPr>
                </w:pPr>
                <w:r w:rsidRPr="003807B5">
                  <w:rPr>
                    <w:rFonts w:ascii="Times New Roman" w:hAnsi="Times New Roman" w:cs="Times New Roman"/>
                    <w:sz w:val="28"/>
                    <w:szCs w:val="28"/>
                  </w:rPr>
                  <w:t>2</w:t>
                </w:r>
                <w:r>
                  <w:rPr>
                    <w:rFonts w:ascii="Times New Roman" w:hAnsi="Times New Roman" w:cs="Times New Roman"/>
                    <w:sz w:val="28"/>
                    <w:szCs w:val="28"/>
                  </w:rPr>
                  <w:t>.</w:t>
                </w:r>
                <w:r w:rsidRPr="003807B5">
                  <w:rPr>
                    <w:rFonts w:ascii="Times New Roman" w:hAnsi="Times New Roman" w:cs="Times New Roman"/>
                    <w:sz w:val="28"/>
                    <w:szCs w:val="28"/>
                  </w:rPr>
                  <w:t xml:space="preserve"> Аналіз </w:t>
                </w:r>
                <w:r>
                  <w:rPr>
                    <w:rFonts w:ascii="Times New Roman" w:hAnsi="Times New Roman" w:cs="Times New Roman"/>
                    <w:sz w:val="28"/>
                    <w:szCs w:val="28"/>
                  </w:rPr>
                  <w:t xml:space="preserve">впливу </w:t>
                </w:r>
                <w:r w:rsidRPr="003807B5">
                  <w:rPr>
                    <w:rFonts w:ascii="Times New Roman" w:hAnsi="Times New Roman" w:cs="Times New Roman"/>
                    <w:sz w:val="28"/>
                    <w:szCs w:val="28"/>
                  </w:rPr>
                  <w:t>соціальних</w:t>
                </w:r>
                <w:r>
                  <w:rPr>
                    <w:rFonts w:ascii="Times New Roman" w:hAnsi="Times New Roman" w:cs="Times New Roman"/>
                    <w:sz w:val="28"/>
                    <w:szCs w:val="28"/>
                  </w:rPr>
                  <w:t xml:space="preserve"> </w:t>
                </w:r>
                <w:r w:rsidRPr="003807B5">
                  <w:rPr>
                    <w:rFonts w:ascii="Times New Roman" w:hAnsi="Times New Roman" w:cs="Times New Roman"/>
                    <w:sz w:val="28"/>
                    <w:szCs w:val="28"/>
                  </w:rPr>
                  <w:t>медіа</w:t>
                </w:r>
                <w:r>
                  <w:rPr>
                    <w:rFonts w:ascii="Times New Roman" w:hAnsi="Times New Roman" w:cs="Times New Roman"/>
                    <w:sz w:val="28"/>
                    <w:szCs w:val="28"/>
                  </w:rPr>
                  <w:t xml:space="preserve"> на </w:t>
                </w:r>
                <w:r w:rsidRPr="003807B5">
                  <w:rPr>
                    <w:rFonts w:ascii="Times New Roman" w:hAnsi="Times New Roman" w:cs="Times New Roman"/>
                    <w:sz w:val="28"/>
                    <w:szCs w:val="28"/>
                  </w:rPr>
                  <w:t xml:space="preserve">формування туристичного бренду </w:t>
                </w:r>
                <w:r>
                  <w:rPr>
                    <w:rFonts w:ascii="Times New Roman" w:hAnsi="Times New Roman" w:cs="Times New Roman"/>
                    <w:sz w:val="28"/>
                    <w:szCs w:val="28"/>
                  </w:rPr>
                  <w:t>в Україні</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A56347" w:rsidP="00225D47">
                <w:pPr>
                  <w:spacing w:after="0" w:line="240" w:lineRule="auto"/>
                  <w:rPr>
                    <w:rFonts w:ascii="Times New Roman" w:hAnsi="Times New Roman" w:cs="Times New Roman"/>
                    <w:sz w:val="28"/>
                    <w:szCs w:val="28"/>
                  </w:rPr>
                </w:pPr>
                <w:r>
                  <w:rPr>
                    <w:rFonts w:ascii="Times New Roman" w:hAnsi="Times New Roman" w:cs="Times New Roman"/>
                    <w:sz w:val="28"/>
                    <w:szCs w:val="28"/>
                  </w:rPr>
                  <w:t>01.02. – 01.03.24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3807B5" w:rsidRPr="0048783B" w:rsidRDefault="003807B5" w:rsidP="00225D47">
                <w:pPr>
                  <w:spacing w:after="0" w:line="240" w:lineRule="auto"/>
                  <w:rPr>
                    <w:rFonts w:ascii="Times New Roman" w:hAnsi="Times New Roman" w:cs="Times New Roman"/>
                    <w:sz w:val="28"/>
                    <w:szCs w:val="28"/>
                  </w:rPr>
                </w:pPr>
              </w:p>
            </w:tc>
          </w:tr>
          <w:tr w:rsidR="00A56347"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48783B">
                  <w:rPr>
                    <w:rFonts w:ascii="Times New Roman" w:hAnsi="Times New Roman" w:cs="Times New Roman"/>
                    <w:sz w:val="28"/>
                    <w:szCs w:val="28"/>
                  </w:rPr>
                  <w:t>2.1 </w:t>
                </w:r>
                <w:r w:rsidRPr="003807B5">
                  <w:rPr>
                    <w:rFonts w:ascii="Times New Roman" w:hAnsi="Times New Roman" w:cs="Times New Roman"/>
                    <w:sz w:val="28"/>
                    <w:szCs w:val="28"/>
                  </w:rPr>
                  <w:t>Аналіз туристичного ринку України в умовах війни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01.02. – 01.03.24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3807B5"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2.2. </w:t>
                </w:r>
                <w:r w:rsidRPr="003807B5">
                  <w:rPr>
                    <w:rFonts w:ascii="Times New Roman" w:hAnsi="Times New Roman" w:cs="Times New Roman"/>
                    <w:sz w:val="28"/>
                    <w:szCs w:val="28"/>
                  </w:rPr>
                  <w:t xml:space="preserve">Аналіз використання соціальних медіа відомими туристичними </w:t>
                </w:r>
              </w:p>
              <w:p w:rsidR="00A56347" w:rsidRPr="0048783B" w:rsidRDefault="00A56347" w:rsidP="00A56347">
                <w:pPr>
                  <w:spacing w:after="0" w:line="240" w:lineRule="auto"/>
                  <w:rPr>
                    <w:rFonts w:ascii="Times New Roman" w:hAnsi="Times New Roman" w:cs="Times New Roman"/>
                    <w:sz w:val="28"/>
                    <w:szCs w:val="28"/>
                  </w:rPr>
                </w:pPr>
                <w:r w:rsidRPr="003807B5">
                  <w:rPr>
                    <w:rFonts w:ascii="Times New Roman" w:hAnsi="Times New Roman" w:cs="Times New Roman"/>
                    <w:sz w:val="28"/>
                    <w:szCs w:val="28"/>
                  </w:rPr>
                  <w:t>брендами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01.02. – 01.03.24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48783B">
                  <w:rPr>
                    <w:rFonts w:ascii="Times New Roman" w:hAnsi="Times New Roman" w:cs="Times New Roman"/>
                    <w:sz w:val="28"/>
                    <w:szCs w:val="28"/>
                  </w:rPr>
                  <w:t>2.3</w:t>
                </w:r>
                <w:r>
                  <w:rPr>
                    <w:rFonts w:ascii="Times New Roman" w:hAnsi="Times New Roman" w:cs="Times New Roman"/>
                    <w:sz w:val="28"/>
                    <w:szCs w:val="28"/>
                  </w:rPr>
                  <w:t>.</w:t>
                </w:r>
                <w:r w:rsidRPr="0048783B">
                  <w:rPr>
                    <w:rFonts w:ascii="Times New Roman" w:hAnsi="Times New Roman" w:cs="Times New Roman"/>
                    <w:sz w:val="28"/>
                    <w:szCs w:val="28"/>
                  </w:rPr>
                  <w:t> </w:t>
                </w:r>
                <w:r w:rsidRPr="003807B5">
                  <w:rPr>
                    <w:rFonts w:ascii="Times New Roman" w:hAnsi="Times New Roman" w:cs="Times New Roman"/>
                    <w:sz w:val="28"/>
                    <w:szCs w:val="28"/>
                  </w:rPr>
                  <w:t>Аналіз проблем та викликів використання соціальних медіа для формування туристичного бренду</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01.02. – 01.03.24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48783B">
                  <w:rPr>
                    <w:rFonts w:ascii="Times New Roman" w:hAnsi="Times New Roman" w:cs="Times New Roman"/>
                    <w:sz w:val="28"/>
                    <w:szCs w:val="28"/>
                  </w:rPr>
                  <w:t xml:space="preserve">3. </w:t>
                </w:r>
                <w:r>
                  <w:rPr>
                    <w:rFonts w:ascii="Times New Roman" w:hAnsi="Times New Roman" w:cs="Times New Roman"/>
                    <w:sz w:val="28"/>
                    <w:szCs w:val="28"/>
                  </w:rPr>
                  <w:t xml:space="preserve">Перспективи використання </w:t>
                </w:r>
                <w:r w:rsidRPr="003807B5">
                  <w:rPr>
                    <w:rFonts w:ascii="Times New Roman" w:hAnsi="Times New Roman" w:cs="Times New Roman"/>
                    <w:sz w:val="28"/>
                    <w:szCs w:val="28"/>
                  </w:rPr>
                  <w:t>соціальних медіа для формування туристичного бренду</w:t>
                </w:r>
                <w:r>
                  <w:rPr>
                    <w:rFonts w:ascii="Times New Roman" w:hAnsi="Times New Roman" w:cs="Times New Roman"/>
                    <w:sz w:val="28"/>
                    <w:szCs w:val="28"/>
                  </w:rPr>
                  <w:t xml:space="preserve">.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01.03. – 01.04.24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48783B">
                  <w:rPr>
                    <w:rFonts w:ascii="Times New Roman" w:hAnsi="Times New Roman" w:cs="Times New Roman"/>
                    <w:sz w:val="28"/>
                    <w:szCs w:val="28"/>
                  </w:rPr>
                  <w:t>3.1 </w:t>
                </w:r>
                <w:r w:rsidRPr="003807B5">
                  <w:rPr>
                    <w:rFonts w:ascii="Times New Roman" w:hAnsi="Times New Roman" w:cs="Times New Roman"/>
                    <w:sz w:val="28"/>
                    <w:szCs w:val="28"/>
                  </w:rPr>
                  <w:t>Розробка стратегій ефективного використання соціальних медіа для зміцнення туристичного бренду</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01.03. – 01.04.24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3807B5">
                  <w:rPr>
                    <w:rFonts w:ascii="Times New Roman" w:hAnsi="Times New Roman" w:cs="Times New Roman"/>
                    <w:sz w:val="28"/>
                    <w:szCs w:val="28"/>
                  </w:rPr>
                  <w:t>3.2. Сценарії розвитку туристичного бренду в умовах зростаючого впливу соціальних медіа</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01.03. – 01.04.24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48783B">
                  <w:rPr>
                    <w:rFonts w:ascii="Times New Roman" w:hAnsi="Times New Roman" w:cs="Times New Roman"/>
                    <w:sz w:val="28"/>
                    <w:szCs w:val="28"/>
                  </w:rPr>
                  <w:t>Висновки</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01.04. – 15.05.24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r w:rsidR="00A56347" w:rsidRPr="00B7452F" w:rsidTr="00225D47">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sidRPr="0048783B">
                  <w:rPr>
                    <w:rFonts w:ascii="Times New Roman" w:hAnsi="Times New Roman" w:cs="Times New Roman"/>
                    <w:sz w:val="28"/>
                    <w:szCs w:val="28"/>
                  </w:rPr>
                  <w:t>Список використаних джерел</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r>
                  <w:rPr>
                    <w:rFonts w:ascii="Times New Roman" w:hAnsi="Times New Roman" w:cs="Times New Roman"/>
                    <w:sz w:val="28"/>
                    <w:szCs w:val="28"/>
                  </w:rPr>
                  <w:t>15.05. – 20.05.24</w:t>
                </w:r>
                <w:bookmarkStart w:id="2" w:name="_GoBack"/>
                <w:bookmarkEnd w:id="2"/>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rsidR="00A56347" w:rsidRPr="0048783B" w:rsidRDefault="00A56347" w:rsidP="00A56347">
                <w:pPr>
                  <w:spacing w:after="0" w:line="240" w:lineRule="auto"/>
                  <w:rPr>
                    <w:rFonts w:ascii="Times New Roman" w:hAnsi="Times New Roman" w:cs="Times New Roman"/>
                    <w:sz w:val="28"/>
                    <w:szCs w:val="28"/>
                  </w:rPr>
                </w:pPr>
              </w:p>
            </w:tc>
          </w:tr>
        </w:tbl>
        <w:p w:rsidR="003807B5" w:rsidRPr="00B7452F" w:rsidRDefault="003807B5" w:rsidP="003807B5">
          <w:pPr>
            <w:pStyle w:val="a6"/>
            <w:spacing w:before="6"/>
            <w:rPr>
              <w:b/>
              <w:sz w:val="55"/>
              <w:lang w:eastAsia="en-US"/>
            </w:rPr>
          </w:pPr>
        </w:p>
        <w:p w:rsidR="003807B5" w:rsidRPr="00B7452F" w:rsidRDefault="003807B5" w:rsidP="003807B5">
          <w:pPr>
            <w:pStyle w:val="2"/>
            <w:tabs>
              <w:tab w:val="left" w:pos="2273"/>
              <w:tab w:val="left" w:pos="7518"/>
            </w:tabs>
            <w:ind w:firstLine="0"/>
            <w:rPr>
              <w:b w:val="0"/>
              <w:u w:val="single"/>
            </w:rPr>
          </w:pPr>
          <w:r w:rsidRPr="00B7452F">
            <w:t>Студент</w:t>
          </w:r>
          <w:r w:rsidRPr="00B7452F">
            <w:rPr>
              <w:u w:val="single"/>
            </w:rPr>
            <w:tab/>
            <w:t xml:space="preserve"> </w:t>
          </w:r>
          <w:r w:rsidRPr="00B7452F">
            <w:rPr>
              <w:u w:val="single"/>
            </w:rPr>
            <w:tab/>
          </w:r>
        </w:p>
        <w:p w:rsidR="003807B5" w:rsidRPr="00B7452F" w:rsidRDefault="003807B5" w:rsidP="003807B5">
          <w:pPr>
            <w:tabs>
              <w:tab w:val="left" w:pos="2936"/>
            </w:tabs>
            <w:ind w:left="284" w:right="407" w:firstLine="2977"/>
            <w:jc w:val="center"/>
            <w:rPr>
              <w:rFonts w:ascii="Times New Roman" w:hAnsi="Times New Roman" w:cs="Times New Roman"/>
            </w:rPr>
          </w:pPr>
          <w:r w:rsidRPr="00B7452F">
            <w:rPr>
              <w:rFonts w:ascii="Times New Roman" w:hAnsi="Times New Roman" w:cs="Times New Roman"/>
            </w:rPr>
            <w:t>(Особистий</w:t>
          </w:r>
          <w:r w:rsidRPr="00B7452F">
            <w:rPr>
              <w:rFonts w:ascii="Times New Roman" w:hAnsi="Times New Roman" w:cs="Times New Roman"/>
              <w:spacing w:val="-3"/>
            </w:rPr>
            <w:t xml:space="preserve"> </w:t>
          </w:r>
          <w:r w:rsidRPr="00B7452F">
            <w:rPr>
              <w:rFonts w:ascii="Times New Roman" w:hAnsi="Times New Roman" w:cs="Times New Roman"/>
            </w:rPr>
            <w:t>підпис)</w:t>
          </w:r>
          <w:r w:rsidRPr="00B7452F">
            <w:rPr>
              <w:rFonts w:ascii="Times New Roman" w:hAnsi="Times New Roman" w:cs="Times New Roman"/>
            </w:rPr>
            <w:tab/>
            <w:t>(Розшифровка</w:t>
          </w:r>
          <w:r w:rsidRPr="00B7452F">
            <w:rPr>
              <w:rFonts w:ascii="Times New Roman" w:hAnsi="Times New Roman" w:cs="Times New Roman"/>
              <w:spacing w:val="-2"/>
            </w:rPr>
            <w:t xml:space="preserve"> </w:t>
          </w:r>
          <w:r w:rsidRPr="00B7452F">
            <w:rPr>
              <w:rFonts w:ascii="Times New Roman" w:hAnsi="Times New Roman" w:cs="Times New Roman"/>
            </w:rPr>
            <w:t>підпису)</w:t>
          </w:r>
        </w:p>
        <w:p w:rsidR="003807B5" w:rsidRPr="00B7452F" w:rsidRDefault="003807B5" w:rsidP="003807B5">
          <w:pPr>
            <w:pStyle w:val="a6"/>
            <w:ind w:left="284" w:firstLine="2977"/>
            <w:rPr>
              <w:sz w:val="22"/>
            </w:rPr>
          </w:pPr>
        </w:p>
        <w:p w:rsidR="003807B5" w:rsidRPr="00B7452F" w:rsidRDefault="003807B5" w:rsidP="003807B5">
          <w:pPr>
            <w:pStyle w:val="2"/>
            <w:tabs>
              <w:tab w:val="left" w:pos="2273"/>
              <w:tab w:val="left" w:pos="7519"/>
            </w:tabs>
            <w:ind w:firstLine="0"/>
            <w:rPr>
              <w:u w:val="single"/>
            </w:rPr>
          </w:pPr>
          <w:r w:rsidRPr="00B7452F">
            <w:t>Керівник</w:t>
          </w:r>
          <w:r w:rsidRPr="00B7452F">
            <w:rPr>
              <w:u w:val="single"/>
            </w:rPr>
            <w:tab/>
            <w:t xml:space="preserve"> </w:t>
          </w:r>
          <w:r w:rsidRPr="00B7452F">
            <w:rPr>
              <w:u w:val="single"/>
            </w:rPr>
            <w:tab/>
          </w:r>
        </w:p>
        <w:p w:rsidR="003807B5" w:rsidRPr="00B7452F" w:rsidRDefault="003807B5" w:rsidP="003807B5">
          <w:pPr>
            <w:tabs>
              <w:tab w:val="left" w:pos="2936"/>
            </w:tabs>
            <w:ind w:left="284" w:right="407" w:firstLine="2977"/>
            <w:jc w:val="center"/>
            <w:rPr>
              <w:rFonts w:ascii="Times New Roman" w:hAnsi="Times New Roman" w:cs="Times New Roman"/>
            </w:rPr>
          </w:pPr>
          <w:r w:rsidRPr="00B7452F">
            <w:rPr>
              <w:rFonts w:ascii="Times New Roman" w:hAnsi="Times New Roman" w:cs="Times New Roman"/>
            </w:rPr>
            <w:t>(Особистий</w:t>
          </w:r>
          <w:r w:rsidRPr="00B7452F">
            <w:rPr>
              <w:rFonts w:ascii="Times New Roman" w:hAnsi="Times New Roman" w:cs="Times New Roman"/>
              <w:spacing w:val="-3"/>
            </w:rPr>
            <w:t xml:space="preserve"> </w:t>
          </w:r>
          <w:r w:rsidRPr="00B7452F">
            <w:rPr>
              <w:rFonts w:ascii="Times New Roman" w:hAnsi="Times New Roman" w:cs="Times New Roman"/>
            </w:rPr>
            <w:t>підпис)</w:t>
          </w:r>
          <w:r w:rsidRPr="00B7452F">
            <w:rPr>
              <w:rFonts w:ascii="Times New Roman" w:hAnsi="Times New Roman" w:cs="Times New Roman"/>
            </w:rPr>
            <w:tab/>
            <w:t>(Розшифровка</w:t>
          </w:r>
          <w:r w:rsidRPr="00B7452F">
            <w:rPr>
              <w:rFonts w:ascii="Times New Roman" w:hAnsi="Times New Roman" w:cs="Times New Roman"/>
              <w:spacing w:val="-2"/>
            </w:rPr>
            <w:t xml:space="preserve"> </w:t>
          </w:r>
          <w:r w:rsidRPr="00B7452F">
            <w:rPr>
              <w:rFonts w:ascii="Times New Roman" w:hAnsi="Times New Roman" w:cs="Times New Roman"/>
            </w:rPr>
            <w:t>підпису)</w:t>
          </w:r>
        </w:p>
        <w:p w:rsidR="003807B5" w:rsidRPr="00B7452F" w:rsidRDefault="003807B5" w:rsidP="003807B5">
          <w:pPr>
            <w:pStyle w:val="a6"/>
            <w:ind w:left="284" w:firstLine="2977"/>
            <w:rPr>
              <w:sz w:val="22"/>
            </w:rPr>
          </w:pPr>
        </w:p>
        <w:p w:rsidR="003807B5" w:rsidRPr="00B7452F" w:rsidRDefault="003807B5" w:rsidP="003807B5">
          <w:pPr>
            <w:pStyle w:val="2"/>
            <w:tabs>
              <w:tab w:val="left" w:pos="1394"/>
              <w:tab w:val="left" w:pos="4538"/>
            </w:tabs>
            <w:ind w:firstLine="0"/>
          </w:pPr>
          <w:r w:rsidRPr="00B7452F">
            <w:t>«</w:t>
          </w:r>
          <w:r w:rsidRPr="00B7452F">
            <w:rPr>
              <w:u w:val="single"/>
            </w:rPr>
            <w:tab/>
          </w:r>
          <w:r w:rsidRPr="00B7452F">
            <w:t>»</w:t>
          </w:r>
          <w:r w:rsidRPr="00B7452F">
            <w:rPr>
              <w:u w:val="single"/>
            </w:rPr>
            <w:tab/>
          </w:r>
          <w:r w:rsidRPr="00B7452F">
            <w:t>р.</w:t>
          </w:r>
        </w:p>
        <w:p w:rsidR="009A3F15" w:rsidRDefault="009A3F15" w:rsidP="0029656B">
          <w:pPr>
            <w:widowControl w:val="0"/>
            <w:spacing w:after="0" w:line="260" w:lineRule="exact"/>
            <w:ind w:right="140"/>
            <w:rPr>
              <w:rFonts w:ascii="Times New Roman" w:hAnsi="Times New Roman" w:cs="Times New Roman"/>
              <w:sz w:val="28"/>
              <w:szCs w:val="28"/>
            </w:rPr>
          </w:pPr>
        </w:p>
        <w:p w:rsidR="0029656B" w:rsidRDefault="0029656B" w:rsidP="0029656B">
          <w:pPr>
            <w:widowControl w:val="0"/>
            <w:spacing w:after="0" w:line="260" w:lineRule="exact"/>
            <w:ind w:right="140"/>
            <w:rPr>
              <w:rFonts w:ascii="Times New Roman" w:eastAsia="Times New Roman" w:hAnsi="Times New Roman" w:cs="Times New Roman"/>
              <w:bCs/>
              <w:color w:val="000000"/>
              <w:sz w:val="28"/>
              <w:szCs w:val="28"/>
              <w:lang w:eastAsia="uk-UA" w:bidi="uk-UA"/>
            </w:rPr>
          </w:pPr>
        </w:p>
        <w:p w:rsidR="009A3F15" w:rsidRDefault="009A3F15" w:rsidP="009A3F15">
          <w:pPr>
            <w:widowControl w:val="0"/>
            <w:spacing w:after="0" w:line="260" w:lineRule="exact"/>
            <w:ind w:right="140"/>
            <w:jc w:val="center"/>
            <w:rPr>
              <w:rFonts w:ascii="Times New Roman" w:eastAsia="Times New Roman" w:hAnsi="Times New Roman" w:cs="Times New Roman"/>
              <w:bCs/>
              <w:sz w:val="28"/>
              <w:szCs w:val="28"/>
              <w:lang w:eastAsia="uk-UA"/>
            </w:rPr>
          </w:pPr>
        </w:p>
        <w:p w:rsidR="00E67203" w:rsidRDefault="00E67203" w:rsidP="009A3F15">
          <w:pPr>
            <w:widowControl w:val="0"/>
            <w:spacing w:after="0" w:line="260" w:lineRule="exact"/>
            <w:ind w:right="140"/>
            <w:jc w:val="center"/>
            <w:rPr>
              <w:rFonts w:ascii="Times New Roman" w:eastAsia="Times New Roman" w:hAnsi="Times New Roman" w:cs="Times New Roman"/>
              <w:bCs/>
              <w:sz w:val="28"/>
              <w:szCs w:val="28"/>
              <w:lang w:eastAsia="uk-UA"/>
            </w:rPr>
          </w:pPr>
        </w:p>
        <w:p w:rsidR="00E67203" w:rsidRPr="00B241BE" w:rsidRDefault="00E67203" w:rsidP="009A3F15">
          <w:pPr>
            <w:widowControl w:val="0"/>
            <w:spacing w:after="0" w:line="260" w:lineRule="exact"/>
            <w:ind w:right="140"/>
            <w:jc w:val="center"/>
            <w:rPr>
              <w:rFonts w:ascii="Times New Roman" w:eastAsia="Times New Roman" w:hAnsi="Times New Roman" w:cs="Times New Roman"/>
              <w:bCs/>
              <w:sz w:val="28"/>
              <w:szCs w:val="28"/>
              <w:lang w:eastAsia="uk-UA"/>
            </w:rPr>
          </w:pPr>
        </w:p>
        <w:p w:rsidR="00C81889" w:rsidRPr="0029656B" w:rsidRDefault="0029656B" w:rsidP="00C81889">
          <w:pPr>
            <w:spacing w:after="0" w:line="360" w:lineRule="auto"/>
            <w:ind w:left="-851" w:firstLine="709"/>
            <w:jc w:val="center"/>
            <w:rPr>
              <w:rFonts w:ascii="Times New Roman" w:hAnsi="Times New Roman" w:cs="Times New Roman"/>
              <w:b/>
              <w:sz w:val="28"/>
              <w:szCs w:val="28"/>
            </w:rPr>
          </w:pPr>
          <w:r w:rsidRPr="0029656B">
            <w:rPr>
              <w:rFonts w:ascii="Times New Roman" w:hAnsi="Times New Roman" w:cs="Times New Roman"/>
              <w:b/>
              <w:sz w:val="28"/>
              <w:szCs w:val="28"/>
            </w:rPr>
            <w:lastRenderedPageBreak/>
            <w:t>АНОТАЦІЯ</w:t>
          </w:r>
        </w:p>
        <w:p w:rsidR="0029656B" w:rsidRPr="0029656B" w:rsidRDefault="0029656B" w:rsidP="00C81889">
          <w:pPr>
            <w:spacing w:after="0" w:line="360" w:lineRule="auto"/>
            <w:ind w:left="-851" w:firstLine="709"/>
            <w:jc w:val="center"/>
            <w:rPr>
              <w:rFonts w:ascii="Times New Roman" w:hAnsi="Times New Roman" w:cs="Times New Roman"/>
              <w:b/>
              <w:sz w:val="28"/>
              <w:szCs w:val="28"/>
            </w:rPr>
          </w:pPr>
        </w:p>
        <w:p w:rsidR="0029656B" w:rsidRPr="0029656B" w:rsidRDefault="0029656B" w:rsidP="0029656B">
          <w:pPr>
            <w:tabs>
              <w:tab w:val="left" w:pos="9983"/>
            </w:tabs>
            <w:ind w:left="283" w:right="-142"/>
            <w:rPr>
              <w:rFonts w:ascii="Times New Roman" w:hAnsi="Times New Roman" w:cs="Times New Roman"/>
              <w:sz w:val="28"/>
              <w:szCs w:val="28"/>
              <w:u w:val="single"/>
            </w:rPr>
          </w:pPr>
          <w:r w:rsidRPr="0029656B">
            <w:rPr>
              <w:rFonts w:ascii="Times New Roman" w:hAnsi="Times New Roman" w:cs="Times New Roman"/>
              <w:b/>
              <w:sz w:val="28"/>
              <w:szCs w:val="28"/>
            </w:rPr>
            <w:t>Тема: «Вплив соціальних медіа на формування туристичного бренду»</w:t>
          </w:r>
        </w:p>
        <w:p w:rsidR="00C81889" w:rsidRPr="00C81889" w:rsidRDefault="00C81889" w:rsidP="0029656B">
          <w:pPr>
            <w:spacing w:after="0" w:line="360" w:lineRule="auto"/>
            <w:rPr>
              <w:rFonts w:ascii="Times New Roman" w:hAnsi="Times New Roman" w:cs="Times New Roman"/>
              <w:sz w:val="28"/>
              <w:szCs w:val="28"/>
            </w:rPr>
          </w:pPr>
        </w:p>
        <w:p w:rsidR="0029656B" w:rsidRDefault="0029656B" w:rsidP="0029656B">
          <w:pPr>
            <w:spacing w:after="0" w:line="360" w:lineRule="auto"/>
            <w:ind w:firstLine="709"/>
            <w:jc w:val="both"/>
            <w:rPr>
              <w:rFonts w:ascii="Times New Roman" w:hAnsi="Times New Roman" w:cs="Times New Roman"/>
              <w:sz w:val="28"/>
              <w:szCs w:val="28"/>
            </w:rPr>
          </w:pPr>
          <w:r w:rsidRPr="006B0807">
            <w:rPr>
              <w:rFonts w:ascii="Times New Roman" w:hAnsi="Times New Roman" w:cs="Times New Roman"/>
              <w:sz w:val="28"/>
              <w:szCs w:val="28"/>
            </w:rPr>
            <w:t xml:space="preserve">Робота містить: </w:t>
          </w:r>
          <w:r>
            <w:rPr>
              <w:rFonts w:ascii="Times New Roman" w:hAnsi="Times New Roman" w:cs="Times New Roman"/>
              <w:sz w:val="28"/>
              <w:szCs w:val="28"/>
            </w:rPr>
            <w:t>6</w:t>
          </w:r>
          <w:r w:rsidR="009D7113">
            <w:rPr>
              <w:rFonts w:ascii="Times New Roman" w:hAnsi="Times New Roman" w:cs="Times New Roman"/>
              <w:sz w:val="28"/>
              <w:szCs w:val="28"/>
            </w:rPr>
            <w:t>2</w:t>
          </w:r>
          <w:r>
            <w:rPr>
              <w:rFonts w:ascii="Times New Roman" w:hAnsi="Times New Roman" w:cs="Times New Roman"/>
              <w:sz w:val="28"/>
              <w:szCs w:val="28"/>
            </w:rPr>
            <w:t xml:space="preserve"> сторінк</w:t>
          </w:r>
          <w:r w:rsidR="009D7113">
            <w:rPr>
              <w:rFonts w:ascii="Times New Roman" w:hAnsi="Times New Roman" w:cs="Times New Roman"/>
              <w:sz w:val="28"/>
              <w:szCs w:val="28"/>
            </w:rPr>
            <w:t>и</w:t>
          </w:r>
          <w:r>
            <w:rPr>
              <w:rFonts w:ascii="Times New Roman" w:hAnsi="Times New Roman" w:cs="Times New Roman"/>
              <w:sz w:val="28"/>
              <w:szCs w:val="28"/>
            </w:rPr>
            <w:t xml:space="preserve"> </w:t>
          </w:r>
          <w:r w:rsidRPr="006B0807">
            <w:rPr>
              <w:rFonts w:ascii="Times New Roman" w:hAnsi="Times New Roman" w:cs="Times New Roman"/>
              <w:sz w:val="28"/>
              <w:szCs w:val="28"/>
            </w:rPr>
            <w:t>комп’ютерного тексту</w:t>
          </w:r>
          <w:r w:rsidRPr="0048628E">
            <w:rPr>
              <w:rFonts w:ascii="Times New Roman" w:hAnsi="Times New Roman" w:cs="Times New Roman"/>
              <w:sz w:val="28"/>
              <w:szCs w:val="28"/>
            </w:rPr>
            <w:t xml:space="preserve">, 6 таблиць, 6 рисунків, 64 </w:t>
          </w:r>
          <w:r>
            <w:rPr>
              <w:rFonts w:ascii="Times New Roman" w:hAnsi="Times New Roman" w:cs="Times New Roman"/>
              <w:sz w:val="28"/>
              <w:szCs w:val="28"/>
            </w:rPr>
            <w:t>літературні</w:t>
          </w:r>
          <w:r w:rsidRPr="0048628E">
            <w:rPr>
              <w:rFonts w:ascii="Times New Roman" w:hAnsi="Times New Roman" w:cs="Times New Roman"/>
              <w:sz w:val="28"/>
              <w:szCs w:val="28"/>
            </w:rPr>
            <w:t xml:space="preserve"> джерела.</w:t>
          </w:r>
        </w:p>
        <w:p w:rsidR="0029656B" w:rsidRDefault="00C81889" w:rsidP="00C81889">
          <w:pPr>
            <w:spacing w:after="0" w:line="360" w:lineRule="auto"/>
            <w:ind w:firstLine="709"/>
            <w:jc w:val="both"/>
            <w:rPr>
              <w:rFonts w:ascii="Times New Roman" w:hAnsi="Times New Roman" w:cs="Times New Roman"/>
              <w:sz w:val="28"/>
              <w:szCs w:val="28"/>
            </w:rPr>
          </w:pPr>
          <w:r w:rsidRPr="0048628E">
            <w:rPr>
              <w:rFonts w:ascii="Times New Roman" w:hAnsi="Times New Roman" w:cs="Times New Roman"/>
              <w:sz w:val="28"/>
              <w:szCs w:val="28"/>
            </w:rPr>
            <w:t>Метою роботи є визначення найбільш ефективних інноваційних підходів, які використовуються у соціальних мережах для формування та підтримки туристичного</w:t>
          </w:r>
          <w:r>
            <w:rPr>
              <w:rFonts w:ascii="Times New Roman" w:hAnsi="Times New Roman" w:cs="Times New Roman"/>
              <w:sz w:val="28"/>
              <w:szCs w:val="28"/>
            </w:rPr>
            <w:t xml:space="preserve"> бренду. </w:t>
          </w:r>
        </w:p>
        <w:p w:rsidR="00C81889" w:rsidRPr="00E60D83" w:rsidRDefault="00C81889" w:rsidP="002965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Дана робота складається з </w:t>
          </w:r>
          <w:r w:rsidR="0029656B">
            <w:rPr>
              <w:rFonts w:ascii="Times New Roman" w:hAnsi="Times New Roman" w:cs="Times New Roman"/>
              <w:sz w:val="28"/>
              <w:szCs w:val="28"/>
            </w:rPr>
            <w:t>трьох розділів</w:t>
          </w:r>
          <w:r>
            <w:rPr>
              <w:rFonts w:ascii="Times New Roman" w:hAnsi="Times New Roman" w:cs="Times New Roman"/>
              <w:sz w:val="28"/>
              <w:szCs w:val="28"/>
            </w:rPr>
            <w:t xml:space="preserve">. У </w:t>
          </w:r>
          <w:r w:rsidR="0029656B">
            <w:rPr>
              <w:rFonts w:ascii="Times New Roman" w:hAnsi="Times New Roman" w:cs="Times New Roman"/>
              <w:sz w:val="28"/>
              <w:szCs w:val="28"/>
            </w:rPr>
            <w:t>роботі</w:t>
          </w:r>
          <w:r>
            <w:rPr>
              <w:rFonts w:ascii="Times New Roman" w:hAnsi="Times New Roman" w:cs="Times New Roman"/>
              <w:sz w:val="28"/>
              <w:szCs w:val="28"/>
            </w:rPr>
            <w:t xml:space="preserve"> відображено теоретичні аспекти впливу соціальних медіа на формування туристичного бренду</w:t>
          </w:r>
          <w:r w:rsidR="0029656B">
            <w:rPr>
              <w:rFonts w:ascii="Times New Roman" w:hAnsi="Times New Roman" w:cs="Times New Roman"/>
              <w:sz w:val="28"/>
              <w:szCs w:val="28"/>
            </w:rPr>
            <w:t xml:space="preserve">, досліджено </w:t>
          </w:r>
          <w:r w:rsidR="0029656B" w:rsidRPr="0048628E">
            <w:rPr>
              <w:rFonts w:ascii="Times New Roman" w:hAnsi="Times New Roman" w:cs="Times New Roman"/>
              <w:sz w:val="28"/>
              <w:szCs w:val="28"/>
            </w:rPr>
            <w:t>особливості використання різних соціальних мереж для просування туристичного бренду</w:t>
          </w:r>
          <w:r>
            <w:rPr>
              <w:rFonts w:ascii="Times New Roman" w:hAnsi="Times New Roman" w:cs="Times New Roman"/>
              <w:sz w:val="28"/>
              <w:szCs w:val="28"/>
            </w:rPr>
            <w:t xml:space="preserve">. </w:t>
          </w:r>
          <w:r w:rsidR="00E6044D">
            <w:rPr>
              <w:rFonts w:ascii="Times New Roman" w:hAnsi="Times New Roman" w:cs="Times New Roman"/>
              <w:sz w:val="28"/>
              <w:szCs w:val="28"/>
            </w:rPr>
            <w:t>Р</w:t>
          </w:r>
          <w:r>
            <w:rPr>
              <w:rFonts w:ascii="Times New Roman" w:hAnsi="Times New Roman" w:cs="Times New Roman"/>
              <w:sz w:val="28"/>
              <w:szCs w:val="28"/>
            </w:rPr>
            <w:t>озглянуто ряд переваг використання соціальних мереж, а саме: підвищення впізнаваності бренду, безперервний контакт з аудиторією, швидке інформування клієнтів</w:t>
          </w:r>
          <w:r w:rsidR="0029656B">
            <w:rPr>
              <w:rFonts w:ascii="Times New Roman" w:hAnsi="Times New Roman" w:cs="Times New Roman"/>
              <w:sz w:val="28"/>
              <w:szCs w:val="28"/>
            </w:rPr>
            <w:t>.</w:t>
          </w:r>
          <w:r>
            <w:rPr>
              <w:rFonts w:ascii="Times New Roman" w:hAnsi="Times New Roman" w:cs="Times New Roman"/>
              <w:sz w:val="28"/>
              <w:szCs w:val="28"/>
            </w:rPr>
            <w:t xml:space="preserve"> </w:t>
          </w:r>
          <w:r w:rsidR="0029656B">
            <w:rPr>
              <w:rFonts w:ascii="Times New Roman" w:hAnsi="Times New Roman" w:cs="Times New Roman"/>
              <w:sz w:val="28"/>
              <w:szCs w:val="28"/>
            </w:rPr>
            <w:t xml:space="preserve">Проведено </w:t>
          </w:r>
          <w:r w:rsidRPr="0048628E">
            <w:rPr>
              <w:rFonts w:ascii="Times New Roman" w:hAnsi="Times New Roman" w:cs="Times New Roman"/>
              <w:sz w:val="28"/>
              <w:szCs w:val="28"/>
            </w:rPr>
            <w:t xml:space="preserve">аналіз перешкод, з якими зіштовхнувся вітчизняний туризм внаслідок повномасштабного російського вторгнення. </w:t>
          </w:r>
          <w:r w:rsidR="00E6044D">
            <w:rPr>
              <w:rFonts w:ascii="Times New Roman" w:hAnsi="Times New Roman" w:cs="Times New Roman"/>
              <w:sz w:val="28"/>
              <w:szCs w:val="28"/>
            </w:rPr>
            <w:t>П</w:t>
          </w:r>
          <w:r>
            <w:rPr>
              <w:rFonts w:ascii="Times New Roman" w:hAnsi="Times New Roman" w:cs="Times New Roman"/>
              <w:sz w:val="28"/>
              <w:szCs w:val="28"/>
            </w:rPr>
            <w:t>родемонстровано стратегії</w:t>
          </w:r>
          <w:r w:rsidR="0029656B" w:rsidRPr="00E60D83">
            <w:rPr>
              <w:rFonts w:ascii="Times New Roman" w:hAnsi="Times New Roman" w:cs="Times New Roman"/>
              <w:sz w:val="28"/>
              <w:szCs w:val="28"/>
            </w:rPr>
            <w:t xml:space="preserve"> </w:t>
          </w:r>
          <w:r w:rsidR="0029656B">
            <w:rPr>
              <w:rFonts w:ascii="Times New Roman" w:hAnsi="Times New Roman" w:cs="Times New Roman"/>
              <w:sz w:val="28"/>
              <w:szCs w:val="28"/>
            </w:rPr>
            <w:t>просування туристичного бренду</w:t>
          </w:r>
          <w:r w:rsidR="0029656B" w:rsidRPr="00E60D83">
            <w:rPr>
              <w:rFonts w:ascii="Times New Roman" w:hAnsi="Times New Roman" w:cs="Times New Roman"/>
              <w:sz w:val="28"/>
              <w:szCs w:val="28"/>
            </w:rPr>
            <w:t xml:space="preserve"> </w:t>
          </w:r>
          <w:r w:rsidR="0029656B">
            <w:rPr>
              <w:rFonts w:ascii="Times New Roman" w:hAnsi="Times New Roman" w:cs="Times New Roman"/>
              <w:sz w:val="28"/>
              <w:szCs w:val="28"/>
            </w:rPr>
            <w:t xml:space="preserve">та </w:t>
          </w:r>
          <w:r>
            <w:rPr>
              <w:rFonts w:ascii="Times New Roman" w:hAnsi="Times New Roman" w:cs="Times New Roman"/>
              <w:sz w:val="28"/>
              <w:szCs w:val="28"/>
            </w:rPr>
            <w:t>досвід інших країн у цьому питанні</w:t>
          </w:r>
          <w:r w:rsidRPr="0048628E">
            <w:rPr>
              <w:rFonts w:ascii="Times New Roman" w:hAnsi="Times New Roman" w:cs="Times New Roman"/>
              <w:sz w:val="28"/>
              <w:szCs w:val="28"/>
            </w:rPr>
            <w:t>, та на їх прикладі</w:t>
          </w:r>
          <w:r w:rsidR="00E6044D">
            <w:rPr>
              <w:rFonts w:ascii="Times New Roman" w:hAnsi="Times New Roman" w:cs="Times New Roman"/>
              <w:sz w:val="28"/>
              <w:szCs w:val="28"/>
            </w:rPr>
            <w:t xml:space="preserve"> </w:t>
          </w:r>
          <w:r w:rsidRPr="0048628E">
            <w:rPr>
              <w:rFonts w:ascii="Times New Roman" w:hAnsi="Times New Roman" w:cs="Times New Roman"/>
              <w:sz w:val="28"/>
              <w:szCs w:val="28"/>
            </w:rPr>
            <w:t>розкрито сценарій розвитку туристичного бренду за допомогою такого інструменту, як соціальні медіа.</w:t>
          </w:r>
        </w:p>
        <w:p w:rsidR="004C5217" w:rsidRDefault="004C5217" w:rsidP="004C5217">
          <w:pPr>
            <w:spacing w:after="0" w:line="360" w:lineRule="auto"/>
            <w:jc w:val="both"/>
            <w:rPr>
              <w:rFonts w:ascii="Times New Roman" w:hAnsi="Times New Roman" w:cs="Times New Roman"/>
              <w:sz w:val="28"/>
              <w:szCs w:val="28"/>
            </w:rPr>
          </w:pPr>
        </w:p>
        <w:p w:rsidR="004C5217" w:rsidRPr="00B241BE" w:rsidRDefault="004C5217" w:rsidP="004C5217">
          <w:pPr>
            <w:spacing w:after="0" w:line="360" w:lineRule="auto"/>
            <w:ind w:firstLine="708"/>
            <w:jc w:val="both"/>
            <w:rPr>
              <w:rFonts w:ascii="Times New Roman" w:hAnsi="Times New Roman" w:cs="Times New Roman"/>
              <w:i/>
              <w:sz w:val="28"/>
              <w:szCs w:val="28"/>
            </w:rPr>
          </w:pPr>
          <w:r w:rsidRPr="00E67203">
            <w:rPr>
              <w:rFonts w:ascii="Times New Roman" w:hAnsi="Times New Roman" w:cs="Times New Roman"/>
              <w:i/>
              <w:sz w:val="28"/>
              <w:szCs w:val="28"/>
            </w:rPr>
            <w:t xml:space="preserve">Ключові слова: </w:t>
          </w:r>
          <w:r w:rsidRPr="004C5217">
            <w:rPr>
              <w:rFonts w:ascii="Times New Roman" w:hAnsi="Times New Roman" w:cs="Times New Roman"/>
              <w:i/>
              <w:sz w:val="28"/>
              <w:szCs w:val="28"/>
            </w:rPr>
            <w:t>тури</w:t>
          </w:r>
          <w:r w:rsidRPr="004C5217">
            <w:rPr>
              <w:rFonts w:ascii="Times New Roman" w:hAnsi="Times New Roman" w:cs="Times New Roman"/>
              <w:i/>
              <w:sz w:val="28"/>
              <w:szCs w:val="28"/>
              <w:lang w:val="en-US"/>
            </w:rPr>
            <w:t>c</w:t>
          </w:r>
          <w:r w:rsidRPr="004C5217">
            <w:rPr>
              <w:rFonts w:ascii="Times New Roman" w:hAnsi="Times New Roman" w:cs="Times New Roman"/>
              <w:i/>
              <w:sz w:val="28"/>
              <w:szCs w:val="28"/>
            </w:rPr>
            <w:t>тичний бренд,</w:t>
          </w:r>
          <w:r>
            <w:rPr>
              <w:rFonts w:ascii="Times New Roman" w:hAnsi="Times New Roman" w:cs="Times New Roman"/>
              <w:i/>
              <w:sz w:val="28"/>
              <w:szCs w:val="28"/>
            </w:rPr>
            <w:t xml:space="preserve"> туристична індустрія, </w:t>
          </w:r>
          <w:r w:rsidRPr="004C5217">
            <w:rPr>
              <w:rFonts w:ascii="Times New Roman" w:hAnsi="Times New Roman" w:cs="Times New Roman"/>
              <w:i/>
              <w:sz w:val="28"/>
              <w:szCs w:val="28"/>
            </w:rPr>
            <w:t>туристичн</w:t>
          </w:r>
          <w:r w:rsidR="009D7113">
            <w:rPr>
              <w:rFonts w:ascii="Times New Roman" w:hAnsi="Times New Roman" w:cs="Times New Roman"/>
              <w:i/>
              <w:sz w:val="28"/>
              <w:szCs w:val="28"/>
            </w:rPr>
            <w:t>ий</w:t>
          </w:r>
          <w:r w:rsidRPr="004C5217">
            <w:rPr>
              <w:rFonts w:ascii="Times New Roman" w:hAnsi="Times New Roman" w:cs="Times New Roman"/>
              <w:i/>
              <w:sz w:val="28"/>
              <w:szCs w:val="28"/>
            </w:rPr>
            <w:t xml:space="preserve"> брендинг</w:t>
          </w:r>
          <w:r>
            <w:rPr>
              <w:rFonts w:ascii="Times New Roman" w:hAnsi="Times New Roman" w:cs="Times New Roman"/>
              <w:i/>
              <w:sz w:val="28"/>
              <w:szCs w:val="28"/>
            </w:rPr>
            <w:t>.</w:t>
          </w:r>
          <w:r w:rsidRPr="004C5217">
            <w:rPr>
              <w:rFonts w:ascii="Times New Roman" w:hAnsi="Times New Roman" w:cs="Times New Roman"/>
              <w:sz w:val="28"/>
              <w:szCs w:val="28"/>
            </w:rPr>
            <w:t xml:space="preserve"> </w:t>
          </w:r>
        </w:p>
        <w:p w:rsidR="004C5217" w:rsidRPr="00E60D83" w:rsidRDefault="004C5217" w:rsidP="0029656B">
          <w:pPr>
            <w:spacing w:after="0" w:line="360" w:lineRule="auto"/>
            <w:ind w:firstLine="709"/>
            <w:jc w:val="both"/>
            <w:rPr>
              <w:rFonts w:ascii="Times New Roman" w:hAnsi="Times New Roman" w:cs="Times New Roman"/>
              <w:sz w:val="28"/>
              <w:szCs w:val="28"/>
            </w:rPr>
          </w:pPr>
        </w:p>
        <w:p w:rsidR="004C5217" w:rsidRDefault="004C5217" w:rsidP="004C5217">
          <w:pPr>
            <w:spacing w:after="0" w:line="360" w:lineRule="auto"/>
            <w:ind w:firstLine="709"/>
            <w:jc w:val="center"/>
            <w:rPr>
              <w:rFonts w:ascii="Times New Roman" w:hAnsi="Times New Roman" w:cs="Times New Roman"/>
              <w:b/>
              <w:sz w:val="28"/>
              <w:szCs w:val="28"/>
              <w:lang w:val="en-US"/>
            </w:rPr>
          </w:pPr>
          <w:r w:rsidRPr="0029656B">
            <w:rPr>
              <w:rFonts w:ascii="Times New Roman" w:hAnsi="Times New Roman" w:cs="Times New Roman"/>
              <w:b/>
              <w:sz w:val="28"/>
              <w:szCs w:val="28"/>
            </w:rPr>
            <w:t>A</w:t>
          </w:r>
          <w:r>
            <w:rPr>
              <w:rFonts w:ascii="Times New Roman" w:hAnsi="Times New Roman" w:cs="Times New Roman"/>
              <w:b/>
              <w:sz w:val="28"/>
              <w:szCs w:val="28"/>
              <w:lang w:val="en-US"/>
            </w:rPr>
            <w:t xml:space="preserve">NNOTATION </w:t>
          </w:r>
        </w:p>
        <w:p w:rsidR="004C5217" w:rsidRPr="004C5217" w:rsidRDefault="004C5217" w:rsidP="0029656B">
          <w:pPr>
            <w:spacing w:after="0" w:line="360" w:lineRule="auto"/>
            <w:ind w:firstLine="709"/>
            <w:jc w:val="both"/>
            <w:rPr>
              <w:rFonts w:ascii="Times New Roman" w:hAnsi="Times New Roman" w:cs="Times New Roman"/>
              <w:sz w:val="28"/>
              <w:szCs w:val="28"/>
              <w:lang w:val="en-US"/>
            </w:rPr>
          </w:pPr>
        </w:p>
        <w:p w:rsidR="004C5217" w:rsidRPr="004C5217" w:rsidRDefault="004C5217" w:rsidP="004C5217">
          <w:pPr>
            <w:spacing w:after="0" w:line="360" w:lineRule="auto"/>
            <w:ind w:firstLine="709"/>
            <w:jc w:val="both"/>
            <w:rPr>
              <w:rFonts w:ascii="Times New Roman" w:hAnsi="Times New Roman" w:cs="Times New Roman"/>
              <w:b/>
              <w:color w:val="000000" w:themeColor="text1"/>
              <w:sz w:val="28"/>
              <w:szCs w:val="28"/>
            </w:rPr>
          </w:pPr>
          <w:r w:rsidRPr="004C5217">
            <w:rPr>
              <w:rFonts w:ascii="Times New Roman" w:hAnsi="Times New Roman" w:cs="Times New Roman"/>
              <w:b/>
              <w:color w:val="000000" w:themeColor="text1"/>
              <w:sz w:val="28"/>
              <w:szCs w:val="28"/>
            </w:rPr>
            <w:t>Topic: "The influence of social media on the formation of a tourism brand"</w:t>
          </w:r>
        </w:p>
        <w:p w:rsidR="004C5217" w:rsidRPr="004C5217" w:rsidRDefault="004C5217" w:rsidP="004C5217">
          <w:pPr>
            <w:spacing w:after="0" w:line="360" w:lineRule="auto"/>
            <w:ind w:firstLine="709"/>
            <w:jc w:val="both"/>
            <w:rPr>
              <w:rFonts w:ascii="Times New Roman" w:hAnsi="Times New Roman" w:cs="Times New Roman"/>
              <w:color w:val="000000" w:themeColor="text1"/>
              <w:sz w:val="28"/>
              <w:szCs w:val="28"/>
            </w:rPr>
          </w:pPr>
        </w:p>
        <w:p w:rsidR="004C5217" w:rsidRPr="004C5217" w:rsidRDefault="004C5217" w:rsidP="004C5217">
          <w:pPr>
            <w:spacing w:after="0" w:line="360" w:lineRule="auto"/>
            <w:ind w:firstLine="709"/>
            <w:jc w:val="both"/>
            <w:rPr>
              <w:rFonts w:ascii="Times New Roman" w:hAnsi="Times New Roman" w:cs="Times New Roman"/>
              <w:color w:val="000000" w:themeColor="text1"/>
              <w:sz w:val="28"/>
              <w:szCs w:val="28"/>
            </w:rPr>
          </w:pPr>
          <w:r w:rsidRPr="004C5217">
            <w:rPr>
              <w:rFonts w:ascii="Times New Roman" w:hAnsi="Times New Roman" w:cs="Times New Roman"/>
              <w:color w:val="000000" w:themeColor="text1"/>
              <w:sz w:val="28"/>
              <w:szCs w:val="28"/>
            </w:rPr>
            <w:lastRenderedPageBreak/>
            <w:t>The work contains: 6</w:t>
          </w:r>
          <w:r w:rsidR="009D7113">
            <w:rPr>
              <w:rFonts w:ascii="Times New Roman" w:hAnsi="Times New Roman" w:cs="Times New Roman"/>
              <w:color w:val="000000" w:themeColor="text1"/>
              <w:sz w:val="28"/>
              <w:szCs w:val="28"/>
            </w:rPr>
            <w:t>2</w:t>
          </w:r>
          <w:r w:rsidRPr="004C5217">
            <w:rPr>
              <w:rFonts w:ascii="Times New Roman" w:hAnsi="Times New Roman" w:cs="Times New Roman"/>
              <w:color w:val="000000" w:themeColor="text1"/>
              <w:sz w:val="28"/>
              <w:szCs w:val="28"/>
            </w:rPr>
            <w:t xml:space="preserve"> pages of computer text, 6 tables, 6 figures, 64 literature sources.</w:t>
          </w:r>
        </w:p>
        <w:p w:rsidR="004C5217" w:rsidRPr="004C5217" w:rsidRDefault="004C5217" w:rsidP="004C5217">
          <w:pPr>
            <w:spacing w:after="0" w:line="360" w:lineRule="auto"/>
            <w:ind w:firstLine="709"/>
            <w:jc w:val="both"/>
            <w:rPr>
              <w:rFonts w:ascii="Times New Roman" w:hAnsi="Times New Roman" w:cs="Times New Roman"/>
              <w:color w:val="000000" w:themeColor="text1"/>
              <w:sz w:val="28"/>
              <w:szCs w:val="28"/>
            </w:rPr>
          </w:pPr>
          <w:r w:rsidRPr="004C5217">
            <w:rPr>
              <w:rFonts w:ascii="Times New Roman" w:hAnsi="Times New Roman" w:cs="Times New Roman"/>
              <w:color w:val="000000" w:themeColor="text1"/>
              <w:sz w:val="28"/>
              <w:szCs w:val="28"/>
            </w:rPr>
            <w:t xml:space="preserve">The purpose of the work is to identify the most effective innovative approaches used in social networks to form and maintain a tourism brand. </w:t>
          </w:r>
        </w:p>
        <w:p w:rsidR="004C5217" w:rsidRPr="004C5217" w:rsidRDefault="004C5217" w:rsidP="004C5217">
          <w:pPr>
            <w:spacing w:after="0" w:line="360" w:lineRule="auto"/>
            <w:ind w:firstLine="709"/>
            <w:jc w:val="both"/>
            <w:rPr>
              <w:rFonts w:ascii="Times New Roman" w:hAnsi="Times New Roman" w:cs="Times New Roman"/>
              <w:color w:val="000000" w:themeColor="text1"/>
              <w:sz w:val="28"/>
              <w:szCs w:val="28"/>
            </w:rPr>
          </w:pPr>
          <w:r w:rsidRPr="004C5217">
            <w:rPr>
              <w:rFonts w:ascii="Times New Roman" w:hAnsi="Times New Roman" w:cs="Times New Roman"/>
              <w:color w:val="000000" w:themeColor="text1"/>
              <w:sz w:val="28"/>
              <w:szCs w:val="28"/>
            </w:rPr>
            <w:t>This paper consists of three sections. The paper reflects the theoretical aspects of the impact of social media on the formation of a tourism brand, examines the features of using various social networks to promote a tourism brand. A number of advantages of using social networks are considered, namely: increasing brand awareness, continuous contact with the audience, and quick informing of customers. An analysis of the obstacles faced by domestic tourism as a result of the full-scale Russian invasion is carried out. The author demonstrates strategies for promoting a tourism brand and the experience of other countries in this regard, and uses their example to reveal the scenario of tourism brand development using such a tool as social media.</w:t>
          </w:r>
        </w:p>
        <w:p w:rsidR="004C5217" w:rsidRPr="004C5217" w:rsidRDefault="004C5217" w:rsidP="004C5217">
          <w:pPr>
            <w:rPr>
              <w:rFonts w:ascii="Times New Roman" w:eastAsiaTheme="majorEastAsia" w:hAnsi="Times New Roman" w:cs="Times New Roman"/>
              <w:b/>
              <w:color w:val="000000" w:themeColor="text1"/>
              <w:sz w:val="28"/>
              <w:szCs w:val="28"/>
            </w:rPr>
          </w:pPr>
        </w:p>
        <w:p w:rsidR="00C81889" w:rsidRPr="009D7113" w:rsidRDefault="004C5217" w:rsidP="004C5217">
          <w:pPr>
            <w:ind w:firstLine="709"/>
            <w:rPr>
              <w:rFonts w:ascii="Times New Roman" w:eastAsiaTheme="majorEastAsia" w:hAnsi="Times New Roman" w:cs="Times New Roman"/>
              <w:b/>
              <w:color w:val="000000" w:themeColor="text1"/>
              <w:sz w:val="28"/>
              <w:szCs w:val="28"/>
            </w:rPr>
          </w:pPr>
          <w:r w:rsidRPr="009D7113">
            <w:rPr>
              <w:rFonts w:ascii="Times New Roman" w:hAnsi="Times New Roman" w:cs="Times New Roman"/>
              <w:i/>
              <w:color w:val="000000" w:themeColor="text1"/>
              <w:sz w:val="28"/>
              <w:szCs w:val="28"/>
              <w:lang w:val="en-US"/>
            </w:rPr>
            <w:t>Keywords:</w:t>
          </w:r>
          <w:r w:rsidR="009D7113" w:rsidRPr="009D7113">
            <w:rPr>
              <w:color w:val="000000" w:themeColor="text1"/>
            </w:rPr>
            <w:t xml:space="preserve"> </w:t>
          </w:r>
          <w:r w:rsidR="009D7113" w:rsidRPr="009D7113">
            <w:rPr>
              <w:rFonts w:ascii="Times New Roman" w:hAnsi="Times New Roman" w:cs="Times New Roman"/>
              <w:i/>
              <w:color w:val="000000" w:themeColor="text1"/>
              <w:sz w:val="28"/>
              <w:szCs w:val="28"/>
              <w:lang w:val="en-US"/>
            </w:rPr>
            <w:t>tourism brand, tourism industry, tourism branding.</w:t>
          </w: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C81889" w:rsidP="00C81889">
          <w:pPr>
            <w:rPr>
              <w:rFonts w:ascii="Times New Roman" w:eastAsiaTheme="majorEastAsia" w:hAnsi="Times New Roman" w:cs="Times New Roman"/>
              <w:b/>
              <w:color w:val="000000" w:themeColor="text1"/>
              <w:sz w:val="28"/>
              <w:szCs w:val="28"/>
            </w:rPr>
          </w:pPr>
        </w:p>
        <w:p w:rsidR="00C81889" w:rsidRDefault="000B4C7A" w:rsidP="00C81889">
          <w:pPr>
            <w:rPr>
              <w:rFonts w:ascii="Times New Roman" w:eastAsiaTheme="majorEastAsia" w:hAnsi="Times New Roman" w:cs="Times New Roman"/>
              <w:b/>
              <w:color w:val="000000" w:themeColor="text1"/>
              <w:sz w:val="28"/>
              <w:szCs w:val="28"/>
            </w:rPr>
          </w:pPr>
        </w:p>
      </w:sdtContent>
    </w:sdt>
    <w:p w:rsidR="00A62EDC" w:rsidRDefault="00A62EDC" w:rsidP="00DF5809">
      <w:pPr>
        <w:pStyle w:val="1"/>
      </w:pPr>
      <w:r>
        <w:lastRenderedPageBreak/>
        <w:t>ЗМІСТ</w:t>
      </w:r>
      <w:bookmarkEnd w:id="1"/>
      <w:bookmarkEnd w:id="0"/>
    </w:p>
    <w:sdt>
      <w:sdtPr>
        <w:rPr>
          <w:rFonts w:ascii="Times New Roman" w:eastAsiaTheme="minorHAnsi" w:hAnsi="Times New Roman" w:cs="Times New Roman"/>
          <w:color w:val="auto"/>
          <w:sz w:val="28"/>
          <w:szCs w:val="28"/>
          <w:lang w:val="uk-UA" w:eastAsia="en-US"/>
        </w:rPr>
        <w:id w:val="-865203831"/>
        <w:docPartObj>
          <w:docPartGallery w:val="Table of Contents"/>
          <w:docPartUnique/>
        </w:docPartObj>
      </w:sdtPr>
      <w:sdtEndPr>
        <w:rPr>
          <w:b/>
          <w:bCs/>
        </w:rPr>
      </w:sdtEndPr>
      <w:sdtContent>
        <w:p w:rsidR="00175A0F" w:rsidRPr="00CF5778" w:rsidRDefault="00175A0F" w:rsidP="00CF5778">
          <w:pPr>
            <w:pStyle w:val="af3"/>
            <w:spacing w:line="360" w:lineRule="auto"/>
            <w:rPr>
              <w:rFonts w:ascii="Times New Roman" w:hAnsi="Times New Roman" w:cs="Times New Roman"/>
              <w:sz w:val="28"/>
              <w:szCs w:val="28"/>
            </w:rPr>
          </w:pPr>
        </w:p>
        <w:p w:rsidR="00CF5778" w:rsidRPr="00CF5778" w:rsidRDefault="00CC39D0" w:rsidP="00CF5778">
          <w:pPr>
            <w:pStyle w:val="11"/>
            <w:tabs>
              <w:tab w:val="right" w:leader="dot" w:pos="9632"/>
            </w:tabs>
            <w:spacing w:after="0" w:line="360" w:lineRule="auto"/>
            <w:rPr>
              <w:rFonts w:ascii="Times New Roman" w:eastAsiaTheme="minorEastAsia" w:hAnsi="Times New Roman" w:cs="Times New Roman"/>
              <w:noProof/>
              <w:sz w:val="28"/>
              <w:szCs w:val="28"/>
              <w:lang w:val="ru-RU" w:eastAsia="ru-RU"/>
            </w:rPr>
          </w:pPr>
          <w:r w:rsidRPr="00CF5778">
            <w:rPr>
              <w:rFonts w:ascii="Times New Roman" w:hAnsi="Times New Roman" w:cs="Times New Roman"/>
              <w:b/>
              <w:bCs/>
              <w:sz w:val="28"/>
              <w:szCs w:val="28"/>
            </w:rPr>
            <w:fldChar w:fldCharType="begin"/>
          </w:r>
          <w:r w:rsidR="00175A0F" w:rsidRPr="00CF5778">
            <w:rPr>
              <w:rFonts w:ascii="Times New Roman" w:hAnsi="Times New Roman" w:cs="Times New Roman"/>
              <w:b/>
              <w:bCs/>
              <w:sz w:val="28"/>
              <w:szCs w:val="28"/>
            </w:rPr>
            <w:instrText xml:space="preserve"> TOC \o "1-3" \h \z \u </w:instrText>
          </w:r>
          <w:r w:rsidRPr="00CF5778">
            <w:rPr>
              <w:rFonts w:ascii="Times New Roman" w:hAnsi="Times New Roman" w:cs="Times New Roman"/>
              <w:b/>
              <w:bCs/>
              <w:sz w:val="28"/>
              <w:szCs w:val="28"/>
            </w:rPr>
            <w:fldChar w:fldCharType="separate"/>
          </w:r>
          <w:hyperlink w:anchor="_Toc165034414" w:history="1">
            <w:r w:rsidR="00CF5778" w:rsidRPr="00CF5778">
              <w:rPr>
                <w:rStyle w:val="af2"/>
                <w:rFonts w:ascii="Times New Roman" w:hAnsi="Times New Roman" w:cs="Times New Roman"/>
                <w:noProof/>
                <w:sz w:val="28"/>
                <w:szCs w:val="28"/>
              </w:rPr>
              <w:t>ВСТУП</w:t>
            </w:r>
            <w:r w:rsidR="00CF5778" w:rsidRPr="00CF5778">
              <w:rPr>
                <w:rFonts w:ascii="Times New Roman" w:hAnsi="Times New Roman" w:cs="Times New Roman"/>
                <w:noProof/>
                <w:webHidden/>
                <w:sz w:val="28"/>
                <w:szCs w:val="28"/>
              </w:rPr>
              <w:tab/>
            </w:r>
            <w:r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_Toc165034414 \h </w:instrText>
            </w:r>
            <w:r w:rsidRPr="00CF5778">
              <w:rPr>
                <w:rFonts w:ascii="Times New Roman" w:hAnsi="Times New Roman" w:cs="Times New Roman"/>
                <w:noProof/>
                <w:webHidden/>
                <w:sz w:val="28"/>
                <w:szCs w:val="28"/>
              </w:rPr>
            </w:r>
            <w:r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8</w:t>
            </w:r>
            <w:r w:rsidRPr="00CF5778">
              <w:rPr>
                <w:rFonts w:ascii="Times New Roman" w:hAnsi="Times New Roman" w:cs="Times New Roman"/>
                <w:noProof/>
                <w:webHidden/>
                <w:sz w:val="28"/>
                <w:szCs w:val="28"/>
              </w:rPr>
              <w:fldChar w:fldCharType="end"/>
            </w:r>
          </w:hyperlink>
        </w:p>
        <w:p w:rsidR="00CF5778" w:rsidRPr="00CF5778" w:rsidRDefault="000B4C7A" w:rsidP="00CF5778">
          <w:pPr>
            <w:pStyle w:val="1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15" w:history="1">
            <w:r w:rsidR="00CF5778" w:rsidRPr="00CF5778">
              <w:rPr>
                <w:rStyle w:val="af2"/>
                <w:rFonts w:ascii="Times New Roman" w:hAnsi="Times New Roman" w:cs="Times New Roman"/>
                <w:noProof/>
                <w:sz w:val="28"/>
                <w:szCs w:val="28"/>
              </w:rPr>
              <w:t>РОЗДІЛ 1</w:t>
            </w:r>
            <w:r w:rsidR="00CF5778">
              <w:rPr>
                <w:rStyle w:val="af2"/>
                <w:rFonts w:ascii="Times New Roman" w:hAnsi="Times New Roman" w:cs="Times New Roman"/>
                <w:noProof/>
                <w:sz w:val="28"/>
                <w:szCs w:val="28"/>
              </w:rPr>
              <w:t xml:space="preserve"> </w:t>
            </w:r>
          </w:hyperlink>
          <w:hyperlink w:anchor="_Toc165034416" w:history="1">
            <w:r w:rsidR="00CF5778" w:rsidRPr="00CF5778">
              <w:rPr>
                <w:rStyle w:val="af2"/>
                <w:rFonts w:ascii="Times New Roman" w:hAnsi="Times New Roman" w:cs="Times New Roman"/>
                <w:noProof/>
                <w:sz w:val="28"/>
                <w:szCs w:val="28"/>
              </w:rPr>
              <w:t>ТЕОРЕТИЧНІ ОСНОВИ ДОСЛІДЖЕННЯ ВПЛИВУ СОЦІАЛЬНИХ МЕДІА НА ФОРМУВАННЯ ТУРИСТИЧНОГО БРЕНДУ</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_Toc165034416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10</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17" w:history="1">
            <w:r w:rsidR="00CF5778" w:rsidRPr="00CF5778">
              <w:rPr>
                <w:rStyle w:val="af2"/>
                <w:rFonts w:ascii="Times New Roman" w:hAnsi="Times New Roman" w:cs="Times New Roman"/>
                <w:noProof/>
                <w:sz w:val="28"/>
                <w:szCs w:val="28"/>
              </w:rPr>
              <w:t>1.1. Соціальні медіа як інструмент маркетингу в туристичній індустрії</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_Toc165034417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10</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18" w:history="1">
            <w:r w:rsidR="00CF5778" w:rsidRPr="00CF5778">
              <w:rPr>
                <w:rStyle w:val="af2"/>
                <w:rFonts w:ascii="Times New Roman" w:hAnsi="Times New Roman" w:cs="Times New Roman"/>
                <w:noProof/>
                <w:sz w:val="28"/>
                <w:szCs w:val="28"/>
              </w:rPr>
              <w:t>1.2. Вплив соціальних медіа на сприйняття туристичного бренду</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_Toc165034418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16</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19" w:history="1">
            <w:r w:rsidR="00CF5778" w:rsidRPr="00CF5778">
              <w:rPr>
                <w:rStyle w:val="af2"/>
                <w:rFonts w:ascii="Times New Roman" w:hAnsi="Times New Roman" w:cs="Times New Roman"/>
                <w:noProof/>
                <w:sz w:val="28"/>
                <w:szCs w:val="28"/>
              </w:rPr>
              <w:t>1.3. Особливості використання соціальних мереж для просування туристичних брендів</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_Toc165034419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21</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1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0" w:history="1">
            <w:r w:rsidR="00CF5778" w:rsidRPr="00CF5778">
              <w:rPr>
                <w:rStyle w:val="af2"/>
                <w:rFonts w:ascii="Times New Roman" w:hAnsi="Times New Roman" w:cs="Times New Roman"/>
                <w:noProof/>
                <w:sz w:val="28"/>
                <w:szCs w:val="28"/>
              </w:rPr>
              <w:t>РОЗДІЛ 2</w:t>
            </w:r>
            <w:r w:rsidR="00CF5778">
              <w:rPr>
                <w:rStyle w:val="af2"/>
                <w:rFonts w:ascii="Times New Roman" w:hAnsi="Times New Roman" w:cs="Times New Roman"/>
                <w:noProof/>
                <w:sz w:val="28"/>
                <w:szCs w:val="28"/>
              </w:rPr>
              <w:t xml:space="preserve"> </w:t>
            </w:r>
          </w:hyperlink>
          <w:hyperlink w:anchor="_Toc165034421" w:history="1">
            <w:r w:rsidR="00CF5778" w:rsidRPr="00CF5778">
              <w:rPr>
                <w:rStyle w:val="af2"/>
                <w:rFonts w:ascii="Times New Roman" w:hAnsi="Times New Roman" w:cs="Times New Roman"/>
                <w:noProof/>
                <w:sz w:val="28"/>
                <w:szCs w:val="28"/>
              </w:rPr>
              <w:t>АНАЛІЗ ВПЛИВУ СОЦІАЛЬНИХ МЕДІА НА ФОРМУВАННЯ ТУРИСТИЧНОГО БРЕНДУ В УКРАЇНІ</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_Toc165034421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28</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2" w:history="1">
            <w:r w:rsidR="00CF5778" w:rsidRPr="00CF5778">
              <w:rPr>
                <w:rStyle w:val="af2"/>
                <w:rFonts w:ascii="Times New Roman" w:hAnsi="Times New Roman" w:cs="Times New Roman"/>
                <w:noProof/>
                <w:sz w:val="28"/>
                <w:szCs w:val="28"/>
              </w:rPr>
              <w:t>2.1. Аналіз туристичного ринку України в умовах війни</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_Toc165034422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28</w:t>
            </w:r>
            <w:r w:rsidR="00CC39D0" w:rsidRPr="00CF5778">
              <w:rPr>
                <w:rFonts w:ascii="Times New Roman" w:hAnsi="Times New Roman" w:cs="Times New Roman"/>
                <w:noProof/>
                <w:webHidden/>
                <w:sz w:val="28"/>
                <w:szCs w:val="28"/>
              </w:rPr>
              <w:fldChar w:fldCharType="end"/>
            </w:r>
          </w:hyperlink>
        </w:p>
        <w:p w:rsidR="00CF5778" w:rsidRDefault="00CC39D0" w:rsidP="00CF5778">
          <w:pPr>
            <w:pStyle w:val="21"/>
            <w:tabs>
              <w:tab w:val="right" w:leader="dot" w:pos="9632"/>
            </w:tabs>
            <w:spacing w:after="0" w:line="360" w:lineRule="auto"/>
            <w:rPr>
              <w:rStyle w:val="af2"/>
              <w:rFonts w:ascii="Times New Roman" w:hAnsi="Times New Roman" w:cs="Times New Roman"/>
              <w:noProof/>
              <w:sz w:val="28"/>
              <w:szCs w:val="28"/>
            </w:rPr>
          </w:pPr>
          <w:r w:rsidRPr="00CF5778">
            <w:rPr>
              <w:rStyle w:val="af2"/>
              <w:rFonts w:ascii="Times New Roman" w:hAnsi="Times New Roman" w:cs="Times New Roman"/>
              <w:noProof/>
              <w:sz w:val="28"/>
              <w:szCs w:val="28"/>
            </w:rPr>
            <w:fldChar w:fldCharType="begin"/>
          </w:r>
          <w:r w:rsidR="00CF5778" w:rsidRPr="00CF5778">
            <w:rPr>
              <w:rStyle w:val="af2"/>
              <w:rFonts w:ascii="Times New Roman" w:hAnsi="Times New Roman" w:cs="Times New Roman"/>
              <w:noProof/>
              <w:sz w:val="28"/>
              <w:szCs w:val="28"/>
            </w:rPr>
            <w:instrText xml:space="preserve"> </w:instrText>
          </w:r>
          <w:r w:rsidR="00CF5778" w:rsidRPr="00CF5778">
            <w:rPr>
              <w:rFonts w:ascii="Times New Roman" w:hAnsi="Times New Roman" w:cs="Times New Roman"/>
              <w:noProof/>
              <w:sz w:val="28"/>
              <w:szCs w:val="28"/>
            </w:rPr>
            <w:instrText>HYPERLINK \l "_Toc165034423"</w:instrText>
          </w:r>
          <w:r w:rsidR="00CF5778" w:rsidRPr="00CF5778">
            <w:rPr>
              <w:rStyle w:val="af2"/>
              <w:rFonts w:ascii="Times New Roman" w:hAnsi="Times New Roman" w:cs="Times New Roman"/>
              <w:noProof/>
              <w:sz w:val="28"/>
              <w:szCs w:val="28"/>
            </w:rPr>
            <w:instrText xml:space="preserve"> </w:instrText>
          </w:r>
          <w:r w:rsidRPr="00CF5778">
            <w:rPr>
              <w:rStyle w:val="af2"/>
              <w:rFonts w:ascii="Times New Roman" w:hAnsi="Times New Roman" w:cs="Times New Roman"/>
              <w:noProof/>
              <w:sz w:val="28"/>
              <w:szCs w:val="28"/>
            </w:rPr>
            <w:fldChar w:fldCharType="separate"/>
          </w:r>
          <w:r w:rsidR="00CF5778" w:rsidRPr="00CF5778">
            <w:rPr>
              <w:rStyle w:val="af2"/>
              <w:rFonts w:ascii="Times New Roman" w:hAnsi="Times New Roman" w:cs="Times New Roman"/>
              <w:noProof/>
              <w:sz w:val="28"/>
              <w:szCs w:val="28"/>
            </w:rPr>
            <w:t xml:space="preserve">2.2. Аналіз використання соціальних медіа відомими туристичними </w:t>
          </w:r>
        </w:p>
        <w:p w:rsidR="00CF5778" w:rsidRPr="00CF5778" w:rsidRDefault="00CF5778"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r w:rsidRPr="00CF5778">
            <w:rPr>
              <w:rStyle w:val="af2"/>
              <w:rFonts w:ascii="Times New Roman" w:hAnsi="Times New Roman" w:cs="Times New Roman"/>
              <w:noProof/>
              <w:sz w:val="28"/>
              <w:szCs w:val="28"/>
            </w:rPr>
            <w:t>брендами</w:t>
          </w:r>
          <w:r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Pr="00CF5778">
            <w:rPr>
              <w:rFonts w:ascii="Times New Roman" w:hAnsi="Times New Roman" w:cs="Times New Roman"/>
              <w:noProof/>
              <w:webHidden/>
              <w:sz w:val="28"/>
              <w:szCs w:val="28"/>
            </w:rPr>
            <w:instrText xml:space="preserve"> PAGEREF _Toc165034423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33</w:t>
          </w:r>
          <w:r w:rsidR="00CC39D0" w:rsidRPr="00CF5778">
            <w:rPr>
              <w:rFonts w:ascii="Times New Roman" w:hAnsi="Times New Roman" w:cs="Times New Roman"/>
              <w:noProof/>
              <w:webHidden/>
              <w:sz w:val="28"/>
              <w:szCs w:val="28"/>
            </w:rPr>
            <w:fldChar w:fldCharType="end"/>
          </w:r>
          <w:r w:rsidR="00CC39D0" w:rsidRPr="00CF5778">
            <w:rPr>
              <w:rStyle w:val="af2"/>
              <w:rFonts w:ascii="Times New Roman" w:hAnsi="Times New Roman" w:cs="Times New Roman"/>
              <w:noProof/>
              <w:sz w:val="28"/>
              <w:szCs w:val="28"/>
            </w:rPr>
            <w:fldChar w:fldCharType="end"/>
          </w:r>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4" w:history="1">
            <w:r w:rsidR="00CF5778" w:rsidRPr="00CF5778">
              <w:rPr>
                <w:rStyle w:val="af2"/>
                <w:rFonts w:ascii="Times New Roman" w:hAnsi="Times New Roman" w:cs="Times New Roman"/>
                <w:noProof/>
                <w:sz w:val="28"/>
                <w:szCs w:val="28"/>
              </w:rPr>
              <w:t>2.3. Аналіз проблем та викликів використання соціальних медіа для формування туристичного бренду</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_Toc165034424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37</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1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5" w:history="1">
            <w:r w:rsidR="00CF5778" w:rsidRPr="00CF5778">
              <w:rPr>
                <w:rStyle w:val="af2"/>
                <w:rFonts w:ascii="Times New Roman" w:hAnsi="Times New Roman" w:cs="Times New Roman"/>
                <w:noProof/>
                <w:sz w:val="28"/>
                <w:szCs w:val="28"/>
              </w:rPr>
              <w:t>РОЗДІЛ 3</w:t>
            </w:r>
            <w:r w:rsidR="00CF5778">
              <w:rPr>
                <w:rStyle w:val="af2"/>
                <w:rFonts w:ascii="Times New Roman" w:hAnsi="Times New Roman" w:cs="Times New Roman"/>
                <w:noProof/>
                <w:sz w:val="28"/>
                <w:szCs w:val="28"/>
              </w:rPr>
              <w:t xml:space="preserve"> </w:t>
            </w:r>
          </w:hyperlink>
          <w:hyperlink w:anchor="_Toc165034426" w:history="1">
            <w:r w:rsidR="00CF5778" w:rsidRPr="00CF5778">
              <w:rPr>
                <w:rStyle w:val="af2"/>
                <w:rFonts w:ascii="Times New Roman" w:hAnsi="Times New Roman" w:cs="Times New Roman"/>
                <w:noProof/>
                <w:sz w:val="28"/>
                <w:szCs w:val="28"/>
              </w:rPr>
              <w:t>ПЕРСПЕКТИВИ ВИКОРИСТАННЯ СОЦІАЛЬНИХ МЕДІА ДЛЯ ФОРМУВАННЯ ТУРИСТИЧНОГО БРЕНДУ</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_Toc165034426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42</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7" w:history="1">
            <w:r w:rsidR="00CF5778" w:rsidRPr="00CF5778">
              <w:rPr>
                <w:rStyle w:val="af2"/>
                <w:rFonts w:ascii="Times New Roman" w:hAnsi="Times New Roman" w:cs="Times New Roman"/>
                <w:noProof/>
                <w:sz w:val="28"/>
                <w:szCs w:val="28"/>
              </w:rPr>
              <w:t>3.1. Розробка стратегій ефективного використання соціальних медіа для зміцнення туристичного бренду</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_Toc165034427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42</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2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8" w:history="1">
            <w:r w:rsidR="00CF5778" w:rsidRPr="00CF5778">
              <w:rPr>
                <w:rStyle w:val="af2"/>
                <w:rFonts w:ascii="Times New Roman" w:hAnsi="Times New Roman" w:cs="Times New Roman"/>
                <w:noProof/>
                <w:sz w:val="28"/>
                <w:szCs w:val="28"/>
              </w:rPr>
              <w:t>3.2. Сценарії розвитку туристичного бренду в умовах зростаючого впливу соціальних медіа</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_Toc165034428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47</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1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29" w:history="1">
            <w:r w:rsidR="00CF5778" w:rsidRPr="00CF5778">
              <w:rPr>
                <w:rStyle w:val="af2"/>
                <w:rFonts w:ascii="Times New Roman" w:hAnsi="Times New Roman" w:cs="Times New Roman"/>
                <w:noProof/>
                <w:sz w:val="28"/>
                <w:szCs w:val="28"/>
              </w:rPr>
              <w:t>ВИСНОВКИ</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_Toc165034429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53</w:t>
            </w:r>
            <w:r w:rsidR="00CC39D0" w:rsidRPr="00CF5778">
              <w:rPr>
                <w:rFonts w:ascii="Times New Roman" w:hAnsi="Times New Roman" w:cs="Times New Roman"/>
                <w:noProof/>
                <w:webHidden/>
                <w:sz w:val="28"/>
                <w:szCs w:val="28"/>
              </w:rPr>
              <w:fldChar w:fldCharType="end"/>
            </w:r>
          </w:hyperlink>
        </w:p>
        <w:p w:rsidR="00CF5778" w:rsidRPr="00CF5778" w:rsidRDefault="000B4C7A" w:rsidP="00CF5778">
          <w:pPr>
            <w:pStyle w:val="11"/>
            <w:tabs>
              <w:tab w:val="right" w:leader="dot" w:pos="9632"/>
            </w:tabs>
            <w:spacing w:after="0" w:line="360" w:lineRule="auto"/>
            <w:rPr>
              <w:rFonts w:ascii="Times New Roman" w:eastAsiaTheme="minorEastAsia" w:hAnsi="Times New Roman" w:cs="Times New Roman"/>
              <w:noProof/>
              <w:sz w:val="28"/>
              <w:szCs w:val="28"/>
              <w:lang w:val="ru-RU" w:eastAsia="ru-RU"/>
            </w:rPr>
          </w:pPr>
          <w:hyperlink w:anchor="_Toc165034430" w:history="1">
            <w:r w:rsidR="00CF5778" w:rsidRPr="00CF5778">
              <w:rPr>
                <w:rStyle w:val="af2"/>
                <w:rFonts w:ascii="Times New Roman" w:hAnsi="Times New Roman" w:cs="Times New Roman"/>
                <w:noProof/>
                <w:sz w:val="28"/>
                <w:szCs w:val="28"/>
              </w:rPr>
              <w:t>СПИСОК ВИКОРИСТАНИХ ДЖЕРЕЛ</w:t>
            </w:r>
            <w:r w:rsidR="00CF5778" w:rsidRPr="00CF5778">
              <w:rPr>
                <w:rFonts w:ascii="Times New Roman" w:hAnsi="Times New Roman" w:cs="Times New Roman"/>
                <w:noProof/>
                <w:webHidden/>
                <w:sz w:val="28"/>
                <w:szCs w:val="28"/>
              </w:rPr>
              <w:tab/>
            </w:r>
            <w:r w:rsidR="00CC39D0" w:rsidRPr="00CF5778">
              <w:rPr>
                <w:rFonts w:ascii="Times New Roman" w:hAnsi="Times New Roman" w:cs="Times New Roman"/>
                <w:noProof/>
                <w:webHidden/>
                <w:sz w:val="28"/>
                <w:szCs w:val="28"/>
              </w:rPr>
              <w:fldChar w:fldCharType="begin"/>
            </w:r>
            <w:r w:rsidR="00CF5778" w:rsidRPr="00CF5778">
              <w:rPr>
                <w:rFonts w:ascii="Times New Roman" w:hAnsi="Times New Roman" w:cs="Times New Roman"/>
                <w:noProof/>
                <w:webHidden/>
                <w:sz w:val="28"/>
                <w:szCs w:val="28"/>
              </w:rPr>
              <w:instrText xml:space="preserve"> PAGEREF _Toc165034430 \h </w:instrText>
            </w:r>
            <w:r w:rsidR="00CC39D0" w:rsidRPr="00CF5778">
              <w:rPr>
                <w:rFonts w:ascii="Times New Roman" w:hAnsi="Times New Roman" w:cs="Times New Roman"/>
                <w:noProof/>
                <w:webHidden/>
                <w:sz w:val="28"/>
                <w:szCs w:val="28"/>
              </w:rPr>
            </w:r>
            <w:r w:rsidR="00CC39D0" w:rsidRPr="00CF5778">
              <w:rPr>
                <w:rFonts w:ascii="Times New Roman" w:hAnsi="Times New Roman" w:cs="Times New Roman"/>
                <w:noProof/>
                <w:webHidden/>
                <w:sz w:val="28"/>
                <w:szCs w:val="28"/>
              </w:rPr>
              <w:fldChar w:fldCharType="separate"/>
            </w:r>
            <w:r w:rsidR="004C5217">
              <w:rPr>
                <w:rFonts w:ascii="Times New Roman" w:hAnsi="Times New Roman" w:cs="Times New Roman"/>
                <w:noProof/>
                <w:webHidden/>
                <w:sz w:val="28"/>
                <w:szCs w:val="28"/>
              </w:rPr>
              <w:t>57</w:t>
            </w:r>
            <w:r w:rsidR="00CC39D0" w:rsidRPr="00CF5778">
              <w:rPr>
                <w:rFonts w:ascii="Times New Roman" w:hAnsi="Times New Roman" w:cs="Times New Roman"/>
                <w:noProof/>
                <w:webHidden/>
                <w:sz w:val="28"/>
                <w:szCs w:val="28"/>
              </w:rPr>
              <w:fldChar w:fldCharType="end"/>
            </w:r>
          </w:hyperlink>
        </w:p>
        <w:p w:rsidR="00175A0F" w:rsidRPr="00CF5778" w:rsidRDefault="00CC39D0" w:rsidP="00CF5778">
          <w:pPr>
            <w:spacing w:after="0" w:line="360" w:lineRule="auto"/>
            <w:rPr>
              <w:rFonts w:ascii="Times New Roman" w:hAnsi="Times New Roman" w:cs="Times New Roman"/>
              <w:sz w:val="28"/>
              <w:szCs w:val="28"/>
            </w:rPr>
          </w:pPr>
          <w:r w:rsidRPr="00CF5778">
            <w:rPr>
              <w:rFonts w:ascii="Times New Roman" w:hAnsi="Times New Roman" w:cs="Times New Roman"/>
              <w:b/>
              <w:bCs/>
              <w:sz w:val="28"/>
              <w:szCs w:val="28"/>
            </w:rPr>
            <w:fldChar w:fldCharType="end"/>
          </w:r>
        </w:p>
      </w:sdtContent>
    </w:sdt>
    <w:p w:rsidR="00A62EDC" w:rsidRDefault="00A62EDC" w:rsidP="00DF5809">
      <w:pPr>
        <w:pStyle w:val="1"/>
      </w:pPr>
    </w:p>
    <w:p w:rsidR="00A62EDC" w:rsidRDefault="00A62EDC" w:rsidP="00A62EDC"/>
    <w:p w:rsidR="00A62EDC" w:rsidRPr="00A62EDC" w:rsidRDefault="00A62EDC" w:rsidP="00A62EDC">
      <w:pPr>
        <w:sectPr w:rsidR="00A62EDC" w:rsidRPr="00A62EDC" w:rsidSect="00C81889">
          <w:headerReference w:type="default" r:id="rId8"/>
          <w:pgSz w:w="11910" w:h="16840"/>
          <w:pgMar w:top="1134" w:right="567" w:bottom="1134" w:left="1701" w:header="749" w:footer="0" w:gutter="0"/>
          <w:pgNumType w:start="1"/>
          <w:cols w:space="720"/>
          <w:titlePg/>
          <w:docGrid w:linePitch="299"/>
        </w:sectPr>
      </w:pPr>
    </w:p>
    <w:p w:rsidR="00F37BD2" w:rsidRDefault="00F37BD2" w:rsidP="00DF5809">
      <w:pPr>
        <w:pStyle w:val="1"/>
      </w:pPr>
      <w:bookmarkStart w:id="3" w:name="_Toc165034414"/>
      <w:r w:rsidRPr="00F37BD2">
        <w:lastRenderedPageBreak/>
        <w:t>ВСТУП</w:t>
      </w:r>
      <w:bookmarkEnd w:id="3"/>
    </w:p>
    <w:p w:rsidR="00DF5809" w:rsidRDefault="00DF5809" w:rsidP="00DF5809">
      <w:pPr>
        <w:spacing w:after="0" w:line="360" w:lineRule="auto"/>
        <w:ind w:firstLine="709"/>
        <w:jc w:val="both"/>
        <w:rPr>
          <w:rFonts w:ascii="Times New Roman" w:hAnsi="Times New Roman" w:cs="Times New Roman"/>
          <w:sz w:val="28"/>
          <w:szCs w:val="28"/>
        </w:rPr>
      </w:pPr>
    </w:p>
    <w:p w:rsidR="005D51D1" w:rsidRPr="00DF5809" w:rsidRDefault="005D51D1" w:rsidP="00DF5809">
      <w:pPr>
        <w:spacing w:after="0" w:line="360" w:lineRule="auto"/>
        <w:ind w:firstLine="709"/>
        <w:jc w:val="both"/>
        <w:rPr>
          <w:rFonts w:ascii="Times New Roman" w:hAnsi="Times New Roman" w:cs="Times New Roman"/>
          <w:sz w:val="28"/>
          <w:szCs w:val="28"/>
        </w:rPr>
      </w:pPr>
      <w:r w:rsidRPr="00AA7A79">
        <w:rPr>
          <w:rFonts w:ascii="Times New Roman" w:hAnsi="Times New Roman" w:cs="Times New Roman"/>
          <w:b/>
          <w:sz w:val="28"/>
          <w:szCs w:val="28"/>
        </w:rPr>
        <w:t>Актуальність дослідження</w:t>
      </w:r>
      <w:r w:rsidRPr="00DF5809">
        <w:rPr>
          <w:rFonts w:ascii="Times New Roman" w:hAnsi="Times New Roman" w:cs="Times New Roman"/>
          <w:sz w:val="28"/>
          <w:szCs w:val="28"/>
        </w:rPr>
        <w:t>. У сучасному світі соціальні медіа відіграють ключову роль у формуванні громадської думки та комерційних брендів, особливо у туристичній індустрії. Їх вплив на туристичний бренд є надзвичайно актуальним, оскільки маркетинг у соціальних мережах може значно покращити сприйняття дестинації, збільшити туристичні потоки та підвищити конкурентоздатність регіону на світовому ринку. Основною метою цього дослідження є вивчення того, як стратегії в соціальних медіа впливають на створення та підтримку туристичного бренду.</w:t>
      </w:r>
    </w:p>
    <w:p w:rsidR="005D51D1" w:rsidRPr="00DF5809" w:rsidRDefault="005D51D1" w:rsidP="00DF5809">
      <w:pPr>
        <w:spacing w:after="0" w:line="360" w:lineRule="auto"/>
        <w:ind w:firstLine="709"/>
        <w:jc w:val="both"/>
        <w:rPr>
          <w:rFonts w:ascii="Times New Roman" w:hAnsi="Times New Roman" w:cs="Times New Roman"/>
          <w:sz w:val="28"/>
          <w:szCs w:val="28"/>
        </w:rPr>
      </w:pPr>
      <w:r w:rsidRPr="00DF5809">
        <w:rPr>
          <w:rFonts w:ascii="Times New Roman" w:hAnsi="Times New Roman" w:cs="Times New Roman"/>
          <w:sz w:val="28"/>
          <w:szCs w:val="28"/>
        </w:rPr>
        <w:t>Соціальні медіа, використовуючи візуальний контент, інтерактивність та відгуки користувачів, надають унікальні можливості для туристичних брендів створювати глибокі та емоційно заряджені зв</w:t>
      </w:r>
      <w:r w:rsidR="00AA7A79">
        <w:rPr>
          <w:rFonts w:ascii="Times New Roman" w:hAnsi="Times New Roman" w:cs="Times New Roman"/>
          <w:sz w:val="28"/>
          <w:szCs w:val="28"/>
        </w:rPr>
        <w:t>’</w:t>
      </w:r>
      <w:r w:rsidRPr="00DF5809">
        <w:rPr>
          <w:rFonts w:ascii="Times New Roman" w:hAnsi="Times New Roman" w:cs="Times New Roman"/>
          <w:sz w:val="28"/>
          <w:szCs w:val="28"/>
        </w:rPr>
        <w:t>язки з потенційними мандрівниками. Керівництво туристичних підприємств і маркетологи все більше усвідомлюють значення соціальних мереж як потужного інструменту для розвитку бізнесу та просування місцевих атракцій. Тому особливий науковий інтерес до даної теми полягає в аналізі методів та підходів до використання соціальних медіа для покращення іміджу туристичних напрямків.</w:t>
      </w:r>
    </w:p>
    <w:p w:rsidR="005D51D1" w:rsidRPr="00DF5809" w:rsidRDefault="005D51D1" w:rsidP="00DF5809">
      <w:pPr>
        <w:spacing w:after="0" w:line="360" w:lineRule="auto"/>
        <w:ind w:firstLine="709"/>
        <w:jc w:val="both"/>
        <w:rPr>
          <w:rFonts w:ascii="Times New Roman" w:hAnsi="Times New Roman" w:cs="Times New Roman"/>
          <w:sz w:val="28"/>
          <w:szCs w:val="28"/>
        </w:rPr>
      </w:pPr>
      <w:r w:rsidRPr="00DF5809">
        <w:rPr>
          <w:rFonts w:ascii="Times New Roman" w:hAnsi="Times New Roman" w:cs="Times New Roman"/>
          <w:sz w:val="28"/>
          <w:szCs w:val="28"/>
        </w:rPr>
        <w:t>Аналіз останніх досліджень і публікацій. Теоретичні основи дослідження складають наукові робо</w:t>
      </w:r>
      <w:r w:rsidR="00AA7A79">
        <w:rPr>
          <w:rFonts w:ascii="Times New Roman" w:hAnsi="Times New Roman" w:cs="Times New Roman"/>
          <w:sz w:val="28"/>
          <w:szCs w:val="28"/>
        </w:rPr>
        <w:t>ти вчених-теоретиків та практи</w:t>
      </w:r>
      <w:r w:rsidRPr="00DF5809">
        <w:rPr>
          <w:rFonts w:ascii="Times New Roman" w:hAnsi="Times New Roman" w:cs="Times New Roman"/>
          <w:sz w:val="28"/>
          <w:szCs w:val="28"/>
        </w:rPr>
        <w:t>ків, предме</w:t>
      </w:r>
      <w:r w:rsidR="00AA7A79">
        <w:rPr>
          <w:rFonts w:ascii="Times New Roman" w:hAnsi="Times New Roman" w:cs="Times New Roman"/>
          <w:sz w:val="28"/>
          <w:szCs w:val="28"/>
        </w:rPr>
        <w:t>том дослідження яких стало фор</w:t>
      </w:r>
      <w:r w:rsidRPr="00DF5809">
        <w:rPr>
          <w:rFonts w:ascii="Times New Roman" w:hAnsi="Times New Roman" w:cs="Times New Roman"/>
          <w:sz w:val="28"/>
          <w:szCs w:val="28"/>
        </w:rPr>
        <w:t>мування територіального та національного бренду, про</w:t>
      </w:r>
      <w:r w:rsidR="00AA7A79">
        <w:rPr>
          <w:rFonts w:ascii="Times New Roman" w:hAnsi="Times New Roman" w:cs="Times New Roman"/>
          <w:sz w:val="28"/>
          <w:szCs w:val="28"/>
        </w:rPr>
        <w:t>сування та популяризації турис</w:t>
      </w:r>
      <w:r w:rsidRPr="00DF5809">
        <w:rPr>
          <w:rFonts w:ascii="Times New Roman" w:hAnsi="Times New Roman" w:cs="Times New Roman"/>
          <w:sz w:val="28"/>
          <w:szCs w:val="28"/>
        </w:rPr>
        <w:t>тичного бренду, роль соціальних мереж в туристичній галузі. Зокрема, були використані напрацювання таких авторів, як Гринюк Д. Ю., Журило В. В., Пригара О. Ю., Малинка О. Я., Смирнов І. Г., Степанець І. О. Хамініч С. Ю. Вагомим джерелом первинної інформації стали статист</w:t>
      </w:r>
      <w:r w:rsidR="00AA7A79">
        <w:rPr>
          <w:rFonts w:ascii="Times New Roman" w:hAnsi="Times New Roman" w:cs="Times New Roman"/>
          <w:sz w:val="28"/>
          <w:szCs w:val="28"/>
        </w:rPr>
        <w:t>ичні звіти та матеріали статис</w:t>
      </w:r>
      <w:r w:rsidRPr="00DF5809">
        <w:rPr>
          <w:rFonts w:ascii="Times New Roman" w:hAnsi="Times New Roman" w:cs="Times New Roman"/>
          <w:sz w:val="28"/>
          <w:szCs w:val="28"/>
        </w:rPr>
        <w:t>тичних і аналітичних досліджень датацентрів соціальних м</w:t>
      </w:r>
      <w:r w:rsidR="00AA7A79">
        <w:rPr>
          <w:rFonts w:ascii="Times New Roman" w:hAnsi="Times New Roman" w:cs="Times New Roman"/>
          <w:sz w:val="28"/>
          <w:szCs w:val="28"/>
        </w:rPr>
        <w:t>ереж та профільних установ.</w:t>
      </w:r>
      <w:r w:rsidRPr="00DF5809">
        <w:rPr>
          <w:rFonts w:ascii="Times New Roman" w:hAnsi="Times New Roman" w:cs="Times New Roman"/>
          <w:sz w:val="28"/>
          <w:szCs w:val="28"/>
        </w:rPr>
        <w:t>.</w:t>
      </w:r>
    </w:p>
    <w:p w:rsidR="005D51D1" w:rsidRPr="00DF5809" w:rsidRDefault="005D51D1" w:rsidP="00DF5809">
      <w:pPr>
        <w:spacing w:after="0" w:line="360" w:lineRule="auto"/>
        <w:ind w:firstLine="709"/>
        <w:jc w:val="both"/>
        <w:rPr>
          <w:rFonts w:ascii="Times New Roman" w:hAnsi="Times New Roman" w:cs="Times New Roman"/>
          <w:sz w:val="28"/>
          <w:szCs w:val="28"/>
        </w:rPr>
      </w:pPr>
      <w:r w:rsidRPr="00AA7A79">
        <w:rPr>
          <w:rFonts w:ascii="Times New Roman" w:hAnsi="Times New Roman" w:cs="Times New Roman"/>
          <w:b/>
          <w:sz w:val="28"/>
          <w:szCs w:val="28"/>
        </w:rPr>
        <w:t xml:space="preserve">Метою дослідження </w:t>
      </w:r>
      <w:r w:rsidRPr="00DF5809">
        <w:rPr>
          <w:rFonts w:ascii="Times New Roman" w:hAnsi="Times New Roman" w:cs="Times New Roman"/>
          <w:sz w:val="28"/>
          <w:szCs w:val="28"/>
        </w:rPr>
        <w:t>є визначення найбільш ефективних практик та інноваційних підходів у використанні соціальних мереж для формування та підтримки туристичного бренду.</w:t>
      </w:r>
    </w:p>
    <w:p w:rsidR="005D51D1" w:rsidRPr="00AA7A79" w:rsidRDefault="005D51D1" w:rsidP="00DF5809">
      <w:pPr>
        <w:spacing w:after="0" w:line="360" w:lineRule="auto"/>
        <w:ind w:firstLine="709"/>
        <w:jc w:val="both"/>
        <w:rPr>
          <w:rFonts w:ascii="Times New Roman" w:hAnsi="Times New Roman" w:cs="Times New Roman"/>
          <w:b/>
          <w:sz w:val="28"/>
          <w:szCs w:val="28"/>
        </w:rPr>
      </w:pPr>
      <w:r w:rsidRPr="00DF5809">
        <w:rPr>
          <w:rFonts w:ascii="Times New Roman" w:hAnsi="Times New Roman" w:cs="Times New Roman"/>
          <w:sz w:val="28"/>
          <w:szCs w:val="28"/>
        </w:rPr>
        <w:lastRenderedPageBreak/>
        <w:t xml:space="preserve">Для досягнення </w:t>
      </w:r>
      <w:r w:rsidR="00175A0F" w:rsidRPr="00DF5809">
        <w:rPr>
          <w:rFonts w:ascii="Times New Roman" w:hAnsi="Times New Roman" w:cs="Times New Roman"/>
          <w:sz w:val="28"/>
          <w:szCs w:val="28"/>
        </w:rPr>
        <w:t>поставленої</w:t>
      </w:r>
      <w:r w:rsidRPr="00DF5809">
        <w:rPr>
          <w:rFonts w:ascii="Times New Roman" w:hAnsi="Times New Roman" w:cs="Times New Roman"/>
          <w:sz w:val="28"/>
          <w:szCs w:val="28"/>
        </w:rPr>
        <w:t xml:space="preserve"> мети поставлені наступні </w:t>
      </w:r>
      <w:r w:rsidRPr="00AA7A79">
        <w:rPr>
          <w:rFonts w:ascii="Times New Roman" w:hAnsi="Times New Roman" w:cs="Times New Roman"/>
          <w:b/>
          <w:sz w:val="28"/>
          <w:szCs w:val="28"/>
        </w:rPr>
        <w:t>завдання:</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розглянути с</w:t>
      </w:r>
      <w:r w:rsidR="00175A0F" w:rsidRPr="00DF5809">
        <w:rPr>
          <w:rFonts w:ascii="Times New Roman" w:hAnsi="Times New Roman" w:cs="Times New Roman"/>
          <w:sz w:val="28"/>
          <w:szCs w:val="28"/>
        </w:rPr>
        <w:t>оціальні медіа як інструмент маркетингу в туристичній індустрії</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оцінити в</w:t>
      </w:r>
      <w:r w:rsidR="00175A0F" w:rsidRPr="00DF5809">
        <w:rPr>
          <w:rFonts w:ascii="Times New Roman" w:hAnsi="Times New Roman" w:cs="Times New Roman"/>
          <w:sz w:val="28"/>
          <w:szCs w:val="28"/>
        </w:rPr>
        <w:t>плив соціальних медіа на сприйняття туристичного бренду</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визначити о</w:t>
      </w:r>
      <w:r w:rsidR="00175A0F" w:rsidRPr="00DF5809">
        <w:rPr>
          <w:rFonts w:ascii="Times New Roman" w:hAnsi="Times New Roman" w:cs="Times New Roman"/>
          <w:sz w:val="28"/>
          <w:szCs w:val="28"/>
        </w:rPr>
        <w:t>собливості використання соціальних мереж для просування туристичних брендів</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провести аналіз</w:t>
      </w:r>
      <w:r w:rsidR="00175A0F" w:rsidRPr="00DF5809">
        <w:rPr>
          <w:rFonts w:ascii="Times New Roman" w:hAnsi="Times New Roman" w:cs="Times New Roman"/>
          <w:sz w:val="28"/>
          <w:szCs w:val="28"/>
        </w:rPr>
        <w:t xml:space="preserve"> туристичного ринку України в умовах війни</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проаналізувати в</w:t>
      </w:r>
      <w:r w:rsidR="00175A0F" w:rsidRPr="00DF5809">
        <w:rPr>
          <w:rFonts w:ascii="Times New Roman" w:hAnsi="Times New Roman" w:cs="Times New Roman"/>
          <w:sz w:val="28"/>
          <w:szCs w:val="28"/>
        </w:rPr>
        <w:t>икористання соціальних медіа відомими туристичними брендами</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проаналізувати </w:t>
      </w:r>
      <w:r w:rsidR="00175A0F" w:rsidRPr="00DF5809">
        <w:rPr>
          <w:rFonts w:ascii="Times New Roman" w:hAnsi="Times New Roman" w:cs="Times New Roman"/>
          <w:sz w:val="28"/>
          <w:szCs w:val="28"/>
        </w:rPr>
        <w:t>проблем</w:t>
      </w:r>
      <w:r>
        <w:rPr>
          <w:rFonts w:ascii="Times New Roman" w:hAnsi="Times New Roman" w:cs="Times New Roman"/>
          <w:sz w:val="28"/>
          <w:szCs w:val="28"/>
        </w:rPr>
        <w:t>и та виклики</w:t>
      </w:r>
      <w:r w:rsidR="00175A0F" w:rsidRPr="00DF5809">
        <w:rPr>
          <w:rFonts w:ascii="Times New Roman" w:hAnsi="Times New Roman" w:cs="Times New Roman"/>
          <w:sz w:val="28"/>
          <w:szCs w:val="28"/>
        </w:rPr>
        <w:t xml:space="preserve"> використання соціальних медіа для формування туристичного бренду</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розробити стратегію</w:t>
      </w:r>
      <w:r w:rsidR="00175A0F" w:rsidRPr="00DF5809">
        <w:rPr>
          <w:rFonts w:ascii="Times New Roman" w:hAnsi="Times New Roman" w:cs="Times New Roman"/>
          <w:sz w:val="28"/>
          <w:szCs w:val="28"/>
        </w:rPr>
        <w:t xml:space="preserve"> стратегій ефективного використання соціальних медіа для зміцнення туристичного бренду</w:t>
      </w:r>
      <w:r>
        <w:rPr>
          <w:rFonts w:ascii="Times New Roman" w:hAnsi="Times New Roman" w:cs="Times New Roman"/>
          <w:sz w:val="28"/>
          <w:szCs w:val="28"/>
        </w:rPr>
        <w:t>;</w:t>
      </w:r>
    </w:p>
    <w:p w:rsidR="00175A0F" w:rsidRPr="00DF5809" w:rsidRDefault="00AA7A79" w:rsidP="00DF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розглянути с</w:t>
      </w:r>
      <w:r w:rsidR="00175A0F" w:rsidRPr="00DF5809">
        <w:rPr>
          <w:rFonts w:ascii="Times New Roman" w:hAnsi="Times New Roman" w:cs="Times New Roman"/>
          <w:sz w:val="28"/>
          <w:szCs w:val="28"/>
        </w:rPr>
        <w:t>ценарії розвитку туристичного бренду в умовах зростаючого впливу соціальних медіа.</w:t>
      </w:r>
    </w:p>
    <w:p w:rsidR="00175A0F" w:rsidRPr="00DF5809" w:rsidRDefault="005D51D1" w:rsidP="00DF5809">
      <w:pPr>
        <w:spacing w:after="0" w:line="360" w:lineRule="auto"/>
        <w:ind w:firstLine="709"/>
        <w:jc w:val="both"/>
        <w:rPr>
          <w:rFonts w:ascii="Times New Roman" w:hAnsi="Times New Roman" w:cs="Times New Roman"/>
          <w:sz w:val="28"/>
          <w:szCs w:val="28"/>
        </w:rPr>
      </w:pPr>
      <w:r w:rsidRPr="00AA7A79">
        <w:rPr>
          <w:rFonts w:ascii="Times New Roman" w:hAnsi="Times New Roman" w:cs="Times New Roman"/>
          <w:b/>
          <w:sz w:val="28"/>
          <w:szCs w:val="28"/>
        </w:rPr>
        <w:t>Об</w:t>
      </w:r>
      <w:r w:rsidR="00AA7A79">
        <w:rPr>
          <w:rFonts w:ascii="Times New Roman" w:hAnsi="Times New Roman" w:cs="Times New Roman"/>
          <w:b/>
          <w:sz w:val="28"/>
          <w:szCs w:val="28"/>
        </w:rPr>
        <w:t>’</w:t>
      </w:r>
      <w:r w:rsidRPr="00AA7A79">
        <w:rPr>
          <w:rFonts w:ascii="Times New Roman" w:hAnsi="Times New Roman" w:cs="Times New Roman"/>
          <w:b/>
          <w:sz w:val="28"/>
          <w:szCs w:val="28"/>
        </w:rPr>
        <w:t>єктом дослідження</w:t>
      </w:r>
      <w:r w:rsidRPr="00DF5809">
        <w:rPr>
          <w:rFonts w:ascii="Times New Roman" w:hAnsi="Times New Roman" w:cs="Times New Roman"/>
          <w:sz w:val="28"/>
          <w:szCs w:val="28"/>
        </w:rPr>
        <w:t xml:space="preserve"> є соціальні мережі як інструменти маркетингу туристичного бренду. </w:t>
      </w:r>
    </w:p>
    <w:p w:rsidR="005D51D1" w:rsidRPr="00DF5809" w:rsidRDefault="005D51D1" w:rsidP="00DF5809">
      <w:pPr>
        <w:spacing w:after="0" w:line="360" w:lineRule="auto"/>
        <w:ind w:firstLine="709"/>
        <w:jc w:val="both"/>
        <w:rPr>
          <w:rFonts w:ascii="Times New Roman" w:hAnsi="Times New Roman" w:cs="Times New Roman"/>
          <w:sz w:val="28"/>
          <w:szCs w:val="28"/>
        </w:rPr>
      </w:pPr>
      <w:r w:rsidRPr="00AA7A79">
        <w:rPr>
          <w:rFonts w:ascii="Times New Roman" w:hAnsi="Times New Roman" w:cs="Times New Roman"/>
          <w:b/>
          <w:sz w:val="28"/>
          <w:szCs w:val="28"/>
        </w:rPr>
        <w:t>Предметом дослідження</w:t>
      </w:r>
      <w:r w:rsidRPr="00DF5809">
        <w:rPr>
          <w:rFonts w:ascii="Times New Roman" w:hAnsi="Times New Roman" w:cs="Times New Roman"/>
          <w:sz w:val="28"/>
          <w:szCs w:val="28"/>
        </w:rPr>
        <w:t xml:space="preserve"> є механізми та стратегії використання соціальних медіа для підвищення ефективності туристичного брендингу.</w:t>
      </w:r>
    </w:p>
    <w:p w:rsidR="005D51D1" w:rsidRPr="00DF5809" w:rsidRDefault="005D51D1" w:rsidP="00DF5809">
      <w:pPr>
        <w:spacing w:after="0" w:line="360" w:lineRule="auto"/>
        <w:ind w:firstLine="709"/>
        <w:jc w:val="both"/>
        <w:rPr>
          <w:rFonts w:ascii="Times New Roman" w:hAnsi="Times New Roman" w:cs="Times New Roman"/>
          <w:sz w:val="28"/>
          <w:szCs w:val="28"/>
        </w:rPr>
      </w:pPr>
      <w:r w:rsidRPr="00AA7A79">
        <w:rPr>
          <w:rFonts w:ascii="Times New Roman" w:hAnsi="Times New Roman" w:cs="Times New Roman"/>
          <w:b/>
          <w:sz w:val="28"/>
          <w:szCs w:val="28"/>
        </w:rPr>
        <w:t xml:space="preserve">Методи дослідження </w:t>
      </w:r>
      <w:r w:rsidRPr="00DF5809">
        <w:rPr>
          <w:rFonts w:ascii="Times New Roman" w:hAnsi="Times New Roman" w:cs="Times New Roman"/>
          <w:sz w:val="28"/>
          <w:szCs w:val="28"/>
        </w:rPr>
        <w:t>включають аналіз сучасної літератури, кейс-стаді аналіз успішних практик та синтез інформації для розробки ефективних маркетингових стратегій. Наукова новизна роботи полягає у систематизації знань щодо використання соціальних медіа у формуванні туристичного бренду. Практична значущість результатів дослідження полягає у розробці рекомендацій, які можуть бути використані маркетологами та керівниками туристичних компаній для оптимізації стратегій соціальних мереж.</w:t>
      </w:r>
    </w:p>
    <w:p w:rsidR="005D51D1" w:rsidRDefault="00AA7A79" w:rsidP="00AA7A79">
      <w:pPr>
        <w:spacing w:after="0" w:line="360" w:lineRule="auto"/>
        <w:ind w:firstLine="709"/>
        <w:jc w:val="both"/>
      </w:pPr>
      <w:r w:rsidRPr="00AA7A79">
        <w:rPr>
          <w:rFonts w:ascii="Times New Roman" w:hAnsi="Times New Roman" w:cs="Times New Roman"/>
          <w:b/>
          <w:sz w:val="28"/>
          <w:szCs w:val="28"/>
        </w:rPr>
        <w:t>Структура дослідження.</w:t>
      </w:r>
      <w:r>
        <w:rPr>
          <w:rFonts w:ascii="Times New Roman" w:hAnsi="Times New Roman" w:cs="Times New Roman"/>
          <w:sz w:val="28"/>
          <w:szCs w:val="28"/>
        </w:rPr>
        <w:t xml:space="preserve"> Робота складається зі вступу, трьох розділів, висновків, та списку використаних джерел.</w:t>
      </w:r>
      <w:r w:rsidR="0046493B">
        <w:rPr>
          <w:rFonts w:ascii="Times New Roman" w:hAnsi="Times New Roman" w:cs="Times New Roman"/>
          <w:sz w:val="28"/>
          <w:szCs w:val="28"/>
        </w:rPr>
        <w:t xml:space="preserve"> Загальний обсяг роботи становить 56 сторінок. </w:t>
      </w:r>
    </w:p>
    <w:p w:rsidR="005D51D1" w:rsidRPr="005D51D1" w:rsidRDefault="005D51D1" w:rsidP="005D51D1">
      <w:pPr>
        <w:sectPr w:rsidR="005D51D1" w:rsidRPr="005D51D1" w:rsidSect="002F535F">
          <w:pgSz w:w="11910" w:h="16840"/>
          <w:pgMar w:top="1134" w:right="567" w:bottom="1134" w:left="1701" w:header="749" w:footer="0" w:gutter="0"/>
          <w:cols w:space="720"/>
        </w:sectPr>
      </w:pPr>
    </w:p>
    <w:p w:rsidR="00DF5809" w:rsidRDefault="00DF5809" w:rsidP="00DF5809">
      <w:pPr>
        <w:pStyle w:val="1"/>
      </w:pPr>
      <w:bookmarkStart w:id="4" w:name="_Toc165034415"/>
      <w:r>
        <w:lastRenderedPageBreak/>
        <w:t>РОЗДІЛ 1</w:t>
      </w:r>
      <w:bookmarkEnd w:id="4"/>
    </w:p>
    <w:p w:rsidR="00F37BD2" w:rsidRPr="00F37BD2" w:rsidRDefault="00F37BD2" w:rsidP="00DF5809">
      <w:pPr>
        <w:pStyle w:val="1"/>
      </w:pPr>
      <w:bookmarkStart w:id="5" w:name="_Toc165034416"/>
      <w:r w:rsidRPr="00F37BD2">
        <w:t>ТЕОРЕТИЧНІ ОСНОВИ ДОСЛІДЖЕННЯ ВПЛИВУ СОЦІАЛЬНИХ МЕДІА НА ФОРМУВАННЯ ТУРИСТИЧНОГО БРЕНДУ</w:t>
      </w:r>
      <w:bookmarkEnd w:id="5"/>
    </w:p>
    <w:p w:rsidR="00DF5809" w:rsidRDefault="00DF5809" w:rsidP="00DF5809">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6" w:name="_Toc165034417"/>
      <w:r w:rsidRPr="00F37BD2">
        <w:t>1.1. Соціальні медіа як інструмент марк</w:t>
      </w:r>
      <w:r w:rsidR="005107CE">
        <w:t>етингу в туристичній індустрії</w:t>
      </w:r>
      <w:bookmarkEnd w:id="6"/>
    </w:p>
    <w:p w:rsidR="00DF5809" w:rsidRDefault="00DF5809" w:rsidP="009640AD">
      <w:pPr>
        <w:spacing w:after="0" w:line="360" w:lineRule="auto"/>
        <w:ind w:firstLine="709"/>
        <w:jc w:val="both"/>
        <w:rPr>
          <w:rFonts w:ascii="Times New Roman" w:hAnsi="Times New Roman" w:cs="Times New Roman"/>
          <w:sz w:val="28"/>
          <w:szCs w:val="28"/>
        </w:rPr>
      </w:pP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Проникнення Інтернету у всі сфери життя сучасного суспільства призвело до значних змін у сутності та характері соціальних процесів та окремих соціальних практик. В результаті цього виник новий тип суспільства, який науковці називають мережевим. Мережеве суспільство визначається як специфічна форма соціальної структури, що виступає невід</w:t>
      </w:r>
      <w:r w:rsidR="00AA7A79">
        <w:rPr>
          <w:rFonts w:ascii="Times New Roman" w:hAnsi="Times New Roman" w:cs="Times New Roman"/>
          <w:sz w:val="28"/>
          <w:szCs w:val="28"/>
        </w:rPr>
        <w:t>’</w:t>
      </w:r>
      <w:r w:rsidRPr="009640AD">
        <w:rPr>
          <w:rFonts w:ascii="Times New Roman" w:hAnsi="Times New Roman" w:cs="Times New Roman"/>
          <w:sz w:val="28"/>
          <w:szCs w:val="28"/>
        </w:rPr>
        <w:t>ємною характеристикою інформаційної ери. Його основу становить мережевий принцип організації, який поєднує нову економіку, ділове спілкування та глобальний обмін інформацією та знаннями.</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Сучасні кризові умови, пов</w:t>
      </w:r>
      <w:r w:rsidR="00AA7A79">
        <w:rPr>
          <w:rFonts w:ascii="Times New Roman" w:hAnsi="Times New Roman" w:cs="Times New Roman"/>
          <w:sz w:val="28"/>
          <w:szCs w:val="28"/>
        </w:rPr>
        <w:t>’</w:t>
      </w:r>
      <w:r w:rsidRPr="009640AD">
        <w:rPr>
          <w:rFonts w:ascii="Times New Roman" w:hAnsi="Times New Roman" w:cs="Times New Roman"/>
          <w:sz w:val="28"/>
          <w:szCs w:val="28"/>
        </w:rPr>
        <w:t>язані з пандемією COVID-19, сприяли широкому використанню інформаційно-технологічних комунікацій у сфері туризму й гостинності. Карантинні обмеження та соціальне дистанціювання прискорили віртуалізацію соціуму та змінили його назавжди. Медіареальність стала більш важливою, ніж реальне життя</w:t>
      </w:r>
      <w:r w:rsidR="0046493B">
        <w:rPr>
          <w:rFonts w:ascii="Times New Roman" w:hAnsi="Times New Roman" w:cs="Times New Roman"/>
          <w:sz w:val="28"/>
          <w:szCs w:val="28"/>
        </w:rPr>
        <w:t xml:space="preserve"> </w:t>
      </w:r>
      <w:r w:rsidR="0046493B" w:rsidRPr="00C81889">
        <w:rPr>
          <w:rFonts w:ascii="Times New Roman" w:hAnsi="Times New Roman" w:cs="Times New Roman"/>
          <w:sz w:val="28"/>
          <w:szCs w:val="28"/>
          <w:lang w:val="ru-RU"/>
        </w:rPr>
        <w:t>[</w:t>
      </w:r>
      <w:r w:rsidR="00CC39D0">
        <w:rPr>
          <w:rFonts w:ascii="Times New Roman" w:hAnsi="Times New Roman" w:cs="Times New Roman"/>
          <w:sz w:val="28"/>
          <w:szCs w:val="28"/>
          <w:lang w:val="en-US"/>
        </w:rPr>
        <w:fldChar w:fldCharType="begin"/>
      </w:r>
      <w:r w:rsidR="0046493B" w:rsidRPr="00C81889">
        <w:rPr>
          <w:rFonts w:ascii="Times New Roman" w:hAnsi="Times New Roman" w:cs="Times New Roman"/>
          <w:sz w:val="28"/>
          <w:szCs w:val="28"/>
          <w:lang w:val="ru-RU"/>
        </w:rPr>
        <w:instrText xml:space="preserve"> </w:instrText>
      </w:r>
      <w:r w:rsidR="0046493B">
        <w:rPr>
          <w:rFonts w:ascii="Times New Roman" w:hAnsi="Times New Roman" w:cs="Times New Roman"/>
          <w:sz w:val="28"/>
          <w:szCs w:val="28"/>
          <w:lang w:val="en-US"/>
        </w:rPr>
        <w:instrText>REF</w:instrText>
      </w:r>
      <w:r w:rsidR="0046493B" w:rsidRPr="00C81889">
        <w:rPr>
          <w:rFonts w:ascii="Times New Roman" w:hAnsi="Times New Roman" w:cs="Times New Roman"/>
          <w:sz w:val="28"/>
          <w:szCs w:val="28"/>
          <w:lang w:val="ru-RU"/>
        </w:rPr>
        <w:instrText xml:space="preserve"> _</w:instrText>
      </w:r>
      <w:r w:rsidR="0046493B">
        <w:rPr>
          <w:rFonts w:ascii="Times New Roman" w:hAnsi="Times New Roman" w:cs="Times New Roman"/>
          <w:sz w:val="28"/>
          <w:szCs w:val="28"/>
          <w:lang w:val="en-US"/>
        </w:rPr>
        <w:instrText>Ref</w:instrText>
      </w:r>
      <w:r w:rsidR="0046493B" w:rsidRPr="00C81889">
        <w:rPr>
          <w:rFonts w:ascii="Times New Roman" w:hAnsi="Times New Roman" w:cs="Times New Roman"/>
          <w:sz w:val="28"/>
          <w:szCs w:val="28"/>
          <w:lang w:val="ru-RU"/>
        </w:rPr>
        <w:instrText>165034728 \</w:instrText>
      </w:r>
      <w:r w:rsidR="0046493B">
        <w:rPr>
          <w:rFonts w:ascii="Times New Roman" w:hAnsi="Times New Roman" w:cs="Times New Roman"/>
          <w:sz w:val="28"/>
          <w:szCs w:val="28"/>
          <w:lang w:val="en-US"/>
        </w:rPr>
        <w:instrText>r</w:instrText>
      </w:r>
      <w:r w:rsidR="0046493B" w:rsidRPr="00C81889">
        <w:rPr>
          <w:rFonts w:ascii="Times New Roman" w:hAnsi="Times New Roman" w:cs="Times New Roman"/>
          <w:sz w:val="28"/>
          <w:szCs w:val="28"/>
          <w:lang w:val="ru-RU"/>
        </w:rPr>
        <w:instrText xml:space="preserve"> \</w:instrText>
      </w:r>
      <w:r w:rsidR="0046493B">
        <w:rPr>
          <w:rFonts w:ascii="Times New Roman" w:hAnsi="Times New Roman" w:cs="Times New Roman"/>
          <w:sz w:val="28"/>
          <w:szCs w:val="28"/>
          <w:lang w:val="en-US"/>
        </w:rPr>
        <w:instrText>h</w:instrText>
      </w:r>
      <w:r w:rsidR="0046493B" w:rsidRPr="00C81889">
        <w:rPr>
          <w:rFonts w:ascii="Times New Roman" w:hAnsi="Times New Roman" w:cs="Times New Roman"/>
          <w:sz w:val="28"/>
          <w:szCs w:val="28"/>
          <w:lang w:val="ru-RU"/>
        </w:rPr>
        <w:instrText xml:space="preserve"> </w:instrText>
      </w:r>
      <w:r w:rsidR="00CC39D0">
        <w:rPr>
          <w:rFonts w:ascii="Times New Roman" w:hAnsi="Times New Roman" w:cs="Times New Roman"/>
          <w:sz w:val="28"/>
          <w:szCs w:val="28"/>
          <w:lang w:val="en-US"/>
        </w:rPr>
      </w:r>
      <w:r w:rsidR="00CC39D0">
        <w:rPr>
          <w:rFonts w:ascii="Times New Roman" w:hAnsi="Times New Roman" w:cs="Times New Roman"/>
          <w:sz w:val="28"/>
          <w:szCs w:val="28"/>
          <w:lang w:val="en-US"/>
        </w:rPr>
        <w:fldChar w:fldCharType="separate"/>
      </w:r>
      <w:r w:rsidR="0046493B" w:rsidRPr="00C81889">
        <w:rPr>
          <w:rFonts w:ascii="Times New Roman" w:hAnsi="Times New Roman" w:cs="Times New Roman"/>
          <w:sz w:val="28"/>
          <w:szCs w:val="28"/>
          <w:lang w:val="ru-RU"/>
        </w:rPr>
        <w:t>11</w:t>
      </w:r>
      <w:r w:rsidR="00CC39D0">
        <w:rPr>
          <w:rFonts w:ascii="Times New Roman" w:hAnsi="Times New Roman" w:cs="Times New Roman"/>
          <w:sz w:val="28"/>
          <w:szCs w:val="28"/>
          <w:lang w:val="en-US"/>
        </w:rPr>
        <w:fldChar w:fldCharType="end"/>
      </w:r>
      <w:r w:rsidR="0046493B" w:rsidRPr="00C81889">
        <w:rPr>
          <w:rFonts w:ascii="Times New Roman" w:hAnsi="Times New Roman" w:cs="Times New Roman"/>
          <w:sz w:val="28"/>
          <w:szCs w:val="28"/>
          <w:lang w:val="ru-RU"/>
        </w:rPr>
        <w:t>]</w:t>
      </w:r>
      <w:r w:rsidRPr="009640AD">
        <w:rPr>
          <w:rFonts w:ascii="Times New Roman" w:hAnsi="Times New Roman" w:cs="Times New Roman"/>
          <w:sz w:val="28"/>
          <w:szCs w:val="28"/>
        </w:rPr>
        <w:t>.</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Інтернет є ефективним інструментом для розвитку бізнесу в індустрії туризму й гостинності. Впровадження інноваційно-інформаційних технологій дозволяє максимізувати функціональні можливості комунікації, скорочувати витрати на зв</w:t>
      </w:r>
      <w:r w:rsidR="00AA7A79">
        <w:rPr>
          <w:rFonts w:ascii="Times New Roman" w:hAnsi="Times New Roman" w:cs="Times New Roman"/>
          <w:sz w:val="28"/>
          <w:szCs w:val="28"/>
        </w:rPr>
        <w:t>’</w:t>
      </w:r>
      <w:r w:rsidRPr="009640AD">
        <w:rPr>
          <w:rFonts w:ascii="Times New Roman" w:hAnsi="Times New Roman" w:cs="Times New Roman"/>
          <w:sz w:val="28"/>
          <w:szCs w:val="28"/>
        </w:rPr>
        <w:t>язок та підвищує ефективність індустрії. Виробники та споживачі послуг індустрії туризму й гостинності взаємодіють в умовах постійних змін і вимагають постійної адаптації до нового середовища.</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Соціальні мережі представляють собою інтерактивні платформи, створені для взаємодії користувачів у групах або спільнотах, де основою є системи «друзів» та «ком</w:t>
      </w:r>
      <w:r w:rsidR="00AA7A79">
        <w:rPr>
          <w:rFonts w:ascii="Times New Roman" w:hAnsi="Times New Roman" w:cs="Times New Roman"/>
          <w:sz w:val="28"/>
          <w:szCs w:val="28"/>
        </w:rPr>
        <w:t>’</w:t>
      </w:r>
      <w:r w:rsidRPr="009640AD">
        <w:rPr>
          <w:rFonts w:ascii="Times New Roman" w:hAnsi="Times New Roman" w:cs="Times New Roman"/>
          <w:sz w:val="28"/>
          <w:szCs w:val="28"/>
        </w:rPr>
        <w:t>юніті». Вони дозволяють глобальній аудиторії реалізувати віддалену взаємодію, обмінюючись інформацією та контентом.</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lastRenderedPageBreak/>
        <w:t>Інструментарій соціальних мереж, зокрема відео, чати, зображення та блоги, надає широкі можливості для комунікації. Використання таких мереж сприяє просуванню послуг у сфері туризму й гостинності через близькість до клієнта, легкість користування та можливість отримання зворотного зв</w:t>
      </w:r>
      <w:r w:rsidR="00AA7A79">
        <w:rPr>
          <w:rFonts w:ascii="Times New Roman" w:hAnsi="Times New Roman" w:cs="Times New Roman"/>
          <w:sz w:val="28"/>
          <w:szCs w:val="28"/>
        </w:rPr>
        <w:t>’</w:t>
      </w:r>
      <w:r w:rsidRPr="009640AD">
        <w:rPr>
          <w:rFonts w:ascii="Times New Roman" w:hAnsi="Times New Roman" w:cs="Times New Roman"/>
          <w:sz w:val="28"/>
          <w:szCs w:val="28"/>
        </w:rPr>
        <w:t>язку</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_Ref165034737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17</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9640AD">
        <w:rPr>
          <w:rFonts w:ascii="Times New Roman" w:hAnsi="Times New Roman" w:cs="Times New Roman"/>
          <w:sz w:val="28"/>
          <w:szCs w:val="28"/>
        </w:rPr>
        <w:t>.</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Соціальні мережі втілюють новий спосіб соціального спілкування, що визначається великим масштабом користувачів і змінює характеристики соціальних зв</w:t>
      </w:r>
      <w:r w:rsidR="00AA7A79">
        <w:rPr>
          <w:rFonts w:ascii="Times New Roman" w:hAnsi="Times New Roman" w:cs="Times New Roman"/>
          <w:sz w:val="28"/>
          <w:szCs w:val="28"/>
        </w:rPr>
        <w:t>’</w:t>
      </w:r>
      <w:r w:rsidRPr="009640AD">
        <w:rPr>
          <w:rFonts w:ascii="Times New Roman" w:hAnsi="Times New Roman" w:cs="Times New Roman"/>
          <w:sz w:val="28"/>
          <w:szCs w:val="28"/>
        </w:rPr>
        <w:t>язків.</w:t>
      </w:r>
    </w:p>
    <w:p w:rsidR="00851460"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Розвиток цифрових технологій в індустрії туризму й гостинності сприяє популярності соціальних мереж, розширює цільову аудиторію та забезпечує ефективну організацію діяльності. У сучасних умовах кризи і соціально-економічних потрясінь, соціальні мережі стають важливим інструментом для забезпечення конкурентоспроможності</w:t>
      </w:r>
      <w:r>
        <w:rPr>
          <w:rFonts w:ascii="Times New Roman" w:hAnsi="Times New Roman" w:cs="Times New Roman"/>
          <w:sz w:val="28"/>
          <w:szCs w:val="28"/>
        </w:rPr>
        <w:t xml:space="preserve"> </w:t>
      </w:r>
      <w:r w:rsidR="00851460" w:rsidRPr="009640AD">
        <w:rPr>
          <w:rFonts w:ascii="Times New Roman" w:hAnsi="Times New Roman" w:cs="Times New Roman"/>
          <w:sz w:val="28"/>
          <w:szCs w:val="28"/>
        </w:rPr>
        <w:t>(рис. 1.</w:t>
      </w:r>
      <w:r w:rsidR="00F44E1D" w:rsidRPr="00F44E1D">
        <w:rPr>
          <w:rFonts w:ascii="Times New Roman" w:hAnsi="Times New Roman" w:cs="Times New Roman"/>
          <w:sz w:val="28"/>
          <w:szCs w:val="28"/>
          <w:lang w:val="ru-RU"/>
        </w:rPr>
        <w:t>1</w:t>
      </w:r>
      <w:r w:rsidR="00851460" w:rsidRPr="009640AD">
        <w:rPr>
          <w:rFonts w:ascii="Times New Roman" w:hAnsi="Times New Roman" w:cs="Times New Roman"/>
          <w:sz w:val="28"/>
          <w:szCs w:val="28"/>
        </w:rPr>
        <w:t xml:space="preserve">). </w:t>
      </w:r>
    </w:p>
    <w:p w:rsidR="00851460" w:rsidRPr="00F44E1D" w:rsidRDefault="00851460" w:rsidP="00F44E1D">
      <w:pPr>
        <w:spacing w:after="0" w:line="360" w:lineRule="auto"/>
        <w:ind w:firstLine="709"/>
        <w:jc w:val="center"/>
        <w:rPr>
          <w:rFonts w:ascii="Times New Roman" w:hAnsi="Times New Roman" w:cs="Times New Roman"/>
          <w:b/>
          <w:color w:val="000000" w:themeColor="text1"/>
          <w:sz w:val="28"/>
          <w:szCs w:val="28"/>
        </w:rPr>
      </w:pPr>
      <w:r w:rsidRPr="009640AD">
        <w:rPr>
          <w:rFonts w:ascii="Times New Roman" w:hAnsi="Times New Roman" w:cs="Times New Roman"/>
          <w:noProof/>
          <w:sz w:val="28"/>
          <w:szCs w:val="28"/>
          <w:lang w:eastAsia="uk-UA"/>
        </w:rPr>
        <w:drawing>
          <wp:inline distT="0" distB="0" distL="0" distR="0">
            <wp:extent cx="5486400" cy="3200400"/>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F44E1D" w:rsidRPr="00F44E1D">
        <w:rPr>
          <w:rFonts w:ascii="Times New Roman" w:hAnsi="Times New Roman" w:cs="Times New Roman"/>
          <w:b/>
          <w:color w:val="000000" w:themeColor="text1"/>
          <w:sz w:val="28"/>
          <w:szCs w:val="28"/>
        </w:rPr>
        <w:t>Рис. 1.1</w:t>
      </w:r>
      <w:r w:rsidRPr="00F44E1D">
        <w:rPr>
          <w:rFonts w:ascii="Times New Roman" w:hAnsi="Times New Roman" w:cs="Times New Roman"/>
          <w:b/>
          <w:color w:val="000000" w:themeColor="text1"/>
          <w:sz w:val="28"/>
          <w:szCs w:val="28"/>
        </w:rPr>
        <w:t>. Категорії соціальних мереж</w:t>
      </w:r>
    </w:p>
    <w:p w:rsidR="00851460" w:rsidRPr="00F44E1D" w:rsidRDefault="00851460" w:rsidP="009640A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Джерело: побудовано автором</w:t>
      </w:r>
      <w:r w:rsidR="00F44E1D" w:rsidRPr="00F44E1D">
        <w:rPr>
          <w:rFonts w:ascii="Times New Roman" w:hAnsi="Times New Roman" w:cs="Times New Roman"/>
          <w:sz w:val="24"/>
          <w:szCs w:val="24"/>
          <w:lang w:val="ru-RU"/>
        </w:rPr>
        <w:t xml:space="preserve"> </w:t>
      </w:r>
      <w:r w:rsidR="00F44E1D" w:rsidRPr="00F44E1D">
        <w:rPr>
          <w:rFonts w:ascii="Times New Roman" w:hAnsi="Times New Roman" w:cs="Times New Roman"/>
          <w:sz w:val="24"/>
          <w:szCs w:val="24"/>
        </w:rPr>
        <w:t xml:space="preserve">на основі </w:t>
      </w:r>
      <w:r w:rsidR="00F44E1D"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_Ref165034754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31</w:t>
      </w:r>
      <w:r w:rsidR="00CC39D0">
        <w:rPr>
          <w:rFonts w:ascii="Times New Roman" w:hAnsi="Times New Roman" w:cs="Times New Roman"/>
          <w:sz w:val="24"/>
          <w:szCs w:val="24"/>
          <w:lang w:val="ru-RU"/>
        </w:rPr>
        <w:fldChar w:fldCharType="end"/>
      </w:r>
      <w:r w:rsidR="00F44E1D" w:rsidRPr="00F44E1D">
        <w:rPr>
          <w:rFonts w:ascii="Times New Roman" w:hAnsi="Times New Roman" w:cs="Times New Roman"/>
          <w:sz w:val="24"/>
          <w:szCs w:val="24"/>
          <w:lang w:val="ru-RU"/>
        </w:rPr>
        <w:t>]</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Клієнти в сфері туризму та гостинності постійно використовують соціальні мережі для отримання інформації про об</w:t>
      </w:r>
      <w:r w:rsidR="00AA7A79">
        <w:rPr>
          <w:rFonts w:ascii="Times New Roman" w:hAnsi="Times New Roman" w:cs="Times New Roman"/>
          <w:sz w:val="28"/>
          <w:szCs w:val="28"/>
        </w:rPr>
        <w:t>’</w:t>
      </w:r>
      <w:r w:rsidRPr="009640AD">
        <w:rPr>
          <w:rFonts w:ascii="Times New Roman" w:hAnsi="Times New Roman" w:cs="Times New Roman"/>
          <w:sz w:val="28"/>
          <w:szCs w:val="28"/>
        </w:rPr>
        <w:t>єкти, послуги, та події, оцінки якості, та порівняння цін. Це дозволяє формувати імідж суб</w:t>
      </w:r>
      <w:r w:rsidR="00AA7A79">
        <w:rPr>
          <w:rFonts w:ascii="Times New Roman" w:hAnsi="Times New Roman" w:cs="Times New Roman"/>
          <w:sz w:val="28"/>
          <w:szCs w:val="28"/>
        </w:rPr>
        <w:t>’</w:t>
      </w:r>
      <w:r w:rsidRPr="009640AD">
        <w:rPr>
          <w:rFonts w:ascii="Times New Roman" w:hAnsi="Times New Roman" w:cs="Times New Roman"/>
          <w:sz w:val="28"/>
          <w:szCs w:val="28"/>
        </w:rPr>
        <w:t>єктів господарювання і дестинацій, обмінюватися оперативною інформацією із клієнтами, що сприяє задоволенню їхніх потреб.</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lastRenderedPageBreak/>
        <w:t>Соціальні мережі, створені для спілкування та обміну інформацією, стають ефективним інструментом для активізації цього процесу. Розвиток цифрових технологій призвів до глобальних змін у бізнес-середовищі, поліпшивши ділову активність, скоротивши тривалість бізнес-процесів і знизивши витрати.</w:t>
      </w:r>
    </w:p>
    <w:p w:rsidR="00F36F1F"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У сучасних умовах розвитку галузі туризму та гостинності, попит на цифрові послуги росте, що вимагає безперервного зв</w:t>
      </w:r>
      <w:r w:rsidR="00AA7A79">
        <w:rPr>
          <w:rFonts w:ascii="Times New Roman" w:hAnsi="Times New Roman" w:cs="Times New Roman"/>
          <w:sz w:val="28"/>
          <w:szCs w:val="28"/>
        </w:rPr>
        <w:t>’</w:t>
      </w:r>
      <w:r w:rsidRPr="009640AD">
        <w:rPr>
          <w:rFonts w:ascii="Times New Roman" w:hAnsi="Times New Roman" w:cs="Times New Roman"/>
          <w:sz w:val="28"/>
          <w:szCs w:val="28"/>
        </w:rPr>
        <w:t>язку між виробниками та споживачами через різноманітні канали взаємодії. Впровадження цифрових технологій на всіх етапах просування послуг є ключовою умовою для подальшого</w:t>
      </w:r>
      <w:r>
        <w:rPr>
          <w:rFonts w:ascii="Times New Roman" w:hAnsi="Times New Roman" w:cs="Times New Roman"/>
          <w:sz w:val="28"/>
          <w:szCs w:val="28"/>
        </w:rPr>
        <w:t xml:space="preserve"> успішного розвитку цієї галузі</w:t>
      </w:r>
      <w:r w:rsidRPr="009640AD">
        <w:rPr>
          <w:rFonts w:ascii="Times New Roman" w:hAnsi="Times New Roman" w:cs="Times New Roman"/>
          <w:sz w:val="28"/>
          <w:szCs w:val="28"/>
        </w:rPr>
        <w:t xml:space="preserve"> </w:t>
      </w:r>
      <w:r w:rsidR="00F36F1F" w:rsidRPr="009640AD">
        <w:rPr>
          <w:rFonts w:ascii="Times New Roman" w:hAnsi="Times New Roman" w:cs="Times New Roman"/>
          <w:sz w:val="28"/>
          <w:szCs w:val="28"/>
        </w:rPr>
        <w:t>(рис. 1.6).</w:t>
      </w:r>
    </w:p>
    <w:p w:rsidR="00F36F1F" w:rsidRPr="00F44E1D" w:rsidRDefault="00F36F1F" w:rsidP="00F44E1D">
      <w:pPr>
        <w:spacing w:after="0" w:line="360" w:lineRule="auto"/>
        <w:jc w:val="center"/>
        <w:rPr>
          <w:rFonts w:ascii="Times New Roman" w:hAnsi="Times New Roman" w:cs="Times New Roman"/>
          <w:b/>
          <w:sz w:val="28"/>
          <w:szCs w:val="28"/>
        </w:rPr>
      </w:pPr>
      <w:r w:rsidRPr="00F44E1D">
        <w:rPr>
          <w:rFonts w:ascii="Times New Roman" w:hAnsi="Times New Roman" w:cs="Times New Roman"/>
          <w:b/>
          <w:noProof/>
          <w:sz w:val="28"/>
          <w:szCs w:val="28"/>
          <w:lang w:eastAsia="uk-UA"/>
        </w:rPr>
        <w:drawing>
          <wp:inline distT="0" distB="0" distL="0" distR="0">
            <wp:extent cx="6007100" cy="3200400"/>
            <wp:effectExtent l="0" t="0" r="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F36F1F" w:rsidRPr="00F44E1D" w:rsidRDefault="00F44E1D" w:rsidP="00F44E1D">
      <w:pPr>
        <w:spacing w:after="0" w:line="360" w:lineRule="auto"/>
        <w:jc w:val="center"/>
        <w:rPr>
          <w:rFonts w:ascii="Times New Roman" w:hAnsi="Times New Roman" w:cs="Times New Roman"/>
          <w:b/>
          <w:sz w:val="28"/>
          <w:szCs w:val="28"/>
        </w:rPr>
      </w:pPr>
      <w:r w:rsidRPr="00F44E1D">
        <w:rPr>
          <w:rFonts w:ascii="Times New Roman" w:hAnsi="Times New Roman" w:cs="Times New Roman"/>
          <w:b/>
          <w:sz w:val="28"/>
          <w:szCs w:val="28"/>
        </w:rPr>
        <w:t>Рис. 1.2.</w:t>
      </w:r>
      <w:r w:rsidR="00F36F1F" w:rsidRPr="00F44E1D">
        <w:rPr>
          <w:rFonts w:ascii="Times New Roman" w:hAnsi="Times New Roman" w:cs="Times New Roman"/>
          <w:b/>
          <w:sz w:val="28"/>
          <w:szCs w:val="28"/>
        </w:rPr>
        <w:t xml:space="preserve"> Фактори, що визначають значущість соціальних мереж для розвитку індустрії туризму й гостинності</w:t>
      </w:r>
    </w:p>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Джерело: побудовано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_Ref165034775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49</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Соціальні мережі надають користувачам можливість спілкуватися без обмежень географічних кордонів, політичних або економічних умов. Це створює атмосферу довіри, що сприяє збільшенню цільового трафіку. Виробники послуг у сфері туризму та гостинності використовують соціальні мережі для популяризації своїх послуг, підтримки зв</w:t>
      </w:r>
      <w:r w:rsidR="00AA7A79">
        <w:rPr>
          <w:rFonts w:ascii="Times New Roman" w:hAnsi="Times New Roman" w:cs="Times New Roman"/>
          <w:sz w:val="28"/>
          <w:szCs w:val="28"/>
        </w:rPr>
        <w:t>’</w:t>
      </w:r>
      <w:r w:rsidRPr="009640AD">
        <w:rPr>
          <w:rFonts w:ascii="Times New Roman" w:hAnsi="Times New Roman" w:cs="Times New Roman"/>
          <w:sz w:val="28"/>
          <w:szCs w:val="28"/>
        </w:rPr>
        <w:t xml:space="preserve">язку зі зацікавленими </w:t>
      </w:r>
      <w:r w:rsidRPr="009640AD">
        <w:rPr>
          <w:rFonts w:ascii="Times New Roman" w:hAnsi="Times New Roman" w:cs="Times New Roman"/>
          <w:sz w:val="28"/>
          <w:szCs w:val="28"/>
        </w:rPr>
        <w:lastRenderedPageBreak/>
        <w:t>користувачами, розвитку довгострокових відносин з клієнтами та керування репутацією.</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Поява соціальних мереж викликала справжню революцію у всіх сферах суспільства, включаючи бізнес, технології, розваги та подорожі. Розвиток туристичної індустрії вимагає нових каналів просування, таких як соціальні мережі. Маркетинг у соціальних мережах (SMM) став одним з найефективніших інструментів просування туристичного продукту. SMM використовується для рекламування брендів, товарів та послуг, розв</w:t>
      </w:r>
      <w:r w:rsidR="00AA7A79">
        <w:rPr>
          <w:rFonts w:ascii="Times New Roman" w:hAnsi="Times New Roman" w:cs="Times New Roman"/>
          <w:sz w:val="28"/>
          <w:szCs w:val="28"/>
        </w:rPr>
        <w:t>’</w:t>
      </w:r>
      <w:r w:rsidRPr="009640AD">
        <w:rPr>
          <w:rFonts w:ascii="Times New Roman" w:hAnsi="Times New Roman" w:cs="Times New Roman"/>
          <w:sz w:val="28"/>
          <w:szCs w:val="28"/>
        </w:rPr>
        <w:t>язання бізнес-завдань, і може забезпечити тривалий результат при мінімальних витратах.</w:t>
      </w:r>
    </w:p>
    <w:p w:rsidR="009640AD" w:rsidRP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Маркетинг у соціальних мережах включає різноманітні методи роботи, такі як створення бренд-спільнот, співпраця з блогерами (включаючи лідерів думок та фахівців у галузі, інтернет-журналістів), ведення мікроблогів, нестандартні активності (розробка медійних та інтерактивних елементів) та репутаційний менеджмент.</w:t>
      </w:r>
    </w:p>
    <w:p w:rsidR="009640AD" w:rsidRDefault="009640AD" w:rsidP="009640AD">
      <w:pPr>
        <w:spacing w:after="0" w:line="360" w:lineRule="auto"/>
        <w:ind w:firstLine="709"/>
        <w:jc w:val="both"/>
        <w:rPr>
          <w:rFonts w:ascii="Times New Roman" w:hAnsi="Times New Roman" w:cs="Times New Roman"/>
          <w:sz w:val="28"/>
          <w:szCs w:val="28"/>
        </w:rPr>
      </w:pPr>
      <w:r w:rsidRPr="009640AD">
        <w:rPr>
          <w:rFonts w:ascii="Times New Roman" w:hAnsi="Times New Roman" w:cs="Times New Roman"/>
          <w:sz w:val="28"/>
          <w:szCs w:val="28"/>
        </w:rPr>
        <w:t>Соціальні мережі є частиною соціальних медіа. Соціальні медіа передають інформацію, тоді як соціальні мережі є платформами для взаємодії між користувачами. Туристичні підприємства мають орієнтуватися на велику аудиторію споживачів, щоб забезпечити стабільний попит на свої туристичні продукти. Тому вони повинні створювати профілі своїх підприємств у різних соціальних мережах. Першим кроком до ефективного використання цього інструменту Інтернет-технологій є наявність профілю туристичного підприємства в певній соціальній мережі.</w:t>
      </w:r>
    </w:p>
    <w:p w:rsidR="00F44E1D" w:rsidRPr="00E86D9C" w:rsidRDefault="00F44E1D" w:rsidP="00F44E1D">
      <w:pPr>
        <w:spacing w:after="0" w:line="360" w:lineRule="auto"/>
        <w:ind w:firstLine="709"/>
        <w:jc w:val="both"/>
        <w:rPr>
          <w:rFonts w:ascii="Times New Roman" w:hAnsi="Times New Roman" w:cs="Times New Roman"/>
          <w:sz w:val="28"/>
          <w:szCs w:val="28"/>
        </w:rPr>
      </w:pPr>
      <w:r w:rsidRPr="00E86D9C">
        <w:rPr>
          <w:rFonts w:ascii="Times New Roman" w:hAnsi="Times New Roman" w:cs="Times New Roman"/>
          <w:sz w:val="28"/>
          <w:szCs w:val="28"/>
        </w:rPr>
        <w:t>Сукупність заходів, які відображені у таблиці 1</w:t>
      </w:r>
      <w:r>
        <w:rPr>
          <w:rFonts w:ascii="Times New Roman" w:hAnsi="Times New Roman" w:cs="Times New Roman"/>
          <w:sz w:val="28"/>
          <w:szCs w:val="28"/>
        </w:rPr>
        <w:t>.1</w:t>
      </w:r>
      <w:r w:rsidRPr="00E86D9C">
        <w:rPr>
          <w:rFonts w:ascii="Times New Roman" w:hAnsi="Times New Roman" w:cs="Times New Roman"/>
          <w:sz w:val="28"/>
          <w:szCs w:val="28"/>
        </w:rPr>
        <w:t>, залишаються актуальними для використання туристичними компаніями. Створення профілю в соціальних мережах дозволяє компаніям привертати увагу аудиторії та потенційних покупців, не витрачаючи значних зусиль і коштів на його обслуговування. Однак це не зменшує важливості розвитку та підтримки власного веб-сайту, який залишається основним джерелом інформації для споживачів.</w:t>
      </w:r>
    </w:p>
    <w:p w:rsidR="00F44E1D" w:rsidRPr="00E86D9C" w:rsidRDefault="00F44E1D" w:rsidP="00F44E1D">
      <w:pPr>
        <w:spacing w:after="0" w:line="360" w:lineRule="auto"/>
        <w:ind w:firstLine="709"/>
        <w:jc w:val="both"/>
        <w:rPr>
          <w:rFonts w:ascii="Times New Roman" w:hAnsi="Times New Roman" w:cs="Times New Roman"/>
          <w:sz w:val="28"/>
          <w:szCs w:val="28"/>
        </w:rPr>
      </w:pPr>
      <w:r w:rsidRPr="00E86D9C">
        <w:rPr>
          <w:rFonts w:ascii="Times New Roman" w:hAnsi="Times New Roman" w:cs="Times New Roman"/>
          <w:sz w:val="28"/>
          <w:szCs w:val="28"/>
        </w:rPr>
        <w:lastRenderedPageBreak/>
        <w:t>Для ефективного використання соціальних мереж важливо розробити стратегію просування, включаючи визначення цілей, аудиторії та вмісту, який буде привабливим для читачів. Рекламна кампанія в соціальних мережах може залучити більше уваги споживачів, особливо порівняно з традиційною рекламою в ЗМІ, яку часто ігнорують.</w:t>
      </w:r>
    </w:p>
    <w:p w:rsidR="000761F4" w:rsidRPr="009640AD" w:rsidRDefault="00F44E1D" w:rsidP="00F44E1D">
      <w:pPr>
        <w:spacing w:after="0" w:line="360" w:lineRule="auto"/>
        <w:ind w:hanging="142"/>
        <w:jc w:val="center"/>
        <w:rPr>
          <w:rFonts w:ascii="Times New Roman" w:hAnsi="Times New Roman" w:cs="Times New Roman"/>
          <w:sz w:val="28"/>
          <w:szCs w:val="28"/>
        </w:rPr>
      </w:pPr>
      <w:r>
        <w:rPr>
          <w:rFonts w:ascii="Times New Roman" w:hAnsi="Times New Roman" w:cs="Times New Roman"/>
          <w:sz w:val="28"/>
          <w:szCs w:val="28"/>
        </w:rPr>
        <w:t xml:space="preserve">Таблиця 1.1 - </w:t>
      </w:r>
      <w:r w:rsidR="000761F4" w:rsidRPr="009640AD">
        <w:rPr>
          <w:rFonts w:ascii="Times New Roman" w:hAnsi="Times New Roman" w:cs="Times New Roman"/>
          <w:sz w:val="28"/>
          <w:szCs w:val="28"/>
        </w:rPr>
        <w:t>Покрокова діяльність у соціальних мережах для просування турфірми</w:t>
      </w:r>
    </w:p>
    <w:tbl>
      <w:tblPr>
        <w:tblStyle w:val="ae"/>
        <w:tblW w:w="5000" w:type="pct"/>
        <w:tblLayout w:type="fixed"/>
        <w:tblLook w:val="01E0" w:firstRow="1" w:lastRow="1" w:firstColumn="1" w:lastColumn="1" w:noHBand="0" w:noVBand="0"/>
      </w:tblPr>
      <w:tblGrid>
        <w:gridCol w:w="2755"/>
        <w:gridCol w:w="7103"/>
      </w:tblGrid>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Дія у соціальній мережі</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Результат діяльності мережі</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Реєстрація акаунту туристичного</w:t>
            </w:r>
          </w:p>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підприємства</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Додатковий маркетинговий влив на широке коло потенційних споживачів, постійний контакт з покупцями, брендинг.</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Завантаження фото та відео матеріалів про туристичні товари та</w:t>
            </w:r>
          </w:p>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послуги</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Інформування</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та заохочення</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споживачів до придбання туристичного продукту, шляхом розміщення цікавих мультимедійних матеріалів, зацікавлення в</w:t>
            </w:r>
          </w:p>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продукті та зростання продажу.</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Розсипка новин про гарячі тури чи проведення акцій</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Швидке інформування споживачів, зростання продажу гарячих турів</w:t>
            </w:r>
            <w:r>
              <w:rPr>
                <w:rFonts w:ascii="Times New Roman" w:hAnsi="Times New Roman" w:cs="Times New Roman"/>
                <w:sz w:val="24"/>
                <w:szCs w:val="24"/>
              </w:rPr>
              <w:t xml:space="preserve"> </w:t>
            </w:r>
            <w:r w:rsidRPr="009640AD">
              <w:rPr>
                <w:rFonts w:ascii="Times New Roman" w:hAnsi="Times New Roman" w:cs="Times New Roman"/>
                <w:sz w:val="24"/>
                <w:szCs w:val="24"/>
              </w:rPr>
              <w:t>та акційних пропозицій за допомогою розміщення в соціальних мережах інформації.</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Консультування перед покупкою</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 xml:space="preserve">Консультування споживачів, у режимі реального часу, по окремих питаннях шляхом ведення переписки або надання відповіді на залишені повідомлення, швидка реакція і як результат </w:t>
            </w:r>
            <w:r>
              <w:rPr>
                <w:rFonts w:ascii="Times New Roman" w:hAnsi="Times New Roman" w:cs="Times New Roman"/>
                <w:sz w:val="24"/>
                <w:szCs w:val="24"/>
              </w:rPr>
              <w:t>–</w:t>
            </w:r>
            <w:r w:rsidRPr="009640AD">
              <w:rPr>
                <w:rFonts w:ascii="Times New Roman" w:hAnsi="Times New Roman" w:cs="Times New Roman"/>
                <w:sz w:val="24"/>
                <w:szCs w:val="24"/>
              </w:rPr>
              <w:t xml:space="preserve"> створення</w:t>
            </w:r>
            <w:r>
              <w:rPr>
                <w:rFonts w:ascii="Times New Roman" w:hAnsi="Times New Roman" w:cs="Times New Roman"/>
                <w:sz w:val="24"/>
                <w:szCs w:val="24"/>
              </w:rPr>
              <w:t xml:space="preserve"> </w:t>
            </w:r>
            <w:r w:rsidRPr="009640AD">
              <w:rPr>
                <w:rFonts w:ascii="Times New Roman" w:hAnsi="Times New Roman" w:cs="Times New Roman"/>
                <w:sz w:val="24"/>
                <w:szCs w:val="24"/>
              </w:rPr>
              <w:t>позитивної репутації.</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Створення тематичних груп</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Оформлення окремої сторінки в соціальній мережі, що присвячена певній темі (окремий туристичний напрямок, тощо) стимулює зацікавленість, пошук однодумців та ширшу поінформованість щодо</w:t>
            </w:r>
            <w:r>
              <w:rPr>
                <w:rFonts w:ascii="Times New Roman" w:hAnsi="Times New Roman" w:cs="Times New Roman"/>
                <w:sz w:val="24"/>
                <w:szCs w:val="24"/>
              </w:rPr>
              <w:t xml:space="preserve"> </w:t>
            </w:r>
            <w:r w:rsidRPr="009640AD">
              <w:rPr>
                <w:rFonts w:ascii="Times New Roman" w:hAnsi="Times New Roman" w:cs="Times New Roman"/>
                <w:sz w:val="24"/>
                <w:szCs w:val="24"/>
              </w:rPr>
              <w:t>певної тематики.</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Формування тем для</w:t>
            </w:r>
          </w:p>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обговорення в межах окремої спільноти</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За допомогою інформаційного блоку користувачі можуть</w:t>
            </w:r>
          </w:p>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обмінюватись інформацією та дискутувати. В темах для обговорень можуть брати участь всі охочі</w:t>
            </w:r>
          </w:p>
        </w:tc>
      </w:tr>
      <w:tr w:rsidR="009640AD" w:rsidRPr="009640AD" w:rsidTr="00E86D9C">
        <w:trPr>
          <w:trHeight w:val="454"/>
        </w:trPr>
        <w:tc>
          <w:tcPr>
            <w:tcW w:w="2692"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Розміщення відгуків споживачів у профілі</w:t>
            </w:r>
          </w:p>
        </w:tc>
        <w:tc>
          <w:tcPr>
            <w:tcW w:w="6940" w:type="dxa"/>
            <w:vAlign w:val="center"/>
          </w:tcPr>
          <w:p w:rsidR="009640AD" w:rsidRPr="009640AD" w:rsidRDefault="009640AD" w:rsidP="009640AD">
            <w:pPr>
              <w:rPr>
                <w:rFonts w:ascii="Times New Roman" w:hAnsi="Times New Roman" w:cs="Times New Roman"/>
                <w:sz w:val="24"/>
                <w:szCs w:val="24"/>
              </w:rPr>
            </w:pPr>
            <w:r w:rsidRPr="009640AD">
              <w:rPr>
                <w:rFonts w:ascii="Times New Roman" w:hAnsi="Times New Roman" w:cs="Times New Roman"/>
                <w:sz w:val="24"/>
                <w:szCs w:val="24"/>
              </w:rPr>
              <w:t>Формує</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 xml:space="preserve"> позитивний</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 xml:space="preserve"> імідж</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 xml:space="preserve"> туристичного</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 xml:space="preserve"> підприємства</w:t>
            </w:r>
            <w:r w:rsidR="00F44E1D">
              <w:rPr>
                <w:rFonts w:ascii="Times New Roman" w:hAnsi="Times New Roman" w:cs="Times New Roman"/>
                <w:sz w:val="24"/>
                <w:szCs w:val="24"/>
              </w:rPr>
              <w:t xml:space="preserve"> </w:t>
            </w:r>
            <w:r w:rsidRPr="009640AD">
              <w:rPr>
                <w:rFonts w:ascii="Times New Roman" w:hAnsi="Times New Roman" w:cs="Times New Roman"/>
                <w:sz w:val="24"/>
                <w:szCs w:val="24"/>
              </w:rPr>
              <w:t xml:space="preserve"> на базі</w:t>
            </w:r>
            <w:r>
              <w:rPr>
                <w:rFonts w:ascii="Times New Roman" w:hAnsi="Times New Roman" w:cs="Times New Roman"/>
                <w:sz w:val="24"/>
                <w:szCs w:val="24"/>
              </w:rPr>
              <w:t xml:space="preserve"> </w:t>
            </w:r>
            <w:r w:rsidRPr="009640AD">
              <w:rPr>
                <w:rFonts w:ascii="Times New Roman" w:hAnsi="Times New Roman" w:cs="Times New Roman"/>
                <w:sz w:val="24"/>
                <w:szCs w:val="24"/>
              </w:rPr>
              <w:t>відгуків, які були залишені споживачами, що скористалися послугами даного туристичного підприємства</w:t>
            </w:r>
          </w:p>
        </w:tc>
      </w:tr>
    </w:tbl>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Pr>
          <w:rFonts w:ascii="Times New Roman" w:hAnsi="Times New Roman" w:cs="Times New Roman"/>
          <w:sz w:val="24"/>
          <w:szCs w:val="24"/>
        </w:rPr>
        <w:t>Джерело: систематизовано</w:t>
      </w:r>
      <w:r w:rsidRPr="00F44E1D">
        <w:rPr>
          <w:rFonts w:ascii="Times New Roman" w:hAnsi="Times New Roman" w:cs="Times New Roman"/>
          <w:sz w:val="24"/>
          <w:szCs w:val="24"/>
        </w:rPr>
        <w:t xml:space="preserve">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_Ref165034759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33</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E86D9C" w:rsidRPr="00E86D9C" w:rsidRDefault="00E86D9C" w:rsidP="00E86D9C">
      <w:pPr>
        <w:spacing w:after="0" w:line="360" w:lineRule="auto"/>
        <w:ind w:firstLine="709"/>
        <w:jc w:val="both"/>
        <w:rPr>
          <w:rFonts w:ascii="Times New Roman" w:hAnsi="Times New Roman" w:cs="Times New Roman"/>
          <w:sz w:val="28"/>
          <w:szCs w:val="28"/>
        </w:rPr>
      </w:pPr>
      <w:r w:rsidRPr="00E86D9C">
        <w:rPr>
          <w:rFonts w:ascii="Times New Roman" w:hAnsi="Times New Roman" w:cs="Times New Roman"/>
          <w:sz w:val="28"/>
          <w:szCs w:val="28"/>
        </w:rPr>
        <w:t>Варто зауважити, що просування в соціальних мережах може бути важкішим для нових туристичних продуктів, оскільки їм спочатку потрібно заслужити довіру клієнтів на ринку.</w:t>
      </w:r>
    </w:p>
    <w:p w:rsidR="000E0972" w:rsidRDefault="00E86D9C" w:rsidP="00E86D9C">
      <w:pPr>
        <w:spacing w:after="0" w:line="360" w:lineRule="auto"/>
        <w:ind w:firstLine="709"/>
        <w:jc w:val="both"/>
        <w:rPr>
          <w:rFonts w:ascii="Times New Roman" w:hAnsi="Times New Roman" w:cs="Times New Roman"/>
          <w:sz w:val="28"/>
          <w:szCs w:val="28"/>
        </w:rPr>
      </w:pPr>
      <w:r w:rsidRPr="00E86D9C">
        <w:rPr>
          <w:rFonts w:ascii="Times New Roman" w:hAnsi="Times New Roman" w:cs="Times New Roman"/>
          <w:sz w:val="28"/>
          <w:szCs w:val="28"/>
        </w:rPr>
        <w:t>Перевагою просування туристичних підприємств у соціальних мережах є те, що багато користувачів Інтернету ще нещодавно приєдналися до цих платформ. Їм ще цікаво й ново все, і вони ставляться до реклами досить лояльно, без явно вираженого негативу</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_Ref165034783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50</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E86D9C">
        <w:rPr>
          <w:rFonts w:ascii="Times New Roman" w:hAnsi="Times New Roman" w:cs="Times New Roman"/>
          <w:sz w:val="28"/>
          <w:szCs w:val="28"/>
        </w:rPr>
        <w:t xml:space="preserve">. </w:t>
      </w:r>
    </w:p>
    <w:p w:rsidR="000E0972" w:rsidRDefault="000E0972" w:rsidP="000E0972">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lastRenderedPageBreak/>
        <w:t xml:space="preserve">Експерти у сфері соціальних медіа маркетингу (SMM) висувають ряд рекомендацій щодо ефективних стратегій просування в соціальних мережах. Вони радять забезпечити доступність важливої інформації не тільки через офіційний веб-сайт компанії, але й через інші канали взаємодії. </w:t>
      </w:r>
    </w:p>
    <w:p w:rsidR="000E0972" w:rsidRPr="000E0972" w:rsidRDefault="000E0972" w:rsidP="000E0972">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t>У випадках, коли бренд не може повністю інтегруватися у спільноту користувачів, слід розробити спеціалізовані інтеграційні рішення, що відповідають конкретній тематиці фірми. Критично важливо робити інформацію та повідомлення захоплюючими та візуально привабливими.</w:t>
      </w:r>
    </w:p>
    <w:p w:rsidR="000E0972" w:rsidRPr="000E0972" w:rsidRDefault="000E0972" w:rsidP="000E0972">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t>Публікація спірних тем має бути обмеженою, адже вони можуть викликати дискусії, які не завжди продуктивні для туристичного бізнесу. Оптимальним є створення контенту, який сприяє його широкому поширенню серед користувачів. Необхідно уникати перетворення SMM діяльності на спам, замість цього стимулювати користувачів, які розповсюджують контент, відзначаючи їхні зусилля на корпоративному ресурсі</w:t>
      </w:r>
      <w:r w:rsidR="00685D0E">
        <w:rPr>
          <w:rFonts w:ascii="Times New Roman" w:hAnsi="Times New Roman" w:cs="Times New Roman"/>
          <w:sz w:val="28"/>
          <w:szCs w:val="28"/>
        </w:rPr>
        <w:t xml:space="preserve"> (табл. 1.2)</w:t>
      </w:r>
      <w:r w:rsidRPr="000E0972">
        <w:rPr>
          <w:rFonts w:ascii="Times New Roman" w:hAnsi="Times New Roman" w:cs="Times New Roman"/>
          <w:sz w:val="28"/>
          <w:szCs w:val="28"/>
        </w:rPr>
        <w:t>.</w:t>
      </w:r>
    </w:p>
    <w:p w:rsidR="000761F4" w:rsidRPr="00E86D9C" w:rsidRDefault="00F44E1D" w:rsidP="00F44E1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Таблиця 1.2 - </w:t>
      </w:r>
      <w:r w:rsidR="000761F4" w:rsidRPr="00E86D9C">
        <w:rPr>
          <w:rFonts w:ascii="Times New Roman" w:hAnsi="Times New Roman" w:cs="Times New Roman"/>
          <w:sz w:val="28"/>
          <w:szCs w:val="28"/>
        </w:rPr>
        <w:t>Варіанти цифрової маркетингової комунікації</w:t>
      </w:r>
    </w:p>
    <w:tbl>
      <w:tblPr>
        <w:tblStyle w:val="ae"/>
        <w:tblW w:w="0" w:type="auto"/>
        <w:tblLayout w:type="fixed"/>
        <w:tblLook w:val="01E0" w:firstRow="1" w:lastRow="1" w:firstColumn="1" w:lastColumn="1" w:noHBand="0" w:noVBand="0"/>
      </w:tblPr>
      <w:tblGrid>
        <w:gridCol w:w="2405"/>
        <w:gridCol w:w="7077"/>
      </w:tblGrid>
      <w:tr w:rsidR="000761F4" w:rsidRPr="00E86D9C" w:rsidTr="00E86D9C">
        <w:trPr>
          <w:trHeight w:val="505"/>
        </w:trPr>
        <w:tc>
          <w:tcPr>
            <w:tcW w:w="2405" w:type="dxa"/>
          </w:tcPr>
          <w:p w:rsidR="000761F4" w:rsidRPr="00E86D9C" w:rsidRDefault="000761F4" w:rsidP="00E86D9C">
            <w:pPr>
              <w:jc w:val="center"/>
              <w:rPr>
                <w:rFonts w:ascii="Times New Roman" w:hAnsi="Times New Roman" w:cs="Times New Roman"/>
                <w:sz w:val="24"/>
                <w:szCs w:val="24"/>
              </w:rPr>
            </w:pPr>
            <w:r w:rsidRPr="00E86D9C">
              <w:rPr>
                <w:rFonts w:ascii="Times New Roman" w:hAnsi="Times New Roman" w:cs="Times New Roman"/>
                <w:sz w:val="24"/>
                <w:szCs w:val="24"/>
              </w:rPr>
              <w:t>Цифрові маркетингові комунікації</w:t>
            </w:r>
          </w:p>
        </w:tc>
        <w:tc>
          <w:tcPr>
            <w:tcW w:w="7077" w:type="dxa"/>
          </w:tcPr>
          <w:p w:rsidR="000761F4" w:rsidRPr="00E86D9C" w:rsidRDefault="000761F4" w:rsidP="00E86D9C">
            <w:pPr>
              <w:jc w:val="center"/>
              <w:rPr>
                <w:rFonts w:ascii="Times New Roman" w:hAnsi="Times New Roman" w:cs="Times New Roman"/>
                <w:sz w:val="24"/>
                <w:szCs w:val="24"/>
              </w:rPr>
            </w:pPr>
            <w:r w:rsidRPr="00E86D9C">
              <w:rPr>
                <w:rFonts w:ascii="Times New Roman" w:hAnsi="Times New Roman" w:cs="Times New Roman"/>
                <w:sz w:val="24"/>
                <w:szCs w:val="24"/>
              </w:rPr>
              <w:t>Параметри</w:t>
            </w:r>
          </w:p>
        </w:tc>
      </w:tr>
      <w:tr w:rsidR="000761F4" w:rsidRPr="00E86D9C" w:rsidTr="00E86D9C">
        <w:trPr>
          <w:trHeight w:val="1267"/>
        </w:trPr>
        <w:tc>
          <w:tcPr>
            <w:tcW w:w="2405"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Веб-сайт</w:t>
            </w:r>
          </w:p>
        </w:tc>
        <w:tc>
          <w:tcPr>
            <w:tcW w:w="7077"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Компанії повинні розробляти веб-сайти, які втілюють або виражають їхню мету, історію, продукти та бачення. Головне завдання – створити привабливий на перший погляд і цікавий сайт, щоб стимулювати повторні відвідування. Зростає кількість спеціалізованих веб-сайтів для мобільних</w:t>
            </w:r>
            <w:r w:rsidR="00E86D9C">
              <w:rPr>
                <w:rFonts w:ascii="Times New Roman" w:hAnsi="Times New Roman" w:cs="Times New Roman"/>
                <w:sz w:val="24"/>
                <w:szCs w:val="24"/>
              </w:rPr>
              <w:t xml:space="preserve"> </w:t>
            </w:r>
            <w:r w:rsidRPr="00E86D9C">
              <w:rPr>
                <w:rFonts w:ascii="Times New Roman" w:hAnsi="Times New Roman" w:cs="Times New Roman"/>
                <w:sz w:val="24"/>
                <w:szCs w:val="24"/>
              </w:rPr>
              <w:t>пристроїв.</w:t>
            </w:r>
          </w:p>
        </w:tc>
      </w:tr>
      <w:tr w:rsidR="000761F4" w:rsidRPr="00E86D9C" w:rsidTr="00E86D9C">
        <w:trPr>
          <w:trHeight w:val="1010"/>
        </w:trPr>
        <w:tc>
          <w:tcPr>
            <w:tcW w:w="2405"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Соціальні засоби комунікації</w:t>
            </w:r>
          </w:p>
        </w:tc>
        <w:tc>
          <w:tcPr>
            <w:tcW w:w="7077"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Компанії використовують соціальні медіа через їх потенціал для взаємодії та співпраці зі споживачами. Реклама в соціальних мережах дасть відносно сильні результати завдяки своїй здатності точно націлювати аудиторію в</w:t>
            </w:r>
          </w:p>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соціальних мережах.</w:t>
            </w:r>
          </w:p>
        </w:tc>
      </w:tr>
      <w:tr w:rsidR="000761F4" w:rsidRPr="00E86D9C" w:rsidTr="00E86D9C">
        <w:trPr>
          <w:trHeight w:val="506"/>
        </w:trPr>
        <w:tc>
          <w:tcPr>
            <w:tcW w:w="2405"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Мобільний</w:t>
            </w:r>
            <w:r w:rsidR="00E86D9C">
              <w:rPr>
                <w:rFonts w:ascii="Times New Roman" w:hAnsi="Times New Roman" w:cs="Times New Roman"/>
                <w:sz w:val="24"/>
                <w:szCs w:val="24"/>
              </w:rPr>
              <w:t xml:space="preserve"> </w:t>
            </w:r>
            <w:r w:rsidRPr="00E86D9C">
              <w:rPr>
                <w:rFonts w:ascii="Times New Roman" w:hAnsi="Times New Roman" w:cs="Times New Roman"/>
                <w:sz w:val="24"/>
                <w:szCs w:val="24"/>
              </w:rPr>
              <w:t>маркетинг</w:t>
            </w:r>
          </w:p>
        </w:tc>
        <w:tc>
          <w:tcPr>
            <w:tcW w:w="7077"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Маркетинг мобільних телефонів ставатиме важливішим. Використання</w:t>
            </w:r>
            <w:r w:rsidR="00E86D9C">
              <w:rPr>
                <w:rFonts w:ascii="Times New Roman" w:hAnsi="Times New Roman" w:cs="Times New Roman"/>
                <w:sz w:val="24"/>
                <w:szCs w:val="24"/>
              </w:rPr>
              <w:t xml:space="preserve"> </w:t>
            </w:r>
            <w:r w:rsidRPr="00E86D9C">
              <w:rPr>
                <w:rFonts w:ascii="Times New Roman" w:hAnsi="Times New Roman" w:cs="Times New Roman"/>
                <w:sz w:val="24"/>
                <w:szCs w:val="24"/>
              </w:rPr>
              <w:t>смартфонів зокрема зростає серед туристів.</w:t>
            </w:r>
          </w:p>
        </w:tc>
      </w:tr>
      <w:tr w:rsidR="000761F4" w:rsidRPr="00E86D9C" w:rsidTr="00E86D9C">
        <w:trPr>
          <w:trHeight w:val="505"/>
        </w:trPr>
        <w:tc>
          <w:tcPr>
            <w:tcW w:w="2405"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Інтернет та відео</w:t>
            </w:r>
          </w:p>
        </w:tc>
        <w:tc>
          <w:tcPr>
            <w:tcW w:w="7077"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Створені користувачами сайти, Youtube можуть завантажувати рекламу та відео, якими мільйони людей поділилися у вірусному форматі</w:t>
            </w:r>
          </w:p>
        </w:tc>
      </w:tr>
      <w:tr w:rsidR="000761F4" w:rsidRPr="00E86D9C" w:rsidTr="00E86D9C">
        <w:trPr>
          <w:trHeight w:val="1012"/>
        </w:trPr>
        <w:tc>
          <w:tcPr>
            <w:tcW w:w="2405"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Блоги</w:t>
            </w:r>
          </w:p>
        </w:tc>
        <w:tc>
          <w:tcPr>
            <w:tcW w:w="7077" w:type="dxa"/>
          </w:tcPr>
          <w:p w:rsidR="000761F4" w:rsidRPr="00E86D9C" w:rsidRDefault="000761F4" w:rsidP="00E86D9C">
            <w:pPr>
              <w:rPr>
                <w:rFonts w:ascii="Times New Roman" w:hAnsi="Times New Roman" w:cs="Times New Roman"/>
                <w:sz w:val="24"/>
                <w:szCs w:val="24"/>
              </w:rPr>
            </w:pPr>
            <w:r w:rsidRPr="00E86D9C">
              <w:rPr>
                <w:rFonts w:ascii="Times New Roman" w:hAnsi="Times New Roman" w:cs="Times New Roman"/>
                <w:sz w:val="24"/>
                <w:szCs w:val="24"/>
              </w:rPr>
              <w:t>Блоги, як правило, ведуть окремі особи з регулярними записами коментарів, описів подій або інших матеріалів, таких як графіка або відео. Більшість якісних блогів є інтерактивними, які дозволяють відвідувачам</w:t>
            </w:r>
            <w:r w:rsidR="00E86D9C">
              <w:rPr>
                <w:rFonts w:ascii="Times New Roman" w:hAnsi="Times New Roman" w:cs="Times New Roman"/>
                <w:sz w:val="24"/>
                <w:szCs w:val="24"/>
              </w:rPr>
              <w:t xml:space="preserve"> </w:t>
            </w:r>
            <w:r w:rsidRPr="00E86D9C">
              <w:rPr>
                <w:rFonts w:ascii="Times New Roman" w:hAnsi="Times New Roman" w:cs="Times New Roman"/>
                <w:sz w:val="24"/>
                <w:szCs w:val="24"/>
              </w:rPr>
              <w:t>залишати коментарі та навіть повідомлення один одному.</w:t>
            </w:r>
          </w:p>
        </w:tc>
      </w:tr>
    </w:tbl>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Pr>
          <w:rFonts w:ascii="Times New Roman" w:hAnsi="Times New Roman" w:cs="Times New Roman"/>
          <w:sz w:val="24"/>
          <w:szCs w:val="24"/>
        </w:rPr>
        <w:t>Джерело: систематизовано</w:t>
      </w:r>
      <w:r w:rsidRPr="00F44E1D">
        <w:rPr>
          <w:rFonts w:ascii="Times New Roman" w:hAnsi="Times New Roman" w:cs="Times New Roman"/>
          <w:sz w:val="24"/>
          <w:szCs w:val="24"/>
        </w:rPr>
        <w:t xml:space="preserve">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_Ref165034783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50</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685D0E" w:rsidRDefault="00685D0E" w:rsidP="00685D0E">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lastRenderedPageBreak/>
        <w:t>Нарешті, здобуття авторитету в онлайн спільноті є критичним кроком перед тим, як особистий або корпоративний бренд почне приносити користь компанії. Всі ці заходи разом формують стійку основу для успішного використання соціальних медіа у туристичному маркетингу.</w:t>
      </w:r>
    </w:p>
    <w:p w:rsidR="00685D0E" w:rsidRPr="00E86D9C" w:rsidRDefault="00685D0E" w:rsidP="00685D0E">
      <w:pPr>
        <w:spacing w:after="0" w:line="360" w:lineRule="auto"/>
        <w:ind w:firstLine="709"/>
        <w:jc w:val="both"/>
        <w:rPr>
          <w:rFonts w:ascii="Times New Roman" w:hAnsi="Times New Roman" w:cs="Times New Roman"/>
          <w:sz w:val="28"/>
          <w:szCs w:val="28"/>
        </w:rPr>
      </w:pPr>
      <w:r w:rsidRPr="00E86D9C">
        <w:rPr>
          <w:rFonts w:ascii="Times New Roman" w:hAnsi="Times New Roman" w:cs="Times New Roman"/>
          <w:sz w:val="28"/>
          <w:szCs w:val="28"/>
        </w:rPr>
        <w:t>Правильне використання соціальних мереж дозволить вирішити цілий ряд маркетингових завдань, таких як підвищення впізнаваності бренду, PR, безперервний контакт з аудиторією, швидке інформування аудиторії, введення нових товарів чи послуг, залучення лояльних клієнтів, дослідження думок, протидія негативу, збільшення відвідуваності веб-сайту компанії та збільшення продажів.</w:t>
      </w:r>
    </w:p>
    <w:p w:rsidR="00E86D9C" w:rsidRDefault="00E86D9C" w:rsidP="00E86D9C">
      <w:pPr>
        <w:spacing w:after="0" w:line="360" w:lineRule="auto"/>
        <w:ind w:firstLine="709"/>
        <w:jc w:val="both"/>
        <w:rPr>
          <w:rFonts w:ascii="Times New Roman" w:hAnsi="Times New Roman" w:cs="Times New Roman"/>
          <w:sz w:val="28"/>
          <w:szCs w:val="28"/>
        </w:rPr>
      </w:pPr>
      <w:r w:rsidRPr="00E86D9C">
        <w:rPr>
          <w:rFonts w:ascii="Times New Roman" w:hAnsi="Times New Roman" w:cs="Times New Roman"/>
          <w:sz w:val="28"/>
          <w:szCs w:val="28"/>
        </w:rPr>
        <w:t>Маркетинг у соціальних мережах має за мету підвищення впізнаваності бренду, продукту або послуги, а також просування нових продуктів шляхом виділення їх конкурентних переваг. Це також включає створення постійного каналу комунікації та привертання уваги клієнтів. Завдяки маркетингу у соціальних мережах можна налагодити ефективний зворотній зв</w:t>
      </w:r>
      <w:r w:rsidR="00AA7A79">
        <w:rPr>
          <w:rFonts w:ascii="Times New Roman" w:hAnsi="Times New Roman" w:cs="Times New Roman"/>
          <w:sz w:val="28"/>
          <w:szCs w:val="28"/>
        </w:rPr>
        <w:t>’</w:t>
      </w:r>
      <w:r w:rsidRPr="00E86D9C">
        <w:rPr>
          <w:rFonts w:ascii="Times New Roman" w:hAnsi="Times New Roman" w:cs="Times New Roman"/>
          <w:sz w:val="28"/>
          <w:szCs w:val="28"/>
        </w:rPr>
        <w:t>язок з аудиторією та споживачами.</w:t>
      </w:r>
    </w:p>
    <w:p w:rsidR="00DF5809" w:rsidRPr="00E86D9C" w:rsidRDefault="00DF5809" w:rsidP="00E86D9C">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7" w:name="_Toc165034418"/>
      <w:r w:rsidRPr="00F37BD2">
        <w:t xml:space="preserve">1.2. Вплив соціальних медіа на </w:t>
      </w:r>
      <w:r w:rsidR="005107CE">
        <w:t>сприйняття туристичного бренду</w:t>
      </w:r>
      <w:bookmarkEnd w:id="7"/>
    </w:p>
    <w:p w:rsidR="00DF5809" w:rsidRDefault="00DF5809" w:rsidP="00C771DE">
      <w:pPr>
        <w:spacing w:after="0" w:line="360" w:lineRule="auto"/>
        <w:ind w:firstLine="709"/>
        <w:jc w:val="both"/>
        <w:rPr>
          <w:rFonts w:ascii="Times New Roman" w:hAnsi="Times New Roman" w:cs="Times New Roman"/>
          <w:sz w:val="28"/>
          <w:szCs w:val="28"/>
        </w:rPr>
      </w:pP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Підприємства у сфері туризму й гостинності працюють у суворих умовах конкуренції, тому для збільшення довіри споживачів до своїх послуг вони повинні активно будувати свій імідж через соціальні мережі. Популярність соціальних мереж полегшує доступ до інформації про послуги та сприяє її поширенню серед користувачів, які впливають на створення іміджу компаній залежно від якості наданих послуг і рівня задоволення своїх потреб.</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Імідж – це образ організації, продукту чи послуги, який формується на основі інформації про їхні цінності та характеристики і впливає на уявлення суспільства про них</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_Ref165034918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C771DE">
        <w:rPr>
          <w:rFonts w:ascii="Times New Roman" w:hAnsi="Times New Roman" w:cs="Times New Roman"/>
          <w:sz w:val="28"/>
          <w:szCs w:val="28"/>
        </w:rPr>
        <w:t xml:space="preserve">. Формування позитивного іміджу є динамічним процесом, який потребує впровадження спеціальних заходів та ефективного управління, щоб створити позитивне сприйняття споживачами, що впливає на </w:t>
      </w:r>
      <w:r w:rsidRPr="00C771DE">
        <w:rPr>
          <w:rFonts w:ascii="Times New Roman" w:hAnsi="Times New Roman" w:cs="Times New Roman"/>
          <w:sz w:val="28"/>
          <w:szCs w:val="28"/>
        </w:rPr>
        <w:lastRenderedPageBreak/>
        <w:t>їх рішення про придбання. Успішність підприємств у галузі туризму й гостинності, їх репутація та статус залежать від сформованого іміджу, що визначає їх позицію на ринку та привабливість для клієнтів.</w:t>
      </w:r>
    </w:p>
    <w:p w:rsidR="00175A0F"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xml:space="preserve">Сьогодні присутність компанії в соціальних мережах є необхідною складовою, яка впливає на формування іміджу підприємств у сфері обслуговування. З розвитком цифрових технологій споживачі значно змінили свою поведінку: більшість з них перед замовленням послуги бажають ознайомитися з нею онлайн і проаналізувати відгуки попередніх клієнтів. </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Важливо зазначити, що відгуки користувачів значно впливають на імідж підприємств у сфері туризму й гостинності. Тому для оцінки роботи підприємствам цієї галузі варто приділяти належну увагу взаємодії з відгуками, залишеними клієнтами, які утворюють рейтинг закладу. Відсутність інформації про послугу в інтернеті та відсутність можливості її забронювати або придбати онлайн негативно впливає на рішення клієнта, який, не знайшовши потрібну інформацію, може перейти на сторінку конкуруючого закладу. Тому присутність у популярних соціальних мережах, активне просування та популяризація послуг сприяють збереженню старих та приверненню нових клієнтів.</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Для вдосконалення управління репутацією компанії необхідно впроваджувати в управлінську практику ряд заходів, включаючи</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_Ref165034775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49</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C771DE">
        <w:rPr>
          <w:rFonts w:ascii="Times New Roman" w:hAnsi="Times New Roman" w:cs="Times New Roman"/>
          <w:sz w:val="28"/>
          <w:szCs w:val="28"/>
        </w:rPr>
        <w:t>:</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Розроблення репутаційної стратегії розвитку у компанії.</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Ухвалення кодексу ділової репутації.</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Публікація регулярних рейтингів репутації топ-менеджерів і власників компанії.</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Урахування джерел репутаційних ризиків, таких як недостатня увага до репутації керівництва, відсутність стратегічного підходу до репутаційного менеджменту і недооцінка внутрішніх чинників.</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xml:space="preserve">Одним з ключових аспектів розвитку туристичної галузі є SMM-маркетинг (соціальний медіа-маркетинг). SMM включає в себе просування сайту в соціальних мережах через платну рекламу, роботу з цільовими </w:t>
      </w:r>
      <w:r w:rsidRPr="00C771DE">
        <w:rPr>
          <w:rFonts w:ascii="Times New Roman" w:hAnsi="Times New Roman" w:cs="Times New Roman"/>
          <w:sz w:val="28"/>
          <w:szCs w:val="28"/>
        </w:rPr>
        <w:lastRenderedPageBreak/>
        <w:t>аудиторіями та спільнотами</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_Ref165034942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44</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C771DE">
        <w:rPr>
          <w:rFonts w:ascii="Times New Roman" w:hAnsi="Times New Roman" w:cs="Times New Roman"/>
          <w:sz w:val="28"/>
          <w:szCs w:val="28"/>
        </w:rPr>
        <w:t>. Цей метод дозволяє залучати клієнтів, конвертувати їх у покупців та здійснювати продажі безпосередньо в соціальних мережах, що пояснюється значущістю цих платформ у сучасному світі.</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Початково термін "соціальні мережі" або "сайт соціальної мережі" визначав лише онлайн-платформу, що дозволяє людям створювати зв</w:t>
      </w:r>
      <w:r w:rsidR="00AA7A79">
        <w:rPr>
          <w:rFonts w:ascii="Times New Roman" w:hAnsi="Times New Roman" w:cs="Times New Roman"/>
          <w:sz w:val="28"/>
          <w:szCs w:val="28"/>
        </w:rPr>
        <w:t>’</w:t>
      </w:r>
      <w:r w:rsidRPr="00C771DE">
        <w:rPr>
          <w:rFonts w:ascii="Times New Roman" w:hAnsi="Times New Roman" w:cs="Times New Roman"/>
          <w:sz w:val="28"/>
          <w:szCs w:val="28"/>
        </w:rPr>
        <w:t>язки та взаємодіяти один з одним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_Ref165034930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38</w:t>
      </w:r>
      <w:r w:rsidR="00CC39D0">
        <w:rPr>
          <w:rFonts w:ascii="Times New Roman" w:hAnsi="Times New Roman" w:cs="Times New Roman"/>
          <w:sz w:val="28"/>
          <w:szCs w:val="28"/>
        </w:rPr>
        <w:fldChar w:fldCharType="end"/>
      </w:r>
      <w:r w:rsidRPr="00C771DE">
        <w:rPr>
          <w:rFonts w:ascii="Times New Roman" w:hAnsi="Times New Roman" w:cs="Times New Roman"/>
          <w:sz w:val="28"/>
          <w:szCs w:val="28"/>
        </w:rPr>
        <w:t>].</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Для клієнтів у сфері туризму та гостинності соціальні мережі, де контент створюється користувачами, є важливим джерелом інформації, яка суттєво впливає на їх рішення щодо придбання послуг. Ці мережі дають можливість користувачам приєднуватися до тематичних спільнот та блогів, обмінюватися думками, обговорювати всі питання, що стосуються теми, ділитися враженнями та допомагати один одному при виборі послуги. За статистикою, кількість користувачів соціальн</w:t>
      </w:r>
      <w:r w:rsidR="00F44E1D">
        <w:rPr>
          <w:rFonts w:ascii="Times New Roman" w:hAnsi="Times New Roman" w:cs="Times New Roman"/>
          <w:sz w:val="28"/>
          <w:szCs w:val="28"/>
        </w:rPr>
        <w:t>их мереж постійно зростає (</w:t>
      </w:r>
      <w:r w:rsidRPr="00C771DE">
        <w:rPr>
          <w:rFonts w:ascii="Times New Roman" w:hAnsi="Times New Roman" w:cs="Times New Roman"/>
          <w:sz w:val="28"/>
          <w:szCs w:val="28"/>
        </w:rPr>
        <w:t>рис. 1.</w:t>
      </w:r>
      <w:r w:rsidR="00F44E1D">
        <w:rPr>
          <w:rFonts w:ascii="Times New Roman" w:hAnsi="Times New Roman" w:cs="Times New Roman"/>
          <w:sz w:val="28"/>
          <w:szCs w:val="28"/>
        </w:rPr>
        <w:t>3</w:t>
      </w:r>
      <w:r w:rsidRPr="00C771DE">
        <w:rPr>
          <w:rFonts w:ascii="Times New Roman" w:hAnsi="Times New Roman" w:cs="Times New Roman"/>
          <w:sz w:val="28"/>
          <w:szCs w:val="28"/>
        </w:rPr>
        <w:t>).</w:t>
      </w:r>
    </w:p>
    <w:p w:rsidR="00F36F1F" w:rsidRPr="00F44E1D" w:rsidRDefault="00F36F1F" w:rsidP="00F44E1D">
      <w:pPr>
        <w:pStyle w:val="a6"/>
        <w:spacing w:line="360" w:lineRule="auto"/>
        <w:ind w:left="0" w:right="398" w:firstLine="0"/>
        <w:jc w:val="center"/>
        <w:rPr>
          <w:b/>
          <w:color w:val="000000" w:themeColor="text1"/>
          <w:sz w:val="28"/>
          <w:szCs w:val="28"/>
        </w:rPr>
      </w:pPr>
      <w:r w:rsidRPr="00F44E1D">
        <w:rPr>
          <w:b/>
          <w:noProof/>
          <w:color w:val="000000" w:themeColor="text1"/>
          <w:sz w:val="28"/>
          <w:szCs w:val="28"/>
          <w:lang w:eastAsia="uk-UA" w:bidi="ar-SA"/>
        </w:rPr>
        <w:drawing>
          <wp:inline distT="0" distB="0" distL="0" distR="0">
            <wp:extent cx="5956300" cy="3200400"/>
            <wp:effectExtent l="0" t="0" r="63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44E1D" w:rsidRPr="00F44E1D" w:rsidRDefault="00F44E1D" w:rsidP="00F44E1D">
      <w:pPr>
        <w:pStyle w:val="a6"/>
        <w:spacing w:line="360" w:lineRule="auto"/>
        <w:ind w:left="0" w:right="398" w:firstLine="0"/>
        <w:jc w:val="center"/>
        <w:rPr>
          <w:b/>
          <w:color w:val="000000" w:themeColor="text1"/>
          <w:sz w:val="28"/>
          <w:szCs w:val="28"/>
        </w:rPr>
      </w:pPr>
      <w:r w:rsidRPr="00F44E1D">
        <w:rPr>
          <w:b/>
          <w:color w:val="000000" w:themeColor="text1"/>
          <w:sz w:val="28"/>
          <w:szCs w:val="28"/>
        </w:rPr>
        <w:t>Рис. 1.3</w:t>
      </w:r>
      <w:r>
        <w:rPr>
          <w:b/>
          <w:color w:val="000000" w:themeColor="text1"/>
          <w:sz w:val="28"/>
          <w:szCs w:val="28"/>
        </w:rPr>
        <w:t>.</w:t>
      </w:r>
      <w:r w:rsidR="00F36F1F" w:rsidRPr="00F44E1D">
        <w:rPr>
          <w:b/>
          <w:color w:val="000000" w:themeColor="text1"/>
          <w:sz w:val="28"/>
          <w:szCs w:val="28"/>
        </w:rPr>
        <w:t xml:space="preserve"> Кількість користувачів, зареєстрованих у соціальних мережах, млрд осіб</w:t>
      </w:r>
    </w:p>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Джерело: побудовано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p>
    <w:p w:rsid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xml:space="preserve">На початку 2022 року 58,4% населення світу були зареєстровані у соціальних мережах, що свідчить про стрімке зростання зацікавленості у їх використанні. Протягом розглянутого періоду спостерігалася виразна тенденція </w:t>
      </w:r>
      <w:r w:rsidRPr="00C771DE">
        <w:rPr>
          <w:rFonts w:ascii="Times New Roman" w:hAnsi="Times New Roman" w:cs="Times New Roman"/>
          <w:sz w:val="28"/>
          <w:szCs w:val="28"/>
        </w:rPr>
        <w:lastRenderedPageBreak/>
        <w:t xml:space="preserve">збільшення кількості користувачів соціальних мереж. Зокрема, на початку 2022 року кількість користувачів у соціальних мережах зросла в 3,1 рази в порівнянні з 2012 роком, а загальний середній ріст склав 12%. </w:t>
      </w:r>
    </w:p>
    <w:p w:rsid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Протягом 2021 року до соціальних мереж приєдналося 424 мільйони користувачів, що означає, що в середньому щодня у соціальних мережах створювалося понад 1,2 мільйона нових акаунтів, що приблизно дорівнює 13,5 нових користувачів на кожну секунду. Кількість користувачів значно зросла за останні роки, зокрема, у порівнянні з 2020 роком у 2021 році їх кількість збільшилася на 490 мільйонів осіб, що становить 13,2% річного приросту, а у порівнянні з 2019 роком у 2020 році – на 248 мільйонів або 7,2%</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_Ref165034820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22</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C771DE">
        <w:rPr>
          <w:rFonts w:ascii="Times New Roman" w:hAnsi="Times New Roman" w:cs="Times New Roman"/>
          <w:sz w:val="28"/>
          <w:szCs w:val="28"/>
        </w:rPr>
        <w:t>.</w:t>
      </w:r>
    </w:p>
    <w:p w:rsidR="00C771DE" w:rsidRDefault="00AE739F"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Внаслідок соціальної ізоляції та введення карантинних обмежень для запобігання поширенню COVID-19 відбулися суттєві зміни в цифровій поведінці користувачів, що негативно позначилося на розвитку туристичної та готельної галузей. Пандемія спричинила значні збитки та створила невизначеність щодо подальшого розвитку цих галузей. Проте, вплив пандемії також прискорив впровадження цифрових технологій у всі аспекти формування, просування та споживання турпродуктів та послуг в галузі туризму та гостинності. З</w:t>
      </w:r>
      <w:r w:rsidR="00AA7A79">
        <w:rPr>
          <w:rFonts w:ascii="Times New Roman" w:hAnsi="Times New Roman" w:cs="Times New Roman"/>
          <w:sz w:val="28"/>
          <w:szCs w:val="28"/>
        </w:rPr>
        <w:t>’</w:t>
      </w:r>
      <w:r w:rsidRPr="00C771DE">
        <w:rPr>
          <w:rFonts w:ascii="Times New Roman" w:hAnsi="Times New Roman" w:cs="Times New Roman"/>
          <w:sz w:val="28"/>
          <w:szCs w:val="28"/>
        </w:rPr>
        <w:t>явлення онлайн-подорожей та веб</w:t>
      </w:r>
      <w:r w:rsidR="00C81889">
        <w:rPr>
          <w:rFonts w:ascii="Times New Roman" w:hAnsi="Times New Roman" w:cs="Times New Roman"/>
          <w:sz w:val="28"/>
          <w:szCs w:val="28"/>
        </w:rPr>
        <w:t>-</w:t>
      </w:r>
      <w:r w:rsidRPr="00C771DE">
        <w:rPr>
          <w:rFonts w:ascii="Times New Roman" w:hAnsi="Times New Roman" w:cs="Times New Roman"/>
          <w:sz w:val="28"/>
          <w:szCs w:val="28"/>
        </w:rPr>
        <w:t>сайтів з відгуками про подорожі сприяло постійному зростанню попиту на цифрові туристичні послуги</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_Ref165034949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48</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C771DE">
        <w:rPr>
          <w:rFonts w:ascii="Times New Roman" w:hAnsi="Times New Roman" w:cs="Times New Roman"/>
          <w:sz w:val="28"/>
          <w:szCs w:val="28"/>
        </w:rPr>
        <w:t xml:space="preserve">. </w:t>
      </w:r>
    </w:p>
    <w:p w:rsidR="00C771DE" w:rsidRDefault="00AE739F"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Розмір ринку глобального сектора онлайн-турагентів у 2020 році досяг приблизно 432 мільярдів доларів США. Такі зміни вплинули і на поведінку споживачів, для яких цифрові комунікації, зокрема соціальні мережі, стали важливим джерелом інформації для планування подорожей та бронювання турпродуктів. Сьогодні значна кількість споживачів віддає перевагу індивідуальному плануванню подорожей, користуючись різними каналами взаємодії з виробниками послуг. Просування туроператорами своїх послуг у Інтернеті сприяє знаходженню необхідної інформації та задоволенню потреб споживачів у подорожуванні</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_Ref165034826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23</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C771DE">
        <w:rPr>
          <w:rFonts w:ascii="Times New Roman" w:hAnsi="Times New Roman" w:cs="Times New Roman"/>
          <w:sz w:val="28"/>
          <w:szCs w:val="28"/>
        </w:rPr>
        <w:t xml:space="preserve">. </w:t>
      </w:r>
    </w:p>
    <w:p w:rsidR="00AE739F" w:rsidRPr="00C771DE" w:rsidRDefault="00AE739F"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lastRenderedPageBreak/>
        <w:t>Розвиток цифрових технологій дозволяє подорожуючим самостійно організовувати свої подорожі, використовуючи для цього різноманітні сервіси та сайти. Важливо відзначити, що соціальні мережі стали важливим інструментом для знайомства з різноманітними турпродуктами та послугами в галузі туризму та гостинності.</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Традиційно, компанії у сфері туризму швидко впроваджують технологічні нововведення для розвитку свого бізнесу, а соціальні мережі виступають провідним каналом у цьому технологічному інноваційному процесі.</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Маркетинг у соціальних мережах (SMM) - це використання соціальних мереж для досягнення бізнес-цілей. Facebook, Instagram, LinkedIn, Twitter, TikTok та інші платформи стають найкращими друзями для просування бренду, продукту чи послуги.</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У SMM найчастіше використовуються прес-релізи, пости в блозі та кейси. Для взаємодії з клієнтами компанія повинна обрати певний стиль спілкування. Для розуміння, яким повинен бути голос компанії, необхідно визначити такі аспекти, як тип цільової аудиторії, зрозумілість контенту, частота звернень до користувачів та види використовуваних каналів.</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Індустрія туризму повинна пристосуватися до нових цифрових маркетингових стратегій, щоб привернути потенційних клієнтів. Успіх полягає у створенні відточеного таргетингового контенту з ефективним використанням персоналізованого ретаргетингу, використовуючи можливості штучного інтелекту та глибинного навчання.</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Крім того, соціальні мережі є одним з найпопулярніших каналів продажів в Інтернеті. За даними American Express, соціальні медіа мають найбільший вплив на користувачів при виборі туристичних напрямків. Статистика також показує, що популярність різних платформ зростає, а нові функції електронної комерції додаються до платформ, таких як Instagram, Facebook та TikTok.</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 xml:space="preserve">Зокрема, різні покоління користувачів мають свої уподобання стосовно соціальних мереж. Мілленіали переважно використовують Facebook, тоді як </w:t>
      </w:r>
      <w:r w:rsidRPr="00C771DE">
        <w:rPr>
          <w:rFonts w:ascii="Times New Roman" w:hAnsi="Times New Roman" w:cs="Times New Roman"/>
          <w:sz w:val="28"/>
          <w:szCs w:val="28"/>
        </w:rPr>
        <w:lastRenderedPageBreak/>
        <w:t>зумери віддають перевагу Instagram. Це важливо враховувати при розробці маркетингової стратегії.</w:t>
      </w:r>
    </w:p>
    <w:p w:rsidR="00C771DE" w:rsidRPr="00C771DE" w:rsidRDefault="00C771DE" w:rsidP="00C771DE">
      <w:pPr>
        <w:spacing w:after="0" w:line="360" w:lineRule="auto"/>
        <w:ind w:firstLine="709"/>
        <w:jc w:val="both"/>
        <w:rPr>
          <w:rFonts w:ascii="Times New Roman" w:hAnsi="Times New Roman" w:cs="Times New Roman"/>
          <w:sz w:val="28"/>
          <w:szCs w:val="28"/>
        </w:rPr>
      </w:pPr>
      <w:r w:rsidRPr="00C771DE">
        <w:rPr>
          <w:rFonts w:ascii="Times New Roman" w:hAnsi="Times New Roman" w:cs="Times New Roman"/>
          <w:sz w:val="28"/>
          <w:szCs w:val="28"/>
        </w:rPr>
        <w:t>Отже, для успішного просування туристичним компаніям варто активно використовувати соціальні мережі, регулярно оновлювати контент та розробляти контент-плани, враховуючи потреби цільової аудиторії.</w:t>
      </w:r>
    </w:p>
    <w:p w:rsidR="00DF5809" w:rsidRDefault="00DF5809" w:rsidP="00DF5809">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8" w:name="_Toc165034419"/>
      <w:r w:rsidRPr="00F37BD2">
        <w:t>1.3. Особливості використання соціальних мереж для</w:t>
      </w:r>
      <w:r w:rsidR="005107CE">
        <w:t xml:space="preserve"> просування туристичних брендів</w:t>
      </w:r>
      <w:bookmarkEnd w:id="8"/>
    </w:p>
    <w:p w:rsidR="00DF5809" w:rsidRDefault="00DF5809" w:rsidP="00AE739F">
      <w:pPr>
        <w:spacing w:after="0" w:line="360" w:lineRule="auto"/>
        <w:ind w:firstLine="709"/>
        <w:jc w:val="both"/>
        <w:rPr>
          <w:rFonts w:ascii="Times New Roman" w:hAnsi="Times New Roman" w:cs="Times New Roman"/>
          <w:sz w:val="28"/>
          <w:szCs w:val="28"/>
        </w:rPr>
      </w:pP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Засоби масової інформації виступають платформами, де втілюються традиційні стратегії маркетингу для популяризації та просування туристичного продукту та послуг. Більшість користувачів Інтернету (практично 90%) у процесі визначення довіри до будь-якого продукту чи бренду, включаючи туристичні, спираються на відгуки друзів, онлайн-рекомендації та досвід інших осіб. Часто саме соціальні мережі стають площадкою, де можна поділитися своїми враженнями з широкою аудиторією. </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Такий контент стає ефективним інструментом привертання нових аудиторій, оскільки сприяє встановленню взаємозв</w:t>
      </w:r>
      <w:r w:rsidR="00AA7A79">
        <w:rPr>
          <w:rFonts w:ascii="Times New Roman" w:hAnsi="Times New Roman" w:cs="Times New Roman"/>
          <w:sz w:val="28"/>
          <w:szCs w:val="28"/>
        </w:rPr>
        <w:t>’</w:t>
      </w:r>
      <w:r w:rsidRPr="00AE739F">
        <w:rPr>
          <w:rFonts w:ascii="Times New Roman" w:hAnsi="Times New Roman" w:cs="Times New Roman"/>
          <w:sz w:val="28"/>
          <w:szCs w:val="28"/>
        </w:rPr>
        <w:t>язку, комунікації та впізнаваності бренду. Перевагою просування через соціальні мережі є можливість поєднання візуального, інформаційного та емоційного сприйняття. Різноманітність та постійна зміна соціальних мереж спонукають до розробки нових та ефективних методів просування. У соціальному медіа-маркетингу існує широкий спектр методів та інструментів, спрямованих на популяризацію туристичного бренду</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_Ref165034836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8</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AE739F">
        <w:rPr>
          <w:rFonts w:ascii="Times New Roman" w:hAnsi="Times New Roman" w:cs="Times New Roman"/>
          <w:sz w:val="28"/>
          <w:szCs w:val="28"/>
        </w:rPr>
        <w:t>.</w:t>
      </w:r>
    </w:p>
    <w:p w:rsidR="00685D0E" w:rsidRDefault="00685D0E" w:rsidP="00685D0E">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t>Аналізуючи найпоширеніші запити туристів у соціальних мережах перед та під час подорожей, можна виявити важливі тенденції у поведінці користувачів</w:t>
      </w:r>
      <w:r>
        <w:rPr>
          <w:rFonts w:ascii="Times New Roman" w:hAnsi="Times New Roman" w:cs="Times New Roman"/>
          <w:sz w:val="28"/>
          <w:szCs w:val="28"/>
        </w:rPr>
        <w:t xml:space="preserve"> (табл. 1.3)</w:t>
      </w:r>
      <w:r w:rsidRPr="000E0972">
        <w:rPr>
          <w:rFonts w:ascii="Times New Roman" w:hAnsi="Times New Roman" w:cs="Times New Roman"/>
          <w:sz w:val="28"/>
          <w:szCs w:val="28"/>
        </w:rPr>
        <w:t>. Наприклад, у Facebook під час планування подорожі 47% респондентів шукають інформацію про заклади харчування, а під час подорожі 42% користувачів цікавляться туристичними локаціями.</w:t>
      </w:r>
    </w:p>
    <w:p w:rsidR="00685D0E" w:rsidRPr="000E0972" w:rsidRDefault="00685D0E" w:rsidP="00685D0E">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lastRenderedPageBreak/>
        <w:t>Instagram є платформою, на якій як перед подорожжю (38%), так і під час неї (27%) переважає інтерес до туристичних локацій. Твіттер та Снепчат використовуються для пошуку інформації про концерти та велопрокат, але з меншою частотою, приблизно 17% та 13% відповідно для Twitter і 17% та 10% для Snapchat. Pinterest і Reddit також демонструють стабільний інтерес до туристичних локацій, з невеликим зменшенням цікавості під час подорожі порівняно з етапом планування.</w:t>
      </w:r>
    </w:p>
    <w:p w:rsidR="00C716AE" w:rsidRPr="00AE739F" w:rsidRDefault="00C716AE" w:rsidP="00F44E1D">
      <w:pPr>
        <w:spacing w:after="0" w:line="360" w:lineRule="auto"/>
        <w:jc w:val="center"/>
        <w:rPr>
          <w:rFonts w:ascii="Times New Roman" w:hAnsi="Times New Roman" w:cs="Times New Roman"/>
          <w:sz w:val="28"/>
          <w:szCs w:val="28"/>
        </w:rPr>
      </w:pPr>
      <w:r w:rsidRPr="00AE739F">
        <w:rPr>
          <w:rFonts w:ascii="Times New Roman" w:hAnsi="Times New Roman" w:cs="Times New Roman"/>
          <w:sz w:val="28"/>
          <w:szCs w:val="28"/>
        </w:rPr>
        <w:t>Таблиця 1</w:t>
      </w:r>
      <w:r w:rsidR="00F44E1D">
        <w:rPr>
          <w:rFonts w:ascii="Times New Roman" w:hAnsi="Times New Roman" w:cs="Times New Roman"/>
          <w:sz w:val="28"/>
          <w:szCs w:val="28"/>
        </w:rPr>
        <w:t xml:space="preserve">.3 - </w:t>
      </w:r>
      <w:r w:rsidRPr="00AE739F">
        <w:rPr>
          <w:rFonts w:ascii="Times New Roman" w:hAnsi="Times New Roman" w:cs="Times New Roman"/>
          <w:sz w:val="28"/>
          <w:szCs w:val="28"/>
        </w:rPr>
        <w:t>Найпоширеніші запити туристів у соціальних мережах «до» та «під час» подорожі</w:t>
      </w:r>
    </w:p>
    <w:tbl>
      <w:tblPr>
        <w:tblStyle w:val="ae"/>
        <w:tblW w:w="5000" w:type="pct"/>
        <w:tblLayout w:type="fixed"/>
        <w:tblLook w:val="01E0" w:firstRow="1" w:lastRow="1" w:firstColumn="1" w:lastColumn="1" w:noHBand="0" w:noVBand="0"/>
      </w:tblPr>
      <w:tblGrid>
        <w:gridCol w:w="2107"/>
        <w:gridCol w:w="3775"/>
        <w:gridCol w:w="3976"/>
      </w:tblGrid>
      <w:tr w:rsidR="00C716AE" w:rsidRPr="00E86D9C" w:rsidTr="00F44E1D">
        <w:trPr>
          <w:trHeight w:val="454"/>
        </w:trPr>
        <w:tc>
          <w:tcPr>
            <w:tcW w:w="2059"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Назва соціальної мережі</w:t>
            </w:r>
          </w:p>
        </w:tc>
        <w:tc>
          <w:tcPr>
            <w:tcW w:w="3688"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Запити у період планування подорожі (% респондентів)</w:t>
            </w:r>
          </w:p>
        </w:tc>
        <w:tc>
          <w:tcPr>
            <w:tcW w:w="3885"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Запити у період подорожі (% респондентів)</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Facebook</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47% – заклади харчування</w:t>
            </w:r>
          </w:p>
        </w:tc>
        <w:tc>
          <w:tcPr>
            <w:tcW w:w="3885"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42%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Instagram</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38%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c>
          <w:tcPr>
            <w:tcW w:w="3885"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27%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Twitter</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17% – концерти, велопрокат</w:t>
            </w:r>
          </w:p>
        </w:tc>
        <w:tc>
          <w:tcPr>
            <w:tcW w:w="3885"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13% – концерти, велопрокат</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p>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Snapchat</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17%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c>
          <w:tcPr>
            <w:tcW w:w="3885" w:type="dxa"/>
            <w:vAlign w:val="center"/>
          </w:tcPr>
          <w:p w:rsidR="00C716AE" w:rsidRPr="00E86D9C" w:rsidRDefault="00C716AE" w:rsidP="00E86D9C">
            <w:pPr>
              <w:rPr>
                <w:rFonts w:ascii="Times New Roman" w:hAnsi="Times New Roman" w:cs="Times New Roman"/>
                <w:sz w:val="24"/>
                <w:szCs w:val="24"/>
              </w:rPr>
            </w:pPr>
          </w:p>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10% – концерти, велопрокат</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p>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Pinterest</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20%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c>
          <w:tcPr>
            <w:tcW w:w="3885"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10%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p>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Reddit</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15%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 концерти, велопрокат</w:t>
            </w:r>
          </w:p>
        </w:tc>
        <w:tc>
          <w:tcPr>
            <w:tcW w:w="3885"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12%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r>
      <w:tr w:rsidR="00C716AE" w:rsidRPr="00E86D9C" w:rsidTr="00F44E1D">
        <w:trPr>
          <w:trHeight w:val="454"/>
        </w:trPr>
        <w:tc>
          <w:tcPr>
            <w:tcW w:w="2059" w:type="dxa"/>
            <w:vAlign w:val="center"/>
          </w:tcPr>
          <w:p w:rsidR="00C716AE" w:rsidRPr="00E86D9C" w:rsidRDefault="00C716AE" w:rsidP="00E86D9C">
            <w:pPr>
              <w:rPr>
                <w:rFonts w:ascii="Times New Roman" w:hAnsi="Times New Roman" w:cs="Times New Roman"/>
                <w:sz w:val="24"/>
                <w:szCs w:val="24"/>
              </w:rPr>
            </w:pPr>
          </w:p>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Youtube</w:t>
            </w:r>
          </w:p>
        </w:tc>
        <w:tc>
          <w:tcPr>
            <w:tcW w:w="368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41%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c>
          <w:tcPr>
            <w:tcW w:w="3885"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30 % – туристичні локації (пам</w:t>
            </w:r>
            <w:r w:rsidR="00AA7A79">
              <w:rPr>
                <w:rFonts w:ascii="Times New Roman" w:hAnsi="Times New Roman" w:cs="Times New Roman"/>
                <w:sz w:val="24"/>
                <w:szCs w:val="24"/>
              </w:rPr>
              <w:t>’</w:t>
            </w:r>
            <w:r w:rsidRPr="00E86D9C">
              <w:rPr>
                <w:rFonts w:ascii="Times New Roman" w:hAnsi="Times New Roman" w:cs="Times New Roman"/>
                <w:sz w:val="24"/>
                <w:szCs w:val="24"/>
              </w:rPr>
              <w:t>ятки, архітектурні споруди, будівлі)</w:t>
            </w:r>
          </w:p>
        </w:tc>
      </w:tr>
    </w:tbl>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Pr>
          <w:rFonts w:ascii="Times New Roman" w:hAnsi="Times New Roman" w:cs="Times New Roman"/>
          <w:sz w:val="24"/>
          <w:szCs w:val="24"/>
        </w:rPr>
        <w:t>Джерело: систематизовано</w:t>
      </w:r>
      <w:r w:rsidRPr="00F44E1D">
        <w:rPr>
          <w:rFonts w:ascii="Times New Roman" w:hAnsi="Times New Roman" w:cs="Times New Roman"/>
          <w:sz w:val="24"/>
          <w:szCs w:val="24"/>
        </w:rPr>
        <w:t xml:space="preserve">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_Ref165034967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40</w:t>
      </w:r>
      <w:r w:rsidR="00CC39D0">
        <w:rPr>
          <w:rFonts w:ascii="Times New Roman" w:hAnsi="Times New Roman" w:cs="Times New Roman"/>
          <w:sz w:val="24"/>
          <w:szCs w:val="24"/>
          <w:lang w:val="ru-RU"/>
        </w:rPr>
        <w:fldChar w:fldCharType="end"/>
      </w:r>
      <w:r w:rsidR="0046493B">
        <w:rPr>
          <w:rFonts w:ascii="Times New Roman" w:hAnsi="Times New Roman" w:cs="Times New Roman"/>
          <w:sz w:val="24"/>
          <w:szCs w:val="24"/>
        </w:rPr>
        <w:t xml:space="preserve">, </w:t>
      </w:r>
      <w:r w:rsidR="00CC39D0">
        <w:rPr>
          <w:rFonts w:ascii="Times New Roman" w:hAnsi="Times New Roman" w:cs="Times New Roman"/>
          <w:sz w:val="24"/>
          <w:szCs w:val="24"/>
        </w:rPr>
        <w:fldChar w:fldCharType="begin"/>
      </w:r>
      <w:r w:rsidR="0046493B">
        <w:rPr>
          <w:rFonts w:ascii="Times New Roman" w:hAnsi="Times New Roman" w:cs="Times New Roman"/>
          <w:sz w:val="24"/>
          <w:szCs w:val="24"/>
        </w:rPr>
        <w:instrText xml:space="preserve"> REF _Ref165034979 \r \h </w:instrText>
      </w:r>
      <w:r w:rsidR="00CC39D0">
        <w:rPr>
          <w:rFonts w:ascii="Times New Roman" w:hAnsi="Times New Roman" w:cs="Times New Roman"/>
          <w:sz w:val="24"/>
          <w:szCs w:val="24"/>
        </w:rPr>
      </w:r>
      <w:r w:rsidR="00CC39D0">
        <w:rPr>
          <w:rFonts w:ascii="Times New Roman" w:hAnsi="Times New Roman" w:cs="Times New Roman"/>
          <w:sz w:val="24"/>
          <w:szCs w:val="24"/>
        </w:rPr>
        <w:fldChar w:fldCharType="separate"/>
      </w:r>
      <w:r w:rsidR="0046493B">
        <w:rPr>
          <w:rFonts w:ascii="Times New Roman" w:hAnsi="Times New Roman" w:cs="Times New Roman"/>
          <w:sz w:val="24"/>
          <w:szCs w:val="24"/>
        </w:rPr>
        <w:t>43</w:t>
      </w:r>
      <w:r w:rsidR="00CC39D0">
        <w:rPr>
          <w:rFonts w:ascii="Times New Roman" w:hAnsi="Times New Roman" w:cs="Times New Roman"/>
          <w:sz w:val="24"/>
          <w:szCs w:val="24"/>
        </w:rPr>
        <w:fldChar w:fldCharType="end"/>
      </w:r>
      <w:r w:rsidR="0046493B">
        <w:rPr>
          <w:rFonts w:ascii="Times New Roman" w:hAnsi="Times New Roman" w:cs="Times New Roman"/>
          <w:sz w:val="24"/>
          <w:szCs w:val="24"/>
        </w:rPr>
        <w:t xml:space="preserve">, </w:t>
      </w:r>
      <w:r w:rsidR="00CC39D0">
        <w:rPr>
          <w:rFonts w:ascii="Times New Roman" w:hAnsi="Times New Roman" w:cs="Times New Roman"/>
          <w:sz w:val="24"/>
          <w:szCs w:val="24"/>
        </w:rPr>
        <w:fldChar w:fldCharType="begin"/>
      </w:r>
      <w:r w:rsidR="0046493B">
        <w:rPr>
          <w:rFonts w:ascii="Times New Roman" w:hAnsi="Times New Roman" w:cs="Times New Roman"/>
          <w:sz w:val="24"/>
          <w:szCs w:val="24"/>
        </w:rPr>
        <w:instrText xml:space="preserve"> REF _Ref165035389 \r \h </w:instrText>
      </w:r>
      <w:r w:rsidR="00CC39D0">
        <w:rPr>
          <w:rFonts w:ascii="Times New Roman" w:hAnsi="Times New Roman" w:cs="Times New Roman"/>
          <w:sz w:val="24"/>
          <w:szCs w:val="24"/>
        </w:rPr>
      </w:r>
      <w:r w:rsidR="00CC39D0">
        <w:rPr>
          <w:rFonts w:ascii="Times New Roman" w:hAnsi="Times New Roman" w:cs="Times New Roman"/>
          <w:sz w:val="24"/>
          <w:szCs w:val="24"/>
        </w:rPr>
        <w:fldChar w:fldCharType="separate"/>
      </w:r>
      <w:r w:rsidR="0046493B">
        <w:rPr>
          <w:rFonts w:ascii="Times New Roman" w:hAnsi="Times New Roman" w:cs="Times New Roman"/>
          <w:sz w:val="24"/>
          <w:szCs w:val="24"/>
        </w:rPr>
        <w:t>59</w:t>
      </w:r>
      <w:r w:rsidR="00CC39D0">
        <w:rPr>
          <w:rFonts w:ascii="Times New Roman" w:hAnsi="Times New Roman" w:cs="Times New Roman"/>
          <w:sz w:val="24"/>
          <w:szCs w:val="24"/>
        </w:rPr>
        <w:fldChar w:fldCharType="end"/>
      </w:r>
      <w:r w:rsidR="0046493B">
        <w:rPr>
          <w:rFonts w:ascii="Times New Roman" w:hAnsi="Times New Roman" w:cs="Times New Roman"/>
          <w:sz w:val="24"/>
          <w:szCs w:val="24"/>
        </w:rPr>
        <w:t xml:space="preserve">, </w:t>
      </w:r>
      <w:r w:rsidR="00CC39D0">
        <w:rPr>
          <w:rFonts w:ascii="Times New Roman" w:hAnsi="Times New Roman" w:cs="Times New Roman"/>
          <w:sz w:val="24"/>
          <w:szCs w:val="24"/>
          <w:lang w:val="en-US"/>
        </w:rPr>
        <w:fldChar w:fldCharType="begin"/>
      </w:r>
      <w:r w:rsidR="0046493B">
        <w:rPr>
          <w:rFonts w:ascii="Times New Roman" w:hAnsi="Times New Roman" w:cs="Times New Roman"/>
          <w:sz w:val="24"/>
          <w:szCs w:val="24"/>
        </w:rPr>
        <w:instrText xml:space="preserve"> REF _Ref165035006 \r \h </w:instrText>
      </w:r>
      <w:r w:rsidR="00CC39D0">
        <w:rPr>
          <w:rFonts w:ascii="Times New Roman" w:hAnsi="Times New Roman" w:cs="Times New Roman"/>
          <w:sz w:val="24"/>
          <w:szCs w:val="24"/>
          <w:lang w:val="en-US"/>
        </w:rPr>
      </w:r>
      <w:r w:rsidR="00CC39D0">
        <w:rPr>
          <w:rFonts w:ascii="Times New Roman" w:hAnsi="Times New Roman" w:cs="Times New Roman"/>
          <w:sz w:val="24"/>
          <w:szCs w:val="24"/>
          <w:lang w:val="en-US"/>
        </w:rPr>
        <w:fldChar w:fldCharType="separate"/>
      </w:r>
      <w:r w:rsidR="0046493B">
        <w:rPr>
          <w:rFonts w:ascii="Times New Roman" w:hAnsi="Times New Roman" w:cs="Times New Roman"/>
          <w:sz w:val="24"/>
          <w:szCs w:val="24"/>
        </w:rPr>
        <w:t>61</w:t>
      </w:r>
      <w:r w:rsidR="00CC39D0">
        <w:rPr>
          <w:rFonts w:ascii="Times New Roman" w:hAnsi="Times New Roman" w:cs="Times New Roman"/>
          <w:sz w:val="24"/>
          <w:szCs w:val="24"/>
          <w:lang w:val="en-US"/>
        </w:rPr>
        <w:fldChar w:fldCharType="end"/>
      </w:r>
      <w:r w:rsidRPr="00F44E1D">
        <w:rPr>
          <w:rFonts w:ascii="Times New Roman" w:hAnsi="Times New Roman" w:cs="Times New Roman"/>
          <w:sz w:val="24"/>
          <w:szCs w:val="24"/>
          <w:lang w:val="ru-RU"/>
        </w:rPr>
        <w:t>]</w:t>
      </w:r>
    </w:p>
    <w:p w:rsidR="000E0972" w:rsidRPr="000E0972" w:rsidRDefault="000E0972" w:rsidP="000E0972">
      <w:pPr>
        <w:spacing w:after="0" w:line="360" w:lineRule="auto"/>
        <w:ind w:firstLine="709"/>
        <w:jc w:val="both"/>
        <w:rPr>
          <w:rFonts w:ascii="Times New Roman" w:hAnsi="Times New Roman" w:cs="Times New Roman"/>
          <w:sz w:val="28"/>
          <w:szCs w:val="28"/>
        </w:rPr>
      </w:pPr>
      <w:r w:rsidRPr="000E0972">
        <w:rPr>
          <w:rFonts w:ascii="Times New Roman" w:hAnsi="Times New Roman" w:cs="Times New Roman"/>
          <w:sz w:val="28"/>
          <w:szCs w:val="28"/>
        </w:rPr>
        <w:t>Загальний аналіз показує, що соціальні мережі використовуються для отримання інформації про туристичні локації, а також практичних аспектів, таких як харчування і розваги. Це свідчить про те, що соціальні мережі мають значний вплив на прийняття рішень туристами, як перед подорожжю, так і під час неї, з акцентом на візуальний контент і користувацькі відгуки.</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Створення спільнот у соціальних мережах – це один із методів, спрямованих на оптимізацію взаємодії з лояльною аудиторією та отримання зворотного зв</w:t>
      </w:r>
      <w:r w:rsidR="00AA7A79">
        <w:rPr>
          <w:rFonts w:ascii="Times New Roman" w:hAnsi="Times New Roman" w:cs="Times New Roman"/>
          <w:sz w:val="28"/>
          <w:szCs w:val="28"/>
        </w:rPr>
        <w:t>’</w:t>
      </w:r>
      <w:r w:rsidRPr="00AE739F">
        <w:rPr>
          <w:rFonts w:ascii="Times New Roman" w:hAnsi="Times New Roman" w:cs="Times New Roman"/>
          <w:sz w:val="28"/>
          <w:szCs w:val="28"/>
        </w:rPr>
        <w:t>язку від бренду</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_Ref165034846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6</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AE739F">
        <w:rPr>
          <w:rFonts w:ascii="Times New Roman" w:hAnsi="Times New Roman" w:cs="Times New Roman"/>
          <w:sz w:val="28"/>
          <w:szCs w:val="28"/>
        </w:rPr>
        <w:t xml:space="preserve">. Ці спільноти активно підтримують інтерес до </w:t>
      </w:r>
      <w:r w:rsidRPr="00AE739F">
        <w:rPr>
          <w:rFonts w:ascii="Times New Roman" w:hAnsi="Times New Roman" w:cs="Times New Roman"/>
          <w:sz w:val="28"/>
          <w:szCs w:val="28"/>
        </w:rPr>
        <w:lastRenderedPageBreak/>
        <w:t>бренду та інформують широку аудиторію за допомогою різних інструментів, таких як організація промоакцій, створення власного хештегу та унікального стилю сторінки. Важливо розглядати соціальні мережі як платформу для спілкування, де публікації мають заклик до дії та створюють нестандартну активність, що привертає увагу до бренду.</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Окрім того, робота з блогерами та лідерами думок у мережі, особливо в Instagram, стає все більш популярною. Рекомендації від таких медійних осіб мають значний вплив на користувачів та сприяють формуванню позитивного ставлення до рекламованого продукту. Інфлюенсери стають джерелом можливостей, сприяючи підвищенню видимості та впізнаваності бренду.</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Репутаційний менеджмент також має велике значення у формуванні інформаційного поля навколо бренду. Відгуки користувачів та їх досвід з брендом впливають на його успіх та привертають нову аудиторію.</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Створення національного офіційного Інтернет-порталу UKRAINE.UA та розділу Visit Ukraine стало частиною маркетингової стратегії розвитку туризму в Україні. Ці ініціативи спрямовані на представлення достовірної та актуальної інформації про туристичні можливості регіонів та міст країни, що сприяє позитивному іміджу України у світі та допомагає привернути нових відвідувачів.</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Для підвищення ефективності міжнародного реагування на окупацію Криму, Україною було ініційовано створення Кримської платформи – нового міжнародного консультаційно-координаційного формату. Основна мета цієї ініціативи – деокупація Криму та повернення його Україні шляхом мирних зусиль. Платформа спрямована на об</w:t>
      </w:r>
      <w:r w:rsidR="00AA7A79">
        <w:rPr>
          <w:rFonts w:ascii="Times New Roman" w:hAnsi="Times New Roman" w:cs="Times New Roman"/>
          <w:sz w:val="28"/>
          <w:szCs w:val="28"/>
        </w:rPr>
        <w:t>’</w:t>
      </w:r>
      <w:r w:rsidRPr="00AE739F">
        <w:rPr>
          <w:rFonts w:ascii="Times New Roman" w:hAnsi="Times New Roman" w:cs="Times New Roman"/>
          <w:sz w:val="28"/>
          <w:szCs w:val="28"/>
        </w:rPr>
        <w:t>єднання тематичних заходів та ініціатив з кримського питання в рамках міжнародних організацій та форумів, як урядових, так і неурядових. Офіційний веб-сайт Платформи, разом з відповідними сторінками в соціальних мережах (Twitter, Facebook, Instagram, Youtube), був розроблений з метою підтримки позицій України на світовій арені.</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lastRenderedPageBreak/>
        <w:t>У зв</w:t>
      </w:r>
      <w:r w:rsidR="00AA7A79">
        <w:rPr>
          <w:rFonts w:ascii="Times New Roman" w:hAnsi="Times New Roman" w:cs="Times New Roman"/>
          <w:sz w:val="28"/>
          <w:szCs w:val="28"/>
        </w:rPr>
        <w:t>’</w:t>
      </w:r>
      <w:r w:rsidRPr="00AE739F">
        <w:rPr>
          <w:rFonts w:ascii="Times New Roman" w:hAnsi="Times New Roman" w:cs="Times New Roman"/>
          <w:sz w:val="28"/>
          <w:szCs w:val="28"/>
        </w:rPr>
        <w:t>язку з участю України у Всесвітній виставці "Експо – 2020", найбільшою виставковою подією в світі, було створено офіційний веб-сайт павільйону України, а також відповідні канали комунікації в соціальних мережах. На цих платформах надається актуальна інформація про виставку та представлені арт-об</w:t>
      </w:r>
      <w:r w:rsidR="00AA7A79">
        <w:rPr>
          <w:rFonts w:ascii="Times New Roman" w:hAnsi="Times New Roman" w:cs="Times New Roman"/>
          <w:sz w:val="28"/>
          <w:szCs w:val="28"/>
        </w:rPr>
        <w:t>’</w:t>
      </w:r>
      <w:r w:rsidRPr="00AE739F">
        <w:rPr>
          <w:rFonts w:ascii="Times New Roman" w:hAnsi="Times New Roman" w:cs="Times New Roman"/>
          <w:sz w:val="28"/>
          <w:szCs w:val="28"/>
        </w:rPr>
        <w:t>єкти. Сайт і сторінки у соціальних мережах передають основну концепцію Українського павільйону – "Smart Ukraine: життя, мислення, почуття", яка має на меті показати унікальність та самобутність українського народу та культури через призму сучасних технологій.</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Публікуваний контент містить інформацію про популярні туристичні місця країни, фестивалі, культурні події, інновації та життя українців. Для оформлення сторінок використовуються фото- та відеоматеріали українських фотографів. Комунікація проводиться українською та англійською мовами з метою привертання іноземної аудиторії, яка, за дослідженнями, позитивно сприймає туризм в Україні. Відгуки мандрівників у соціальних мережах впливають на позитивний імідж країни та демонструють, чи захоче турист повернутися сюди знову</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_Ref165034775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49</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AE739F">
        <w:rPr>
          <w:rFonts w:ascii="Times New Roman" w:hAnsi="Times New Roman" w:cs="Times New Roman"/>
          <w:sz w:val="28"/>
          <w:szCs w:val="28"/>
        </w:rPr>
        <w:t>.</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Інформація про рейтинг найбільш «інстаграмних» міст світу, складений експертами британського ресурсу для дизайнерів Design Bundles, може служити важливим показником успішності кампаній просування туристичного бренду України в соціальних мережах. Згідно з аналізом 145 найпопулярніших туристичних місць та дестинацій, Київ виявився на четвертому місці в цьому рейтингу, збираючи 22 мільйони відміток в Instagram за Києво-Печерською лаврою та Софійським комплексом. Це дало можливість місту увійти в п</w:t>
      </w:r>
      <w:r w:rsidR="00AA7A79">
        <w:rPr>
          <w:rFonts w:ascii="Times New Roman" w:hAnsi="Times New Roman" w:cs="Times New Roman"/>
          <w:sz w:val="28"/>
          <w:szCs w:val="28"/>
        </w:rPr>
        <w:t>’</w:t>
      </w:r>
      <w:r w:rsidRPr="00AE739F">
        <w:rPr>
          <w:rFonts w:ascii="Times New Roman" w:hAnsi="Times New Roman" w:cs="Times New Roman"/>
          <w:sz w:val="28"/>
          <w:szCs w:val="28"/>
        </w:rPr>
        <w:t>ятірку найінстаграмніших місць з об</w:t>
      </w:r>
      <w:r w:rsidR="00AA7A79">
        <w:rPr>
          <w:rFonts w:ascii="Times New Roman" w:hAnsi="Times New Roman" w:cs="Times New Roman"/>
          <w:sz w:val="28"/>
          <w:szCs w:val="28"/>
        </w:rPr>
        <w:t>’</w:t>
      </w:r>
      <w:r w:rsidRPr="00AE739F">
        <w:rPr>
          <w:rFonts w:ascii="Times New Roman" w:hAnsi="Times New Roman" w:cs="Times New Roman"/>
          <w:sz w:val="28"/>
          <w:szCs w:val="28"/>
        </w:rPr>
        <w:t>єктами Всесвітньої спадщини ЮНЕСКО. Результати цього дослідження були опубліковані на сайті Forbes</w:t>
      </w:r>
      <w:r w:rsidR="0046493B" w:rsidRPr="00C81889">
        <w:rPr>
          <w:rFonts w:ascii="Times New Roman" w:hAnsi="Times New Roman" w:cs="Times New Roman"/>
          <w:sz w:val="28"/>
          <w:szCs w:val="28"/>
          <w:lang w:val="ru-RU"/>
        </w:rPr>
        <w:t xml:space="preserve"> [</w:t>
      </w:r>
      <w:r w:rsidR="00CC39D0">
        <w:rPr>
          <w:rFonts w:ascii="Times New Roman" w:hAnsi="Times New Roman" w:cs="Times New Roman"/>
          <w:sz w:val="28"/>
          <w:szCs w:val="28"/>
          <w:lang w:val="en-US"/>
        </w:rPr>
        <w:fldChar w:fldCharType="begin"/>
      </w:r>
      <w:r w:rsidR="0046493B" w:rsidRPr="00C81889">
        <w:rPr>
          <w:rFonts w:ascii="Times New Roman" w:hAnsi="Times New Roman" w:cs="Times New Roman"/>
          <w:sz w:val="28"/>
          <w:szCs w:val="28"/>
          <w:lang w:val="ru-RU"/>
        </w:rPr>
        <w:instrText xml:space="preserve"> </w:instrText>
      </w:r>
      <w:r w:rsidR="0046493B">
        <w:rPr>
          <w:rFonts w:ascii="Times New Roman" w:hAnsi="Times New Roman" w:cs="Times New Roman"/>
          <w:sz w:val="28"/>
          <w:szCs w:val="28"/>
          <w:lang w:val="en-US"/>
        </w:rPr>
        <w:instrText>REF</w:instrText>
      </w:r>
      <w:r w:rsidR="0046493B" w:rsidRPr="00C81889">
        <w:rPr>
          <w:rFonts w:ascii="Times New Roman" w:hAnsi="Times New Roman" w:cs="Times New Roman"/>
          <w:sz w:val="28"/>
          <w:szCs w:val="28"/>
          <w:lang w:val="ru-RU"/>
        </w:rPr>
        <w:instrText xml:space="preserve"> _</w:instrText>
      </w:r>
      <w:r w:rsidR="0046493B">
        <w:rPr>
          <w:rFonts w:ascii="Times New Roman" w:hAnsi="Times New Roman" w:cs="Times New Roman"/>
          <w:sz w:val="28"/>
          <w:szCs w:val="28"/>
          <w:lang w:val="en-US"/>
        </w:rPr>
        <w:instrText>Ref</w:instrText>
      </w:r>
      <w:r w:rsidR="0046493B" w:rsidRPr="00C81889">
        <w:rPr>
          <w:rFonts w:ascii="Times New Roman" w:hAnsi="Times New Roman" w:cs="Times New Roman"/>
          <w:sz w:val="28"/>
          <w:szCs w:val="28"/>
          <w:lang w:val="ru-RU"/>
        </w:rPr>
        <w:instrText>165034826 \</w:instrText>
      </w:r>
      <w:r w:rsidR="0046493B">
        <w:rPr>
          <w:rFonts w:ascii="Times New Roman" w:hAnsi="Times New Roman" w:cs="Times New Roman"/>
          <w:sz w:val="28"/>
          <w:szCs w:val="28"/>
          <w:lang w:val="en-US"/>
        </w:rPr>
        <w:instrText>r</w:instrText>
      </w:r>
      <w:r w:rsidR="0046493B" w:rsidRPr="00C81889">
        <w:rPr>
          <w:rFonts w:ascii="Times New Roman" w:hAnsi="Times New Roman" w:cs="Times New Roman"/>
          <w:sz w:val="28"/>
          <w:szCs w:val="28"/>
          <w:lang w:val="ru-RU"/>
        </w:rPr>
        <w:instrText xml:space="preserve"> \</w:instrText>
      </w:r>
      <w:r w:rsidR="0046493B">
        <w:rPr>
          <w:rFonts w:ascii="Times New Roman" w:hAnsi="Times New Roman" w:cs="Times New Roman"/>
          <w:sz w:val="28"/>
          <w:szCs w:val="28"/>
          <w:lang w:val="en-US"/>
        </w:rPr>
        <w:instrText>h</w:instrText>
      </w:r>
      <w:r w:rsidR="0046493B" w:rsidRPr="00C81889">
        <w:rPr>
          <w:rFonts w:ascii="Times New Roman" w:hAnsi="Times New Roman" w:cs="Times New Roman"/>
          <w:sz w:val="28"/>
          <w:szCs w:val="28"/>
          <w:lang w:val="ru-RU"/>
        </w:rPr>
        <w:instrText xml:space="preserve"> </w:instrText>
      </w:r>
      <w:r w:rsidR="00CC39D0">
        <w:rPr>
          <w:rFonts w:ascii="Times New Roman" w:hAnsi="Times New Roman" w:cs="Times New Roman"/>
          <w:sz w:val="28"/>
          <w:szCs w:val="28"/>
          <w:lang w:val="en-US"/>
        </w:rPr>
      </w:r>
      <w:r w:rsidR="00CC39D0">
        <w:rPr>
          <w:rFonts w:ascii="Times New Roman" w:hAnsi="Times New Roman" w:cs="Times New Roman"/>
          <w:sz w:val="28"/>
          <w:szCs w:val="28"/>
          <w:lang w:val="en-US"/>
        </w:rPr>
        <w:fldChar w:fldCharType="separate"/>
      </w:r>
      <w:r w:rsidR="0046493B" w:rsidRPr="00C81889">
        <w:rPr>
          <w:rFonts w:ascii="Times New Roman" w:hAnsi="Times New Roman" w:cs="Times New Roman"/>
          <w:sz w:val="28"/>
          <w:szCs w:val="28"/>
          <w:lang w:val="ru-RU"/>
        </w:rPr>
        <w:t>23</w:t>
      </w:r>
      <w:r w:rsidR="00CC39D0">
        <w:rPr>
          <w:rFonts w:ascii="Times New Roman" w:hAnsi="Times New Roman" w:cs="Times New Roman"/>
          <w:sz w:val="28"/>
          <w:szCs w:val="28"/>
          <w:lang w:val="en-US"/>
        </w:rPr>
        <w:fldChar w:fldCharType="end"/>
      </w:r>
      <w:r w:rsidR="0046493B" w:rsidRPr="00C81889">
        <w:rPr>
          <w:rFonts w:ascii="Times New Roman" w:hAnsi="Times New Roman" w:cs="Times New Roman"/>
          <w:sz w:val="28"/>
          <w:szCs w:val="28"/>
          <w:lang w:val="ru-RU"/>
        </w:rPr>
        <w:t>]</w:t>
      </w:r>
      <w:r w:rsidRPr="00AE739F">
        <w:rPr>
          <w:rFonts w:ascii="Times New Roman" w:hAnsi="Times New Roman" w:cs="Times New Roman"/>
          <w:sz w:val="28"/>
          <w:szCs w:val="28"/>
        </w:rPr>
        <w:t>.</w:t>
      </w:r>
    </w:p>
    <w:p w:rsidR="00175A0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Наприклад, у зв</w:t>
      </w:r>
      <w:r w:rsidR="00AA7A79">
        <w:rPr>
          <w:rFonts w:ascii="Times New Roman" w:hAnsi="Times New Roman" w:cs="Times New Roman"/>
          <w:sz w:val="28"/>
          <w:szCs w:val="28"/>
        </w:rPr>
        <w:t>’</w:t>
      </w:r>
      <w:r w:rsidRPr="00AE739F">
        <w:rPr>
          <w:rFonts w:ascii="Times New Roman" w:hAnsi="Times New Roman" w:cs="Times New Roman"/>
          <w:sz w:val="28"/>
          <w:szCs w:val="28"/>
        </w:rPr>
        <w:t xml:space="preserve">язку з пандемією COVID-19, яка перевернула наше життя, туристична галузь відчула значні втрати та потребує часу для відновлення до показників, які мали місце до початку пандемії. Хоча міжнародна мобільність знову зросла на 12%, туризм поки що повертається дуже повільно, зі значними коливаннями. Україна, хоч і поступово виходить з </w:t>
      </w:r>
      <w:r w:rsidRPr="00AE739F">
        <w:rPr>
          <w:rFonts w:ascii="Times New Roman" w:hAnsi="Times New Roman" w:cs="Times New Roman"/>
          <w:sz w:val="28"/>
          <w:szCs w:val="28"/>
        </w:rPr>
        <w:lastRenderedPageBreak/>
        <w:t>цієї ситуації, все ще спостерігає значний спад у кількості туристичних прибуттів та надходжень порівняно з попередніми роками</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_Ref165034820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22</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AE739F">
        <w:rPr>
          <w:rFonts w:ascii="Times New Roman" w:hAnsi="Times New Roman" w:cs="Times New Roman"/>
          <w:sz w:val="28"/>
          <w:szCs w:val="28"/>
        </w:rPr>
        <w:t xml:space="preserve">. </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Однак ці негаразди змусили країни розглядати нові шляхи та можливості для розвитку туризму відповідно до нових потреб споживачів. Для України ця ситуація стала стимулом для активного розвитку внутрішнього туризму та відкриття нових туристичних напрямів.</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Беручи участь у міжнародних виставках, таких як Monumental Expo 2020 у Об</w:t>
      </w:r>
      <w:r w:rsidR="00AA7A79">
        <w:rPr>
          <w:rFonts w:ascii="Times New Roman" w:hAnsi="Times New Roman" w:cs="Times New Roman"/>
          <w:sz w:val="28"/>
          <w:szCs w:val="28"/>
        </w:rPr>
        <w:t>’</w:t>
      </w:r>
      <w:r w:rsidRPr="00AE739F">
        <w:rPr>
          <w:rFonts w:ascii="Times New Roman" w:hAnsi="Times New Roman" w:cs="Times New Roman"/>
          <w:sz w:val="28"/>
          <w:szCs w:val="28"/>
        </w:rPr>
        <w:t>єднаних Арабських Еміратах, організація форумів та відкритих дискусій з експертами з маркетингу туризму та представниками ДАРТ і профільних міністерств, розробка промоційних матеріалів, активна взаємодія з міжнародними та національними ЗМІ, створення туристично-інформаційних центрів та багатомовного туристичного веб-порталу, залучення представників малого та середнього туристичного бізнесу - це лише деякі із заходів, які вже прийнято для просування туристичного бренду України. Однак успішна реалізація цієї стратегії потребує часу, систематичної праці та спільних зусиль всіх учасників проекту.</w:t>
      </w:r>
    </w:p>
    <w:p w:rsidR="00175A0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Імідж кожного міста суттєво впливає на сприйняття туристичного бренду країни в цілому. Тому важливим напрямком роботи є створення кампаній просування бренду міст і регіонів, включаючи активне використання онлайн-платформ для поширення інформації та встановлення комунікації з потенційними споживачами. </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Наразі, особливу увагу приділяють підвищенню обізнаності про Україну за кордоном, її сучасну культуру та культурну спадщину, щоб поліпшити сприйняття та ставлення іноземних аудиторій до України. Також важливо вести моніторинг вітчизняних та міжнародних ЗМІ щодо інформації, яка поширюється, і бути готовими швидко реагувати на будь-який негативний вплив</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_Ref165035072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27</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AE739F">
        <w:rPr>
          <w:rFonts w:ascii="Times New Roman" w:hAnsi="Times New Roman" w:cs="Times New Roman"/>
          <w:sz w:val="28"/>
          <w:szCs w:val="28"/>
        </w:rPr>
        <w:t>.</w:t>
      </w:r>
    </w:p>
    <w:p w:rsidR="00685D0E" w:rsidRDefault="00685D0E" w:rsidP="00685D0E">
      <w:pPr>
        <w:spacing w:after="0" w:line="360" w:lineRule="auto"/>
        <w:ind w:firstLine="709"/>
        <w:jc w:val="both"/>
        <w:rPr>
          <w:rFonts w:ascii="Times New Roman" w:hAnsi="Times New Roman" w:cs="Times New Roman"/>
          <w:sz w:val="28"/>
          <w:szCs w:val="28"/>
        </w:rPr>
      </w:pPr>
      <w:r w:rsidRPr="00DF5809">
        <w:rPr>
          <w:rFonts w:ascii="Times New Roman" w:hAnsi="Times New Roman" w:cs="Times New Roman"/>
          <w:sz w:val="28"/>
          <w:szCs w:val="28"/>
        </w:rPr>
        <w:t>Аналіз найбільш «інстаграмних» міст і об</w:t>
      </w:r>
      <w:r w:rsidR="00AA7A79">
        <w:rPr>
          <w:rFonts w:ascii="Times New Roman" w:hAnsi="Times New Roman" w:cs="Times New Roman"/>
          <w:sz w:val="28"/>
          <w:szCs w:val="28"/>
        </w:rPr>
        <w:t>’</w:t>
      </w:r>
      <w:r w:rsidRPr="00DF5809">
        <w:rPr>
          <w:rFonts w:ascii="Times New Roman" w:hAnsi="Times New Roman" w:cs="Times New Roman"/>
          <w:sz w:val="28"/>
          <w:szCs w:val="28"/>
        </w:rPr>
        <w:t>єктів Всесвітньої спадщини ЮНЕСКО демонструє, що культурні та історичні пам</w:t>
      </w:r>
      <w:r w:rsidR="00AA7A79">
        <w:rPr>
          <w:rFonts w:ascii="Times New Roman" w:hAnsi="Times New Roman" w:cs="Times New Roman"/>
          <w:sz w:val="28"/>
          <w:szCs w:val="28"/>
        </w:rPr>
        <w:t>’</w:t>
      </w:r>
      <w:r w:rsidRPr="00DF5809">
        <w:rPr>
          <w:rFonts w:ascii="Times New Roman" w:hAnsi="Times New Roman" w:cs="Times New Roman"/>
          <w:sz w:val="28"/>
          <w:szCs w:val="28"/>
        </w:rPr>
        <w:t>ятки продовжують приваблювати увагу користувачів соціальних мереж, особливо Instagram</w:t>
      </w:r>
      <w:r>
        <w:rPr>
          <w:rFonts w:ascii="Times New Roman" w:hAnsi="Times New Roman" w:cs="Times New Roman"/>
          <w:sz w:val="28"/>
          <w:szCs w:val="28"/>
        </w:rPr>
        <w:t xml:space="preserve"> (табл. </w:t>
      </w:r>
      <w:r>
        <w:rPr>
          <w:rFonts w:ascii="Times New Roman" w:hAnsi="Times New Roman" w:cs="Times New Roman"/>
          <w:sz w:val="28"/>
          <w:szCs w:val="28"/>
        </w:rPr>
        <w:lastRenderedPageBreak/>
        <w:t>1.4)</w:t>
      </w:r>
      <w:r w:rsidRPr="00DF5809">
        <w:rPr>
          <w:rFonts w:ascii="Times New Roman" w:hAnsi="Times New Roman" w:cs="Times New Roman"/>
          <w:sz w:val="28"/>
          <w:szCs w:val="28"/>
        </w:rPr>
        <w:t>. На вершині списку з великим відривом розташувався Рим із своїм багатством архітектурних шедеврів, таких як Колізей та фонтан Треві, маючи понад 61 мільйон відміток. Не далеко від нього, з 45 мільйонами відміток, знаходиться Ріо-де-Жанейро зі своїм символом Христа-Спасителя</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_Ref165035064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28</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DF5809">
        <w:rPr>
          <w:rFonts w:ascii="Times New Roman" w:hAnsi="Times New Roman" w:cs="Times New Roman"/>
          <w:sz w:val="28"/>
          <w:szCs w:val="28"/>
        </w:rPr>
        <w:t xml:space="preserve">. </w:t>
      </w:r>
    </w:p>
    <w:p w:rsidR="00685D0E" w:rsidRDefault="00685D0E" w:rsidP="00685D0E">
      <w:pPr>
        <w:spacing w:after="0" w:line="360" w:lineRule="auto"/>
        <w:ind w:firstLine="709"/>
        <w:jc w:val="both"/>
        <w:rPr>
          <w:rFonts w:ascii="Times New Roman" w:hAnsi="Times New Roman" w:cs="Times New Roman"/>
          <w:sz w:val="28"/>
          <w:szCs w:val="28"/>
        </w:rPr>
      </w:pPr>
      <w:r w:rsidRPr="00DF5809">
        <w:rPr>
          <w:rFonts w:ascii="Times New Roman" w:hAnsi="Times New Roman" w:cs="Times New Roman"/>
          <w:sz w:val="28"/>
          <w:szCs w:val="28"/>
        </w:rPr>
        <w:t>Інші видатні локації, такі як Венеція, Київ і Флоренція, також показують високі показники за кількістю тегів, відображаючи їх популярність серед туристів, які використовують Instagram для ділення своїми мандрами. Це вказує на тривале зацікавлення громадськості до історичної та культурної спадщини світового значення, що підсилює їх впізнаваність і туристичну привабливість через соціальні медіа.</w:t>
      </w:r>
    </w:p>
    <w:p w:rsidR="00C716AE" w:rsidRPr="00AE739F" w:rsidRDefault="00F44E1D" w:rsidP="00F44E1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Таблиця 1.4 - </w:t>
      </w:r>
      <w:r w:rsidR="00C716AE" w:rsidRPr="00AE739F">
        <w:rPr>
          <w:rFonts w:ascii="Times New Roman" w:hAnsi="Times New Roman" w:cs="Times New Roman"/>
          <w:sz w:val="28"/>
          <w:szCs w:val="28"/>
        </w:rPr>
        <w:t>Найбільш «інстаграмні» міста та об</w:t>
      </w:r>
      <w:r w:rsidR="00AA7A79">
        <w:rPr>
          <w:rFonts w:ascii="Times New Roman" w:hAnsi="Times New Roman" w:cs="Times New Roman"/>
          <w:sz w:val="28"/>
          <w:szCs w:val="28"/>
        </w:rPr>
        <w:t>’</w:t>
      </w:r>
      <w:r w:rsidR="00C716AE" w:rsidRPr="00AE739F">
        <w:rPr>
          <w:rFonts w:ascii="Times New Roman" w:hAnsi="Times New Roman" w:cs="Times New Roman"/>
          <w:sz w:val="28"/>
          <w:szCs w:val="28"/>
        </w:rPr>
        <w:t>єкти Всесвітньої спадщини ЮНЕСКО</w:t>
      </w:r>
    </w:p>
    <w:tbl>
      <w:tblPr>
        <w:tblStyle w:val="ae"/>
        <w:tblW w:w="5000" w:type="pct"/>
        <w:tblLayout w:type="fixed"/>
        <w:tblLook w:val="01E0" w:firstRow="1" w:lastRow="1" w:firstColumn="1" w:lastColumn="1" w:noHBand="0" w:noVBand="0"/>
      </w:tblPr>
      <w:tblGrid>
        <w:gridCol w:w="571"/>
        <w:gridCol w:w="1306"/>
        <w:gridCol w:w="5800"/>
        <w:gridCol w:w="2181"/>
      </w:tblGrid>
      <w:tr w:rsidR="00C716AE" w:rsidRPr="00E86D9C" w:rsidTr="00F44E1D">
        <w:trPr>
          <w:trHeight w:val="454"/>
        </w:trPr>
        <w:tc>
          <w:tcPr>
            <w:tcW w:w="558"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w:t>
            </w:r>
          </w:p>
        </w:tc>
        <w:tc>
          <w:tcPr>
            <w:tcW w:w="1276"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Країна</w:t>
            </w:r>
          </w:p>
        </w:tc>
        <w:tc>
          <w:tcPr>
            <w:tcW w:w="5667"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Місто та об</w:t>
            </w:r>
            <w:r w:rsidR="00AA7A79">
              <w:rPr>
                <w:rFonts w:ascii="Times New Roman" w:hAnsi="Times New Roman" w:cs="Times New Roman"/>
                <w:sz w:val="24"/>
                <w:szCs w:val="24"/>
              </w:rPr>
              <w:t>’</w:t>
            </w:r>
            <w:r w:rsidRPr="00E86D9C">
              <w:rPr>
                <w:rFonts w:ascii="Times New Roman" w:hAnsi="Times New Roman" w:cs="Times New Roman"/>
                <w:sz w:val="24"/>
                <w:szCs w:val="24"/>
              </w:rPr>
              <w:t>єкт</w:t>
            </w:r>
          </w:p>
        </w:tc>
        <w:tc>
          <w:tcPr>
            <w:tcW w:w="2131" w:type="dxa"/>
            <w:vAlign w:val="center"/>
          </w:tcPr>
          <w:p w:rsidR="00C716AE" w:rsidRPr="00E86D9C" w:rsidRDefault="00C716AE" w:rsidP="00E86D9C">
            <w:pPr>
              <w:jc w:val="center"/>
              <w:rPr>
                <w:rFonts w:ascii="Times New Roman" w:hAnsi="Times New Roman" w:cs="Times New Roman"/>
                <w:sz w:val="24"/>
                <w:szCs w:val="24"/>
              </w:rPr>
            </w:pPr>
            <w:r w:rsidRPr="00E86D9C">
              <w:rPr>
                <w:rFonts w:ascii="Times New Roman" w:hAnsi="Times New Roman" w:cs="Times New Roman"/>
                <w:sz w:val="24"/>
                <w:szCs w:val="24"/>
              </w:rPr>
              <w:t>Кількість відміток (тегів) локації</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Італія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Рим, історичний центр (Колізей, фонтан Треві, Пантеон і Римський форум)</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61 244 436</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2</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Бразилія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Ріо-де-Жанейро (монумент Христа-Спасителя)</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45 039 569</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3</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Італія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Венеція (площа Сан-Марко, Гранд-канал)</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25 755 922</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4</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Україна</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Київ (Києво-Печерська лавра, собор Софія Київська)</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21 914 502</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5</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Італія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Флоренція, історичний центр (собор Санта-Марія- дель-Фьоре, церква Санта-Кроче, Палаццо Веккіо, галерея Уффіці та Палаццо Пітті)</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21 516 815</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6</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Чехія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Прага, історичний центр (Градчанський замок, собор Святого Віта, Карлів міст)</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17 731 077</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7</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Угорщина</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Будапешт (Будайського замку, проспект Андраші, Старе село Холлокьо, Національний парк Хортобадь)</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14 665 910</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8</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Бразилія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Бразиліа, (міст Жуселіно Кубічека)</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13 277 931</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9</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росія</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Санкт-Петербург, історичний центр</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11 987 336</w:t>
            </w:r>
          </w:p>
        </w:tc>
      </w:tr>
      <w:tr w:rsidR="00C716AE" w:rsidRPr="00E86D9C" w:rsidTr="00F44E1D">
        <w:trPr>
          <w:trHeight w:val="454"/>
        </w:trPr>
        <w:tc>
          <w:tcPr>
            <w:tcW w:w="558"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10</w:t>
            </w:r>
          </w:p>
        </w:tc>
        <w:tc>
          <w:tcPr>
            <w:tcW w:w="1276"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Еквадор</w:t>
            </w:r>
          </w:p>
        </w:tc>
        <w:tc>
          <w:tcPr>
            <w:tcW w:w="5667"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Кіто, історичний центр</w:t>
            </w:r>
          </w:p>
        </w:tc>
        <w:tc>
          <w:tcPr>
            <w:tcW w:w="2131" w:type="dxa"/>
            <w:vAlign w:val="center"/>
          </w:tcPr>
          <w:p w:rsidR="00C716AE" w:rsidRPr="00E86D9C" w:rsidRDefault="00C716AE" w:rsidP="00E86D9C">
            <w:pPr>
              <w:rPr>
                <w:rFonts w:ascii="Times New Roman" w:hAnsi="Times New Roman" w:cs="Times New Roman"/>
                <w:sz w:val="24"/>
                <w:szCs w:val="24"/>
              </w:rPr>
            </w:pPr>
            <w:r w:rsidRPr="00E86D9C">
              <w:rPr>
                <w:rFonts w:ascii="Times New Roman" w:hAnsi="Times New Roman" w:cs="Times New Roman"/>
                <w:sz w:val="24"/>
                <w:szCs w:val="24"/>
              </w:rPr>
              <w:t>9 854 551</w:t>
            </w:r>
          </w:p>
        </w:tc>
      </w:tr>
    </w:tbl>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Pr>
          <w:rFonts w:ascii="Times New Roman" w:hAnsi="Times New Roman" w:cs="Times New Roman"/>
          <w:sz w:val="24"/>
          <w:szCs w:val="24"/>
        </w:rPr>
        <w:t>Джерело: систематизовано</w:t>
      </w:r>
      <w:r w:rsidRPr="00F44E1D">
        <w:rPr>
          <w:rFonts w:ascii="Times New Roman" w:hAnsi="Times New Roman" w:cs="Times New Roman"/>
          <w:sz w:val="24"/>
          <w:szCs w:val="24"/>
        </w:rPr>
        <w:t xml:space="preserve">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_Ref165034826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23</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Соціальні мережі відіграють ключову роль у взаємодії між організацією та її цільовою аудиторією, дозволяючи користувачам створювати та публікувати різноманітний контент, включаючи текстовий, візуальний, аудіальний та відеоконтент. </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lastRenderedPageBreak/>
        <w:t>Маркетинг у соціальних мережах (SMM) вважається одним з найбільш ефективних і нетрадиційних способів просування продуктів і послуг у сучасному світі. Для туристичних підприємств та організацій галузі гостинності важливо розробляти ефективну комунікаційну стратегію та постійно коригувати її на основі отриманих результатів</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_Ref165035045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42</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AE739F">
        <w:rPr>
          <w:rFonts w:ascii="Times New Roman" w:hAnsi="Times New Roman" w:cs="Times New Roman"/>
          <w:sz w:val="28"/>
          <w:szCs w:val="28"/>
        </w:rPr>
        <w:t xml:space="preserve">. </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Соціальні мережі можуть бути використані для формування соціально-психологічного образу потенційних споживачів та створення ефективних механізмів взаємодії з ними. Технології соціальних медіа дозволяють подорожуючим зручно та оперативно ділитися своїми враженнями від подорожей. </w:t>
      </w:r>
    </w:p>
    <w:p w:rsidR="00AE739F" w:rsidRPr="00AE739F" w:rsidRDefault="00AE739F" w:rsidP="00AE739F">
      <w:pPr>
        <w:spacing w:after="0" w:line="360" w:lineRule="auto"/>
        <w:ind w:firstLine="709"/>
        <w:jc w:val="both"/>
        <w:rPr>
          <w:rFonts w:ascii="Times New Roman" w:hAnsi="Times New Roman" w:cs="Times New Roman"/>
          <w:sz w:val="28"/>
          <w:szCs w:val="28"/>
        </w:rPr>
        <w:sectPr w:rsidR="00AE739F" w:rsidRPr="00AE739F" w:rsidSect="002F535F">
          <w:pgSz w:w="11910" w:h="16840"/>
          <w:pgMar w:top="1134" w:right="567" w:bottom="1134" w:left="1701" w:header="749" w:footer="0" w:gutter="0"/>
          <w:cols w:space="720"/>
        </w:sectPr>
      </w:pPr>
      <w:r w:rsidRPr="00AE739F">
        <w:rPr>
          <w:rFonts w:ascii="Times New Roman" w:hAnsi="Times New Roman" w:cs="Times New Roman"/>
          <w:sz w:val="28"/>
          <w:szCs w:val="28"/>
        </w:rPr>
        <w:t>Загальна інформація, яка розміщується у соціальних мережах, вважається важливим джерелом інформації, що може вплинути на рішення потенційних мандрівників щодо подорожей. Проте карантинні обмеження, скасування подорожей через пандемію COVID-19 та вторгнення російських військ на територію України створили серйозні труднощі і нестабільність щодо майбутнього туризму та комунікації з споживачами туристичних послуг.</w:t>
      </w:r>
    </w:p>
    <w:p w:rsidR="00DF5809" w:rsidRDefault="00DF5809" w:rsidP="00DF5809">
      <w:pPr>
        <w:pStyle w:val="1"/>
      </w:pPr>
      <w:bookmarkStart w:id="9" w:name="_Toc165034420"/>
      <w:r>
        <w:lastRenderedPageBreak/>
        <w:t>РОЗДІЛ 2</w:t>
      </w:r>
      <w:bookmarkEnd w:id="9"/>
    </w:p>
    <w:p w:rsidR="00F37BD2" w:rsidRPr="00F37BD2" w:rsidRDefault="00F37BD2" w:rsidP="00DF5809">
      <w:pPr>
        <w:pStyle w:val="1"/>
      </w:pPr>
      <w:bookmarkStart w:id="10" w:name="_Toc165034421"/>
      <w:r w:rsidRPr="00F37BD2">
        <w:t>АНАЛІЗ ВПЛИВУ СОЦІАЛЬНИХ МЕДІА НА ФОРМУВАННЯ ТУРИСТИЧНОГО БРЕНДУ В УКРАЇНІ</w:t>
      </w:r>
      <w:bookmarkEnd w:id="10"/>
    </w:p>
    <w:p w:rsidR="00DF5809" w:rsidRDefault="00DF5809" w:rsidP="00DF5809">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11" w:name="_Toc165034422"/>
      <w:r w:rsidRPr="00F37BD2">
        <w:t>2.1. Аналіз туристичного ринку України в умовах війни</w:t>
      </w:r>
      <w:bookmarkEnd w:id="11"/>
    </w:p>
    <w:p w:rsidR="00DF5809" w:rsidRDefault="00DF5809" w:rsidP="00893B12">
      <w:pPr>
        <w:spacing w:after="0" w:line="360" w:lineRule="auto"/>
        <w:ind w:firstLine="709"/>
        <w:jc w:val="both"/>
        <w:rPr>
          <w:rFonts w:ascii="Times New Roman" w:hAnsi="Times New Roman" w:cs="Times New Roman"/>
          <w:sz w:val="28"/>
          <w:szCs w:val="28"/>
        </w:rPr>
      </w:pP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Туризм є дуже чутливим до економічних та політичних змін, і на нього впливають не лише світові пандемії, але й військові конфлікти, терористичні загрози, зміни клімату, валютні коливання, економічні кризи та інші фактори.</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 xml:space="preserve">Туристична галузь України </w:t>
      </w:r>
      <w:r w:rsidR="00C81889">
        <w:rPr>
          <w:rFonts w:ascii="Times New Roman" w:hAnsi="Times New Roman" w:cs="Times New Roman"/>
          <w:sz w:val="28"/>
          <w:szCs w:val="28"/>
        </w:rPr>
        <w:t>зіштовхнулась</w:t>
      </w:r>
      <w:r w:rsidRPr="00893B12">
        <w:rPr>
          <w:rFonts w:ascii="Times New Roman" w:hAnsi="Times New Roman" w:cs="Times New Roman"/>
          <w:sz w:val="28"/>
          <w:szCs w:val="28"/>
        </w:rPr>
        <w:t xml:space="preserve"> зі значними втратами під час пандемії COVID-19. Протягом цього періоду аеропорти були закриті, більшість готелів та ресторанів припинили свою діяльність. Від березня до липня 2020 року у країні діяв загальний локдаун. Проте наближаючись до осені 2020 року, деякі готелі та ресторани почали повертатися до роботи, хоча з обмеженнями</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_Ref165034728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11</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893B12">
        <w:rPr>
          <w:rFonts w:ascii="Times New Roman" w:hAnsi="Times New Roman" w:cs="Times New Roman"/>
          <w:sz w:val="28"/>
          <w:szCs w:val="28"/>
        </w:rPr>
        <w:t>.</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За даними Державної служби статистики України, з 2016 по 2019 рік спостерігалося покращення динаміки міжнародних туристичних потоків, зокрема виїзних. Проте пандемія COVID-19 призвела до катастрофічних збитків у сфері туризму як на глобальному, так і національному рівнях. Потоки міжнародних туристів в 2020 році значно зменшилися, що спричинилося через обмеження у подорожах та втрату попиту на них</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_Ref165035064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28</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893B12">
        <w:rPr>
          <w:rFonts w:ascii="Times New Roman" w:hAnsi="Times New Roman" w:cs="Times New Roman"/>
          <w:sz w:val="28"/>
          <w:szCs w:val="28"/>
        </w:rPr>
        <w:t>.</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За даними Державної асоціації розвитку туризму (ДАРТ), у 2020 році туристична галузь України зазнала втрат на суму 60 мільярдів гривень. Однак у 2021 році на туристичному ринку спостерігалося пожвавлення, і більше 4,2 мільйонів іноземних туристів відвідали Україну, що на 26,3% більше, ніж у 2020 році. За цей період до бюджету України надійшли рекордні 244 мільйони гривень туристичного збору, що на 86,8% перевищувало показник 2020 року та на 20% - показник попереднього до кризового 2019 року</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_Ref165035093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16</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893B12">
        <w:rPr>
          <w:rFonts w:ascii="Times New Roman" w:hAnsi="Times New Roman" w:cs="Times New Roman"/>
          <w:sz w:val="28"/>
          <w:szCs w:val="28"/>
        </w:rPr>
        <w:t>.</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 xml:space="preserve">Проте з початком повномасштабної війни Росії проти України, туристична галузь, яка тільки почала відновлюватися, знову зазнала великих </w:t>
      </w:r>
      <w:r w:rsidRPr="00893B12">
        <w:rPr>
          <w:rFonts w:ascii="Times New Roman" w:hAnsi="Times New Roman" w:cs="Times New Roman"/>
          <w:sz w:val="28"/>
          <w:szCs w:val="28"/>
        </w:rPr>
        <w:lastRenderedPageBreak/>
        <w:t>випробувань. Починаючи з 24 лютого 2022 року, в Україну стрімко скоротився в</w:t>
      </w:r>
      <w:r w:rsidR="00AA7A79">
        <w:rPr>
          <w:rFonts w:ascii="Times New Roman" w:hAnsi="Times New Roman" w:cs="Times New Roman"/>
          <w:sz w:val="28"/>
          <w:szCs w:val="28"/>
        </w:rPr>
        <w:t>’</w:t>
      </w:r>
      <w:r w:rsidRPr="00893B12">
        <w:rPr>
          <w:rFonts w:ascii="Times New Roman" w:hAnsi="Times New Roman" w:cs="Times New Roman"/>
          <w:sz w:val="28"/>
          <w:szCs w:val="28"/>
        </w:rPr>
        <w:t>їзний туризм, а внутрішні туристи були замінені біженцями та переселенцями. Протягом перших місяців війни готелі та ресторани в західних та центральних регіонах України були на 100% завантажені українцями, що шукали притулок від війни. Поступово, коли частина з них виїхала за кордон, а частина повернулася додому, заклади розміщення почали приймати туристів. З того часу західні області України стали основним туристичним напрямком.</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Підсумково, за результатами 2022 року внутрішній туризм відновився на половину порівняно з 2021 роком. Щодо виїзного туризму, загрузка туристичних операторів у різних регіонах України становила від 15% до 35%, порівняно з попереднім роком. Кількість іноземців, що прибули в Україну з туристичною метою, скоротилася на 85-90%. Багато туристичних підприємств повністю припинили свою діяльність, а дохідність галузі загалом скоротилася на 70-80%</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_Ref165035129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15</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893B12">
        <w:rPr>
          <w:rFonts w:ascii="Times New Roman" w:hAnsi="Times New Roman" w:cs="Times New Roman"/>
          <w:sz w:val="28"/>
          <w:szCs w:val="28"/>
        </w:rPr>
        <w:t>.</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У 2022 році спостерігався різкий спад обсягу податкових надходжень від туристичної діяльності до державного бюджету - на 31%. Зокрема, податки від діяльності туристичних операторів зменшилися на 35%, склавши 167 мільйонів 858 тисяч гривень у порівнянні з 259 мільйонами 5 тисяч гривень у 2021 році. Податки, які сплатили туристичні агентства, скоротилися на 27%, знизившись до 204 мільйонів 795 тисяч гривень зі 279 мільйонами 265 тисяч гривень у 2021 році.</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Згідно з наявною інформацією, найбільший спад податкових надходжень відзначено у м. Києві (-46%) та Одеській області (-58%). Також помітно зменшення обсягів податків у Херсонській, Миколаївській, Запорізькій, Харківській, Сумській та Чернігівській областях через окупацію або бойові дії. У той же час, у Київській, Львівській та Івано-Франківській областях помітно покращення ситуації зі сплатою податків</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_Ref165034820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22</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893B12">
        <w:rPr>
          <w:rFonts w:ascii="Times New Roman" w:hAnsi="Times New Roman" w:cs="Times New Roman"/>
          <w:sz w:val="28"/>
          <w:szCs w:val="28"/>
        </w:rPr>
        <w:t>.</w:t>
      </w:r>
    </w:p>
    <w:p w:rsidR="00893B12" w:rsidRPr="00893B12" w:rsidRDefault="00893B12" w:rsidP="00893B12">
      <w:pPr>
        <w:spacing w:after="0" w:line="360" w:lineRule="auto"/>
        <w:ind w:firstLine="709"/>
        <w:jc w:val="both"/>
        <w:rPr>
          <w:rFonts w:ascii="Times New Roman" w:hAnsi="Times New Roman" w:cs="Times New Roman"/>
          <w:sz w:val="28"/>
          <w:szCs w:val="28"/>
        </w:rPr>
      </w:pPr>
      <w:r w:rsidRPr="00893B12">
        <w:rPr>
          <w:rFonts w:ascii="Times New Roman" w:hAnsi="Times New Roman" w:cs="Times New Roman"/>
          <w:sz w:val="28"/>
          <w:szCs w:val="28"/>
        </w:rPr>
        <w:t xml:space="preserve">Щодо обсягу туристичного збору, у 2022 році відзначено його зменшення в 14 регіонах України. Особливо помітне зменшення турзбору в областях, які перебувають у зоні бойових дій або окупації, таких як Херсонська, </w:t>
      </w:r>
      <w:r w:rsidRPr="00893B12">
        <w:rPr>
          <w:rFonts w:ascii="Times New Roman" w:hAnsi="Times New Roman" w:cs="Times New Roman"/>
          <w:sz w:val="28"/>
          <w:szCs w:val="28"/>
        </w:rPr>
        <w:lastRenderedPageBreak/>
        <w:t>Миколаївська, Донецька та Луганська. У той же час, в областях, які знаходяться подалі від лінії фронту, спостерігається збільшення обсягу туристичного збору. Однак загальний обсяг туристичного збору у 2022 році с</w:t>
      </w:r>
      <w:r w:rsidR="00685D0E">
        <w:rPr>
          <w:rFonts w:ascii="Times New Roman" w:hAnsi="Times New Roman" w:cs="Times New Roman"/>
          <w:sz w:val="28"/>
          <w:szCs w:val="28"/>
        </w:rPr>
        <w:t>клав 24% менше, ніж у 2021 році (рис. 2.1)</w:t>
      </w:r>
    </w:p>
    <w:p w:rsidR="002F535F" w:rsidRPr="00685D0E" w:rsidRDefault="00DF5809" w:rsidP="00DF5809">
      <w:pPr>
        <w:spacing w:after="0" w:line="360" w:lineRule="auto"/>
        <w:jc w:val="center"/>
        <w:rPr>
          <w:rFonts w:ascii="Times New Roman" w:hAnsi="Times New Roman" w:cs="Times New Roman"/>
          <w:b/>
          <w:sz w:val="28"/>
          <w:szCs w:val="28"/>
        </w:rPr>
      </w:pPr>
      <w:r w:rsidRPr="00685D0E">
        <w:rPr>
          <w:rFonts w:ascii="Times New Roman" w:hAnsi="Times New Roman" w:cs="Times New Roman"/>
          <w:b/>
          <w:noProof/>
          <w:sz w:val="28"/>
          <w:szCs w:val="28"/>
          <w:lang w:eastAsia="uk-UA"/>
        </w:rPr>
        <w:drawing>
          <wp:inline distT="0" distB="0" distL="0" distR="0">
            <wp:extent cx="5905500" cy="2908300"/>
            <wp:effectExtent l="0" t="0" r="0" b="6350"/>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2F535F" w:rsidRPr="00685D0E">
        <w:rPr>
          <w:rFonts w:ascii="Times New Roman" w:hAnsi="Times New Roman" w:cs="Times New Roman"/>
          <w:b/>
          <w:sz w:val="28"/>
          <w:szCs w:val="28"/>
        </w:rPr>
        <w:t xml:space="preserve">Рис. </w:t>
      </w:r>
      <w:r w:rsidR="00685D0E" w:rsidRPr="00685D0E">
        <w:rPr>
          <w:rFonts w:ascii="Times New Roman" w:hAnsi="Times New Roman" w:cs="Times New Roman"/>
          <w:b/>
          <w:sz w:val="28"/>
          <w:szCs w:val="28"/>
        </w:rPr>
        <w:t>2.</w:t>
      </w:r>
      <w:r w:rsidR="002F535F" w:rsidRPr="00685D0E">
        <w:rPr>
          <w:rFonts w:ascii="Times New Roman" w:hAnsi="Times New Roman" w:cs="Times New Roman"/>
          <w:b/>
          <w:sz w:val="28"/>
          <w:szCs w:val="28"/>
        </w:rPr>
        <w:t>1. Сума туристичного збору в Україні у 2021–2022 рр., грн</w:t>
      </w:r>
    </w:p>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Джерело: побудовано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_Ref165035103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21</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0838BD" w:rsidRDefault="000838BD" w:rsidP="000838BD">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У 2023 році ситуація на туристичному ринку, хоча відзначається певне зростання активності, в цілому продовжує погіршуватися. За даними ДАРТ, протягом перших трьох місяців поточного року господарюючі суб</w:t>
      </w:r>
      <w:r w:rsidR="00AA7A79">
        <w:rPr>
          <w:rFonts w:ascii="Times New Roman" w:hAnsi="Times New Roman" w:cs="Times New Roman"/>
          <w:sz w:val="28"/>
          <w:szCs w:val="28"/>
        </w:rPr>
        <w:t>’</w:t>
      </w:r>
      <w:r w:rsidRPr="000838BD">
        <w:rPr>
          <w:rFonts w:ascii="Times New Roman" w:hAnsi="Times New Roman" w:cs="Times New Roman"/>
          <w:sz w:val="28"/>
          <w:szCs w:val="28"/>
        </w:rPr>
        <w:t xml:space="preserve">єкти туристичного ринку України сплатили на 29% (383 мільйона 221 тисяча гривень) менше податків, ніж за такий самий період у 2022 році, коли до бюджету надійшло 540 мільйонів 406 тисяч гривень. </w:t>
      </w:r>
    </w:p>
    <w:p w:rsidR="000838BD" w:rsidRPr="000838BD" w:rsidRDefault="000838BD" w:rsidP="000838BD">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Порівняно з аналогічним періодом 2021 року, коли туристична галузь сплатила до бюджету 629 мільйонів 135 тисяч гривень, скорочення податкових надходжень становило 39%. Зауважимо, що більша частина податкових платежів – 61% – (233 мільйона 693,5 тисяч гривень) була сплачена готелями та подібними закладами тимчасового розміщення. Туристичними операторами та туристичними агенціями за перші три місяці 2023 року було сплачено відповідно 44 мільйони 854,6 тисяч гривень (11,7%) та 33 мільйони 843,7 тисяч гривень (8,8%)</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_Ref165035103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21</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0838BD">
        <w:rPr>
          <w:rFonts w:ascii="Times New Roman" w:hAnsi="Times New Roman" w:cs="Times New Roman"/>
          <w:sz w:val="28"/>
          <w:szCs w:val="28"/>
        </w:rPr>
        <w:t>.</w:t>
      </w:r>
    </w:p>
    <w:p w:rsidR="00DF5809" w:rsidRDefault="000838BD" w:rsidP="000838BD">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lastRenderedPageBreak/>
        <w:t>Крім того, важливим показником функціонування галузі є кількість платників податків. За відомостями, за перші три місяці 2023 року загальна кількість платників податків, що займаються туристичною діяльністю, зменшилася на 34%. Кількість юридичних осіб при цьому скоротилася на 35%, а кількість фізичних осіб - на 34%</w:t>
      </w:r>
      <w:r w:rsidR="00685D0E">
        <w:rPr>
          <w:rFonts w:ascii="Times New Roman" w:hAnsi="Times New Roman" w:cs="Times New Roman"/>
          <w:sz w:val="28"/>
          <w:szCs w:val="28"/>
        </w:rPr>
        <w:t xml:space="preserve"> (рис. 2.2)</w:t>
      </w:r>
      <w:r w:rsidRPr="000838BD">
        <w:rPr>
          <w:rFonts w:ascii="Times New Roman" w:hAnsi="Times New Roman" w:cs="Times New Roman"/>
          <w:sz w:val="28"/>
          <w:szCs w:val="28"/>
        </w:rPr>
        <w:t xml:space="preserve">. </w:t>
      </w:r>
    </w:p>
    <w:p w:rsidR="00685D0E" w:rsidRPr="00685D0E" w:rsidRDefault="00685D0E" w:rsidP="00685D0E">
      <w:pPr>
        <w:spacing w:after="0" w:line="360" w:lineRule="auto"/>
        <w:jc w:val="center"/>
        <w:rPr>
          <w:rFonts w:ascii="Times New Roman" w:hAnsi="Times New Roman" w:cs="Times New Roman"/>
          <w:b/>
          <w:sz w:val="28"/>
          <w:szCs w:val="28"/>
        </w:rPr>
      </w:pPr>
      <w:r w:rsidRPr="00685D0E">
        <w:rPr>
          <w:rFonts w:ascii="Times New Roman" w:hAnsi="Times New Roman" w:cs="Times New Roman"/>
          <w:b/>
          <w:noProof/>
          <w:sz w:val="28"/>
          <w:szCs w:val="28"/>
          <w:lang w:eastAsia="uk-UA"/>
        </w:rPr>
        <w:drawing>
          <wp:inline distT="0" distB="0" distL="0" distR="0">
            <wp:extent cx="5905500" cy="2908300"/>
            <wp:effectExtent l="0" t="0" r="0" b="6350"/>
            <wp:docPr id="52"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F535F" w:rsidRPr="00685D0E" w:rsidRDefault="002F535F" w:rsidP="00685D0E">
      <w:pPr>
        <w:spacing w:after="0" w:line="360" w:lineRule="auto"/>
        <w:jc w:val="center"/>
        <w:rPr>
          <w:rFonts w:ascii="Times New Roman" w:hAnsi="Times New Roman" w:cs="Times New Roman"/>
          <w:b/>
          <w:sz w:val="28"/>
          <w:szCs w:val="28"/>
        </w:rPr>
      </w:pPr>
      <w:bookmarkStart w:id="12" w:name="_Toc165030697"/>
      <w:r w:rsidRPr="00685D0E">
        <w:rPr>
          <w:rFonts w:ascii="Times New Roman" w:hAnsi="Times New Roman" w:cs="Times New Roman"/>
          <w:b/>
          <w:sz w:val="28"/>
          <w:szCs w:val="28"/>
        </w:rPr>
        <w:t>Рис. 2.</w:t>
      </w:r>
      <w:r w:rsidR="00685D0E">
        <w:rPr>
          <w:rFonts w:ascii="Times New Roman" w:hAnsi="Times New Roman" w:cs="Times New Roman"/>
          <w:b/>
          <w:sz w:val="28"/>
          <w:szCs w:val="28"/>
        </w:rPr>
        <w:t>2.</w:t>
      </w:r>
      <w:r w:rsidRPr="00685D0E">
        <w:rPr>
          <w:rFonts w:ascii="Times New Roman" w:hAnsi="Times New Roman" w:cs="Times New Roman"/>
          <w:b/>
          <w:sz w:val="28"/>
          <w:szCs w:val="28"/>
        </w:rPr>
        <w:t xml:space="preserve"> </w:t>
      </w:r>
      <w:r w:rsidR="00685D0E">
        <w:rPr>
          <w:rFonts w:ascii="Times New Roman" w:hAnsi="Times New Roman" w:cs="Times New Roman"/>
          <w:b/>
          <w:sz w:val="28"/>
          <w:szCs w:val="28"/>
        </w:rPr>
        <w:t>По</w:t>
      </w:r>
      <w:r w:rsidRPr="00685D0E">
        <w:rPr>
          <w:rFonts w:ascii="Times New Roman" w:hAnsi="Times New Roman" w:cs="Times New Roman"/>
          <w:b/>
          <w:sz w:val="28"/>
          <w:szCs w:val="28"/>
        </w:rPr>
        <w:t>датки, сплачені господарюючими суб</w:t>
      </w:r>
      <w:r w:rsidR="00AA7A79">
        <w:rPr>
          <w:rFonts w:ascii="Times New Roman" w:hAnsi="Times New Roman" w:cs="Times New Roman"/>
          <w:b/>
          <w:sz w:val="28"/>
          <w:szCs w:val="28"/>
        </w:rPr>
        <w:t>’</w:t>
      </w:r>
      <w:r w:rsidRPr="00685D0E">
        <w:rPr>
          <w:rFonts w:ascii="Times New Roman" w:hAnsi="Times New Roman" w:cs="Times New Roman"/>
          <w:b/>
          <w:sz w:val="28"/>
          <w:szCs w:val="28"/>
        </w:rPr>
        <w:t>єктами туристичного ринку України упродовж 2021 – 2023 рр., грн</w:t>
      </w:r>
      <w:bookmarkEnd w:id="12"/>
    </w:p>
    <w:p w:rsidR="00F44E1D" w:rsidRDefault="00F44E1D" w:rsidP="00F44E1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Джерело: побудовано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_Ref165034826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23</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685D0E" w:rsidRDefault="00685D0E" w:rsidP="00685D0E">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Порівняно з 2021 року, кількість суб</w:t>
      </w:r>
      <w:r w:rsidR="00AA7A79">
        <w:rPr>
          <w:rFonts w:ascii="Times New Roman" w:hAnsi="Times New Roman" w:cs="Times New Roman"/>
          <w:sz w:val="28"/>
          <w:szCs w:val="28"/>
        </w:rPr>
        <w:t>’</w:t>
      </w:r>
      <w:r w:rsidRPr="000838BD">
        <w:rPr>
          <w:rFonts w:ascii="Times New Roman" w:hAnsi="Times New Roman" w:cs="Times New Roman"/>
          <w:sz w:val="28"/>
          <w:szCs w:val="28"/>
        </w:rPr>
        <w:t>єктів туристичного бізнесу - платників податків зменшилася на 38%. Також варто відзначити, що кількість юридичних осіб - платників податків зменшилася на 44%, а кількість фізичних осіб - платників податків - на 36%. Багато суб</w:t>
      </w:r>
      <w:r w:rsidR="00AA7A79">
        <w:rPr>
          <w:rFonts w:ascii="Times New Roman" w:hAnsi="Times New Roman" w:cs="Times New Roman"/>
          <w:sz w:val="28"/>
          <w:szCs w:val="28"/>
        </w:rPr>
        <w:t>’</w:t>
      </w:r>
      <w:r w:rsidRPr="000838BD">
        <w:rPr>
          <w:rFonts w:ascii="Times New Roman" w:hAnsi="Times New Roman" w:cs="Times New Roman"/>
          <w:sz w:val="28"/>
          <w:szCs w:val="28"/>
        </w:rPr>
        <w:t>єктів туристичного бізнесу продовжують залишати ринок галузі або припиняють свою діяльність</w:t>
      </w:r>
      <w:r>
        <w:rPr>
          <w:rFonts w:ascii="Times New Roman" w:hAnsi="Times New Roman" w:cs="Times New Roman"/>
          <w:sz w:val="28"/>
          <w:szCs w:val="28"/>
        </w:rPr>
        <w:t xml:space="preserve"> (рис. 2.3)</w:t>
      </w:r>
      <w:r w:rsidRPr="000838BD">
        <w:rPr>
          <w:rFonts w:ascii="Times New Roman" w:hAnsi="Times New Roman" w:cs="Times New Roman"/>
          <w:sz w:val="28"/>
          <w:szCs w:val="28"/>
        </w:rPr>
        <w:t>.</w:t>
      </w:r>
    </w:p>
    <w:p w:rsidR="00685D0E" w:rsidRPr="000838BD" w:rsidRDefault="00685D0E" w:rsidP="00685D0E">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Умови в Україні, породжені війною, залишають свій слід на кожному аспекті життя, включаючи і туристичну індустрію. Скорочення доходів і втрата домівок призвело до того, що більшість громадян не має можливості виїхати закордон, а цивільна авіація не працює через закрите небо. В результаті, міжнародний туризм зазнав значних втрат, а ситуація на туристичному ринку надалі погіршується</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_Ref165035159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5</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0838BD">
        <w:rPr>
          <w:rFonts w:ascii="Times New Roman" w:hAnsi="Times New Roman" w:cs="Times New Roman"/>
          <w:sz w:val="28"/>
          <w:szCs w:val="28"/>
        </w:rPr>
        <w:t>.</w:t>
      </w:r>
    </w:p>
    <w:p w:rsidR="00685D0E" w:rsidRPr="000838BD" w:rsidRDefault="00685D0E" w:rsidP="00685D0E">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lastRenderedPageBreak/>
        <w:t xml:space="preserve">Постійні обстріли та гуманітарні кризи призвели до руйнування інфраструктури та відключення комунікацій у містах, що перебувають у зоні конфлікту, що є загрозою для безпеки. Ці фактори не лише погіршують імідж країни, а й підтверджують небезпеку для міжнародних туристів. </w:t>
      </w:r>
    </w:p>
    <w:p w:rsidR="002F535F" w:rsidRPr="00685D0E" w:rsidRDefault="00685D0E" w:rsidP="00685D0E">
      <w:pPr>
        <w:spacing w:after="0" w:line="360" w:lineRule="auto"/>
        <w:jc w:val="center"/>
        <w:rPr>
          <w:rFonts w:ascii="Times New Roman" w:hAnsi="Times New Roman" w:cs="Times New Roman"/>
          <w:b/>
          <w:sz w:val="28"/>
          <w:szCs w:val="28"/>
        </w:rPr>
      </w:pPr>
      <w:r w:rsidRPr="00685D0E">
        <w:rPr>
          <w:rFonts w:ascii="Times New Roman" w:hAnsi="Times New Roman" w:cs="Times New Roman"/>
          <w:b/>
          <w:noProof/>
          <w:sz w:val="28"/>
          <w:szCs w:val="28"/>
          <w:lang w:eastAsia="uk-UA"/>
        </w:rPr>
        <w:drawing>
          <wp:inline distT="0" distB="0" distL="0" distR="0">
            <wp:extent cx="5905500" cy="2908300"/>
            <wp:effectExtent l="0" t="0" r="0" b="635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2F535F" w:rsidRPr="00685D0E">
        <w:rPr>
          <w:rFonts w:ascii="Times New Roman" w:hAnsi="Times New Roman" w:cs="Times New Roman"/>
          <w:b/>
          <w:sz w:val="28"/>
          <w:szCs w:val="28"/>
        </w:rPr>
        <w:t xml:space="preserve">Рис. </w:t>
      </w:r>
      <w:r>
        <w:rPr>
          <w:rFonts w:ascii="Times New Roman" w:hAnsi="Times New Roman" w:cs="Times New Roman"/>
          <w:b/>
          <w:sz w:val="28"/>
          <w:szCs w:val="28"/>
        </w:rPr>
        <w:t>2.</w:t>
      </w:r>
      <w:r w:rsidR="002F535F" w:rsidRPr="00685D0E">
        <w:rPr>
          <w:rFonts w:ascii="Times New Roman" w:hAnsi="Times New Roman" w:cs="Times New Roman"/>
          <w:b/>
          <w:sz w:val="28"/>
          <w:szCs w:val="28"/>
        </w:rPr>
        <w:t>3. Кількість господарюючих суб</w:t>
      </w:r>
      <w:r w:rsidR="00AA7A79">
        <w:rPr>
          <w:rFonts w:ascii="Times New Roman" w:hAnsi="Times New Roman" w:cs="Times New Roman"/>
          <w:b/>
          <w:sz w:val="28"/>
          <w:szCs w:val="28"/>
        </w:rPr>
        <w:t>’</w:t>
      </w:r>
      <w:r w:rsidR="002F535F" w:rsidRPr="00685D0E">
        <w:rPr>
          <w:rFonts w:ascii="Times New Roman" w:hAnsi="Times New Roman" w:cs="Times New Roman"/>
          <w:b/>
          <w:sz w:val="28"/>
          <w:szCs w:val="28"/>
        </w:rPr>
        <w:t>єктів туристично</w:t>
      </w:r>
      <w:r w:rsidRPr="00685D0E">
        <w:rPr>
          <w:rFonts w:ascii="Times New Roman" w:hAnsi="Times New Roman" w:cs="Times New Roman"/>
          <w:b/>
          <w:sz w:val="28"/>
          <w:szCs w:val="28"/>
        </w:rPr>
        <w:t xml:space="preserve">го ринку України упродовж 2021 – </w:t>
      </w:r>
      <w:r w:rsidR="002F535F" w:rsidRPr="00685D0E">
        <w:rPr>
          <w:rFonts w:ascii="Times New Roman" w:hAnsi="Times New Roman" w:cs="Times New Roman"/>
          <w:b/>
          <w:sz w:val="28"/>
          <w:szCs w:val="28"/>
        </w:rPr>
        <w:t>2023 рр., од</w:t>
      </w:r>
    </w:p>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Джерело: побудовано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_Ref165035103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21</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685D0E" w:rsidRPr="000838BD" w:rsidRDefault="00685D0E" w:rsidP="00685D0E">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На кожен день тривання війни припадають великі економічні втрати, і деякі частини країни або окуповані, або перебувають у зоні бойових дій, де будь-яка туристична діяльність неможлива.</w:t>
      </w:r>
    </w:p>
    <w:p w:rsidR="000838BD" w:rsidRDefault="000838BD" w:rsidP="000838BD">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Проте, у деяких частинах України, зокрема на заході і в центрі, люди вирішили повернутися до свого життя і розпочати короткі поїздки по країні для підтримки свого фізичного та психологічного здоров</w:t>
      </w:r>
      <w:r w:rsidR="00AA7A79">
        <w:rPr>
          <w:rFonts w:ascii="Times New Roman" w:hAnsi="Times New Roman" w:cs="Times New Roman"/>
          <w:sz w:val="28"/>
          <w:szCs w:val="28"/>
        </w:rPr>
        <w:t>’</w:t>
      </w:r>
      <w:r w:rsidRPr="000838BD">
        <w:rPr>
          <w:rFonts w:ascii="Times New Roman" w:hAnsi="Times New Roman" w:cs="Times New Roman"/>
          <w:sz w:val="28"/>
          <w:szCs w:val="28"/>
        </w:rPr>
        <w:t>я. Це сприяє розвитку інших суміжних галузей, таких як перевезення, ресторани та виробники ручної роботи.</w:t>
      </w:r>
    </w:p>
    <w:p w:rsidR="00DF5809" w:rsidRDefault="00DF5809" w:rsidP="000838BD">
      <w:pPr>
        <w:spacing w:after="0" w:line="360" w:lineRule="auto"/>
        <w:ind w:firstLine="709"/>
        <w:jc w:val="both"/>
        <w:rPr>
          <w:rFonts w:ascii="Times New Roman" w:hAnsi="Times New Roman" w:cs="Times New Roman"/>
          <w:sz w:val="28"/>
          <w:szCs w:val="28"/>
        </w:rPr>
      </w:pPr>
    </w:p>
    <w:p w:rsidR="00685D0E" w:rsidRDefault="00685D0E" w:rsidP="000838BD">
      <w:pPr>
        <w:spacing w:after="0" w:line="360" w:lineRule="auto"/>
        <w:ind w:firstLine="709"/>
        <w:jc w:val="both"/>
        <w:rPr>
          <w:rFonts w:ascii="Times New Roman" w:hAnsi="Times New Roman" w:cs="Times New Roman"/>
          <w:sz w:val="28"/>
          <w:szCs w:val="28"/>
        </w:rPr>
      </w:pPr>
    </w:p>
    <w:p w:rsidR="00685D0E" w:rsidRDefault="00685D0E" w:rsidP="000838BD">
      <w:pPr>
        <w:spacing w:after="0" w:line="360" w:lineRule="auto"/>
        <w:ind w:firstLine="709"/>
        <w:jc w:val="both"/>
        <w:rPr>
          <w:rFonts w:ascii="Times New Roman" w:hAnsi="Times New Roman" w:cs="Times New Roman"/>
          <w:sz w:val="28"/>
          <w:szCs w:val="28"/>
        </w:rPr>
      </w:pPr>
    </w:p>
    <w:p w:rsidR="00685D0E" w:rsidRDefault="00685D0E" w:rsidP="000838BD">
      <w:pPr>
        <w:spacing w:after="0" w:line="360" w:lineRule="auto"/>
        <w:ind w:firstLine="709"/>
        <w:jc w:val="both"/>
        <w:rPr>
          <w:rFonts w:ascii="Times New Roman" w:hAnsi="Times New Roman" w:cs="Times New Roman"/>
          <w:sz w:val="28"/>
          <w:szCs w:val="28"/>
        </w:rPr>
      </w:pPr>
    </w:p>
    <w:p w:rsidR="00685D0E" w:rsidRPr="000838BD" w:rsidRDefault="00685D0E" w:rsidP="000838BD">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13" w:name="_Toc165034423"/>
      <w:r w:rsidRPr="00F37BD2">
        <w:lastRenderedPageBreak/>
        <w:t>2.</w:t>
      </w:r>
      <w:r>
        <w:t>2</w:t>
      </w:r>
      <w:r w:rsidRPr="00F37BD2">
        <w:t>. Аналіз використання соціальних медіа</w:t>
      </w:r>
      <w:r w:rsidR="005107CE">
        <w:t xml:space="preserve"> відомими туристичними брендами</w:t>
      </w:r>
      <w:bookmarkEnd w:id="13"/>
      <w:r w:rsidRPr="00F37BD2">
        <w:t xml:space="preserve"> </w:t>
      </w:r>
    </w:p>
    <w:p w:rsidR="00DF5809" w:rsidRDefault="00DF5809" w:rsidP="000838BD">
      <w:pPr>
        <w:spacing w:after="0" w:line="360" w:lineRule="auto"/>
        <w:ind w:firstLine="709"/>
        <w:jc w:val="both"/>
        <w:rPr>
          <w:rFonts w:ascii="Times New Roman" w:hAnsi="Times New Roman" w:cs="Times New Roman"/>
          <w:sz w:val="28"/>
          <w:szCs w:val="28"/>
        </w:rPr>
      </w:pPr>
    </w:p>
    <w:p w:rsidR="000838BD" w:rsidRPr="000838BD" w:rsidRDefault="000838BD" w:rsidP="000838BD">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Вплив соціальних мереж на туристичні підприємства в умовах сучасних викликів, зокрема російсько-української війни, є надзвичайно важливим. Після повномасштабного вторгнення Росії у 2022 році із боку відзначилося новий етап конфлікту, що почався ще у 2014 році. Численні об</w:t>
      </w:r>
      <w:r w:rsidR="00AA7A79">
        <w:rPr>
          <w:rFonts w:ascii="Times New Roman" w:hAnsi="Times New Roman" w:cs="Times New Roman"/>
          <w:sz w:val="28"/>
          <w:szCs w:val="28"/>
        </w:rPr>
        <w:t>’</w:t>
      </w:r>
      <w:r w:rsidRPr="000838BD">
        <w:rPr>
          <w:rFonts w:ascii="Times New Roman" w:hAnsi="Times New Roman" w:cs="Times New Roman"/>
          <w:sz w:val="28"/>
          <w:szCs w:val="28"/>
        </w:rPr>
        <w:t>єкти культурної спадщини в Україні постраждали від бойових дій, що призвело до пошкоджень, знищень або загрози їхньому знищенню. Це стосується не лише матеріальних об</w:t>
      </w:r>
      <w:r w:rsidR="00AA7A79">
        <w:rPr>
          <w:rFonts w:ascii="Times New Roman" w:hAnsi="Times New Roman" w:cs="Times New Roman"/>
          <w:sz w:val="28"/>
          <w:szCs w:val="28"/>
        </w:rPr>
        <w:t>’</w:t>
      </w:r>
      <w:r w:rsidRPr="000838BD">
        <w:rPr>
          <w:rFonts w:ascii="Times New Roman" w:hAnsi="Times New Roman" w:cs="Times New Roman"/>
          <w:sz w:val="28"/>
          <w:szCs w:val="28"/>
        </w:rPr>
        <w:t>єктів, а й традицій та митців.</w:t>
      </w:r>
    </w:p>
    <w:p w:rsidR="000838BD" w:rsidRPr="000838BD" w:rsidRDefault="000838BD" w:rsidP="000838BD">
      <w:pPr>
        <w:spacing w:after="0" w:line="360" w:lineRule="auto"/>
        <w:ind w:firstLine="709"/>
        <w:jc w:val="both"/>
        <w:rPr>
          <w:rFonts w:ascii="Times New Roman" w:hAnsi="Times New Roman" w:cs="Times New Roman"/>
          <w:sz w:val="28"/>
          <w:szCs w:val="28"/>
        </w:rPr>
      </w:pPr>
      <w:r w:rsidRPr="000838BD">
        <w:rPr>
          <w:rFonts w:ascii="Times New Roman" w:hAnsi="Times New Roman" w:cs="Times New Roman"/>
          <w:sz w:val="28"/>
          <w:szCs w:val="28"/>
        </w:rPr>
        <w:t>У таких умовах соціальні мережі стають важливим засобом комунікації та поширення інформації про справжній стан речей у країні. Вони допомагають протистояти пропаганді та фейкам, розповсюджуваним агресором. Також, соціальні мережі використовуються як ефективний канал комунікації між туристичними організаціями та клієнтами туристичних послуг.</w:t>
      </w:r>
    </w:p>
    <w:p w:rsidR="004C1A9B" w:rsidRPr="004C1A9B" w:rsidRDefault="004C1A9B" w:rsidP="004C1A9B">
      <w:pPr>
        <w:spacing w:after="0" w:line="360" w:lineRule="auto"/>
        <w:ind w:firstLine="709"/>
        <w:jc w:val="both"/>
        <w:rPr>
          <w:rFonts w:ascii="Times New Roman" w:hAnsi="Times New Roman" w:cs="Times New Roman"/>
          <w:sz w:val="28"/>
          <w:szCs w:val="28"/>
        </w:rPr>
      </w:pPr>
      <w:r w:rsidRPr="004C1A9B">
        <w:rPr>
          <w:rFonts w:ascii="Times New Roman" w:hAnsi="Times New Roman" w:cs="Times New Roman"/>
          <w:sz w:val="28"/>
          <w:szCs w:val="28"/>
        </w:rPr>
        <w:t>Туристичні компанії часто стають піонерами у впровадженні технологічних новинок для розвитку свого бізнесу, при цьому соціальні мережі відіграють провідну роль у цьому процесі. Маркетинг у соціальних мережах (SMM) включає використання платформ, як-от Facebook, Instagram, LinkedIn, Twitter та TikTok, для досягнення бізнес-цілей, таких як просування брендів, продуктів та послуг.</w:t>
      </w:r>
    </w:p>
    <w:p w:rsidR="004C1A9B" w:rsidRPr="004C1A9B" w:rsidRDefault="004C1A9B" w:rsidP="004C1A9B">
      <w:pPr>
        <w:spacing w:after="0" w:line="360" w:lineRule="auto"/>
        <w:ind w:firstLine="709"/>
        <w:jc w:val="both"/>
        <w:rPr>
          <w:rFonts w:ascii="Times New Roman" w:hAnsi="Times New Roman" w:cs="Times New Roman"/>
          <w:sz w:val="28"/>
          <w:szCs w:val="28"/>
        </w:rPr>
      </w:pPr>
      <w:r w:rsidRPr="004C1A9B">
        <w:rPr>
          <w:rFonts w:ascii="Times New Roman" w:hAnsi="Times New Roman" w:cs="Times New Roman"/>
          <w:sz w:val="28"/>
          <w:szCs w:val="28"/>
        </w:rPr>
        <w:t>Тактики, що використовуються в SMM, зазвичай включають прес-релізи, блоги та кейс-стаді. Важливим аспектом є вибір стилю комунікації, що залежить від таких факторів, як цільова аудиторія, доступність та привабливість контенту, частота повідомлень та використані канали зв</w:t>
      </w:r>
      <w:r w:rsidR="00AA7A79">
        <w:rPr>
          <w:rFonts w:ascii="Times New Roman" w:hAnsi="Times New Roman" w:cs="Times New Roman"/>
          <w:sz w:val="28"/>
          <w:szCs w:val="28"/>
        </w:rPr>
        <w:t>’</w:t>
      </w:r>
      <w:r w:rsidRPr="004C1A9B">
        <w:rPr>
          <w:rFonts w:ascii="Times New Roman" w:hAnsi="Times New Roman" w:cs="Times New Roman"/>
          <w:sz w:val="28"/>
          <w:szCs w:val="28"/>
        </w:rPr>
        <w:t>язку.</w:t>
      </w:r>
    </w:p>
    <w:p w:rsidR="004C1A9B" w:rsidRPr="004C1A9B" w:rsidRDefault="004C1A9B" w:rsidP="004C1A9B">
      <w:pPr>
        <w:spacing w:after="0" w:line="360" w:lineRule="auto"/>
        <w:ind w:firstLine="709"/>
        <w:jc w:val="both"/>
        <w:rPr>
          <w:rFonts w:ascii="Times New Roman" w:hAnsi="Times New Roman" w:cs="Times New Roman"/>
          <w:sz w:val="28"/>
          <w:szCs w:val="28"/>
        </w:rPr>
      </w:pPr>
      <w:r w:rsidRPr="004C1A9B">
        <w:rPr>
          <w:rFonts w:ascii="Times New Roman" w:hAnsi="Times New Roman" w:cs="Times New Roman"/>
          <w:sz w:val="28"/>
          <w:szCs w:val="28"/>
        </w:rPr>
        <w:t xml:space="preserve">Туристична індустрія має адаптуватися до нових цифрових маркетингових стратегій, включаючи персоналізований ретаргетинг та використання технологій штучного інтелекту та машинного навчання, для залучення потенційних клієнтів. Згідно зі статистикою, у 2022 році понад 4,59 мільярда людей у світі використовували соціальні мережі, і очікується, що до </w:t>
      </w:r>
      <w:r w:rsidRPr="004C1A9B">
        <w:rPr>
          <w:rFonts w:ascii="Times New Roman" w:hAnsi="Times New Roman" w:cs="Times New Roman"/>
          <w:sz w:val="28"/>
          <w:szCs w:val="28"/>
        </w:rPr>
        <w:lastRenderedPageBreak/>
        <w:t>2027 року ця кількість зросте до майже 6 мільярдів. Платформи соціальних мереж конкурують за роль основного місця для онлайн-покупок.</w:t>
      </w:r>
    </w:p>
    <w:p w:rsidR="004C1A9B" w:rsidRPr="004C1A9B" w:rsidRDefault="004C1A9B" w:rsidP="004C1A9B">
      <w:pPr>
        <w:spacing w:after="0" w:line="360" w:lineRule="auto"/>
        <w:ind w:firstLine="709"/>
        <w:jc w:val="both"/>
        <w:rPr>
          <w:rFonts w:ascii="Times New Roman" w:hAnsi="Times New Roman" w:cs="Times New Roman"/>
          <w:sz w:val="28"/>
          <w:szCs w:val="28"/>
        </w:rPr>
      </w:pPr>
      <w:r w:rsidRPr="004C1A9B">
        <w:rPr>
          <w:rFonts w:ascii="Times New Roman" w:hAnsi="Times New Roman" w:cs="Times New Roman"/>
          <w:sz w:val="28"/>
          <w:szCs w:val="28"/>
        </w:rPr>
        <w:t>За даними American Express, соціальні мережі мають найбільший вплив на вибір туристичних напрямків, перевершуючи телебачення та вплив сім</w:t>
      </w:r>
      <w:r w:rsidR="00AA7A79">
        <w:rPr>
          <w:rFonts w:ascii="Times New Roman" w:hAnsi="Times New Roman" w:cs="Times New Roman"/>
          <w:sz w:val="28"/>
          <w:szCs w:val="28"/>
        </w:rPr>
        <w:t>’</w:t>
      </w:r>
      <w:r w:rsidRPr="004C1A9B">
        <w:rPr>
          <w:rFonts w:ascii="Times New Roman" w:hAnsi="Times New Roman" w:cs="Times New Roman"/>
          <w:sz w:val="28"/>
          <w:szCs w:val="28"/>
        </w:rPr>
        <w:t>ї та друзів. Соціальні мережі впливають на 11% більше туристів порівняно з ТБ, тоді як сім</w:t>
      </w:r>
      <w:r w:rsidR="00AA7A79">
        <w:rPr>
          <w:rFonts w:ascii="Times New Roman" w:hAnsi="Times New Roman" w:cs="Times New Roman"/>
          <w:sz w:val="28"/>
          <w:szCs w:val="28"/>
        </w:rPr>
        <w:t>’</w:t>
      </w:r>
      <w:r w:rsidRPr="004C1A9B">
        <w:rPr>
          <w:rFonts w:ascii="Times New Roman" w:hAnsi="Times New Roman" w:cs="Times New Roman"/>
          <w:sz w:val="28"/>
          <w:szCs w:val="28"/>
        </w:rPr>
        <w:t>я та друзі впливають на 28% менше.</w:t>
      </w:r>
    </w:p>
    <w:p w:rsidR="004C1A9B" w:rsidRDefault="004C1A9B" w:rsidP="004C1A9B">
      <w:pPr>
        <w:spacing w:after="0" w:line="360" w:lineRule="auto"/>
        <w:ind w:firstLine="709"/>
        <w:jc w:val="both"/>
        <w:rPr>
          <w:rFonts w:ascii="Times New Roman" w:hAnsi="Times New Roman" w:cs="Times New Roman"/>
          <w:sz w:val="28"/>
          <w:szCs w:val="28"/>
        </w:rPr>
      </w:pPr>
      <w:r w:rsidRPr="004C1A9B">
        <w:rPr>
          <w:rFonts w:ascii="Times New Roman" w:hAnsi="Times New Roman" w:cs="Times New Roman"/>
          <w:sz w:val="28"/>
          <w:szCs w:val="28"/>
        </w:rPr>
        <w:t xml:space="preserve">Стосовно активності користувачів під час відпусток, Facebook використовують 62%, Instagram </w:t>
      </w:r>
      <w:r>
        <w:rPr>
          <w:rFonts w:ascii="Times New Roman" w:hAnsi="Times New Roman" w:cs="Times New Roman"/>
          <w:sz w:val="28"/>
          <w:szCs w:val="28"/>
        </w:rPr>
        <w:t>–</w:t>
      </w:r>
      <w:r w:rsidRPr="004C1A9B">
        <w:rPr>
          <w:rFonts w:ascii="Times New Roman" w:hAnsi="Times New Roman" w:cs="Times New Roman"/>
          <w:sz w:val="28"/>
          <w:szCs w:val="28"/>
        </w:rPr>
        <w:t xml:space="preserve"> 46%, YouTube </w:t>
      </w:r>
      <w:r>
        <w:rPr>
          <w:rFonts w:ascii="Times New Roman" w:hAnsi="Times New Roman" w:cs="Times New Roman"/>
          <w:sz w:val="28"/>
          <w:szCs w:val="28"/>
        </w:rPr>
        <w:t>–</w:t>
      </w:r>
      <w:r w:rsidRPr="004C1A9B">
        <w:rPr>
          <w:rFonts w:ascii="Times New Roman" w:hAnsi="Times New Roman" w:cs="Times New Roman"/>
          <w:sz w:val="28"/>
          <w:szCs w:val="28"/>
        </w:rPr>
        <w:t xml:space="preserve"> 33%, Twitter </w:t>
      </w:r>
      <w:r>
        <w:rPr>
          <w:rFonts w:ascii="Times New Roman" w:hAnsi="Times New Roman" w:cs="Times New Roman"/>
          <w:sz w:val="28"/>
          <w:szCs w:val="28"/>
        </w:rPr>
        <w:t>–</w:t>
      </w:r>
      <w:r w:rsidRPr="004C1A9B">
        <w:rPr>
          <w:rFonts w:ascii="Times New Roman" w:hAnsi="Times New Roman" w:cs="Times New Roman"/>
          <w:sz w:val="28"/>
          <w:szCs w:val="28"/>
        </w:rPr>
        <w:t xml:space="preserve"> 26%, Snapchat </w:t>
      </w:r>
      <w:r>
        <w:rPr>
          <w:rFonts w:ascii="Times New Roman" w:hAnsi="Times New Roman" w:cs="Times New Roman"/>
          <w:sz w:val="28"/>
          <w:szCs w:val="28"/>
        </w:rPr>
        <w:t>–</w:t>
      </w:r>
      <w:r w:rsidRPr="004C1A9B">
        <w:rPr>
          <w:rFonts w:ascii="Times New Roman" w:hAnsi="Times New Roman" w:cs="Times New Roman"/>
          <w:sz w:val="28"/>
          <w:szCs w:val="28"/>
        </w:rPr>
        <w:t xml:space="preserve"> 24%, Reddit </w:t>
      </w:r>
      <w:r>
        <w:rPr>
          <w:rFonts w:ascii="Times New Roman" w:hAnsi="Times New Roman" w:cs="Times New Roman"/>
          <w:sz w:val="28"/>
          <w:szCs w:val="28"/>
        </w:rPr>
        <w:t>–</w:t>
      </w:r>
      <w:r w:rsidRPr="004C1A9B">
        <w:rPr>
          <w:rFonts w:ascii="Times New Roman" w:hAnsi="Times New Roman" w:cs="Times New Roman"/>
          <w:sz w:val="28"/>
          <w:szCs w:val="28"/>
        </w:rPr>
        <w:t xml:space="preserve"> 18%, а Pinterest </w:t>
      </w:r>
      <w:r>
        <w:rPr>
          <w:rFonts w:ascii="Times New Roman" w:hAnsi="Times New Roman" w:cs="Times New Roman"/>
          <w:sz w:val="28"/>
          <w:szCs w:val="28"/>
        </w:rPr>
        <w:t>–</w:t>
      </w:r>
      <w:r w:rsidRPr="004C1A9B">
        <w:rPr>
          <w:rFonts w:ascii="Times New Roman" w:hAnsi="Times New Roman" w:cs="Times New Roman"/>
          <w:sz w:val="28"/>
          <w:szCs w:val="28"/>
        </w:rPr>
        <w:t xml:space="preserve"> 17%. На Facebook найбільш популярні дії </w:t>
      </w:r>
      <w:r>
        <w:rPr>
          <w:rFonts w:ascii="Times New Roman" w:hAnsi="Times New Roman" w:cs="Times New Roman"/>
          <w:sz w:val="28"/>
          <w:szCs w:val="28"/>
        </w:rPr>
        <w:t>–</w:t>
      </w:r>
      <w:r w:rsidRPr="004C1A9B">
        <w:rPr>
          <w:rFonts w:ascii="Times New Roman" w:hAnsi="Times New Roman" w:cs="Times New Roman"/>
          <w:sz w:val="28"/>
          <w:szCs w:val="28"/>
        </w:rPr>
        <w:t>оновлення статусів і завантаження фотографій, у той час як на Instagram найпопулярніші публікації фотографій (43%) та Instagram Stories (30%)</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_Ref165035064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28</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4C1A9B">
        <w:rPr>
          <w:rFonts w:ascii="Times New Roman" w:hAnsi="Times New Roman" w:cs="Times New Roman"/>
          <w:sz w:val="28"/>
          <w:szCs w:val="28"/>
        </w:rPr>
        <w:t xml:space="preserve">. </w:t>
      </w:r>
    </w:p>
    <w:p w:rsidR="000838BD" w:rsidRDefault="004C1A9B" w:rsidP="004C1A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0838BD" w:rsidRPr="000838BD">
        <w:rPr>
          <w:rFonts w:ascii="Times New Roman" w:hAnsi="Times New Roman" w:cs="Times New Roman"/>
          <w:sz w:val="28"/>
          <w:szCs w:val="28"/>
        </w:rPr>
        <w:t>агато туроператорів не відводять достатньо уваги соціальним мережам як каналу комунікації з клієнтами. Це особливо помітно з моменту початку повномасштабної війни. Деякі оператори, як Pegas Touristik, TEZ-tour, TUI, втратили комунікацію зі споживачами. Проте є і такі, хто активно демонструє свою підтримку Україні та ЗСУ, закликаючи клієнтів долучатися до волонтерських ініціатив.</w:t>
      </w:r>
    </w:p>
    <w:p w:rsidR="00685D0E" w:rsidRPr="000838BD" w:rsidRDefault="00685D0E" w:rsidP="004C1A9B">
      <w:pPr>
        <w:spacing w:after="0" w:line="360" w:lineRule="auto"/>
        <w:ind w:firstLine="709"/>
        <w:jc w:val="both"/>
        <w:rPr>
          <w:rFonts w:ascii="Times New Roman" w:hAnsi="Times New Roman" w:cs="Times New Roman"/>
          <w:sz w:val="28"/>
          <w:szCs w:val="28"/>
        </w:rPr>
      </w:pPr>
      <w:r w:rsidRPr="00EA3AA4">
        <w:rPr>
          <w:rFonts w:ascii="Times New Roman" w:hAnsi="Times New Roman" w:cs="Times New Roman"/>
          <w:sz w:val="28"/>
          <w:szCs w:val="28"/>
        </w:rPr>
        <w:t>Деякі з туроператорів, таких як Феєрія Мандрів та Join UP, заслуговують на особливу увагу в контексті їхньої активності в соціальних мережах</w:t>
      </w:r>
      <w:r>
        <w:rPr>
          <w:rFonts w:ascii="Times New Roman" w:hAnsi="Times New Roman" w:cs="Times New Roman"/>
          <w:sz w:val="28"/>
          <w:szCs w:val="28"/>
        </w:rPr>
        <w:t xml:space="preserve"> (табл. 2.1)</w:t>
      </w:r>
      <w:r w:rsidRPr="00EA3AA4">
        <w:rPr>
          <w:rFonts w:ascii="Times New Roman" w:hAnsi="Times New Roman" w:cs="Times New Roman"/>
          <w:sz w:val="28"/>
          <w:szCs w:val="28"/>
        </w:rPr>
        <w:t xml:space="preserve">. </w:t>
      </w:r>
    </w:p>
    <w:p w:rsidR="00685D0E" w:rsidRPr="000838BD" w:rsidRDefault="00685D0E" w:rsidP="00685D0E">
      <w:pPr>
        <w:spacing w:after="0" w:line="360" w:lineRule="auto"/>
        <w:ind w:firstLine="709"/>
        <w:jc w:val="both"/>
        <w:rPr>
          <w:rFonts w:ascii="Times New Roman" w:hAnsi="Times New Roman" w:cs="Times New Roman"/>
          <w:sz w:val="28"/>
          <w:szCs w:val="28"/>
        </w:rPr>
      </w:pPr>
      <w:r w:rsidRPr="00EA3AA4">
        <w:rPr>
          <w:rFonts w:ascii="Times New Roman" w:hAnsi="Times New Roman" w:cs="Times New Roman"/>
          <w:sz w:val="28"/>
          <w:szCs w:val="28"/>
        </w:rPr>
        <w:t>Pegas Touristik, наприклад, зосереджується на аудиторії країни-агресора та російськомовної аудиторії, надаючи бот в Telegram для російськомовних користувачів. Їхня найбільш розвинена мережа — Tik-Tok з охопленням близько 39,2 тисяч аудиторії, а також співпраця з інфлюенсерами на YouTube, спрямована на російськомовну аудиторію. Утім, їхня активність на Facebook, Instagram та інших мережах є обмеженою</w:t>
      </w:r>
      <w:r w:rsidR="0046493B" w:rsidRPr="0046493B">
        <w:rPr>
          <w:rFonts w:ascii="Times New Roman" w:hAnsi="Times New Roman" w:cs="Times New Roman"/>
          <w:sz w:val="28"/>
          <w:szCs w:val="28"/>
        </w:rPr>
        <w:t xml:space="preserve"> </w:t>
      </w:r>
      <w:r w:rsidR="0046493B" w:rsidRPr="006E6A1B">
        <w:rPr>
          <w:rFonts w:ascii="Times New Roman" w:hAnsi="Times New Roman" w:cs="Times New Roman"/>
          <w:sz w:val="28"/>
          <w:szCs w:val="28"/>
        </w:rPr>
        <w:t>[</w:t>
      </w:r>
      <w:r w:rsidR="00CC39D0">
        <w:rPr>
          <w:rFonts w:ascii="Times New Roman" w:hAnsi="Times New Roman" w:cs="Times New Roman"/>
          <w:sz w:val="28"/>
          <w:szCs w:val="28"/>
          <w:lang w:val="en-US"/>
        </w:rPr>
        <w:fldChar w:fldCharType="begin"/>
      </w:r>
      <w:r w:rsidR="0046493B" w:rsidRPr="006E6A1B">
        <w:rPr>
          <w:rFonts w:ascii="Times New Roman" w:hAnsi="Times New Roman" w:cs="Times New Roman"/>
          <w:sz w:val="28"/>
          <w:szCs w:val="28"/>
        </w:rPr>
        <w:instrText xml:space="preserve"> </w:instrText>
      </w:r>
      <w:r w:rsidR="0046493B">
        <w:rPr>
          <w:rFonts w:ascii="Times New Roman" w:hAnsi="Times New Roman" w:cs="Times New Roman"/>
          <w:sz w:val="28"/>
          <w:szCs w:val="28"/>
          <w:lang w:val="en-US"/>
        </w:rPr>
        <w:instrText>REF</w:instrText>
      </w:r>
      <w:r w:rsidR="0046493B" w:rsidRPr="006E6A1B">
        <w:rPr>
          <w:rFonts w:ascii="Times New Roman" w:hAnsi="Times New Roman" w:cs="Times New Roman"/>
          <w:sz w:val="28"/>
          <w:szCs w:val="28"/>
        </w:rPr>
        <w:instrText xml:space="preserve"> _</w:instrText>
      </w:r>
      <w:r w:rsidR="0046493B">
        <w:rPr>
          <w:rFonts w:ascii="Times New Roman" w:hAnsi="Times New Roman" w:cs="Times New Roman"/>
          <w:sz w:val="28"/>
          <w:szCs w:val="28"/>
          <w:lang w:val="en-US"/>
        </w:rPr>
        <w:instrText>Ref</w:instrText>
      </w:r>
      <w:r w:rsidR="0046493B" w:rsidRPr="006E6A1B">
        <w:rPr>
          <w:rFonts w:ascii="Times New Roman" w:hAnsi="Times New Roman" w:cs="Times New Roman"/>
          <w:sz w:val="28"/>
          <w:szCs w:val="28"/>
        </w:rPr>
        <w:instrText>165035184 \</w:instrText>
      </w:r>
      <w:r w:rsidR="0046493B">
        <w:rPr>
          <w:rFonts w:ascii="Times New Roman" w:hAnsi="Times New Roman" w:cs="Times New Roman"/>
          <w:sz w:val="28"/>
          <w:szCs w:val="28"/>
          <w:lang w:val="en-US"/>
        </w:rPr>
        <w:instrText>r</w:instrText>
      </w:r>
      <w:r w:rsidR="0046493B" w:rsidRPr="006E6A1B">
        <w:rPr>
          <w:rFonts w:ascii="Times New Roman" w:hAnsi="Times New Roman" w:cs="Times New Roman"/>
          <w:sz w:val="28"/>
          <w:szCs w:val="28"/>
        </w:rPr>
        <w:instrText xml:space="preserve"> \</w:instrText>
      </w:r>
      <w:r w:rsidR="0046493B">
        <w:rPr>
          <w:rFonts w:ascii="Times New Roman" w:hAnsi="Times New Roman" w:cs="Times New Roman"/>
          <w:sz w:val="28"/>
          <w:szCs w:val="28"/>
          <w:lang w:val="en-US"/>
        </w:rPr>
        <w:instrText>h</w:instrText>
      </w:r>
      <w:r w:rsidR="0046493B" w:rsidRPr="006E6A1B">
        <w:rPr>
          <w:rFonts w:ascii="Times New Roman" w:hAnsi="Times New Roman" w:cs="Times New Roman"/>
          <w:sz w:val="28"/>
          <w:szCs w:val="28"/>
        </w:rPr>
        <w:instrText xml:space="preserve"> </w:instrText>
      </w:r>
      <w:r w:rsidR="00CC39D0">
        <w:rPr>
          <w:rFonts w:ascii="Times New Roman" w:hAnsi="Times New Roman" w:cs="Times New Roman"/>
          <w:sz w:val="28"/>
          <w:szCs w:val="28"/>
          <w:lang w:val="en-US"/>
        </w:rPr>
      </w:r>
      <w:r w:rsidR="00CC39D0">
        <w:rPr>
          <w:rFonts w:ascii="Times New Roman" w:hAnsi="Times New Roman" w:cs="Times New Roman"/>
          <w:sz w:val="28"/>
          <w:szCs w:val="28"/>
          <w:lang w:val="en-US"/>
        </w:rPr>
        <w:fldChar w:fldCharType="separate"/>
      </w:r>
      <w:r w:rsidR="0046493B" w:rsidRPr="006E6A1B">
        <w:rPr>
          <w:rFonts w:ascii="Times New Roman" w:hAnsi="Times New Roman" w:cs="Times New Roman"/>
          <w:sz w:val="28"/>
          <w:szCs w:val="28"/>
        </w:rPr>
        <w:t>29</w:t>
      </w:r>
      <w:r w:rsidR="00CC39D0">
        <w:rPr>
          <w:rFonts w:ascii="Times New Roman" w:hAnsi="Times New Roman" w:cs="Times New Roman"/>
          <w:sz w:val="28"/>
          <w:szCs w:val="28"/>
          <w:lang w:val="en-US"/>
        </w:rPr>
        <w:fldChar w:fldCharType="end"/>
      </w:r>
      <w:r w:rsidR="0046493B" w:rsidRPr="006E6A1B">
        <w:rPr>
          <w:rFonts w:ascii="Times New Roman" w:hAnsi="Times New Roman" w:cs="Times New Roman"/>
          <w:sz w:val="28"/>
          <w:szCs w:val="28"/>
        </w:rPr>
        <w:t>]</w:t>
      </w:r>
      <w:r w:rsidRPr="00EA3AA4">
        <w:rPr>
          <w:rFonts w:ascii="Times New Roman" w:hAnsi="Times New Roman" w:cs="Times New Roman"/>
          <w:sz w:val="28"/>
          <w:szCs w:val="28"/>
        </w:rPr>
        <w:t>.</w:t>
      </w:r>
    </w:p>
    <w:p w:rsidR="00685D0E" w:rsidRPr="00EA3AA4" w:rsidRDefault="00685D0E" w:rsidP="00685D0E">
      <w:pPr>
        <w:spacing w:after="0" w:line="360" w:lineRule="auto"/>
        <w:ind w:firstLine="709"/>
        <w:jc w:val="both"/>
        <w:rPr>
          <w:rFonts w:ascii="Times New Roman" w:hAnsi="Times New Roman" w:cs="Times New Roman"/>
          <w:sz w:val="28"/>
          <w:szCs w:val="28"/>
        </w:rPr>
      </w:pPr>
      <w:r w:rsidRPr="00EA3AA4">
        <w:rPr>
          <w:rFonts w:ascii="Times New Roman" w:hAnsi="Times New Roman" w:cs="Times New Roman"/>
          <w:sz w:val="28"/>
          <w:szCs w:val="28"/>
        </w:rPr>
        <w:t xml:space="preserve">TEZ-tour також припинив комунікацію з цільовою аудиторією з початку повномасштабної війни. Туроператор Anex tour також припинив комунікацію з клієнтами від 24.02.2022 року, але їхні регіональні сторінки продовжують </w:t>
      </w:r>
      <w:r w:rsidRPr="00EA3AA4">
        <w:rPr>
          <w:rFonts w:ascii="Times New Roman" w:hAnsi="Times New Roman" w:cs="Times New Roman"/>
          <w:sz w:val="28"/>
          <w:szCs w:val="28"/>
        </w:rPr>
        <w:lastRenderedPageBreak/>
        <w:t>працювати. Більшість соціальних мереж операторів мають якісну стилізацію, але їхня потенційна аудиторія — це російськомовні користувачі.</w:t>
      </w:r>
    </w:p>
    <w:p w:rsidR="00C716AE" w:rsidRPr="000838BD" w:rsidRDefault="00685D0E" w:rsidP="00685D0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Таблиця 2.1. - </w:t>
      </w:r>
      <w:r w:rsidR="00C716AE" w:rsidRPr="000838BD">
        <w:rPr>
          <w:rFonts w:ascii="Times New Roman" w:hAnsi="Times New Roman" w:cs="Times New Roman"/>
          <w:sz w:val="28"/>
          <w:szCs w:val="28"/>
        </w:rPr>
        <w:t>Оцінка ефективності використання соціальних ме</w:t>
      </w:r>
      <w:r w:rsidR="00EA3AA4">
        <w:rPr>
          <w:rFonts w:ascii="Times New Roman" w:hAnsi="Times New Roman" w:cs="Times New Roman"/>
          <w:sz w:val="28"/>
          <w:szCs w:val="28"/>
        </w:rPr>
        <w:t>діа</w:t>
      </w:r>
      <w:r w:rsidR="00C716AE" w:rsidRPr="000838BD">
        <w:rPr>
          <w:rFonts w:ascii="Times New Roman" w:hAnsi="Times New Roman" w:cs="Times New Roman"/>
          <w:sz w:val="28"/>
          <w:szCs w:val="28"/>
        </w:rPr>
        <w:t xml:space="preserve"> туристичними операторами</w:t>
      </w:r>
    </w:p>
    <w:tbl>
      <w:tblPr>
        <w:tblStyle w:val="ae"/>
        <w:tblW w:w="5000" w:type="pct"/>
        <w:tblLayout w:type="fixed"/>
        <w:tblLook w:val="01E0" w:firstRow="1" w:lastRow="1" w:firstColumn="1" w:lastColumn="1" w:noHBand="0" w:noVBand="0"/>
      </w:tblPr>
      <w:tblGrid>
        <w:gridCol w:w="1384"/>
        <w:gridCol w:w="1723"/>
        <w:gridCol w:w="1555"/>
        <w:gridCol w:w="2635"/>
        <w:gridCol w:w="2561"/>
      </w:tblGrid>
      <w:tr w:rsidR="000838BD" w:rsidRPr="00EA3AA4" w:rsidTr="009D7113">
        <w:trPr>
          <w:trHeight w:val="20"/>
        </w:trPr>
        <w:tc>
          <w:tcPr>
            <w:tcW w:w="1384" w:type="dxa"/>
            <w:vAlign w:val="center"/>
          </w:tcPr>
          <w:p w:rsidR="000838BD" w:rsidRPr="00EA3AA4" w:rsidRDefault="00EA3AA4" w:rsidP="00EA3AA4">
            <w:pPr>
              <w:rPr>
                <w:rFonts w:ascii="Times New Roman" w:hAnsi="Times New Roman" w:cs="Times New Roman"/>
                <w:sz w:val="24"/>
                <w:szCs w:val="24"/>
              </w:rPr>
            </w:pPr>
            <w:r w:rsidRPr="00EA3AA4">
              <w:rPr>
                <w:rFonts w:ascii="Times New Roman" w:hAnsi="Times New Roman" w:cs="Times New Roman"/>
                <w:sz w:val="24"/>
                <w:szCs w:val="24"/>
              </w:rPr>
              <w:t>Назва</w:t>
            </w:r>
          </w:p>
        </w:tc>
        <w:tc>
          <w:tcPr>
            <w:tcW w:w="1723" w:type="dxa"/>
            <w:vAlign w:val="center"/>
          </w:tcPr>
          <w:p w:rsidR="000838BD" w:rsidRPr="00EA3AA4" w:rsidRDefault="00EA3AA4" w:rsidP="00EA3AA4">
            <w:pPr>
              <w:rPr>
                <w:rFonts w:ascii="Times New Roman" w:hAnsi="Times New Roman" w:cs="Times New Roman"/>
                <w:sz w:val="24"/>
                <w:szCs w:val="24"/>
              </w:rPr>
            </w:pPr>
            <w:r w:rsidRPr="00EA3AA4">
              <w:rPr>
                <w:rFonts w:ascii="Times New Roman" w:hAnsi="Times New Roman" w:cs="Times New Roman"/>
                <w:sz w:val="24"/>
                <w:szCs w:val="24"/>
              </w:rPr>
              <w:t>F</w:t>
            </w:r>
            <w:r w:rsidR="000838BD" w:rsidRPr="00EA3AA4">
              <w:rPr>
                <w:rFonts w:ascii="Times New Roman" w:hAnsi="Times New Roman" w:cs="Times New Roman"/>
                <w:sz w:val="24"/>
                <w:szCs w:val="24"/>
              </w:rPr>
              <w:t>acebook (к-сть</w:t>
            </w:r>
            <w:r>
              <w:rPr>
                <w:rFonts w:ascii="Times New Roman" w:hAnsi="Times New Roman" w:cs="Times New Roman"/>
                <w:sz w:val="24"/>
                <w:szCs w:val="24"/>
              </w:rPr>
              <w:t xml:space="preserve"> </w:t>
            </w:r>
            <w:r w:rsidR="000838BD" w:rsidRPr="00EA3AA4">
              <w:rPr>
                <w:rFonts w:ascii="Times New Roman" w:hAnsi="Times New Roman" w:cs="Times New Roman"/>
                <w:sz w:val="24"/>
                <w:szCs w:val="24"/>
              </w:rPr>
              <w:t>користувачів)</w:t>
            </w:r>
          </w:p>
        </w:tc>
        <w:tc>
          <w:tcPr>
            <w:tcW w:w="1555" w:type="dxa"/>
            <w:vAlign w:val="center"/>
          </w:tcPr>
          <w:p w:rsidR="000838BD" w:rsidRPr="00EA3AA4" w:rsidRDefault="00EA3AA4" w:rsidP="00EA3AA4">
            <w:pPr>
              <w:rPr>
                <w:rFonts w:ascii="Times New Roman" w:hAnsi="Times New Roman" w:cs="Times New Roman"/>
                <w:sz w:val="24"/>
                <w:szCs w:val="24"/>
              </w:rPr>
            </w:pPr>
            <w:r w:rsidRPr="00EA3AA4">
              <w:rPr>
                <w:rFonts w:ascii="Times New Roman" w:hAnsi="Times New Roman" w:cs="Times New Roman"/>
                <w:sz w:val="24"/>
                <w:szCs w:val="24"/>
              </w:rPr>
              <w:t>I</w:t>
            </w:r>
            <w:r w:rsidR="000838BD" w:rsidRPr="00EA3AA4">
              <w:rPr>
                <w:rFonts w:ascii="Times New Roman" w:hAnsi="Times New Roman" w:cs="Times New Roman"/>
                <w:sz w:val="24"/>
                <w:szCs w:val="24"/>
              </w:rPr>
              <w:t>nstagram (к-сть</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користувачів)</w:t>
            </w:r>
          </w:p>
        </w:tc>
        <w:tc>
          <w:tcPr>
            <w:tcW w:w="2635" w:type="dxa"/>
            <w:vAlign w:val="center"/>
          </w:tcPr>
          <w:p w:rsidR="000838BD" w:rsidRPr="00EA3AA4" w:rsidRDefault="00EA3AA4" w:rsidP="00EA3AA4">
            <w:pPr>
              <w:rPr>
                <w:rFonts w:ascii="Times New Roman" w:hAnsi="Times New Roman" w:cs="Times New Roman"/>
                <w:sz w:val="24"/>
                <w:szCs w:val="24"/>
              </w:rPr>
            </w:pPr>
            <w:r>
              <w:rPr>
                <w:rFonts w:ascii="Times New Roman" w:hAnsi="Times New Roman" w:cs="Times New Roman"/>
                <w:sz w:val="24"/>
                <w:szCs w:val="24"/>
              </w:rPr>
              <w:t>І</w:t>
            </w:r>
            <w:r w:rsidR="000838BD" w:rsidRPr="00EA3AA4">
              <w:rPr>
                <w:rFonts w:ascii="Times New Roman" w:hAnsi="Times New Roman" w:cs="Times New Roman"/>
                <w:sz w:val="24"/>
                <w:szCs w:val="24"/>
              </w:rPr>
              <w:t>нші</w:t>
            </w:r>
            <w:r>
              <w:rPr>
                <w:rFonts w:ascii="Times New Roman" w:hAnsi="Times New Roman" w:cs="Times New Roman"/>
                <w:sz w:val="24"/>
                <w:szCs w:val="24"/>
              </w:rPr>
              <w:t xml:space="preserve"> </w:t>
            </w:r>
            <w:r w:rsidR="000838BD" w:rsidRPr="00EA3AA4">
              <w:rPr>
                <w:rFonts w:ascii="Times New Roman" w:hAnsi="Times New Roman" w:cs="Times New Roman"/>
                <w:sz w:val="24"/>
                <w:szCs w:val="24"/>
              </w:rPr>
              <w:t>Tik-Tok, Youtube, тощо</w:t>
            </w:r>
            <w:r>
              <w:rPr>
                <w:rFonts w:ascii="Times New Roman" w:hAnsi="Times New Roman" w:cs="Times New Roman"/>
                <w:sz w:val="24"/>
                <w:szCs w:val="24"/>
              </w:rPr>
              <w:t xml:space="preserve"> </w:t>
            </w:r>
            <w:r w:rsidR="000838BD" w:rsidRPr="00EA3AA4">
              <w:rPr>
                <w:rFonts w:ascii="Times New Roman" w:hAnsi="Times New Roman" w:cs="Times New Roman"/>
                <w:sz w:val="24"/>
                <w:szCs w:val="24"/>
              </w:rPr>
              <w:t>(к-сть користувачів)</w:t>
            </w:r>
          </w:p>
        </w:tc>
        <w:tc>
          <w:tcPr>
            <w:tcW w:w="2561" w:type="dxa"/>
            <w:vAlign w:val="center"/>
          </w:tcPr>
          <w:p w:rsidR="000838BD" w:rsidRPr="00EA3AA4" w:rsidRDefault="00EA3AA4" w:rsidP="00EA3AA4">
            <w:pPr>
              <w:rPr>
                <w:rFonts w:ascii="Times New Roman" w:hAnsi="Times New Roman" w:cs="Times New Roman"/>
                <w:sz w:val="24"/>
                <w:szCs w:val="24"/>
              </w:rPr>
            </w:pPr>
            <w:r>
              <w:rPr>
                <w:rFonts w:ascii="Times New Roman" w:hAnsi="Times New Roman" w:cs="Times New Roman"/>
                <w:sz w:val="24"/>
                <w:szCs w:val="24"/>
              </w:rPr>
              <w:t>М</w:t>
            </w:r>
            <w:r w:rsidR="000838BD" w:rsidRPr="00EA3AA4">
              <w:rPr>
                <w:rFonts w:ascii="Times New Roman" w:hAnsi="Times New Roman" w:cs="Times New Roman"/>
                <w:sz w:val="24"/>
                <w:szCs w:val="24"/>
              </w:rPr>
              <w:t>есенджери Telegram, Viber, тощо</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(к-сть користувачів)</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Pegas Touristik</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приватна група на 3 тисячі користувачів, наявні регіональні групи</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7,4 тис. користувачів</w:t>
            </w:r>
          </w:p>
        </w:tc>
        <w:tc>
          <w:tcPr>
            <w:tcW w:w="263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тік-ток – 39,2 тис. для російської аудиторії, сторінка в ютуб не розвивається</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з 2014 року</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наявний бот в Telegram</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для російського користувача</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TEZ-tour</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57 тис. припинена комунікація від 24.02</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78,5 тис. припинена комунікація з клієнтами з 24.02</w:t>
            </w:r>
          </w:p>
        </w:tc>
        <w:tc>
          <w:tcPr>
            <w:tcW w:w="263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Tik-Tok неактивний з 2020 року, Youtube неактивний з 2021 року.</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Telegram – 2,2 тис.</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та наявність регіональних пабліків, група у Viber на 287 осіб – продовжена робота</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з клієнтами з моменту</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вторгнення рф.</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Anex tour</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9,2 тис. – припинена комунікація з клієнтами</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від 24.02.2022 р.</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регіональні сторінки продовжують роботу</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23,9 тис.</w:t>
            </w:r>
          </w:p>
        </w:tc>
        <w:tc>
          <w:tcPr>
            <w:tcW w:w="263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Youtube –</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1,17 тис., стилізована для російської аудиторії,</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Tik-Tok – 39,3 тис. для російської аудиторії</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Telegram – 8,2 тис.</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Viber – 2 тис. припинена комунікація з 24.02.22 р.</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Kompas</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18,7 тис.</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16,4 тис.</w:t>
            </w:r>
          </w:p>
        </w:tc>
        <w:tc>
          <w:tcPr>
            <w:tcW w:w="2635" w:type="dxa"/>
            <w:vAlign w:val="center"/>
          </w:tcPr>
          <w:p w:rsidR="000838BD" w:rsidRPr="00EA3AA4" w:rsidRDefault="000838BD" w:rsidP="00685D0E">
            <w:pPr>
              <w:rPr>
                <w:rFonts w:ascii="Times New Roman" w:hAnsi="Times New Roman" w:cs="Times New Roman"/>
                <w:sz w:val="24"/>
                <w:szCs w:val="24"/>
              </w:rPr>
            </w:pPr>
            <w:r w:rsidRPr="00EA3AA4">
              <w:rPr>
                <w:rFonts w:ascii="Times New Roman" w:hAnsi="Times New Roman" w:cs="Times New Roman"/>
                <w:sz w:val="24"/>
                <w:szCs w:val="24"/>
              </w:rPr>
              <w:t>окрема вкладка для споживачів</w:t>
            </w:r>
            <w:r w:rsidR="00685D0E">
              <w:rPr>
                <w:rFonts w:ascii="Times New Roman" w:hAnsi="Times New Roman" w:cs="Times New Roman"/>
                <w:sz w:val="24"/>
                <w:szCs w:val="24"/>
              </w:rPr>
              <w:t xml:space="preserve"> </w:t>
            </w:r>
            <w:r w:rsidRPr="00EA3AA4">
              <w:rPr>
                <w:rFonts w:ascii="Times New Roman" w:hAnsi="Times New Roman" w:cs="Times New Roman"/>
                <w:sz w:val="24"/>
                <w:szCs w:val="24"/>
              </w:rPr>
              <w:t>з України на Youtube, канал на 3,5 к матеріал</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за 2021 рік</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Telegram – 4,8 тис.</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Coral Travel</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110,3 тис.</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136 тис.</w:t>
            </w:r>
          </w:p>
        </w:tc>
        <w:tc>
          <w:tcPr>
            <w:tcW w:w="263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Tik-Tok – 19,5 тис. Youtube – 6,16 тис.</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Telegram- 9,8 тис. російська сторінка</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Феєрія мандрів</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10,6 тис.</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23 тис.</w:t>
            </w:r>
          </w:p>
        </w:tc>
        <w:tc>
          <w:tcPr>
            <w:tcW w:w="263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Tik-Tok – сторінка неактивна з 2020 року</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Youtube – остання активність 10 місяців</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тому, 3,29 тис.</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Telegram – 1,1 к +</w:t>
            </w:r>
          </w:p>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регіональні сторінки</w:t>
            </w:r>
          </w:p>
        </w:tc>
      </w:tr>
      <w:tr w:rsidR="000838BD" w:rsidRPr="00EA3AA4" w:rsidTr="009D7113">
        <w:trPr>
          <w:trHeight w:val="20"/>
        </w:trPr>
        <w:tc>
          <w:tcPr>
            <w:tcW w:w="1384"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TUI</w:t>
            </w:r>
            <w:r w:rsidR="00EA3AA4">
              <w:rPr>
                <w:rFonts w:ascii="Times New Roman" w:hAnsi="Times New Roman" w:cs="Times New Roman"/>
                <w:sz w:val="24"/>
                <w:szCs w:val="24"/>
              </w:rPr>
              <w:t xml:space="preserve"> </w:t>
            </w:r>
            <w:r w:rsidRPr="00EA3AA4">
              <w:rPr>
                <w:rFonts w:ascii="Times New Roman" w:hAnsi="Times New Roman" w:cs="Times New Roman"/>
                <w:sz w:val="24"/>
                <w:szCs w:val="24"/>
              </w:rPr>
              <w:t>припинила комунікацію з 24.02.202</w:t>
            </w:r>
            <w:r w:rsidR="009D7113">
              <w:rPr>
                <w:rFonts w:ascii="Times New Roman" w:hAnsi="Times New Roman" w:cs="Times New Roman"/>
                <w:sz w:val="24"/>
                <w:szCs w:val="24"/>
              </w:rPr>
              <w:t>2</w:t>
            </w:r>
          </w:p>
        </w:tc>
        <w:tc>
          <w:tcPr>
            <w:tcW w:w="1723"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146,6 тис.</w:t>
            </w:r>
          </w:p>
        </w:tc>
        <w:tc>
          <w:tcPr>
            <w:tcW w:w="155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50,4 тис.</w:t>
            </w:r>
          </w:p>
        </w:tc>
        <w:tc>
          <w:tcPr>
            <w:tcW w:w="2635"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Youtube – 2,11 тис.</w:t>
            </w:r>
          </w:p>
        </w:tc>
        <w:tc>
          <w:tcPr>
            <w:tcW w:w="2561" w:type="dxa"/>
            <w:vAlign w:val="center"/>
          </w:tcPr>
          <w:p w:rsidR="000838BD" w:rsidRPr="00EA3AA4" w:rsidRDefault="000838BD" w:rsidP="00EA3AA4">
            <w:pPr>
              <w:rPr>
                <w:rFonts w:ascii="Times New Roman" w:hAnsi="Times New Roman" w:cs="Times New Roman"/>
                <w:sz w:val="24"/>
                <w:szCs w:val="24"/>
              </w:rPr>
            </w:pPr>
            <w:r w:rsidRPr="00EA3AA4">
              <w:rPr>
                <w:rFonts w:ascii="Times New Roman" w:hAnsi="Times New Roman" w:cs="Times New Roman"/>
                <w:sz w:val="24"/>
                <w:szCs w:val="24"/>
              </w:rPr>
              <w:t>Telegram- 6,8 тис.</w:t>
            </w:r>
          </w:p>
        </w:tc>
      </w:tr>
    </w:tbl>
    <w:p w:rsidR="00685D0E" w:rsidRDefault="00685D0E" w:rsidP="00F44E1D">
      <w:pPr>
        <w:spacing w:after="0" w:line="360" w:lineRule="auto"/>
        <w:ind w:firstLine="709"/>
        <w:jc w:val="both"/>
        <w:rPr>
          <w:rFonts w:ascii="Times New Roman" w:hAnsi="Times New Roman" w:cs="Times New Roman"/>
          <w:sz w:val="24"/>
          <w:szCs w:val="24"/>
        </w:rPr>
        <w:sectPr w:rsidR="00685D0E" w:rsidSect="002F535F">
          <w:pgSz w:w="11910" w:h="16840"/>
          <w:pgMar w:top="1134" w:right="567" w:bottom="1134" w:left="1701" w:header="749" w:footer="0" w:gutter="0"/>
          <w:cols w:space="720"/>
        </w:sectPr>
      </w:pPr>
    </w:p>
    <w:p w:rsidR="00685D0E" w:rsidRPr="00685D0E" w:rsidRDefault="00685D0E" w:rsidP="00685D0E">
      <w:pPr>
        <w:spacing w:after="0" w:line="360" w:lineRule="auto"/>
        <w:ind w:firstLine="709"/>
        <w:jc w:val="right"/>
        <w:rPr>
          <w:rFonts w:ascii="Times New Roman" w:hAnsi="Times New Roman" w:cs="Times New Roman"/>
          <w:sz w:val="28"/>
          <w:szCs w:val="28"/>
        </w:rPr>
      </w:pPr>
      <w:r w:rsidRPr="00685D0E">
        <w:rPr>
          <w:rFonts w:ascii="Times New Roman" w:hAnsi="Times New Roman" w:cs="Times New Roman"/>
          <w:sz w:val="28"/>
          <w:szCs w:val="28"/>
        </w:rPr>
        <w:lastRenderedPageBreak/>
        <w:t>Продовження таблиці 2.1</w:t>
      </w:r>
    </w:p>
    <w:tbl>
      <w:tblPr>
        <w:tblStyle w:val="ae"/>
        <w:tblW w:w="5000" w:type="pct"/>
        <w:tblLayout w:type="fixed"/>
        <w:tblLook w:val="01E0" w:firstRow="1" w:lastRow="1" w:firstColumn="1" w:lastColumn="1" w:noHBand="0" w:noVBand="0"/>
      </w:tblPr>
      <w:tblGrid>
        <w:gridCol w:w="1277"/>
        <w:gridCol w:w="1830"/>
        <w:gridCol w:w="1555"/>
        <w:gridCol w:w="2635"/>
        <w:gridCol w:w="2561"/>
      </w:tblGrid>
      <w:tr w:rsidR="00685D0E" w:rsidRPr="00EA3AA4" w:rsidTr="006E6A1B">
        <w:trPr>
          <w:trHeight w:val="20"/>
        </w:trPr>
        <w:tc>
          <w:tcPr>
            <w:tcW w:w="1248"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Альянс</w:t>
            </w:r>
          </w:p>
        </w:tc>
        <w:tc>
          <w:tcPr>
            <w:tcW w:w="1788"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15,8 тис.</w:t>
            </w:r>
          </w:p>
        </w:tc>
        <w:tc>
          <w:tcPr>
            <w:tcW w:w="1519"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6,6 тис.</w:t>
            </w:r>
          </w:p>
        </w:tc>
        <w:tc>
          <w:tcPr>
            <w:tcW w:w="2575"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w:t>
            </w:r>
          </w:p>
        </w:tc>
        <w:tc>
          <w:tcPr>
            <w:tcW w:w="2502"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Telegram – 2,16 тис.</w:t>
            </w:r>
          </w:p>
        </w:tc>
      </w:tr>
      <w:tr w:rsidR="00685D0E" w:rsidRPr="00EA3AA4" w:rsidTr="006E6A1B">
        <w:trPr>
          <w:trHeight w:val="20"/>
        </w:trPr>
        <w:tc>
          <w:tcPr>
            <w:tcW w:w="1248"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Join UP</w:t>
            </w:r>
          </w:p>
        </w:tc>
        <w:tc>
          <w:tcPr>
            <w:tcW w:w="1788"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41 тис.</w:t>
            </w:r>
          </w:p>
        </w:tc>
        <w:tc>
          <w:tcPr>
            <w:tcW w:w="1519"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51 тис. українська сторінка демонструє проукраїнську позицію, програма тимчасового житла</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від компанії для біженців</w:t>
            </w:r>
          </w:p>
        </w:tc>
        <w:tc>
          <w:tcPr>
            <w:tcW w:w="2575"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Youtube – 8,04 тис.</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російськомовний контент переважно для проросійської аудиторії</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Tik-Tok – неактивна сторінка з 2021 року</w:t>
            </w:r>
          </w:p>
        </w:tc>
        <w:tc>
          <w:tcPr>
            <w:tcW w:w="2502"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Telegram- 9 тис.</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Viber – 9,5 тис.</w:t>
            </w:r>
          </w:p>
        </w:tc>
      </w:tr>
      <w:tr w:rsidR="00685D0E" w:rsidRPr="00EA3AA4" w:rsidTr="006E6A1B">
        <w:trPr>
          <w:trHeight w:val="20"/>
        </w:trPr>
        <w:tc>
          <w:tcPr>
            <w:tcW w:w="1248"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TPG</w:t>
            </w:r>
          </w:p>
        </w:tc>
        <w:tc>
          <w:tcPr>
            <w:tcW w:w="1788"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велика кількість локальних</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і регіональних сторінок</w:t>
            </w:r>
          </w:p>
        </w:tc>
        <w:tc>
          <w:tcPr>
            <w:tcW w:w="1519"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12,5 тис. також наявні сторінки регіональних представництв</w:t>
            </w:r>
          </w:p>
        </w:tc>
        <w:tc>
          <w:tcPr>
            <w:tcW w:w="2575"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Youtube – 3,7 к перейшли</w:t>
            </w:r>
            <w:r>
              <w:rPr>
                <w:rFonts w:ascii="Times New Roman" w:hAnsi="Times New Roman" w:cs="Times New Roman"/>
                <w:sz w:val="24"/>
                <w:szCs w:val="24"/>
              </w:rPr>
              <w:t xml:space="preserve"> </w:t>
            </w:r>
            <w:r w:rsidRPr="00EA3AA4">
              <w:rPr>
                <w:rFonts w:ascii="Times New Roman" w:hAnsi="Times New Roman" w:cs="Times New Roman"/>
                <w:sz w:val="24"/>
                <w:szCs w:val="24"/>
              </w:rPr>
              <w:t>на українську, окрім ознайомчого контенту надають</w:t>
            </w:r>
            <w:r>
              <w:rPr>
                <w:rFonts w:ascii="Times New Roman" w:hAnsi="Times New Roman" w:cs="Times New Roman"/>
                <w:sz w:val="24"/>
                <w:szCs w:val="24"/>
              </w:rPr>
              <w:t xml:space="preserve"> </w:t>
            </w:r>
            <w:r w:rsidRPr="00EA3AA4">
              <w:rPr>
                <w:rFonts w:ascii="Times New Roman" w:hAnsi="Times New Roman" w:cs="Times New Roman"/>
                <w:sz w:val="24"/>
                <w:szCs w:val="24"/>
              </w:rPr>
              <w:t>вебінари підвищення кваліфікації</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для туристичних менеджерів</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Tik-Tok –</w:t>
            </w:r>
            <w:r>
              <w:rPr>
                <w:rFonts w:ascii="Times New Roman" w:hAnsi="Times New Roman" w:cs="Times New Roman"/>
                <w:sz w:val="24"/>
                <w:szCs w:val="24"/>
              </w:rPr>
              <w:t xml:space="preserve"> </w:t>
            </w:r>
            <w:r w:rsidRPr="00EA3AA4">
              <w:rPr>
                <w:rFonts w:ascii="Times New Roman" w:hAnsi="Times New Roman" w:cs="Times New Roman"/>
                <w:sz w:val="24"/>
                <w:szCs w:val="24"/>
              </w:rPr>
              <w:t>52 користувача, однак сторінка</w:t>
            </w:r>
            <w:r>
              <w:rPr>
                <w:rFonts w:ascii="Times New Roman" w:hAnsi="Times New Roman" w:cs="Times New Roman"/>
                <w:sz w:val="24"/>
                <w:szCs w:val="24"/>
              </w:rPr>
              <w:t xml:space="preserve"> </w:t>
            </w:r>
            <w:r w:rsidRPr="00EA3AA4">
              <w:rPr>
                <w:rFonts w:ascii="Times New Roman" w:hAnsi="Times New Roman" w:cs="Times New Roman"/>
                <w:sz w:val="24"/>
                <w:szCs w:val="24"/>
              </w:rPr>
              <w:t>активно розвивається, україномовний контент</w:t>
            </w:r>
          </w:p>
        </w:tc>
        <w:tc>
          <w:tcPr>
            <w:tcW w:w="2502" w:type="dxa"/>
            <w:vAlign w:val="center"/>
          </w:tcPr>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Viber – локальний столичний чат на 3,9 тис.</w:t>
            </w:r>
          </w:p>
          <w:p w:rsidR="00685D0E" w:rsidRPr="00EA3AA4" w:rsidRDefault="00685D0E" w:rsidP="006E6A1B">
            <w:pPr>
              <w:rPr>
                <w:rFonts w:ascii="Times New Roman" w:hAnsi="Times New Roman" w:cs="Times New Roman"/>
                <w:sz w:val="24"/>
                <w:szCs w:val="24"/>
              </w:rPr>
            </w:pPr>
            <w:r w:rsidRPr="00EA3AA4">
              <w:rPr>
                <w:rFonts w:ascii="Times New Roman" w:hAnsi="Times New Roman" w:cs="Times New Roman"/>
                <w:sz w:val="24"/>
                <w:szCs w:val="24"/>
              </w:rPr>
              <w:t>Telegram – 2,3 тис.</w:t>
            </w:r>
          </w:p>
        </w:tc>
      </w:tr>
    </w:tbl>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sidRPr="00F44E1D">
        <w:rPr>
          <w:rFonts w:ascii="Times New Roman" w:hAnsi="Times New Roman" w:cs="Times New Roman"/>
          <w:sz w:val="24"/>
          <w:szCs w:val="24"/>
        </w:rPr>
        <w:t xml:space="preserve">Джерело: </w:t>
      </w:r>
      <w:r>
        <w:rPr>
          <w:rFonts w:ascii="Times New Roman" w:hAnsi="Times New Roman" w:cs="Times New Roman"/>
          <w:sz w:val="24"/>
          <w:szCs w:val="24"/>
        </w:rPr>
        <w:t>систематизовано</w:t>
      </w:r>
      <w:r w:rsidRPr="00F44E1D">
        <w:rPr>
          <w:rFonts w:ascii="Times New Roman" w:hAnsi="Times New Roman" w:cs="Times New Roman"/>
          <w:sz w:val="24"/>
          <w:szCs w:val="24"/>
        </w:rPr>
        <w:t xml:space="preserve">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_Ref165035199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25</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EA3AA4" w:rsidRDefault="00EA3AA4" w:rsidP="00EA3AA4">
      <w:pPr>
        <w:spacing w:after="0" w:line="360" w:lineRule="auto"/>
        <w:ind w:firstLine="709"/>
        <w:jc w:val="both"/>
        <w:rPr>
          <w:rFonts w:ascii="Times New Roman" w:hAnsi="Times New Roman" w:cs="Times New Roman"/>
          <w:sz w:val="28"/>
          <w:szCs w:val="28"/>
        </w:rPr>
      </w:pPr>
      <w:r w:rsidRPr="00EA3AA4">
        <w:rPr>
          <w:rFonts w:ascii="Times New Roman" w:hAnsi="Times New Roman" w:cs="Times New Roman"/>
          <w:sz w:val="28"/>
          <w:szCs w:val="28"/>
        </w:rPr>
        <w:t>Натомість Join UP, TPG, Coral Travel та Феєрія Мандрів є прикладами успішної комунікації та стилізації соціальних мереж. Більшість з них адаптувалися до умов війни та кризових ситуацій, активно підтримуючи ЗСУ та ТрО. Наприклад, Феєрія Мандрів активно долучається до підтримки ЗСУ та ТрО, а українська сторінка Join UP демонструє проукраїнську позицію та пропонує програми тимчасового житла від компанії для біженців з України за кордоном. Туроператор TPG перевів частину сторінок на українську мову та проводить вебінари з підвищення кваліфікації для туристичних менеджерів.</w:t>
      </w:r>
    </w:p>
    <w:p w:rsidR="00DF5809" w:rsidRDefault="00DF5809" w:rsidP="00EA3AA4">
      <w:pPr>
        <w:spacing w:after="0" w:line="360" w:lineRule="auto"/>
        <w:ind w:firstLine="709"/>
        <w:jc w:val="both"/>
        <w:rPr>
          <w:rFonts w:ascii="Times New Roman" w:hAnsi="Times New Roman" w:cs="Times New Roman"/>
          <w:sz w:val="28"/>
          <w:szCs w:val="28"/>
        </w:rPr>
      </w:pPr>
    </w:p>
    <w:p w:rsidR="00685D0E" w:rsidRPr="00EA3AA4" w:rsidRDefault="00685D0E" w:rsidP="00EA3AA4">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14" w:name="_Toc165034424"/>
      <w:r w:rsidRPr="00F37BD2">
        <w:t>2.3. Аналіз проблем та викликів використання соціальних медіа для</w:t>
      </w:r>
      <w:r w:rsidR="005107CE">
        <w:t xml:space="preserve"> формування туристичного бренду</w:t>
      </w:r>
      <w:bookmarkEnd w:id="14"/>
    </w:p>
    <w:p w:rsidR="00DF5809" w:rsidRDefault="00DF5809" w:rsidP="00175A0F">
      <w:pPr>
        <w:spacing w:after="0" w:line="360" w:lineRule="auto"/>
        <w:ind w:firstLine="709"/>
        <w:jc w:val="both"/>
        <w:rPr>
          <w:rFonts w:ascii="Times New Roman" w:hAnsi="Times New Roman" w:cs="Times New Roman"/>
          <w:sz w:val="28"/>
          <w:szCs w:val="28"/>
        </w:rPr>
      </w:pPr>
    </w:p>
    <w:p w:rsidR="00175A0F" w:rsidRPr="00175A0F" w:rsidRDefault="00175A0F" w:rsidP="00175A0F">
      <w:pPr>
        <w:spacing w:after="0" w:line="360" w:lineRule="auto"/>
        <w:ind w:firstLine="709"/>
        <w:jc w:val="both"/>
        <w:rPr>
          <w:rFonts w:ascii="Times New Roman" w:hAnsi="Times New Roman" w:cs="Times New Roman"/>
          <w:sz w:val="28"/>
          <w:szCs w:val="28"/>
        </w:rPr>
      </w:pPr>
      <w:r w:rsidRPr="00175A0F">
        <w:rPr>
          <w:rFonts w:ascii="Times New Roman" w:hAnsi="Times New Roman" w:cs="Times New Roman"/>
          <w:sz w:val="28"/>
          <w:szCs w:val="28"/>
        </w:rPr>
        <w:lastRenderedPageBreak/>
        <w:t>У сучасних умовах, будь-яка маркетингова активність потребує здатності ефективно оцінювати використання маркетингових інструментів. Використання соціальних мереж у маркетингових стратегіях туристичних підприємств не є винятком. Сьогодні однією з основних проблем у бізнес-середовищі є недоліки у розумінні принципів та механізмів роботи соціальних медіа, часто без інтеграції цих інструментів у загальну маркетингову стратегію компанії. Однак, соціальні медіа можуть стати ефективним інструментом для туристичних підприємств, якщо їх використовувати обачливо.</w:t>
      </w:r>
    </w:p>
    <w:p w:rsidR="00175A0F" w:rsidRDefault="00175A0F" w:rsidP="00175A0F">
      <w:pPr>
        <w:spacing w:after="0" w:line="360" w:lineRule="auto"/>
        <w:ind w:firstLine="709"/>
        <w:jc w:val="both"/>
        <w:rPr>
          <w:rFonts w:ascii="Times New Roman" w:hAnsi="Times New Roman" w:cs="Times New Roman"/>
          <w:sz w:val="28"/>
          <w:szCs w:val="28"/>
        </w:rPr>
      </w:pPr>
      <w:r w:rsidRPr="00175A0F">
        <w:rPr>
          <w:rFonts w:ascii="Times New Roman" w:hAnsi="Times New Roman" w:cs="Times New Roman"/>
          <w:sz w:val="28"/>
          <w:szCs w:val="28"/>
        </w:rPr>
        <w:t xml:space="preserve">SMM у туристичному бізнесі має бути інтегрованою частиною маркетингового комплексу, мати чітку стратегію, визначені цілі та адекватні методи оцінки ефективності. Важливо, що вибір критеріїв для оцінки ефективності залежить від конкретних завдань. </w:t>
      </w:r>
    </w:p>
    <w:p w:rsidR="00175A0F" w:rsidRPr="00175A0F" w:rsidRDefault="00175A0F" w:rsidP="00175A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175A0F">
        <w:rPr>
          <w:rFonts w:ascii="Times New Roman" w:hAnsi="Times New Roman" w:cs="Times New Roman"/>
          <w:sz w:val="28"/>
          <w:szCs w:val="28"/>
        </w:rPr>
        <w:t>аркетингові фахівці зазвичай розділяють показники ефективності на економічні та комунікаційні, а також на внутрішні та зовнішні. Внутрішні показники можна вимірювати за допомогою внутрішньої статистики соціальних мереж або спеціалізованих інструментів для аналізу даних, тоді як зовнішні показники часто визначаються через сторонні методи, наприклад, аналіз статистики вебсайтів, збір інформації від клієнтів або маркетингові дослідження.</w:t>
      </w:r>
    </w:p>
    <w:p w:rsidR="00DF5809" w:rsidRDefault="00175A0F" w:rsidP="00175A0F">
      <w:pPr>
        <w:spacing w:after="0" w:line="360" w:lineRule="auto"/>
        <w:ind w:firstLine="709"/>
        <w:jc w:val="both"/>
        <w:rPr>
          <w:rFonts w:ascii="Times New Roman" w:hAnsi="Times New Roman" w:cs="Times New Roman"/>
          <w:sz w:val="28"/>
          <w:szCs w:val="28"/>
        </w:rPr>
      </w:pPr>
      <w:r w:rsidRPr="00175A0F">
        <w:rPr>
          <w:rFonts w:ascii="Times New Roman" w:hAnsi="Times New Roman" w:cs="Times New Roman"/>
          <w:sz w:val="28"/>
          <w:szCs w:val="28"/>
        </w:rPr>
        <w:t>Кількість підписників є однією з найбільш розповсюджених метрик у SMM і часто використовується як ключовий показник успіху (KPI), особливо коли метою компанії є зростання спільноти в соціальних мережах</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_Ref165035045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42</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175A0F">
        <w:rPr>
          <w:rFonts w:ascii="Times New Roman" w:hAnsi="Times New Roman" w:cs="Times New Roman"/>
          <w:sz w:val="28"/>
          <w:szCs w:val="28"/>
        </w:rPr>
        <w:t xml:space="preserve">. </w:t>
      </w:r>
    </w:p>
    <w:p w:rsidR="00175A0F" w:rsidRDefault="00175A0F" w:rsidP="00175A0F">
      <w:pPr>
        <w:spacing w:after="0" w:line="360" w:lineRule="auto"/>
        <w:ind w:firstLine="709"/>
        <w:jc w:val="both"/>
        <w:rPr>
          <w:rFonts w:ascii="Times New Roman" w:hAnsi="Times New Roman" w:cs="Times New Roman"/>
          <w:sz w:val="28"/>
          <w:szCs w:val="28"/>
        </w:rPr>
      </w:pPr>
      <w:r w:rsidRPr="00175A0F">
        <w:rPr>
          <w:rFonts w:ascii="Times New Roman" w:hAnsi="Times New Roman" w:cs="Times New Roman"/>
          <w:sz w:val="28"/>
          <w:szCs w:val="28"/>
        </w:rPr>
        <w:t xml:space="preserve">Важливо не лише нарощувати кількість підписників, але й звертати увагу на якість залученої аудиторії, переконуючись, що нові підписники відповідають профілю цільової аудиторії компанії. Крім того, показник відписок може допомогти зрозуміти, наскільки аудиторії цікавий контент, чи адекватно вибудована комунікаційна стратегія та налаштований таргетинг. Проте варто відзначити, що не у всіх соціальних мережах можливо точно відстежувати статистику відписок, і використання сторонніх інструментів для цього може бути ризикованим. </w:t>
      </w:r>
    </w:p>
    <w:p w:rsidR="00AE739F" w:rsidRPr="00AE739F" w:rsidRDefault="00AE739F" w:rsidP="00175A0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lastRenderedPageBreak/>
        <w:t>Останнім часом традиційні туристичні агенції стикаються зі зменшенням клієнтської бази, оскільки все більшу популярність здобуває самостійне планування подорожей через Інтернет (за допомогою сайтів для бронювання готелів, попереднього замовлення квитків, оформлення страховки тощо). Це не лише дозволяє знаходити більше варіантів відпочинку, але й значно економить кошти, уникнувши плати комісій турагентам. Готельні заклади також зацікавлені у співпраці з інтернет-агенціями для бронювання, оскільки традиційним турагентам і оптовим покупцям доводиться сплачувати великі комісійні (до 35%), тоді як інтернет-агентства задовольняються 12-15%</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_Ref165035207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26</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AE739F">
        <w:rPr>
          <w:rFonts w:ascii="Times New Roman" w:hAnsi="Times New Roman" w:cs="Times New Roman"/>
          <w:sz w:val="28"/>
          <w:szCs w:val="28"/>
        </w:rPr>
        <w:t>.</w:t>
      </w:r>
    </w:p>
    <w:p w:rsidR="00DF5809"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Ринок туристично-рекреаційних послуг розвивається в умовах жорсткої конкуренції, особливо між великими міжнародними компаніями, які контролюють різні аспекти туризму. </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Туристичні оператори, агентства та власники готельних закладів займають нижчі позиції в цьому конкурентному середовищі. Крім того, авіаперевізники також змагаються за пасажирів, запроваджуючи різноманітні програми лояльності, які можуть включати накопичення бонусів для подорожей або зміни класу обслуговування.</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Хоча Інтернет-технології принесли безліч позитивних змін у туристично-рекреаційній галузі, їх застосування також супроводжується численними негативними аспектами. Наприклад, у 2022 році проти авіакомпаній Spirit, Jetblue та Carnival Corporation було порушено судові справи через використання програмного забезпечення для відстеження клієнтів, що включало в себе запис їхніх дій, відвідування веб-сторінок тощо.</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Все це відбувалося без попередньої згоди користувачів [18]. Кілька разів також ставалися випадки витоку конфіденційної інформації на порталі Booking, коли зловмисники отримували особисті дані клієнтів. Компанія змушена була повернути гроші клієнтам, які постраждали, з Великої Британії, США, Франції, Італії, ОАЕ та Португалії [19]. Також були випадки, коли веб-сайти для бронювання маніпулювали думкою туристів і тиснули на турагенції та готелі. </w:t>
      </w:r>
      <w:r w:rsidRPr="00AE739F">
        <w:rPr>
          <w:rFonts w:ascii="Times New Roman" w:hAnsi="Times New Roman" w:cs="Times New Roman"/>
          <w:sz w:val="28"/>
          <w:szCs w:val="28"/>
        </w:rPr>
        <w:lastRenderedPageBreak/>
        <w:t>Меншим інтернет-агенціям завжди загрожує нечесна конкуренція від потужних учасників ринку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_Ref165034942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44</w:t>
      </w:r>
      <w:r w:rsidR="00CC39D0">
        <w:rPr>
          <w:rFonts w:ascii="Times New Roman" w:hAnsi="Times New Roman" w:cs="Times New Roman"/>
          <w:sz w:val="28"/>
          <w:szCs w:val="28"/>
        </w:rPr>
        <w:fldChar w:fldCharType="end"/>
      </w:r>
      <w:r w:rsidRPr="00AE739F">
        <w:rPr>
          <w:rFonts w:ascii="Times New Roman" w:hAnsi="Times New Roman" w:cs="Times New Roman"/>
          <w:sz w:val="28"/>
          <w:szCs w:val="28"/>
        </w:rPr>
        <w:t xml:space="preserve">]. </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Також відбувалися випадки "привласнення" популярних готельних брендів інтернет-агенціями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_Ref165035225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35</w:t>
      </w:r>
      <w:r w:rsidR="00CC39D0">
        <w:rPr>
          <w:rFonts w:ascii="Times New Roman" w:hAnsi="Times New Roman" w:cs="Times New Roman"/>
          <w:sz w:val="28"/>
          <w:szCs w:val="28"/>
        </w:rPr>
        <w:fldChar w:fldCharType="end"/>
      </w:r>
      <w:r w:rsidRPr="00AE739F">
        <w:rPr>
          <w:rFonts w:ascii="Times New Roman" w:hAnsi="Times New Roman" w:cs="Times New Roman"/>
          <w:sz w:val="28"/>
          <w:szCs w:val="28"/>
        </w:rPr>
        <w:t>]. Власники готелів тиснулися інтернет-агенціями, щоб не знижувати ціни на своїх власних веб-сайтах без попередньої згоди, що ставило їх у несприятливе положення порівняно з конкурентами, які не залежать від інтернет-агенцій, і призводило до втрат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_Ref165035244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37</w:t>
      </w:r>
      <w:r w:rsidR="00CC39D0">
        <w:rPr>
          <w:rFonts w:ascii="Times New Roman" w:hAnsi="Times New Roman" w:cs="Times New Roman"/>
          <w:sz w:val="28"/>
          <w:szCs w:val="28"/>
        </w:rPr>
        <w:fldChar w:fldCharType="end"/>
      </w:r>
      <w:r w:rsidRPr="00AE739F">
        <w:rPr>
          <w:rFonts w:ascii="Times New Roman" w:hAnsi="Times New Roman" w:cs="Times New Roman"/>
          <w:sz w:val="28"/>
          <w:szCs w:val="28"/>
        </w:rPr>
        <w:t>]. Найпотужніші компанії, чия діяльність переважно відбувається в Інтернеті, монополізували ринок, і за словами експертів, цей процес став незворотнім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_Ref165035239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45</w:t>
      </w:r>
      <w:r w:rsidR="00CC39D0">
        <w:rPr>
          <w:rFonts w:ascii="Times New Roman" w:hAnsi="Times New Roman" w:cs="Times New Roman"/>
          <w:sz w:val="28"/>
          <w:szCs w:val="28"/>
        </w:rPr>
        <w:fldChar w:fldCharType="end"/>
      </w:r>
      <w:r w:rsidRPr="00AE739F">
        <w:rPr>
          <w:rFonts w:ascii="Times New Roman" w:hAnsi="Times New Roman" w:cs="Times New Roman"/>
          <w:sz w:val="28"/>
          <w:szCs w:val="28"/>
        </w:rPr>
        <w:t>].</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Міжнародні туристичні компанії, такі як Booking Holdings і Airbnb, вже активно діють в Україні, а населення користується усіма їхніми можливостями. Практично на всіх мобільних пристроях українців встановлені програми Google Maps, Uber та інші. На початку 2023 року пропозиція в українській готельній сфері, незважаючи на воєнний стан і активні бойові дії, була досить широкою - майже 5600 варіантів бронювання тільки на порталі Booking. Гостям пропонується широкий вибір типів розміщення: будинки та апартаменти, готелі, гостьові будинки, будинки для відпочинку, хостели, вілли, шале, курортні готелі, готелі типу «постіль і сніданок», мотелі та інше</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_Ref165034775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49</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AE739F">
        <w:rPr>
          <w:rFonts w:ascii="Times New Roman" w:hAnsi="Times New Roman" w:cs="Times New Roman"/>
          <w:sz w:val="28"/>
          <w:szCs w:val="28"/>
        </w:rPr>
        <w:t>.</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Основою інформаційного суспільства, що швидко розвивається, є поширення ідей та інновацій, що стосується й туристично-рекреаційної галузі.</w:t>
      </w:r>
    </w:p>
    <w:p w:rsidR="0046493B"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Мандрівники тепер можуть з легкістю отримати усю необхідну інформацію про своє подорожнє напрямок завдяки пошуковим системам: вони можуть скласти потрібні маршрути, дізнатись про найближчі визначні місця, забронювати проживання, оформити страхування та придбати квитки на різні види транспорту, музеї, розважальні центри та інше. </w:t>
      </w:r>
    </w:p>
    <w:p w:rsid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t xml:space="preserve">Проте разом із зручністю йдуть і ризики, що виникають внаслідок розвитку Інтернету, зокрема стосовно конфіденційності: великий обсяг особистої інформації може бути переданий від клієнта під час придбання туристичних послуг, і вже відбувалися випадки витоку таких даних. </w:t>
      </w:r>
    </w:p>
    <w:p w:rsidR="00AE739F" w:rsidRPr="00AE739F" w:rsidRDefault="00AE739F" w:rsidP="00AE739F">
      <w:pPr>
        <w:spacing w:after="0" w:line="360" w:lineRule="auto"/>
        <w:ind w:firstLine="709"/>
        <w:jc w:val="both"/>
        <w:rPr>
          <w:rFonts w:ascii="Times New Roman" w:hAnsi="Times New Roman" w:cs="Times New Roman"/>
          <w:sz w:val="28"/>
          <w:szCs w:val="28"/>
        </w:rPr>
      </w:pPr>
      <w:r w:rsidRPr="00AE739F">
        <w:rPr>
          <w:rFonts w:ascii="Times New Roman" w:hAnsi="Times New Roman" w:cs="Times New Roman"/>
          <w:sz w:val="28"/>
          <w:szCs w:val="28"/>
        </w:rPr>
        <w:lastRenderedPageBreak/>
        <w:t>Також спостерігається зростання обманливих інтернет-сайтів, які пропонують низькі ціни на квитки та житло, але в результаті споживач може залишитися без оплаченої послуги. Це може призвести до збитків для готелів та компаній-перевізників, які представляли ці послуги. Тому все більше уваги приділяється кібербезпеці, а також впроваджуються різні заходи захисту особистості, такі як біометрія, розпізнавання обличчя, відбитки пальців тощо. Однією з перспектив подальших досліджень є порівняння переваг та недоліків для територій від туристичної діяльності.</w:t>
      </w:r>
    </w:p>
    <w:p w:rsidR="00384209" w:rsidRDefault="00384209" w:rsidP="00384209"/>
    <w:p w:rsidR="00AE739F" w:rsidRDefault="00AE739F" w:rsidP="00DF5809">
      <w:pPr>
        <w:pStyle w:val="1"/>
        <w:sectPr w:rsidR="00AE739F" w:rsidSect="002F535F">
          <w:pgSz w:w="11910" w:h="16840"/>
          <w:pgMar w:top="1134" w:right="567" w:bottom="1134" w:left="1701" w:header="749" w:footer="0" w:gutter="0"/>
          <w:cols w:space="720"/>
        </w:sectPr>
      </w:pPr>
    </w:p>
    <w:p w:rsidR="00DF5809" w:rsidRDefault="00DF5809" w:rsidP="00DF5809">
      <w:pPr>
        <w:pStyle w:val="1"/>
      </w:pPr>
      <w:bookmarkStart w:id="15" w:name="_Toc165034425"/>
      <w:r>
        <w:lastRenderedPageBreak/>
        <w:t>РОЗДІЛ 3</w:t>
      </w:r>
      <w:bookmarkEnd w:id="15"/>
    </w:p>
    <w:p w:rsidR="00F37BD2" w:rsidRPr="00F37BD2" w:rsidRDefault="00F37BD2" w:rsidP="00DF5809">
      <w:pPr>
        <w:pStyle w:val="1"/>
      </w:pPr>
      <w:bookmarkStart w:id="16" w:name="_Toc165034426"/>
      <w:r w:rsidRPr="00F37BD2">
        <w:t>ПЕРСПЕКТИВИ</w:t>
      </w:r>
      <w:r>
        <w:t xml:space="preserve"> </w:t>
      </w:r>
      <w:r w:rsidRPr="00F37BD2">
        <w:t>ВИКОРИСТАННЯ СОЦІАЛЬНИХ МЕДІА ДЛЯ ФОРМУВАННЯ ТУРИСТИЧНОГО БРЕНДУ</w:t>
      </w:r>
      <w:bookmarkEnd w:id="16"/>
      <w:r w:rsidRPr="00F37BD2">
        <w:t xml:space="preserve"> </w:t>
      </w:r>
    </w:p>
    <w:p w:rsidR="00DF5809" w:rsidRDefault="00DF5809" w:rsidP="00DF5809">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17" w:name="_Toc165034427"/>
      <w:r w:rsidRPr="00F37BD2">
        <w:t>3.1. Розробка стратегій ефективного використання соціальних медіа для</w:t>
      </w:r>
      <w:r w:rsidR="005107CE">
        <w:t xml:space="preserve"> зміцнення туристичного бренду</w:t>
      </w:r>
      <w:bookmarkEnd w:id="17"/>
    </w:p>
    <w:p w:rsidR="00DF5809" w:rsidRDefault="00DF5809" w:rsidP="0027347E">
      <w:pPr>
        <w:spacing w:after="0" w:line="360" w:lineRule="auto"/>
        <w:ind w:firstLine="709"/>
        <w:jc w:val="both"/>
        <w:rPr>
          <w:rFonts w:ascii="Times New Roman" w:hAnsi="Times New Roman" w:cs="Times New Roman"/>
          <w:sz w:val="28"/>
          <w:szCs w:val="28"/>
        </w:rPr>
      </w:pPr>
    </w:p>
    <w:p w:rsidR="006B38FD" w:rsidRPr="0027347E" w:rsidRDefault="006B38FD"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Туризм, разом із загальною сферою послуг, є однією з найбільш прибуткових і динамічно розвиваючихся галузей глобальної економіки, відіграючи важливу роль у генерації доходу та обороті коштів. Україна, зі своїми майже безмежними можливостями для розвитку рекреаційного, культурно-пізнавального та екологічного туризму, пропонує величезний потенціал для бізнесменів та інвесторів на різних рівнях. Молодий туристичний сектор країни активно використовує новітні технології та сучасні управлінські підходи для розширення своїх виробничих потужностей та покращення капіталізації.</w:t>
      </w:r>
    </w:p>
    <w:p w:rsidR="006B38FD" w:rsidRPr="0027347E" w:rsidRDefault="006B38FD"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В умовах існуючих викликів, одним із ключових аспектів розвитку української туріндустрії є розробка і широке впровадження маркетингових стратегій. Зростання інтернету, удосконалення інформаційних технологій і стандартів взаємодії мають велике значення для заснування ефективного інтернет-маркетингу в Україні</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_Ref165035207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26</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27347E">
        <w:rPr>
          <w:rFonts w:ascii="Times New Roman" w:hAnsi="Times New Roman" w:cs="Times New Roman"/>
          <w:sz w:val="28"/>
          <w:szCs w:val="28"/>
        </w:rPr>
        <w:t>. Досвід зарубіжних компаній показує, що без інтеграції інтернет-маркетингу в бізнес-стратегії, неможливо досягти стійкості та конкурентоспроможності як на національному, так і на міжнародному рівнях.</w:t>
      </w:r>
    </w:p>
    <w:p w:rsidR="006B38FD" w:rsidRPr="0027347E" w:rsidRDefault="006B38FD"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У зв</w:t>
      </w:r>
      <w:r w:rsidR="00AA7A79">
        <w:rPr>
          <w:rFonts w:ascii="Times New Roman" w:hAnsi="Times New Roman" w:cs="Times New Roman"/>
          <w:sz w:val="28"/>
          <w:szCs w:val="28"/>
        </w:rPr>
        <w:t>’</w:t>
      </w:r>
      <w:r w:rsidRPr="0027347E">
        <w:rPr>
          <w:rFonts w:ascii="Times New Roman" w:hAnsi="Times New Roman" w:cs="Times New Roman"/>
          <w:sz w:val="28"/>
          <w:szCs w:val="28"/>
        </w:rPr>
        <w:t>язку з цим актуальним стає аналіз основних концепцій інтернет-маркетингу та його адаптація до умов українського ринку, як це відображено у вітчизняній літературі. Розглядаючи інтернет-маркетинг як циклічний процес, необхідно виокремити ключові етапи його реалізації та розробити уніфікований алгоритм проведення маркетингових кампаній для туристичних підприємств.</w:t>
      </w:r>
    </w:p>
    <w:p w:rsidR="006B38FD" w:rsidRPr="0027347E" w:rsidRDefault="006B38FD"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lastRenderedPageBreak/>
        <w:t>На першому етапі критично оцінюються всі нові маркетингові можливості ринку, аналізуються за допомогою інструментів, таких як SWOT-аналіз, GAP-аналіз, PESTEL-аналіз, матриця Анзофа та інші. Це дозволяє не лише виявити потенційні можливості для розвитку або оптимізації існуючого бізнесу, але й провести глибоке сегментування потенційних клієнтів, визначити неефективно використовувані пропозиції, а також оцінити ресурси, потенційну конкурентоспроможність і фінансову привабливість підприємства.</w:t>
      </w:r>
    </w:p>
    <w:p w:rsidR="00CD558A" w:rsidRPr="0027347E"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На другому, вирішальному етапі, формування інтернет-маркетингової стратегії є критичним. Неправильно визначена стратегія може призвести до неефективності всіх наступних дій, навіть при добре організованому процесі. Розробка маркетингової стратегії включає кілька ключових кроків:</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Маркетингова сегментація: ідентифікація та виокремлення різних маркетингових сегментів, чиї потреби компанія може задовольнити.</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Таргетування: вибір найбільш привабливого маркетингового сегмента для компанії, з урахуванням її цілей та ресурсів.</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Позиціонування: визначення стратегічних напрямів роботи з обраним клієнтським сегментом.</w:t>
      </w:r>
    </w:p>
    <w:p w:rsidR="00AE739F"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 xml:space="preserve">Третій етап передбачає точне визначення очікувань цільового клієнтського сегмента, що дозволяє ефективно реалізувати виявлені маркетингові можливості. </w:t>
      </w:r>
    </w:p>
    <w:p w:rsidR="00CD558A" w:rsidRPr="0027347E"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Для успішного виконання цього етапу компанія повинна</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en-US"/>
        </w:rPr>
        <w:fldChar w:fldCharType="begin"/>
      </w:r>
      <w:r w:rsidR="0046493B" w:rsidRPr="0046493B">
        <w:rPr>
          <w:rFonts w:ascii="Times New Roman" w:hAnsi="Times New Roman" w:cs="Times New Roman"/>
          <w:sz w:val="28"/>
          <w:szCs w:val="28"/>
          <w:lang w:val="ru-RU"/>
        </w:rPr>
        <w:instrText xml:space="preserve"> </w:instrText>
      </w:r>
      <w:r w:rsidR="0046493B">
        <w:rPr>
          <w:rFonts w:ascii="Times New Roman" w:hAnsi="Times New Roman" w:cs="Times New Roman"/>
          <w:sz w:val="28"/>
          <w:szCs w:val="28"/>
          <w:lang w:val="en-US"/>
        </w:rPr>
        <w:instrText>REF</w:instrText>
      </w:r>
      <w:r w:rsidR="0046493B" w:rsidRPr="0046493B">
        <w:rPr>
          <w:rFonts w:ascii="Times New Roman" w:hAnsi="Times New Roman" w:cs="Times New Roman"/>
          <w:sz w:val="28"/>
          <w:szCs w:val="28"/>
          <w:lang w:val="ru-RU"/>
        </w:rPr>
        <w:instrText xml:space="preserve"> _</w:instrText>
      </w:r>
      <w:r w:rsidR="0046493B">
        <w:rPr>
          <w:rFonts w:ascii="Times New Roman" w:hAnsi="Times New Roman" w:cs="Times New Roman"/>
          <w:sz w:val="28"/>
          <w:szCs w:val="28"/>
          <w:lang w:val="en-US"/>
        </w:rPr>
        <w:instrText>Ref</w:instrText>
      </w:r>
      <w:r w:rsidR="0046493B" w:rsidRPr="0046493B">
        <w:rPr>
          <w:rFonts w:ascii="Times New Roman" w:hAnsi="Times New Roman" w:cs="Times New Roman"/>
          <w:sz w:val="28"/>
          <w:szCs w:val="28"/>
          <w:lang w:val="ru-RU"/>
        </w:rPr>
        <w:instrText>165035369 \</w:instrText>
      </w:r>
      <w:r w:rsidR="0046493B">
        <w:rPr>
          <w:rFonts w:ascii="Times New Roman" w:hAnsi="Times New Roman" w:cs="Times New Roman"/>
          <w:sz w:val="28"/>
          <w:szCs w:val="28"/>
          <w:lang w:val="en-US"/>
        </w:rPr>
        <w:instrText>r</w:instrText>
      </w:r>
      <w:r w:rsidR="0046493B" w:rsidRPr="0046493B">
        <w:rPr>
          <w:rFonts w:ascii="Times New Roman" w:hAnsi="Times New Roman" w:cs="Times New Roman"/>
          <w:sz w:val="28"/>
          <w:szCs w:val="28"/>
          <w:lang w:val="ru-RU"/>
        </w:rPr>
        <w:instrText xml:space="preserve"> \</w:instrText>
      </w:r>
      <w:r w:rsidR="0046493B">
        <w:rPr>
          <w:rFonts w:ascii="Times New Roman" w:hAnsi="Times New Roman" w:cs="Times New Roman"/>
          <w:sz w:val="28"/>
          <w:szCs w:val="28"/>
          <w:lang w:val="en-US"/>
        </w:rPr>
        <w:instrText>h</w:instrText>
      </w:r>
      <w:r w:rsidR="0046493B" w:rsidRPr="0046493B">
        <w:rPr>
          <w:rFonts w:ascii="Times New Roman" w:hAnsi="Times New Roman" w:cs="Times New Roman"/>
          <w:sz w:val="28"/>
          <w:szCs w:val="28"/>
          <w:lang w:val="ru-RU"/>
        </w:rPr>
        <w:instrText xml:space="preserve"> </w:instrText>
      </w:r>
      <w:r w:rsidR="00CC39D0">
        <w:rPr>
          <w:rFonts w:ascii="Times New Roman" w:hAnsi="Times New Roman" w:cs="Times New Roman"/>
          <w:sz w:val="28"/>
          <w:szCs w:val="28"/>
          <w:lang w:val="en-US"/>
        </w:rPr>
      </w:r>
      <w:r w:rsidR="00CC39D0">
        <w:rPr>
          <w:rFonts w:ascii="Times New Roman" w:hAnsi="Times New Roman" w:cs="Times New Roman"/>
          <w:sz w:val="28"/>
          <w:szCs w:val="28"/>
          <w:lang w:val="en-US"/>
        </w:rPr>
        <w:fldChar w:fldCharType="separate"/>
      </w:r>
      <w:r w:rsidR="0046493B" w:rsidRPr="0046493B">
        <w:rPr>
          <w:rFonts w:ascii="Times New Roman" w:hAnsi="Times New Roman" w:cs="Times New Roman"/>
          <w:sz w:val="28"/>
          <w:szCs w:val="28"/>
          <w:lang w:val="ru-RU"/>
        </w:rPr>
        <w:t>56</w:t>
      </w:r>
      <w:r w:rsidR="00CC39D0">
        <w:rPr>
          <w:rFonts w:ascii="Times New Roman" w:hAnsi="Times New Roman" w:cs="Times New Roman"/>
          <w:sz w:val="28"/>
          <w:szCs w:val="28"/>
          <w:lang w:val="en-US"/>
        </w:rPr>
        <w:fldChar w:fldCharType="end"/>
      </w:r>
      <w:r w:rsidR="0046493B" w:rsidRPr="0046493B">
        <w:rPr>
          <w:rFonts w:ascii="Times New Roman" w:hAnsi="Times New Roman" w:cs="Times New Roman"/>
          <w:sz w:val="28"/>
          <w:szCs w:val="28"/>
          <w:lang w:val="ru-RU"/>
        </w:rPr>
        <w:t>]</w:t>
      </w:r>
      <w:r w:rsidRPr="0027347E">
        <w:rPr>
          <w:rFonts w:ascii="Times New Roman" w:hAnsi="Times New Roman" w:cs="Times New Roman"/>
          <w:sz w:val="28"/>
          <w:szCs w:val="28"/>
        </w:rPr>
        <w:t>:</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Розробити детальні описи цільових споживчих груп.</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Створити покрокові сценарії взаємодії з кожною споживчою групою.</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Інтегрувати традиційний та інтернет-маркетинг для оптимальної взаємодії.</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Встановити ієрархію очікувань та відповідні дії для їх задоволення.</w:t>
      </w:r>
    </w:p>
    <w:p w:rsidR="00CD558A" w:rsidRPr="0027347E" w:rsidRDefault="00AE739F" w:rsidP="002734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D558A" w:rsidRPr="0027347E">
        <w:rPr>
          <w:rFonts w:ascii="Times New Roman" w:hAnsi="Times New Roman" w:cs="Times New Roman"/>
          <w:sz w:val="28"/>
          <w:szCs w:val="28"/>
        </w:rPr>
        <w:t>Запровадити механізми моніторингу для адаптації стратегій на основі зворотного зв</w:t>
      </w:r>
      <w:r w:rsidR="00AA7A79">
        <w:rPr>
          <w:rFonts w:ascii="Times New Roman" w:hAnsi="Times New Roman" w:cs="Times New Roman"/>
          <w:sz w:val="28"/>
          <w:szCs w:val="28"/>
        </w:rPr>
        <w:t>’</w:t>
      </w:r>
      <w:r w:rsidR="00CD558A" w:rsidRPr="0027347E">
        <w:rPr>
          <w:rFonts w:ascii="Times New Roman" w:hAnsi="Times New Roman" w:cs="Times New Roman"/>
          <w:sz w:val="28"/>
          <w:szCs w:val="28"/>
        </w:rPr>
        <w:t>язку.</w:t>
      </w:r>
    </w:p>
    <w:p w:rsidR="00CD558A" w:rsidRPr="0027347E"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 xml:space="preserve">Четвертий етап охоплює програмну реалізацію стратегії, яка включає розробку користувацького інтерфейсу. Цей інтерфейс має бути не тільки </w:t>
      </w:r>
      <w:r w:rsidRPr="0027347E">
        <w:rPr>
          <w:rFonts w:ascii="Times New Roman" w:hAnsi="Times New Roman" w:cs="Times New Roman"/>
          <w:sz w:val="28"/>
          <w:szCs w:val="28"/>
        </w:rPr>
        <w:lastRenderedPageBreak/>
        <w:t>функціональним але й ефективним у взаємодії з клієнтами. Сьогодні це означає більше, ніж просто розробка та технічна підтримка веб-сайту:</w:t>
      </w:r>
    </w:p>
    <w:p w:rsidR="00CD558A" w:rsidRPr="0027347E"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Розробка веб-сайту з урахуванням потреб контенту, методів передачі даних і засобів комунікації, які використовують цільові групи.</w:t>
      </w:r>
    </w:p>
    <w:p w:rsidR="00CD558A" w:rsidRPr="0027347E"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Створення інтернет-спільнот та інших платформ для ефективної взаємодії з клієнтами в онлайн-середовищі.</w:t>
      </w:r>
    </w:p>
    <w:p w:rsidR="00CD558A" w:rsidRPr="0027347E" w:rsidRDefault="00CD558A"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Ці етапи допомагають компаніям розробляти міцні інтернет-маркетингові стратегії, забезпечуючи їх успіх та стійкість на ринку.</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Згідно з даними інтернет-ресурсу SproutSocial, 74% споживачів перед покупкою товарів чи послуг керуються інформацією з соціальних мереж. Також існує виразна тенденція на користь товарів та послуг, пов</w:t>
      </w:r>
      <w:r w:rsidR="00AA7A79">
        <w:rPr>
          <w:rFonts w:ascii="Times New Roman" w:hAnsi="Times New Roman" w:cs="Times New Roman"/>
          <w:sz w:val="28"/>
          <w:szCs w:val="28"/>
        </w:rPr>
        <w:t>’</w:t>
      </w:r>
      <w:r w:rsidRPr="0027347E">
        <w:rPr>
          <w:rFonts w:ascii="Times New Roman" w:hAnsi="Times New Roman" w:cs="Times New Roman"/>
          <w:sz w:val="28"/>
          <w:szCs w:val="28"/>
        </w:rPr>
        <w:t>язаних з відомими брендами. Окремої уваги потребує питання онлайн-оплати, зокрема забезпечення безпеки клієнтських даних та зручності користування платіжними системами, їх надійності та стійкості</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_Ref165035225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35</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27347E">
        <w:rPr>
          <w:rFonts w:ascii="Times New Roman" w:hAnsi="Times New Roman" w:cs="Times New Roman"/>
          <w:sz w:val="28"/>
          <w:szCs w:val="28"/>
        </w:rPr>
        <w:t>.</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На завершення четвертого етапу, переходячи до п</w:t>
      </w:r>
      <w:r w:rsidR="00AA7A79">
        <w:rPr>
          <w:rFonts w:ascii="Times New Roman" w:hAnsi="Times New Roman" w:cs="Times New Roman"/>
          <w:sz w:val="28"/>
          <w:szCs w:val="28"/>
        </w:rPr>
        <w:t>’</w:t>
      </w:r>
      <w:r w:rsidRPr="0027347E">
        <w:rPr>
          <w:rFonts w:ascii="Times New Roman" w:hAnsi="Times New Roman" w:cs="Times New Roman"/>
          <w:sz w:val="28"/>
          <w:szCs w:val="28"/>
        </w:rPr>
        <w:t>ятого — формування маркетингової програми, компанія повинна мати чітко сформульовану стратегію розвитку своєї діяльності в інтернет-середовищі. Цифрове втілення маркетингової програми має включати ефективну модель взаємодії з клієнтом, яка базується на чотирифазовому циклі взаємовідносин між компанією та клієнтом:</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Фаза 1 — Інформування споживача: Клієнти знайомляться з пропозиціями послуг чи продукції через різноманітні інтернет-технології, такі як Google AdWords, інтернет-спільноти та інші.</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Фаза 2 — Розвиток відносин: Клієнт аналізує "за" та "проти" і приймає рішення про доцільність використання пропонованих послуг чи купівлі продукції. Діяльність компанії в соціальних мережах є ключовою для позитивного рішення клієнта, особливо ефективне асоціювання з відомим брендом.</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 xml:space="preserve">Фаза 3 — Купівля та післяпродажне обслуговування: Клієнт приймає позитивне рішення, угода здійснюється через онлайн-платежі чи в точці </w:t>
      </w:r>
      <w:r w:rsidRPr="0027347E">
        <w:rPr>
          <w:rFonts w:ascii="Times New Roman" w:hAnsi="Times New Roman" w:cs="Times New Roman"/>
          <w:sz w:val="28"/>
          <w:szCs w:val="28"/>
        </w:rPr>
        <w:lastRenderedPageBreak/>
        <w:t>продажу в залежності від стратегії компанії. Компанія виконує свої обов</w:t>
      </w:r>
      <w:r w:rsidR="00AA7A79">
        <w:rPr>
          <w:rFonts w:ascii="Times New Roman" w:hAnsi="Times New Roman" w:cs="Times New Roman"/>
          <w:sz w:val="28"/>
          <w:szCs w:val="28"/>
        </w:rPr>
        <w:t>’</w:t>
      </w:r>
      <w:r w:rsidRPr="0027347E">
        <w:rPr>
          <w:rFonts w:ascii="Times New Roman" w:hAnsi="Times New Roman" w:cs="Times New Roman"/>
          <w:sz w:val="28"/>
          <w:szCs w:val="28"/>
        </w:rPr>
        <w:t>язки, якість яких спрямовує клієнта до повторного звернення або завершення взаємодії.</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Фаза 4 — Припинення відносин: Клієнт втрачає інтерес до послуг через одноразову потребу або інші об</w:t>
      </w:r>
      <w:r w:rsidR="00AA7A79">
        <w:rPr>
          <w:rFonts w:ascii="Times New Roman" w:hAnsi="Times New Roman" w:cs="Times New Roman"/>
          <w:sz w:val="28"/>
          <w:szCs w:val="28"/>
        </w:rPr>
        <w:t>’</w:t>
      </w:r>
      <w:r w:rsidRPr="0027347E">
        <w:rPr>
          <w:rFonts w:ascii="Times New Roman" w:hAnsi="Times New Roman" w:cs="Times New Roman"/>
          <w:sz w:val="28"/>
          <w:szCs w:val="28"/>
        </w:rPr>
        <w:t>єктивні причини, або співпраця з клієнтом стає недоцільною для компанії.</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Ефективність роботи компанії в галузі продажу послуг чи продукції, її конкурентоспроможність та майбутній розвиток залежать від точності відповідності маркетингової діяльності вимогам клієнтів. Успіх можливий завдяки використанню інтегрованих технологій управління доходами, залученню нових клієнтів та об</w:t>
      </w:r>
      <w:r w:rsidR="00AA7A79">
        <w:rPr>
          <w:rFonts w:ascii="Times New Roman" w:hAnsi="Times New Roman" w:cs="Times New Roman"/>
          <w:sz w:val="28"/>
          <w:szCs w:val="28"/>
        </w:rPr>
        <w:t>’</w:t>
      </w:r>
      <w:r w:rsidRPr="0027347E">
        <w:rPr>
          <w:rFonts w:ascii="Times New Roman" w:hAnsi="Times New Roman" w:cs="Times New Roman"/>
          <w:sz w:val="28"/>
          <w:szCs w:val="28"/>
        </w:rPr>
        <w:t>єктивному оцінюванні перспектив співробітництва на основі аналізу витрат та фінансових результатів.</w:t>
      </w:r>
    </w:p>
    <w:p w:rsidR="00AE739F"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Мета фінального етапу полягає у визначенні ефективності маркетингових заходів в цілому та коригуванні стратегічних цілей та тактики їх виконання на основі аналізу результативності кожного етапу маркетингової кампанії. Важливо, щоб була чітка взаємозв</w:t>
      </w:r>
      <w:r w:rsidR="00AA7A79">
        <w:rPr>
          <w:rFonts w:ascii="Times New Roman" w:hAnsi="Times New Roman" w:cs="Times New Roman"/>
          <w:sz w:val="28"/>
          <w:szCs w:val="28"/>
        </w:rPr>
        <w:t>’</w:t>
      </w:r>
      <w:r w:rsidRPr="0027347E">
        <w:rPr>
          <w:rFonts w:ascii="Times New Roman" w:hAnsi="Times New Roman" w:cs="Times New Roman"/>
          <w:sz w:val="28"/>
          <w:szCs w:val="28"/>
        </w:rPr>
        <w:t>язок між даними, які аналізуються, та моделлю, запропонованою для цифрової реалізації маркетингової стратегії на п</w:t>
      </w:r>
      <w:r w:rsidR="00AA7A79">
        <w:rPr>
          <w:rFonts w:ascii="Times New Roman" w:hAnsi="Times New Roman" w:cs="Times New Roman"/>
          <w:sz w:val="28"/>
          <w:szCs w:val="28"/>
        </w:rPr>
        <w:t>’</w:t>
      </w:r>
      <w:r w:rsidRPr="0027347E">
        <w:rPr>
          <w:rFonts w:ascii="Times New Roman" w:hAnsi="Times New Roman" w:cs="Times New Roman"/>
          <w:sz w:val="28"/>
          <w:szCs w:val="28"/>
        </w:rPr>
        <w:t>ятому етапі. Зокрема, потрібно мати можливість оцінити якісно та кількісно ефективність інформування споживача, включаючи дані про те, яка частина інформованих споживачів переходить до етапу встановлення відносин та, головне, до етапу покупки. Цей аналіз дозволить з</w:t>
      </w:r>
      <w:r w:rsidR="00AA7A79">
        <w:rPr>
          <w:rFonts w:ascii="Times New Roman" w:hAnsi="Times New Roman" w:cs="Times New Roman"/>
          <w:sz w:val="28"/>
          <w:szCs w:val="28"/>
        </w:rPr>
        <w:t>’</w:t>
      </w:r>
      <w:r w:rsidRPr="0027347E">
        <w:rPr>
          <w:rFonts w:ascii="Times New Roman" w:hAnsi="Times New Roman" w:cs="Times New Roman"/>
          <w:sz w:val="28"/>
          <w:szCs w:val="28"/>
        </w:rPr>
        <w:t xml:space="preserve">ясувати, наскільки успішно компанія перетворює витрати на інформування споживачів на фінансовий результат і розробити стратегії оптимізації, спрямовані на збільшення кількості клієнтів на етапах 2 та 3 вищезгаданої моделі. </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Необхідний також аналіз етапу 4 цієї моделі, оскільки для компаній, що надають туристичні послуги, як і для інших компаній у сфері послуг, вигідніше продавати послуги чи тури існуючим клієнтам, ніж залучати нових, тому важливо мати об</w:t>
      </w:r>
      <w:r w:rsidR="00AA7A79">
        <w:rPr>
          <w:rFonts w:ascii="Times New Roman" w:hAnsi="Times New Roman" w:cs="Times New Roman"/>
          <w:sz w:val="28"/>
          <w:szCs w:val="28"/>
        </w:rPr>
        <w:t>’</w:t>
      </w:r>
      <w:r w:rsidRPr="0027347E">
        <w:rPr>
          <w:rFonts w:ascii="Times New Roman" w:hAnsi="Times New Roman" w:cs="Times New Roman"/>
          <w:sz w:val="28"/>
          <w:szCs w:val="28"/>
        </w:rPr>
        <w:t xml:space="preserve">єктивні дані, які допоможуть зрозуміти, що призводить клієнта до припинення відносин у кожному окремому випадку і якими маркетинговими заходами можна знизити цей показник, фільтруючи при цьому </w:t>
      </w:r>
      <w:r w:rsidRPr="0027347E">
        <w:rPr>
          <w:rFonts w:ascii="Times New Roman" w:hAnsi="Times New Roman" w:cs="Times New Roman"/>
          <w:sz w:val="28"/>
          <w:szCs w:val="28"/>
        </w:rPr>
        <w:lastRenderedPageBreak/>
        <w:t>небажані клієнтські групи, які не приносять прибутку підприємству. Як існуючі наразі інструменти цифрового аналізу ефективності Інтернет-маркетингу, такі як дані про конверсії з Google AdWords або складніші моделі, можуть бути використані для кількісної оцінки проведених в Інтернеті маркетингових заходів, але при плануванні конкретних маркетингових кампаній найбільш привабливим та ефективним є розробка власного аналітичного інструментарію, який відповідає завданням, сформульованим на п</w:t>
      </w:r>
      <w:r w:rsidR="00AA7A79">
        <w:rPr>
          <w:rFonts w:ascii="Times New Roman" w:hAnsi="Times New Roman" w:cs="Times New Roman"/>
          <w:sz w:val="28"/>
          <w:szCs w:val="28"/>
        </w:rPr>
        <w:t>’</w:t>
      </w:r>
      <w:r w:rsidRPr="0027347E">
        <w:rPr>
          <w:rFonts w:ascii="Times New Roman" w:hAnsi="Times New Roman" w:cs="Times New Roman"/>
          <w:sz w:val="28"/>
          <w:szCs w:val="28"/>
        </w:rPr>
        <w:t>ятому етапі алгоритму. Зараз традиційні методи маркетингу не завжди забезпечують ефективне функціонування підприємств різних галузей, особливо туризму та послуг, тому використання Інтернет-маркетингу стає важливою умовою успішного розвитку та підвищення конкурентоспроможності.</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У сучасному конкурентному туристичному середовищі, де підприємства стикаються зі змінними ринковими умовами та швидкими змінами трендів, створення ефективної системи маркетингу в соціальних мережах стає вкрай важливим. Ріст кількості користувачів соціальних мереж щороку значно впливає на поведінку споживачів у туристичній галузі.</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Глибокі дослідження інтересів, поведінки та запитів цифрових користувачів, пов</w:t>
      </w:r>
      <w:r w:rsidR="00AA7A79">
        <w:rPr>
          <w:rFonts w:ascii="Times New Roman" w:hAnsi="Times New Roman" w:cs="Times New Roman"/>
          <w:sz w:val="28"/>
          <w:szCs w:val="28"/>
        </w:rPr>
        <w:t>’</w:t>
      </w:r>
      <w:r w:rsidRPr="0027347E">
        <w:rPr>
          <w:rFonts w:ascii="Times New Roman" w:hAnsi="Times New Roman" w:cs="Times New Roman"/>
          <w:sz w:val="28"/>
          <w:szCs w:val="28"/>
        </w:rPr>
        <w:t>язаних з туризмом, дозволять краще розуміти динаміку ринку та антиципувати майбутні тренди. Збір та аналіз даних, а також опитування мандрівників, допоможуть виявити найефективніші канали комунікації та інформації, що зробить маркетинг більш цілеспрямованим</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_Ref165035293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39</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27347E">
        <w:rPr>
          <w:rFonts w:ascii="Times New Roman" w:hAnsi="Times New Roman" w:cs="Times New Roman"/>
          <w:sz w:val="28"/>
          <w:szCs w:val="28"/>
        </w:rPr>
        <w:t>.</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Перейняття досвіду світових лідерів у туристичній індустрії сприятиме створенню сильного туристичного бренду України та його просуванню на міжнародній арені, підкреслюючи культурно-історичні особливості країни. Розробка медіапроектів та ініціатив, які демонструють українську культуру та історію, залучення відомих особистостей у туристичному секторі допоможуть збільшити обізнаність та інтерес до України як туристичної дестинації.</w:t>
      </w:r>
    </w:p>
    <w:p w:rsidR="0027347E" w:rsidRP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 xml:space="preserve">У контексті внутрішнього туризму, використання соціальних мереж для співпраці з місцевими інфлюенсерами може значно підвищити ефективність маркетингових кампаній. Мікроінфлюенсери з аудиторією від 1000 до 50 000 </w:t>
      </w:r>
      <w:r w:rsidRPr="0027347E">
        <w:rPr>
          <w:rFonts w:ascii="Times New Roman" w:hAnsi="Times New Roman" w:cs="Times New Roman"/>
          <w:sz w:val="28"/>
          <w:szCs w:val="28"/>
        </w:rPr>
        <w:lastRenderedPageBreak/>
        <w:t>фоловерів мають високий рівень залученості, надійність та ефективність у спілкуванні з аудиторією, що забезпечує високий рівень довіри до рекомендацій. Згідно з дослідженням Edelman Trust Barometer 2019, 63% споживачів більше довіряють інформації про бренди, яку отримали від інфлюенсерів, тому інфлюенсер-маркетинг виступає як ключовий інструмент у розвитку туристичного сектору України.</w:t>
      </w:r>
    </w:p>
    <w:p w:rsidR="00AE739F"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 xml:space="preserve">Ефективне планування та впровадження інтернет-маркетингу можливі завдяки запропонованому алгоритму, який включає наступні етапи: аналіз маркетингових можливостей, розробка маркетингової стратегії, прогнозування потреб споживачів, створення сприятливого інтерфейсу для взаємодії з клієнтами, розробка маркетингової програми, збір та аналіз даних про кожного споживача за допомогою технологій управління доходами, а також аналіз та оцінка результативності інтернет-кампанії. </w:t>
      </w:r>
    </w:p>
    <w:p w:rsidR="0027347E" w:rsidRDefault="0027347E" w:rsidP="0027347E">
      <w:pPr>
        <w:spacing w:after="0" w:line="360" w:lineRule="auto"/>
        <w:ind w:firstLine="709"/>
        <w:jc w:val="both"/>
        <w:rPr>
          <w:rFonts w:ascii="Times New Roman" w:hAnsi="Times New Roman" w:cs="Times New Roman"/>
          <w:sz w:val="28"/>
          <w:szCs w:val="28"/>
        </w:rPr>
      </w:pPr>
      <w:r w:rsidRPr="0027347E">
        <w:rPr>
          <w:rFonts w:ascii="Times New Roman" w:hAnsi="Times New Roman" w:cs="Times New Roman"/>
          <w:sz w:val="28"/>
          <w:szCs w:val="28"/>
        </w:rPr>
        <w:t>Успішність підприємств у сфері туризму та послуг прямо залежить від ефективного розподілу маркетингових ресурсів, і дохід, що може забезпечити інтернет-маркетинг, може бути передбачений ще на етапі бізнес-планування. Застосування інтернет-маркетингових технологій у поєднанні з належним бізнес-плануванням стає обов</w:t>
      </w:r>
      <w:r w:rsidR="00AA7A79">
        <w:rPr>
          <w:rFonts w:ascii="Times New Roman" w:hAnsi="Times New Roman" w:cs="Times New Roman"/>
          <w:sz w:val="28"/>
          <w:szCs w:val="28"/>
        </w:rPr>
        <w:t>’</w:t>
      </w:r>
      <w:r w:rsidRPr="0027347E">
        <w:rPr>
          <w:rFonts w:ascii="Times New Roman" w:hAnsi="Times New Roman" w:cs="Times New Roman"/>
          <w:sz w:val="28"/>
          <w:szCs w:val="28"/>
        </w:rPr>
        <w:t>язковою умовою для збільшення прибутку туристичних підприємств і значного зміцнення їхньої позиції на ринку.</w:t>
      </w:r>
    </w:p>
    <w:p w:rsidR="00DF5809" w:rsidRPr="0027347E" w:rsidRDefault="00DF5809" w:rsidP="0027347E">
      <w:pPr>
        <w:spacing w:after="0" w:line="360" w:lineRule="auto"/>
        <w:ind w:firstLine="709"/>
        <w:jc w:val="both"/>
        <w:rPr>
          <w:rFonts w:ascii="Times New Roman" w:hAnsi="Times New Roman" w:cs="Times New Roman"/>
          <w:sz w:val="28"/>
          <w:szCs w:val="28"/>
        </w:rPr>
      </w:pPr>
    </w:p>
    <w:p w:rsidR="00F37BD2" w:rsidRDefault="00F37BD2" w:rsidP="00DF5809">
      <w:pPr>
        <w:pStyle w:val="2"/>
      </w:pPr>
      <w:bookmarkStart w:id="18" w:name="_Toc165034428"/>
      <w:r w:rsidRPr="00F37BD2">
        <w:t>3.2. Сценарії розвитку туристичного бренду в умовах зрос</w:t>
      </w:r>
      <w:r w:rsidR="005107CE">
        <w:t>таючого впливу соціальних медіа</w:t>
      </w:r>
      <w:bookmarkEnd w:id="18"/>
    </w:p>
    <w:p w:rsidR="00DF5809" w:rsidRDefault="00DF5809" w:rsidP="0056011B">
      <w:pPr>
        <w:spacing w:after="0" w:line="360" w:lineRule="auto"/>
        <w:ind w:firstLine="709"/>
        <w:jc w:val="both"/>
        <w:rPr>
          <w:rFonts w:ascii="Times New Roman" w:hAnsi="Times New Roman" w:cs="Times New Roman"/>
          <w:sz w:val="28"/>
          <w:szCs w:val="28"/>
        </w:rPr>
      </w:pPr>
    </w:p>
    <w:p w:rsidR="00DF5809" w:rsidRDefault="002A100E"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 xml:space="preserve">Вивчення успішного досвіду країн зі створення і просування туристичного іміджу, таких як США, Франція, та Південна Корея, може ефективно сприяти покращенню власного туристичного іміджу через засвоєння дієвих стратегій і інструментів. Ці країни є світовими лідерами у туризмі, як за кількістю прибуттів туристів, так і за доходами від туризму. США і Франція мають довгу історію успіху в цій галузі, тоді як Південна Корея розвивала свою туристичну індустрію навіть під час постконфліктного періоду. </w:t>
      </w:r>
    </w:p>
    <w:p w:rsidR="00A62EDC" w:rsidRDefault="002A100E"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lastRenderedPageBreak/>
        <w:t xml:space="preserve">Такі країни використовують свої природні та культурні ресурси для створення стійкого туристичного іміджу, що сприяє зростанню міжнародного інтересу та збільшенню туристичних потоків. </w:t>
      </w:r>
    </w:p>
    <w:p w:rsidR="002A100E" w:rsidRPr="0056011B" w:rsidRDefault="002A100E"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Основні політичні фактори, що впливають на імідж США, включають міжнародний авторитет, стратегічну політику, політичну стабільність, міжнародну критику деяких політик, та слабке державне регулювання туризму. США є лідером у світовій економіці та технологіях, з великою кількістю міжнародних компаній і передових технологічних фірм, як Google, Facebook, та Apple. Brand USA, організація, що популяризує туризм у США, активно працює на міжнародному рівні, використовуючи рекламу в соціальних мережах, кінематограф, і співпрацю з ЗМІ для просування країни як туристичного напрямку</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_Ref165034930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38</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Pr="0056011B">
        <w:rPr>
          <w:rFonts w:ascii="Times New Roman" w:hAnsi="Times New Roman" w:cs="Times New Roman"/>
          <w:sz w:val="28"/>
          <w:szCs w:val="28"/>
        </w:rPr>
        <w:t>.</w:t>
      </w:r>
    </w:p>
    <w:p w:rsidR="00DF5809" w:rsidRDefault="00A90D6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 xml:space="preserve">Франція є однією з найпопулярніших країн Європи з високими показниками відвідуваності та доходів від туризму, особливо в таких містах, як Париж, Ніцца, Марсель та інші. Париж, відомий своєю культурною спадщиною та історією, є серцем французького туризму зі своїми знаменитими символами, такими як Ейфелева вежа. Франція також асоціюється з елегантністю, романтичною атмосферою, а також є батьківщиною таких культурних феноменів, як кіно та мода, з проведенням таких подій як Каннський кінофестиваль. </w:t>
      </w:r>
    </w:p>
    <w:p w:rsidR="00A90D6B" w:rsidRPr="0056011B" w:rsidRDefault="00A90D6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Прованс знаменитий своїми лавандовими полями, а шампанське є одним з символів французького успіху у виноробстві. Однак, на туристичний імідж Франції негативно впливають періодичні страйки та терористичні акти, а також високі витрати на довготривалі подорожі. Atout France, агенція розвитку туризму, активно працює над підтримкою та розвитком туристичної індустрії, проводячи кампанії, зокрема, для відродження ділового туризму після пандемії.</w:t>
      </w:r>
    </w:p>
    <w:p w:rsidR="00DF5809" w:rsidRDefault="00A90D6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 xml:space="preserve">Південна Корея — розвинена держава у Східній Азії з міцною економікою та зростаючою популярністю у сфері туризму. Країна відома завдяки феномену "Корейської хвилі" (Халлю), який охоплює кіно, музику та </w:t>
      </w:r>
      <w:r w:rsidRPr="0056011B">
        <w:rPr>
          <w:rFonts w:ascii="Times New Roman" w:hAnsi="Times New Roman" w:cs="Times New Roman"/>
          <w:sz w:val="28"/>
          <w:szCs w:val="28"/>
        </w:rPr>
        <w:lastRenderedPageBreak/>
        <w:t>інші аспекти культури. Знакові твори як фільм "Паразити" та серіал "Гра кальмара" залучили увагу міжнародної аудиторії</w:t>
      </w:r>
      <w:r w:rsidR="0046493B" w:rsidRPr="0046493B">
        <w:rPr>
          <w:rFonts w:ascii="Times New Roman" w:hAnsi="Times New Roman" w:cs="Times New Roman"/>
          <w:sz w:val="28"/>
          <w:szCs w:val="28"/>
          <w:lang w:val="ru-RU"/>
        </w:rPr>
        <w:t xml:space="preserve"> [</w:t>
      </w:r>
      <w:r w:rsidR="00CC39D0">
        <w:rPr>
          <w:rFonts w:ascii="Times New Roman" w:hAnsi="Times New Roman" w:cs="Times New Roman"/>
          <w:sz w:val="28"/>
          <w:szCs w:val="28"/>
          <w:lang w:val="ru-RU"/>
        </w:rPr>
        <w:fldChar w:fldCharType="begin"/>
      </w:r>
      <w:r w:rsidR="0046493B">
        <w:rPr>
          <w:rFonts w:ascii="Times New Roman" w:hAnsi="Times New Roman" w:cs="Times New Roman"/>
          <w:sz w:val="28"/>
          <w:szCs w:val="28"/>
          <w:lang w:val="ru-RU"/>
        </w:rPr>
        <w:instrText xml:space="preserve"> REF _Ref165035207 \r \h </w:instrText>
      </w:r>
      <w:r w:rsidR="00CC39D0">
        <w:rPr>
          <w:rFonts w:ascii="Times New Roman" w:hAnsi="Times New Roman" w:cs="Times New Roman"/>
          <w:sz w:val="28"/>
          <w:szCs w:val="28"/>
          <w:lang w:val="ru-RU"/>
        </w:rPr>
      </w:r>
      <w:r w:rsidR="00CC39D0">
        <w:rPr>
          <w:rFonts w:ascii="Times New Roman" w:hAnsi="Times New Roman" w:cs="Times New Roman"/>
          <w:sz w:val="28"/>
          <w:szCs w:val="28"/>
          <w:lang w:val="ru-RU"/>
        </w:rPr>
        <w:fldChar w:fldCharType="separate"/>
      </w:r>
      <w:r w:rsidR="0046493B">
        <w:rPr>
          <w:rFonts w:ascii="Times New Roman" w:hAnsi="Times New Roman" w:cs="Times New Roman"/>
          <w:sz w:val="28"/>
          <w:szCs w:val="28"/>
          <w:lang w:val="ru-RU"/>
        </w:rPr>
        <w:t>26</w:t>
      </w:r>
      <w:r w:rsidR="00CC39D0">
        <w:rPr>
          <w:rFonts w:ascii="Times New Roman" w:hAnsi="Times New Roman" w:cs="Times New Roman"/>
          <w:sz w:val="28"/>
          <w:szCs w:val="28"/>
          <w:lang w:val="ru-RU"/>
        </w:rPr>
        <w:fldChar w:fldCharType="end"/>
      </w:r>
      <w:r w:rsidR="0046493B" w:rsidRPr="0046493B">
        <w:rPr>
          <w:rFonts w:ascii="Times New Roman" w:hAnsi="Times New Roman" w:cs="Times New Roman"/>
          <w:sz w:val="28"/>
          <w:szCs w:val="28"/>
          <w:lang w:val="ru-RU"/>
        </w:rPr>
        <w:t>]</w:t>
      </w:r>
      <w:r w:rsidR="0046493B">
        <w:rPr>
          <w:rFonts w:ascii="Times New Roman" w:hAnsi="Times New Roman" w:cs="Times New Roman"/>
          <w:sz w:val="28"/>
          <w:szCs w:val="28"/>
        </w:rPr>
        <w:t>.</w:t>
      </w:r>
      <w:r w:rsidRPr="0056011B">
        <w:rPr>
          <w:rFonts w:ascii="Times New Roman" w:hAnsi="Times New Roman" w:cs="Times New Roman"/>
          <w:sz w:val="28"/>
          <w:szCs w:val="28"/>
        </w:rPr>
        <w:t xml:space="preserve"> </w:t>
      </w:r>
    </w:p>
    <w:p w:rsidR="00A90D6B" w:rsidRPr="0056011B" w:rsidRDefault="00A90D6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Також Південна Корея вирізняється своїми технологічними досягненнями, індустрією моди та косметики. Туризм підтримується Корейською туристичною організацією та іншими агентствами, які промотують країну через медіа, конкурси, і співпрацю з блогерами.</w:t>
      </w:r>
    </w:p>
    <w:p w:rsidR="00A90D6B" w:rsidRPr="0056011B" w:rsidRDefault="00A90D6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Промоція країни та її туристичних атракцій є ключовою для залучення іноземних відвідувачів та збільшення туристичних потоків. Багато країн, включно з Туреччиною та Великою Британією, ефективно використовують маркетингові кампанії для зростання туристичної популярності. Наприклад, Туреччина просуває туризм у всі пори року, а Грузія акцентує на онлайн-рекламі. В Амстердамі, після ребрендингу в 2004 році, туристичний потік подвоївся. Україна також вдало використала світовий кінематограф для популяризації Чорнобильської зони, що подвоїло кількість туристів після виходу серіалу "Чорнобиль" у 2019 році</w:t>
      </w:r>
      <w:r w:rsidR="0046493B" w:rsidRPr="0046493B">
        <w:rPr>
          <w:rFonts w:ascii="Times New Roman" w:hAnsi="Times New Roman" w:cs="Times New Roman"/>
          <w:sz w:val="28"/>
          <w:szCs w:val="28"/>
        </w:rPr>
        <w:t xml:space="preserve"> [</w:t>
      </w:r>
      <w:r w:rsidR="00CC39D0">
        <w:rPr>
          <w:rFonts w:ascii="Times New Roman" w:hAnsi="Times New Roman" w:cs="Times New Roman"/>
          <w:sz w:val="28"/>
          <w:szCs w:val="28"/>
        </w:rPr>
        <w:fldChar w:fldCharType="begin"/>
      </w:r>
      <w:r w:rsidR="0046493B">
        <w:rPr>
          <w:rFonts w:ascii="Times New Roman" w:hAnsi="Times New Roman" w:cs="Times New Roman"/>
          <w:sz w:val="28"/>
          <w:szCs w:val="28"/>
        </w:rPr>
        <w:instrText xml:space="preserve"> REF _Ref165035351 \r \h </w:instrText>
      </w:r>
      <w:r w:rsidR="00CC39D0">
        <w:rPr>
          <w:rFonts w:ascii="Times New Roman" w:hAnsi="Times New Roman" w:cs="Times New Roman"/>
          <w:sz w:val="28"/>
          <w:szCs w:val="28"/>
        </w:rPr>
      </w:r>
      <w:r w:rsidR="00CC39D0">
        <w:rPr>
          <w:rFonts w:ascii="Times New Roman" w:hAnsi="Times New Roman" w:cs="Times New Roman"/>
          <w:sz w:val="28"/>
          <w:szCs w:val="28"/>
        </w:rPr>
        <w:fldChar w:fldCharType="separate"/>
      </w:r>
      <w:r w:rsidR="0046493B">
        <w:rPr>
          <w:rFonts w:ascii="Times New Roman" w:hAnsi="Times New Roman" w:cs="Times New Roman"/>
          <w:sz w:val="28"/>
          <w:szCs w:val="28"/>
        </w:rPr>
        <w:t>55</w:t>
      </w:r>
      <w:r w:rsidR="00CC39D0">
        <w:rPr>
          <w:rFonts w:ascii="Times New Roman" w:hAnsi="Times New Roman" w:cs="Times New Roman"/>
          <w:sz w:val="28"/>
          <w:szCs w:val="28"/>
        </w:rPr>
        <w:fldChar w:fldCharType="end"/>
      </w:r>
      <w:r w:rsidR="0046493B" w:rsidRPr="0046493B">
        <w:rPr>
          <w:rFonts w:ascii="Times New Roman" w:hAnsi="Times New Roman" w:cs="Times New Roman"/>
          <w:sz w:val="28"/>
          <w:szCs w:val="28"/>
        </w:rPr>
        <w:t>]</w:t>
      </w:r>
      <w:r w:rsidRPr="0056011B">
        <w:rPr>
          <w:rFonts w:ascii="Times New Roman" w:hAnsi="Times New Roman" w:cs="Times New Roman"/>
          <w:sz w:val="28"/>
          <w:szCs w:val="28"/>
        </w:rPr>
        <w:t>.</w:t>
      </w:r>
    </w:p>
    <w:p w:rsid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Яскравий результат успішності міжнародної популяризації туризму в Україні проявився у значному зростанні кількості туристів з країн Перської затоки протягом літа 2021 року. У літній період 2020 року Україна анулювала візи для громадян Бахрейну, Кувейту, Оману, Саудівської Аравії, а також Австралії та Нової Зеландії. Проте, збільшення туристичних потоків на той час обмежила пандемія. Значний приріст туристичних прибуттів з Саудівської Аравії спостерігався після запуску прямих рейсів бюджетною авіакомпанією Flynas у 2021 році, яка вперше встановила пряме повітряне сполучення з Україною</w:t>
      </w:r>
      <w:r w:rsidR="0046493B" w:rsidRPr="0046493B">
        <w:rPr>
          <w:rFonts w:ascii="Times New Roman" w:hAnsi="Times New Roman" w:cs="Times New Roman"/>
          <w:sz w:val="28"/>
          <w:szCs w:val="28"/>
          <w:lang w:val="ru-RU"/>
        </w:rPr>
        <w:t xml:space="preserve"> </w:t>
      </w:r>
      <w:r w:rsidR="0046493B">
        <w:rPr>
          <w:rFonts w:ascii="Times New Roman" w:hAnsi="Times New Roman" w:cs="Times New Roman"/>
          <w:sz w:val="28"/>
          <w:szCs w:val="28"/>
          <w:lang w:val="en-US"/>
        </w:rPr>
        <w:t>[</w:t>
      </w:r>
      <w:r w:rsidR="00CC39D0">
        <w:rPr>
          <w:rFonts w:ascii="Times New Roman" w:hAnsi="Times New Roman" w:cs="Times New Roman"/>
          <w:sz w:val="28"/>
          <w:szCs w:val="28"/>
          <w:lang w:val="en-US"/>
        </w:rPr>
        <w:fldChar w:fldCharType="begin"/>
      </w:r>
      <w:r w:rsidR="0046493B">
        <w:rPr>
          <w:rFonts w:ascii="Times New Roman" w:hAnsi="Times New Roman" w:cs="Times New Roman"/>
          <w:sz w:val="28"/>
          <w:szCs w:val="28"/>
          <w:lang w:val="en-US"/>
        </w:rPr>
        <w:instrText xml:space="preserve"> REF _Ref165034826 \r \h </w:instrText>
      </w:r>
      <w:r w:rsidR="00CC39D0">
        <w:rPr>
          <w:rFonts w:ascii="Times New Roman" w:hAnsi="Times New Roman" w:cs="Times New Roman"/>
          <w:sz w:val="28"/>
          <w:szCs w:val="28"/>
          <w:lang w:val="en-US"/>
        </w:rPr>
      </w:r>
      <w:r w:rsidR="00CC39D0">
        <w:rPr>
          <w:rFonts w:ascii="Times New Roman" w:hAnsi="Times New Roman" w:cs="Times New Roman"/>
          <w:sz w:val="28"/>
          <w:szCs w:val="28"/>
          <w:lang w:val="en-US"/>
        </w:rPr>
        <w:fldChar w:fldCharType="separate"/>
      </w:r>
      <w:r w:rsidR="0046493B">
        <w:rPr>
          <w:rFonts w:ascii="Times New Roman" w:hAnsi="Times New Roman" w:cs="Times New Roman"/>
          <w:sz w:val="28"/>
          <w:szCs w:val="28"/>
          <w:lang w:val="en-US"/>
        </w:rPr>
        <w:t>23</w:t>
      </w:r>
      <w:r w:rsidR="00CC39D0">
        <w:rPr>
          <w:rFonts w:ascii="Times New Roman" w:hAnsi="Times New Roman" w:cs="Times New Roman"/>
          <w:sz w:val="28"/>
          <w:szCs w:val="28"/>
          <w:lang w:val="en-US"/>
        </w:rPr>
        <w:fldChar w:fldCharType="end"/>
      </w:r>
      <w:r w:rsidR="0046493B">
        <w:rPr>
          <w:rFonts w:ascii="Times New Roman" w:hAnsi="Times New Roman" w:cs="Times New Roman"/>
          <w:sz w:val="28"/>
          <w:szCs w:val="28"/>
          <w:lang w:val="en-US"/>
        </w:rPr>
        <w:t>]</w:t>
      </w:r>
      <w:r w:rsidRPr="0056011B">
        <w:rPr>
          <w:rFonts w:ascii="Times New Roman" w:hAnsi="Times New Roman" w:cs="Times New Roman"/>
          <w:sz w:val="28"/>
          <w:szCs w:val="28"/>
        </w:rPr>
        <w:t xml:space="preserve">. </w:t>
      </w:r>
    </w:p>
    <w:p w:rsid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За перші дев</w:t>
      </w:r>
      <w:r w:rsidR="00AA7A79">
        <w:rPr>
          <w:rFonts w:ascii="Times New Roman" w:hAnsi="Times New Roman" w:cs="Times New Roman"/>
          <w:sz w:val="28"/>
          <w:szCs w:val="28"/>
        </w:rPr>
        <w:t>’</w:t>
      </w:r>
      <w:r w:rsidRPr="0056011B">
        <w:rPr>
          <w:rFonts w:ascii="Times New Roman" w:hAnsi="Times New Roman" w:cs="Times New Roman"/>
          <w:sz w:val="28"/>
          <w:szCs w:val="28"/>
        </w:rPr>
        <w:t xml:space="preserve">ять місяців 2021 року, кількість туристів з Саудівської Аравії зросла в десять разів порівняно з 2019 роком. За цей період, їхня кількість досягла приблизно 48,700 осіб. Згідно з оцінками Державного агенства розвитку туризму, мінімальні витрати одного туриста становили близько $2000, хоча деякі експерти наводять суму від $2000 до $3000. Агентство також відмітило, що вартість рекламної кампанії у Саудівській </w:t>
      </w:r>
      <w:r w:rsidRPr="0056011B">
        <w:rPr>
          <w:rFonts w:ascii="Times New Roman" w:hAnsi="Times New Roman" w:cs="Times New Roman"/>
          <w:sz w:val="28"/>
          <w:szCs w:val="28"/>
        </w:rPr>
        <w:lastRenderedPageBreak/>
        <w:t>Аравії склала $120 тисяч, а $26 тисяч було витрачено на організацію промо-туру. Як виявилося, витрати на таку кампанію були повністю виправдані</w:t>
      </w:r>
      <w:r w:rsidR="0046493B" w:rsidRPr="00C81889">
        <w:rPr>
          <w:rFonts w:ascii="Times New Roman" w:hAnsi="Times New Roman" w:cs="Times New Roman"/>
          <w:sz w:val="28"/>
          <w:szCs w:val="28"/>
        </w:rPr>
        <w:t xml:space="preserve"> [</w:t>
      </w:r>
      <w:r w:rsidR="00CC39D0">
        <w:rPr>
          <w:rFonts w:ascii="Times New Roman" w:hAnsi="Times New Roman" w:cs="Times New Roman"/>
          <w:sz w:val="28"/>
          <w:szCs w:val="28"/>
          <w:lang w:val="en-US"/>
        </w:rPr>
        <w:fldChar w:fldCharType="begin"/>
      </w:r>
      <w:r w:rsidR="0046493B" w:rsidRPr="00C81889">
        <w:rPr>
          <w:rFonts w:ascii="Times New Roman" w:hAnsi="Times New Roman" w:cs="Times New Roman"/>
          <w:sz w:val="28"/>
          <w:szCs w:val="28"/>
        </w:rPr>
        <w:instrText xml:space="preserve"> </w:instrText>
      </w:r>
      <w:r w:rsidR="0046493B">
        <w:rPr>
          <w:rFonts w:ascii="Times New Roman" w:hAnsi="Times New Roman" w:cs="Times New Roman"/>
          <w:sz w:val="28"/>
          <w:szCs w:val="28"/>
          <w:lang w:val="en-US"/>
        </w:rPr>
        <w:instrText>REF</w:instrText>
      </w:r>
      <w:r w:rsidR="0046493B" w:rsidRPr="00C81889">
        <w:rPr>
          <w:rFonts w:ascii="Times New Roman" w:hAnsi="Times New Roman" w:cs="Times New Roman"/>
          <w:sz w:val="28"/>
          <w:szCs w:val="28"/>
        </w:rPr>
        <w:instrText xml:space="preserve"> _</w:instrText>
      </w:r>
      <w:r w:rsidR="0046493B">
        <w:rPr>
          <w:rFonts w:ascii="Times New Roman" w:hAnsi="Times New Roman" w:cs="Times New Roman"/>
          <w:sz w:val="28"/>
          <w:szCs w:val="28"/>
          <w:lang w:val="en-US"/>
        </w:rPr>
        <w:instrText>Ref</w:instrText>
      </w:r>
      <w:r w:rsidR="0046493B" w:rsidRPr="00C81889">
        <w:rPr>
          <w:rFonts w:ascii="Times New Roman" w:hAnsi="Times New Roman" w:cs="Times New Roman"/>
          <w:sz w:val="28"/>
          <w:szCs w:val="28"/>
        </w:rPr>
        <w:instrText>165035359 \</w:instrText>
      </w:r>
      <w:r w:rsidR="0046493B">
        <w:rPr>
          <w:rFonts w:ascii="Times New Roman" w:hAnsi="Times New Roman" w:cs="Times New Roman"/>
          <w:sz w:val="28"/>
          <w:szCs w:val="28"/>
          <w:lang w:val="en-US"/>
        </w:rPr>
        <w:instrText>r</w:instrText>
      </w:r>
      <w:r w:rsidR="0046493B" w:rsidRPr="00C81889">
        <w:rPr>
          <w:rFonts w:ascii="Times New Roman" w:hAnsi="Times New Roman" w:cs="Times New Roman"/>
          <w:sz w:val="28"/>
          <w:szCs w:val="28"/>
        </w:rPr>
        <w:instrText xml:space="preserve"> \</w:instrText>
      </w:r>
      <w:r w:rsidR="0046493B">
        <w:rPr>
          <w:rFonts w:ascii="Times New Roman" w:hAnsi="Times New Roman" w:cs="Times New Roman"/>
          <w:sz w:val="28"/>
          <w:szCs w:val="28"/>
          <w:lang w:val="en-US"/>
        </w:rPr>
        <w:instrText>h</w:instrText>
      </w:r>
      <w:r w:rsidR="0046493B" w:rsidRPr="00C81889">
        <w:rPr>
          <w:rFonts w:ascii="Times New Roman" w:hAnsi="Times New Roman" w:cs="Times New Roman"/>
          <w:sz w:val="28"/>
          <w:szCs w:val="28"/>
        </w:rPr>
        <w:instrText xml:space="preserve"> </w:instrText>
      </w:r>
      <w:r w:rsidR="00CC39D0">
        <w:rPr>
          <w:rFonts w:ascii="Times New Roman" w:hAnsi="Times New Roman" w:cs="Times New Roman"/>
          <w:sz w:val="28"/>
          <w:szCs w:val="28"/>
          <w:lang w:val="en-US"/>
        </w:rPr>
      </w:r>
      <w:r w:rsidR="00CC39D0">
        <w:rPr>
          <w:rFonts w:ascii="Times New Roman" w:hAnsi="Times New Roman" w:cs="Times New Roman"/>
          <w:sz w:val="28"/>
          <w:szCs w:val="28"/>
          <w:lang w:val="en-US"/>
        </w:rPr>
        <w:fldChar w:fldCharType="separate"/>
      </w:r>
      <w:r w:rsidR="0046493B" w:rsidRPr="00C81889">
        <w:rPr>
          <w:rFonts w:ascii="Times New Roman" w:hAnsi="Times New Roman" w:cs="Times New Roman"/>
          <w:sz w:val="28"/>
          <w:szCs w:val="28"/>
        </w:rPr>
        <w:t>58</w:t>
      </w:r>
      <w:r w:rsidR="00CC39D0">
        <w:rPr>
          <w:rFonts w:ascii="Times New Roman" w:hAnsi="Times New Roman" w:cs="Times New Roman"/>
          <w:sz w:val="28"/>
          <w:szCs w:val="28"/>
          <w:lang w:val="en-US"/>
        </w:rPr>
        <w:fldChar w:fldCharType="end"/>
      </w:r>
      <w:r w:rsidR="0046493B" w:rsidRPr="00C81889">
        <w:rPr>
          <w:rFonts w:ascii="Times New Roman" w:hAnsi="Times New Roman" w:cs="Times New Roman"/>
          <w:sz w:val="28"/>
          <w:szCs w:val="28"/>
        </w:rPr>
        <w:t>]</w:t>
      </w:r>
      <w:r w:rsidRPr="0056011B">
        <w:rPr>
          <w:rFonts w:ascii="Times New Roman" w:hAnsi="Times New Roman" w:cs="Times New Roman"/>
          <w:sz w:val="28"/>
          <w:szCs w:val="28"/>
        </w:rPr>
        <w:t xml:space="preserve">. </w:t>
      </w:r>
    </w:p>
    <w:p w:rsidR="00DF5809"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 xml:space="preserve">В цілому, кількість іноземних туристів в Україні за 9 місяців 2021 року склала 3,09 млн осіб, що на 12,6% більше, ніж у 2020 році. </w:t>
      </w:r>
    </w:p>
    <w:p w:rsid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 xml:space="preserve">Таким чином, ефективність популяризації країни для залучення туристів та збільшення іноземних туристичних потоків є очевидною. Це підтверджує не тільки міжнародний досвід у галузі управління туризмом, але і вітчизняну практику. Важлива роль у цьому процесі відводиться підтримці та активному продовженню таких ініціатив. </w:t>
      </w:r>
    </w:p>
    <w:p w:rsidR="0056011B" w:rsidRP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Соціальні медіа продовжують залишатися потужним інструментом маркетингу і комунікації, і в 2024 році туристичні компанії повинні адаптувати свої маркетингові стратегії до нових тенденцій. Незважаючи на зміни, які 2022 рік приніс у життя людей, інтерес до подорожей залишається високим. Тенденції у сфері туризму та соціальних медіа, прогнозовані на 2024 рік, були представлені у таблиці 3.1 на основі досліджень Booking.com та маркетингового агентства «BCV».</w:t>
      </w:r>
    </w:p>
    <w:p w:rsidR="00F22D24" w:rsidRPr="0056011B" w:rsidRDefault="00F22D24" w:rsidP="00685D0E">
      <w:pPr>
        <w:spacing w:after="0" w:line="360" w:lineRule="auto"/>
        <w:rPr>
          <w:rFonts w:ascii="Times New Roman" w:hAnsi="Times New Roman" w:cs="Times New Roman"/>
          <w:sz w:val="28"/>
          <w:szCs w:val="28"/>
        </w:rPr>
      </w:pPr>
      <w:r w:rsidRPr="0056011B">
        <w:rPr>
          <w:rFonts w:ascii="Times New Roman" w:hAnsi="Times New Roman" w:cs="Times New Roman"/>
          <w:sz w:val="28"/>
          <w:szCs w:val="28"/>
        </w:rPr>
        <w:t>Таблиця 3.1</w:t>
      </w:r>
      <w:r w:rsidR="00685D0E">
        <w:rPr>
          <w:rFonts w:ascii="Times New Roman" w:hAnsi="Times New Roman" w:cs="Times New Roman"/>
          <w:sz w:val="28"/>
          <w:szCs w:val="28"/>
        </w:rPr>
        <w:t xml:space="preserve"> - </w:t>
      </w:r>
      <w:r w:rsidRPr="0056011B">
        <w:rPr>
          <w:rFonts w:ascii="Times New Roman" w:hAnsi="Times New Roman" w:cs="Times New Roman"/>
          <w:sz w:val="28"/>
          <w:szCs w:val="28"/>
        </w:rPr>
        <w:t>Основні тенденції та тренди на 2024 рік у туризмі та SMM</w:t>
      </w:r>
    </w:p>
    <w:tbl>
      <w:tblPr>
        <w:tblStyle w:val="ae"/>
        <w:tblW w:w="5000" w:type="pct"/>
        <w:tblLayout w:type="fixed"/>
        <w:tblLook w:val="01E0" w:firstRow="1" w:lastRow="1" w:firstColumn="1" w:lastColumn="1" w:noHBand="0" w:noVBand="0"/>
      </w:tblPr>
      <w:tblGrid>
        <w:gridCol w:w="5403"/>
        <w:gridCol w:w="4455"/>
      </w:tblGrid>
      <w:tr w:rsidR="00F22D24" w:rsidRPr="0056011B" w:rsidTr="0056011B">
        <w:trPr>
          <w:trHeight w:val="454"/>
        </w:trPr>
        <w:tc>
          <w:tcPr>
            <w:tcW w:w="5279"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Тренди у туризмі</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Тренди у соціальних медіа</w:t>
            </w:r>
          </w:p>
        </w:tc>
      </w:tr>
      <w:tr w:rsidR="00F22D24" w:rsidRPr="0056011B" w:rsidTr="0056011B">
        <w:trPr>
          <w:trHeight w:val="454"/>
        </w:trPr>
        <w:tc>
          <w:tcPr>
            <w:tcW w:w="5279"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Спонтанність з опорою на технології</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гнучкість планів</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персональний підхід</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віртуальна реальність</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перемога реальних вражень</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Соціально-свідомий</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та</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екологічний контент</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 демонстрація прихильністі бренду до сталого туризму та місцевих спільнот</w:t>
            </w:r>
          </w:p>
        </w:tc>
      </w:tr>
      <w:tr w:rsidR="00F22D24" w:rsidRPr="0056011B" w:rsidTr="0056011B">
        <w:trPr>
          <w:trHeight w:val="454"/>
        </w:trPr>
        <w:tc>
          <w:tcPr>
            <w:tcW w:w="5279" w:type="dxa"/>
            <w:vAlign w:val="center"/>
          </w:tcPr>
          <w:p w:rsidR="00F22D24" w:rsidRPr="0056011B" w:rsidRDefault="0056011B" w:rsidP="0056011B">
            <w:pPr>
              <w:rPr>
                <w:rFonts w:ascii="Times New Roman" w:hAnsi="Times New Roman" w:cs="Times New Roman"/>
                <w:sz w:val="24"/>
                <w:szCs w:val="24"/>
              </w:rPr>
            </w:pPr>
            <w:r>
              <w:rPr>
                <w:rFonts w:ascii="Times New Roman" w:hAnsi="Times New Roman" w:cs="Times New Roman"/>
                <w:sz w:val="24"/>
                <w:szCs w:val="24"/>
              </w:rPr>
              <w:t>«</w:t>
            </w:r>
            <w:r w:rsidR="00F22D24" w:rsidRPr="0056011B">
              <w:rPr>
                <w:rFonts w:ascii="Times New Roman" w:hAnsi="Times New Roman" w:cs="Times New Roman"/>
                <w:sz w:val="24"/>
                <w:szCs w:val="24"/>
              </w:rPr>
              <w:t>Бувай, офіс. Працюй де зручно</w:t>
            </w:r>
            <w:r>
              <w:rPr>
                <w:rFonts w:ascii="Times New Roman" w:hAnsi="Times New Roman" w:cs="Times New Roman"/>
                <w:sz w:val="24"/>
                <w:szCs w:val="24"/>
              </w:rPr>
              <w:t>»</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збільшення кількості довготривалих поїздок</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новий формат МІСЕ-туризму</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Персоніфікація бренду</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прозорість,</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автентичність</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та близькість до своїх споживачів</w:t>
            </w:r>
          </w:p>
        </w:tc>
      </w:tr>
      <w:tr w:rsidR="00F22D24" w:rsidRPr="0056011B" w:rsidTr="0056011B">
        <w:trPr>
          <w:trHeight w:val="454"/>
        </w:trPr>
        <w:tc>
          <w:tcPr>
            <w:tcW w:w="5279" w:type="dxa"/>
            <w:vAlign w:val="center"/>
          </w:tcPr>
          <w:p w:rsid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 xml:space="preserve">Ціна і цінність. </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Економні подорожі</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 Спеціальні пропозиції для туристів - пошук гнучких умов</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Фокус на послуги оздоровлення та релаксу, соціальні питання та інклюзія</w:t>
            </w:r>
          </w:p>
        </w:tc>
      </w:tr>
      <w:tr w:rsidR="00F22D24" w:rsidRPr="0056011B" w:rsidTr="0056011B">
        <w:trPr>
          <w:trHeight w:val="454"/>
        </w:trPr>
        <w:tc>
          <w:tcPr>
            <w:tcW w:w="5279" w:type="dxa"/>
            <w:vAlign w:val="center"/>
          </w:tcPr>
          <w:p w:rsid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 xml:space="preserve">Свідомий туризм </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екологічні варіанти поїздок</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Менше використання пластику</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вигідні поїздки в несезон</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підтримка місцевих спільнот</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Доповнена/віртуальна реальність</w:t>
            </w:r>
          </w:p>
        </w:tc>
      </w:tr>
      <w:tr w:rsidR="00F22D24" w:rsidRPr="0056011B" w:rsidTr="0056011B">
        <w:trPr>
          <w:trHeight w:val="454"/>
        </w:trPr>
        <w:tc>
          <w:tcPr>
            <w:tcW w:w="5279"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Безпека понад усе</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Комерція у соціальних мережах</w:t>
            </w:r>
          </w:p>
        </w:tc>
      </w:tr>
      <w:tr w:rsidR="00F22D24" w:rsidRPr="0056011B" w:rsidTr="0056011B">
        <w:trPr>
          <w:trHeight w:val="454"/>
        </w:trPr>
        <w:tc>
          <w:tcPr>
            <w:tcW w:w="5279"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Внутрішній туризм – економний, безпечний,</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екологічний</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-відпочинок</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з</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 xml:space="preserve">домашніми </w:t>
            </w:r>
            <w:r w:rsidRPr="0056011B">
              <w:rPr>
                <w:rFonts w:ascii="Times New Roman" w:hAnsi="Times New Roman" w:cs="Times New Roman"/>
                <w:sz w:val="24"/>
                <w:szCs w:val="24"/>
              </w:rPr>
              <w:lastRenderedPageBreak/>
              <w:t>улюбленцями - нетуристичні напрями</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lastRenderedPageBreak/>
              <w:t>Більше відео контенту</w:t>
            </w:r>
          </w:p>
        </w:tc>
      </w:tr>
      <w:tr w:rsidR="00F22D24" w:rsidRPr="0056011B" w:rsidTr="0056011B">
        <w:trPr>
          <w:trHeight w:val="454"/>
        </w:trPr>
        <w:tc>
          <w:tcPr>
            <w:tcW w:w="5279"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Натхнення в пошуку - пошук ідей для подорожі</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онлайн - ностальгія за туризмом</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Омні- та мікроінфлюенсери</w:t>
            </w:r>
          </w:p>
        </w:tc>
      </w:tr>
      <w:tr w:rsidR="00F22D24" w:rsidRPr="0056011B" w:rsidTr="0056011B">
        <w:trPr>
          <w:trHeight w:val="454"/>
        </w:trPr>
        <w:tc>
          <w:tcPr>
            <w:tcW w:w="5279"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Повернення до простих радостей життя</w:t>
            </w:r>
            <w:r w:rsidR="0056011B">
              <w:rPr>
                <w:rFonts w:ascii="Times New Roman" w:hAnsi="Times New Roman" w:cs="Times New Roman"/>
                <w:sz w:val="24"/>
                <w:szCs w:val="24"/>
              </w:rPr>
              <w:t xml:space="preserve"> </w:t>
            </w:r>
            <w:r w:rsidRPr="0056011B">
              <w:rPr>
                <w:rFonts w:ascii="Times New Roman" w:hAnsi="Times New Roman" w:cs="Times New Roman"/>
                <w:sz w:val="24"/>
                <w:szCs w:val="24"/>
              </w:rPr>
              <w:t>- релакс, йога та медитації - активний відпочинок</w:t>
            </w:r>
          </w:p>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 ближче до природи</w:t>
            </w:r>
          </w:p>
        </w:tc>
        <w:tc>
          <w:tcPr>
            <w:tcW w:w="4353" w:type="dxa"/>
            <w:vAlign w:val="center"/>
          </w:tcPr>
          <w:p w:rsidR="00F22D24" w:rsidRPr="0056011B" w:rsidRDefault="00F22D24" w:rsidP="0056011B">
            <w:pPr>
              <w:rPr>
                <w:rFonts w:ascii="Times New Roman" w:hAnsi="Times New Roman" w:cs="Times New Roman"/>
                <w:sz w:val="24"/>
                <w:szCs w:val="24"/>
              </w:rPr>
            </w:pPr>
            <w:r w:rsidRPr="0056011B">
              <w:rPr>
                <w:rFonts w:ascii="Times New Roman" w:hAnsi="Times New Roman" w:cs="Times New Roman"/>
                <w:sz w:val="24"/>
                <w:szCs w:val="24"/>
              </w:rPr>
              <w:t>Вміст в ігровому стилі</w:t>
            </w:r>
          </w:p>
        </w:tc>
      </w:tr>
    </w:tbl>
    <w:p w:rsidR="00F44E1D" w:rsidRPr="00F44E1D" w:rsidRDefault="00F44E1D" w:rsidP="00F44E1D">
      <w:pPr>
        <w:spacing w:after="0" w:line="360" w:lineRule="auto"/>
        <w:ind w:firstLine="709"/>
        <w:jc w:val="both"/>
        <w:rPr>
          <w:rFonts w:ascii="Times New Roman" w:hAnsi="Times New Roman" w:cs="Times New Roman"/>
          <w:sz w:val="24"/>
          <w:szCs w:val="24"/>
          <w:lang w:val="ru-RU"/>
        </w:rPr>
      </w:pPr>
      <w:r>
        <w:rPr>
          <w:rFonts w:ascii="Times New Roman" w:hAnsi="Times New Roman" w:cs="Times New Roman"/>
          <w:sz w:val="24"/>
          <w:szCs w:val="24"/>
        </w:rPr>
        <w:t>Джерело: систематизовано</w:t>
      </w:r>
      <w:r w:rsidRPr="00F44E1D">
        <w:rPr>
          <w:rFonts w:ascii="Times New Roman" w:hAnsi="Times New Roman" w:cs="Times New Roman"/>
          <w:sz w:val="24"/>
          <w:szCs w:val="24"/>
        </w:rPr>
        <w:t xml:space="preserve"> автором</w:t>
      </w:r>
      <w:r w:rsidRPr="00F44E1D">
        <w:rPr>
          <w:rFonts w:ascii="Times New Roman" w:hAnsi="Times New Roman" w:cs="Times New Roman"/>
          <w:sz w:val="24"/>
          <w:szCs w:val="24"/>
          <w:lang w:val="ru-RU"/>
        </w:rPr>
        <w:t xml:space="preserve"> </w:t>
      </w:r>
      <w:r w:rsidRPr="00F44E1D">
        <w:rPr>
          <w:rFonts w:ascii="Times New Roman" w:hAnsi="Times New Roman" w:cs="Times New Roman"/>
          <w:sz w:val="24"/>
          <w:szCs w:val="24"/>
        </w:rPr>
        <w:t xml:space="preserve">на основі </w:t>
      </w:r>
      <w:r w:rsidRPr="00F44E1D">
        <w:rPr>
          <w:rFonts w:ascii="Times New Roman" w:hAnsi="Times New Roman" w:cs="Times New Roman"/>
          <w:sz w:val="24"/>
          <w:szCs w:val="24"/>
          <w:lang w:val="ru-RU"/>
        </w:rPr>
        <w:t>[</w:t>
      </w:r>
      <w:r w:rsidR="00CC39D0">
        <w:rPr>
          <w:rFonts w:ascii="Times New Roman" w:hAnsi="Times New Roman" w:cs="Times New Roman"/>
          <w:sz w:val="24"/>
          <w:szCs w:val="24"/>
          <w:lang w:val="ru-RU"/>
        </w:rPr>
        <w:fldChar w:fldCharType="begin"/>
      </w:r>
      <w:r w:rsidR="0046493B">
        <w:rPr>
          <w:rFonts w:ascii="Times New Roman" w:hAnsi="Times New Roman" w:cs="Times New Roman"/>
          <w:sz w:val="24"/>
          <w:szCs w:val="24"/>
          <w:lang w:val="ru-RU"/>
        </w:rPr>
        <w:instrText xml:space="preserve"> REF _Ref165035207 \r \h </w:instrText>
      </w:r>
      <w:r w:rsidR="00CC39D0">
        <w:rPr>
          <w:rFonts w:ascii="Times New Roman" w:hAnsi="Times New Roman" w:cs="Times New Roman"/>
          <w:sz w:val="24"/>
          <w:szCs w:val="24"/>
          <w:lang w:val="ru-RU"/>
        </w:rPr>
      </w:r>
      <w:r w:rsidR="00CC39D0">
        <w:rPr>
          <w:rFonts w:ascii="Times New Roman" w:hAnsi="Times New Roman" w:cs="Times New Roman"/>
          <w:sz w:val="24"/>
          <w:szCs w:val="24"/>
          <w:lang w:val="ru-RU"/>
        </w:rPr>
        <w:fldChar w:fldCharType="separate"/>
      </w:r>
      <w:r w:rsidR="0046493B">
        <w:rPr>
          <w:rFonts w:ascii="Times New Roman" w:hAnsi="Times New Roman" w:cs="Times New Roman"/>
          <w:sz w:val="24"/>
          <w:szCs w:val="24"/>
          <w:lang w:val="ru-RU"/>
        </w:rPr>
        <w:t>26</w:t>
      </w:r>
      <w:r w:rsidR="00CC39D0">
        <w:rPr>
          <w:rFonts w:ascii="Times New Roman" w:hAnsi="Times New Roman" w:cs="Times New Roman"/>
          <w:sz w:val="24"/>
          <w:szCs w:val="24"/>
          <w:lang w:val="ru-RU"/>
        </w:rPr>
        <w:fldChar w:fldCharType="end"/>
      </w:r>
      <w:r w:rsidRPr="00F44E1D">
        <w:rPr>
          <w:rFonts w:ascii="Times New Roman" w:hAnsi="Times New Roman" w:cs="Times New Roman"/>
          <w:sz w:val="24"/>
          <w:szCs w:val="24"/>
          <w:lang w:val="ru-RU"/>
        </w:rPr>
        <w:t>]</w:t>
      </w:r>
    </w:p>
    <w:p w:rsid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 xml:space="preserve">У 2024 році найефективнішою SMM-стратегією для туристичних компаній стає інтеграція основних трендів з глибоким аналізом змін у поведінці споживачів. Менеджери з соціальних медіа мають оперативно адаптуватися до новітніх змін та тенденцій. Через різні рівні безпеки в різних країнах і регіонах, а також суперечливу інформацію про безпеку місць проживання та харчування, спостерігається тенденція до подорожей поблизу домівки. </w:t>
      </w:r>
    </w:p>
    <w:p w:rsidR="0056011B" w:rsidRP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За даними Google, інтерес до місцевого відпочинку зріс на 100% порівняно з минулим роком, і 64% дистанційних працівників в кінці 2023 року віддали перевагу коротким поїздкам.</w:t>
      </w:r>
    </w:p>
    <w:p w:rsidR="0056011B" w:rsidRP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Серед популярних запитів у пошукових системах — місця для відпочинку на природі, що дозволяє людям відновлювати енергію та відпочивати від міського гамору. Попит на такі запити, як "природний парк поруч" та "куди піти у похід", виріс на 80% та 100% відповідно порівняно з 2019 роком.</w:t>
      </w:r>
    </w:p>
    <w:p w:rsidR="0056011B" w:rsidRP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Відродження автомобільних подорожей, як безпечніший і більш незалежний спосіб подорожувати, також набирає популярності. Згідно з опитуваннями, 43% туристів вказали, що вони обрали дорожні подорожі як безпечний спосіб зустрічі з друзями та родиною.</w:t>
      </w:r>
    </w:p>
    <w:p w:rsidR="0056011B" w:rsidRP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Маркетинг у соціальних мережах повинен відображати ці зміни, використовуючи геолокації, активне спілкування з клієнтами та налаштовування своїх пропозицій під поточні тренди, як-от оренда автомобілів для подорожей чи спеціалізовані тури, такі як детокс-тури в Карпатах.</w:t>
      </w:r>
    </w:p>
    <w:p w:rsidR="0056011B" w:rsidRPr="0056011B" w:rsidRDefault="0056011B" w:rsidP="0056011B">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Завдяки простим, але ефективним інструментам в соціальних мережах, туристи підсвідомо можуть вибирати такі варіанти, як дев</w:t>
      </w:r>
      <w:r w:rsidR="00AA7A79">
        <w:rPr>
          <w:rFonts w:ascii="Times New Roman" w:hAnsi="Times New Roman" w:cs="Times New Roman"/>
          <w:sz w:val="28"/>
          <w:szCs w:val="28"/>
        </w:rPr>
        <w:t>’</w:t>
      </w:r>
      <w:r w:rsidRPr="0056011B">
        <w:rPr>
          <w:rFonts w:ascii="Times New Roman" w:hAnsi="Times New Roman" w:cs="Times New Roman"/>
          <w:sz w:val="28"/>
          <w:szCs w:val="28"/>
        </w:rPr>
        <w:t>ятигодинна поїздка на орендованому автомобілі до карпатського будинку на природі.</w:t>
      </w:r>
    </w:p>
    <w:p w:rsidR="00DF5809" w:rsidRPr="00DF5809" w:rsidRDefault="00DF5809" w:rsidP="00DF5809">
      <w:pPr>
        <w:spacing w:after="0" w:line="360" w:lineRule="auto"/>
        <w:ind w:firstLine="709"/>
        <w:jc w:val="both"/>
        <w:rPr>
          <w:rFonts w:ascii="Times New Roman" w:hAnsi="Times New Roman" w:cs="Times New Roman"/>
          <w:sz w:val="28"/>
          <w:szCs w:val="28"/>
        </w:rPr>
      </w:pPr>
      <w:r w:rsidRPr="00DF5809">
        <w:rPr>
          <w:rFonts w:ascii="Times New Roman" w:hAnsi="Times New Roman" w:cs="Times New Roman"/>
          <w:sz w:val="28"/>
          <w:szCs w:val="28"/>
        </w:rPr>
        <w:lastRenderedPageBreak/>
        <w:t>У сфері соціальних медіа маркетинг зосереджується на створенні змісту, який відображає автентичність і прозорість бренду, з акцентом на особистісну взаємодію з аудиторією. Платформи соціальних медіа використовуються для просування більш тривалих подорожей, що дозволяє користувачам працювати на віддаленні, а також для залучення до активного і свідомого туризму, що включає підтримку місцевих спільнот. Важливість безпеки і комфорту в туризмі також підсилюється через персоналізовані пропозиції та використання інтерактивного та візуального контенту в соціальних мережах.</w:t>
      </w:r>
    </w:p>
    <w:p w:rsidR="00DF5809" w:rsidRDefault="00DF5809" w:rsidP="00DF5809">
      <w:pPr>
        <w:spacing w:after="0" w:line="360" w:lineRule="auto"/>
        <w:ind w:firstLine="709"/>
        <w:jc w:val="both"/>
        <w:rPr>
          <w:rFonts w:ascii="Times New Roman" w:hAnsi="Times New Roman" w:cs="Times New Roman"/>
          <w:sz w:val="28"/>
          <w:szCs w:val="28"/>
        </w:rPr>
      </w:pPr>
      <w:r w:rsidRPr="00DF5809">
        <w:rPr>
          <w:rFonts w:ascii="Times New Roman" w:hAnsi="Times New Roman" w:cs="Times New Roman"/>
          <w:sz w:val="28"/>
          <w:szCs w:val="28"/>
        </w:rPr>
        <w:t>Загалом, зростання інтересу до внутрішнього і екологічно чистого туризму, збільшення ролі віртуальної реальності, і підвищена важливість соціальних мереж як інструменту для персоналізації та взаємодії з клієнтами формують майбутнє ландшафт туристичної індустрії та маркетингу в соціальних медіа.</w:t>
      </w:r>
    </w:p>
    <w:p w:rsidR="0056011B" w:rsidRPr="0056011B" w:rsidRDefault="0056011B" w:rsidP="00DF5809">
      <w:pPr>
        <w:spacing w:after="0" w:line="360" w:lineRule="auto"/>
        <w:ind w:firstLine="709"/>
        <w:jc w:val="both"/>
        <w:rPr>
          <w:rFonts w:ascii="Times New Roman" w:hAnsi="Times New Roman" w:cs="Times New Roman"/>
          <w:sz w:val="28"/>
          <w:szCs w:val="28"/>
        </w:rPr>
      </w:pPr>
      <w:r w:rsidRPr="0056011B">
        <w:rPr>
          <w:rFonts w:ascii="Times New Roman" w:hAnsi="Times New Roman" w:cs="Times New Roman"/>
          <w:sz w:val="28"/>
          <w:szCs w:val="28"/>
        </w:rPr>
        <w:t>З настанням 2024 року, коли туристична індустрія починає оговтуватися від пандемії, роль маркетингу у соціальних медіа стає критичною, адже з</w:t>
      </w:r>
      <w:r w:rsidR="00AA7A79">
        <w:rPr>
          <w:rFonts w:ascii="Times New Roman" w:hAnsi="Times New Roman" w:cs="Times New Roman"/>
          <w:sz w:val="28"/>
          <w:szCs w:val="28"/>
        </w:rPr>
        <w:t>’</w:t>
      </w:r>
      <w:r w:rsidRPr="0056011B">
        <w:rPr>
          <w:rFonts w:ascii="Times New Roman" w:hAnsi="Times New Roman" w:cs="Times New Roman"/>
          <w:sz w:val="28"/>
          <w:szCs w:val="28"/>
        </w:rPr>
        <w:t>являються нові платформи і можливості. Нещодавно Instagram було оголошено як найзручнішу платформу для пошуку у соціальних медіа, дозволяючи користувачам знаходити відповідні відео та публікації без використання хештегів.</w:t>
      </w:r>
    </w:p>
    <w:p w:rsidR="0056011B" w:rsidRDefault="0056011B" w:rsidP="00DF5809">
      <w:pPr>
        <w:pStyle w:val="1"/>
        <w:sectPr w:rsidR="0056011B" w:rsidSect="00DF5809">
          <w:pgSz w:w="11910" w:h="16840"/>
          <w:pgMar w:top="1134" w:right="567" w:bottom="1134" w:left="1701" w:header="709" w:footer="709" w:gutter="0"/>
          <w:cols w:space="720"/>
          <w:docGrid w:linePitch="299"/>
        </w:sectPr>
      </w:pPr>
    </w:p>
    <w:p w:rsidR="00F37BD2" w:rsidRDefault="00F37BD2" w:rsidP="00DF5809">
      <w:pPr>
        <w:pStyle w:val="1"/>
      </w:pPr>
      <w:bookmarkStart w:id="19" w:name="_Toc165034429"/>
      <w:r w:rsidRPr="00F37BD2">
        <w:lastRenderedPageBreak/>
        <w:t>ВИСНОВКИ</w:t>
      </w:r>
      <w:bookmarkEnd w:id="19"/>
    </w:p>
    <w:p w:rsidR="00DF5809" w:rsidRDefault="00DF5809" w:rsidP="00DF5809">
      <w:pPr>
        <w:spacing w:after="0" w:line="360" w:lineRule="auto"/>
        <w:ind w:firstLine="709"/>
        <w:jc w:val="both"/>
        <w:rPr>
          <w:rFonts w:ascii="Times New Roman" w:hAnsi="Times New Roman" w:cs="Times New Roman"/>
          <w:sz w:val="28"/>
          <w:szCs w:val="28"/>
        </w:rPr>
      </w:pPr>
    </w:p>
    <w:p w:rsidR="00A41965" w:rsidRPr="00A41965" w:rsidRDefault="00A41965" w:rsidP="00DF5809">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Глобальні кризові ситуації підкреслюють важливість постійного розвитку та інновацій у туристичній галузі. Україні потрібно створити ефективну модель державного регулювання, яка, заснована на ефективності, сприятиме підвищенню міжнародного туризму на конкурентоспроможний рівень.</w:t>
      </w:r>
    </w:p>
    <w:p w:rsidR="00A41965" w:rsidRPr="00A41965" w:rsidRDefault="00A41965" w:rsidP="00DF5809">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Туристична сфера України постійно вдосконалюється та впроваджує нові тенденції, що виникають на ринку. Для успішної реалізації інноваційної політики важливо адекватно оцінювати та виділяти такі аспекти, як вплив інновацій на різні сегменти галузі, узгодженість між органами управління туристичними підприємствами, а також розробка та впровадження інновацій на туристичному ринку України.</w:t>
      </w:r>
    </w:p>
    <w:p w:rsidR="00A41965" w:rsidRPr="00A41965" w:rsidRDefault="00A41965" w:rsidP="00A41965">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У зв</w:t>
      </w:r>
      <w:r w:rsidR="00AA7A79">
        <w:rPr>
          <w:rFonts w:ascii="Times New Roman" w:hAnsi="Times New Roman" w:cs="Times New Roman"/>
          <w:sz w:val="28"/>
          <w:szCs w:val="28"/>
        </w:rPr>
        <w:t>’</w:t>
      </w:r>
      <w:r w:rsidRPr="00A41965">
        <w:rPr>
          <w:rFonts w:ascii="Times New Roman" w:hAnsi="Times New Roman" w:cs="Times New Roman"/>
          <w:sz w:val="28"/>
          <w:szCs w:val="28"/>
        </w:rPr>
        <w:t>язку з нестабільною ситуацією, спричиненою війною в Україні, важко зробити конкретні висновки щодо подальшого розвитку туризму. Однак можна передбачити, що туристична галузь стане однією з тих, які допоможуть країні вийти з кризи після війни, за умови використання правильної маркетингової стратегії у цій сфері.</w:t>
      </w:r>
    </w:p>
    <w:p w:rsidR="00CF5778" w:rsidRPr="00CF5778" w:rsidRDefault="00CF5778" w:rsidP="00CF5778">
      <w:pPr>
        <w:spacing w:after="0" w:line="360" w:lineRule="auto"/>
        <w:ind w:firstLine="709"/>
        <w:jc w:val="both"/>
        <w:rPr>
          <w:rFonts w:ascii="Times New Roman" w:hAnsi="Times New Roman" w:cs="Times New Roman"/>
          <w:sz w:val="28"/>
          <w:szCs w:val="28"/>
        </w:rPr>
      </w:pPr>
      <w:r w:rsidRPr="00CF5778">
        <w:rPr>
          <w:rFonts w:ascii="Times New Roman" w:hAnsi="Times New Roman" w:cs="Times New Roman"/>
          <w:sz w:val="28"/>
          <w:szCs w:val="28"/>
        </w:rPr>
        <w:t xml:space="preserve">Туризм як індустрія виявляється вразливим перед обличчям економічних та політичних негараздів, включаючи пандемії, військові конфлікти, терористичні акти, зміни клімату, валютні коливання та економічні кризи. Це було яскраво продемонстровано під час пандемії COVID-19, яка завдала великої шкоди туристичній галузі України, спричинивши загальнодержавний локдаун з марту по липень 2020 року та закриття більшості туристичних та гостинних підприємств.З роками 2016 по 2019 спостерігалося пожвавлення міжнародного туристичного потоку, але пандемія різко перервала цю тенденцію, спричинивши масштабні збитки і довготривале відновлення. Наприклад, доходи від туризму в Україні у 2020 році скоротилися до 60 мільярдів гривень. Тільки до кінця 2021 року туристична галузь почала відновлюватися, завдяки збільшенню кількості відвідувачів до 4,2 мільйона </w:t>
      </w:r>
      <w:r w:rsidRPr="00CF5778">
        <w:rPr>
          <w:rFonts w:ascii="Times New Roman" w:hAnsi="Times New Roman" w:cs="Times New Roman"/>
          <w:sz w:val="28"/>
          <w:szCs w:val="28"/>
        </w:rPr>
        <w:lastRenderedPageBreak/>
        <w:t>іноземних туристів, що становить зростання на 26,3% порівняно з попереднім роком.</w:t>
      </w:r>
    </w:p>
    <w:p w:rsidR="00CF5778" w:rsidRPr="00CF5778" w:rsidRDefault="00CF5778" w:rsidP="00CF5778">
      <w:pPr>
        <w:spacing w:after="0" w:line="360" w:lineRule="auto"/>
        <w:ind w:firstLine="709"/>
        <w:jc w:val="both"/>
        <w:rPr>
          <w:rFonts w:ascii="Times New Roman" w:hAnsi="Times New Roman" w:cs="Times New Roman"/>
          <w:sz w:val="28"/>
          <w:szCs w:val="28"/>
        </w:rPr>
      </w:pPr>
      <w:r w:rsidRPr="00CF5778">
        <w:rPr>
          <w:rFonts w:ascii="Times New Roman" w:hAnsi="Times New Roman" w:cs="Times New Roman"/>
          <w:sz w:val="28"/>
          <w:szCs w:val="28"/>
        </w:rPr>
        <w:t>Проте, з початком війни Росії проти України у лютому 2022 року туристична сфера знову зіткнулася з серйозними викликами. Військові дії спричинили масову евакуацію і переміщення внутрішніх біженців, що замінило в</w:t>
      </w:r>
      <w:r w:rsidR="00AA7A79">
        <w:rPr>
          <w:rFonts w:ascii="Times New Roman" w:hAnsi="Times New Roman" w:cs="Times New Roman"/>
          <w:sz w:val="28"/>
          <w:szCs w:val="28"/>
        </w:rPr>
        <w:t>’</w:t>
      </w:r>
      <w:r w:rsidRPr="00CF5778">
        <w:rPr>
          <w:rFonts w:ascii="Times New Roman" w:hAnsi="Times New Roman" w:cs="Times New Roman"/>
          <w:sz w:val="28"/>
          <w:szCs w:val="28"/>
        </w:rPr>
        <w:t>їзний туризм і привело до перенаправлення туристичних потоків у більш безпечні західні та центральні регіони країни. В результаті, місцевий туризм у 2022 році лише наполовину відновився в порівнянні з рівнем 2021 року.</w:t>
      </w:r>
    </w:p>
    <w:p w:rsidR="00CF5778" w:rsidRPr="00CF5778" w:rsidRDefault="00CF5778" w:rsidP="00CF5778">
      <w:pPr>
        <w:spacing w:after="0" w:line="360" w:lineRule="auto"/>
        <w:ind w:firstLine="709"/>
        <w:jc w:val="both"/>
        <w:rPr>
          <w:rFonts w:ascii="Times New Roman" w:hAnsi="Times New Roman" w:cs="Times New Roman"/>
          <w:sz w:val="28"/>
          <w:szCs w:val="28"/>
        </w:rPr>
      </w:pPr>
      <w:r w:rsidRPr="00CF5778">
        <w:rPr>
          <w:rFonts w:ascii="Times New Roman" w:hAnsi="Times New Roman" w:cs="Times New Roman"/>
          <w:sz w:val="28"/>
          <w:szCs w:val="28"/>
        </w:rPr>
        <w:t>Економічні наслідки війни згубно вплинули на туристичну індустрію: обсяги податкових надходжень скоротилися на 31% у 2022 році, а кількість платників податків у туристичному секторі зменшилася на 34% на початку 2023 року. Це демонструє значне скорочення діяльності у галузі, з вираженим падінням доходів і підприємств, які змушені були припинити свою роботу через зменшення попиту і руйнування інфраструктури.</w:t>
      </w:r>
    </w:p>
    <w:p w:rsidR="00A41965" w:rsidRPr="00A41965" w:rsidRDefault="00A41965" w:rsidP="00A41965">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Під час аналізу соціальних мереж та месенджерів туроператорів можна прийти до відповідних висновків. На жаль, жоден з туроператорів не має повного охоплення у популярних соціальних мережах. Також відсутня комплексна стратегія SMM у значної кількості туроператорів, що підтверджує відсутність фірмового стилю та невідповідність контенту.</w:t>
      </w:r>
    </w:p>
    <w:p w:rsidR="00A41965" w:rsidRDefault="00A41965" w:rsidP="00A41965">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 xml:space="preserve">Важливо зазначити, що деякі туристичні оператори намагаються втілювати фірмовий стиль у вигляді оформлення своїх сторінок у різних соціальних мережах, але іноді не беруть до уваги специфіку кожної платформи. Це може призводити до шаблонного вигляду контенту, який не виконує своїх функцій. Також варто відзначити, що некоректне оформлення соціальних мереж може свідчити про те, що більшість туроператорів не залучають професійних SMM-спеціалістів, а перекладають функції комунікації через соціальні мережі на інших спеціалістів. </w:t>
      </w:r>
    </w:p>
    <w:p w:rsidR="00A41965" w:rsidRDefault="00A41965" w:rsidP="00A62EDC">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Особливо це помітно при аналізі платформ, таких як Tik-Tok та YouTube. Це, можливо, пов</w:t>
      </w:r>
      <w:r w:rsidR="00AA7A79">
        <w:rPr>
          <w:rFonts w:ascii="Times New Roman" w:hAnsi="Times New Roman" w:cs="Times New Roman"/>
          <w:sz w:val="28"/>
          <w:szCs w:val="28"/>
        </w:rPr>
        <w:t>’</w:t>
      </w:r>
      <w:r w:rsidRPr="00A41965">
        <w:rPr>
          <w:rFonts w:ascii="Times New Roman" w:hAnsi="Times New Roman" w:cs="Times New Roman"/>
          <w:sz w:val="28"/>
          <w:szCs w:val="28"/>
        </w:rPr>
        <w:t xml:space="preserve">язано зі складністю створення відеоконтенту, який публікується на цих платформах. Однак стоїть зауважити, що оператори, такі як </w:t>
      </w:r>
      <w:r w:rsidRPr="00A41965">
        <w:rPr>
          <w:rFonts w:ascii="Times New Roman" w:hAnsi="Times New Roman" w:cs="Times New Roman"/>
          <w:sz w:val="28"/>
          <w:szCs w:val="28"/>
        </w:rPr>
        <w:lastRenderedPageBreak/>
        <w:t xml:space="preserve">Join UP та TPG, використовують ці платформи не лише для продажу своїх турів, але й для підвищення кваліфікації свого персоналу, показу позитивних моментів роботи та життя компанії. Створення національного туристичного бренду є одним із способів просування переваг території для потенційних туристів, що стає дедалі важливішим у сучасних умовах. </w:t>
      </w:r>
    </w:p>
    <w:p w:rsidR="00A41965" w:rsidRDefault="00A41965" w:rsidP="00A62EDC">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 xml:space="preserve">Успішне брендування призводить до підвищення конкурентоспроможності туристичної індустрії, створення унікальних можливостей для задоволення потреб туристів та позитивного іміджу території. Швидкий розвиток туристичної галузі вимагає використання додаткових каналів просування, зокрема соціальних мереж. Часто соціальні мережі впливають на вибір подорожей та є основною інформаційною платформою для планування поїздок. Після подорожі туристи активно діляться своїми враженнями та рекомендаціями у соцмережах, що стає ефективною безоплатною рекламою туристичних продуктів. </w:t>
      </w:r>
    </w:p>
    <w:p w:rsidR="00A41965" w:rsidRDefault="00A41965" w:rsidP="00A62EDC">
      <w:pPr>
        <w:spacing w:after="0" w:line="360" w:lineRule="auto"/>
        <w:ind w:firstLine="709"/>
        <w:jc w:val="both"/>
        <w:rPr>
          <w:rFonts w:ascii="Times New Roman" w:hAnsi="Times New Roman" w:cs="Times New Roman"/>
          <w:sz w:val="28"/>
          <w:szCs w:val="28"/>
        </w:rPr>
      </w:pPr>
      <w:r w:rsidRPr="00A41965">
        <w:rPr>
          <w:rFonts w:ascii="Times New Roman" w:hAnsi="Times New Roman" w:cs="Times New Roman"/>
          <w:sz w:val="28"/>
          <w:szCs w:val="28"/>
        </w:rPr>
        <w:t xml:space="preserve">Однією з переваг просування через соціальні мережі є можливість поєднати візуальне, інформаційне та емоційне сприйняття. Маркетинг у соціальних мережах включає в себе різноманітні методи, такі як побудова брендових спільнот, співпраця з блогерами, ведення мікроблогів та інші активності. Для популяризації туристичного бренду всередині країни та підвищення внутрішнього туризму важливо використовувати соціальні мережі відповідно до світових тенденцій медіа-маркетингу та налагоджувати співпрацю з місцевими інфлюенсерами. </w:t>
      </w:r>
    </w:p>
    <w:p w:rsidR="00A62EDC" w:rsidRPr="00A62EDC" w:rsidRDefault="00A62EDC" w:rsidP="00A62EDC">
      <w:pPr>
        <w:spacing w:after="0" w:line="360" w:lineRule="auto"/>
        <w:ind w:firstLine="709"/>
        <w:jc w:val="both"/>
        <w:rPr>
          <w:rFonts w:ascii="Times New Roman" w:hAnsi="Times New Roman" w:cs="Times New Roman"/>
          <w:sz w:val="28"/>
          <w:szCs w:val="28"/>
        </w:rPr>
      </w:pPr>
      <w:r w:rsidRPr="00A62EDC">
        <w:rPr>
          <w:rFonts w:ascii="Times New Roman" w:hAnsi="Times New Roman" w:cs="Times New Roman"/>
          <w:sz w:val="28"/>
          <w:szCs w:val="28"/>
        </w:rPr>
        <w:t>Вивчення успішного досвіду країн лідерів у туристичній сфері, таких як США, Франція, та Південна Корея, підкреслює значення стратегічного підходу до створення і просування національного туристичного іміджу. Ці країни ефективно використовують свої природні, культурні та технологічні ресурси для залучення туристів, водночас створюючи стійкий образ на міжнародному рівні.</w:t>
      </w:r>
    </w:p>
    <w:p w:rsidR="00A62EDC" w:rsidRPr="00A62EDC" w:rsidRDefault="00A62EDC" w:rsidP="00A62EDC">
      <w:pPr>
        <w:spacing w:after="0" w:line="360" w:lineRule="auto"/>
        <w:ind w:firstLine="709"/>
        <w:jc w:val="both"/>
        <w:rPr>
          <w:rFonts w:ascii="Times New Roman" w:hAnsi="Times New Roman" w:cs="Times New Roman"/>
          <w:sz w:val="28"/>
          <w:szCs w:val="28"/>
        </w:rPr>
      </w:pPr>
      <w:r w:rsidRPr="00A62EDC">
        <w:rPr>
          <w:rFonts w:ascii="Times New Roman" w:hAnsi="Times New Roman" w:cs="Times New Roman"/>
          <w:sz w:val="28"/>
          <w:szCs w:val="28"/>
        </w:rPr>
        <w:t xml:space="preserve">США використовують свій міжнародний авторитет та інноваційний потенціал високотехнологічних компаній для приваблення туристів, активно </w:t>
      </w:r>
      <w:r w:rsidRPr="00A62EDC">
        <w:rPr>
          <w:rFonts w:ascii="Times New Roman" w:hAnsi="Times New Roman" w:cs="Times New Roman"/>
          <w:sz w:val="28"/>
          <w:szCs w:val="28"/>
        </w:rPr>
        <w:lastRenderedPageBreak/>
        <w:t>вдаючись до рекламних кампаній у соціальних медіа та кінематографі. Франція, зосереджуючись на своїй багатій культурі та історії, використовує іконічні символи та події для підтримки свого образу країни елегантності і романтики. Водночас, Південна Корея, акцентуючи на своїх культурних та технологічних досягненнях, вдається до популяризації через такі глобальні тренди</w:t>
      </w:r>
      <w:r>
        <w:rPr>
          <w:rFonts w:ascii="Times New Roman" w:hAnsi="Times New Roman" w:cs="Times New Roman"/>
          <w:sz w:val="28"/>
          <w:szCs w:val="28"/>
        </w:rPr>
        <w:t>.</w:t>
      </w:r>
    </w:p>
    <w:p w:rsidR="00A62EDC" w:rsidRPr="00A62EDC" w:rsidRDefault="00A62EDC" w:rsidP="00A62EDC">
      <w:pPr>
        <w:spacing w:after="0" w:line="360" w:lineRule="auto"/>
        <w:ind w:firstLine="709"/>
        <w:jc w:val="both"/>
        <w:rPr>
          <w:rFonts w:ascii="Times New Roman" w:hAnsi="Times New Roman" w:cs="Times New Roman"/>
          <w:sz w:val="28"/>
          <w:szCs w:val="28"/>
        </w:rPr>
      </w:pPr>
      <w:r w:rsidRPr="00A62EDC">
        <w:rPr>
          <w:rFonts w:ascii="Times New Roman" w:hAnsi="Times New Roman" w:cs="Times New Roman"/>
          <w:sz w:val="28"/>
          <w:szCs w:val="28"/>
        </w:rPr>
        <w:t>Основним висновком є те, що використання інтегрованих маркетингових стратегій, які включають міжнародне співробітництво, ефективне використання медіа та акцент на культурні та природні особливості, може значно покращити туристичний імідж і збільшити притік туристів. За прикладами інших країн, таких як Туреччина та Грузія, видно, що адаптація стратегій під сучасні тренди і соціально-економічні умови, а також активна промоція через соціальні медіа, може призвести до значного зростання туристичних потоків.</w:t>
      </w:r>
    </w:p>
    <w:p w:rsidR="00A62EDC" w:rsidRPr="00A62EDC" w:rsidRDefault="00A62EDC" w:rsidP="00A62EDC">
      <w:pPr>
        <w:spacing w:after="0" w:line="360" w:lineRule="auto"/>
        <w:ind w:firstLine="709"/>
        <w:jc w:val="both"/>
        <w:rPr>
          <w:rFonts w:ascii="Times New Roman" w:hAnsi="Times New Roman" w:cs="Times New Roman"/>
          <w:sz w:val="28"/>
          <w:szCs w:val="28"/>
        </w:rPr>
      </w:pPr>
      <w:r w:rsidRPr="00A62EDC">
        <w:rPr>
          <w:rFonts w:ascii="Times New Roman" w:hAnsi="Times New Roman" w:cs="Times New Roman"/>
          <w:sz w:val="28"/>
          <w:szCs w:val="28"/>
        </w:rPr>
        <w:t>Ці практики демонструють, що для ефективної побудови та підтримки туристичного іміджу країнам необхідно поєднувати традиційні та новітні підходи, враховуючи зміни в суспільних настроях та технологічному розвитку.</w:t>
      </w:r>
    </w:p>
    <w:p w:rsidR="0056011B" w:rsidRPr="00A41965" w:rsidRDefault="00A41965" w:rsidP="00A62EDC">
      <w:pPr>
        <w:spacing w:after="0" w:line="360" w:lineRule="auto"/>
        <w:ind w:firstLine="709"/>
        <w:jc w:val="both"/>
        <w:rPr>
          <w:rFonts w:ascii="Times New Roman" w:hAnsi="Times New Roman" w:cs="Times New Roman"/>
          <w:sz w:val="28"/>
          <w:szCs w:val="28"/>
        </w:rPr>
        <w:sectPr w:rsidR="0056011B" w:rsidRPr="00A41965" w:rsidSect="002F535F">
          <w:pgSz w:w="11910" w:h="16840"/>
          <w:pgMar w:top="1134" w:right="567" w:bottom="1134" w:left="1701" w:header="749" w:footer="0" w:gutter="0"/>
          <w:cols w:space="720"/>
        </w:sectPr>
      </w:pPr>
      <w:r w:rsidRPr="00A62EDC">
        <w:rPr>
          <w:rFonts w:ascii="Times New Roman" w:hAnsi="Times New Roman" w:cs="Times New Roman"/>
          <w:sz w:val="28"/>
          <w:szCs w:val="28"/>
        </w:rPr>
        <w:t>.</w:t>
      </w:r>
    </w:p>
    <w:p w:rsidR="00F37BD2" w:rsidRDefault="00F37BD2" w:rsidP="00DF5809">
      <w:pPr>
        <w:pStyle w:val="1"/>
      </w:pPr>
      <w:bookmarkStart w:id="20" w:name="_Toc165034430"/>
      <w:r w:rsidRPr="00F37BD2">
        <w:lastRenderedPageBreak/>
        <w:t>СПИСОК ВИКОРИСТАНИХ ДЖЕРЕЛ</w:t>
      </w:r>
      <w:bookmarkEnd w:id="20"/>
    </w:p>
    <w:p w:rsidR="00DF5809" w:rsidRPr="00DF5809" w:rsidRDefault="00DF5809" w:rsidP="00DF5809">
      <w:pPr>
        <w:spacing w:after="0" w:line="360" w:lineRule="auto"/>
        <w:rPr>
          <w:rFonts w:ascii="Times New Roman" w:hAnsi="Times New Roman" w:cs="Times New Roman"/>
          <w:sz w:val="28"/>
          <w:szCs w:val="28"/>
        </w:rPr>
      </w:pPr>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Анохина К.О. Характеристика взаємозв</w:t>
      </w:r>
      <w:r w:rsidR="00AA7A79">
        <w:rPr>
          <w:sz w:val="28"/>
          <w:szCs w:val="28"/>
        </w:rPr>
        <w:t>’</w:t>
      </w:r>
      <w:r w:rsidRPr="00B13FCB">
        <w:rPr>
          <w:sz w:val="28"/>
          <w:szCs w:val="28"/>
        </w:rPr>
        <w:t xml:space="preserve">язку репутації, іміджу, бренда та гудвілу як складових нематеріальних активів підприємства. URL: </w:t>
      </w:r>
      <w:hyperlink r:id="rId23">
        <w:r w:rsidRPr="00B13FCB">
          <w:rPr>
            <w:rStyle w:val="af2"/>
            <w:sz w:val="28"/>
            <w:szCs w:val="28"/>
          </w:rPr>
          <w:t>http://fei.idgu.edu.ua/conference/dokl/d21.pdf</w:t>
        </w:r>
      </w:hyperlink>
      <w:r w:rsidRPr="00B13FCB">
        <w:rPr>
          <w:sz w:val="28"/>
          <w:szCs w:val="28"/>
        </w:rPr>
        <w:t xml:space="preserve"> (дата звернення: 22.0</w:t>
      </w:r>
      <w:r w:rsidR="00B13FCB" w:rsidRPr="00B13FCB">
        <w:rPr>
          <w:sz w:val="28"/>
          <w:szCs w:val="28"/>
          <w:lang w:val="ru-RU"/>
        </w:rPr>
        <w:t>3</w:t>
      </w:r>
      <w:r w:rsidRPr="00B13FCB">
        <w:rPr>
          <w:sz w:val="28"/>
          <w:szCs w:val="28"/>
        </w:rPr>
        <w:t>.202</w:t>
      </w:r>
      <w:r w:rsidR="00B13FCB" w:rsidRPr="00B13FCB">
        <w:rPr>
          <w:sz w:val="28"/>
          <w:szCs w:val="28"/>
          <w:lang w:val="ru-RU"/>
        </w:rPr>
        <w:t>4</w:t>
      </w:r>
      <w:r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bookmarkStart w:id="21" w:name="_Ref165034918"/>
      <w:r w:rsidRPr="00B13FCB">
        <w:rPr>
          <w:sz w:val="28"/>
          <w:szCs w:val="28"/>
        </w:rPr>
        <w:t xml:space="preserve">Артьомова Д. І. Чинники, що впливають на імідж підприємства URL: </w:t>
      </w:r>
      <w:hyperlink r:id="rId24">
        <w:r w:rsidRPr="00B13FCB">
          <w:rPr>
            <w:rStyle w:val="af2"/>
            <w:sz w:val="28"/>
            <w:szCs w:val="28"/>
          </w:rPr>
          <w:t>http://intkonf.org/</w:t>
        </w:r>
      </w:hyperlink>
      <w:r w:rsidRPr="00B13FCB">
        <w:rPr>
          <w:sz w:val="28"/>
          <w:szCs w:val="28"/>
        </w:rPr>
        <w:t xml:space="preserve"> artomova-d-i-chinniki-scho-vplivayut-na-imidzh-pidpriemstva/ (дата звернення: 23.</w:t>
      </w:r>
      <w:r w:rsidR="00B13FCB">
        <w:rPr>
          <w:sz w:val="28"/>
          <w:szCs w:val="28"/>
        </w:rPr>
        <w:t>03.2024</w:t>
      </w:r>
      <w:r w:rsidRPr="00B13FCB">
        <w:rPr>
          <w:sz w:val="28"/>
          <w:szCs w:val="28"/>
        </w:rPr>
        <w:t>)</w:t>
      </w:r>
      <w:bookmarkEnd w:id="21"/>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Атаманська К. І. Теоретичні аспекти поняття іміджу в наукових дослідженнях. URL: irbis-nbuv.gov.ua/cgi-bin/…/cgiirbis_64.exe? (дата звернення: 24.</w:t>
      </w:r>
      <w:r w:rsidR="00B13FCB">
        <w:rPr>
          <w:sz w:val="28"/>
          <w:szCs w:val="28"/>
        </w:rPr>
        <w:t>03.2024</w:t>
      </w:r>
      <w:r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База даних туристичних операторів та агентів України. URL: </w:t>
      </w:r>
      <w:hyperlink r:id="rId25">
        <w:r w:rsidRPr="00B13FCB">
          <w:rPr>
            <w:rStyle w:val="af2"/>
            <w:sz w:val="28"/>
            <w:szCs w:val="28"/>
          </w:rPr>
          <w:t>http://turmir.com/</w:t>
        </w:r>
      </w:hyperlink>
      <w:r w:rsidRPr="00B13FCB">
        <w:rPr>
          <w:sz w:val="28"/>
          <w:szCs w:val="28"/>
        </w:rPr>
        <w:t xml:space="preserve"> (дата звернення: 24.</w:t>
      </w:r>
      <w:r w:rsidR="00B13FCB">
        <w:rPr>
          <w:sz w:val="28"/>
          <w:szCs w:val="28"/>
        </w:rPr>
        <w:t>03.2024</w:t>
      </w:r>
      <w:r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bookmarkStart w:id="22" w:name="_Ref165035159"/>
      <w:r w:rsidRPr="00B13FCB">
        <w:rPr>
          <w:sz w:val="28"/>
          <w:szCs w:val="28"/>
        </w:rPr>
        <w:t xml:space="preserve">Бренд-бук Ukraine Now. URL: </w:t>
      </w:r>
      <w:hyperlink r:id="rId26">
        <w:r w:rsidRPr="00B13FCB">
          <w:rPr>
            <w:rStyle w:val="af2"/>
            <w:sz w:val="28"/>
            <w:szCs w:val="28"/>
          </w:rPr>
          <w:t>http://mip.gov.ua/files/UkraineNOWbrand-book.pdf</w:t>
        </w:r>
      </w:hyperlink>
      <w:r w:rsidRPr="00B13FCB">
        <w:rPr>
          <w:sz w:val="28"/>
          <w:szCs w:val="28"/>
        </w:rPr>
        <w:t xml:space="preserve"> (дата звернення: 18.</w:t>
      </w:r>
      <w:r w:rsidR="00B13FCB">
        <w:rPr>
          <w:sz w:val="28"/>
          <w:szCs w:val="28"/>
        </w:rPr>
        <w:t>03.2024</w:t>
      </w:r>
      <w:r w:rsidRPr="00B13FCB">
        <w:rPr>
          <w:sz w:val="28"/>
          <w:szCs w:val="28"/>
        </w:rPr>
        <w:t>)</w:t>
      </w:r>
      <w:bookmarkEnd w:id="22"/>
    </w:p>
    <w:p w:rsidR="00A62EDC" w:rsidRPr="00B13FCB" w:rsidRDefault="00A62EDC" w:rsidP="00B13FCB">
      <w:pPr>
        <w:pStyle w:val="af"/>
        <w:numPr>
          <w:ilvl w:val="0"/>
          <w:numId w:val="7"/>
        </w:numPr>
        <w:spacing w:line="360" w:lineRule="auto"/>
        <w:ind w:left="0" w:firstLine="709"/>
        <w:rPr>
          <w:sz w:val="28"/>
          <w:szCs w:val="28"/>
        </w:rPr>
      </w:pPr>
      <w:bookmarkStart w:id="23" w:name="_Ref165034846"/>
      <w:r w:rsidRPr="00B13FCB">
        <w:rPr>
          <w:sz w:val="28"/>
          <w:szCs w:val="28"/>
        </w:rPr>
        <w:t>Бурбело О.А., Солоха Д.В., Зінченко А.М. Репутація компаній: управління і захист : монографія. Дніпро: Янтар, 2019. 104 с.</w:t>
      </w:r>
      <w:bookmarkEnd w:id="23"/>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В Україні планують створити маршрути пам</w:t>
      </w:r>
      <w:r w:rsidR="00AA7A79">
        <w:rPr>
          <w:sz w:val="28"/>
          <w:szCs w:val="28"/>
        </w:rPr>
        <w:t>’</w:t>
      </w:r>
      <w:r w:rsidRPr="00B13FCB">
        <w:rPr>
          <w:sz w:val="28"/>
          <w:szCs w:val="28"/>
        </w:rPr>
        <w:t>яті про наслідки війни з</w:t>
      </w:r>
      <w:r w:rsidR="00F44E1D">
        <w:rPr>
          <w:sz w:val="28"/>
          <w:szCs w:val="28"/>
        </w:rPr>
        <w:t xml:space="preserve"> </w:t>
      </w:r>
      <w:r w:rsidRPr="00B13FCB">
        <w:rPr>
          <w:sz w:val="28"/>
          <w:szCs w:val="28"/>
        </w:rPr>
        <w:t>РФ - Держтуризму. URL: h</w:t>
      </w:r>
      <w:r w:rsidR="0046493B">
        <w:rPr>
          <w:sz w:val="28"/>
          <w:szCs w:val="28"/>
        </w:rPr>
        <w:t>ttps://nizhyn.in.ua/v-ukrayini-</w:t>
      </w:r>
      <w:r w:rsidRPr="00B13FCB">
        <w:rPr>
          <w:sz w:val="28"/>
          <w:szCs w:val="28"/>
        </w:rPr>
        <w:t>planuyutstvoryty-marshruty-pamyati-pro-naslidky-vijny-z-rf-derzhturyzmu.html (дата звернення: 16.</w:t>
      </w:r>
      <w:r w:rsidR="00B13FCB">
        <w:rPr>
          <w:sz w:val="28"/>
          <w:szCs w:val="28"/>
        </w:rPr>
        <w:t>03.2024</w:t>
      </w:r>
      <w:r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bookmarkStart w:id="24" w:name="_Ref165034836"/>
      <w:r w:rsidRPr="00B13FCB">
        <w:rPr>
          <w:sz w:val="28"/>
          <w:szCs w:val="28"/>
        </w:rPr>
        <w:t xml:space="preserve">Важеніна І.С. Імідж і репутація компанії. URL: </w:t>
      </w:r>
      <w:hyperlink r:id="rId27">
        <w:r w:rsidRPr="00B13FCB">
          <w:rPr>
            <w:rStyle w:val="af2"/>
            <w:sz w:val="28"/>
            <w:szCs w:val="28"/>
          </w:rPr>
          <w:t>http://www.advertology.ru/index.php?name=News&amp;file=</w:t>
        </w:r>
      </w:hyperlink>
      <w:r w:rsidRPr="00B13FCB">
        <w:rPr>
          <w:sz w:val="28"/>
          <w:szCs w:val="28"/>
        </w:rPr>
        <w:t xml:space="preserve"> article&amp;sid=33727 (дата звернення: 23.</w:t>
      </w:r>
      <w:r w:rsidR="00B13FCB">
        <w:rPr>
          <w:sz w:val="28"/>
          <w:szCs w:val="28"/>
        </w:rPr>
        <w:t>03.2024</w:t>
      </w:r>
      <w:r w:rsidRPr="00B13FCB">
        <w:rPr>
          <w:sz w:val="28"/>
          <w:szCs w:val="28"/>
        </w:rPr>
        <w:t>)</w:t>
      </w:r>
      <w:bookmarkEnd w:id="24"/>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Всесвітня туристична організація. URL: </w:t>
      </w:r>
      <w:hyperlink r:id="rId28">
        <w:r w:rsidRPr="00B13FCB">
          <w:rPr>
            <w:rStyle w:val="af2"/>
            <w:sz w:val="28"/>
            <w:szCs w:val="28"/>
          </w:rPr>
          <w:t>http://www2.unwto.org</w:t>
        </w:r>
      </w:hyperlink>
      <w:r w:rsidRPr="00B13FCB">
        <w:rPr>
          <w:sz w:val="28"/>
          <w:szCs w:val="28"/>
        </w:rPr>
        <w:t xml:space="preserve"> (дата звернення: 26.</w:t>
      </w:r>
      <w:r w:rsidR="00B13FCB">
        <w:rPr>
          <w:sz w:val="28"/>
          <w:szCs w:val="28"/>
        </w:rPr>
        <w:t>03.2024</w:t>
      </w:r>
      <w:r w:rsidRPr="00B13FCB">
        <w:rPr>
          <w:sz w:val="28"/>
          <w:szCs w:val="28"/>
        </w:rPr>
        <w:t>)</w:t>
      </w:r>
    </w:p>
    <w:p w:rsidR="00B13FCB" w:rsidRPr="00B13FCB" w:rsidRDefault="00B13FCB" w:rsidP="00B13FCB">
      <w:pPr>
        <w:pStyle w:val="af"/>
        <w:numPr>
          <w:ilvl w:val="0"/>
          <w:numId w:val="7"/>
        </w:numPr>
        <w:spacing w:line="360" w:lineRule="auto"/>
        <w:ind w:left="0" w:firstLine="709"/>
        <w:rPr>
          <w:sz w:val="28"/>
          <w:szCs w:val="28"/>
        </w:rPr>
      </w:pPr>
      <w:r w:rsidRPr="00B13FCB">
        <w:rPr>
          <w:sz w:val="28"/>
          <w:szCs w:val="28"/>
        </w:rPr>
        <w:t xml:space="preserve">Виноградова О. В., Дрокіна Н. І., Паламаренко С. В. Актуальність використання технологій інтернет-маркетингу в комерційній діяльності підприємств. Бізнес, інновації, менеджмент: проблеми та перспективи: зб. тез доп. ІІ Міжнар. наук. практ. конф., 22 квітня 2021 р. Київ: Політехніка, 2021. С. </w:t>
      </w:r>
      <w:r w:rsidRPr="00B13FCB">
        <w:rPr>
          <w:sz w:val="28"/>
          <w:szCs w:val="28"/>
        </w:rPr>
        <w:lastRenderedPageBreak/>
        <w:t xml:space="preserve">44-45. </w:t>
      </w:r>
    </w:p>
    <w:p w:rsidR="00A62EDC" w:rsidRPr="00B13FCB" w:rsidRDefault="00A62EDC" w:rsidP="00B13FCB">
      <w:pPr>
        <w:pStyle w:val="af"/>
        <w:numPr>
          <w:ilvl w:val="0"/>
          <w:numId w:val="7"/>
        </w:numPr>
        <w:spacing w:line="360" w:lineRule="auto"/>
        <w:ind w:left="0" w:firstLine="709"/>
        <w:rPr>
          <w:sz w:val="28"/>
          <w:szCs w:val="28"/>
        </w:rPr>
      </w:pPr>
      <w:bookmarkStart w:id="25" w:name="_Ref165034728"/>
      <w:r w:rsidRPr="00B13FCB">
        <w:rPr>
          <w:sz w:val="28"/>
          <w:szCs w:val="28"/>
        </w:rPr>
        <w:t>Герасимів З. М., Христенко Г. М. Особливості розвитку туризму в Україні. Ефективна економіка. 2021. Вип. 5. URL: http://www.economy.nayka.com.ua/?op=1&amp;z=8890 (дата звернення: 12.08.2023).</w:t>
      </w:r>
      <w:bookmarkEnd w:id="25"/>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Гончарук І.В., Томашук І.В. Ресурсний потенціал сільських територій: стан та напрями зміцнення: монографія. Вінниця: ТОВ «Твори», 2022. 334 с.</w:t>
      </w:r>
    </w:p>
    <w:p w:rsidR="00C716AE" w:rsidRPr="00B13FCB" w:rsidRDefault="00C716AE" w:rsidP="00B13FCB">
      <w:pPr>
        <w:pStyle w:val="af"/>
        <w:numPr>
          <w:ilvl w:val="0"/>
          <w:numId w:val="7"/>
        </w:numPr>
        <w:spacing w:line="360" w:lineRule="auto"/>
        <w:ind w:left="0" w:firstLine="709"/>
        <w:rPr>
          <w:sz w:val="28"/>
          <w:szCs w:val="28"/>
        </w:rPr>
      </w:pPr>
      <w:r w:rsidRPr="00B13FCB">
        <w:rPr>
          <w:sz w:val="28"/>
          <w:szCs w:val="28"/>
        </w:rPr>
        <w:t>Гринюк Д. Ю. Методичні аспекти туристичного брендингу територій. Перспективи розвитку економіки та управління в умовах кризи: матеріали Міжнародної науково-практичної конференції. Одеса : Східноєвро- пейський центр наукових досліджень, 2020. С. 71–73.</w:t>
      </w:r>
    </w:p>
    <w:p w:rsidR="00C716AE" w:rsidRPr="00B13FCB" w:rsidRDefault="00C716AE" w:rsidP="00B13FCB">
      <w:pPr>
        <w:pStyle w:val="af"/>
        <w:numPr>
          <w:ilvl w:val="0"/>
          <w:numId w:val="7"/>
        </w:numPr>
        <w:spacing w:line="360" w:lineRule="auto"/>
        <w:ind w:left="0" w:firstLine="709"/>
        <w:rPr>
          <w:sz w:val="28"/>
          <w:szCs w:val="28"/>
        </w:rPr>
      </w:pPr>
      <w:r w:rsidRPr="00B13FCB">
        <w:rPr>
          <w:sz w:val="28"/>
          <w:szCs w:val="28"/>
        </w:rPr>
        <w:t xml:space="preserve">Гринюк Д. Ю., Степанець І. О., Борисова О. В. Туристичне краєзнавство: </w:t>
      </w:r>
      <w:r w:rsidR="004C5217">
        <w:rPr>
          <w:sz w:val="28"/>
          <w:szCs w:val="28"/>
        </w:rPr>
        <w:t>Гадяч та його околиці. Навчаль</w:t>
      </w:r>
      <w:r w:rsidRPr="00B13FCB">
        <w:rPr>
          <w:sz w:val="28"/>
          <w:szCs w:val="28"/>
        </w:rPr>
        <w:t xml:space="preserve">ний посібник. КНУ імені Тараса Шевченка. 2022. 123 с. URL: https://geo.knu.ua/wp-content/uploads/2022/06/ posibnyk-turystychne-krayeznavstvo-gadyach-ta-jogo-okolyczi-2022.pdf (дата звернення: </w:t>
      </w:r>
      <w:r w:rsidR="00B13FCB">
        <w:rPr>
          <w:sz w:val="28"/>
          <w:szCs w:val="28"/>
        </w:rPr>
        <w:t>11.04.2024</w:t>
      </w:r>
      <w:r w:rsidRPr="00B13FCB">
        <w:rPr>
          <w:sz w:val="28"/>
          <w:szCs w:val="28"/>
        </w:rPr>
        <w:t>).</w:t>
      </w:r>
    </w:p>
    <w:p w:rsidR="00B13FCB" w:rsidRPr="00B13FCB" w:rsidRDefault="00B13FCB" w:rsidP="00B13FCB">
      <w:pPr>
        <w:pStyle w:val="af"/>
        <w:numPr>
          <w:ilvl w:val="0"/>
          <w:numId w:val="7"/>
        </w:numPr>
        <w:spacing w:line="360" w:lineRule="auto"/>
        <w:ind w:left="0" w:firstLine="709"/>
        <w:rPr>
          <w:sz w:val="28"/>
          <w:szCs w:val="28"/>
        </w:rPr>
      </w:pPr>
      <w:bookmarkStart w:id="26" w:name="_Ref165035129"/>
      <w:r w:rsidRPr="00B13FCB">
        <w:rPr>
          <w:sz w:val="28"/>
          <w:szCs w:val="28"/>
        </w:rPr>
        <w:t>Голова ДАРТ Олеськів: Після війни туризм зміниться в будь- якому випадку. URL: https://cutt.ly/pGgqHNN (дата звернення: 28.</w:t>
      </w:r>
      <w:r>
        <w:rPr>
          <w:sz w:val="28"/>
          <w:szCs w:val="28"/>
        </w:rPr>
        <w:t>03.2024</w:t>
      </w:r>
      <w:r w:rsidRPr="00B13FCB">
        <w:rPr>
          <w:sz w:val="28"/>
          <w:szCs w:val="28"/>
        </w:rPr>
        <w:t>)</w:t>
      </w:r>
      <w:bookmarkEnd w:id="26"/>
    </w:p>
    <w:p w:rsidR="00B13FCB" w:rsidRPr="00B13FCB" w:rsidRDefault="00B13FCB" w:rsidP="00B13FCB">
      <w:pPr>
        <w:pStyle w:val="af"/>
        <w:numPr>
          <w:ilvl w:val="0"/>
          <w:numId w:val="7"/>
        </w:numPr>
        <w:spacing w:line="360" w:lineRule="auto"/>
        <w:ind w:left="0" w:firstLine="709"/>
        <w:rPr>
          <w:sz w:val="28"/>
          <w:szCs w:val="28"/>
        </w:rPr>
      </w:pPr>
      <w:bookmarkStart w:id="27" w:name="_Ref165035093"/>
      <w:r w:rsidRPr="00B13FCB">
        <w:rPr>
          <w:sz w:val="28"/>
          <w:szCs w:val="28"/>
        </w:rPr>
        <w:t>ДАРТ. Звіт за результатами опитування «Проведення кількісних досліджень в</w:t>
      </w:r>
      <w:r w:rsidR="00AA7A79">
        <w:rPr>
          <w:sz w:val="28"/>
          <w:szCs w:val="28"/>
        </w:rPr>
        <w:t>’</w:t>
      </w:r>
      <w:r w:rsidRPr="00B13FCB">
        <w:rPr>
          <w:sz w:val="28"/>
          <w:szCs w:val="28"/>
        </w:rPr>
        <w:t>їзного туризму на пунктах пропуску через державний кордон». URL: https://drive.google.com/file/d/1rltoXVxPXZXAUbFh6MX682sYRP4- 8ZQ2/view. (дата звернення: 28.</w:t>
      </w:r>
      <w:r>
        <w:rPr>
          <w:sz w:val="28"/>
          <w:szCs w:val="28"/>
        </w:rPr>
        <w:t>03.2024</w:t>
      </w:r>
      <w:r w:rsidRPr="00B13FCB">
        <w:rPr>
          <w:sz w:val="28"/>
          <w:szCs w:val="28"/>
        </w:rPr>
        <w:t>).</w:t>
      </w:r>
      <w:bookmarkEnd w:id="27"/>
    </w:p>
    <w:p w:rsidR="00A62EDC" w:rsidRPr="00B13FCB" w:rsidRDefault="00A62EDC" w:rsidP="00B13FCB">
      <w:pPr>
        <w:pStyle w:val="af"/>
        <w:numPr>
          <w:ilvl w:val="0"/>
          <w:numId w:val="7"/>
        </w:numPr>
        <w:spacing w:line="360" w:lineRule="auto"/>
        <w:ind w:left="0" w:firstLine="709"/>
        <w:rPr>
          <w:sz w:val="28"/>
          <w:szCs w:val="28"/>
        </w:rPr>
      </w:pPr>
      <w:bookmarkStart w:id="28" w:name="_Ref165034737"/>
      <w:r w:rsidRPr="00B13FCB">
        <w:rPr>
          <w:sz w:val="28"/>
          <w:szCs w:val="28"/>
        </w:rPr>
        <w:t>Дащенко Н.М. Впровадження моделі відкритих інновацій для підвищення конкурентоспроможності підприємств. Проблеми системного підходу в економіці. 2020. № 3 (77) - 1. С. 105-110.</w:t>
      </w:r>
      <w:bookmarkEnd w:id="28"/>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Добровольська В. В., Пелещишин А. М., Вус В. А. Фактор соціальних мереж у завданнях захисту суспільного інформаційного образу закладів культури. Вісник Національної академії керівних кадрів культури і мистецтв № 4. 2018. С.132–148.</w:t>
      </w:r>
    </w:p>
    <w:p w:rsidR="00B13FCB" w:rsidRPr="00B13FCB" w:rsidRDefault="00B13FCB" w:rsidP="00B13FCB">
      <w:pPr>
        <w:pStyle w:val="af"/>
        <w:numPr>
          <w:ilvl w:val="0"/>
          <w:numId w:val="7"/>
        </w:numPr>
        <w:spacing w:line="360" w:lineRule="auto"/>
        <w:ind w:left="0" w:firstLine="709"/>
        <w:rPr>
          <w:sz w:val="28"/>
          <w:szCs w:val="28"/>
        </w:rPr>
      </w:pPr>
      <w:r w:rsidRPr="00B13FCB">
        <w:rPr>
          <w:sz w:val="28"/>
          <w:szCs w:val="28"/>
        </w:rPr>
        <w:t xml:space="preserve">Малинка О. Я. Концепція формування бренду туристичного </w:t>
      </w:r>
      <w:r w:rsidRPr="00B13FCB">
        <w:rPr>
          <w:sz w:val="28"/>
          <w:szCs w:val="28"/>
        </w:rPr>
        <w:lastRenderedPageBreak/>
        <w:t>регіону. Н</w:t>
      </w:r>
      <w:r w:rsidR="004C5217">
        <w:rPr>
          <w:sz w:val="28"/>
          <w:szCs w:val="28"/>
        </w:rPr>
        <w:t>ауково-практичний журнал «Регі</w:t>
      </w:r>
      <w:r w:rsidRPr="00B13FCB">
        <w:rPr>
          <w:sz w:val="28"/>
          <w:szCs w:val="28"/>
        </w:rPr>
        <w:t>ональна економіка». 2018. Випуск 1. С. 40–47.</w:t>
      </w:r>
    </w:p>
    <w:p w:rsidR="002A100E" w:rsidRPr="00B13FCB" w:rsidRDefault="002A100E" w:rsidP="00B13FCB">
      <w:pPr>
        <w:pStyle w:val="af"/>
        <w:numPr>
          <w:ilvl w:val="0"/>
          <w:numId w:val="7"/>
        </w:numPr>
        <w:spacing w:line="360" w:lineRule="auto"/>
        <w:ind w:left="0" w:firstLine="709"/>
        <w:rPr>
          <w:sz w:val="28"/>
          <w:szCs w:val="28"/>
        </w:rPr>
      </w:pPr>
      <w:r w:rsidRPr="00B13FCB">
        <w:rPr>
          <w:sz w:val="28"/>
          <w:szCs w:val="28"/>
        </w:rPr>
        <w:t>Мельник А. Нестандартні види туризму. Особливості функціонування військового туризму. Краєзнавство, географія, туризм. 2021.</w:t>
      </w:r>
      <w:r w:rsidR="00A41965" w:rsidRPr="00B13FCB">
        <w:rPr>
          <w:sz w:val="28"/>
          <w:szCs w:val="28"/>
        </w:rPr>
        <w:t xml:space="preserve"> </w:t>
      </w:r>
      <w:r w:rsidRPr="00B13FCB">
        <w:rPr>
          <w:sz w:val="28"/>
          <w:szCs w:val="28"/>
        </w:rPr>
        <w:t>№ 16. С. 3-5.</w:t>
      </w:r>
    </w:p>
    <w:p w:rsidR="00B13FCB" w:rsidRPr="00B13FCB" w:rsidRDefault="00B13FCB" w:rsidP="00B13FCB">
      <w:pPr>
        <w:pStyle w:val="af"/>
        <w:numPr>
          <w:ilvl w:val="0"/>
          <w:numId w:val="7"/>
        </w:numPr>
        <w:spacing w:line="360" w:lineRule="auto"/>
        <w:ind w:left="0" w:firstLine="709"/>
        <w:rPr>
          <w:sz w:val="28"/>
          <w:szCs w:val="28"/>
        </w:rPr>
      </w:pPr>
      <w:bookmarkStart w:id="29" w:name="_Ref165035103"/>
      <w:r w:rsidRPr="00B13FCB">
        <w:rPr>
          <w:sz w:val="28"/>
          <w:szCs w:val="28"/>
        </w:rPr>
        <w:t xml:space="preserve">Офіційний сайт Державної служби статистики України. </w:t>
      </w:r>
      <w:r w:rsidRPr="00B13FCB">
        <w:rPr>
          <w:sz w:val="28"/>
          <w:szCs w:val="28"/>
          <w:lang w:val="en-US"/>
        </w:rPr>
        <w:t>URL</w:t>
      </w:r>
      <w:r w:rsidRPr="00B13FCB">
        <w:rPr>
          <w:sz w:val="28"/>
          <w:szCs w:val="28"/>
        </w:rPr>
        <w:t>: https://</w:t>
      </w:r>
      <w:hyperlink r:id="rId29">
        <w:r w:rsidRPr="00B13FCB">
          <w:rPr>
            <w:rStyle w:val="af2"/>
            <w:sz w:val="28"/>
            <w:szCs w:val="28"/>
          </w:rPr>
          <w:t>www.ukrstat.gov.ua</w:t>
        </w:r>
      </w:hyperlink>
      <w:r>
        <w:rPr>
          <w:sz w:val="28"/>
          <w:szCs w:val="28"/>
        </w:rPr>
        <w:t xml:space="preserve"> </w:t>
      </w:r>
      <w:r w:rsidRPr="00B13FCB">
        <w:rPr>
          <w:sz w:val="28"/>
          <w:szCs w:val="28"/>
        </w:rPr>
        <w:t xml:space="preserve">(дата звернення: </w:t>
      </w:r>
      <w:r>
        <w:rPr>
          <w:sz w:val="28"/>
          <w:szCs w:val="28"/>
        </w:rPr>
        <w:t>05</w:t>
      </w:r>
      <w:r w:rsidRPr="00B13FCB">
        <w:rPr>
          <w:sz w:val="28"/>
          <w:szCs w:val="28"/>
        </w:rPr>
        <w:t>.0</w:t>
      </w:r>
      <w:r>
        <w:rPr>
          <w:sz w:val="28"/>
          <w:szCs w:val="28"/>
        </w:rPr>
        <w:t>4</w:t>
      </w:r>
      <w:r w:rsidRPr="00B13FCB">
        <w:rPr>
          <w:sz w:val="28"/>
          <w:szCs w:val="28"/>
        </w:rPr>
        <w:t>.202</w:t>
      </w:r>
      <w:r>
        <w:rPr>
          <w:sz w:val="28"/>
          <w:szCs w:val="28"/>
        </w:rPr>
        <w:t>4</w:t>
      </w:r>
      <w:r w:rsidRPr="00B13FCB">
        <w:rPr>
          <w:sz w:val="28"/>
          <w:szCs w:val="28"/>
        </w:rPr>
        <w:t>)</w:t>
      </w:r>
      <w:bookmarkEnd w:id="29"/>
    </w:p>
    <w:p w:rsidR="00B13FCB" w:rsidRPr="00B13FCB" w:rsidRDefault="00B13FCB" w:rsidP="00B13FCB">
      <w:pPr>
        <w:pStyle w:val="af"/>
        <w:numPr>
          <w:ilvl w:val="0"/>
          <w:numId w:val="7"/>
        </w:numPr>
        <w:spacing w:line="360" w:lineRule="auto"/>
        <w:ind w:left="0" w:firstLine="709"/>
        <w:rPr>
          <w:sz w:val="28"/>
          <w:szCs w:val="28"/>
        </w:rPr>
      </w:pPr>
      <w:bookmarkStart w:id="30" w:name="_Ref165034820"/>
      <w:r w:rsidRPr="00B13FCB">
        <w:rPr>
          <w:sz w:val="28"/>
          <w:szCs w:val="28"/>
        </w:rPr>
        <w:t xml:space="preserve">Офіційний сайт Національної туристичної організації України. </w:t>
      </w:r>
      <w:r w:rsidRPr="00B13FCB">
        <w:rPr>
          <w:sz w:val="28"/>
          <w:szCs w:val="28"/>
          <w:lang w:val="en-US"/>
        </w:rPr>
        <w:t>URL</w:t>
      </w:r>
      <w:r w:rsidRPr="00B13FCB">
        <w:rPr>
          <w:sz w:val="28"/>
          <w:szCs w:val="28"/>
        </w:rPr>
        <w:t xml:space="preserve">: </w:t>
      </w:r>
      <w:hyperlink r:id="rId30" w:history="1">
        <w:r w:rsidRPr="00AF7553">
          <w:rPr>
            <w:rStyle w:val="af2"/>
            <w:sz w:val="28"/>
            <w:szCs w:val="28"/>
          </w:rPr>
          <w:t>https://nto.ua/nsts_analytics_ua.html</w:t>
        </w:r>
      </w:hyperlink>
      <w:r>
        <w:rPr>
          <w:sz w:val="28"/>
          <w:szCs w:val="28"/>
        </w:rPr>
        <w:t xml:space="preserve"> </w:t>
      </w:r>
      <w:r w:rsidRPr="00B13FCB">
        <w:rPr>
          <w:sz w:val="28"/>
          <w:szCs w:val="28"/>
        </w:rPr>
        <w:t xml:space="preserve">(дата звернення: </w:t>
      </w:r>
      <w:r>
        <w:rPr>
          <w:sz w:val="28"/>
          <w:szCs w:val="28"/>
        </w:rPr>
        <w:t>05</w:t>
      </w:r>
      <w:r w:rsidRPr="00B13FCB">
        <w:rPr>
          <w:sz w:val="28"/>
          <w:szCs w:val="28"/>
        </w:rPr>
        <w:t>.0</w:t>
      </w:r>
      <w:r>
        <w:rPr>
          <w:sz w:val="28"/>
          <w:szCs w:val="28"/>
        </w:rPr>
        <w:t>4</w:t>
      </w:r>
      <w:r w:rsidRPr="00B13FCB">
        <w:rPr>
          <w:sz w:val="28"/>
          <w:szCs w:val="28"/>
        </w:rPr>
        <w:t>.202</w:t>
      </w:r>
      <w:r>
        <w:rPr>
          <w:sz w:val="28"/>
          <w:szCs w:val="28"/>
        </w:rPr>
        <w:t>4</w:t>
      </w:r>
      <w:r w:rsidRPr="00B13FCB">
        <w:rPr>
          <w:sz w:val="28"/>
          <w:szCs w:val="28"/>
        </w:rPr>
        <w:t>)</w:t>
      </w:r>
      <w:bookmarkEnd w:id="30"/>
    </w:p>
    <w:p w:rsidR="00B13FCB" w:rsidRPr="00B13FCB" w:rsidRDefault="00B13FCB" w:rsidP="00B13FCB">
      <w:pPr>
        <w:pStyle w:val="af"/>
        <w:numPr>
          <w:ilvl w:val="0"/>
          <w:numId w:val="7"/>
        </w:numPr>
        <w:spacing w:line="360" w:lineRule="auto"/>
        <w:ind w:left="0" w:firstLine="709"/>
        <w:rPr>
          <w:sz w:val="28"/>
          <w:szCs w:val="28"/>
        </w:rPr>
      </w:pPr>
      <w:bookmarkStart w:id="31" w:name="_Ref165034826"/>
      <w:r w:rsidRPr="00B13FCB">
        <w:rPr>
          <w:sz w:val="28"/>
          <w:szCs w:val="28"/>
        </w:rPr>
        <w:t xml:space="preserve">Офіційний сайт Державного агентства розвитку туризму. </w:t>
      </w:r>
      <w:r w:rsidRPr="00B13FCB">
        <w:rPr>
          <w:sz w:val="28"/>
          <w:szCs w:val="28"/>
          <w:lang w:val="en-US"/>
        </w:rPr>
        <w:t>URL</w:t>
      </w:r>
      <w:r w:rsidRPr="00B13FCB">
        <w:rPr>
          <w:sz w:val="28"/>
          <w:szCs w:val="28"/>
        </w:rPr>
        <w:t>: https://</w:t>
      </w:r>
      <w:hyperlink r:id="rId31">
        <w:r w:rsidRPr="00B13FCB">
          <w:rPr>
            <w:rStyle w:val="af2"/>
            <w:sz w:val="28"/>
            <w:szCs w:val="28"/>
          </w:rPr>
          <w:t>www.tourism.gov.ua</w:t>
        </w:r>
      </w:hyperlink>
      <w:r>
        <w:rPr>
          <w:sz w:val="28"/>
          <w:szCs w:val="28"/>
        </w:rPr>
        <w:t xml:space="preserve"> </w:t>
      </w:r>
      <w:r w:rsidRPr="00B13FCB">
        <w:rPr>
          <w:sz w:val="28"/>
          <w:szCs w:val="28"/>
        </w:rPr>
        <w:t xml:space="preserve">(дата звернення: </w:t>
      </w:r>
      <w:r>
        <w:rPr>
          <w:sz w:val="28"/>
          <w:szCs w:val="28"/>
        </w:rPr>
        <w:t>05</w:t>
      </w:r>
      <w:r w:rsidRPr="00B13FCB">
        <w:rPr>
          <w:sz w:val="28"/>
          <w:szCs w:val="28"/>
        </w:rPr>
        <w:t>.0</w:t>
      </w:r>
      <w:r>
        <w:rPr>
          <w:sz w:val="28"/>
          <w:szCs w:val="28"/>
        </w:rPr>
        <w:t>4</w:t>
      </w:r>
      <w:r w:rsidRPr="00B13FCB">
        <w:rPr>
          <w:sz w:val="28"/>
          <w:szCs w:val="28"/>
        </w:rPr>
        <w:t>.202</w:t>
      </w:r>
      <w:r>
        <w:rPr>
          <w:sz w:val="28"/>
          <w:szCs w:val="28"/>
        </w:rPr>
        <w:t>4</w:t>
      </w:r>
      <w:r w:rsidRPr="00B13FCB">
        <w:rPr>
          <w:sz w:val="28"/>
          <w:szCs w:val="28"/>
        </w:rPr>
        <w:t>)</w:t>
      </w:r>
      <w:bookmarkEnd w:id="31"/>
    </w:p>
    <w:p w:rsidR="00B13FCB" w:rsidRPr="00B13FCB" w:rsidRDefault="00B13FCB" w:rsidP="00B13FCB">
      <w:pPr>
        <w:pStyle w:val="af"/>
        <w:numPr>
          <w:ilvl w:val="0"/>
          <w:numId w:val="7"/>
        </w:numPr>
        <w:spacing w:line="360" w:lineRule="auto"/>
        <w:ind w:left="0" w:firstLine="709"/>
        <w:rPr>
          <w:sz w:val="28"/>
          <w:szCs w:val="28"/>
        </w:rPr>
      </w:pPr>
      <w:r w:rsidRPr="00B13FCB">
        <w:rPr>
          <w:sz w:val="28"/>
          <w:szCs w:val="28"/>
        </w:rPr>
        <w:t xml:space="preserve">Офіційна веб-сторінка Державної служби статистики України URL: </w:t>
      </w:r>
      <w:hyperlink r:id="rId32">
        <w:r w:rsidRPr="00B13FCB">
          <w:rPr>
            <w:rStyle w:val="af2"/>
            <w:sz w:val="28"/>
            <w:szCs w:val="28"/>
          </w:rPr>
          <w:t>http://www.ukrstat.gov.ua.</w:t>
        </w:r>
      </w:hyperlink>
      <w:r w:rsidRPr="00B13FCB">
        <w:rPr>
          <w:sz w:val="28"/>
          <w:szCs w:val="28"/>
        </w:rPr>
        <w:t xml:space="preserve"> (дата звернення: 23.</w:t>
      </w:r>
      <w:r>
        <w:rPr>
          <w:sz w:val="28"/>
          <w:szCs w:val="28"/>
        </w:rPr>
        <w:t>03.2024</w:t>
      </w:r>
      <w:r w:rsidRPr="00B13FCB">
        <w:rPr>
          <w:sz w:val="28"/>
          <w:szCs w:val="28"/>
        </w:rPr>
        <w:t>)</w:t>
      </w:r>
    </w:p>
    <w:p w:rsidR="00B13FCB" w:rsidRPr="00B13FCB" w:rsidRDefault="00B13FCB" w:rsidP="00B13FCB">
      <w:pPr>
        <w:pStyle w:val="af"/>
        <w:numPr>
          <w:ilvl w:val="0"/>
          <w:numId w:val="7"/>
        </w:numPr>
        <w:spacing w:line="360" w:lineRule="auto"/>
        <w:ind w:left="0" w:firstLine="709"/>
        <w:rPr>
          <w:sz w:val="28"/>
          <w:szCs w:val="28"/>
        </w:rPr>
      </w:pPr>
      <w:bookmarkStart w:id="32" w:name="_Ref165035199"/>
      <w:r w:rsidRPr="00B13FCB">
        <w:rPr>
          <w:sz w:val="28"/>
          <w:szCs w:val="28"/>
        </w:rPr>
        <w:t>Офіційна інстаграм сторінка туроператора Coral travel Україна URL: https://</w:t>
      </w:r>
      <w:hyperlink r:id="rId33">
        <w:r w:rsidRPr="00B13FCB">
          <w:rPr>
            <w:rStyle w:val="af2"/>
            <w:sz w:val="28"/>
            <w:szCs w:val="28"/>
          </w:rPr>
          <w:t>www.instagram.com/coraltravelukraine/?hl=uk</w:t>
        </w:r>
      </w:hyperlink>
      <w:r w:rsidRPr="00B13FCB">
        <w:rPr>
          <w:sz w:val="28"/>
          <w:szCs w:val="28"/>
        </w:rPr>
        <w:t xml:space="preserve"> (дата звернення: 29.0</w:t>
      </w:r>
      <w:r>
        <w:rPr>
          <w:sz w:val="28"/>
          <w:szCs w:val="28"/>
        </w:rPr>
        <w:t>3</w:t>
      </w:r>
      <w:r w:rsidRPr="00B13FCB">
        <w:rPr>
          <w:sz w:val="28"/>
          <w:szCs w:val="28"/>
        </w:rPr>
        <w:t>.202</w:t>
      </w:r>
      <w:r>
        <w:rPr>
          <w:sz w:val="28"/>
          <w:szCs w:val="28"/>
        </w:rPr>
        <w:t>4</w:t>
      </w:r>
      <w:r w:rsidRPr="00B13FCB">
        <w:rPr>
          <w:sz w:val="28"/>
          <w:szCs w:val="28"/>
        </w:rPr>
        <w:t>)</w:t>
      </w:r>
      <w:bookmarkEnd w:id="32"/>
    </w:p>
    <w:p w:rsidR="00B13FCB" w:rsidRPr="00B13FCB" w:rsidRDefault="00B13FCB" w:rsidP="00B13FCB">
      <w:pPr>
        <w:pStyle w:val="af"/>
        <w:numPr>
          <w:ilvl w:val="0"/>
          <w:numId w:val="7"/>
        </w:numPr>
        <w:spacing w:line="360" w:lineRule="auto"/>
        <w:ind w:left="0" w:firstLine="709"/>
        <w:rPr>
          <w:sz w:val="28"/>
          <w:szCs w:val="28"/>
        </w:rPr>
      </w:pPr>
      <w:bookmarkStart w:id="33" w:name="_Ref165035207"/>
      <w:r w:rsidRPr="00B13FCB">
        <w:rPr>
          <w:sz w:val="28"/>
          <w:szCs w:val="28"/>
        </w:rPr>
        <w:t xml:space="preserve">Офіційне видання Всесвітньої туристичної організації: UNWTO World Tourism Barometer. URL: </w:t>
      </w:r>
      <w:hyperlink r:id="rId34">
        <w:r w:rsidRPr="00B13FCB">
          <w:rPr>
            <w:rStyle w:val="af2"/>
            <w:sz w:val="28"/>
            <w:szCs w:val="28"/>
          </w:rPr>
          <w:t>http://www.world-tourism.org</w:t>
        </w:r>
      </w:hyperlink>
      <w:r w:rsidRPr="00B13FCB">
        <w:rPr>
          <w:sz w:val="28"/>
          <w:szCs w:val="28"/>
        </w:rPr>
        <w:t xml:space="preserve"> (дата звернення: </w:t>
      </w:r>
      <w:r>
        <w:rPr>
          <w:sz w:val="28"/>
          <w:szCs w:val="28"/>
        </w:rPr>
        <w:t>29.03</w:t>
      </w:r>
      <w:r w:rsidRPr="00B13FCB">
        <w:rPr>
          <w:sz w:val="28"/>
          <w:szCs w:val="28"/>
        </w:rPr>
        <w:t>.202</w:t>
      </w:r>
      <w:r>
        <w:rPr>
          <w:sz w:val="28"/>
          <w:szCs w:val="28"/>
        </w:rPr>
        <w:t>4</w:t>
      </w:r>
      <w:r w:rsidRPr="00B13FCB">
        <w:rPr>
          <w:sz w:val="28"/>
          <w:szCs w:val="28"/>
        </w:rPr>
        <w:t>)</w:t>
      </w:r>
      <w:bookmarkEnd w:id="33"/>
    </w:p>
    <w:p w:rsidR="002A100E" w:rsidRPr="00B13FCB" w:rsidRDefault="002A100E" w:rsidP="00B13FCB">
      <w:pPr>
        <w:pStyle w:val="af"/>
        <w:numPr>
          <w:ilvl w:val="0"/>
          <w:numId w:val="7"/>
        </w:numPr>
        <w:spacing w:line="360" w:lineRule="auto"/>
        <w:ind w:left="0" w:firstLine="709"/>
        <w:rPr>
          <w:sz w:val="28"/>
          <w:szCs w:val="28"/>
        </w:rPr>
      </w:pPr>
      <w:bookmarkStart w:id="34" w:name="_Ref165035072"/>
      <w:r w:rsidRPr="00B13FCB">
        <w:rPr>
          <w:sz w:val="28"/>
          <w:szCs w:val="28"/>
        </w:rPr>
        <w:t xml:space="preserve">Пандемія COVID-19 та її наслідки у сфері туризму в Україні. URL: </w:t>
      </w:r>
      <w:hyperlink r:id="rId35">
        <w:r w:rsidRPr="00B13FCB">
          <w:rPr>
            <w:rStyle w:val="af2"/>
            <w:sz w:val="28"/>
            <w:szCs w:val="28"/>
          </w:rPr>
          <w:t>http://www.ntoukraine.org/assets/files/EBRD-COVID19-Report-UKR.pdf</w:t>
        </w:r>
      </w:hyperlink>
      <w:r w:rsidR="00B13FCB">
        <w:rPr>
          <w:sz w:val="28"/>
          <w:szCs w:val="28"/>
        </w:rPr>
        <w:t xml:space="preserve"> (дата звернення: 28.03</w:t>
      </w:r>
      <w:r w:rsidRPr="00B13FCB">
        <w:rPr>
          <w:sz w:val="28"/>
          <w:szCs w:val="28"/>
        </w:rPr>
        <w:t>.202</w:t>
      </w:r>
      <w:r w:rsidR="00B13FCB">
        <w:rPr>
          <w:sz w:val="28"/>
          <w:szCs w:val="28"/>
        </w:rPr>
        <w:t>4</w:t>
      </w:r>
      <w:r w:rsidRPr="00B13FCB">
        <w:rPr>
          <w:sz w:val="28"/>
          <w:szCs w:val="28"/>
        </w:rPr>
        <w:t>)</w:t>
      </w:r>
      <w:bookmarkEnd w:id="34"/>
    </w:p>
    <w:p w:rsidR="002A100E" w:rsidRPr="00B13FCB" w:rsidRDefault="002A100E" w:rsidP="00B13FCB">
      <w:pPr>
        <w:pStyle w:val="af"/>
        <w:numPr>
          <w:ilvl w:val="0"/>
          <w:numId w:val="7"/>
        </w:numPr>
        <w:spacing w:line="360" w:lineRule="auto"/>
        <w:ind w:left="0" w:firstLine="709"/>
        <w:rPr>
          <w:sz w:val="28"/>
          <w:szCs w:val="28"/>
        </w:rPr>
      </w:pPr>
      <w:bookmarkStart w:id="35" w:name="_Ref165035064"/>
      <w:r w:rsidRPr="00B13FCB">
        <w:rPr>
          <w:sz w:val="28"/>
          <w:szCs w:val="28"/>
        </w:rPr>
        <w:t>Поворознюк Д.О. Тургалузь України: нові завдання та виклики. Індустрія гостинності: стан, тенденції розвитку та перспективи галузі в умовах війни : збірник праць Міжнародного науково-практичного форуму (м. Львів, 19‒21 квітня 2023 р.). Львів: «Камула», 2023. С. 108-112.</w:t>
      </w:r>
      <w:bookmarkEnd w:id="35"/>
    </w:p>
    <w:p w:rsidR="00B13FCB" w:rsidRPr="00B13FCB" w:rsidRDefault="00B13FCB" w:rsidP="00B13FCB">
      <w:pPr>
        <w:pStyle w:val="af"/>
        <w:numPr>
          <w:ilvl w:val="0"/>
          <w:numId w:val="7"/>
        </w:numPr>
        <w:spacing w:line="360" w:lineRule="auto"/>
        <w:ind w:left="0" w:firstLine="709"/>
        <w:rPr>
          <w:sz w:val="28"/>
          <w:szCs w:val="28"/>
        </w:rPr>
      </w:pPr>
      <w:bookmarkStart w:id="36" w:name="_Ref165035184"/>
      <w:r w:rsidRPr="00B13FCB">
        <w:rPr>
          <w:sz w:val="28"/>
          <w:szCs w:val="28"/>
        </w:rPr>
        <w:t xml:space="preserve">Рейтинг tourist-friendly туроператорів. Літо 2021. URL: https://uata.com.ua/2021/11/tf-summer-2021/ (дата звернення: </w:t>
      </w:r>
      <w:r>
        <w:rPr>
          <w:sz w:val="28"/>
          <w:szCs w:val="28"/>
        </w:rPr>
        <w:t>15.04.2024</w:t>
      </w:r>
      <w:r w:rsidRPr="00B13FCB">
        <w:rPr>
          <w:sz w:val="28"/>
          <w:szCs w:val="28"/>
        </w:rPr>
        <w:t>).</w:t>
      </w:r>
      <w:bookmarkEnd w:id="36"/>
    </w:p>
    <w:p w:rsidR="002A100E" w:rsidRPr="00B13FCB" w:rsidRDefault="002A100E" w:rsidP="00B13FCB">
      <w:pPr>
        <w:pStyle w:val="af"/>
        <w:numPr>
          <w:ilvl w:val="0"/>
          <w:numId w:val="7"/>
        </w:numPr>
        <w:spacing w:line="360" w:lineRule="auto"/>
        <w:ind w:left="0" w:firstLine="709"/>
        <w:rPr>
          <w:sz w:val="28"/>
          <w:szCs w:val="28"/>
        </w:rPr>
      </w:pPr>
      <w:r w:rsidRPr="00B13FCB">
        <w:rPr>
          <w:sz w:val="28"/>
          <w:szCs w:val="28"/>
        </w:rPr>
        <w:t xml:space="preserve">Рекомендації та пропозиції щодо покращення конкурентоспроможності підприємства. URL: </w:t>
      </w:r>
      <w:hyperlink r:id="rId36">
        <w:r w:rsidRPr="00B13FCB">
          <w:rPr>
            <w:rStyle w:val="af2"/>
            <w:sz w:val="28"/>
            <w:szCs w:val="28"/>
          </w:rPr>
          <w:t>www.br.com.ua/referats/</w:t>
        </w:r>
      </w:hyperlink>
      <w:r w:rsidRPr="00B13FCB">
        <w:rPr>
          <w:sz w:val="28"/>
          <w:szCs w:val="28"/>
        </w:rPr>
        <w:t xml:space="preserve"> </w:t>
      </w:r>
      <w:r w:rsidRPr="00B13FCB">
        <w:rPr>
          <w:sz w:val="28"/>
          <w:szCs w:val="28"/>
        </w:rPr>
        <w:lastRenderedPageBreak/>
        <w:t>Managments/73424htm (дата звернення: 23.</w:t>
      </w:r>
      <w:r w:rsidR="00B13FCB">
        <w:rPr>
          <w:sz w:val="28"/>
          <w:szCs w:val="28"/>
        </w:rPr>
        <w:t>03.2024</w:t>
      </w:r>
      <w:r w:rsidRPr="00B13FCB">
        <w:rPr>
          <w:sz w:val="28"/>
          <w:szCs w:val="28"/>
        </w:rPr>
        <w:t>)</w:t>
      </w:r>
    </w:p>
    <w:p w:rsidR="002A100E" w:rsidRPr="00B13FCB" w:rsidRDefault="002A100E" w:rsidP="00B13FCB">
      <w:pPr>
        <w:pStyle w:val="af"/>
        <w:numPr>
          <w:ilvl w:val="0"/>
          <w:numId w:val="7"/>
        </w:numPr>
        <w:spacing w:line="360" w:lineRule="auto"/>
        <w:ind w:left="0" w:firstLine="709"/>
        <w:rPr>
          <w:sz w:val="28"/>
          <w:szCs w:val="28"/>
        </w:rPr>
      </w:pPr>
      <w:bookmarkStart w:id="37" w:name="_Ref165034754"/>
      <w:r w:rsidRPr="00B13FCB">
        <w:rPr>
          <w:sz w:val="28"/>
          <w:szCs w:val="28"/>
        </w:rPr>
        <w:t xml:space="preserve">Сеньків М.І., Шубеляк О.В. Соціальні комунікації. 2019. URL: </w:t>
      </w:r>
      <w:hyperlink r:id="rId37">
        <w:r w:rsidRPr="00B13FCB">
          <w:rPr>
            <w:rStyle w:val="af2"/>
            <w:sz w:val="28"/>
            <w:szCs w:val="28"/>
          </w:rPr>
          <w:t>http://molodyvcheny.in.ua/files/journal/2019/11/172.pdf.</w:t>
        </w:r>
      </w:hyperlink>
      <w:r w:rsidRPr="00B13FCB">
        <w:rPr>
          <w:sz w:val="28"/>
          <w:szCs w:val="28"/>
        </w:rPr>
        <w:t xml:space="preserve"> (дата звернення: 13.0</w:t>
      </w:r>
      <w:r w:rsidR="00B13FCB">
        <w:rPr>
          <w:sz w:val="28"/>
          <w:szCs w:val="28"/>
        </w:rPr>
        <w:t>4</w:t>
      </w:r>
      <w:r w:rsidRPr="00B13FCB">
        <w:rPr>
          <w:sz w:val="28"/>
          <w:szCs w:val="28"/>
        </w:rPr>
        <w:t>.202</w:t>
      </w:r>
      <w:r w:rsidR="00B13FCB">
        <w:rPr>
          <w:sz w:val="28"/>
          <w:szCs w:val="28"/>
        </w:rPr>
        <w:t>4</w:t>
      </w:r>
      <w:r w:rsidRPr="00B13FCB">
        <w:rPr>
          <w:sz w:val="28"/>
          <w:szCs w:val="28"/>
        </w:rPr>
        <w:t>)</w:t>
      </w:r>
      <w:bookmarkEnd w:id="37"/>
    </w:p>
    <w:p w:rsidR="00B13FCB" w:rsidRPr="00B13FCB" w:rsidRDefault="00B13FCB" w:rsidP="00B13FCB">
      <w:pPr>
        <w:pStyle w:val="af"/>
        <w:numPr>
          <w:ilvl w:val="0"/>
          <w:numId w:val="7"/>
        </w:numPr>
        <w:spacing w:line="360" w:lineRule="auto"/>
        <w:ind w:left="0" w:firstLine="709"/>
        <w:rPr>
          <w:sz w:val="28"/>
          <w:szCs w:val="28"/>
        </w:rPr>
      </w:pPr>
      <w:r w:rsidRPr="00B13FCB">
        <w:rPr>
          <w:sz w:val="28"/>
          <w:szCs w:val="28"/>
        </w:rPr>
        <w:t xml:space="preserve">Сомова О. Як змінився рейтинг соціальних мереж в Україні та світі: актуальна статистика після 24 лютого 2022 року. Webpromo: сайт. 22.07.2022. URL: https://cutt.ly/H8dZFOW </w:t>
      </w:r>
    </w:p>
    <w:p w:rsidR="002A100E" w:rsidRPr="00B13FCB" w:rsidRDefault="002A100E" w:rsidP="00B13FCB">
      <w:pPr>
        <w:pStyle w:val="af"/>
        <w:numPr>
          <w:ilvl w:val="0"/>
          <w:numId w:val="7"/>
        </w:numPr>
        <w:spacing w:line="360" w:lineRule="auto"/>
        <w:ind w:left="0" w:firstLine="709"/>
        <w:rPr>
          <w:sz w:val="28"/>
          <w:szCs w:val="28"/>
        </w:rPr>
      </w:pPr>
      <w:bookmarkStart w:id="38" w:name="_Ref165034759"/>
      <w:r w:rsidRPr="00B13FCB">
        <w:rPr>
          <w:sz w:val="28"/>
          <w:szCs w:val="28"/>
        </w:rPr>
        <w:t>Табенська О.І. Інноваційні тенденції розвитку ресторанного бізнесу. Економіка. Фінанси. Право. 2019. № 1. С. 31-34.</w:t>
      </w:r>
      <w:bookmarkEnd w:id="38"/>
    </w:p>
    <w:p w:rsidR="002A100E" w:rsidRPr="00B13FCB" w:rsidRDefault="002A100E" w:rsidP="00B13FCB">
      <w:pPr>
        <w:pStyle w:val="af"/>
        <w:numPr>
          <w:ilvl w:val="0"/>
          <w:numId w:val="7"/>
        </w:numPr>
        <w:spacing w:line="360" w:lineRule="auto"/>
        <w:ind w:left="0" w:firstLine="709"/>
        <w:rPr>
          <w:sz w:val="28"/>
          <w:szCs w:val="28"/>
        </w:rPr>
      </w:pPr>
      <w:r w:rsidRPr="00B13FCB">
        <w:rPr>
          <w:sz w:val="28"/>
          <w:szCs w:val="28"/>
        </w:rPr>
        <w:t>Управління репутацією в інтернеті: що це таке і навіщо це потрібно.</w:t>
      </w:r>
      <w:r w:rsidR="00F44E1D">
        <w:rPr>
          <w:sz w:val="28"/>
          <w:szCs w:val="28"/>
        </w:rPr>
        <w:t xml:space="preserve"> </w:t>
      </w:r>
      <w:r w:rsidRPr="00B13FCB">
        <w:rPr>
          <w:sz w:val="28"/>
          <w:szCs w:val="28"/>
        </w:rPr>
        <w:t>URL:</w:t>
      </w:r>
      <w:r w:rsidR="0056011B" w:rsidRPr="00B13FCB">
        <w:rPr>
          <w:sz w:val="28"/>
          <w:szCs w:val="28"/>
        </w:rPr>
        <w:t xml:space="preserve"> </w:t>
      </w:r>
      <w:r w:rsidRPr="00B13FCB">
        <w:rPr>
          <w:sz w:val="28"/>
          <w:szCs w:val="28"/>
        </w:rPr>
        <w:t>https://uaateam.agency/blog/upravl%D1%96nnya-reputats%D1%96yeyu-v-%D1%96nternet%D1%96-scho/ (дата звернення: 16.</w:t>
      </w:r>
      <w:r w:rsidR="00B13FCB">
        <w:rPr>
          <w:sz w:val="28"/>
          <w:szCs w:val="28"/>
        </w:rPr>
        <w:t>03.2024</w:t>
      </w:r>
      <w:r w:rsidRPr="00B13FCB">
        <w:rPr>
          <w:sz w:val="28"/>
          <w:szCs w:val="28"/>
        </w:rPr>
        <w:t>)</w:t>
      </w:r>
    </w:p>
    <w:p w:rsidR="002A100E" w:rsidRPr="00B13FCB" w:rsidRDefault="002A100E" w:rsidP="00B13FCB">
      <w:pPr>
        <w:pStyle w:val="af"/>
        <w:numPr>
          <w:ilvl w:val="0"/>
          <w:numId w:val="7"/>
        </w:numPr>
        <w:spacing w:line="360" w:lineRule="auto"/>
        <w:ind w:left="0" w:firstLine="709"/>
        <w:rPr>
          <w:sz w:val="28"/>
          <w:szCs w:val="28"/>
        </w:rPr>
      </w:pPr>
      <w:bookmarkStart w:id="39" w:name="_Ref165035225"/>
      <w:r w:rsidRPr="00B13FCB">
        <w:rPr>
          <w:sz w:val="28"/>
          <w:szCs w:val="28"/>
        </w:rPr>
        <w:t>Формування SMM-стратегії. URL: https://creativesmm.com.ua/te- na-chomubazuietsia-smm-stratehiia-iak-stavyty-pravylni-tsili/ (дата звернення: 26.08.2023)</w:t>
      </w:r>
      <w:bookmarkEnd w:id="39"/>
    </w:p>
    <w:p w:rsidR="00B13FCB" w:rsidRPr="00B13FCB" w:rsidRDefault="00B13FCB" w:rsidP="00B13FCB">
      <w:pPr>
        <w:pStyle w:val="af"/>
        <w:numPr>
          <w:ilvl w:val="0"/>
          <w:numId w:val="7"/>
        </w:numPr>
        <w:spacing w:line="360" w:lineRule="auto"/>
        <w:ind w:left="0" w:firstLine="709"/>
        <w:rPr>
          <w:sz w:val="28"/>
          <w:szCs w:val="28"/>
        </w:rPr>
      </w:pPr>
      <w:r w:rsidRPr="00B13FCB">
        <w:rPr>
          <w:sz w:val="28"/>
          <w:szCs w:val="28"/>
        </w:rPr>
        <w:t>Хамініч С. Ю., Єрамішян М. В. Роль SMM у просуванні туристичних послуг/ Актуальні проблеми сучасного бізнесу: обліково-фінансовий та управлінський аспекти : матеріали ІІ Міжнародної науково-практичної інтернет-конференції, 18–20 березня 2020 р. Львів : ЛНАУ, 2020. С. 532–534.</w:t>
      </w:r>
    </w:p>
    <w:p w:rsidR="00B13FCB" w:rsidRPr="00B13FCB" w:rsidRDefault="00A62EDC" w:rsidP="00B13FCB">
      <w:pPr>
        <w:pStyle w:val="af"/>
        <w:numPr>
          <w:ilvl w:val="0"/>
          <w:numId w:val="7"/>
        </w:numPr>
        <w:spacing w:line="360" w:lineRule="auto"/>
        <w:ind w:left="0" w:firstLine="709"/>
        <w:rPr>
          <w:sz w:val="28"/>
          <w:szCs w:val="28"/>
        </w:rPr>
      </w:pPr>
      <w:bookmarkStart w:id="40" w:name="_Ref165035244"/>
      <w:r w:rsidRPr="00B13FCB">
        <w:rPr>
          <w:sz w:val="28"/>
          <w:szCs w:val="28"/>
        </w:rPr>
        <w:t xml:space="preserve">Booking.com commits to align practices presenting offers and prices with EU law following EU action. European Commission: Website. 20.12.2019. URL: https://ec.europa.eu/commission/presscorner/detail/pl/ip_19 _6812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40"/>
    </w:p>
    <w:p w:rsidR="00A62EDC" w:rsidRPr="00B13FCB" w:rsidRDefault="00A62EDC" w:rsidP="00B13FCB">
      <w:pPr>
        <w:pStyle w:val="af"/>
        <w:numPr>
          <w:ilvl w:val="0"/>
          <w:numId w:val="7"/>
        </w:numPr>
        <w:spacing w:line="360" w:lineRule="auto"/>
        <w:ind w:left="0" w:firstLine="709"/>
        <w:rPr>
          <w:sz w:val="28"/>
          <w:szCs w:val="28"/>
        </w:rPr>
      </w:pPr>
      <w:bookmarkStart w:id="41" w:name="_Ref165034930"/>
      <w:r w:rsidRPr="00B13FCB">
        <w:rPr>
          <w:sz w:val="28"/>
          <w:szCs w:val="28"/>
        </w:rPr>
        <w:t>Digital 2022: global overview report. DataReportal. URL: https://datareportal.com/reports/digital-2022-global-overview-report?utm_source=Global_Digital_ Reports&amp;utm_medium=Article&amp;utm_campaign=Digital_2022 (дата звернення: 26.0</w:t>
      </w:r>
      <w:r w:rsidR="00B13FCB">
        <w:rPr>
          <w:sz w:val="28"/>
          <w:szCs w:val="28"/>
        </w:rPr>
        <w:t>3</w:t>
      </w:r>
      <w:r w:rsidRPr="00B13FCB">
        <w:rPr>
          <w:sz w:val="28"/>
          <w:szCs w:val="28"/>
        </w:rPr>
        <w:t>.202</w:t>
      </w:r>
      <w:r w:rsidR="00B13FCB">
        <w:rPr>
          <w:sz w:val="28"/>
          <w:szCs w:val="28"/>
        </w:rPr>
        <w:t>4</w:t>
      </w:r>
      <w:r w:rsidRPr="00B13FCB">
        <w:rPr>
          <w:sz w:val="28"/>
          <w:szCs w:val="28"/>
        </w:rPr>
        <w:t>).</w:t>
      </w:r>
      <w:bookmarkEnd w:id="41"/>
      <w:r w:rsidRPr="00B13FCB">
        <w:rPr>
          <w:sz w:val="28"/>
          <w:szCs w:val="28"/>
        </w:rPr>
        <w:t xml:space="preserve"> </w:t>
      </w:r>
    </w:p>
    <w:p w:rsidR="00B13FCB" w:rsidRPr="00B13FCB" w:rsidRDefault="00A62EDC" w:rsidP="00B13FCB">
      <w:pPr>
        <w:pStyle w:val="af"/>
        <w:numPr>
          <w:ilvl w:val="0"/>
          <w:numId w:val="7"/>
        </w:numPr>
        <w:spacing w:line="360" w:lineRule="auto"/>
        <w:ind w:left="0" w:firstLine="709"/>
        <w:rPr>
          <w:sz w:val="28"/>
          <w:szCs w:val="28"/>
        </w:rPr>
      </w:pPr>
      <w:bookmarkStart w:id="42" w:name="_Ref165035293"/>
      <w:r w:rsidRPr="00B13FCB">
        <w:rPr>
          <w:sz w:val="28"/>
          <w:szCs w:val="28"/>
        </w:rPr>
        <w:t xml:space="preserve">Earning Miles. FlyDubai: Website. 2022. URL: </w:t>
      </w:r>
      <w:r w:rsidRPr="00B13FCB">
        <w:rPr>
          <w:sz w:val="28"/>
          <w:szCs w:val="28"/>
        </w:rPr>
        <w:lastRenderedPageBreak/>
        <w:t xml:space="preserve">https://www.flydubai.com/en/skywards/earning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42"/>
    </w:p>
    <w:p w:rsidR="00A62EDC" w:rsidRPr="00B13FCB" w:rsidRDefault="00A62EDC" w:rsidP="00B13FCB">
      <w:pPr>
        <w:pStyle w:val="af"/>
        <w:numPr>
          <w:ilvl w:val="0"/>
          <w:numId w:val="7"/>
        </w:numPr>
        <w:spacing w:line="360" w:lineRule="auto"/>
        <w:ind w:left="0" w:firstLine="709"/>
        <w:rPr>
          <w:sz w:val="28"/>
          <w:szCs w:val="28"/>
        </w:rPr>
      </w:pPr>
      <w:bookmarkStart w:id="43" w:name="_Ref165034967"/>
      <w:r w:rsidRPr="00B13FCB">
        <w:rPr>
          <w:sz w:val="28"/>
          <w:szCs w:val="28"/>
        </w:rPr>
        <w:t xml:space="preserve">Facebook – Statistics &amp; Facts. URL: </w:t>
      </w:r>
      <w:hyperlink r:id="rId38" w:anchor="dossierKeyfigures">
        <w:r w:rsidRPr="00B13FCB">
          <w:rPr>
            <w:rStyle w:val="af2"/>
            <w:sz w:val="28"/>
            <w:szCs w:val="28"/>
          </w:rPr>
          <w:t>https://www.statista.com/topics/751/facebook/#dossierKeyfigures</w:t>
        </w:r>
      </w:hyperlink>
      <w:r w:rsidRPr="00B13FCB">
        <w:rPr>
          <w:sz w:val="28"/>
          <w:szCs w:val="28"/>
        </w:rPr>
        <w:t xml:space="preserve"> (дата </w:t>
      </w:r>
      <w:r w:rsidR="00B13FCB">
        <w:rPr>
          <w:sz w:val="28"/>
          <w:szCs w:val="28"/>
        </w:rPr>
        <w:t>звернення:02.04</w:t>
      </w:r>
      <w:r w:rsidRPr="00B13FCB">
        <w:rPr>
          <w:sz w:val="28"/>
          <w:szCs w:val="28"/>
        </w:rPr>
        <w:t>.202</w:t>
      </w:r>
      <w:r w:rsidR="00B13FCB">
        <w:rPr>
          <w:sz w:val="28"/>
          <w:szCs w:val="28"/>
        </w:rPr>
        <w:t>4</w:t>
      </w:r>
      <w:r w:rsidRPr="00B13FCB">
        <w:rPr>
          <w:sz w:val="28"/>
          <w:szCs w:val="28"/>
        </w:rPr>
        <w:t>)</w:t>
      </w:r>
      <w:bookmarkEnd w:id="43"/>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Global Digital Reports 2021. URL: https://kepios.com/reports </w:t>
      </w:r>
      <w:r w:rsidR="00B13FCB" w:rsidRPr="00B13FCB">
        <w:rPr>
          <w:sz w:val="28"/>
          <w:szCs w:val="28"/>
        </w:rPr>
        <w:t xml:space="preserve">(дата звернення: </w:t>
      </w:r>
      <w:r w:rsidR="00B13FCB">
        <w:rPr>
          <w:sz w:val="28"/>
          <w:szCs w:val="28"/>
        </w:rPr>
        <w:t>07</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A62EDC" w:rsidRPr="00B13FCB" w:rsidRDefault="00A62EDC" w:rsidP="00DF5809">
      <w:pPr>
        <w:pStyle w:val="af"/>
        <w:numPr>
          <w:ilvl w:val="0"/>
          <w:numId w:val="7"/>
        </w:numPr>
        <w:spacing w:line="360" w:lineRule="auto"/>
        <w:ind w:left="0" w:firstLine="709"/>
        <w:rPr>
          <w:sz w:val="28"/>
          <w:szCs w:val="28"/>
        </w:rPr>
      </w:pPr>
      <w:bookmarkStart w:id="44" w:name="_Ref165035045"/>
      <w:r w:rsidRPr="00B13FCB">
        <w:rPr>
          <w:sz w:val="28"/>
          <w:szCs w:val="28"/>
        </w:rPr>
        <w:t>Iryna Kyryliuk. Social networks in the context of current trends in the development of the tourism industry. Zeszyty naukowe. tom 20, rocznik X. numer 2/2021. Sucha Beskidzka 2021. Р. 6–20</w:t>
      </w:r>
      <w:bookmarkEnd w:id="44"/>
    </w:p>
    <w:p w:rsidR="00A62EDC" w:rsidRPr="00B13FCB" w:rsidRDefault="00A62EDC" w:rsidP="00B13FCB">
      <w:pPr>
        <w:pStyle w:val="af"/>
        <w:numPr>
          <w:ilvl w:val="0"/>
          <w:numId w:val="7"/>
        </w:numPr>
        <w:spacing w:line="360" w:lineRule="auto"/>
        <w:ind w:left="0" w:firstLine="709"/>
        <w:rPr>
          <w:sz w:val="28"/>
          <w:szCs w:val="28"/>
        </w:rPr>
      </w:pPr>
      <w:bookmarkStart w:id="45" w:name="_Ref165034979"/>
      <w:r w:rsidRPr="00B13FCB">
        <w:rPr>
          <w:sz w:val="28"/>
          <w:szCs w:val="28"/>
        </w:rPr>
        <w:t xml:space="preserve">Instagram в Україні росте швидше, ніж Facebook – дослідження. URL: </w:t>
      </w:r>
      <w:hyperlink r:id="rId39">
        <w:r w:rsidRPr="00B13FCB">
          <w:rPr>
            <w:rStyle w:val="af2"/>
            <w:sz w:val="28"/>
            <w:szCs w:val="28"/>
          </w:rPr>
          <w:t>https://www</w:t>
        </w:r>
      </w:hyperlink>
      <w:r w:rsidRPr="00B13FCB">
        <w:rPr>
          <w:sz w:val="28"/>
          <w:szCs w:val="28"/>
        </w:rPr>
        <w:t>.prostir</w:t>
      </w:r>
      <w:hyperlink r:id="rId40">
        <w:r w:rsidRPr="00B13FCB">
          <w:rPr>
            <w:rStyle w:val="af2"/>
            <w:sz w:val="28"/>
            <w:szCs w:val="28"/>
          </w:rPr>
          <w:t>.ua/</w:t>
        </w:r>
      </w:hyperlink>
      <w:r w:rsidRPr="00B13FCB">
        <w:rPr>
          <w:sz w:val="28"/>
          <w:szCs w:val="28"/>
        </w:rPr>
        <w:t>?kb=instagram-v-ukrajini-roste-shvydshe-nizh-facebook-doslidzhennya (дата звернення: 02.</w:t>
      </w:r>
      <w:r w:rsidR="00B13FCB">
        <w:rPr>
          <w:sz w:val="28"/>
          <w:szCs w:val="28"/>
        </w:rPr>
        <w:t>04.2024</w:t>
      </w:r>
      <w:r w:rsidRPr="00B13FCB">
        <w:rPr>
          <w:sz w:val="28"/>
          <w:szCs w:val="28"/>
        </w:rPr>
        <w:t>) .</w:t>
      </w:r>
      <w:bookmarkEnd w:id="45"/>
    </w:p>
    <w:p w:rsidR="00B13FCB" w:rsidRPr="00B13FCB" w:rsidRDefault="00A62EDC" w:rsidP="00B13FCB">
      <w:pPr>
        <w:pStyle w:val="af"/>
        <w:numPr>
          <w:ilvl w:val="0"/>
          <w:numId w:val="7"/>
        </w:numPr>
        <w:spacing w:line="360" w:lineRule="auto"/>
        <w:ind w:left="0" w:firstLine="709"/>
        <w:rPr>
          <w:sz w:val="28"/>
          <w:szCs w:val="28"/>
        </w:rPr>
      </w:pPr>
      <w:bookmarkStart w:id="46" w:name="_Ref165034942"/>
      <w:r w:rsidRPr="00B13FCB">
        <w:rPr>
          <w:sz w:val="28"/>
          <w:szCs w:val="28"/>
        </w:rPr>
        <w:t xml:space="preserve">Kucheran T. How Many Genius Levels Are There On Booking.com? Travel Off Path: Website. 7.11.2021. URL: https://www.traveloffpath.com/howmany-genius-levels-on-booking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46"/>
    </w:p>
    <w:p w:rsidR="00B13FCB" w:rsidRPr="00B13FCB" w:rsidRDefault="00A62EDC" w:rsidP="00B13FCB">
      <w:pPr>
        <w:pStyle w:val="af"/>
        <w:numPr>
          <w:ilvl w:val="0"/>
          <w:numId w:val="7"/>
        </w:numPr>
        <w:spacing w:line="360" w:lineRule="auto"/>
        <w:ind w:left="0" w:firstLine="709"/>
        <w:rPr>
          <w:sz w:val="28"/>
          <w:szCs w:val="28"/>
        </w:rPr>
      </w:pPr>
      <w:bookmarkStart w:id="47" w:name="_Ref165035239"/>
      <w:r w:rsidRPr="00B13FCB">
        <w:rPr>
          <w:sz w:val="28"/>
          <w:szCs w:val="28"/>
        </w:rPr>
        <w:t>Lightfoot A. How Booking.com Became Travel</w:t>
      </w:r>
      <w:r w:rsidR="00AA7A79">
        <w:rPr>
          <w:sz w:val="28"/>
          <w:szCs w:val="28"/>
        </w:rPr>
        <w:t>’</w:t>
      </w:r>
      <w:r w:rsidRPr="00B13FCB">
        <w:rPr>
          <w:sz w:val="28"/>
          <w:szCs w:val="28"/>
        </w:rPr>
        <w:t xml:space="preserve">s Biggest Brand. Latana: Website. 27.09.2022. URL: </w:t>
      </w:r>
      <w:hyperlink r:id="rId41" w:history="1">
        <w:r w:rsidRPr="00B13FCB">
          <w:rPr>
            <w:rStyle w:val="af2"/>
            <w:sz w:val="28"/>
            <w:szCs w:val="28"/>
          </w:rPr>
          <w:t>https://latana.com/post/booking-deep-dive</w:t>
        </w:r>
      </w:hyperlink>
      <w:r w:rsidRPr="00B13FCB">
        <w:rPr>
          <w:sz w:val="28"/>
          <w:szCs w:val="28"/>
        </w:rPr>
        <w:t xml:space="preserve">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47"/>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Market size of the global online travel agent sector 2020-2025. Statista. URL: https://www.statista.com/statistics/1179020/online-travel-agent-market-size-worldwide/ (дата зверненн</w:t>
      </w:r>
      <w:r w:rsidR="00B13FCB">
        <w:rPr>
          <w:sz w:val="28"/>
          <w:szCs w:val="28"/>
        </w:rPr>
        <w:t>я: 24.03.2024</w:t>
      </w:r>
      <w:r w:rsidRPr="00B13FCB">
        <w:rPr>
          <w:sz w:val="28"/>
          <w:szCs w:val="28"/>
        </w:rPr>
        <w:t>).</w:t>
      </w:r>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Most downloaded travel apps worldwide in 2022, by aggregated number of downloads. Statista: Website. URL: https://www.statista.com/statistics/1229187/mostdownloaded-travel-apps-globally/#:~:text=The%20Google %20Maps%20mobile%20app,million%20and%2080%20 million%20downloads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bookmarkStart w:id="48" w:name="_Ref165034949"/>
      <w:r w:rsidRPr="00B13FCB">
        <w:rPr>
          <w:sz w:val="28"/>
          <w:szCs w:val="28"/>
        </w:rPr>
        <w:t>Of The World</w:t>
      </w:r>
      <w:r w:rsidR="00AA7A79">
        <w:rPr>
          <w:sz w:val="28"/>
          <w:szCs w:val="28"/>
        </w:rPr>
        <w:t>’</w:t>
      </w:r>
      <w:r w:rsidRPr="00B13FCB">
        <w:rPr>
          <w:sz w:val="28"/>
          <w:szCs w:val="28"/>
        </w:rPr>
        <w:t xml:space="preserve">s Most Instagrammable World Heritage Sites. URL: https://travelnoire.com/most- instagrammable-world-heritage-sites (дата звернення: </w:t>
      </w:r>
      <w:r w:rsidR="00B13FCB">
        <w:rPr>
          <w:sz w:val="28"/>
          <w:szCs w:val="28"/>
        </w:rPr>
        <w:lastRenderedPageBreak/>
        <w:t>04.04</w:t>
      </w:r>
      <w:r w:rsidRPr="00B13FCB">
        <w:rPr>
          <w:sz w:val="28"/>
          <w:szCs w:val="28"/>
        </w:rPr>
        <w:t>.202</w:t>
      </w:r>
      <w:r w:rsidR="00B13FCB">
        <w:rPr>
          <w:sz w:val="28"/>
          <w:szCs w:val="28"/>
        </w:rPr>
        <w:t>4</w:t>
      </w:r>
      <w:r w:rsidRPr="00B13FCB">
        <w:rPr>
          <w:sz w:val="28"/>
          <w:szCs w:val="28"/>
        </w:rPr>
        <w:t>).</w:t>
      </w:r>
      <w:bookmarkEnd w:id="48"/>
    </w:p>
    <w:p w:rsidR="00B13FCB" w:rsidRPr="00B13FCB" w:rsidRDefault="00A62EDC" w:rsidP="00B13FCB">
      <w:pPr>
        <w:pStyle w:val="af"/>
        <w:numPr>
          <w:ilvl w:val="0"/>
          <w:numId w:val="7"/>
        </w:numPr>
        <w:spacing w:line="360" w:lineRule="auto"/>
        <w:ind w:left="0" w:firstLine="709"/>
        <w:rPr>
          <w:sz w:val="28"/>
          <w:szCs w:val="28"/>
        </w:rPr>
      </w:pPr>
      <w:bookmarkStart w:id="49" w:name="_Ref165034775"/>
      <w:r w:rsidRPr="00B13FCB">
        <w:rPr>
          <w:sz w:val="28"/>
          <w:szCs w:val="28"/>
        </w:rPr>
        <w:t xml:space="preserve">Promotion of a site or groups in social networks (SMM). WEDEX: Website. 2022. URL: </w:t>
      </w:r>
      <w:hyperlink r:id="rId42" w:history="1">
        <w:r w:rsidRPr="00B13FCB">
          <w:rPr>
            <w:rStyle w:val="af2"/>
            <w:sz w:val="28"/>
            <w:szCs w:val="28"/>
          </w:rPr>
          <w:t>https://wedex.com.ua/en/services/smm-promotion</w:t>
        </w:r>
      </w:hyperlink>
      <w:r w:rsidRPr="00B13FCB">
        <w:rPr>
          <w:sz w:val="28"/>
          <w:szCs w:val="28"/>
        </w:rPr>
        <w:t xml:space="preserve">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49"/>
    </w:p>
    <w:p w:rsidR="00A62EDC" w:rsidRPr="00B13FCB" w:rsidRDefault="00A62EDC" w:rsidP="00B13FCB">
      <w:pPr>
        <w:pStyle w:val="af"/>
        <w:numPr>
          <w:ilvl w:val="0"/>
          <w:numId w:val="7"/>
        </w:numPr>
        <w:spacing w:line="360" w:lineRule="auto"/>
        <w:ind w:left="0" w:firstLine="709"/>
        <w:rPr>
          <w:sz w:val="28"/>
          <w:szCs w:val="28"/>
        </w:rPr>
      </w:pPr>
      <w:bookmarkStart w:id="50" w:name="_Ref165034783"/>
      <w:r w:rsidRPr="00B13FCB">
        <w:rPr>
          <w:sz w:val="28"/>
          <w:szCs w:val="28"/>
        </w:rPr>
        <w:t>Social Media and Tourism Marketing: A Match Made in Digital Heaven. URL: https://uhurunetwork.com/social-media-and-tourism-marketing/. (дата звернення: 19.0</w:t>
      </w:r>
      <w:r w:rsidR="00B13FCB" w:rsidRPr="00C81889">
        <w:rPr>
          <w:sz w:val="28"/>
          <w:szCs w:val="28"/>
          <w:lang w:val="ru-RU"/>
        </w:rPr>
        <w:t>3</w:t>
      </w:r>
      <w:r w:rsidR="00B13FCB">
        <w:rPr>
          <w:sz w:val="28"/>
          <w:szCs w:val="28"/>
        </w:rPr>
        <w:t>.</w:t>
      </w:r>
      <w:r w:rsidR="00B13FCB" w:rsidRPr="00C81889">
        <w:rPr>
          <w:sz w:val="28"/>
          <w:szCs w:val="28"/>
          <w:lang w:val="ru-RU"/>
        </w:rPr>
        <w:t>2024</w:t>
      </w:r>
      <w:r w:rsidRPr="00B13FCB">
        <w:rPr>
          <w:sz w:val="28"/>
          <w:szCs w:val="28"/>
        </w:rPr>
        <w:t>)</w:t>
      </w:r>
      <w:bookmarkEnd w:id="50"/>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Sorrells M. Wave of class action lawsuits provide warning for travel brands. PhocusWire: Website. 2.02.2023. URL: </w:t>
      </w:r>
      <w:hyperlink r:id="rId43" w:history="1">
        <w:r w:rsidR="00B13FCB" w:rsidRPr="00AF7553">
          <w:rPr>
            <w:rStyle w:val="af2"/>
            <w:sz w:val="28"/>
            <w:szCs w:val="28"/>
          </w:rPr>
          <w:t>https://www.phocuswire.com/waveclass-action-lawsuits-warning-for-travel-brands?ctxp</w:t>
        </w:r>
      </w:hyperlink>
      <w:r w:rsidR="00B13FCB">
        <w:rPr>
          <w:sz w:val="28"/>
          <w:szCs w:val="28"/>
        </w:rPr>
        <w:t xml:space="preserve">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Smyrnov I. H., Hryniuk D. Yu., Tiunov V. А., Stepanets I. О. (2022). The phenomenon of digitalization and practical experience in preserving the cultural heritage of Ukraine during the enemy invasion. Moderní aspekty vědy: XXII. Díl mezinárodní kolektivní monografie / Mezinárodní Ekonomický Institut s.r.o.. Česká republika: Mezinárodní Ekonomický Institut s.r.o., 2022. str. 527–540. UDC 001.32: 1/3] (477) (02). URL: </w:t>
      </w:r>
      <w:hyperlink r:id="rId44">
        <w:r w:rsidRPr="00B13FCB">
          <w:rPr>
            <w:rStyle w:val="af2"/>
            <w:sz w:val="28"/>
            <w:szCs w:val="28"/>
          </w:rPr>
          <w:t>http://perspectives.pp.ua/public/</w:t>
        </w:r>
      </w:hyperlink>
      <w:r w:rsidRPr="00B13FCB">
        <w:rPr>
          <w:sz w:val="28"/>
          <w:szCs w:val="28"/>
        </w:rPr>
        <w:t xml:space="preserve"> site/mono/mono-22.pdf (дата звернення: </w:t>
      </w:r>
      <w:r w:rsidR="00B13FCB">
        <w:rPr>
          <w:sz w:val="28"/>
          <w:szCs w:val="28"/>
        </w:rPr>
        <w:t>13.04</w:t>
      </w:r>
      <w:r w:rsidRPr="00B13FCB">
        <w:rPr>
          <w:sz w:val="28"/>
          <w:szCs w:val="28"/>
        </w:rPr>
        <w:t>.202</w:t>
      </w:r>
      <w:r w:rsidR="00B13FCB">
        <w:rPr>
          <w:sz w:val="28"/>
          <w:szCs w:val="28"/>
        </w:rPr>
        <w:t>4</w:t>
      </w:r>
      <w:r w:rsidRPr="00B13FCB">
        <w:rPr>
          <w:sz w:val="28"/>
          <w:szCs w:val="28"/>
        </w:rPr>
        <w:t>).</w:t>
      </w:r>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Smith B. What is social media marketing? Search Engine Land: Website. 17.11.2022. URL: https://searchengineland.com/what-is-social-mediamarketing-389170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Tourism recovery accelerates to reach 65% of pre-pandemic levels all regions. UNWTO: Website. 23.11.2022. URL: https://www.unwto.org/news/tourismrecovery-accelerates-to-reach-65-of-pre-pandemiclevels#:~:text=Despite%20growing%20challenges%20poi nting%20to,1.8%20trillion%20recorded%20in%202019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B13FCB" w:rsidRPr="00B13FCB" w:rsidRDefault="00A62EDC" w:rsidP="00B13FCB">
      <w:pPr>
        <w:pStyle w:val="af"/>
        <w:numPr>
          <w:ilvl w:val="0"/>
          <w:numId w:val="7"/>
        </w:numPr>
        <w:spacing w:line="360" w:lineRule="auto"/>
        <w:ind w:left="0" w:firstLine="709"/>
        <w:rPr>
          <w:sz w:val="28"/>
          <w:szCs w:val="28"/>
        </w:rPr>
      </w:pPr>
      <w:bookmarkStart w:id="51" w:name="_Ref165035351"/>
      <w:r w:rsidRPr="00B13FCB">
        <w:rPr>
          <w:sz w:val="28"/>
          <w:szCs w:val="28"/>
        </w:rPr>
        <w:t>Turkish travel association seeks to extend Booking.com ban to Airbnb, Expedia, Skyscanner. Daily News: Website. 8.08.2018. URL: https://www.hurriyetdailynews.com/turkishtravel-association-seeks-to-extend-</w:t>
      </w:r>
      <w:r w:rsidRPr="00B13FCB">
        <w:rPr>
          <w:sz w:val="28"/>
          <w:szCs w:val="28"/>
        </w:rPr>
        <w:lastRenderedPageBreak/>
        <w:t xml:space="preserve">booking-com-ban-toairbnb-expedia-skyscanner-135602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51"/>
    </w:p>
    <w:p w:rsidR="00B13FCB" w:rsidRPr="00B13FCB" w:rsidRDefault="00A62EDC" w:rsidP="00B13FCB">
      <w:pPr>
        <w:pStyle w:val="af"/>
        <w:numPr>
          <w:ilvl w:val="0"/>
          <w:numId w:val="7"/>
        </w:numPr>
        <w:spacing w:line="360" w:lineRule="auto"/>
        <w:ind w:left="0" w:firstLine="709"/>
        <w:rPr>
          <w:sz w:val="28"/>
          <w:szCs w:val="28"/>
        </w:rPr>
      </w:pPr>
      <w:bookmarkStart w:id="52" w:name="_Ref165035369"/>
      <w:r w:rsidRPr="00B13FCB">
        <w:rPr>
          <w:sz w:val="28"/>
          <w:szCs w:val="28"/>
        </w:rPr>
        <w:t xml:space="preserve">The inside story of twin deals that created an online hotel-booking juggernaut. Skift: Website. 2022. URL: </w:t>
      </w:r>
      <w:hyperlink r:id="rId45" w:history="1">
        <w:r w:rsidRPr="00B13FCB">
          <w:rPr>
            <w:rStyle w:val="af2"/>
            <w:sz w:val="28"/>
            <w:szCs w:val="28"/>
          </w:rPr>
          <w:t>https://skift.com/oral-history-of-booking-acquisition</w:t>
        </w:r>
      </w:hyperlink>
      <w:r w:rsidRPr="00B13FCB">
        <w:rPr>
          <w:sz w:val="28"/>
          <w:szCs w:val="28"/>
        </w:rPr>
        <w:t xml:space="preserve">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bookmarkEnd w:id="52"/>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The evolution of social media in the travel industry. URL: https://</w:t>
      </w:r>
      <w:hyperlink r:id="rId46">
        <w:r w:rsidRPr="00B13FCB">
          <w:rPr>
            <w:rStyle w:val="af2"/>
            <w:sz w:val="28"/>
            <w:szCs w:val="28"/>
          </w:rPr>
          <w:t>www.tourwriter.com/travel-software-blog/social-media/</w:t>
        </w:r>
      </w:hyperlink>
      <w:r w:rsidRPr="00B13FCB">
        <w:rPr>
          <w:sz w:val="28"/>
          <w:szCs w:val="28"/>
        </w:rPr>
        <w:t xml:space="preserve"> (дата звернення: 26.0</w:t>
      </w:r>
      <w:r w:rsidR="00B13FCB">
        <w:rPr>
          <w:sz w:val="28"/>
          <w:szCs w:val="28"/>
        </w:rPr>
        <w:t>3</w:t>
      </w:r>
      <w:r w:rsidRPr="00B13FCB">
        <w:rPr>
          <w:sz w:val="28"/>
          <w:szCs w:val="28"/>
        </w:rPr>
        <w:t>.202</w:t>
      </w:r>
      <w:r w:rsidR="00B13FCB">
        <w:rPr>
          <w:sz w:val="28"/>
          <w:szCs w:val="28"/>
        </w:rPr>
        <w:t>4</w:t>
      </w:r>
      <w:r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bookmarkStart w:id="53" w:name="_Ref165035359"/>
      <w:r w:rsidRPr="00B13FCB">
        <w:rPr>
          <w:sz w:val="28"/>
          <w:szCs w:val="28"/>
        </w:rPr>
        <w:t>The Impact of Social Media on the Tourism Industry URL: https://</w:t>
      </w:r>
      <w:hyperlink r:id="rId47">
        <w:r w:rsidRPr="00B13FCB">
          <w:rPr>
            <w:rStyle w:val="af2"/>
            <w:sz w:val="28"/>
            <w:szCs w:val="28"/>
          </w:rPr>
          <w:t>www.hospitalitynet.org/news/4071855.html.</w:t>
        </w:r>
      </w:hyperlink>
      <w:r w:rsidRPr="00B13FCB">
        <w:rPr>
          <w:sz w:val="28"/>
          <w:szCs w:val="28"/>
        </w:rPr>
        <w:t xml:space="preserve"> (дата звернення: 21.0</w:t>
      </w:r>
      <w:r w:rsidR="00B13FCB">
        <w:rPr>
          <w:sz w:val="28"/>
          <w:szCs w:val="28"/>
        </w:rPr>
        <w:t>3.2024</w:t>
      </w:r>
      <w:r w:rsidRPr="00B13FCB">
        <w:rPr>
          <w:sz w:val="28"/>
          <w:szCs w:val="28"/>
        </w:rPr>
        <w:t>)</w:t>
      </w:r>
      <w:bookmarkEnd w:id="53"/>
    </w:p>
    <w:p w:rsidR="00A62EDC" w:rsidRPr="00B13FCB" w:rsidRDefault="00A62EDC" w:rsidP="00B13FCB">
      <w:pPr>
        <w:pStyle w:val="af"/>
        <w:numPr>
          <w:ilvl w:val="0"/>
          <w:numId w:val="7"/>
        </w:numPr>
        <w:spacing w:line="360" w:lineRule="auto"/>
        <w:ind w:left="0" w:firstLine="709"/>
        <w:rPr>
          <w:sz w:val="28"/>
          <w:szCs w:val="28"/>
        </w:rPr>
      </w:pPr>
      <w:bookmarkStart w:id="54" w:name="_Ref165035389"/>
      <w:r w:rsidRPr="00B13FCB">
        <w:rPr>
          <w:sz w:val="28"/>
          <w:szCs w:val="28"/>
        </w:rPr>
        <w:t xml:space="preserve">Twitter – Statistics &amp; Facts. URL: </w:t>
      </w:r>
      <w:hyperlink r:id="rId48" w:anchor="dossierKeyfigures">
        <w:r w:rsidRPr="00B13FCB">
          <w:rPr>
            <w:rStyle w:val="af2"/>
            <w:sz w:val="28"/>
            <w:szCs w:val="28"/>
          </w:rPr>
          <w:t xml:space="preserve">https://www.statista.com/topics/737/twitter/#dossierKeyfigures </w:t>
        </w:r>
      </w:hyperlink>
      <w:r w:rsidRPr="00B13FCB">
        <w:rPr>
          <w:sz w:val="28"/>
          <w:szCs w:val="28"/>
        </w:rPr>
        <w:t xml:space="preserve">(дата звернення: </w:t>
      </w:r>
      <w:r w:rsidR="00B13FCB">
        <w:rPr>
          <w:sz w:val="28"/>
          <w:szCs w:val="28"/>
        </w:rPr>
        <w:t>02.04</w:t>
      </w:r>
      <w:r w:rsidRPr="00B13FCB">
        <w:rPr>
          <w:sz w:val="28"/>
          <w:szCs w:val="28"/>
        </w:rPr>
        <w:t>.202</w:t>
      </w:r>
      <w:r w:rsidR="00B13FCB">
        <w:rPr>
          <w:sz w:val="28"/>
          <w:szCs w:val="28"/>
        </w:rPr>
        <w:t>4</w:t>
      </w:r>
      <w:r w:rsidRPr="00B13FCB">
        <w:rPr>
          <w:sz w:val="28"/>
          <w:szCs w:val="28"/>
        </w:rPr>
        <w:t>).</w:t>
      </w:r>
      <w:bookmarkEnd w:id="54"/>
    </w:p>
    <w:p w:rsidR="00A62EDC" w:rsidRPr="00B13FCB" w:rsidRDefault="00A62EDC" w:rsidP="00B13FCB">
      <w:pPr>
        <w:pStyle w:val="af"/>
        <w:numPr>
          <w:ilvl w:val="0"/>
          <w:numId w:val="7"/>
        </w:numPr>
        <w:spacing w:line="360" w:lineRule="auto"/>
        <w:ind w:left="0" w:firstLine="709"/>
        <w:rPr>
          <w:sz w:val="28"/>
          <w:szCs w:val="28"/>
        </w:rPr>
      </w:pPr>
      <w:r w:rsidRPr="00B13FCB">
        <w:rPr>
          <w:sz w:val="28"/>
          <w:szCs w:val="28"/>
        </w:rPr>
        <w:t>Understanding the COVID-19 tourist psyche: The Evolutionary Tourism. URL: https://</w:t>
      </w:r>
      <w:hyperlink r:id="rId49">
        <w:r w:rsidRPr="00B13FCB">
          <w:rPr>
            <w:rStyle w:val="af2"/>
            <w:sz w:val="28"/>
            <w:szCs w:val="28"/>
          </w:rPr>
          <w:t>www.ncbi.nlm.nih.gov/pmc/articles/PMC7480226/</w:t>
        </w:r>
      </w:hyperlink>
      <w:r w:rsidRPr="00B13FCB">
        <w:rPr>
          <w:sz w:val="28"/>
          <w:szCs w:val="28"/>
        </w:rPr>
        <w:t xml:space="preserve"> (дата звернення: 28.0</w:t>
      </w:r>
      <w:r w:rsidR="00B13FCB">
        <w:rPr>
          <w:sz w:val="28"/>
          <w:szCs w:val="28"/>
        </w:rPr>
        <w:t>3.2024</w:t>
      </w:r>
      <w:r w:rsidRPr="00B13FCB">
        <w:rPr>
          <w:sz w:val="28"/>
          <w:szCs w:val="28"/>
        </w:rPr>
        <w:t>)</w:t>
      </w:r>
    </w:p>
    <w:p w:rsidR="00A62EDC" w:rsidRPr="00B13FCB" w:rsidRDefault="00A62EDC" w:rsidP="00B13FCB">
      <w:pPr>
        <w:pStyle w:val="af"/>
        <w:numPr>
          <w:ilvl w:val="0"/>
          <w:numId w:val="7"/>
        </w:numPr>
        <w:spacing w:line="360" w:lineRule="auto"/>
        <w:ind w:left="0" w:firstLine="709"/>
        <w:rPr>
          <w:sz w:val="28"/>
          <w:szCs w:val="28"/>
        </w:rPr>
      </w:pPr>
      <w:bookmarkStart w:id="55" w:name="_Ref165035006"/>
      <w:r w:rsidRPr="00B13FCB">
        <w:rPr>
          <w:sz w:val="28"/>
          <w:szCs w:val="28"/>
        </w:rPr>
        <w:t>Vacationing the Social Media Way URL: https://</w:t>
      </w:r>
      <w:hyperlink r:id="rId50">
        <w:r w:rsidRPr="00B13FCB">
          <w:rPr>
            <w:rStyle w:val="af2"/>
            <w:sz w:val="28"/>
            <w:szCs w:val="28"/>
          </w:rPr>
          <w:t>www.mdgadvertising.com/marketing-insights/infographics/vacationing-</w:t>
        </w:r>
      </w:hyperlink>
      <w:r w:rsidRPr="00B13FCB">
        <w:rPr>
          <w:sz w:val="28"/>
          <w:szCs w:val="28"/>
        </w:rPr>
        <w:t xml:space="preserve"> thesocial-media-way-infographic/ (дата звернення: 20.0</w:t>
      </w:r>
      <w:r w:rsidR="00B13FCB">
        <w:rPr>
          <w:sz w:val="28"/>
          <w:szCs w:val="28"/>
        </w:rPr>
        <w:t>3</w:t>
      </w:r>
      <w:r w:rsidRPr="00B13FCB">
        <w:rPr>
          <w:sz w:val="28"/>
          <w:szCs w:val="28"/>
        </w:rPr>
        <w:t>.202</w:t>
      </w:r>
      <w:r w:rsidR="00B13FCB">
        <w:rPr>
          <w:sz w:val="28"/>
          <w:szCs w:val="28"/>
        </w:rPr>
        <w:t>4)</w:t>
      </w:r>
      <w:bookmarkEnd w:id="55"/>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VisitUkraine. Today: Подорожі 2023: які регіони України найбільше заробили на туризмі цього року? </w:t>
      </w:r>
      <w:r w:rsidR="00B13FCB">
        <w:rPr>
          <w:sz w:val="28"/>
          <w:szCs w:val="28"/>
          <w:lang w:val="en-US"/>
        </w:rPr>
        <w:t>URL</w:t>
      </w:r>
      <w:r w:rsidRPr="00B13FCB">
        <w:rPr>
          <w:sz w:val="28"/>
          <w:szCs w:val="28"/>
        </w:rPr>
        <w:t>: https://visitukraine.today/uk/ blog/2630/podorozi-2023-yaki-regioni-ukraini-naibilse-zarobili-na-turizmi-cyogo-roku</w:t>
      </w:r>
      <w:r w:rsidR="00B13FCB">
        <w:rPr>
          <w:sz w:val="28"/>
          <w:szCs w:val="28"/>
        </w:rPr>
        <w:t xml:space="preserve">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Whitehead J. Booking.com targeted by hackers with email scam asking customers for payment details. Independent: Website. 4.06.2018. URL: https://www.independent.co.uk/travel/newsand-advice/travel-website-hackers-cyber-crime-phishingholidays-a8382771.html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p w:rsidR="00B13FCB" w:rsidRPr="00B13FCB" w:rsidRDefault="00A62EDC" w:rsidP="00B13FCB">
      <w:pPr>
        <w:pStyle w:val="af"/>
        <w:numPr>
          <w:ilvl w:val="0"/>
          <w:numId w:val="7"/>
        </w:numPr>
        <w:spacing w:line="360" w:lineRule="auto"/>
        <w:ind w:left="0" w:firstLine="709"/>
        <w:rPr>
          <w:sz w:val="28"/>
          <w:szCs w:val="28"/>
        </w:rPr>
      </w:pPr>
      <w:r w:rsidRPr="00B13FCB">
        <w:rPr>
          <w:sz w:val="28"/>
          <w:szCs w:val="28"/>
        </w:rPr>
        <w:t xml:space="preserve">Walson K. Booking.com looks to expand vacation rental, flight options. PhocusWire: Website. 23.02.2023. URL: https://www.phocuswire.com/Bookingcom-looks-toexpand-vacation-rentals-flight-options </w:t>
      </w:r>
      <w:r w:rsidR="00B13FCB" w:rsidRPr="00B13FCB">
        <w:rPr>
          <w:sz w:val="28"/>
          <w:szCs w:val="28"/>
        </w:rPr>
        <w:t xml:space="preserve">(дата звернення: </w:t>
      </w:r>
      <w:r w:rsidR="00B13FCB">
        <w:rPr>
          <w:sz w:val="28"/>
          <w:szCs w:val="28"/>
        </w:rPr>
        <w:t>05</w:t>
      </w:r>
      <w:r w:rsidR="00B13FCB" w:rsidRPr="00B13FCB">
        <w:rPr>
          <w:sz w:val="28"/>
          <w:szCs w:val="28"/>
        </w:rPr>
        <w:t>.0</w:t>
      </w:r>
      <w:r w:rsidR="00B13FCB">
        <w:rPr>
          <w:sz w:val="28"/>
          <w:szCs w:val="28"/>
        </w:rPr>
        <w:t>4</w:t>
      </w:r>
      <w:r w:rsidR="00B13FCB" w:rsidRPr="00B13FCB">
        <w:rPr>
          <w:sz w:val="28"/>
          <w:szCs w:val="28"/>
        </w:rPr>
        <w:t>.202</w:t>
      </w:r>
      <w:r w:rsidR="00B13FCB">
        <w:rPr>
          <w:sz w:val="28"/>
          <w:szCs w:val="28"/>
        </w:rPr>
        <w:t>4</w:t>
      </w:r>
      <w:r w:rsidR="00B13FCB" w:rsidRPr="00B13FCB">
        <w:rPr>
          <w:sz w:val="28"/>
          <w:szCs w:val="28"/>
        </w:rPr>
        <w:t>)</w:t>
      </w:r>
    </w:p>
    <w:sectPr w:rsidR="00B13FCB" w:rsidRPr="00B13FCB" w:rsidSect="002F535F">
      <w:pgSz w:w="11906" w:h="16838"/>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4C7A" w:rsidRDefault="000B4C7A" w:rsidP="00DF5809">
      <w:pPr>
        <w:spacing w:after="0" w:line="240" w:lineRule="auto"/>
      </w:pPr>
      <w:r>
        <w:separator/>
      </w:r>
    </w:p>
  </w:endnote>
  <w:endnote w:type="continuationSeparator" w:id="0">
    <w:p w:rsidR="000B4C7A" w:rsidRDefault="000B4C7A" w:rsidP="00DF58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4C7A" w:rsidRDefault="000B4C7A" w:rsidP="00DF5809">
      <w:pPr>
        <w:spacing w:after="0" w:line="240" w:lineRule="auto"/>
      </w:pPr>
      <w:r>
        <w:separator/>
      </w:r>
    </w:p>
  </w:footnote>
  <w:footnote w:type="continuationSeparator" w:id="0">
    <w:p w:rsidR="000B4C7A" w:rsidRDefault="000B4C7A" w:rsidP="00DF58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3391173"/>
      <w:docPartObj>
        <w:docPartGallery w:val="Page Numbers (Top of Page)"/>
        <w:docPartUnique/>
      </w:docPartObj>
    </w:sdtPr>
    <w:sdtEndPr>
      <w:rPr>
        <w:rFonts w:ascii="Times New Roman" w:hAnsi="Times New Roman" w:cs="Times New Roman"/>
        <w:sz w:val="24"/>
        <w:szCs w:val="24"/>
      </w:rPr>
    </w:sdtEndPr>
    <w:sdtContent>
      <w:p w:rsidR="009A3F15" w:rsidRPr="00DF5809" w:rsidRDefault="00CC39D0">
        <w:pPr>
          <w:pStyle w:val="af4"/>
          <w:jc w:val="center"/>
          <w:rPr>
            <w:rFonts w:ascii="Times New Roman" w:hAnsi="Times New Roman" w:cs="Times New Roman"/>
            <w:sz w:val="24"/>
            <w:szCs w:val="24"/>
          </w:rPr>
        </w:pPr>
        <w:r w:rsidRPr="00DF5809">
          <w:rPr>
            <w:rFonts w:ascii="Times New Roman" w:hAnsi="Times New Roman" w:cs="Times New Roman"/>
            <w:sz w:val="24"/>
            <w:szCs w:val="24"/>
          </w:rPr>
          <w:fldChar w:fldCharType="begin"/>
        </w:r>
        <w:r w:rsidR="009A3F15" w:rsidRPr="00DF5809">
          <w:rPr>
            <w:rFonts w:ascii="Times New Roman" w:hAnsi="Times New Roman" w:cs="Times New Roman"/>
            <w:sz w:val="24"/>
            <w:szCs w:val="24"/>
          </w:rPr>
          <w:instrText>PAGE   \* MERGEFORMAT</w:instrText>
        </w:r>
        <w:r w:rsidRPr="00DF5809">
          <w:rPr>
            <w:rFonts w:ascii="Times New Roman" w:hAnsi="Times New Roman" w:cs="Times New Roman"/>
            <w:sz w:val="24"/>
            <w:szCs w:val="24"/>
          </w:rPr>
          <w:fldChar w:fldCharType="separate"/>
        </w:r>
        <w:r w:rsidR="00E67203" w:rsidRPr="00E67203">
          <w:rPr>
            <w:rFonts w:ascii="Times New Roman" w:hAnsi="Times New Roman" w:cs="Times New Roman"/>
            <w:noProof/>
            <w:sz w:val="24"/>
            <w:szCs w:val="24"/>
            <w:lang w:val="ru-RU"/>
          </w:rPr>
          <w:t>8</w:t>
        </w:r>
        <w:r w:rsidRPr="00DF5809">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94D3E"/>
    <w:multiLevelType w:val="hybridMultilevel"/>
    <w:tmpl w:val="25C2F714"/>
    <w:lvl w:ilvl="0" w:tplc="55C6E35C">
      <w:start w:val="1"/>
      <w:numFmt w:val="decimal"/>
      <w:lvlText w:val="%1."/>
      <w:lvlJc w:val="left"/>
      <w:pPr>
        <w:ind w:left="842"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FA367E36">
      <w:start w:val="1"/>
      <w:numFmt w:val="decimal"/>
      <w:lvlText w:val="%2."/>
      <w:lvlJc w:val="left"/>
      <w:pPr>
        <w:ind w:left="122" w:hanging="564"/>
      </w:pPr>
      <w:rPr>
        <w:rFonts w:ascii="Times New Roman" w:eastAsia="Times New Roman" w:hAnsi="Times New Roman" w:cs="Times New Roman" w:hint="default"/>
        <w:b w:val="0"/>
        <w:bCs w:val="0"/>
        <w:i w:val="0"/>
        <w:iCs w:val="0"/>
        <w:spacing w:val="0"/>
        <w:w w:val="100"/>
        <w:sz w:val="28"/>
        <w:szCs w:val="28"/>
        <w:lang w:val="uk-UA" w:eastAsia="en-US" w:bidi="ar-SA"/>
      </w:rPr>
    </w:lvl>
    <w:lvl w:ilvl="2" w:tplc="85A69842">
      <w:numFmt w:val="bullet"/>
      <w:lvlText w:val="•"/>
      <w:lvlJc w:val="left"/>
      <w:pPr>
        <w:ind w:left="1856" w:hanging="564"/>
      </w:pPr>
      <w:rPr>
        <w:rFonts w:hint="default"/>
        <w:lang w:val="uk-UA" w:eastAsia="en-US" w:bidi="ar-SA"/>
      </w:rPr>
    </w:lvl>
    <w:lvl w:ilvl="3" w:tplc="B7A8422C">
      <w:numFmt w:val="bullet"/>
      <w:lvlText w:val="•"/>
      <w:lvlJc w:val="left"/>
      <w:pPr>
        <w:ind w:left="2872" w:hanging="564"/>
      </w:pPr>
      <w:rPr>
        <w:rFonts w:hint="default"/>
        <w:lang w:val="uk-UA" w:eastAsia="en-US" w:bidi="ar-SA"/>
      </w:rPr>
    </w:lvl>
    <w:lvl w:ilvl="4" w:tplc="FF6A24F4">
      <w:numFmt w:val="bullet"/>
      <w:lvlText w:val="•"/>
      <w:lvlJc w:val="left"/>
      <w:pPr>
        <w:ind w:left="3888" w:hanging="564"/>
      </w:pPr>
      <w:rPr>
        <w:rFonts w:hint="default"/>
        <w:lang w:val="uk-UA" w:eastAsia="en-US" w:bidi="ar-SA"/>
      </w:rPr>
    </w:lvl>
    <w:lvl w:ilvl="5" w:tplc="ED7AE3D6">
      <w:numFmt w:val="bullet"/>
      <w:lvlText w:val="•"/>
      <w:lvlJc w:val="left"/>
      <w:pPr>
        <w:ind w:left="4905" w:hanging="564"/>
      </w:pPr>
      <w:rPr>
        <w:rFonts w:hint="default"/>
        <w:lang w:val="uk-UA" w:eastAsia="en-US" w:bidi="ar-SA"/>
      </w:rPr>
    </w:lvl>
    <w:lvl w:ilvl="6" w:tplc="08447EDE">
      <w:numFmt w:val="bullet"/>
      <w:lvlText w:val="•"/>
      <w:lvlJc w:val="left"/>
      <w:pPr>
        <w:ind w:left="5921" w:hanging="564"/>
      </w:pPr>
      <w:rPr>
        <w:rFonts w:hint="default"/>
        <w:lang w:val="uk-UA" w:eastAsia="en-US" w:bidi="ar-SA"/>
      </w:rPr>
    </w:lvl>
    <w:lvl w:ilvl="7" w:tplc="9746F592">
      <w:numFmt w:val="bullet"/>
      <w:lvlText w:val="•"/>
      <w:lvlJc w:val="left"/>
      <w:pPr>
        <w:ind w:left="6937" w:hanging="564"/>
      </w:pPr>
      <w:rPr>
        <w:rFonts w:hint="default"/>
        <w:lang w:val="uk-UA" w:eastAsia="en-US" w:bidi="ar-SA"/>
      </w:rPr>
    </w:lvl>
    <w:lvl w:ilvl="8" w:tplc="8CE21D0A">
      <w:numFmt w:val="bullet"/>
      <w:lvlText w:val="•"/>
      <w:lvlJc w:val="left"/>
      <w:pPr>
        <w:ind w:left="7953" w:hanging="564"/>
      </w:pPr>
      <w:rPr>
        <w:rFonts w:hint="default"/>
        <w:lang w:val="uk-UA" w:eastAsia="en-US" w:bidi="ar-SA"/>
      </w:rPr>
    </w:lvl>
  </w:abstractNum>
  <w:abstractNum w:abstractNumId="1" w15:restartNumberingAfterBreak="0">
    <w:nsid w:val="193D61C7"/>
    <w:multiLevelType w:val="hybridMultilevel"/>
    <w:tmpl w:val="A17A353E"/>
    <w:lvl w:ilvl="0" w:tplc="DEB464BE">
      <w:start w:val="1"/>
      <w:numFmt w:val="decimal"/>
      <w:lvlText w:val="%1."/>
      <w:lvlJc w:val="left"/>
      <w:pPr>
        <w:ind w:left="113" w:hanging="256"/>
      </w:pPr>
      <w:rPr>
        <w:rFonts w:ascii="Microsoft Sans Serif" w:eastAsia="Microsoft Sans Serif" w:hAnsi="Microsoft Sans Serif" w:cs="Microsoft Sans Serif" w:hint="default"/>
        <w:color w:val="231F20"/>
        <w:spacing w:val="-1"/>
        <w:w w:val="92"/>
        <w:sz w:val="20"/>
        <w:szCs w:val="20"/>
        <w:lang w:val="uk-UA" w:eastAsia="en-US" w:bidi="ar-SA"/>
      </w:rPr>
    </w:lvl>
    <w:lvl w:ilvl="1" w:tplc="45289476">
      <w:numFmt w:val="bullet"/>
      <w:lvlText w:val="•"/>
      <w:lvlJc w:val="left"/>
      <w:pPr>
        <w:ind w:left="1096" w:hanging="256"/>
      </w:pPr>
      <w:rPr>
        <w:rFonts w:hint="default"/>
        <w:lang w:val="uk-UA" w:eastAsia="en-US" w:bidi="ar-SA"/>
      </w:rPr>
    </w:lvl>
    <w:lvl w:ilvl="2" w:tplc="F3EC4E98">
      <w:numFmt w:val="bullet"/>
      <w:lvlText w:val="•"/>
      <w:lvlJc w:val="left"/>
      <w:pPr>
        <w:ind w:left="2073" w:hanging="256"/>
      </w:pPr>
      <w:rPr>
        <w:rFonts w:hint="default"/>
        <w:lang w:val="uk-UA" w:eastAsia="en-US" w:bidi="ar-SA"/>
      </w:rPr>
    </w:lvl>
    <w:lvl w:ilvl="3" w:tplc="9170E6BC">
      <w:numFmt w:val="bullet"/>
      <w:lvlText w:val="•"/>
      <w:lvlJc w:val="left"/>
      <w:pPr>
        <w:ind w:left="3049" w:hanging="256"/>
      </w:pPr>
      <w:rPr>
        <w:rFonts w:hint="default"/>
        <w:lang w:val="uk-UA" w:eastAsia="en-US" w:bidi="ar-SA"/>
      </w:rPr>
    </w:lvl>
    <w:lvl w:ilvl="4" w:tplc="5BA65A60">
      <w:numFmt w:val="bullet"/>
      <w:lvlText w:val="•"/>
      <w:lvlJc w:val="left"/>
      <w:pPr>
        <w:ind w:left="4026" w:hanging="256"/>
      </w:pPr>
      <w:rPr>
        <w:rFonts w:hint="default"/>
        <w:lang w:val="uk-UA" w:eastAsia="en-US" w:bidi="ar-SA"/>
      </w:rPr>
    </w:lvl>
    <w:lvl w:ilvl="5" w:tplc="A7A276FC">
      <w:numFmt w:val="bullet"/>
      <w:lvlText w:val="•"/>
      <w:lvlJc w:val="left"/>
      <w:pPr>
        <w:ind w:left="5002" w:hanging="256"/>
      </w:pPr>
      <w:rPr>
        <w:rFonts w:hint="default"/>
        <w:lang w:val="uk-UA" w:eastAsia="en-US" w:bidi="ar-SA"/>
      </w:rPr>
    </w:lvl>
    <w:lvl w:ilvl="6" w:tplc="1D1E5B44">
      <w:numFmt w:val="bullet"/>
      <w:lvlText w:val="•"/>
      <w:lvlJc w:val="left"/>
      <w:pPr>
        <w:ind w:left="5979" w:hanging="256"/>
      </w:pPr>
      <w:rPr>
        <w:rFonts w:hint="default"/>
        <w:lang w:val="uk-UA" w:eastAsia="en-US" w:bidi="ar-SA"/>
      </w:rPr>
    </w:lvl>
    <w:lvl w:ilvl="7" w:tplc="9E6401A2">
      <w:numFmt w:val="bullet"/>
      <w:lvlText w:val="•"/>
      <w:lvlJc w:val="left"/>
      <w:pPr>
        <w:ind w:left="6955" w:hanging="256"/>
      </w:pPr>
      <w:rPr>
        <w:rFonts w:hint="default"/>
        <w:lang w:val="uk-UA" w:eastAsia="en-US" w:bidi="ar-SA"/>
      </w:rPr>
    </w:lvl>
    <w:lvl w:ilvl="8" w:tplc="061CB264">
      <w:numFmt w:val="bullet"/>
      <w:lvlText w:val="•"/>
      <w:lvlJc w:val="left"/>
      <w:pPr>
        <w:ind w:left="7932" w:hanging="256"/>
      </w:pPr>
      <w:rPr>
        <w:rFonts w:hint="default"/>
        <w:lang w:val="uk-UA" w:eastAsia="en-US" w:bidi="ar-SA"/>
      </w:rPr>
    </w:lvl>
  </w:abstractNum>
  <w:abstractNum w:abstractNumId="2" w15:restartNumberingAfterBreak="0">
    <w:nsid w:val="1F4E1B81"/>
    <w:multiLevelType w:val="hybridMultilevel"/>
    <w:tmpl w:val="CD665C50"/>
    <w:lvl w:ilvl="0" w:tplc="CCFED15E">
      <w:start w:val="1"/>
      <w:numFmt w:val="decimal"/>
      <w:lvlText w:val="%1."/>
      <w:lvlJc w:val="left"/>
      <w:pPr>
        <w:ind w:left="113" w:hanging="256"/>
      </w:pPr>
      <w:rPr>
        <w:rFonts w:ascii="Microsoft Sans Serif" w:eastAsia="Microsoft Sans Serif" w:hAnsi="Microsoft Sans Serif" w:cs="Microsoft Sans Serif" w:hint="default"/>
        <w:color w:val="231F20"/>
        <w:spacing w:val="-1"/>
        <w:w w:val="95"/>
        <w:sz w:val="20"/>
        <w:szCs w:val="20"/>
        <w:lang w:val="uk-UA" w:eastAsia="en-US" w:bidi="ar-SA"/>
      </w:rPr>
    </w:lvl>
    <w:lvl w:ilvl="1" w:tplc="B9EE7F3E">
      <w:numFmt w:val="bullet"/>
      <w:lvlText w:val="•"/>
      <w:lvlJc w:val="left"/>
      <w:pPr>
        <w:ind w:left="1096" w:hanging="256"/>
      </w:pPr>
      <w:rPr>
        <w:rFonts w:hint="default"/>
        <w:lang w:val="uk-UA" w:eastAsia="en-US" w:bidi="ar-SA"/>
      </w:rPr>
    </w:lvl>
    <w:lvl w:ilvl="2" w:tplc="0C78A7D4">
      <w:numFmt w:val="bullet"/>
      <w:lvlText w:val="•"/>
      <w:lvlJc w:val="left"/>
      <w:pPr>
        <w:ind w:left="2073" w:hanging="256"/>
      </w:pPr>
      <w:rPr>
        <w:rFonts w:hint="default"/>
        <w:lang w:val="uk-UA" w:eastAsia="en-US" w:bidi="ar-SA"/>
      </w:rPr>
    </w:lvl>
    <w:lvl w:ilvl="3" w:tplc="EC864FA2">
      <w:numFmt w:val="bullet"/>
      <w:lvlText w:val="•"/>
      <w:lvlJc w:val="left"/>
      <w:pPr>
        <w:ind w:left="3049" w:hanging="256"/>
      </w:pPr>
      <w:rPr>
        <w:rFonts w:hint="default"/>
        <w:lang w:val="uk-UA" w:eastAsia="en-US" w:bidi="ar-SA"/>
      </w:rPr>
    </w:lvl>
    <w:lvl w:ilvl="4" w:tplc="6DA6D17A">
      <w:numFmt w:val="bullet"/>
      <w:lvlText w:val="•"/>
      <w:lvlJc w:val="left"/>
      <w:pPr>
        <w:ind w:left="4026" w:hanging="256"/>
      </w:pPr>
      <w:rPr>
        <w:rFonts w:hint="default"/>
        <w:lang w:val="uk-UA" w:eastAsia="en-US" w:bidi="ar-SA"/>
      </w:rPr>
    </w:lvl>
    <w:lvl w:ilvl="5" w:tplc="EADEE0E2">
      <w:numFmt w:val="bullet"/>
      <w:lvlText w:val="•"/>
      <w:lvlJc w:val="left"/>
      <w:pPr>
        <w:ind w:left="5002" w:hanging="256"/>
      </w:pPr>
      <w:rPr>
        <w:rFonts w:hint="default"/>
        <w:lang w:val="uk-UA" w:eastAsia="en-US" w:bidi="ar-SA"/>
      </w:rPr>
    </w:lvl>
    <w:lvl w:ilvl="6" w:tplc="BCFA5A40">
      <w:numFmt w:val="bullet"/>
      <w:lvlText w:val="•"/>
      <w:lvlJc w:val="left"/>
      <w:pPr>
        <w:ind w:left="5979" w:hanging="256"/>
      </w:pPr>
      <w:rPr>
        <w:rFonts w:hint="default"/>
        <w:lang w:val="uk-UA" w:eastAsia="en-US" w:bidi="ar-SA"/>
      </w:rPr>
    </w:lvl>
    <w:lvl w:ilvl="7" w:tplc="E1561FEA">
      <w:numFmt w:val="bullet"/>
      <w:lvlText w:val="•"/>
      <w:lvlJc w:val="left"/>
      <w:pPr>
        <w:ind w:left="6955" w:hanging="256"/>
      </w:pPr>
      <w:rPr>
        <w:rFonts w:hint="default"/>
        <w:lang w:val="uk-UA" w:eastAsia="en-US" w:bidi="ar-SA"/>
      </w:rPr>
    </w:lvl>
    <w:lvl w:ilvl="8" w:tplc="9594F0D0">
      <w:numFmt w:val="bullet"/>
      <w:lvlText w:val="•"/>
      <w:lvlJc w:val="left"/>
      <w:pPr>
        <w:ind w:left="7932" w:hanging="256"/>
      </w:pPr>
      <w:rPr>
        <w:rFonts w:hint="default"/>
        <w:lang w:val="uk-UA" w:eastAsia="en-US" w:bidi="ar-SA"/>
      </w:rPr>
    </w:lvl>
  </w:abstractNum>
  <w:abstractNum w:abstractNumId="3" w15:restartNumberingAfterBreak="0">
    <w:nsid w:val="2B7C6D1F"/>
    <w:multiLevelType w:val="hybridMultilevel"/>
    <w:tmpl w:val="A8A08FE2"/>
    <w:lvl w:ilvl="0" w:tplc="5C70B00E">
      <w:start w:val="1"/>
      <w:numFmt w:val="decimal"/>
      <w:lvlText w:val="%1."/>
      <w:lvlJc w:val="left"/>
      <w:pPr>
        <w:ind w:left="523" w:hanging="240"/>
      </w:pPr>
      <w:rPr>
        <w:rFonts w:ascii="Times New Roman" w:eastAsia="Times New Roman" w:hAnsi="Times New Roman" w:cs="Times New Roman" w:hint="default"/>
        <w:w w:val="100"/>
        <w:sz w:val="24"/>
        <w:szCs w:val="24"/>
        <w:lang w:val="uk-UA" w:eastAsia="en-US" w:bidi="ar-SA"/>
      </w:rPr>
    </w:lvl>
    <w:lvl w:ilvl="1" w:tplc="AE1856C8">
      <w:numFmt w:val="bullet"/>
      <w:lvlText w:val="•"/>
      <w:lvlJc w:val="left"/>
      <w:pPr>
        <w:ind w:left="1478" w:hanging="240"/>
      </w:pPr>
      <w:rPr>
        <w:lang w:val="uk-UA" w:eastAsia="en-US" w:bidi="ar-SA"/>
      </w:rPr>
    </w:lvl>
    <w:lvl w:ilvl="2" w:tplc="CFAEE38A">
      <w:numFmt w:val="bullet"/>
      <w:lvlText w:val="•"/>
      <w:lvlJc w:val="left"/>
      <w:pPr>
        <w:ind w:left="2437" w:hanging="240"/>
      </w:pPr>
      <w:rPr>
        <w:lang w:val="uk-UA" w:eastAsia="en-US" w:bidi="ar-SA"/>
      </w:rPr>
    </w:lvl>
    <w:lvl w:ilvl="3" w:tplc="BA34E1A6">
      <w:numFmt w:val="bullet"/>
      <w:lvlText w:val="•"/>
      <w:lvlJc w:val="left"/>
      <w:pPr>
        <w:ind w:left="3395" w:hanging="240"/>
      </w:pPr>
      <w:rPr>
        <w:lang w:val="uk-UA" w:eastAsia="en-US" w:bidi="ar-SA"/>
      </w:rPr>
    </w:lvl>
    <w:lvl w:ilvl="4" w:tplc="180A93F0">
      <w:numFmt w:val="bullet"/>
      <w:lvlText w:val="•"/>
      <w:lvlJc w:val="left"/>
      <w:pPr>
        <w:ind w:left="4354" w:hanging="240"/>
      </w:pPr>
      <w:rPr>
        <w:lang w:val="uk-UA" w:eastAsia="en-US" w:bidi="ar-SA"/>
      </w:rPr>
    </w:lvl>
    <w:lvl w:ilvl="5" w:tplc="F4E82A2E">
      <w:numFmt w:val="bullet"/>
      <w:lvlText w:val="•"/>
      <w:lvlJc w:val="left"/>
      <w:pPr>
        <w:ind w:left="5313" w:hanging="240"/>
      </w:pPr>
      <w:rPr>
        <w:lang w:val="uk-UA" w:eastAsia="en-US" w:bidi="ar-SA"/>
      </w:rPr>
    </w:lvl>
    <w:lvl w:ilvl="6" w:tplc="6CD8FA2A">
      <w:numFmt w:val="bullet"/>
      <w:lvlText w:val="•"/>
      <w:lvlJc w:val="left"/>
      <w:pPr>
        <w:ind w:left="6271" w:hanging="240"/>
      </w:pPr>
      <w:rPr>
        <w:lang w:val="uk-UA" w:eastAsia="en-US" w:bidi="ar-SA"/>
      </w:rPr>
    </w:lvl>
    <w:lvl w:ilvl="7" w:tplc="D49A91A8">
      <w:numFmt w:val="bullet"/>
      <w:lvlText w:val="•"/>
      <w:lvlJc w:val="left"/>
      <w:pPr>
        <w:ind w:left="7230" w:hanging="240"/>
      </w:pPr>
      <w:rPr>
        <w:lang w:val="uk-UA" w:eastAsia="en-US" w:bidi="ar-SA"/>
      </w:rPr>
    </w:lvl>
    <w:lvl w:ilvl="8" w:tplc="7F7EA1FE">
      <w:numFmt w:val="bullet"/>
      <w:lvlText w:val="•"/>
      <w:lvlJc w:val="left"/>
      <w:pPr>
        <w:ind w:left="8189" w:hanging="240"/>
      </w:pPr>
      <w:rPr>
        <w:lang w:val="uk-UA" w:eastAsia="en-US" w:bidi="ar-SA"/>
      </w:rPr>
    </w:lvl>
  </w:abstractNum>
  <w:abstractNum w:abstractNumId="4" w15:restartNumberingAfterBreak="0">
    <w:nsid w:val="43320743"/>
    <w:multiLevelType w:val="hybridMultilevel"/>
    <w:tmpl w:val="959605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3974C4A"/>
    <w:multiLevelType w:val="multilevel"/>
    <w:tmpl w:val="05D4F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794485D"/>
    <w:multiLevelType w:val="hybridMultilevel"/>
    <w:tmpl w:val="A8A08FE2"/>
    <w:lvl w:ilvl="0" w:tplc="5C70B00E">
      <w:start w:val="1"/>
      <w:numFmt w:val="decimal"/>
      <w:lvlText w:val="%1."/>
      <w:lvlJc w:val="left"/>
      <w:pPr>
        <w:ind w:left="523" w:hanging="240"/>
      </w:pPr>
      <w:rPr>
        <w:rFonts w:ascii="Times New Roman" w:eastAsia="Times New Roman" w:hAnsi="Times New Roman" w:cs="Times New Roman" w:hint="default"/>
        <w:w w:val="100"/>
        <w:sz w:val="24"/>
        <w:szCs w:val="24"/>
        <w:lang w:val="uk-UA" w:eastAsia="en-US" w:bidi="ar-SA"/>
      </w:rPr>
    </w:lvl>
    <w:lvl w:ilvl="1" w:tplc="AE1856C8">
      <w:numFmt w:val="bullet"/>
      <w:lvlText w:val="•"/>
      <w:lvlJc w:val="left"/>
      <w:pPr>
        <w:ind w:left="1478" w:hanging="240"/>
      </w:pPr>
      <w:rPr>
        <w:lang w:val="uk-UA" w:eastAsia="en-US" w:bidi="ar-SA"/>
      </w:rPr>
    </w:lvl>
    <w:lvl w:ilvl="2" w:tplc="CFAEE38A">
      <w:numFmt w:val="bullet"/>
      <w:lvlText w:val="•"/>
      <w:lvlJc w:val="left"/>
      <w:pPr>
        <w:ind w:left="2437" w:hanging="240"/>
      </w:pPr>
      <w:rPr>
        <w:lang w:val="uk-UA" w:eastAsia="en-US" w:bidi="ar-SA"/>
      </w:rPr>
    </w:lvl>
    <w:lvl w:ilvl="3" w:tplc="BA34E1A6">
      <w:numFmt w:val="bullet"/>
      <w:lvlText w:val="•"/>
      <w:lvlJc w:val="left"/>
      <w:pPr>
        <w:ind w:left="3395" w:hanging="240"/>
      </w:pPr>
      <w:rPr>
        <w:lang w:val="uk-UA" w:eastAsia="en-US" w:bidi="ar-SA"/>
      </w:rPr>
    </w:lvl>
    <w:lvl w:ilvl="4" w:tplc="180A93F0">
      <w:numFmt w:val="bullet"/>
      <w:lvlText w:val="•"/>
      <w:lvlJc w:val="left"/>
      <w:pPr>
        <w:ind w:left="4354" w:hanging="240"/>
      </w:pPr>
      <w:rPr>
        <w:lang w:val="uk-UA" w:eastAsia="en-US" w:bidi="ar-SA"/>
      </w:rPr>
    </w:lvl>
    <w:lvl w:ilvl="5" w:tplc="F4E82A2E">
      <w:numFmt w:val="bullet"/>
      <w:lvlText w:val="•"/>
      <w:lvlJc w:val="left"/>
      <w:pPr>
        <w:ind w:left="5313" w:hanging="240"/>
      </w:pPr>
      <w:rPr>
        <w:lang w:val="uk-UA" w:eastAsia="en-US" w:bidi="ar-SA"/>
      </w:rPr>
    </w:lvl>
    <w:lvl w:ilvl="6" w:tplc="6CD8FA2A">
      <w:numFmt w:val="bullet"/>
      <w:lvlText w:val="•"/>
      <w:lvlJc w:val="left"/>
      <w:pPr>
        <w:ind w:left="6271" w:hanging="240"/>
      </w:pPr>
      <w:rPr>
        <w:lang w:val="uk-UA" w:eastAsia="en-US" w:bidi="ar-SA"/>
      </w:rPr>
    </w:lvl>
    <w:lvl w:ilvl="7" w:tplc="D49A91A8">
      <w:numFmt w:val="bullet"/>
      <w:lvlText w:val="•"/>
      <w:lvlJc w:val="left"/>
      <w:pPr>
        <w:ind w:left="7230" w:hanging="240"/>
      </w:pPr>
      <w:rPr>
        <w:lang w:val="uk-UA" w:eastAsia="en-US" w:bidi="ar-SA"/>
      </w:rPr>
    </w:lvl>
    <w:lvl w:ilvl="8" w:tplc="7F7EA1FE">
      <w:numFmt w:val="bullet"/>
      <w:lvlText w:val="•"/>
      <w:lvlJc w:val="left"/>
      <w:pPr>
        <w:ind w:left="8189" w:hanging="240"/>
      </w:pPr>
      <w:rPr>
        <w:lang w:val="uk-UA" w:eastAsia="en-US" w:bidi="ar-SA"/>
      </w:rPr>
    </w:lvl>
  </w:abstractNum>
  <w:abstractNum w:abstractNumId="7" w15:restartNumberingAfterBreak="0">
    <w:nsid w:val="66A63432"/>
    <w:multiLevelType w:val="hybridMultilevel"/>
    <w:tmpl w:val="653E7BFE"/>
    <w:lvl w:ilvl="0" w:tplc="1C44B848">
      <w:numFmt w:val="bullet"/>
      <w:lvlText w:val="-"/>
      <w:lvlJc w:val="left"/>
      <w:pPr>
        <w:ind w:left="112" w:hanging="286"/>
      </w:pPr>
      <w:rPr>
        <w:rFonts w:ascii="Times New Roman" w:eastAsia="Times New Roman" w:hAnsi="Times New Roman" w:cs="Times New Roman" w:hint="default"/>
        <w:w w:val="100"/>
        <w:sz w:val="28"/>
        <w:szCs w:val="28"/>
        <w:lang w:val="uk-UA" w:eastAsia="en-US" w:bidi="ar-SA"/>
      </w:rPr>
    </w:lvl>
    <w:lvl w:ilvl="1" w:tplc="1C8A4806">
      <w:numFmt w:val="bullet"/>
      <w:lvlText w:val=""/>
      <w:lvlJc w:val="left"/>
      <w:pPr>
        <w:ind w:left="1399" w:hanging="360"/>
      </w:pPr>
      <w:rPr>
        <w:rFonts w:ascii="Wingdings" w:eastAsia="Wingdings" w:hAnsi="Wingdings" w:cs="Wingdings" w:hint="default"/>
        <w:w w:val="100"/>
        <w:sz w:val="22"/>
        <w:szCs w:val="22"/>
        <w:lang w:val="uk-UA" w:eastAsia="en-US" w:bidi="ar-SA"/>
      </w:rPr>
    </w:lvl>
    <w:lvl w:ilvl="2" w:tplc="93943DAA">
      <w:numFmt w:val="bullet"/>
      <w:lvlText w:val="•"/>
      <w:lvlJc w:val="left"/>
      <w:pPr>
        <w:ind w:left="2340" w:hanging="360"/>
      </w:pPr>
      <w:rPr>
        <w:rFonts w:hint="default"/>
        <w:lang w:val="uk-UA" w:eastAsia="en-US" w:bidi="ar-SA"/>
      </w:rPr>
    </w:lvl>
    <w:lvl w:ilvl="3" w:tplc="1676F274">
      <w:numFmt w:val="bullet"/>
      <w:lvlText w:val="•"/>
      <w:lvlJc w:val="left"/>
      <w:pPr>
        <w:ind w:left="3281" w:hanging="360"/>
      </w:pPr>
      <w:rPr>
        <w:rFonts w:hint="default"/>
        <w:lang w:val="uk-UA" w:eastAsia="en-US" w:bidi="ar-SA"/>
      </w:rPr>
    </w:lvl>
    <w:lvl w:ilvl="4" w:tplc="DBB8B242">
      <w:numFmt w:val="bullet"/>
      <w:lvlText w:val="•"/>
      <w:lvlJc w:val="left"/>
      <w:pPr>
        <w:ind w:left="4222" w:hanging="360"/>
      </w:pPr>
      <w:rPr>
        <w:rFonts w:hint="default"/>
        <w:lang w:val="uk-UA" w:eastAsia="en-US" w:bidi="ar-SA"/>
      </w:rPr>
    </w:lvl>
    <w:lvl w:ilvl="5" w:tplc="07C699DC">
      <w:numFmt w:val="bullet"/>
      <w:lvlText w:val="•"/>
      <w:lvlJc w:val="left"/>
      <w:pPr>
        <w:ind w:left="5162" w:hanging="360"/>
      </w:pPr>
      <w:rPr>
        <w:rFonts w:hint="default"/>
        <w:lang w:val="uk-UA" w:eastAsia="en-US" w:bidi="ar-SA"/>
      </w:rPr>
    </w:lvl>
    <w:lvl w:ilvl="6" w:tplc="2AF8D32A">
      <w:numFmt w:val="bullet"/>
      <w:lvlText w:val="•"/>
      <w:lvlJc w:val="left"/>
      <w:pPr>
        <w:ind w:left="6103" w:hanging="360"/>
      </w:pPr>
      <w:rPr>
        <w:rFonts w:hint="default"/>
        <w:lang w:val="uk-UA" w:eastAsia="en-US" w:bidi="ar-SA"/>
      </w:rPr>
    </w:lvl>
    <w:lvl w:ilvl="7" w:tplc="9342F78E">
      <w:numFmt w:val="bullet"/>
      <w:lvlText w:val="•"/>
      <w:lvlJc w:val="left"/>
      <w:pPr>
        <w:ind w:left="7044" w:hanging="360"/>
      </w:pPr>
      <w:rPr>
        <w:rFonts w:hint="default"/>
        <w:lang w:val="uk-UA" w:eastAsia="en-US" w:bidi="ar-SA"/>
      </w:rPr>
    </w:lvl>
    <w:lvl w:ilvl="8" w:tplc="913089C2">
      <w:numFmt w:val="bullet"/>
      <w:lvlText w:val="•"/>
      <w:lvlJc w:val="left"/>
      <w:pPr>
        <w:ind w:left="7984" w:hanging="360"/>
      </w:pPr>
      <w:rPr>
        <w:rFonts w:hint="default"/>
        <w:lang w:val="uk-UA" w:eastAsia="en-US" w:bidi="ar-SA"/>
      </w:rPr>
    </w:lvl>
  </w:abstractNum>
  <w:abstractNum w:abstractNumId="8" w15:restartNumberingAfterBreak="0">
    <w:nsid w:val="6FEE542A"/>
    <w:multiLevelType w:val="hybridMultilevel"/>
    <w:tmpl w:val="4CC0D9F0"/>
    <w:lvl w:ilvl="0" w:tplc="4EB61174">
      <w:start w:val="1"/>
      <w:numFmt w:val="decimal"/>
      <w:lvlText w:val="%1."/>
      <w:lvlJc w:val="left"/>
      <w:pPr>
        <w:ind w:left="212" w:hanging="286"/>
      </w:pPr>
      <w:rPr>
        <w:rFonts w:ascii="Times New Roman" w:eastAsia="Times New Roman" w:hAnsi="Times New Roman" w:cs="Times New Roman" w:hint="default"/>
        <w:w w:val="100"/>
        <w:sz w:val="24"/>
        <w:szCs w:val="24"/>
        <w:lang w:val="uk-UA" w:eastAsia="en-US" w:bidi="ar-SA"/>
      </w:rPr>
    </w:lvl>
    <w:lvl w:ilvl="1" w:tplc="FF1C9992">
      <w:numFmt w:val="bullet"/>
      <w:lvlText w:val="•"/>
      <w:lvlJc w:val="left"/>
      <w:pPr>
        <w:ind w:left="1222" w:hanging="286"/>
      </w:pPr>
      <w:rPr>
        <w:rFonts w:hint="default"/>
        <w:lang w:val="uk-UA" w:eastAsia="en-US" w:bidi="ar-SA"/>
      </w:rPr>
    </w:lvl>
    <w:lvl w:ilvl="2" w:tplc="12E65FC4">
      <w:numFmt w:val="bullet"/>
      <w:lvlText w:val="•"/>
      <w:lvlJc w:val="left"/>
      <w:pPr>
        <w:ind w:left="2225" w:hanging="286"/>
      </w:pPr>
      <w:rPr>
        <w:rFonts w:hint="default"/>
        <w:lang w:val="uk-UA" w:eastAsia="en-US" w:bidi="ar-SA"/>
      </w:rPr>
    </w:lvl>
    <w:lvl w:ilvl="3" w:tplc="4D8EB284">
      <w:numFmt w:val="bullet"/>
      <w:lvlText w:val="•"/>
      <w:lvlJc w:val="left"/>
      <w:pPr>
        <w:ind w:left="3227" w:hanging="286"/>
      </w:pPr>
      <w:rPr>
        <w:rFonts w:hint="default"/>
        <w:lang w:val="uk-UA" w:eastAsia="en-US" w:bidi="ar-SA"/>
      </w:rPr>
    </w:lvl>
    <w:lvl w:ilvl="4" w:tplc="25521714">
      <w:numFmt w:val="bullet"/>
      <w:lvlText w:val="•"/>
      <w:lvlJc w:val="left"/>
      <w:pPr>
        <w:ind w:left="4230" w:hanging="286"/>
      </w:pPr>
      <w:rPr>
        <w:rFonts w:hint="default"/>
        <w:lang w:val="uk-UA" w:eastAsia="en-US" w:bidi="ar-SA"/>
      </w:rPr>
    </w:lvl>
    <w:lvl w:ilvl="5" w:tplc="C1D6AE7A">
      <w:numFmt w:val="bullet"/>
      <w:lvlText w:val="•"/>
      <w:lvlJc w:val="left"/>
      <w:pPr>
        <w:ind w:left="5233" w:hanging="286"/>
      </w:pPr>
      <w:rPr>
        <w:rFonts w:hint="default"/>
        <w:lang w:val="uk-UA" w:eastAsia="en-US" w:bidi="ar-SA"/>
      </w:rPr>
    </w:lvl>
    <w:lvl w:ilvl="6" w:tplc="10CA90D8">
      <w:numFmt w:val="bullet"/>
      <w:lvlText w:val="•"/>
      <w:lvlJc w:val="left"/>
      <w:pPr>
        <w:ind w:left="6235" w:hanging="286"/>
      </w:pPr>
      <w:rPr>
        <w:rFonts w:hint="default"/>
        <w:lang w:val="uk-UA" w:eastAsia="en-US" w:bidi="ar-SA"/>
      </w:rPr>
    </w:lvl>
    <w:lvl w:ilvl="7" w:tplc="135C23CE">
      <w:numFmt w:val="bullet"/>
      <w:lvlText w:val="•"/>
      <w:lvlJc w:val="left"/>
      <w:pPr>
        <w:ind w:left="7238" w:hanging="286"/>
      </w:pPr>
      <w:rPr>
        <w:rFonts w:hint="default"/>
        <w:lang w:val="uk-UA" w:eastAsia="en-US" w:bidi="ar-SA"/>
      </w:rPr>
    </w:lvl>
    <w:lvl w:ilvl="8" w:tplc="18862D92">
      <w:numFmt w:val="bullet"/>
      <w:lvlText w:val="•"/>
      <w:lvlJc w:val="left"/>
      <w:pPr>
        <w:ind w:left="8241" w:hanging="286"/>
      </w:pPr>
      <w:rPr>
        <w:rFonts w:hint="default"/>
        <w:lang w:val="uk-UA" w:eastAsia="en-US" w:bidi="ar-SA"/>
      </w:rPr>
    </w:lvl>
  </w:abstractNum>
  <w:abstractNum w:abstractNumId="9" w15:restartNumberingAfterBreak="0">
    <w:nsid w:val="72F61B4C"/>
    <w:multiLevelType w:val="multilevel"/>
    <w:tmpl w:val="E0582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1"/>
  </w:num>
  <w:num w:numId="3">
    <w:abstractNumId w:val="2"/>
  </w:num>
  <w:num w:numId="4">
    <w:abstractNumId w:val="7"/>
  </w:num>
  <w:num w:numId="5">
    <w:abstractNumId w:val="0"/>
  </w:num>
  <w:num w:numId="6">
    <w:abstractNumId w:val="5"/>
  </w:num>
  <w:num w:numId="7">
    <w:abstractNumId w:val="4"/>
  </w:num>
  <w:num w:numId="8">
    <w:abstractNumId w:val="9"/>
  </w:num>
  <w:num w:numId="9">
    <w:abstractNumId w:val="6"/>
    <w:lvlOverride w:ilvl="0">
      <w:startOverride w:val="1"/>
    </w:lvlOverride>
    <w:lvlOverride w:ilvl="1"/>
    <w:lvlOverride w:ilvl="2"/>
    <w:lvlOverride w:ilvl="3"/>
    <w:lvlOverride w:ilvl="4"/>
    <w:lvlOverride w:ilvl="5"/>
    <w:lvlOverride w:ilvl="6"/>
    <w:lvlOverride w:ilvl="7"/>
    <w:lvlOverride w:ilvl="8"/>
  </w:num>
  <w:num w:numId="10">
    <w:abstractNumId w:val="6"/>
  </w:num>
  <w:num w:numId="11">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804FE"/>
    <w:rsid w:val="00075924"/>
    <w:rsid w:val="000761F4"/>
    <w:rsid w:val="000838BD"/>
    <w:rsid w:val="000B4C7A"/>
    <w:rsid w:val="000E0972"/>
    <w:rsid w:val="000E7D30"/>
    <w:rsid w:val="00101831"/>
    <w:rsid w:val="00125C5B"/>
    <w:rsid w:val="00165412"/>
    <w:rsid w:val="00175A0F"/>
    <w:rsid w:val="001918E2"/>
    <w:rsid w:val="001A33F0"/>
    <w:rsid w:val="0021084E"/>
    <w:rsid w:val="0027347E"/>
    <w:rsid w:val="0027617D"/>
    <w:rsid w:val="0029656B"/>
    <w:rsid w:val="002A100E"/>
    <w:rsid w:val="002C36F5"/>
    <w:rsid w:val="002F535F"/>
    <w:rsid w:val="003054A7"/>
    <w:rsid w:val="003807B5"/>
    <w:rsid w:val="00384209"/>
    <w:rsid w:val="00406CEC"/>
    <w:rsid w:val="0046493B"/>
    <w:rsid w:val="00477993"/>
    <w:rsid w:val="004C1A9B"/>
    <w:rsid w:val="004C5217"/>
    <w:rsid w:val="004F5B37"/>
    <w:rsid w:val="004F72AA"/>
    <w:rsid w:val="005107CE"/>
    <w:rsid w:val="00512772"/>
    <w:rsid w:val="00515CC3"/>
    <w:rsid w:val="0056011B"/>
    <w:rsid w:val="005678DE"/>
    <w:rsid w:val="005D51D1"/>
    <w:rsid w:val="00685D0E"/>
    <w:rsid w:val="006B38FD"/>
    <w:rsid w:val="006E6A1B"/>
    <w:rsid w:val="00736A6A"/>
    <w:rsid w:val="00787800"/>
    <w:rsid w:val="0079441B"/>
    <w:rsid w:val="007F5B0E"/>
    <w:rsid w:val="00851460"/>
    <w:rsid w:val="0089075F"/>
    <w:rsid w:val="00893B12"/>
    <w:rsid w:val="008A0114"/>
    <w:rsid w:val="008C440A"/>
    <w:rsid w:val="008C78E3"/>
    <w:rsid w:val="00941A17"/>
    <w:rsid w:val="009640AD"/>
    <w:rsid w:val="009A3F15"/>
    <w:rsid w:val="009D7113"/>
    <w:rsid w:val="00A41965"/>
    <w:rsid w:val="00A56347"/>
    <w:rsid w:val="00A62EDC"/>
    <w:rsid w:val="00A70054"/>
    <w:rsid w:val="00A90D6B"/>
    <w:rsid w:val="00AA7A79"/>
    <w:rsid w:val="00AE739F"/>
    <w:rsid w:val="00B13FCB"/>
    <w:rsid w:val="00B62DBD"/>
    <w:rsid w:val="00BD33A3"/>
    <w:rsid w:val="00C716AE"/>
    <w:rsid w:val="00C771DE"/>
    <w:rsid w:val="00C81889"/>
    <w:rsid w:val="00CB4190"/>
    <w:rsid w:val="00CC39D0"/>
    <w:rsid w:val="00CC67B0"/>
    <w:rsid w:val="00CD558A"/>
    <w:rsid w:val="00CF5594"/>
    <w:rsid w:val="00CF5778"/>
    <w:rsid w:val="00CF7041"/>
    <w:rsid w:val="00D5522F"/>
    <w:rsid w:val="00D804FE"/>
    <w:rsid w:val="00DF120F"/>
    <w:rsid w:val="00DF5809"/>
    <w:rsid w:val="00E12A5B"/>
    <w:rsid w:val="00E6044D"/>
    <w:rsid w:val="00E60D83"/>
    <w:rsid w:val="00E67203"/>
    <w:rsid w:val="00E86D9C"/>
    <w:rsid w:val="00EA3AA4"/>
    <w:rsid w:val="00EE3D79"/>
    <w:rsid w:val="00F11464"/>
    <w:rsid w:val="00F22D24"/>
    <w:rsid w:val="00F36F1F"/>
    <w:rsid w:val="00F37BD2"/>
    <w:rsid w:val="00F44E1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BE985F"/>
  <w15:docId w15:val="{CB1277FD-284A-4BF1-8341-7C098E5CC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787800"/>
    <w:rPr>
      <w:lang w:val="uk-UA"/>
    </w:rPr>
  </w:style>
  <w:style w:type="paragraph" w:styleId="1">
    <w:name w:val="heading 1"/>
    <w:basedOn w:val="a"/>
    <w:next w:val="a"/>
    <w:link w:val="10"/>
    <w:autoRedefine/>
    <w:uiPriority w:val="1"/>
    <w:qFormat/>
    <w:rsid w:val="00DF5809"/>
    <w:pPr>
      <w:keepNext/>
      <w:keepLines/>
      <w:spacing w:after="0" w:line="360" w:lineRule="auto"/>
      <w:jc w:val="center"/>
      <w:outlineLvl w:val="0"/>
    </w:pPr>
    <w:rPr>
      <w:rFonts w:ascii="Times New Roman" w:eastAsiaTheme="majorEastAsia" w:hAnsi="Times New Roman" w:cs="Times New Roman"/>
      <w:b/>
      <w:color w:val="000000" w:themeColor="text1"/>
      <w:sz w:val="28"/>
      <w:szCs w:val="28"/>
    </w:rPr>
  </w:style>
  <w:style w:type="paragraph" w:styleId="2">
    <w:name w:val="heading 2"/>
    <w:basedOn w:val="a"/>
    <w:next w:val="a"/>
    <w:link w:val="20"/>
    <w:autoRedefine/>
    <w:uiPriority w:val="1"/>
    <w:unhideWhenUsed/>
    <w:qFormat/>
    <w:rsid w:val="00DF5809"/>
    <w:pPr>
      <w:keepNext/>
      <w:keepLines/>
      <w:spacing w:after="0" w:line="360" w:lineRule="auto"/>
      <w:ind w:firstLine="567"/>
      <w:jc w:val="both"/>
      <w:outlineLvl w:val="1"/>
    </w:pPr>
    <w:rPr>
      <w:rFonts w:ascii="Times New Roman" w:eastAsiaTheme="majorEastAsia" w:hAnsi="Times New Roman" w:cstheme="majorBidi"/>
      <w:b/>
      <w:sz w:val="28"/>
      <w:szCs w:val="26"/>
    </w:rPr>
  </w:style>
  <w:style w:type="paragraph" w:styleId="3">
    <w:name w:val="heading 3"/>
    <w:basedOn w:val="a"/>
    <w:link w:val="30"/>
    <w:uiPriority w:val="9"/>
    <w:qFormat/>
    <w:rsid w:val="00F37BD2"/>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F5809"/>
    <w:rPr>
      <w:rFonts w:ascii="Times New Roman" w:eastAsiaTheme="majorEastAsia" w:hAnsi="Times New Roman" w:cs="Times New Roman"/>
      <w:b/>
      <w:color w:val="000000" w:themeColor="text1"/>
      <w:sz w:val="28"/>
      <w:szCs w:val="28"/>
      <w:lang w:val="uk-UA"/>
    </w:rPr>
  </w:style>
  <w:style w:type="character" w:customStyle="1" w:styleId="20">
    <w:name w:val="Заголовок 2 Знак"/>
    <w:basedOn w:val="a0"/>
    <w:link w:val="2"/>
    <w:uiPriority w:val="1"/>
    <w:rsid w:val="00DF5809"/>
    <w:rPr>
      <w:rFonts w:ascii="Times New Roman" w:eastAsiaTheme="majorEastAsia" w:hAnsi="Times New Roman" w:cstheme="majorBidi"/>
      <w:b/>
      <w:sz w:val="28"/>
      <w:szCs w:val="26"/>
      <w:lang w:val="uk-UA"/>
    </w:rPr>
  </w:style>
  <w:style w:type="table" w:customStyle="1" w:styleId="TableNormal">
    <w:name w:val="Table Normal"/>
    <w:uiPriority w:val="2"/>
    <w:semiHidden/>
    <w:unhideWhenUsed/>
    <w:qFormat/>
    <w:rsid w:val="0078780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87800"/>
    <w:pPr>
      <w:widowControl w:val="0"/>
      <w:autoSpaceDE w:val="0"/>
      <w:autoSpaceDN w:val="0"/>
      <w:spacing w:after="0" w:line="240" w:lineRule="auto"/>
      <w:ind w:left="28"/>
    </w:pPr>
    <w:rPr>
      <w:rFonts w:ascii="Times New Roman" w:eastAsia="Times New Roman" w:hAnsi="Times New Roman" w:cs="Times New Roman"/>
      <w:lang w:eastAsia="ru-RU" w:bidi="ru-RU"/>
    </w:rPr>
  </w:style>
  <w:style w:type="paragraph" w:styleId="a3">
    <w:name w:val="annotation text"/>
    <w:basedOn w:val="a"/>
    <w:link w:val="a4"/>
    <w:uiPriority w:val="99"/>
    <w:semiHidden/>
    <w:unhideWhenUsed/>
    <w:rsid w:val="00787800"/>
    <w:pPr>
      <w:spacing w:line="240" w:lineRule="auto"/>
    </w:pPr>
    <w:rPr>
      <w:sz w:val="20"/>
      <w:szCs w:val="20"/>
    </w:rPr>
  </w:style>
  <w:style w:type="character" w:customStyle="1" w:styleId="a4">
    <w:name w:val="Текст примітки Знак"/>
    <w:basedOn w:val="a0"/>
    <w:link w:val="a3"/>
    <w:uiPriority w:val="99"/>
    <w:semiHidden/>
    <w:rsid w:val="00787800"/>
    <w:rPr>
      <w:sz w:val="20"/>
      <w:szCs w:val="20"/>
    </w:rPr>
  </w:style>
  <w:style w:type="character" w:styleId="a5">
    <w:name w:val="annotation reference"/>
    <w:basedOn w:val="a0"/>
    <w:uiPriority w:val="99"/>
    <w:semiHidden/>
    <w:unhideWhenUsed/>
    <w:rsid w:val="00787800"/>
    <w:rPr>
      <w:sz w:val="16"/>
      <w:szCs w:val="16"/>
    </w:rPr>
  </w:style>
  <w:style w:type="paragraph" w:styleId="a6">
    <w:name w:val="Body Text"/>
    <w:basedOn w:val="a"/>
    <w:link w:val="a7"/>
    <w:uiPriority w:val="1"/>
    <w:qFormat/>
    <w:rsid w:val="00787800"/>
    <w:pPr>
      <w:widowControl w:val="0"/>
      <w:autoSpaceDE w:val="0"/>
      <w:autoSpaceDN w:val="0"/>
      <w:spacing w:after="0" w:line="240" w:lineRule="auto"/>
      <w:ind w:left="668" w:firstLine="360"/>
      <w:jc w:val="both"/>
    </w:pPr>
    <w:rPr>
      <w:rFonts w:ascii="Times New Roman" w:eastAsia="Times New Roman" w:hAnsi="Times New Roman" w:cs="Times New Roman"/>
      <w:sz w:val="24"/>
      <w:szCs w:val="24"/>
      <w:lang w:eastAsia="ru-RU" w:bidi="ru-RU"/>
    </w:rPr>
  </w:style>
  <w:style w:type="character" w:customStyle="1" w:styleId="a7">
    <w:name w:val="Основний текст Знак"/>
    <w:basedOn w:val="a0"/>
    <w:link w:val="a6"/>
    <w:uiPriority w:val="1"/>
    <w:rsid w:val="00787800"/>
    <w:rPr>
      <w:rFonts w:ascii="Times New Roman" w:eastAsia="Times New Roman" w:hAnsi="Times New Roman" w:cs="Times New Roman"/>
      <w:sz w:val="24"/>
      <w:szCs w:val="24"/>
      <w:lang w:eastAsia="ru-RU" w:bidi="ru-RU"/>
    </w:rPr>
  </w:style>
  <w:style w:type="character" w:styleId="a8">
    <w:name w:val="Strong"/>
    <w:basedOn w:val="a0"/>
    <w:uiPriority w:val="22"/>
    <w:qFormat/>
    <w:rsid w:val="00787800"/>
    <w:rPr>
      <w:b/>
      <w:bCs/>
    </w:rPr>
  </w:style>
  <w:style w:type="paragraph" w:styleId="a9">
    <w:name w:val="Normal (Web)"/>
    <w:basedOn w:val="a"/>
    <w:uiPriority w:val="99"/>
    <w:semiHidden/>
    <w:unhideWhenUsed/>
    <w:rsid w:val="007878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annotation subject"/>
    <w:basedOn w:val="a3"/>
    <w:next w:val="a3"/>
    <w:link w:val="ab"/>
    <w:uiPriority w:val="99"/>
    <w:semiHidden/>
    <w:unhideWhenUsed/>
    <w:rsid w:val="00787800"/>
    <w:rPr>
      <w:b/>
      <w:bCs/>
    </w:rPr>
  </w:style>
  <w:style w:type="character" w:customStyle="1" w:styleId="ab">
    <w:name w:val="Тема примітки Знак"/>
    <w:basedOn w:val="a4"/>
    <w:link w:val="aa"/>
    <w:uiPriority w:val="99"/>
    <w:semiHidden/>
    <w:rsid w:val="00787800"/>
    <w:rPr>
      <w:b/>
      <w:bCs/>
      <w:sz w:val="20"/>
      <w:szCs w:val="20"/>
    </w:rPr>
  </w:style>
  <w:style w:type="paragraph" w:styleId="ac">
    <w:name w:val="Balloon Text"/>
    <w:basedOn w:val="a"/>
    <w:link w:val="ad"/>
    <w:uiPriority w:val="99"/>
    <w:semiHidden/>
    <w:unhideWhenUsed/>
    <w:rsid w:val="00787800"/>
    <w:pPr>
      <w:spacing w:after="0" w:line="240" w:lineRule="auto"/>
    </w:pPr>
    <w:rPr>
      <w:rFonts w:ascii="Segoe UI" w:hAnsi="Segoe UI" w:cs="Segoe UI"/>
      <w:sz w:val="18"/>
      <w:szCs w:val="18"/>
    </w:rPr>
  </w:style>
  <w:style w:type="character" w:customStyle="1" w:styleId="ad">
    <w:name w:val="Текст у виносці Знак"/>
    <w:basedOn w:val="a0"/>
    <w:link w:val="ac"/>
    <w:uiPriority w:val="99"/>
    <w:semiHidden/>
    <w:rsid w:val="00787800"/>
    <w:rPr>
      <w:rFonts w:ascii="Segoe UI" w:hAnsi="Segoe UI" w:cs="Segoe UI"/>
      <w:sz w:val="18"/>
      <w:szCs w:val="18"/>
    </w:rPr>
  </w:style>
  <w:style w:type="table" w:styleId="ae">
    <w:name w:val="Table Grid"/>
    <w:basedOn w:val="a1"/>
    <w:uiPriority w:val="39"/>
    <w:rsid w:val="007878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F37BD2"/>
    <w:rPr>
      <w:rFonts w:ascii="Times New Roman" w:eastAsia="Times New Roman" w:hAnsi="Times New Roman" w:cs="Times New Roman"/>
      <w:b/>
      <w:bCs/>
      <w:sz w:val="27"/>
      <w:szCs w:val="27"/>
      <w:lang w:eastAsia="ru-RU"/>
    </w:rPr>
  </w:style>
  <w:style w:type="paragraph" w:styleId="af">
    <w:name w:val="List Paragraph"/>
    <w:basedOn w:val="a"/>
    <w:uiPriority w:val="34"/>
    <w:qFormat/>
    <w:rsid w:val="005107CE"/>
    <w:pPr>
      <w:widowControl w:val="0"/>
      <w:autoSpaceDE w:val="0"/>
      <w:autoSpaceDN w:val="0"/>
      <w:spacing w:after="0" w:line="240" w:lineRule="auto"/>
      <w:ind w:left="212" w:firstLine="566"/>
      <w:jc w:val="both"/>
    </w:pPr>
    <w:rPr>
      <w:rFonts w:ascii="Times New Roman" w:eastAsia="Times New Roman" w:hAnsi="Times New Roman" w:cs="Times New Roman"/>
    </w:rPr>
  </w:style>
  <w:style w:type="paragraph" w:styleId="af0">
    <w:name w:val="Title"/>
    <w:basedOn w:val="a"/>
    <w:link w:val="af1"/>
    <w:uiPriority w:val="1"/>
    <w:qFormat/>
    <w:rsid w:val="00A70054"/>
    <w:pPr>
      <w:widowControl w:val="0"/>
      <w:autoSpaceDE w:val="0"/>
      <w:autoSpaceDN w:val="0"/>
      <w:spacing w:after="0" w:line="413" w:lineRule="exact"/>
      <w:ind w:left="60"/>
    </w:pPr>
    <w:rPr>
      <w:rFonts w:ascii="Times New Roman" w:eastAsia="Times New Roman" w:hAnsi="Times New Roman" w:cs="Times New Roman"/>
      <w:b/>
      <w:bCs/>
      <w:sz w:val="36"/>
      <w:szCs w:val="36"/>
    </w:rPr>
  </w:style>
  <w:style w:type="character" w:customStyle="1" w:styleId="af1">
    <w:name w:val="Назва Знак"/>
    <w:basedOn w:val="a0"/>
    <w:link w:val="af0"/>
    <w:uiPriority w:val="1"/>
    <w:rsid w:val="00A70054"/>
    <w:rPr>
      <w:rFonts w:ascii="Times New Roman" w:eastAsia="Times New Roman" w:hAnsi="Times New Roman" w:cs="Times New Roman"/>
      <w:b/>
      <w:bCs/>
      <w:sz w:val="36"/>
      <w:szCs w:val="36"/>
      <w:lang w:val="uk-UA"/>
    </w:rPr>
  </w:style>
  <w:style w:type="character" w:styleId="af2">
    <w:name w:val="Hyperlink"/>
    <w:basedOn w:val="a0"/>
    <w:uiPriority w:val="99"/>
    <w:unhideWhenUsed/>
    <w:rsid w:val="000761F4"/>
    <w:rPr>
      <w:color w:val="0563C1" w:themeColor="hyperlink"/>
      <w:u w:val="single"/>
    </w:rPr>
  </w:style>
  <w:style w:type="paragraph" w:styleId="z-">
    <w:name w:val="HTML Top of Form"/>
    <w:basedOn w:val="a"/>
    <w:next w:val="a"/>
    <w:link w:val="z-0"/>
    <w:hidden/>
    <w:uiPriority w:val="99"/>
    <w:semiHidden/>
    <w:unhideWhenUsed/>
    <w:rsid w:val="0056011B"/>
    <w:pPr>
      <w:pBdr>
        <w:bottom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0">
    <w:name w:val="z-Початок форми Знак"/>
    <w:basedOn w:val="a0"/>
    <w:link w:val="z-"/>
    <w:uiPriority w:val="99"/>
    <w:semiHidden/>
    <w:rsid w:val="0056011B"/>
    <w:rPr>
      <w:rFonts w:ascii="Arial" w:eastAsia="Times New Roman" w:hAnsi="Arial" w:cs="Arial"/>
      <w:vanish/>
      <w:sz w:val="16"/>
      <w:szCs w:val="16"/>
      <w:lang w:eastAsia="ru-RU"/>
    </w:rPr>
  </w:style>
  <w:style w:type="paragraph" w:styleId="af3">
    <w:name w:val="TOC Heading"/>
    <w:basedOn w:val="1"/>
    <w:next w:val="a"/>
    <w:uiPriority w:val="39"/>
    <w:unhideWhenUsed/>
    <w:qFormat/>
    <w:rsid w:val="00175A0F"/>
    <w:pPr>
      <w:spacing w:line="259" w:lineRule="auto"/>
      <w:jc w:val="left"/>
      <w:outlineLvl w:val="9"/>
    </w:pPr>
    <w:rPr>
      <w:rFonts w:asciiTheme="majorHAnsi" w:hAnsiTheme="majorHAnsi" w:cstheme="majorBidi"/>
      <w:b w:val="0"/>
      <w:color w:val="2E74B5" w:themeColor="accent1" w:themeShade="BF"/>
      <w:sz w:val="32"/>
      <w:szCs w:val="32"/>
      <w:lang w:val="ru-RU" w:eastAsia="ru-RU"/>
    </w:rPr>
  </w:style>
  <w:style w:type="paragraph" w:styleId="11">
    <w:name w:val="toc 1"/>
    <w:basedOn w:val="a"/>
    <w:next w:val="a"/>
    <w:autoRedefine/>
    <w:uiPriority w:val="39"/>
    <w:unhideWhenUsed/>
    <w:rsid w:val="00175A0F"/>
    <w:pPr>
      <w:spacing w:after="100"/>
    </w:pPr>
  </w:style>
  <w:style w:type="paragraph" w:styleId="21">
    <w:name w:val="toc 2"/>
    <w:basedOn w:val="a"/>
    <w:next w:val="a"/>
    <w:autoRedefine/>
    <w:uiPriority w:val="39"/>
    <w:unhideWhenUsed/>
    <w:rsid w:val="00175A0F"/>
    <w:pPr>
      <w:spacing w:after="100"/>
      <w:ind w:left="220"/>
    </w:pPr>
  </w:style>
  <w:style w:type="paragraph" w:styleId="31">
    <w:name w:val="toc 3"/>
    <w:basedOn w:val="a"/>
    <w:next w:val="a"/>
    <w:autoRedefine/>
    <w:uiPriority w:val="39"/>
    <w:unhideWhenUsed/>
    <w:rsid w:val="00175A0F"/>
    <w:pPr>
      <w:spacing w:after="100"/>
      <w:ind w:left="440"/>
    </w:pPr>
  </w:style>
  <w:style w:type="paragraph" w:styleId="af4">
    <w:name w:val="header"/>
    <w:basedOn w:val="a"/>
    <w:link w:val="af5"/>
    <w:uiPriority w:val="99"/>
    <w:unhideWhenUsed/>
    <w:rsid w:val="00DF5809"/>
    <w:pPr>
      <w:tabs>
        <w:tab w:val="center" w:pos="4677"/>
        <w:tab w:val="right" w:pos="9355"/>
      </w:tabs>
      <w:spacing w:after="0" w:line="240" w:lineRule="auto"/>
    </w:pPr>
  </w:style>
  <w:style w:type="character" w:customStyle="1" w:styleId="af5">
    <w:name w:val="Верхній колонтитул Знак"/>
    <w:basedOn w:val="a0"/>
    <w:link w:val="af4"/>
    <w:uiPriority w:val="99"/>
    <w:rsid w:val="00DF5809"/>
    <w:rPr>
      <w:lang w:val="uk-UA"/>
    </w:rPr>
  </w:style>
  <w:style w:type="paragraph" w:styleId="af6">
    <w:name w:val="footer"/>
    <w:basedOn w:val="a"/>
    <w:link w:val="af7"/>
    <w:uiPriority w:val="99"/>
    <w:unhideWhenUsed/>
    <w:rsid w:val="00DF5809"/>
    <w:pPr>
      <w:tabs>
        <w:tab w:val="center" w:pos="4677"/>
        <w:tab w:val="right" w:pos="9355"/>
      </w:tabs>
      <w:spacing w:after="0" w:line="240" w:lineRule="auto"/>
    </w:pPr>
  </w:style>
  <w:style w:type="character" w:customStyle="1" w:styleId="af7">
    <w:name w:val="Нижній колонтитул Знак"/>
    <w:basedOn w:val="a0"/>
    <w:link w:val="af6"/>
    <w:uiPriority w:val="99"/>
    <w:rsid w:val="00DF5809"/>
    <w:rPr>
      <w:lang w:val="uk-UA"/>
    </w:rPr>
  </w:style>
  <w:style w:type="paragraph" w:styleId="af8">
    <w:name w:val="No Spacing"/>
    <w:link w:val="af9"/>
    <w:uiPriority w:val="1"/>
    <w:qFormat/>
    <w:rsid w:val="00C81889"/>
    <w:pPr>
      <w:spacing w:after="0" w:line="240" w:lineRule="auto"/>
    </w:pPr>
    <w:rPr>
      <w:rFonts w:eastAsiaTheme="minorEastAsia"/>
      <w:lang w:val="uk-UA" w:eastAsia="uk-UA"/>
    </w:rPr>
  </w:style>
  <w:style w:type="character" w:customStyle="1" w:styleId="af9">
    <w:name w:val="Без інтервалів Знак"/>
    <w:basedOn w:val="a0"/>
    <w:link w:val="af8"/>
    <w:uiPriority w:val="1"/>
    <w:rsid w:val="00C81889"/>
    <w:rPr>
      <w:rFonts w:eastAsiaTheme="minorEastAsia"/>
      <w:lang w:val="uk-UA" w:eastAsia="uk-UA"/>
    </w:rPr>
  </w:style>
  <w:style w:type="character" w:customStyle="1" w:styleId="29pt">
    <w:name w:val="Основной текст (2) + 9 pt"/>
    <w:aliases w:val="Полужирный"/>
    <w:basedOn w:val="a0"/>
    <w:rsid w:val="00C81889"/>
    <w:rPr>
      <w:rFonts w:ascii="Times New Roman" w:eastAsia="Times New Roman" w:hAnsi="Times New Roman" w:cs="Times New Roman" w:hint="default"/>
      <w:b/>
      <w:bCs/>
      <w:i w:val="0"/>
      <w:iCs w:val="0"/>
      <w:smallCaps w:val="0"/>
      <w:strike w:val="0"/>
      <w:dstrike w:val="0"/>
      <w:color w:val="000000"/>
      <w:spacing w:val="0"/>
      <w:w w:val="100"/>
      <w:position w:val="0"/>
      <w:sz w:val="32"/>
      <w:szCs w:val="32"/>
      <w:u w:val="none"/>
      <w:effect w:val="none"/>
      <w:lang w:val="uk-UA" w:eastAsia="uk-UA" w:bidi="uk-UA"/>
    </w:rPr>
  </w:style>
  <w:style w:type="character" w:customStyle="1" w:styleId="22">
    <w:name w:val="Основной текст (2)"/>
    <w:basedOn w:val="a0"/>
    <w:rsid w:val="00C81889"/>
    <w:rPr>
      <w:rFonts w:ascii="Times New Roman" w:eastAsia="Times New Roman" w:hAnsi="Times New Roman" w:cs="Times New Roman" w:hint="default"/>
      <w:b w:val="0"/>
      <w:bCs w:val="0"/>
      <w:i w:val="0"/>
      <w:iCs w:val="0"/>
      <w:smallCaps w:val="0"/>
      <w:strike w:val="0"/>
      <w:dstrike w:val="0"/>
      <w:color w:val="000000"/>
      <w:spacing w:val="0"/>
      <w:w w:val="100"/>
      <w:position w:val="0"/>
      <w:sz w:val="28"/>
      <w:szCs w:val="28"/>
      <w:u w:val="none"/>
      <w:effect w:val="none"/>
      <w:lang w:val="uk-UA" w:eastAsia="uk-UA" w:bidi="uk-UA"/>
    </w:rPr>
  </w:style>
  <w:style w:type="character" w:customStyle="1" w:styleId="4">
    <w:name w:val="Основной текст (4)_"/>
    <w:basedOn w:val="a0"/>
    <w:link w:val="40"/>
    <w:rsid w:val="009A3F15"/>
    <w:rPr>
      <w:b/>
      <w:bCs/>
      <w:sz w:val="26"/>
      <w:szCs w:val="26"/>
      <w:shd w:val="clear" w:color="auto" w:fill="FFFFFF"/>
    </w:rPr>
  </w:style>
  <w:style w:type="character" w:customStyle="1" w:styleId="5">
    <w:name w:val="Основной текст (5)_"/>
    <w:basedOn w:val="a0"/>
    <w:link w:val="50"/>
    <w:rsid w:val="009A3F15"/>
    <w:rPr>
      <w:b/>
      <w:bCs/>
      <w:shd w:val="clear" w:color="auto" w:fill="FFFFFF"/>
    </w:rPr>
  </w:style>
  <w:style w:type="character" w:customStyle="1" w:styleId="7">
    <w:name w:val="Основной текст (7)_"/>
    <w:basedOn w:val="a0"/>
    <w:link w:val="70"/>
    <w:rsid w:val="009A3F15"/>
    <w:rPr>
      <w:b/>
      <w:bCs/>
      <w:sz w:val="18"/>
      <w:szCs w:val="18"/>
      <w:shd w:val="clear" w:color="auto" w:fill="FFFFFF"/>
    </w:rPr>
  </w:style>
  <w:style w:type="character" w:customStyle="1" w:styleId="8">
    <w:name w:val="Основной текст (8)_"/>
    <w:basedOn w:val="a0"/>
    <w:link w:val="80"/>
    <w:rsid w:val="009A3F15"/>
    <w:rPr>
      <w:shd w:val="clear" w:color="auto" w:fill="FFFFFF"/>
    </w:rPr>
  </w:style>
  <w:style w:type="paragraph" w:customStyle="1" w:styleId="40">
    <w:name w:val="Основной текст (4)"/>
    <w:basedOn w:val="a"/>
    <w:link w:val="4"/>
    <w:rsid w:val="009A3F15"/>
    <w:pPr>
      <w:widowControl w:val="0"/>
      <w:shd w:val="clear" w:color="auto" w:fill="FFFFFF"/>
      <w:spacing w:before="180" w:after="180" w:line="326" w:lineRule="exact"/>
      <w:jc w:val="center"/>
    </w:pPr>
    <w:rPr>
      <w:b/>
      <w:bCs/>
      <w:sz w:val="26"/>
      <w:szCs w:val="26"/>
      <w:lang w:val="ru-RU"/>
    </w:rPr>
  </w:style>
  <w:style w:type="paragraph" w:customStyle="1" w:styleId="50">
    <w:name w:val="Основной текст (5)"/>
    <w:basedOn w:val="a"/>
    <w:link w:val="5"/>
    <w:rsid w:val="009A3F15"/>
    <w:pPr>
      <w:widowControl w:val="0"/>
      <w:shd w:val="clear" w:color="auto" w:fill="FFFFFF"/>
      <w:spacing w:before="180" w:after="0" w:line="0" w:lineRule="atLeast"/>
      <w:jc w:val="center"/>
    </w:pPr>
    <w:rPr>
      <w:b/>
      <w:bCs/>
      <w:lang w:val="ru-RU"/>
    </w:rPr>
  </w:style>
  <w:style w:type="paragraph" w:customStyle="1" w:styleId="70">
    <w:name w:val="Основной текст (7)"/>
    <w:basedOn w:val="a"/>
    <w:link w:val="7"/>
    <w:rsid w:val="009A3F15"/>
    <w:pPr>
      <w:widowControl w:val="0"/>
      <w:shd w:val="clear" w:color="auto" w:fill="FFFFFF"/>
      <w:spacing w:before="60" w:after="540" w:line="0" w:lineRule="atLeast"/>
    </w:pPr>
    <w:rPr>
      <w:b/>
      <w:bCs/>
      <w:sz w:val="18"/>
      <w:szCs w:val="18"/>
      <w:lang w:val="ru-RU"/>
    </w:rPr>
  </w:style>
  <w:style w:type="paragraph" w:customStyle="1" w:styleId="80">
    <w:name w:val="Основной текст (8)"/>
    <w:basedOn w:val="a"/>
    <w:link w:val="8"/>
    <w:rsid w:val="009A3F15"/>
    <w:pPr>
      <w:widowControl w:val="0"/>
      <w:shd w:val="clear" w:color="auto" w:fill="FFFFFF"/>
      <w:spacing w:before="60" w:after="540" w:line="0" w:lineRule="atLeast"/>
      <w:jc w:val="both"/>
    </w:pPr>
    <w:rPr>
      <w:lang w:val="ru-RU"/>
    </w:rPr>
  </w:style>
  <w:style w:type="table" w:customStyle="1" w:styleId="12">
    <w:name w:val="Сетка таблицы1"/>
    <w:basedOn w:val="a1"/>
    <w:uiPriority w:val="39"/>
    <w:rsid w:val="009A3F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676844">
      <w:bodyDiv w:val="1"/>
      <w:marLeft w:val="0"/>
      <w:marRight w:val="0"/>
      <w:marTop w:val="0"/>
      <w:marBottom w:val="0"/>
      <w:divBdr>
        <w:top w:val="none" w:sz="0" w:space="0" w:color="auto"/>
        <w:left w:val="none" w:sz="0" w:space="0" w:color="auto"/>
        <w:bottom w:val="none" w:sz="0" w:space="0" w:color="auto"/>
        <w:right w:val="none" w:sz="0" w:space="0" w:color="auto"/>
      </w:divBdr>
      <w:divsChild>
        <w:div w:id="1378315379">
          <w:marLeft w:val="0"/>
          <w:marRight w:val="0"/>
          <w:marTop w:val="0"/>
          <w:marBottom w:val="0"/>
          <w:divBdr>
            <w:top w:val="single" w:sz="2" w:space="0" w:color="E3E3E3"/>
            <w:left w:val="single" w:sz="2" w:space="0" w:color="E3E3E3"/>
            <w:bottom w:val="single" w:sz="2" w:space="0" w:color="E3E3E3"/>
            <w:right w:val="single" w:sz="2" w:space="0" w:color="E3E3E3"/>
          </w:divBdr>
          <w:divsChild>
            <w:div w:id="1486555632">
              <w:marLeft w:val="0"/>
              <w:marRight w:val="0"/>
              <w:marTop w:val="0"/>
              <w:marBottom w:val="0"/>
              <w:divBdr>
                <w:top w:val="single" w:sz="2" w:space="0" w:color="E3E3E3"/>
                <w:left w:val="single" w:sz="2" w:space="0" w:color="E3E3E3"/>
                <w:bottom w:val="single" w:sz="2" w:space="0" w:color="E3E3E3"/>
                <w:right w:val="single" w:sz="2" w:space="0" w:color="E3E3E3"/>
              </w:divBdr>
              <w:divsChild>
                <w:div w:id="2039308137">
                  <w:marLeft w:val="0"/>
                  <w:marRight w:val="0"/>
                  <w:marTop w:val="0"/>
                  <w:marBottom w:val="0"/>
                  <w:divBdr>
                    <w:top w:val="single" w:sz="2" w:space="0" w:color="E3E3E3"/>
                    <w:left w:val="single" w:sz="2" w:space="0" w:color="E3E3E3"/>
                    <w:bottom w:val="single" w:sz="2" w:space="0" w:color="E3E3E3"/>
                    <w:right w:val="single" w:sz="2" w:space="0" w:color="E3E3E3"/>
                  </w:divBdr>
                  <w:divsChild>
                    <w:div w:id="1538394709">
                      <w:marLeft w:val="0"/>
                      <w:marRight w:val="0"/>
                      <w:marTop w:val="0"/>
                      <w:marBottom w:val="0"/>
                      <w:divBdr>
                        <w:top w:val="single" w:sz="2" w:space="0" w:color="E3E3E3"/>
                        <w:left w:val="single" w:sz="2" w:space="0" w:color="E3E3E3"/>
                        <w:bottom w:val="single" w:sz="2" w:space="0" w:color="E3E3E3"/>
                        <w:right w:val="single" w:sz="2" w:space="0" w:color="E3E3E3"/>
                      </w:divBdr>
                      <w:divsChild>
                        <w:div w:id="1687250530">
                          <w:marLeft w:val="0"/>
                          <w:marRight w:val="0"/>
                          <w:marTop w:val="0"/>
                          <w:marBottom w:val="0"/>
                          <w:divBdr>
                            <w:top w:val="single" w:sz="2" w:space="0" w:color="E3E3E3"/>
                            <w:left w:val="single" w:sz="2" w:space="0" w:color="E3E3E3"/>
                            <w:bottom w:val="single" w:sz="2" w:space="0" w:color="E3E3E3"/>
                            <w:right w:val="single" w:sz="2" w:space="0" w:color="E3E3E3"/>
                          </w:divBdr>
                          <w:divsChild>
                            <w:div w:id="360128887">
                              <w:marLeft w:val="0"/>
                              <w:marRight w:val="0"/>
                              <w:marTop w:val="0"/>
                              <w:marBottom w:val="0"/>
                              <w:divBdr>
                                <w:top w:val="single" w:sz="2" w:space="0" w:color="E3E3E3"/>
                                <w:left w:val="single" w:sz="2" w:space="0" w:color="E3E3E3"/>
                                <w:bottom w:val="single" w:sz="2" w:space="0" w:color="E3E3E3"/>
                                <w:right w:val="single" w:sz="2" w:space="0" w:color="E3E3E3"/>
                              </w:divBdr>
                              <w:divsChild>
                                <w:div w:id="1615090241">
                                  <w:marLeft w:val="0"/>
                                  <w:marRight w:val="0"/>
                                  <w:marTop w:val="100"/>
                                  <w:marBottom w:val="100"/>
                                  <w:divBdr>
                                    <w:top w:val="single" w:sz="2" w:space="0" w:color="E3E3E3"/>
                                    <w:left w:val="single" w:sz="2" w:space="0" w:color="E3E3E3"/>
                                    <w:bottom w:val="single" w:sz="2" w:space="0" w:color="E3E3E3"/>
                                    <w:right w:val="single" w:sz="2" w:space="0" w:color="E3E3E3"/>
                                  </w:divBdr>
                                  <w:divsChild>
                                    <w:div w:id="1512376506">
                                      <w:marLeft w:val="0"/>
                                      <w:marRight w:val="0"/>
                                      <w:marTop w:val="0"/>
                                      <w:marBottom w:val="0"/>
                                      <w:divBdr>
                                        <w:top w:val="single" w:sz="2" w:space="0" w:color="E3E3E3"/>
                                        <w:left w:val="single" w:sz="2" w:space="0" w:color="E3E3E3"/>
                                        <w:bottom w:val="single" w:sz="2" w:space="0" w:color="E3E3E3"/>
                                        <w:right w:val="single" w:sz="2" w:space="0" w:color="E3E3E3"/>
                                      </w:divBdr>
                                      <w:divsChild>
                                        <w:div w:id="2089374882">
                                          <w:marLeft w:val="0"/>
                                          <w:marRight w:val="0"/>
                                          <w:marTop w:val="0"/>
                                          <w:marBottom w:val="0"/>
                                          <w:divBdr>
                                            <w:top w:val="single" w:sz="2" w:space="0" w:color="E3E3E3"/>
                                            <w:left w:val="single" w:sz="2" w:space="0" w:color="E3E3E3"/>
                                            <w:bottom w:val="single" w:sz="2" w:space="0" w:color="E3E3E3"/>
                                            <w:right w:val="single" w:sz="2" w:space="0" w:color="E3E3E3"/>
                                          </w:divBdr>
                                          <w:divsChild>
                                            <w:div w:id="1014304192">
                                              <w:marLeft w:val="0"/>
                                              <w:marRight w:val="0"/>
                                              <w:marTop w:val="0"/>
                                              <w:marBottom w:val="0"/>
                                              <w:divBdr>
                                                <w:top w:val="single" w:sz="2" w:space="0" w:color="E3E3E3"/>
                                                <w:left w:val="single" w:sz="2" w:space="0" w:color="E3E3E3"/>
                                                <w:bottom w:val="single" w:sz="2" w:space="0" w:color="E3E3E3"/>
                                                <w:right w:val="single" w:sz="2" w:space="0" w:color="E3E3E3"/>
                                              </w:divBdr>
                                              <w:divsChild>
                                                <w:div w:id="939265947">
                                                  <w:marLeft w:val="0"/>
                                                  <w:marRight w:val="0"/>
                                                  <w:marTop w:val="0"/>
                                                  <w:marBottom w:val="0"/>
                                                  <w:divBdr>
                                                    <w:top w:val="single" w:sz="2" w:space="0" w:color="E3E3E3"/>
                                                    <w:left w:val="single" w:sz="2" w:space="0" w:color="E3E3E3"/>
                                                    <w:bottom w:val="single" w:sz="2" w:space="0" w:color="E3E3E3"/>
                                                    <w:right w:val="single" w:sz="2" w:space="0" w:color="E3E3E3"/>
                                                  </w:divBdr>
                                                  <w:divsChild>
                                                    <w:div w:id="721756510">
                                                      <w:marLeft w:val="0"/>
                                                      <w:marRight w:val="0"/>
                                                      <w:marTop w:val="0"/>
                                                      <w:marBottom w:val="0"/>
                                                      <w:divBdr>
                                                        <w:top w:val="single" w:sz="2" w:space="0" w:color="E3E3E3"/>
                                                        <w:left w:val="single" w:sz="2" w:space="0" w:color="E3E3E3"/>
                                                        <w:bottom w:val="single" w:sz="2" w:space="0" w:color="E3E3E3"/>
                                                        <w:right w:val="single" w:sz="2" w:space="0" w:color="E3E3E3"/>
                                                      </w:divBdr>
                                                      <w:divsChild>
                                                        <w:div w:id="866611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15580473">
          <w:marLeft w:val="0"/>
          <w:marRight w:val="0"/>
          <w:marTop w:val="0"/>
          <w:marBottom w:val="0"/>
          <w:divBdr>
            <w:top w:val="none" w:sz="0" w:space="0" w:color="auto"/>
            <w:left w:val="none" w:sz="0" w:space="0" w:color="auto"/>
            <w:bottom w:val="none" w:sz="0" w:space="0" w:color="auto"/>
            <w:right w:val="none" w:sz="0" w:space="0" w:color="auto"/>
          </w:divBdr>
        </w:div>
      </w:divsChild>
    </w:div>
    <w:div w:id="164900333">
      <w:bodyDiv w:val="1"/>
      <w:marLeft w:val="0"/>
      <w:marRight w:val="0"/>
      <w:marTop w:val="0"/>
      <w:marBottom w:val="0"/>
      <w:divBdr>
        <w:top w:val="none" w:sz="0" w:space="0" w:color="auto"/>
        <w:left w:val="none" w:sz="0" w:space="0" w:color="auto"/>
        <w:bottom w:val="none" w:sz="0" w:space="0" w:color="auto"/>
        <w:right w:val="none" w:sz="0" w:space="0" w:color="auto"/>
      </w:divBdr>
      <w:divsChild>
        <w:div w:id="899285161">
          <w:marLeft w:val="0"/>
          <w:marRight w:val="0"/>
          <w:marTop w:val="0"/>
          <w:marBottom w:val="0"/>
          <w:divBdr>
            <w:top w:val="single" w:sz="2" w:space="0" w:color="E3E3E3"/>
            <w:left w:val="single" w:sz="2" w:space="0" w:color="E3E3E3"/>
            <w:bottom w:val="single" w:sz="2" w:space="0" w:color="E3E3E3"/>
            <w:right w:val="single" w:sz="2" w:space="0" w:color="E3E3E3"/>
          </w:divBdr>
          <w:divsChild>
            <w:div w:id="185096646">
              <w:marLeft w:val="0"/>
              <w:marRight w:val="0"/>
              <w:marTop w:val="0"/>
              <w:marBottom w:val="0"/>
              <w:divBdr>
                <w:top w:val="single" w:sz="2" w:space="0" w:color="E3E3E3"/>
                <w:left w:val="single" w:sz="2" w:space="0" w:color="E3E3E3"/>
                <w:bottom w:val="single" w:sz="2" w:space="0" w:color="E3E3E3"/>
                <w:right w:val="single" w:sz="2" w:space="0" w:color="E3E3E3"/>
              </w:divBdr>
              <w:divsChild>
                <w:div w:id="479855356">
                  <w:marLeft w:val="0"/>
                  <w:marRight w:val="0"/>
                  <w:marTop w:val="0"/>
                  <w:marBottom w:val="0"/>
                  <w:divBdr>
                    <w:top w:val="single" w:sz="2" w:space="0" w:color="E3E3E3"/>
                    <w:left w:val="single" w:sz="2" w:space="0" w:color="E3E3E3"/>
                    <w:bottom w:val="single" w:sz="2" w:space="0" w:color="E3E3E3"/>
                    <w:right w:val="single" w:sz="2" w:space="0" w:color="E3E3E3"/>
                  </w:divBdr>
                  <w:divsChild>
                    <w:div w:id="2048214175">
                      <w:marLeft w:val="0"/>
                      <w:marRight w:val="0"/>
                      <w:marTop w:val="0"/>
                      <w:marBottom w:val="0"/>
                      <w:divBdr>
                        <w:top w:val="single" w:sz="2" w:space="0" w:color="E3E3E3"/>
                        <w:left w:val="single" w:sz="2" w:space="0" w:color="E3E3E3"/>
                        <w:bottom w:val="single" w:sz="2" w:space="0" w:color="E3E3E3"/>
                        <w:right w:val="single" w:sz="2" w:space="0" w:color="E3E3E3"/>
                      </w:divBdr>
                      <w:divsChild>
                        <w:div w:id="562722060">
                          <w:marLeft w:val="0"/>
                          <w:marRight w:val="0"/>
                          <w:marTop w:val="0"/>
                          <w:marBottom w:val="0"/>
                          <w:divBdr>
                            <w:top w:val="single" w:sz="2" w:space="0" w:color="E3E3E3"/>
                            <w:left w:val="single" w:sz="2" w:space="0" w:color="E3E3E3"/>
                            <w:bottom w:val="single" w:sz="2" w:space="0" w:color="E3E3E3"/>
                            <w:right w:val="single" w:sz="2" w:space="0" w:color="E3E3E3"/>
                          </w:divBdr>
                          <w:divsChild>
                            <w:div w:id="940383255">
                              <w:marLeft w:val="0"/>
                              <w:marRight w:val="0"/>
                              <w:marTop w:val="0"/>
                              <w:marBottom w:val="0"/>
                              <w:divBdr>
                                <w:top w:val="single" w:sz="2" w:space="0" w:color="E3E3E3"/>
                                <w:left w:val="single" w:sz="2" w:space="0" w:color="E3E3E3"/>
                                <w:bottom w:val="single" w:sz="2" w:space="0" w:color="E3E3E3"/>
                                <w:right w:val="single" w:sz="2" w:space="0" w:color="E3E3E3"/>
                              </w:divBdr>
                              <w:divsChild>
                                <w:div w:id="1650552844">
                                  <w:marLeft w:val="0"/>
                                  <w:marRight w:val="0"/>
                                  <w:marTop w:val="100"/>
                                  <w:marBottom w:val="100"/>
                                  <w:divBdr>
                                    <w:top w:val="single" w:sz="2" w:space="0" w:color="E3E3E3"/>
                                    <w:left w:val="single" w:sz="2" w:space="0" w:color="E3E3E3"/>
                                    <w:bottom w:val="single" w:sz="2" w:space="0" w:color="E3E3E3"/>
                                    <w:right w:val="single" w:sz="2" w:space="0" w:color="E3E3E3"/>
                                  </w:divBdr>
                                  <w:divsChild>
                                    <w:div w:id="950890813">
                                      <w:marLeft w:val="0"/>
                                      <w:marRight w:val="0"/>
                                      <w:marTop w:val="0"/>
                                      <w:marBottom w:val="0"/>
                                      <w:divBdr>
                                        <w:top w:val="single" w:sz="2" w:space="0" w:color="E3E3E3"/>
                                        <w:left w:val="single" w:sz="2" w:space="0" w:color="E3E3E3"/>
                                        <w:bottom w:val="single" w:sz="2" w:space="0" w:color="E3E3E3"/>
                                        <w:right w:val="single" w:sz="2" w:space="0" w:color="E3E3E3"/>
                                      </w:divBdr>
                                      <w:divsChild>
                                        <w:div w:id="926886830">
                                          <w:marLeft w:val="0"/>
                                          <w:marRight w:val="0"/>
                                          <w:marTop w:val="0"/>
                                          <w:marBottom w:val="0"/>
                                          <w:divBdr>
                                            <w:top w:val="single" w:sz="2" w:space="0" w:color="E3E3E3"/>
                                            <w:left w:val="single" w:sz="2" w:space="0" w:color="E3E3E3"/>
                                            <w:bottom w:val="single" w:sz="2" w:space="0" w:color="E3E3E3"/>
                                            <w:right w:val="single" w:sz="2" w:space="0" w:color="E3E3E3"/>
                                          </w:divBdr>
                                          <w:divsChild>
                                            <w:div w:id="1539123821">
                                              <w:marLeft w:val="0"/>
                                              <w:marRight w:val="0"/>
                                              <w:marTop w:val="0"/>
                                              <w:marBottom w:val="0"/>
                                              <w:divBdr>
                                                <w:top w:val="single" w:sz="2" w:space="0" w:color="E3E3E3"/>
                                                <w:left w:val="single" w:sz="2" w:space="0" w:color="E3E3E3"/>
                                                <w:bottom w:val="single" w:sz="2" w:space="0" w:color="E3E3E3"/>
                                                <w:right w:val="single" w:sz="2" w:space="0" w:color="E3E3E3"/>
                                              </w:divBdr>
                                              <w:divsChild>
                                                <w:div w:id="1705523573">
                                                  <w:marLeft w:val="0"/>
                                                  <w:marRight w:val="0"/>
                                                  <w:marTop w:val="0"/>
                                                  <w:marBottom w:val="0"/>
                                                  <w:divBdr>
                                                    <w:top w:val="single" w:sz="2" w:space="0" w:color="E3E3E3"/>
                                                    <w:left w:val="single" w:sz="2" w:space="0" w:color="E3E3E3"/>
                                                    <w:bottom w:val="single" w:sz="2" w:space="0" w:color="E3E3E3"/>
                                                    <w:right w:val="single" w:sz="2" w:space="0" w:color="E3E3E3"/>
                                                  </w:divBdr>
                                                  <w:divsChild>
                                                    <w:div w:id="1183200262">
                                                      <w:marLeft w:val="0"/>
                                                      <w:marRight w:val="0"/>
                                                      <w:marTop w:val="0"/>
                                                      <w:marBottom w:val="0"/>
                                                      <w:divBdr>
                                                        <w:top w:val="single" w:sz="2" w:space="0" w:color="E3E3E3"/>
                                                        <w:left w:val="single" w:sz="2" w:space="0" w:color="E3E3E3"/>
                                                        <w:bottom w:val="single" w:sz="2" w:space="0" w:color="E3E3E3"/>
                                                        <w:right w:val="single" w:sz="2" w:space="0" w:color="E3E3E3"/>
                                                      </w:divBdr>
                                                      <w:divsChild>
                                                        <w:div w:id="5231746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67894990">
          <w:marLeft w:val="0"/>
          <w:marRight w:val="0"/>
          <w:marTop w:val="0"/>
          <w:marBottom w:val="0"/>
          <w:divBdr>
            <w:top w:val="none" w:sz="0" w:space="0" w:color="auto"/>
            <w:left w:val="none" w:sz="0" w:space="0" w:color="auto"/>
            <w:bottom w:val="none" w:sz="0" w:space="0" w:color="auto"/>
            <w:right w:val="none" w:sz="0" w:space="0" w:color="auto"/>
          </w:divBdr>
        </w:div>
      </w:divsChild>
    </w:div>
    <w:div w:id="280917987">
      <w:bodyDiv w:val="1"/>
      <w:marLeft w:val="0"/>
      <w:marRight w:val="0"/>
      <w:marTop w:val="0"/>
      <w:marBottom w:val="0"/>
      <w:divBdr>
        <w:top w:val="none" w:sz="0" w:space="0" w:color="auto"/>
        <w:left w:val="none" w:sz="0" w:space="0" w:color="auto"/>
        <w:bottom w:val="none" w:sz="0" w:space="0" w:color="auto"/>
        <w:right w:val="none" w:sz="0" w:space="0" w:color="auto"/>
      </w:divBdr>
      <w:divsChild>
        <w:div w:id="1972711259">
          <w:marLeft w:val="0"/>
          <w:marRight w:val="0"/>
          <w:marTop w:val="0"/>
          <w:marBottom w:val="0"/>
          <w:divBdr>
            <w:top w:val="single" w:sz="2" w:space="0" w:color="E3E3E3"/>
            <w:left w:val="single" w:sz="2" w:space="0" w:color="E3E3E3"/>
            <w:bottom w:val="single" w:sz="2" w:space="0" w:color="E3E3E3"/>
            <w:right w:val="single" w:sz="2" w:space="0" w:color="E3E3E3"/>
          </w:divBdr>
          <w:divsChild>
            <w:div w:id="1264338675">
              <w:marLeft w:val="0"/>
              <w:marRight w:val="0"/>
              <w:marTop w:val="0"/>
              <w:marBottom w:val="0"/>
              <w:divBdr>
                <w:top w:val="single" w:sz="2" w:space="0" w:color="E3E3E3"/>
                <w:left w:val="single" w:sz="2" w:space="0" w:color="E3E3E3"/>
                <w:bottom w:val="single" w:sz="2" w:space="0" w:color="E3E3E3"/>
                <w:right w:val="single" w:sz="2" w:space="0" w:color="E3E3E3"/>
              </w:divBdr>
              <w:divsChild>
                <w:div w:id="567492948">
                  <w:marLeft w:val="0"/>
                  <w:marRight w:val="0"/>
                  <w:marTop w:val="0"/>
                  <w:marBottom w:val="0"/>
                  <w:divBdr>
                    <w:top w:val="single" w:sz="2" w:space="0" w:color="E3E3E3"/>
                    <w:left w:val="single" w:sz="2" w:space="0" w:color="E3E3E3"/>
                    <w:bottom w:val="single" w:sz="2" w:space="0" w:color="E3E3E3"/>
                    <w:right w:val="single" w:sz="2" w:space="0" w:color="E3E3E3"/>
                  </w:divBdr>
                  <w:divsChild>
                    <w:div w:id="170342815">
                      <w:marLeft w:val="0"/>
                      <w:marRight w:val="0"/>
                      <w:marTop w:val="0"/>
                      <w:marBottom w:val="0"/>
                      <w:divBdr>
                        <w:top w:val="single" w:sz="2" w:space="0" w:color="E3E3E3"/>
                        <w:left w:val="single" w:sz="2" w:space="0" w:color="E3E3E3"/>
                        <w:bottom w:val="single" w:sz="2" w:space="0" w:color="E3E3E3"/>
                        <w:right w:val="single" w:sz="2" w:space="0" w:color="E3E3E3"/>
                      </w:divBdr>
                      <w:divsChild>
                        <w:div w:id="133182338">
                          <w:marLeft w:val="0"/>
                          <w:marRight w:val="0"/>
                          <w:marTop w:val="0"/>
                          <w:marBottom w:val="0"/>
                          <w:divBdr>
                            <w:top w:val="single" w:sz="2" w:space="0" w:color="E3E3E3"/>
                            <w:left w:val="single" w:sz="2" w:space="0" w:color="E3E3E3"/>
                            <w:bottom w:val="single" w:sz="2" w:space="0" w:color="E3E3E3"/>
                            <w:right w:val="single" w:sz="2" w:space="0" w:color="E3E3E3"/>
                          </w:divBdr>
                          <w:divsChild>
                            <w:div w:id="1631789172">
                              <w:marLeft w:val="0"/>
                              <w:marRight w:val="0"/>
                              <w:marTop w:val="0"/>
                              <w:marBottom w:val="0"/>
                              <w:divBdr>
                                <w:top w:val="single" w:sz="2" w:space="0" w:color="E3E3E3"/>
                                <w:left w:val="single" w:sz="2" w:space="0" w:color="E3E3E3"/>
                                <w:bottom w:val="single" w:sz="2" w:space="0" w:color="E3E3E3"/>
                                <w:right w:val="single" w:sz="2" w:space="0" w:color="E3E3E3"/>
                              </w:divBdr>
                              <w:divsChild>
                                <w:div w:id="1990283636">
                                  <w:marLeft w:val="0"/>
                                  <w:marRight w:val="0"/>
                                  <w:marTop w:val="100"/>
                                  <w:marBottom w:val="100"/>
                                  <w:divBdr>
                                    <w:top w:val="single" w:sz="2" w:space="0" w:color="E3E3E3"/>
                                    <w:left w:val="single" w:sz="2" w:space="0" w:color="E3E3E3"/>
                                    <w:bottom w:val="single" w:sz="2" w:space="0" w:color="E3E3E3"/>
                                    <w:right w:val="single" w:sz="2" w:space="0" w:color="E3E3E3"/>
                                  </w:divBdr>
                                  <w:divsChild>
                                    <w:div w:id="549878689">
                                      <w:marLeft w:val="0"/>
                                      <w:marRight w:val="0"/>
                                      <w:marTop w:val="0"/>
                                      <w:marBottom w:val="0"/>
                                      <w:divBdr>
                                        <w:top w:val="single" w:sz="2" w:space="0" w:color="E3E3E3"/>
                                        <w:left w:val="single" w:sz="2" w:space="0" w:color="E3E3E3"/>
                                        <w:bottom w:val="single" w:sz="2" w:space="0" w:color="E3E3E3"/>
                                        <w:right w:val="single" w:sz="2" w:space="0" w:color="E3E3E3"/>
                                      </w:divBdr>
                                      <w:divsChild>
                                        <w:div w:id="1878159385">
                                          <w:marLeft w:val="0"/>
                                          <w:marRight w:val="0"/>
                                          <w:marTop w:val="0"/>
                                          <w:marBottom w:val="0"/>
                                          <w:divBdr>
                                            <w:top w:val="single" w:sz="2" w:space="0" w:color="E3E3E3"/>
                                            <w:left w:val="single" w:sz="2" w:space="0" w:color="E3E3E3"/>
                                            <w:bottom w:val="single" w:sz="2" w:space="0" w:color="E3E3E3"/>
                                            <w:right w:val="single" w:sz="2" w:space="0" w:color="E3E3E3"/>
                                          </w:divBdr>
                                          <w:divsChild>
                                            <w:div w:id="976375269">
                                              <w:marLeft w:val="0"/>
                                              <w:marRight w:val="0"/>
                                              <w:marTop w:val="0"/>
                                              <w:marBottom w:val="0"/>
                                              <w:divBdr>
                                                <w:top w:val="single" w:sz="2" w:space="0" w:color="E3E3E3"/>
                                                <w:left w:val="single" w:sz="2" w:space="0" w:color="E3E3E3"/>
                                                <w:bottom w:val="single" w:sz="2" w:space="0" w:color="E3E3E3"/>
                                                <w:right w:val="single" w:sz="2" w:space="0" w:color="E3E3E3"/>
                                              </w:divBdr>
                                              <w:divsChild>
                                                <w:div w:id="1063404110">
                                                  <w:marLeft w:val="0"/>
                                                  <w:marRight w:val="0"/>
                                                  <w:marTop w:val="0"/>
                                                  <w:marBottom w:val="0"/>
                                                  <w:divBdr>
                                                    <w:top w:val="single" w:sz="2" w:space="0" w:color="E3E3E3"/>
                                                    <w:left w:val="single" w:sz="2" w:space="0" w:color="E3E3E3"/>
                                                    <w:bottom w:val="single" w:sz="2" w:space="0" w:color="E3E3E3"/>
                                                    <w:right w:val="single" w:sz="2" w:space="0" w:color="E3E3E3"/>
                                                  </w:divBdr>
                                                  <w:divsChild>
                                                    <w:div w:id="145359767">
                                                      <w:marLeft w:val="0"/>
                                                      <w:marRight w:val="0"/>
                                                      <w:marTop w:val="0"/>
                                                      <w:marBottom w:val="0"/>
                                                      <w:divBdr>
                                                        <w:top w:val="single" w:sz="2" w:space="0" w:color="E3E3E3"/>
                                                        <w:left w:val="single" w:sz="2" w:space="0" w:color="E3E3E3"/>
                                                        <w:bottom w:val="single" w:sz="2" w:space="0" w:color="E3E3E3"/>
                                                        <w:right w:val="single" w:sz="2" w:space="0" w:color="E3E3E3"/>
                                                      </w:divBdr>
                                                      <w:divsChild>
                                                        <w:div w:id="18356028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46741156">
          <w:marLeft w:val="0"/>
          <w:marRight w:val="0"/>
          <w:marTop w:val="0"/>
          <w:marBottom w:val="0"/>
          <w:divBdr>
            <w:top w:val="none" w:sz="0" w:space="0" w:color="auto"/>
            <w:left w:val="none" w:sz="0" w:space="0" w:color="auto"/>
            <w:bottom w:val="none" w:sz="0" w:space="0" w:color="auto"/>
            <w:right w:val="none" w:sz="0" w:space="0" w:color="auto"/>
          </w:divBdr>
        </w:div>
      </w:divsChild>
    </w:div>
    <w:div w:id="344747338">
      <w:bodyDiv w:val="1"/>
      <w:marLeft w:val="0"/>
      <w:marRight w:val="0"/>
      <w:marTop w:val="0"/>
      <w:marBottom w:val="0"/>
      <w:divBdr>
        <w:top w:val="none" w:sz="0" w:space="0" w:color="auto"/>
        <w:left w:val="none" w:sz="0" w:space="0" w:color="auto"/>
        <w:bottom w:val="none" w:sz="0" w:space="0" w:color="auto"/>
        <w:right w:val="none" w:sz="0" w:space="0" w:color="auto"/>
      </w:divBdr>
      <w:divsChild>
        <w:div w:id="792362531">
          <w:marLeft w:val="0"/>
          <w:marRight w:val="0"/>
          <w:marTop w:val="0"/>
          <w:marBottom w:val="0"/>
          <w:divBdr>
            <w:top w:val="single" w:sz="2" w:space="0" w:color="E3E3E3"/>
            <w:left w:val="single" w:sz="2" w:space="0" w:color="E3E3E3"/>
            <w:bottom w:val="single" w:sz="2" w:space="0" w:color="E3E3E3"/>
            <w:right w:val="single" w:sz="2" w:space="0" w:color="E3E3E3"/>
          </w:divBdr>
          <w:divsChild>
            <w:div w:id="1428229696">
              <w:marLeft w:val="0"/>
              <w:marRight w:val="0"/>
              <w:marTop w:val="0"/>
              <w:marBottom w:val="0"/>
              <w:divBdr>
                <w:top w:val="single" w:sz="2" w:space="0" w:color="E3E3E3"/>
                <w:left w:val="single" w:sz="2" w:space="0" w:color="E3E3E3"/>
                <w:bottom w:val="single" w:sz="2" w:space="0" w:color="E3E3E3"/>
                <w:right w:val="single" w:sz="2" w:space="0" w:color="E3E3E3"/>
              </w:divBdr>
              <w:divsChild>
                <w:div w:id="1889150370">
                  <w:marLeft w:val="0"/>
                  <w:marRight w:val="0"/>
                  <w:marTop w:val="0"/>
                  <w:marBottom w:val="0"/>
                  <w:divBdr>
                    <w:top w:val="single" w:sz="2" w:space="0" w:color="E3E3E3"/>
                    <w:left w:val="single" w:sz="2" w:space="0" w:color="E3E3E3"/>
                    <w:bottom w:val="single" w:sz="2" w:space="0" w:color="E3E3E3"/>
                    <w:right w:val="single" w:sz="2" w:space="0" w:color="E3E3E3"/>
                  </w:divBdr>
                  <w:divsChild>
                    <w:div w:id="472451262">
                      <w:marLeft w:val="0"/>
                      <w:marRight w:val="0"/>
                      <w:marTop w:val="0"/>
                      <w:marBottom w:val="0"/>
                      <w:divBdr>
                        <w:top w:val="single" w:sz="2" w:space="0" w:color="E3E3E3"/>
                        <w:left w:val="single" w:sz="2" w:space="0" w:color="E3E3E3"/>
                        <w:bottom w:val="single" w:sz="2" w:space="0" w:color="E3E3E3"/>
                        <w:right w:val="single" w:sz="2" w:space="0" w:color="E3E3E3"/>
                      </w:divBdr>
                      <w:divsChild>
                        <w:div w:id="937911767">
                          <w:marLeft w:val="0"/>
                          <w:marRight w:val="0"/>
                          <w:marTop w:val="0"/>
                          <w:marBottom w:val="0"/>
                          <w:divBdr>
                            <w:top w:val="single" w:sz="2" w:space="0" w:color="E3E3E3"/>
                            <w:left w:val="single" w:sz="2" w:space="0" w:color="E3E3E3"/>
                            <w:bottom w:val="single" w:sz="2" w:space="0" w:color="E3E3E3"/>
                            <w:right w:val="single" w:sz="2" w:space="0" w:color="E3E3E3"/>
                          </w:divBdr>
                          <w:divsChild>
                            <w:div w:id="1146125105">
                              <w:marLeft w:val="0"/>
                              <w:marRight w:val="0"/>
                              <w:marTop w:val="0"/>
                              <w:marBottom w:val="0"/>
                              <w:divBdr>
                                <w:top w:val="single" w:sz="2" w:space="0" w:color="E3E3E3"/>
                                <w:left w:val="single" w:sz="2" w:space="0" w:color="E3E3E3"/>
                                <w:bottom w:val="single" w:sz="2" w:space="0" w:color="E3E3E3"/>
                                <w:right w:val="single" w:sz="2" w:space="0" w:color="E3E3E3"/>
                              </w:divBdr>
                              <w:divsChild>
                                <w:div w:id="2134597824">
                                  <w:marLeft w:val="0"/>
                                  <w:marRight w:val="0"/>
                                  <w:marTop w:val="100"/>
                                  <w:marBottom w:val="100"/>
                                  <w:divBdr>
                                    <w:top w:val="single" w:sz="2" w:space="0" w:color="E3E3E3"/>
                                    <w:left w:val="single" w:sz="2" w:space="0" w:color="E3E3E3"/>
                                    <w:bottom w:val="single" w:sz="2" w:space="0" w:color="E3E3E3"/>
                                    <w:right w:val="single" w:sz="2" w:space="0" w:color="E3E3E3"/>
                                  </w:divBdr>
                                  <w:divsChild>
                                    <w:div w:id="1523086287">
                                      <w:marLeft w:val="0"/>
                                      <w:marRight w:val="0"/>
                                      <w:marTop w:val="0"/>
                                      <w:marBottom w:val="0"/>
                                      <w:divBdr>
                                        <w:top w:val="single" w:sz="2" w:space="0" w:color="E3E3E3"/>
                                        <w:left w:val="single" w:sz="2" w:space="0" w:color="E3E3E3"/>
                                        <w:bottom w:val="single" w:sz="2" w:space="0" w:color="E3E3E3"/>
                                        <w:right w:val="single" w:sz="2" w:space="0" w:color="E3E3E3"/>
                                      </w:divBdr>
                                      <w:divsChild>
                                        <w:div w:id="880289320">
                                          <w:marLeft w:val="0"/>
                                          <w:marRight w:val="0"/>
                                          <w:marTop w:val="0"/>
                                          <w:marBottom w:val="0"/>
                                          <w:divBdr>
                                            <w:top w:val="single" w:sz="2" w:space="0" w:color="E3E3E3"/>
                                            <w:left w:val="single" w:sz="2" w:space="0" w:color="E3E3E3"/>
                                            <w:bottom w:val="single" w:sz="2" w:space="0" w:color="E3E3E3"/>
                                            <w:right w:val="single" w:sz="2" w:space="0" w:color="E3E3E3"/>
                                          </w:divBdr>
                                          <w:divsChild>
                                            <w:div w:id="931668552">
                                              <w:marLeft w:val="0"/>
                                              <w:marRight w:val="0"/>
                                              <w:marTop w:val="0"/>
                                              <w:marBottom w:val="0"/>
                                              <w:divBdr>
                                                <w:top w:val="single" w:sz="2" w:space="0" w:color="E3E3E3"/>
                                                <w:left w:val="single" w:sz="2" w:space="0" w:color="E3E3E3"/>
                                                <w:bottom w:val="single" w:sz="2" w:space="0" w:color="E3E3E3"/>
                                                <w:right w:val="single" w:sz="2" w:space="0" w:color="E3E3E3"/>
                                              </w:divBdr>
                                              <w:divsChild>
                                                <w:div w:id="1845777559">
                                                  <w:marLeft w:val="0"/>
                                                  <w:marRight w:val="0"/>
                                                  <w:marTop w:val="0"/>
                                                  <w:marBottom w:val="0"/>
                                                  <w:divBdr>
                                                    <w:top w:val="single" w:sz="2" w:space="0" w:color="E3E3E3"/>
                                                    <w:left w:val="single" w:sz="2" w:space="0" w:color="E3E3E3"/>
                                                    <w:bottom w:val="single" w:sz="2" w:space="0" w:color="E3E3E3"/>
                                                    <w:right w:val="single" w:sz="2" w:space="0" w:color="E3E3E3"/>
                                                  </w:divBdr>
                                                  <w:divsChild>
                                                    <w:div w:id="842627984">
                                                      <w:marLeft w:val="0"/>
                                                      <w:marRight w:val="0"/>
                                                      <w:marTop w:val="0"/>
                                                      <w:marBottom w:val="0"/>
                                                      <w:divBdr>
                                                        <w:top w:val="single" w:sz="2" w:space="0" w:color="E3E3E3"/>
                                                        <w:left w:val="single" w:sz="2" w:space="0" w:color="E3E3E3"/>
                                                        <w:bottom w:val="single" w:sz="2" w:space="0" w:color="E3E3E3"/>
                                                        <w:right w:val="single" w:sz="2" w:space="0" w:color="E3E3E3"/>
                                                      </w:divBdr>
                                                      <w:divsChild>
                                                        <w:div w:id="8897265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84022955">
          <w:marLeft w:val="0"/>
          <w:marRight w:val="0"/>
          <w:marTop w:val="0"/>
          <w:marBottom w:val="0"/>
          <w:divBdr>
            <w:top w:val="none" w:sz="0" w:space="0" w:color="auto"/>
            <w:left w:val="none" w:sz="0" w:space="0" w:color="auto"/>
            <w:bottom w:val="none" w:sz="0" w:space="0" w:color="auto"/>
            <w:right w:val="none" w:sz="0" w:space="0" w:color="auto"/>
          </w:divBdr>
        </w:div>
      </w:divsChild>
    </w:div>
    <w:div w:id="386074666">
      <w:bodyDiv w:val="1"/>
      <w:marLeft w:val="0"/>
      <w:marRight w:val="0"/>
      <w:marTop w:val="0"/>
      <w:marBottom w:val="0"/>
      <w:divBdr>
        <w:top w:val="none" w:sz="0" w:space="0" w:color="auto"/>
        <w:left w:val="none" w:sz="0" w:space="0" w:color="auto"/>
        <w:bottom w:val="none" w:sz="0" w:space="0" w:color="auto"/>
        <w:right w:val="none" w:sz="0" w:space="0" w:color="auto"/>
      </w:divBdr>
    </w:div>
    <w:div w:id="471213418">
      <w:bodyDiv w:val="1"/>
      <w:marLeft w:val="0"/>
      <w:marRight w:val="0"/>
      <w:marTop w:val="0"/>
      <w:marBottom w:val="0"/>
      <w:divBdr>
        <w:top w:val="none" w:sz="0" w:space="0" w:color="auto"/>
        <w:left w:val="none" w:sz="0" w:space="0" w:color="auto"/>
        <w:bottom w:val="none" w:sz="0" w:space="0" w:color="auto"/>
        <w:right w:val="none" w:sz="0" w:space="0" w:color="auto"/>
      </w:divBdr>
    </w:div>
    <w:div w:id="515651328">
      <w:bodyDiv w:val="1"/>
      <w:marLeft w:val="0"/>
      <w:marRight w:val="0"/>
      <w:marTop w:val="0"/>
      <w:marBottom w:val="0"/>
      <w:divBdr>
        <w:top w:val="none" w:sz="0" w:space="0" w:color="auto"/>
        <w:left w:val="none" w:sz="0" w:space="0" w:color="auto"/>
        <w:bottom w:val="none" w:sz="0" w:space="0" w:color="auto"/>
        <w:right w:val="none" w:sz="0" w:space="0" w:color="auto"/>
      </w:divBdr>
    </w:div>
    <w:div w:id="677384721">
      <w:bodyDiv w:val="1"/>
      <w:marLeft w:val="0"/>
      <w:marRight w:val="0"/>
      <w:marTop w:val="0"/>
      <w:marBottom w:val="0"/>
      <w:divBdr>
        <w:top w:val="none" w:sz="0" w:space="0" w:color="auto"/>
        <w:left w:val="none" w:sz="0" w:space="0" w:color="auto"/>
        <w:bottom w:val="none" w:sz="0" w:space="0" w:color="auto"/>
        <w:right w:val="none" w:sz="0" w:space="0" w:color="auto"/>
      </w:divBdr>
    </w:div>
    <w:div w:id="710155103">
      <w:bodyDiv w:val="1"/>
      <w:marLeft w:val="0"/>
      <w:marRight w:val="0"/>
      <w:marTop w:val="0"/>
      <w:marBottom w:val="0"/>
      <w:divBdr>
        <w:top w:val="none" w:sz="0" w:space="0" w:color="auto"/>
        <w:left w:val="none" w:sz="0" w:space="0" w:color="auto"/>
        <w:bottom w:val="none" w:sz="0" w:space="0" w:color="auto"/>
        <w:right w:val="none" w:sz="0" w:space="0" w:color="auto"/>
      </w:divBdr>
    </w:div>
    <w:div w:id="748189163">
      <w:bodyDiv w:val="1"/>
      <w:marLeft w:val="0"/>
      <w:marRight w:val="0"/>
      <w:marTop w:val="0"/>
      <w:marBottom w:val="0"/>
      <w:divBdr>
        <w:top w:val="none" w:sz="0" w:space="0" w:color="auto"/>
        <w:left w:val="none" w:sz="0" w:space="0" w:color="auto"/>
        <w:bottom w:val="none" w:sz="0" w:space="0" w:color="auto"/>
        <w:right w:val="none" w:sz="0" w:space="0" w:color="auto"/>
      </w:divBdr>
    </w:div>
    <w:div w:id="859468410">
      <w:bodyDiv w:val="1"/>
      <w:marLeft w:val="0"/>
      <w:marRight w:val="0"/>
      <w:marTop w:val="0"/>
      <w:marBottom w:val="0"/>
      <w:divBdr>
        <w:top w:val="none" w:sz="0" w:space="0" w:color="auto"/>
        <w:left w:val="none" w:sz="0" w:space="0" w:color="auto"/>
        <w:bottom w:val="none" w:sz="0" w:space="0" w:color="auto"/>
        <w:right w:val="none" w:sz="0" w:space="0" w:color="auto"/>
      </w:divBdr>
      <w:divsChild>
        <w:div w:id="902832813">
          <w:marLeft w:val="0"/>
          <w:marRight w:val="0"/>
          <w:marTop w:val="0"/>
          <w:marBottom w:val="0"/>
          <w:divBdr>
            <w:top w:val="single" w:sz="2" w:space="0" w:color="E3E3E3"/>
            <w:left w:val="single" w:sz="2" w:space="0" w:color="E3E3E3"/>
            <w:bottom w:val="single" w:sz="2" w:space="0" w:color="E3E3E3"/>
            <w:right w:val="single" w:sz="2" w:space="0" w:color="E3E3E3"/>
          </w:divBdr>
          <w:divsChild>
            <w:div w:id="303660282">
              <w:marLeft w:val="0"/>
              <w:marRight w:val="0"/>
              <w:marTop w:val="0"/>
              <w:marBottom w:val="0"/>
              <w:divBdr>
                <w:top w:val="single" w:sz="2" w:space="0" w:color="E3E3E3"/>
                <w:left w:val="single" w:sz="2" w:space="0" w:color="E3E3E3"/>
                <w:bottom w:val="single" w:sz="2" w:space="0" w:color="E3E3E3"/>
                <w:right w:val="single" w:sz="2" w:space="0" w:color="E3E3E3"/>
              </w:divBdr>
              <w:divsChild>
                <w:div w:id="1791044518">
                  <w:marLeft w:val="0"/>
                  <w:marRight w:val="0"/>
                  <w:marTop w:val="0"/>
                  <w:marBottom w:val="0"/>
                  <w:divBdr>
                    <w:top w:val="single" w:sz="2" w:space="0" w:color="E3E3E3"/>
                    <w:left w:val="single" w:sz="2" w:space="0" w:color="E3E3E3"/>
                    <w:bottom w:val="single" w:sz="2" w:space="0" w:color="E3E3E3"/>
                    <w:right w:val="single" w:sz="2" w:space="0" w:color="E3E3E3"/>
                  </w:divBdr>
                  <w:divsChild>
                    <w:div w:id="1312829676">
                      <w:marLeft w:val="0"/>
                      <w:marRight w:val="0"/>
                      <w:marTop w:val="0"/>
                      <w:marBottom w:val="0"/>
                      <w:divBdr>
                        <w:top w:val="single" w:sz="2" w:space="0" w:color="E3E3E3"/>
                        <w:left w:val="single" w:sz="2" w:space="0" w:color="E3E3E3"/>
                        <w:bottom w:val="single" w:sz="2" w:space="0" w:color="E3E3E3"/>
                        <w:right w:val="single" w:sz="2" w:space="0" w:color="E3E3E3"/>
                      </w:divBdr>
                      <w:divsChild>
                        <w:div w:id="628127090">
                          <w:marLeft w:val="0"/>
                          <w:marRight w:val="0"/>
                          <w:marTop w:val="0"/>
                          <w:marBottom w:val="0"/>
                          <w:divBdr>
                            <w:top w:val="single" w:sz="2" w:space="0" w:color="E3E3E3"/>
                            <w:left w:val="single" w:sz="2" w:space="0" w:color="E3E3E3"/>
                            <w:bottom w:val="single" w:sz="2" w:space="0" w:color="E3E3E3"/>
                            <w:right w:val="single" w:sz="2" w:space="0" w:color="E3E3E3"/>
                          </w:divBdr>
                          <w:divsChild>
                            <w:div w:id="1602562412">
                              <w:marLeft w:val="0"/>
                              <w:marRight w:val="0"/>
                              <w:marTop w:val="0"/>
                              <w:marBottom w:val="0"/>
                              <w:divBdr>
                                <w:top w:val="single" w:sz="2" w:space="0" w:color="E3E3E3"/>
                                <w:left w:val="single" w:sz="2" w:space="0" w:color="E3E3E3"/>
                                <w:bottom w:val="single" w:sz="2" w:space="0" w:color="E3E3E3"/>
                                <w:right w:val="single" w:sz="2" w:space="0" w:color="E3E3E3"/>
                              </w:divBdr>
                              <w:divsChild>
                                <w:div w:id="1621649428">
                                  <w:marLeft w:val="0"/>
                                  <w:marRight w:val="0"/>
                                  <w:marTop w:val="100"/>
                                  <w:marBottom w:val="100"/>
                                  <w:divBdr>
                                    <w:top w:val="single" w:sz="2" w:space="0" w:color="E3E3E3"/>
                                    <w:left w:val="single" w:sz="2" w:space="0" w:color="E3E3E3"/>
                                    <w:bottom w:val="single" w:sz="2" w:space="0" w:color="E3E3E3"/>
                                    <w:right w:val="single" w:sz="2" w:space="0" w:color="E3E3E3"/>
                                  </w:divBdr>
                                  <w:divsChild>
                                    <w:div w:id="800728816">
                                      <w:marLeft w:val="0"/>
                                      <w:marRight w:val="0"/>
                                      <w:marTop w:val="0"/>
                                      <w:marBottom w:val="0"/>
                                      <w:divBdr>
                                        <w:top w:val="single" w:sz="2" w:space="0" w:color="E3E3E3"/>
                                        <w:left w:val="single" w:sz="2" w:space="0" w:color="E3E3E3"/>
                                        <w:bottom w:val="single" w:sz="2" w:space="0" w:color="E3E3E3"/>
                                        <w:right w:val="single" w:sz="2" w:space="0" w:color="E3E3E3"/>
                                      </w:divBdr>
                                      <w:divsChild>
                                        <w:div w:id="1042444597">
                                          <w:marLeft w:val="0"/>
                                          <w:marRight w:val="0"/>
                                          <w:marTop w:val="0"/>
                                          <w:marBottom w:val="0"/>
                                          <w:divBdr>
                                            <w:top w:val="single" w:sz="2" w:space="0" w:color="E3E3E3"/>
                                            <w:left w:val="single" w:sz="2" w:space="0" w:color="E3E3E3"/>
                                            <w:bottom w:val="single" w:sz="2" w:space="0" w:color="E3E3E3"/>
                                            <w:right w:val="single" w:sz="2" w:space="0" w:color="E3E3E3"/>
                                          </w:divBdr>
                                          <w:divsChild>
                                            <w:div w:id="2049450698">
                                              <w:marLeft w:val="0"/>
                                              <w:marRight w:val="0"/>
                                              <w:marTop w:val="0"/>
                                              <w:marBottom w:val="0"/>
                                              <w:divBdr>
                                                <w:top w:val="single" w:sz="2" w:space="0" w:color="E3E3E3"/>
                                                <w:left w:val="single" w:sz="2" w:space="0" w:color="E3E3E3"/>
                                                <w:bottom w:val="single" w:sz="2" w:space="0" w:color="E3E3E3"/>
                                                <w:right w:val="single" w:sz="2" w:space="0" w:color="E3E3E3"/>
                                              </w:divBdr>
                                              <w:divsChild>
                                                <w:div w:id="1110467217">
                                                  <w:marLeft w:val="0"/>
                                                  <w:marRight w:val="0"/>
                                                  <w:marTop w:val="0"/>
                                                  <w:marBottom w:val="0"/>
                                                  <w:divBdr>
                                                    <w:top w:val="single" w:sz="2" w:space="0" w:color="E3E3E3"/>
                                                    <w:left w:val="single" w:sz="2" w:space="0" w:color="E3E3E3"/>
                                                    <w:bottom w:val="single" w:sz="2" w:space="0" w:color="E3E3E3"/>
                                                    <w:right w:val="single" w:sz="2" w:space="0" w:color="E3E3E3"/>
                                                  </w:divBdr>
                                                  <w:divsChild>
                                                    <w:div w:id="641929983">
                                                      <w:marLeft w:val="0"/>
                                                      <w:marRight w:val="0"/>
                                                      <w:marTop w:val="0"/>
                                                      <w:marBottom w:val="0"/>
                                                      <w:divBdr>
                                                        <w:top w:val="single" w:sz="2" w:space="0" w:color="E3E3E3"/>
                                                        <w:left w:val="single" w:sz="2" w:space="0" w:color="E3E3E3"/>
                                                        <w:bottom w:val="single" w:sz="2" w:space="0" w:color="E3E3E3"/>
                                                        <w:right w:val="single" w:sz="2" w:space="0" w:color="E3E3E3"/>
                                                      </w:divBdr>
                                                      <w:divsChild>
                                                        <w:div w:id="9924415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61550145">
          <w:marLeft w:val="0"/>
          <w:marRight w:val="0"/>
          <w:marTop w:val="0"/>
          <w:marBottom w:val="0"/>
          <w:divBdr>
            <w:top w:val="none" w:sz="0" w:space="0" w:color="auto"/>
            <w:left w:val="none" w:sz="0" w:space="0" w:color="auto"/>
            <w:bottom w:val="none" w:sz="0" w:space="0" w:color="auto"/>
            <w:right w:val="none" w:sz="0" w:space="0" w:color="auto"/>
          </w:divBdr>
        </w:div>
      </w:divsChild>
    </w:div>
    <w:div w:id="931595148">
      <w:bodyDiv w:val="1"/>
      <w:marLeft w:val="0"/>
      <w:marRight w:val="0"/>
      <w:marTop w:val="0"/>
      <w:marBottom w:val="0"/>
      <w:divBdr>
        <w:top w:val="none" w:sz="0" w:space="0" w:color="auto"/>
        <w:left w:val="none" w:sz="0" w:space="0" w:color="auto"/>
        <w:bottom w:val="none" w:sz="0" w:space="0" w:color="auto"/>
        <w:right w:val="none" w:sz="0" w:space="0" w:color="auto"/>
      </w:divBdr>
    </w:div>
    <w:div w:id="944116867">
      <w:bodyDiv w:val="1"/>
      <w:marLeft w:val="0"/>
      <w:marRight w:val="0"/>
      <w:marTop w:val="0"/>
      <w:marBottom w:val="0"/>
      <w:divBdr>
        <w:top w:val="none" w:sz="0" w:space="0" w:color="auto"/>
        <w:left w:val="none" w:sz="0" w:space="0" w:color="auto"/>
        <w:bottom w:val="none" w:sz="0" w:space="0" w:color="auto"/>
        <w:right w:val="none" w:sz="0" w:space="0" w:color="auto"/>
      </w:divBdr>
    </w:div>
    <w:div w:id="961767533">
      <w:bodyDiv w:val="1"/>
      <w:marLeft w:val="0"/>
      <w:marRight w:val="0"/>
      <w:marTop w:val="0"/>
      <w:marBottom w:val="0"/>
      <w:divBdr>
        <w:top w:val="none" w:sz="0" w:space="0" w:color="auto"/>
        <w:left w:val="none" w:sz="0" w:space="0" w:color="auto"/>
        <w:bottom w:val="none" w:sz="0" w:space="0" w:color="auto"/>
        <w:right w:val="none" w:sz="0" w:space="0" w:color="auto"/>
      </w:divBdr>
    </w:div>
    <w:div w:id="966011495">
      <w:bodyDiv w:val="1"/>
      <w:marLeft w:val="0"/>
      <w:marRight w:val="0"/>
      <w:marTop w:val="0"/>
      <w:marBottom w:val="0"/>
      <w:divBdr>
        <w:top w:val="none" w:sz="0" w:space="0" w:color="auto"/>
        <w:left w:val="none" w:sz="0" w:space="0" w:color="auto"/>
        <w:bottom w:val="none" w:sz="0" w:space="0" w:color="auto"/>
        <w:right w:val="none" w:sz="0" w:space="0" w:color="auto"/>
      </w:divBdr>
      <w:divsChild>
        <w:div w:id="928660751">
          <w:marLeft w:val="0"/>
          <w:marRight w:val="0"/>
          <w:marTop w:val="0"/>
          <w:marBottom w:val="0"/>
          <w:divBdr>
            <w:top w:val="single" w:sz="2" w:space="0" w:color="E3E3E3"/>
            <w:left w:val="single" w:sz="2" w:space="0" w:color="E3E3E3"/>
            <w:bottom w:val="single" w:sz="2" w:space="0" w:color="E3E3E3"/>
            <w:right w:val="single" w:sz="2" w:space="0" w:color="E3E3E3"/>
          </w:divBdr>
          <w:divsChild>
            <w:div w:id="31922833">
              <w:marLeft w:val="0"/>
              <w:marRight w:val="0"/>
              <w:marTop w:val="0"/>
              <w:marBottom w:val="0"/>
              <w:divBdr>
                <w:top w:val="single" w:sz="2" w:space="0" w:color="E3E3E3"/>
                <w:left w:val="single" w:sz="2" w:space="0" w:color="E3E3E3"/>
                <w:bottom w:val="single" w:sz="2" w:space="0" w:color="E3E3E3"/>
                <w:right w:val="single" w:sz="2" w:space="0" w:color="E3E3E3"/>
              </w:divBdr>
              <w:divsChild>
                <w:div w:id="1790587027">
                  <w:marLeft w:val="0"/>
                  <w:marRight w:val="0"/>
                  <w:marTop w:val="0"/>
                  <w:marBottom w:val="0"/>
                  <w:divBdr>
                    <w:top w:val="single" w:sz="2" w:space="0" w:color="E3E3E3"/>
                    <w:left w:val="single" w:sz="2" w:space="0" w:color="E3E3E3"/>
                    <w:bottom w:val="single" w:sz="2" w:space="0" w:color="E3E3E3"/>
                    <w:right w:val="single" w:sz="2" w:space="0" w:color="E3E3E3"/>
                  </w:divBdr>
                  <w:divsChild>
                    <w:div w:id="1867281766">
                      <w:marLeft w:val="0"/>
                      <w:marRight w:val="0"/>
                      <w:marTop w:val="0"/>
                      <w:marBottom w:val="0"/>
                      <w:divBdr>
                        <w:top w:val="single" w:sz="2" w:space="0" w:color="E3E3E3"/>
                        <w:left w:val="single" w:sz="2" w:space="0" w:color="E3E3E3"/>
                        <w:bottom w:val="single" w:sz="2" w:space="0" w:color="E3E3E3"/>
                        <w:right w:val="single" w:sz="2" w:space="0" w:color="E3E3E3"/>
                      </w:divBdr>
                      <w:divsChild>
                        <w:div w:id="765074026">
                          <w:marLeft w:val="0"/>
                          <w:marRight w:val="0"/>
                          <w:marTop w:val="0"/>
                          <w:marBottom w:val="0"/>
                          <w:divBdr>
                            <w:top w:val="single" w:sz="2" w:space="0" w:color="E3E3E3"/>
                            <w:left w:val="single" w:sz="2" w:space="0" w:color="E3E3E3"/>
                            <w:bottom w:val="single" w:sz="2" w:space="0" w:color="E3E3E3"/>
                            <w:right w:val="single" w:sz="2" w:space="0" w:color="E3E3E3"/>
                          </w:divBdr>
                          <w:divsChild>
                            <w:div w:id="512886619">
                              <w:marLeft w:val="0"/>
                              <w:marRight w:val="0"/>
                              <w:marTop w:val="0"/>
                              <w:marBottom w:val="0"/>
                              <w:divBdr>
                                <w:top w:val="single" w:sz="2" w:space="0" w:color="E3E3E3"/>
                                <w:left w:val="single" w:sz="2" w:space="0" w:color="E3E3E3"/>
                                <w:bottom w:val="single" w:sz="2" w:space="0" w:color="E3E3E3"/>
                                <w:right w:val="single" w:sz="2" w:space="0" w:color="E3E3E3"/>
                              </w:divBdr>
                              <w:divsChild>
                                <w:div w:id="2076587376">
                                  <w:marLeft w:val="0"/>
                                  <w:marRight w:val="0"/>
                                  <w:marTop w:val="100"/>
                                  <w:marBottom w:val="100"/>
                                  <w:divBdr>
                                    <w:top w:val="single" w:sz="2" w:space="0" w:color="E3E3E3"/>
                                    <w:left w:val="single" w:sz="2" w:space="0" w:color="E3E3E3"/>
                                    <w:bottom w:val="single" w:sz="2" w:space="0" w:color="E3E3E3"/>
                                    <w:right w:val="single" w:sz="2" w:space="0" w:color="E3E3E3"/>
                                  </w:divBdr>
                                  <w:divsChild>
                                    <w:div w:id="1894802662">
                                      <w:marLeft w:val="0"/>
                                      <w:marRight w:val="0"/>
                                      <w:marTop w:val="0"/>
                                      <w:marBottom w:val="0"/>
                                      <w:divBdr>
                                        <w:top w:val="single" w:sz="2" w:space="0" w:color="E3E3E3"/>
                                        <w:left w:val="single" w:sz="2" w:space="0" w:color="E3E3E3"/>
                                        <w:bottom w:val="single" w:sz="2" w:space="0" w:color="E3E3E3"/>
                                        <w:right w:val="single" w:sz="2" w:space="0" w:color="E3E3E3"/>
                                      </w:divBdr>
                                      <w:divsChild>
                                        <w:div w:id="376320276">
                                          <w:marLeft w:val="0"/>
                                          <w:marRight w:val="0"/>
                                          <w:marTop w:val="0"/>
                                          <w:marBottom w:val="0"/>
                                          <w:divBdr>
                                            <w:top w:val="single" w:sz="2" w:space="0" w:color="E3E3E3"/>
                                            <w:left w:val="single" w:sz="2" w:space="0" w:color="E3E3E3"/>
                                            <w:bottom w:val="single" w:sz="2" w:space="0" w:color="E3E3E3"/>
                                            <w:right w:val="single" w:sz="2" w:space="0" w:color="E3E3E3"/>
                                          </w:divBdr>
                                          <w:divsChild>
                                            <w:div w:id="1103259456">
                                              <w:marLeft w:val="0"/>
                                              <w:marRight w:val="0"/>
                                              <w:marTop w:val="0"/>
                                              <w:marBottom w:val="0"/>
                                              <w:divBdr>
                                                <w:top w:val="single" w:sz="2" w:space="0" w:color="E3E3E3"/>
                                                <w:left w:val="single" w:sz="2" w:space="0" w:color="E3E3E3"/>
                                                <w:bottom w:val="single" w:sz="2" w:space="0" w:color="E3E3E3"/>
                                                <w:right w:val="single" w:sz="2" w:space="0" w:color="E3E3E3"/>
                                              </w:divBdr>
                                              <w:divsChild>
                                                <w:div w:id="474873878">
                                                  <w:marLeft w:val="0"/>
                                                  <w:marRight w:val="0"/>
                                                  <w:marTop w:val="0"/>
                                                  <w:marBottom w:val="0"/>
                                                  <w:divBdr>
                                                    <w:top w:val="single" w:sz="2" w:space="0" w:color="E3E3E3"/>
                                                    <w:left w:val="single" w:sz="2" w:space="0" w:color="E3E3E3"/>
                                                    <w:bottom w:val="single" w:sz="2" w:space="0" w:color="E3E3E3"/>
                                                    <w:right w:val="single" w:sz="2" w:space="0" w:color="E3E3E3"/>
                                                  </w:divBdr>
                                                  <w:divsChild>
                                                    <w:div w:id="56518934">
                                                      <w:marLeft w:val="0"/>
                                                      <w:marRight w:val="0"/>
                                                      <w:marTop w:val="0"/>
                                                      <w:marBottom w:val="0"/>
                                                      <w:divBdr>
                                                        <w:top w:val="single" w:sz="2" w:space="0" w:color="E3E3E3"/>
                                                        <w:left w:val="single" w:sz="2" w:space="0" w:color="E3E3E3"/>
                                                        <w:bottom w:val="single" w:sz="2" w:space="0" w:color="E3E3E3"/>
                                                        <w:right w:val="single" w:sz="2" w:space="0" w:color="E3E3E3"/>
                                                      </w:divBdr>
                                                      <w:divsChild>
                                                        <w:div w:id="20968526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44668736">
          <w:marLeft w:val="0"/>
          <w:marRight w:val="0"/>
          <w:marTop w:val="0"/>
          <w:marBottom w:val="0"/>
          <w:divBdr>
            <w:top w:val="none" w:sz="0" w:space="0" w:color="auto"/>
            <w:left w:val="none" w:sz="0" w:space="0" w:color="auto"/>
            <w:bottom w:val="none" w:sz="0" w:space="0" w:color="auto"/>
            <w:right w:val="none" w:sz="0" w:space="0" w:color="auto"/>
          </w:divBdr>
        </w:div>
      </w:divsChild>
    </w:div>
    <w:div w:id="966200909">
      <w:bodyDiv w:val="1"/>
      <w:marLeft w:val="0"/>
      <w:marRight w:val="0"/>
      <w:marTop w:val="0"/>
      <w:marBottom w:val="0"/>
      <w:divBdr>
        <w:top w:val="none" w:sz="0" w:space="0" w:color="auto"/>
        <w:left w:val="none" w:sz="0" w:space="0" w:color="auto"/>
        <w:bottom w:val="none" w:sz="0" w:space="0" w:color="auto"/>
        <w:right w:val="none" w:sz="0" w:space="0" w:color="auto"/>
      </w:divBdr>
    </w:div>
    <w:div w:id="969362446">
      <w:bodyDiv w:val="1"/>
      <w:marLeft w:val="0"/>
      <w:marRight w:val="0"/>
      <w:marTop w:val="0"/>
      <w:marBottom w:val="0"/>
      <w:divBdr>
        <w:top w:val="none" w:sz="0" w:space="0" w:color="auto"/>
        <w:left w:val="none" w:sz="0" w:space="0" w:color="auto"/>
        <w:bottom w:val="none" w:sz="0" w:space="0" w:color="auto"/>
        <w:right w:val="none" w:sz="0" w:space="0" w:color="auto"/>
      </w:divBdr>
    </w:div>
    <w:div w:id="982736721">
      <w:bodyDiv w:val="1"/>
      <w:marLeft w:val="0"/>
      <w:marRight w:val="0"/>
      <w:marTop w:val="0"/>
      <w:marBottom w:val="0"/>
      <w:divBdr>
        <w:top w:val="none" w:sz="0" w:space="0" w:color="auto"/>
        <w:left w:val="none" w:sz="0" w:space="0" w:color="auto"/>
        <w:bottom w:val="none" w:sz="0" w:space="0" w:color="auto"/>
        <w:right w:val="none" w:sz="0" w:space="0" w:color="auto"/>
      </w:divBdr>
    </w:div>
    <w:div w:id="1006401991">
      <w:bodyDiv w:val="1"/>
      <w:marLeft w:val="0"/>
      <w:marRight w:val="0"/>
      <w:marTop w:val="0"/>
      <w:marBottom w:val="0"/>
      <w:divBdr>
        <w:top w:val="none" w:sz="0" w:space="0" w:color="auto"/>
        <w:left w:val="none" w:sz="0" w:space="0" w:color="auto"/>
        <w:bottom w:val="none" w:sz="0" w:space="0" w:color="auto"/>
        <w:right w:val="none" w:sz="0" w:space="0" w:color="auto"/>
      </w:divBdr>
      <w:divsChild>
        <w:div w:id="17777112">
          <w:marLeft w:val="0"/>
          <w:marRight w:val="0"/>
          <w:marTop w:val="0"/>
          <w:marBottom w:val="0"/>
          <w:divBdr>
            <w:top w:val="single" w:sz="2" w:space="0" w:color="E3E3E3"/>
            <w:left w:val="single" w:sz="2" w:space="0" w:color="E3E3E3"/>
            <w:bottom w:val="single" w:sz="2" w:space="0" w:color="E3E3E3"/>
            <w:right w:val="single" w:sz="2" w:space="0" w:color="E3E3E3"/>
          </w:divBdr>
          <w:divsChild>
            <w:div w:id="1390229635">
              <w:marLeft w:val="0"/>
              <w:marRight w:val="0"/>
              <w:marTop w:val="0"/>
              <w:marBottom w:val="0"/>
              <w:divBdr>
                <w:top w:val="single" w:sz="2" w:space="0" w:color="E3E3E3"/>
                <w:left w:val="single" w:sz="2" w:space="0" w:color="E3E3E3"/>
                <w:bottom w:val="single" w:sz="2" w:space="0" w:color="E3E3E3"/>
                <w:right w:val="single" w:sz="2" w:space="0" w:color="E3E3E3"/>
              </w:divBdr>
              <w:divsChild>
                <w:div w:id="1767850177">
                  <w:marLeft w:val="0"/>
                  <w:marRight w:val="0"/>
                  <w:marTop w:val="0"/>
                  <w:marBottom w:val="0"/>
                  <w:divBdr>
                    <w:top w:val="single" w:sz="2" w:space="0" w:color="E3E3E3"/>
                    <w:left w:val="single" w:sz="2" w:space="0" w:color="E3E3E3"/>
                    <w:bottom w:val="single" w:sz="2" w:space="0" w:color="E3E3E3"/>
                    <w:right w:val="single" w:sz="2" w:space="0" w:color="E3E3E3"/>
                  </w:divBdr>
                  <w:divsChild>
                    <w:div w:id="98263216">
                      <w:marLeft w:val="0"/>
                      <w:marRight w:val="0"/>
                      <w:marTop w:val="0"/>
                      <w:marBottom w:val="0"/>
                      <w:divBdr>
                        <w:top w:val="single" w:sz="2" w:space="0" w:color="E3E3E3"/>
                        <w:left w:val="single" w:sz="2" w:space="0" w:color="E3E3E3"/>
                        <w:bottom w:val="single" w:sz="2" w:space="0" w:color="E3E3E3"/>
                        <w:right w:val="single" w:sz="2" w:space="0" w:color="E3E3E3"/>
                      </w:divBdr>
                      <w:divsChild>
                        <w:div w:id="651373388">
                          <w:marLeft w:val="0"/>
                          <w:marRight w:val="0"/>
                          <w:marTop w:val="0"/>
                          <w:marBottom w:val="0"/>
                          <w:divBdr>
                            <w:top w:val="single" w:sz="2" w:space="0" w:color="E3E3E3"/>
                            <w:left w:val="single" w:sz="2" w:space="0" w:color="E3E3E3"/>
                            <w:bottom w:val="single" w:sz="2" w:space="0" w:color="E3E3E3"/>
                            <w:right w:val="single" w:sz="2" w:space="0" w:color="E3E3E3"/>
                          </w:divBdr>
                          <w:divsChild>
                            <w:div w:id="1436562553">
                              <w:marLeft w:val="0"/>
                              <w:marRight w:val="0"/>
                              <w:marTop w:val="0"/>
                              <w:marBottom w:val="0"/>
                              <w:divBdr>
                                <w:top w:val="single" w:sz="2" w:space="0" w:color="E3E3E3"/>
                                <w:left w:val="single" w:sz="2" w:space="0" w:color="E3E3E3"/>
                                <w:bottom w:val="single" w:sz="2" w:space="0" w:color="E3E3E3"/>
                                <w:right w:val="single" w:sz="2" w:space="0" w:color="E3E3E3"/>
                              </w:divBdr>
                              <w:divsChild>
                                <w:div w:id="893156690">
                                  <w:marLeft w:val="0"/>
                                  <w:marRight w:val="0"/>
                                  <w:marTop w:val="100"/>
                                  <w:marBottom w:val="100"/>
                                  <w:divBdr>
                                    <w:top w:val="single" w:sz="2" w:space="0" w:color="E3E3E3"/>
                                    <w:left w:val="single" w:sz="2" w:space="0" w:color="E3E3E3"/>
                                    <w:bottom w:val="single" w:sz="2" w:space="0" w:color="E3E3E3"/>
                                    <w:right w:val="single" w:sz="2" w:space="0" w:color="E3E3E3"/>
                                  </w:divBdr>
                                  <w:divsChild>
                                    <w:div w:id="463425960">
                                      <w:marLeft w:val="0"/>
                                      <w:marRight w:val="0"/>
                                      <w:marTop w:val="0"/>
                                      <w:marBottom w:val="0"/>
                                      <w:divBdr>
                                        <w:top w:val="single" w:sz="2" w:space="0" w:color="E3E3E3"/>
                                        <w:left w:val="single" w:sz="2" w:space="0" w:color="E3E3E3"/>
                                        <w:bottom w:val="single" w:sz="2" w:space="0" w:color="E3E3E3"/>
                                        <w:right w:val="single" w:sz="2" w:space="0" w:color="E3E3E3"/>
                                      </w:divBdr>
                                      <w:divsChild>
                                        <w:div w:id="1648240160">
                                          <w:marLeft w:val="0"/>
                                          <w:marRight w:val="0"/>
                                          <w:marTop w:val="0"/>
                                          <w:marBottom w:val="0"/>
                                          <w:divBdr>
                                            <w:top w:val="single" w:sz="2" w:space="0" w:color="E3E3E3"/>
                                            <w:left w:val="single" w:sz="2" w:space="0" w:color="E3E3E3"/>
                                            <w:bottom w:val="single" w:sz="2" w:space="0" w:color="E3E3E3"/>
                                            <w:right w:val="single" w:sz="2" w:space="0" w:color="E3E3E3"/>
                                          </w:divBdr>
                                          <w:divsChild>
                                            <w:div w:id="520625860">
                                              <w:marLeft w:val="0"/>
                                              <w:marRight w:val="0"/>
                                              <w:marTop w:val="0"/>
                                              <w:marBottom w:val="0"/>
                                              <w:divBdr>
                                                <w:top w:val="single" w:sz="2" w:space="0" w:color="E3E3E3"/>
                                                <w:left w:val="single" w:sz="2" w:space="0" w:color="E3E3E3"/>
                                                <w:bottom w:val="single" w:sz="2" w:space="0" w:color="E3E3E3"/>
                                                <w:right w:val="single" w:sz="2" w:space="0" w:color="E3E3E3"/>
                                              </w:divBdr>
                                              <w:divsChild>
                                                <w:div w:id="2099986133">
                                                  <w:marLeft w:val="0"/>
                                                  <w:marRight w:val="0"/>
                                                  <w:marTop w:val="0"/>
                                                  <w:marBottom w:val="0"/>
                                                  <w:divBdr>
                                                    <w:top w:val="single" w:sz="2" w:space="0" w:color="E3E3E3"/>
                                                    <w:left w:val="single" w:sz="2" w:space="0" w:color="E3E3E3"/>
                                                    <w:bottom w:val="single" w:sz="2" w:space="0" w:color="E3E3E3"/>
                                                    <w:right w:val="single" w:sz="2" w:space="0" w:color="E3E3E3"/>
                                                  </w:divBdr>
                                                  <w:divsChild>
                                                    <w:div w:id="1007828032">
                                                      <w:marLeft w:val="0"/>
                                                      <w:marRight w:val="0"/>
                                                      <w:marTop w:val="0"/>
                                                      <w:marBottom w:val="0"/>
                                                      <w:divBdr>
                                                        <w:top w:val="single" w:sz="2" w:space="0" w:color="E3E3E3"/>
                                                        <w:left w:val="single" w:sz="2" w:space="0" w:color="E3E3E3"/>
                                                        <w:bottom w:val="single" w:sz="2" w:space="0" w:color="E3E3E3"/>
                                                        <w:right w:val="single" w:sz="2" w:space="0" w:color="E3E3E3"/>
                                                      </w:divBdr>
                                                      <w:divsChild>
                                                        <w:div w:id="10265659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91205082">
          <w:marLeft w:val="0"/>
          <w:marRight w:val="0"/>
          <w:marTop w:val="0"/>
          <w:marBottom w:val="0"/>
          <w:divBdr>
            <w:top w:val="none" w:sz="0" w:space="0" w:color="auto"/>
            <w:left w:val="none" w:sz="0" w:space="0" w:color="auto"/>
            <w:bottom w:val="none" w:sz="0" w:space="0" w:color="auto"/>
            <w:right w:val="none" w:sz="0" w:space="0" w:color="auto"/>
          </w:divBdr>
        </w:div>
      </w:divsChild>
    </w:div>
    <w:div w:id="1085684864">
      <w:bodyDiv w:val="1"/>
      <w:marLeft w:val="0"/>
      <w:marRight w:val="0"/>
      <w:marTop w:val="0"/>
      <w:marBottom w:val="0"/>
      <w:divBdr>
        <w:top w:val="none" w:sz="0" w:space="0" w:color="auto"/>
        <w:left w:val="none" w:sz="0" w:space="0" w:color="auto"/>
        <w:bottom w:val="none" w:sz="0" w:space="0" w:color="auto"/>
        <w:right w:val="none" w:sz="0" w:space="0" w:color="auto"/>
      </w:divBdr>
    </w:div>
    <w:div w:id="1137188622">
      <w:bodyDiv w:val="1"/>
      <w:marLeft w:val="0"/>
      <w:marRight w:val="0"/>
      <w:marTop w:val="0"/>
      <w:marBottom w:val="0"/>
      <w:divBdr>
        <w:top w:val="none" w:sz="0" w:space="0" w:color="auto"/>
        <w:left w:val="none" w:sz="0" w:space="0" w:color="auto"/>
        <w:bottom w:val="none" w:sz="0" w:space="0" w:color="auto"/>
        <w:right w:val="none" w:sz="0" w:space="0" w:color="auto"/>
      </w:divBdr>
      <w:divsChild>
        <w:div w:id="1247691413">
          <w:marLeft w:val="0"/>
          <w:marRight w:val="0"/>
          <w:marTop w:val="0"/>
          <w:marBottom w:val="0"/>
          <w:divBdr>
            <w:top w:val="single" w:sz="2" w:space="0" w:color="E3E3E3"/>
            <w:left w:val="single" w:sz="2" w:space="0" w:color="E3E3E3"/>
            <w:bottom w:val="single" w:sz="2" w:space="0" w:color="E3E3E3"/>
            <w:right w:val="single" w:sz="2" w:space="0" w:color="E3E3E3"/>
          </w:divBdr>
          <w:divsChild>
            <w:div w:id="273362942">
              <w:marLeft w:val="0"/>
              <w:marRight w:val="0"/>
              <w:marTop w:val="0"/>
              <w:marBottom w:val="0"/>
              <w:divBdr>
                <w:top w:val="single" w:sz="2" w:space="0" w:color="E3E3E3"/>
                <w:left w:val="single" w:sz="2" w:space="0" w:color="E3E3E3"/>
                <w:bottom w:val="single" w:sz="2" w:space="0" w:color="E3E3E3"/>
                <w:right w:val="single" w:sz="2" w:space="0" w:color="E3E3E3"/>
              </w:divBdr>
              <w:divsChild>
                <w:div w:id="1865627672">
                  <w:marLeft w:val="0"/>
                  <w:marRight w:val="0"/>
                  <w:marTop w:val="0"/>
                  <w:marBottom w:val="0"/>
                  <w:divBdr>
                    <w:top w:val="single" w:sz="2" w:space="0" w:color="E3E3E3"/>
                    <w:left w:val="single" w:sz="2" w:space="0" w:color="E3E3E3"/>
                    <w:bottom w:val="single" w:sz="2" w:space="0" w:color="E3E3E3"/>
                    <w:right w:val="single" w:sz="2" w:space="0" w:color="E3E3E3"/>
                  </w:divBdr>
                  <w:divsChild>
                    <w:div w:id="168255718">
                      <w:marLeft w:val="0"/>
                      <w:marRight w:val="0"/>
                      <w:marTop w:val="0"/>
                      <w:marBottom w:val="0"/>
                      <w:divBdr>
                        <w:top w:val="single" w:sz="2" w:space="0" w:color="E3E3E3"/>
                        <w:left w:val="single" w:sz="2" w:space="0" w:color="E3E3E3"/>
                        <w:bottom w:val="single" w:sz="2" w:space="0" w:color="E3E3E3"/>
                        <w:right w:val="single" w:sz="2" w:space="0" w:color="E3E3E3"/>
                      </w:divBdr>
                      <w:divsChild>
                        <w:div w:id="1122268512">
                          <w:marLeft w:val="0"/>
                          <w:marRight w:val="0"/>
                          <w:marTop w:val="0"/>
                          <w:marBottom w:val="0"/>
                          <w:divBdr>
                            <w:top w:val="single" w:sz="2" w:space="0" w:color="E3E3E3"/>
                            <w:left w:val="single" w:sz="2" w:space="0" w:color="E3E3E3"/>
                            <w:bottom w:val="single" w:sz="2" w:space="0" w:color="E3E3E3"/>
                            <w:right w:val="single" w:sz="2" w:space="0" w:color="E3E3E3"/>
                          </w:divBdr>
                          <w:divsChild>
                            <w:div w:id="1539078071">
                              <w:marLeft w:val="0"/>
                              <w:marRight w:val="0"/>
                              <w:marTop w:val="0"/>
                              <w:marBottom w:val="0"/>
                              <w:divBdr>
                                <w:top w:val="single" w:sz="2" w:space="0" w:color="E3E3E3"/>
                                <w:left w:val="single" w:sz="2" w:space="0" w:color="E3E3E3"/>
                                <w:bottom w:val="single" w:sz="2" w:space="0" w:color="E3E3E3"/>
                                <w:right w:val="single" w:sz="2" w:space="0" w:color="E3E3E3"/>
                              </w:divBdr>
                              <w:divsChild>
                                <w:div w:id="1289892163">
                                  <w:marLeft w:val="0"/>
                                  <w:marRight w:val="0"/>
                                  <w:marTop w:val="100"/>
                                  <w:marBottom w:val="100"/>
                                  <w:divBdr>
                                    <w:top w:val="single" w:sz="2" w:space="0" w:color="E3E3E3"/>
                                    <w:left w:val="single" w:sz="2" w:space="0" w:color="E3E3E3"/>
                                    <w:bottom w:val="single" w:sz="2" w:space="0" w:color="E3E3E3"/>
                                    <w:right w:val="single" w:sz="2" w:space="0" w:color="E3E3E3"/>
                                  </w:divBdr>
                                  <w:divsChild>
                                    <w:div w:id="126818961">
                                      <w:marLeft w:val="0"/>
                                      <w:marRight w:val="0"/>
                                      <w:marTop w:val="0"/>
                                      <w:marBottom w:val="0"/>
                                      <w:divBdr>
                                        <w:top w:val="single" w:sz="2" w:space="0" w:color="E3E3E3"/>
                                        <w:left w:val="single" w:sz="2" w:space="0" w:color="E3E3E3"/>
                                        <w:bottom w:val="single" w:sz="2" w:space="0" w:color="E3E3E3"/>
                                        <w:right w:val="single" w:sz="2" w:space="0" w:color="E3E3E3"/>
                                      </w:divBdr>
                                      <w:divsChild>
                                        <w:div w:id="51738486">
                                          <w:marLeft w:val="0"/>
                                          <w:marRight w:val="0"/>
                                          <w:marTop w:val="0"/>
                                          <w:marBottom w:val="0"/>
                                          <w:divBdr>
                                            <w:top w:val="single" w:sz="2" w:space="0" w:color="E3E3E3"/>
                                            <w:left w:val="single" w:sz="2" w:space="0" w:color="E3E3E3"/>
                                            <w:bottom w:val="single" w:sz="2" w:space="0" w:color="E3E3E3"/>
                                            <w:right w:val="single" w:sz="2" w:space="0" w:color="E3E3E3"/>
                                          </w:divBdr>
                                          <w:divsChild>
                                            <w:div w:id="1168591343">
                                              <w:marLeft w:val="0"/>
                                              <w:marRight w:val="0"/>
                                              <w:marTop w:val="0"/>
                                              <w:marBottom w:val="0"/>
                                              <w:divBdr>
                                                <w:top w:val="single" w:sz="2" w:space="0" w:color="E3E3E3"/>
                                                <w:left w:val="single" w:sz="2" w:space="0" w:color="E3E3E3"/>
                                                <w:bottom w:val="single" w:sz="2" w:space="0" w:color="E3E3E3"/>
                                                <w:right w:val="single" w:sz="2" w:space="0" w:color="E3E3E3"/>
                                              </w:divBdr>
                                              <w:divsChild>
                                                <w:div w:id="1962371561">
                                                  <w:marLeft w:val="0"/>
                                                  <w:marRight w:val="0"/>
                                                  <w:marTop w:val="0"/>
                                                  <w:marBottom w:val="0"/>
                                                  <w:divBdr>
                                                    <w:top w:val="single" w:sz="2" w:space="0" w:color="E3E3E3"/>
                                                    <w:left w:val="single" w:sz="2" w:space="0" w:color="E3E3E3"/>
                                                    <w:bottom w:val="single" w:sz="2" w:space="0" w:color="E3E3E3"/>
                                                    <w:right w:val="single" w:sz="2" w:space="0" w:color="E3E3E3"/>
                                                  </w:divBdr>
                                                  <w:divsChild>
                                                    <w:div w:id="1145463754">
                                                      <w:marLeft w:val="0"/>
                                                      <w:marRight w:val="0"/>
                                                      <w:marTop w:val="0"/>
                                                      <w:marBottom w:val="0"/>
                                                      <w:divBdr>
                                                        <w:top w:val="single" w:sz="2" w:space="0" w:color="E3E3E3"/>
                                                        <w:left w:val="single" w:sz="2" w:space="0" w:color="E3E3E3"/>
                                                        <w:bottom w:val="single" w:sz="2" w:space="0" w:color="E3E3E3"/>
                                                        <w:right w:val="single" w:sz="2" w:space="0" w:color="E3E3E3"/>
                                                      </w:divBdr>
                                                      <w:divsChild>
                                                        <w:div w:id="808773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00978898">
          <w:marLeft w:val="0"/>
          <w:marRight w:val="0"/>
          <w:marTop w:val="0"/>
          <w:marBottom w:val="0"/>
          <w:divBdr>
            <w:top w:val="none" w:sz="0" w:space="0" w:color="auto"/>
            <w:left w:val="none" w:sz="0" w:space="0" w:color="auto"/>
            <w:bottom w:val="none" w:sz="0" w:space="0" w:color="auto"/>
            <w:right w:val="none" w:sz="0" w:space="0" w:color="auto"/>
          </w:divBdr>
        </w:div>
      </w:divsChild>
    </w:div>
    <w:div w:id="1156336739">
      <w:bodyDiv w:val="1"/>
      <w:marLeft w:val="0"/>
      <w:marRight w:val="0"/>
      <w:marTop w:val="0"/>
      <w:marBottom w:val="0"/>
      <w:divBdr>
        <w:top w:val="none" w:sz="0" w:space="0" w:color="auto"/>
        <w:left w:val="none" w:sz="0" w:space="0" w:color="auto"/>
        <w:bottom w:val="none" w:sz="0" w:space="0" w:color="auto"/>
        <w:right w:val="none" w:sz="0" w:space="0" w:color="auto"/>
      </w:divBdr>
      <w:divsChild>
        <w:div w:id="774832455">
          <w:marLeft w:val="0"/>
          <w:marRight w:val="0"/>
          <w:marTop w:val="0"/>
          <w:marBottom w:val="0"/>
          <w:divBdr>
            <w:top w:val="single" w:sz="2" w:space="0" w:color="E3E3E3"/>
            <w:left w:val="single" w:sz="2" w:space="0" w:color="E3E3E3"/>
            <w:bottom w:val="single" w:sz="2" w:space="0" w:color="E3E3E3"/>
            <w:right w:val="single" w:sz="2" w:space="0" w:color="E3E3E3"/>
          </w:divBdr>
          <w:divsChild>
            <w:div w:id="582569740">
              <w:marLeft w:val="0"/>
              <w:marRight w:val="0"/>
              <w:marTop w:val="0"/>
              <w:marBottom w:val="0"/>
              <w:divBdr>
                <w:top w:val="single" w:sz="2" w:space="0" w:color="E3E3E3"/>
                <w:left w:val="single" w:sz="2" w:space="0" w:color="E3E3E3"/>
                <w:bottom w:val="single" w:sz="2" w:space="0" w:color="E3E3E3"/>
                <w:right w:val="single" w:sz="2" w:space="0" w:color="E3E3E3"/>
              </w:divBdr>
              <w:divsChild>
                <w:div w:id="1072463715">
                  <w:marLeft w:val="0"/>
                  <w:marRight w:val="0"/>
                  <w:marTop w:val="0"/>
                  <w:marBottom w:val="0"/>
                  <w:divBdr>
                    <w:top w:val="single" w:sz="2" w:space="0" w:color="E3E3E3"/>
                    <w:left w:val="single" w:sz="2" w:space="0" w:color="E3E3E3"/>
                    <w:bottom w:val="single" w:sz="2" w:space="0" w:color="E3E3E3"/>
                    <w:right w:val="single" w:sz="2" w:space="0" w:color="E3E3E3"/>
                  </w:divBdr>
                  <w:divsChild>
                    <w:div w:id="2105345233">
                      <w:marLeft w:val="0"/>
                      <w:marRight w:val="0"/>
                      <w:marTop w:val="0"/>
                      <w:marBottom w:val="0"/>
                      <w:divBdr>
                        <w:top w:val="single" w:sz="2" w:space="0" w:color="E3E3E3"/>
                        <w:left w:val="single" w:sz="2" w:space="0" w:color="E3E3E3"/>
                        <w:bottom w:val="single" w:sz="2" w:space="0" w:color="E3E3E3"/>
                        <w:right w:val="single" w:sz="2" w:space="0" w:color="E3E3E3"/>
                      </w:divBdr>
                      <w:divsChild>
                        <w:div w:id="1479959305">
                          <w:marLeft w:val="0"/>
                          <w:marRight w:val="0"/>
                          <w:marTop w:val="0"/>
                          <w:marBottom w:val="0"/>
                          <w:divBdr>
                            <w:top w:val="single" w:sz="2" w:space="0" w:color="E3E3E3"/>
                            <w:left w:val="single" w:sz="2" w:space="0" w:color="E3E3E3"/>
                            <w:bottom w:val="single" w:sz="2" w:space="0" w:color="E3E3E3"/>
                            <w:right w:val="single" w:sz="2" w:space="0" w:color="E3E3E3"/>
                          </w:divBdr>
                          <w:divsChild>
                            <w:div w:id="1233391105">
                              <w:marLeft w:val="0"/>
                              <w:marRight w:val="0"/>
                              <w:marTop w:val="0"/>
                              <w:marBottom w:val="0"/>
                              <w:divBdr>
                                <w:top w:val="single" w:sz="2" w:space="0" w:color="E3E3E3"/>
                                <w:left w:val="single" w:sz="2" w:space="0" w:color="E3E3E3"/>
                                <w:bottom w:val="single" w:sz="2" w:space="0" w:color="E3E3E3"/>
                                <w:right w:val="single" w:sz="2" w:space="0" w:color="E3E3E3"/>
                              </w:divBdr>
                              <w:divsChild>
                                <w:div w:id="1553032494">
                                  <w:marLeft w:val="0"/>
                                  <w:marRight w:val="0"/>
                                  <w:marTop w:val="100"/>
                                  <w:marBottom w:val="100"/>
                                  <w:divBdr>
                                    <w:top w:val="single" w:sz="2" w:space="0" w:color="E3E3E3"/>
                                    <w:left w:val="single" w:sz="2" w:space="0" w:color="E3E3E3"/>
                                    <w:bottom w:val="single" w:sz="2" w:space="0" w:color="E3E3E3"/>
                                    <w:right w:val="single" w:sz="2" w:space="0" w:color="E3E3E3"/>
                                  </w:divBdr>
                                  <w:divsChild>
                                    <w:div w:id="120808397">
                                      <w:marLeft w:val="0"/>
                                      <w:marRight w:val="0"/>
                                      <w:marTop w:val="0"/>
                                      <w:marBottom w:val="0"/>
                                      <w:divBdr>
                                        <w:top w:val="single" w:sz="2" w:space="0" w:color="E3E3E3"/>
                                        <w:left w:val="single" w:sz="2" w:space="0" w:color="E3E3E3"/>
                                        <w:bottom w:val="single" w:sz="2" w:space="0" w:color="E3E3E3"/>
                                        <w:right w:val="single" w:sz="2" w:space="0" w:color="E3E3E3"/>
                                      </w:divBdr>
                                      <w:divsChild>
                                        <w:div w:id="1437868104">
                                          <w:marLeft w:val="0"/>
                                          <w:marRight w:val="0"/>
                                          <w:marTop w:val="0"/>
                                          <w:marBottom w:val="0"/>
                                          <w:divBdr>
                                            <w:top w:val="single" w:sz="2" w:space="0" w:color="E3E3E3"/>
                                            <w:left w:val="single" w:sz="2" w:space="0" w:color="E3E3E3"/>
                                            <w:bottom w:val="single" w:sz="2" w:space="0" w:color="E3E3E3"/>
                                            <w:right w:val="single" w:sz="2" w:space="0" w:color="E3E3E3"/>
                                          </w:divBdr>
                                          <w:divsChild>
                                            <w:div w:id="1599871340">
                                              <w:marLeft w:val="0"/>
                                              <w:marRight w:val="0"/>
                                              <w:marTop w:val="0"/>
                                              <w:marBottom w:val="0"/>
                                              <w:divBdr>
                                                <w:top w:val="single" w:sz="2" w:space="0" w:color="E3E3E3"/>
                                                <w:left w:val="single" w:sz="2" w:space="0" w:color="E3E3E3"/>
                                                <w:bottom w:val="single" w:sz="2" w:space="0" w:color="E3E3E3"/>
                                                <w:right w:val="single" w:sz="2" w:space="0" w:color="E3E3E3"/>
                                              </w:divBdr>
                                              <w:divsChild>
                                                <w:div w:id="1487014481">
                                                  <w:marLeft w:val="0"/>
                                                  <w:marRight w:val="0"/>
                                                  <w:marTop w:val="0"/>
                                                  <w:marBottom w:val="0"/>
                                                  <w:divBdr>
                                                    <w:top w:val="single" w:sz="2" w:space="0" w:color="E3E3E3"/>
                                                    <w:left w:val="single" w:sz="2" w:space="0" w:color="E3E3E3"/>
                                                    <w:bottom w:val="single" w:sz="2" w:space="0" w:color="E3E3E3"/>
                                                    <w:right w:val="single" w:sz="2" w:space="0" w:color="E3E3E3"/>
                                                  </w:divBdr>
                                                  <w:divsChild>
                                                    <w:div w:id="2098282463">
                                                      <w:marLeft w:val="0"/>
                                                      <w:marRight w:val="0"/>
                                                      <w:marTop w:val="0"/>
                                                      <w:marBottom w:val="0"/>
                                                      <w:divBdr>
                                                        <w:top w:val="single" w:sz="2" w:space="0" w:color="E3E3E3"/>
                                                        <w:left w:val="single" w:sz="2" w:space="0" w:color="E3E3E3"/>
                                                        <w:bottom w:val="single" w:sz="2" w:space="0" w:color="E3E3E3"/>
                                                        <w:right w:val="single" w:sz="2" w:space="0" w:color="E3E3E3"/>
                                                      </w:divBdr>
                                                      <w:divsChild>
                                                        <w:div w:id="15010398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57856579">
          <w:marLeft w:val="0"/>
          <w:marRight w:val="0"/>
          <w:marTop w:val="0"/>
          <w:marBottom w:val="0"/>
          <w:divBdr>
            <w:top w:val="none" w:sz="0" w:space="0" w:color="auto"/>
            <w:left w:val="none" w:sz="0" w:space="0" w:color="auto"/>
            <w:bottom w:val="none" w:sz="0" w:space="0" w:color="auto"/>
            <w:right w:val="none" w:sz="0" w:space="0" w:color="auto"/>
          </w:divBdr>
        </w:div>
      </w:divsChild>
    </w:div>
    <w:div w:id="1207529099">
      <w:bodyDiv w:val="1"/>
      <w:marLeft w:val="0"/>
      <w:marRight w:val="0"/>
      <w:marTop w:val="0"/>
      <w:marBottom w:val="0"/>
      <w:divBdr>
        <w:top w:val="none" w:sz="0" w:space="0" w:color="auto"/>
        <w:left w:val="none" w:sz="0" w:space="0" w:color="auto"/>
        <w:bottom w:val="none" w:sz="0" w:space="0" w:color="auto"/>
        <w:right w:val="none" w:sz="0" w:space="0" w:color="auto"/>
      </w:divBdr>
    </w:div>
    <w:div w:id="1218518298">
      <w:bodyDiv w:val="1"/>
      <w:marLeft w:val="0"/>
      <w:marRight w:val="0"/>
      <w:marTop w:val="0"/>
      <w:marBottom w:val="0"/>
      <w:divBdr>
        <w:top w:val="none" w:sz="0" w:space="0" w:color="auto"/>
        <w:left w:val="none" w:sz="0" w:space="0" w:color="auto"/>
        <w:bottom w:val="none" w:sz="0" w:space="0" w:color="auto"/>
        <w:right w:val="none" w:sz="0" w:space="0" w:color="auto"/>
      </w:divBdr>
      <w:divsChild>
        <w:div w:id="1421219680">
          <w:marLeft w:val="0"/>
          <w:marRight w:val="0"/>
          <w:marTop w:val="0"/>
          <w:marBottom w:val="0"/>
          <w:divBdr>
            <w:top w:val="single" w:sz="2" w:space="0" w:color="E3E3E3"/>
            <w:left w:val="single" w:sz="2" w:space="0" w:color="E3E3E3"/>
            <w:bottom w:val="single" w:sz="2" w:space="0" w:color="E3E3E3"/>
            <w:right w:val="single" w:sz="2" w:space="0" w:color="E3E3E3"/>
          </w:divBdr>
          <w:divsChild>
            <w:div w:id="17589858">
              <w:marLeft w:val="0"/>
              <w:marRight w:val="0"/>
              <w:marTop w:val="0"/>
              <w:marBottom w:val="0"/>
              <w:divBdr>
                <w:top w:val="single" w:sz="2" w:space="0" w:color="E3E3E3"/>
                <w:left w:val="single" w:sz="2" w:space="0" w:color="E3E3E3"/>
                <w:bottom w:val="single" w:sz="2" w:space="0" w:color="E3E3E3"/>
                <w:right w:val="single" w:sz="2" w:space="0" w:color="E3E3E3"/>
              </w:divBdr>
              <w:divsChild>
                <w:div w:id="497767270">
                  <w:marLeft w:val="0"/>
                  <w:marRight w:val="0"/>
                  <w:marTop w:val="0"/>
                  <w:marBottom w:val="0"/>
                  <w:divBdr>
                    <w:top w:val="single" w:sz="2" w:space="0" w:color="E3E3E3"/>
                    <w:left w:val="single" w:sz="2" w:space="0" w:color="E3E3E3"/>
                    <w:bottom w:val="single" w:sz="2" w:space="0" w:color="E3E3E3"/>
                    <w:right w:val="single" w:sz="2" w:space="0" w:color="E3E3E3"/>
                  </w:divBdr>
                  <w:divsChild>
                    <w:div w:id="769007742">
                      <w:marLeft w:val="0"/>
                      <w:marRight w:val="0"/>
                      <w:marTop w:val="0"/>
                      <w:marBottom w:val="0"/>
                      <w:divBdr>
                        <w:top w:val="single" w:sz="2" w:space="0" w:color="E3E3E3"/>
                        <w:left w:val="single" w:sz="2" w:space="0" w:color="E3E3E3"/>
                        <w:bottom w:val="single" w:sz="2" w:space="0" w:color="E3E3E3"/>
                        <w:right w:val="single" w:sz="2" w:space="0" w:color="E3E3E3"/>
                      </w:divBdr>
                      <w:divsChild>
                        <w:div w:id="1367439019">
                          <w:marLeft w:val="0"/>
                          <w:marRight w:val="0"/>
                          <w:marTop w:val="0"/>
                          <w:marBottom w:val="0"/>
                          <w:divBdr>
                            <w:top w:val="single" w:sz="2" w:space="0" w:color="E3E3E3"/>
                            <w:left w:val="single" w:sz="2" w:space="0" w:color="E3E3E3"/>
                            <w:bottom w:val="single" w:sz="2" w:space="0" w:color="E3E3E3"/>
                            <w:right w:val="single" w:sz="2" w:space="0" w:color="E3E3E3"/>
                          </w:divBdr>
                          <w:divsChild>
                            <w:div w:id="371157051">
                              <w:marLeft w:val="0"/>
                              <w:marRight w:val="0"/>
                              <w:marTop w:val="0"/>
                              <w:marBottom w:val="0"/>
                              <w:divBdr>
                                <w:top w:val="single" w:sz="2" w:space="0" w:color="E3E3E3"/>
                                <w:left w:val="single" w:sz="2" w:space="0" w:color="E3E3E3"/>
                                <w:bottom w:val="single" w:sz="2" w:space="0" w:color="E3E3E3"/>
                                <w:right w:val="single" w:sz="2" w:space="0" w:color="E3E3E3"/>
                              </w:divBdr>
                              <w:divsChild>
                                <w:div w:id="656962135">
                                  <w:marLeft w:val="0"/>
                                  <w:marRight w:val="0"/>
                                  <w:marTop w:val="100"/>
                                  <w:marBottom w:val="100"/>
                                  <w:divBdr>
                                    <w:top w:val="single" w:sz="2" w:space="0" w:color="E3E3E3"/>
                                    <w:left w:val="single" w:sz="2" w:space="0" w:color="E3E3E3"/>
                                    <w:bottom w:val="single" w:sz="2" w:space="0" w:color="E3E3E3"/>
                                    <w:right w:val="single" w:sz="2" w:space="0" w:color="E3E3E3"/>
                                  </w:divBdr>
                                  <w:divsChild>
                                    <w:div w:id="2039621365">
                                      <w:marLeft w:val="0"/>
                                      <w:marRight w:val="0"/>
                                      <w:marTop w:val="0"/>
                                      <w:marBottom w:val="0"/>
                                      <w:divBdr>
                                        <w:top w:val="single" w:sz="2" w:space="0" w:color="E3E3E3"/>
                                        <w:left w:val="single" w:sz="2" w:space="0" w:color="E3E3E3"/>
                                        <w:bottom w:val="single" w:sz="2" w:space="0" w:color="E3E3E3"/>
                                        <w:right w:val="single" w:sz="2" w:space="0" w:color="E3E3E3"/>
                                      </w:divBdr>
                                      <w:divsChild>
                                        <w:div w:id="1445467958">
                                          <w:marLeft w:val="0"/>
                                          <w:marRight w:val="0"/>
                                          <w:marTop w:val="0"/>
                                          <w:marBottom w:val="0"/>
                                          <w:divBdr>
                                            <w:top w:val="single" w:sz="2" w:space="0" w:color="E3E3E3"/>
                                            <w:left w:val="single" w:sz="2" w:space="0" w:color="E3E3E3"/>
                                            <w:bottom w:val="single" w:sz="2" w:space="0" w:color="E3E3E3"/>
                                            <w:right w:val="single" w:sz="2" w:space="0" w:color="E3E3E3"/>
                                          </w:divBdr>
                                          <w:divsChild>
                                            <w:div w:id="1310936702">
                                              <w:marLeft w:val="0"/>
                                              <w:marRight w:val="0"/>
                                              <w:marTop w:val="0"/>
                                              <w:marBottom w:val="0"/>
                                              <w:divBdr>
                                                <w:top w:val="single" w:sz="2" w:space="0" w:color="E3E3E3"/>
                                                <w:left w:val="single" w:sz="2" w:space="0" w:color="E3E3E3"/>
                                                <w:bottom w:val="single" w:sz="2" w:space="0" w:color="E3E3E3"/>
                                                <w:right w:val="single" w:sz="2" w:space="0" w:color="E3E3E3"/>
                                              </w:divBdr>
                                              <w:divsChild>
                                                <w:div w:id="1877624285">
                                                  <w:marLeft w:val="0"/>
                                                  <w:marRight w:val="0"/>
                                                  <w:marTop w:val="0"/>
                                                  <w:marBottom w:val="0"/>
                                                  <w:divBdr>
                                                    <w:top w:val="single" w:sz="2" w:space="0" w:color="E3E3E3"/>
                                                    <w:left w:val="single" w:sz="2" w:space="0" w:color="E3E3E3"/>
                                                    <w:bottom w:val="single" w:sz="2" w:space="0" w:color="E3E3E3"/>
                                                    <w:right w:val="single" w:sz="2" w:space="0" w:color="E3E3E3"/>
                                                  </w:divBdr>
                                                  <w:divsChild>
                                                    <w:div w:id="988747403">
                                                      <w:marLeft w:val="0"/>
                                                      <w:marRight w:val="0"/>
                                                      <w:marTop w:val="0"/>
                                                      <w:marBottom w:val="0"/>
                                                      <w:divBdr>
                                                        <w:top w:val="single" w:sz="2" w:space="0" w:color="E3E3E3"/>
                                                        <w:left w:val="single" w:sz="2" w:space="0" w:color="E3E3E3"/>
                                                        <w:bottom w:val="single" w:sz="2" w:space="0" w:color="E3E3E3"/>
                                                        <w:right w:val="single" w:sz="2" w:space="0" w:color="E3E3E3"/>
                                                      </w:divBdr>
                                                      <w:divsChild>
                                                        <w:div w:id="18219990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74811249">
          <w:marLeft w:val="0"/>
          <w:marRight w:val="0"/>
          <w:marTop w:val="0"/>
          <w:marBottom w:val="0"/>
          <w:divBdr>
            <w:top w:val="none" w:sz="0" w:space="0" w:color="auto"/>
            <w:left w:val="none" w:sz="0" w:space="0" w:color="auto"/>
            <w:bottom w:val="none" w:sz="0" w:space="0" w:color="auto"/>
            <w:right w:val="none" w:sz="0" w:space="0" w:color="auto"/>
          </w:divBdr>
        </w:div>
      </w:divsChild>
    </w:div>
    <w:div w:id="1221403565">
      <w:bodyDiv w:val="1"/>
      <w:marLeft w:val="0"/>
      <w:marRight w:val="0"/>
      <w:marTop w:val="0"/>
      <w:marBottom w:val="0"/>
      <w:divBdr>
        <w:top w:val="none" w:sz="0" w:space="0" w:color="auto"/>
        <w:left w:val="none" w:sz="0" w:space="0" w:color="auto"/>
        <w:bottom w:val="none" w:sz="0" w:space="0" w:color="auto"/>
        <w:right w:val="none" w:sz="0" w:space="0" w:color="auto"/>
      </w:divBdr>
    </w:div>
    <w:div w:id="1256744256">
      <w:bodyDiv w:val="1"/>
      <w:marLeft w:val="0"/>
      <w:marRight w:val="0"/>
      <w:marTop w:val="0"/>
      <w:marBottom w:val="0"/>
      <w:divBdr>
        <w:top w:val="none" w:sz="0" w:space="0" w:color="auto"/>
        <w:left w:val="none" w:sz="0" w:space="0" w:color="auto"/>
        <w:bottom w:val="none" w:sz="0" w:space="0" w:color="auto"/>
        <w:right w:val="none" w:sz="0" w:space="0" w:color="auto"/>
      </w:divBdr>
    </w:div>
    <w:div w:id="1291742096">
      <w:bodyDiv w:val="1"/>
      <w:marLeft w:val="0"/>
      <w:marRight w:val="0"/>
      <w:marTop w:val="0"/>
      <w:marBottom w:val="0"/>
      <w:divBdr>
        <w:top w:val="none" w:sz="0" w:space="0" w:color="auto"/>
        <w:left w:val="none" w:sz="0" w:space="0" w:color="auto"/>
        <w:bottom w:val="none" w:sz="0" w:space="0" w:color="auto"/>
        <w:right w:val="none" w:sz="0" w:space="0" w:color="auto"/>
      </w:divBdr>
      <w:divsChild>
        <w:div w:id="579801958">
          <w:marLeft w:val="0"/>
          <w:marRight w:val="0"/>
          <w:marTop w:val="0"/>
          <w:marBottom w:val="0"/>
          <w:divBdr>
            <w:top w:val="single" w:sz="2" w:space="0" w:color="E3E3E3"/>
            <w:left w:val="single" w:sz="2" w:space="0" w:color="E3E3E3"/>
            <w:bottom w:val="single" w:sz="2" w:space="0" w:color="E3E3E3"/>
            <w:right w:val="single" w:sz="2" w:space="0" w:color="E3E3E3"/>
          </w:divBdr>
          <w:divsChild>
            <w:div w:id="734816995">
              <w:marLeft w:val="0"/>
              <w:marRight w:val="0"/>
              <w:marTop w:val="0"/>
              <w:marBottom w:val="0"/>
              <w:divBdr>
                <w:top w:val="single" w:sz="2" w:space="0" w:color="E3E3E3"/>
                <w:left w:val="single" w:sz="2" w:space="0" w:color="E3E3E3"/>
                <w:bottom w:val="single" w:sz="2" w:space="0" w:color="E3E3E3"/>
                <w:right w:val="single" w:sz="2" w:space="0" w:color="E3E3E3"/>
              </w:divBdr>
              <w:divsChild>
                <w:div w:id="882985006">
                  <w:marLeft w:val="0"/>
                  <w:marRight w:val="0"/>
                  <w:marTop w:val="0"/>
                  <w:marBottom w:val="0"/>
                  <w:divBdr>
                    <w:top w:val="single" w:sz="2" w:space="0" w:color="E3E3E3"/>
                    <w:left w:val="single" w:sz="2" w:space="0" w:color="E3E3E3"/>
                    <w:bottom w:val="single" w:sz="2" w:space="0" w:color="E3E3E3"/>
                    <w:right w:val="single" w:sz="2" w:space="0" w:color="E3E3E3"/>
                  </w:divBdr>
                  <w:divsChild>
                    <w:div w:id="684669313">
                      <w:marLeft w:val="0"/>
                      <w:marRight w:val="0"/>
                      <w:marTop w:val="0"/>
                      <w:marBottom w:val="0"/>
                      <w:divBdr>
                        <w:top w:val="single" w:sz="2" w:space="0" w:color="E3E3E3"/>
                        <w:left w:val="single" w:sz="2" w:space="0" w:color="E3E3E3"/>
                        <w:bottom w:val="single" w:sz="2" w:space="0" w:color="E3E3E3"/>
                        <w:right w:val="single" w:sz="2" w:space="0" w:color="E3E3E3"/>
                      </w:divBdr>
                      <w:divsChild>
                        <w:div w:id="1639991689">
                          <w:marLeft w:val="0"/>
                          <w:marRight w:val="0"/>
                          <w:marTop w:val="0"/>
                          <w:marBottom w:val="0"/>
                          <w:divBdr>
                            <w:top w:val="single" w:sz="2" w:space="0" w:color="E3E3E3"/>
                            <w:left w:val="single" w:sz="2" w:space="0" w:color="E3E3E3"/>
                            <w:bottom w:val="single" w:sz="2" w:space="0" w:color="E3E3E3"/>
                            <w:right w:val="single" w:sz="2" w:space="0" w:color="E3E3E3"/>
                          </w:divBdr>
                          <w:divsChild>
                            <w:div w:id="1080450334">
                              <w:marLeft w:val="0"/>
                              <w:marRight w:val="0"/>
                              <w:marTop w:val="0"/>
                              <w:marBottom w:val="0"/>
                              <w:divBdr>
                                <w:top w:val="single" w:sz="2" w:space="0" w:color="E3E3E3"/>
                                <w:left w:val="single" w:sz="2" w:space="0" w:color="E3E3E3"/>
                                <w:bottom w:val="single" w:sz="2" w:space="0" w:color="E3E3E3"/>
                                <w:right w:val="single" w:sz="2" w:space="0" w:color="E3E3E3"/>
                              </w:divBdr>
                              <w:divsChild>
                                <w:div w:id="1318992425">
                                  <w:marLeft w:val="0"/>
                                  <w:marRight w:val="0"/>
                                  <w:marTop w:val="100"/>
                                  <w:marBottom w:val="100"/>
                                  <w:divBdr>
                                    <w:top w:val="single" w:sz="2" w:space="0" w:color="E3E3E3"/>
                                    <w:left w:val="single" w:sz="2" w:space="0" w:color="E3E3E3"/>
                                    <w:bottom w:val="single" w:sz="2" w:space="0" w:color="E3E3E3"/>
                                    <w:right w:val="single" w:sz="2" w:space="0" w:color="E3E3E3"/>
                                  </w:divBdr>
                                  <w:divsChild>
                                    <w:div w:id="1767309701">
                                      <w:marLeft w:val="0"/>
                                      <w:marRight w:val="0"/>
                                      <w:marTop w:val="0"/>
                                      <w:marBottom w:val="0"/>
                                      <w:divBdr>
                                        <w:top w:val="single" w:sz="2" w:space="0" w:color="E3E3E3"/>
                                        <w:left w:val="single" w:sz="2" w:space="0" w:color="E3E3E3"/>
                                        <w:bottom w:val="single" w:sz="2" w:space="0" w:color="E3E3E3"/>
                                        <w:right w:val="single" w:sz="2" w:space="0" w:color="E3E3E3"/>
                                      </w:divBdr>
                                      <w:divsChild>
                                        <w:div w:id="400714519">
                                          <w:marLeft w:val="0"/>
                                          <w:marRight w:val="0"/>
                                          <w:marTop w:val="0"/>
                                          <w:marBottom w:val="0"/>
                                          <w:divBdr>
                                            <w:top w:val="single" w:sz="2" w:space="0" w:color="E3E3E3"/>
                                            <w:left w:val="single" w:sz="2" w:space="0" w:color="E3E3E3"/>
                                            <w:bottom w:val="single" w:sz="2" w:space="0" w:color="E3E3E3"/>
                                            <w:right w:val="single" w:sz="2" w:space="0" w:color="E3E3E3"/>
                                          </w:divBdr>
                                          <w:divsChild>
                                            <w:div w:id="604310459">
                                              <w:marLeft w:val="0"/>
                                              <w:marRight w:val="0"/>
                                              <w:marTop w:val="0"/>
                                              <w:marBottom w:val="0"/>
                                              <w:divBdr>
                                                <w:top w:val="single" w:sz="2" w:space="0" w:color="E3E3E3"/>
                                                <w:left w:val="single" w:sz="2" w:space="0" w:color="E3E3E3"/>
                                                <w:bottom w:val="single" w:sz="2" w:space="0" w:color="E3E3E3"/>
                                                <w:right w:val="single" w:sz="2" w:space="0" w:color="E3E3E3"/>
                                              </w:divBdr>
                                              <w:divsChild>
                                                <w:div w:id="1045569092">
                                                  <w:marLeft w:val="0"/>
                                                  <w:marRight w:val="0"/>
                                                  <w:marTop w:val="0"/>
                                                  <w:marBottom w:val="0"/>
                                                  <w:divBdr>
                                                    <w:top w:val="single" w:sz="2" w:space="0" w:color="E3E3E3"/>
                                                    <w:left w:val="single" w:sz="2" w:space="0" w:color="E3E3E3"/>
                                                    <w:bottom w:val="single" w:sz="2" w:space="0" w:color="E3E3E3"/>
                                                    <w:right w:val="single" w:sz="2" w:space="0" w:color="E3E3E3"/>
                                                  </w:divBdr>
                                                  <w:divsChild>
                                                    <w:div w:id="1548833239">
                                                      <w:marLeft w:val="0"/>
                                                      <w:marRight w:val="0"/>
                                                      <w:marTop w:val="0"/>
                                                      <w:marBottom w:val="0"/>
                                                      <w:divBdr>
                                                        <w:top w:val="single" w:sz="2" w:space="0" w:color="E3E3E3"/>
                                                        <w:left w:val="single" w:sz="2" w:space="0" w:color="E3E3E3"/>
                                                        <w:bottom w:val="single" w:sz="2" w:space="0" w:color="E3E3E3"/>
                                                        <w:right w:val="single" w:sz="2" w:space="0" w:color="E3E3E3"/>
                                                      </w:divBdr>
                                                      <w:divsChild>
                                                        <w:div w:id="3862230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23415506">
          <w:marLeft w:val="0"/>
          <w:marRight w:val="0"/>
          <w:marTop w:val="0"/>
          <w:marBottom w:val="0"/>
          <w:divBdr>
            <w:top w:val="none" w:sz="0" w:space="0" w:color="auto"/>
            <w:left w:val="none" w:sz="0" w:space="0" w:color="auto"/>
            <w:bottom w:val="none" w:sz="0" w:space="0" w:color="auto"/>
            <w:right w:val="none" w:sz="0" w:space="0" w:color="auto"/>
          </w:divBdr>
        </w:div>
      </w:divsChild>
    </w:div>
    <w:div w:id="1450050516">
      <w:bodyDiv w:val="1"/>
      <w:marLeft w:val="0"/>
      <w:marRight w:val="0"/>
      <w:marTop w:val="0"/>
      <w:marBottom w:val="0"/>
      <w:divBdr>
        <w:top w:val="none" w:sz="0" w:space="0" w:color="auto"/>
        <w:left w:val="none" w:sz="0" w:space="0" w:color="auto"/>
        <w:bottom w:val="none" w:sz="0" w:space="0" w:color="auto"/>
        <w:right w:val="none" w:sz="0" w:space="0" w:color="auto"/>
      </w:divBdr>
    </w:div>
    <w:div w:id="1518158475">
      <w:bodyDiv w:val="1"/>
      <w:marLeft w:val="0"/>
      <w:marRight w:val="0"/>
      <w:marTop w:val="0"/>
      <w:marBottom w:val="0"/>
      <w:divBdr>
        <w:top w:val="none" w:sz="0" w:space="0" w:color="auto"/>
        <w:left w:val="none" w:sz="0" w:space="0" w:color="auto"/>
        <w:bottom w:val="none" w:sz="0" w:space="0" w:color="auto"/>
        <w:right w:val="none" w:sz="0" w:space="0" w:color="auto"/>
      </w:divBdr>
    </w:div>
    <w:div w:id="1613586210">
      <w:bodyDiv w:val="1"/>
      <w:marLeft w:val="0"/>
      <w:marRight w:val="0"/>
      <w:marTop w:val="0"/>
      <w:marBottom w:val="0"/>
      <w:divBdr>
        <w:top w:val="none" w:sz="0" w:space="0" w:color="auto"/>
        <w:left w:val="none" w:sz="0" w:space="0" w:color="auto"/>
        <w:bottom w:val="none" w:sz="0" w:space="0" w:color="auto"/>
        <w:right w:val="none" w:sz="0" w:space="0" w:color="auto"/>
      </w:divBdr>
    </w:div>
    <w:div w:id="1617977558">
      <w:bodyDiv w:val="1"/>
      <w:marLeft w:val="0"/>
      <w:marRight w:val="0"/>
      <w:marTop w:val="0"/>
      <w:marBottom w:val="0"/>
      <w:divBdr>
        <w:top w:val="none" w:sz="0" w:space="0" w:color="auto"/>
        <w:left w:val="none" w:sz="0" w:space="0" w:color="auto"/>
        <w:bottom w:val="none" w:sz="0" w:space="0" w:color="auto"/>
        <w:right w:val="none" w:sz="0" w:space="0" w:color="auto"/>
      </w:divBdr>
      <w:divsChild>
        <w:div w:id="1106659066">
          <w:marLeft w:val="0"/>
          <w:marRight w:val="0"/>
          <w:marTop w:val="0"/>
          <w:marBottom w:val="0"/>
          <w:divBdr>
            <w:top w:val="single" w:sz="2" w:space="0" w:color="E3E3E3"/>
            <w:left w:val="single" w:sz="2" w:space="0" w:color="E3E3E3"/>
            <w:bottom w:val="single" w:sz="2" w:space="0" w:color="E3E3E3"/>
            <w:right w:val="single" w:sz="2" w:space="0" w:color="E3E3E3"/>
          </w:divBdr>
          <w:divsChild>
            <w:div w:id="1878081469">
              <w:marLeft w:val="0"/>
              <w:marRight w:val="0"/>
              <w:marTop w:val="0"/>
              <w:marBottom w:val="0"/>
              <w:divBdr>
                <w:top w:val="single" w:sz="2" w:space="0" w:color="E3E3E3"/>
                <w:left w:val="single" w:sz="2" w:space="0" w:color="E3E3E3"/>
                <w:bottom w:val="single" w:sz="2" w:space="0" w:color="E3E3E3"/>
                <w:right w:val="single" w:sz="2" w:space="0" w:color="E3E3E3"/>
              </w:divBdr>
              <w:divsChild>
                <w:div w:id="2052996817">
                  <w:marLeft w:val="0"/>
                  <w:marRight w:val="0"/>
                  <w:marTop w:val="0"/>
                  <w:marBottom w:val="0"/>
                  <w:divBdr>
                    <w:top w:val="single" w:sz="2" w:space="0" w:color="E3E3E3"/>
                    <w:left w:val="single" w:sz="2" w:space="0" w:color="E3E3E3"/>
                    <w:bottom w:val="single" w:sz="2" w:space="0" w:color="E3E3E3"/>
                    <w:right w:val="single" w:sz="2" w:space="0" w:color="E3E3E3"/>
                  </w:divBdr>
                  <w:divsChild>
                    <w:div w:id="1259559508">
                      <w:marLeft w:val="0"/>
                      <w:marRight w:val="0"/>
                      <w:marTop w:val="0"/>
                      <w:marBottom w:val="0"/>
                      <w:divBdr>
                        <w:top w:val="single" w:sz="2" w:space="0" w:color="E3E3E3"/>
                        <w:left w:val="single" w:sz="2" w:space="0" w:color="E3E3E3"/>
                        <w:bottom w:val="single" w:sz="2" w:space="0" w:color="E3E3E3"/>
                        <w:right w:val="single" w:sz="2" w:space="0" w:color="E3E3E3"/>
                      </w:divBdr>
                      <w:divsChild>
                        <w:div w:id="931360030">
                          <w:marLeft w:val="0"/>
                          <w:marRight w:val="0"/>
                          <w:marTop w:val="0"/>
                          <w:marBottom w:val="0"/>
                          <w:divBdr>
                            <w:top w:val="single" w:sz="2" w:space="0" w:color="E3E3E3"/>
                            <w:left w:val="single" w:sz="2" w:space="0" w:color="E3E3E3"/>
                            <w:bottom w:val="single" w:sz="2" w:space="0" w:color="E3E3E3"/>
                            <w:right w:val="single" w:sz="2" w:space="0" w:color="E3E3E3"/>
                          </w:divBdr>
                          <w:divsChild>
                            <w:div w:id="382414125">
                              <w:marLeft w:val="0"/>
                              <w:marRight w:val="0"/>
                              <w:marTop w:val="0"/>
                              <w:marBottom w:val="0"/>
                              <w:divBdr>
                                <w:top w:val="single" w:sz="2" w:space="0" w:color="E3E3E3"/>
                                <w:left w:val="single" w:sz="2" w:space="0" w:color="E3E3E3"/>
                                <w:bottom w:val="single" w:sz="2" w:space="0" w:color="E3E3E3"/>
                                <w:right w:val="single" w:sz="2" w:space="0" w:color="E3E3E3"/>
                              </w:divBdr>
                              <w:divsChild>
                                <w:div w:id="827330094">
                                  <w:marLeft w:val="0"/>
                                  <w:marRight w:val="0"/>
                                  <w:marTop w:val="100"/>
                                  <w:marBottom w:val="100"/>
                                  <w:divBdr>
                                    <w:top w:val="single" w:sz="2" w:space="0" w:color="E3E3E3"/>
                                    <w:left w:val="single" w:sz="2" w:space="0" w:color="E3E3E3"/>
                                    <w:bottom w:val="single" w:sz="2" w:space="0" w:color="E3E3E3"/>
                                    <w:right w:val="single" w:sz="2" w:space="0" w:color="E3E3E3"/>
                                  </w:divBdr>
                                  <w:divsChild>
                                    <w:div w:id="152572667">
                                      <w:marLeft w:val="0"/>
                                      <w:marRight w:val="0"/>
                                      <w:marTop w:val="0"/>
                                      <w:marBottom w:val="0"/>
                                      <w:divBdr>
                                        <w:top w:val="single" w:sz="2" w:space="0" w:color="E3E3E3"/>
                                        <w:left w:val="single" w:sz="2" w:space="0" w:color="E3E3E3"/>
                                        <w:bottom w:val="single" w:sz="2" w:space="0" w:color="E3E3E3"/>
                                        <w:right w:val="single" w:sz="2" w:space="0" w:color="E3E3E3"/>
                                      </w:divBdr>
                                      <w:divsChild>
                                        <w:div w:id="1999455787">
                                          <w:marLeft w:val="0"/>
                                          <w:marRight w:val="0"/>
                                          <w:marTop w:val="0"/>
                                          <w:marBottom w:val="0"/>
                                          <w:divBdr>
                                            <w:top w:val="single" w:sz="2" w:space="0" w:color="E3E3E3"/>
                                            <w:left w:val="single" w:sz="2" w:space="0" w:color="E3E3E3"/>
                                            <w:bottom w:val="single" w:sz="2" w:space="0" w:color="E3E3E3"/>
                                            <w:right w:val="single" w:sz="2" w:space="0" w:color="E3E3E3"/>
                                          </w:divBdr>
                                          <w:divsChild>
                                            <w:div w:id="408163846">
                                              <w:marLeft w:val="0"/>
                                              <w:marRight w:val="0"/>
                                              <w:marTop w:val="0"/>
                                              <w:marBottom w:val="0"/>
                                              <w:divBdr>
                                                <w:top w:val="single" w:sz="2" w:space="0" w:color="E3E3E3"/>
                                                <w:left w:val="single" w:sz="2" w:space="0" w:color="E3E3E3"/>
                                                <w:bottom w:val="single" w:sz="2" w:space="0" w:color="E3E3E3"/>
                                                <w:right w:val="single" w:sz="2" w:space="0" w:color="E3E3E3"/>
                                              </w:divBdr>
                                              <w:divsChild>
                                                <w:div w:id="1983004854">
                                                  <w:marLeft w:val="0"/>
                                                  <w:marRight w:val="0"/>
                                                  <w:marTop w:val="0"/>
                                                  <w:marBottom w:val="0"/>
                                                  <w:divBdr>
                                                    <w:top w:val="single" w:sz="2" w:space="0" w:color="E3E3E3"/>
                                                    <w:left w:val="single" w:sz="2" w:space="0" w:color="E3E3E3"/>
                                                    <w:bottom w:val="single" w:sz="2" w:space="0" w:color="E3E3E3"/>
                                                    <w:right w:val="single" w:sz="2" w:space="0" w:color="E3E3E3"/>
                                                  </w:divBdr>
                                                  <w:divsChild>
                                                    <w:div w:id="12153537">
                                                      <w:marLeft w:val="0"/>
                                                      <w:marRight w:val="0"/>
                                                      <w:marTop w:val="0"/>
                                                      <w:marBottom w:val="0"/>
                                                      <w:divBdr>
                                                        <w:top w:val="single" w:sz="2" w:space="0" w:color="E3E3E3"/>
                                                        <w:left w:val="single" w:sz="2" w:space="0" w:color="E3E3E3"/>
                                                        <w:bottom w:val="single" w:sz="2" w:space="0" w:color="E3E3E3"/>
                                                        <w:right w:val="single" w:sz="2" w:space="0" w:color="E3E3E3"/>
                                                      </w:divBdr>
                                                      <w:divsChild>
                                                        <w:div w:id="17650342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81530484">
          <w:marLeft w:val="0"/>
          <w:marRight w:val="0"/>
          <w:marTop w:val="0"/>
          <w:marBottom w:val="0"/>
          <w:divBdr>
            <w:top w:val="none" w:sz="0" w:space="0" w:color="auto"/>
            <w:left w:val="none" w:sz="0" w:space="0" w:color="auto"/>
            <w:bottom w:val="none" w:sz="0" w:space="0" w:color="auto"/>
            <w:right w:val="none" w:sz="0" w:space="0" w:color="auto"/>
          </w:divBdr>
        </w:div>
      </w:divsChild>
    </w:div>
    <w:div w:id="1632857809">
      <w:bodyDiv w:val="1"/>
      <w:marLeft w:val="0"/>
      <w:marRight w:val="0"/>
      <w:marTop w:val="0"/>
      <w:marBottom w:val="0"/>
      <w:divBdr>
        <w:top w:val="none" w:sz="0" w:space="0" w:color="auto"/>
        <w:left w:val="none" w:sz="0" w:space="0" w:color="auto"/>
        <w:bottom w:val="none" w:sz="0" w:space="0" w:color="auto"/>
        <w:right w:val="none" w:sz="0" w:space="0" w:color="auto"/>
      </w:divBdr>
      <w:divsChild>
        <w:div w:id="485512462">
          <w:marLeft w:val="0"/>
          <w:marRight w:val="0"/>
          <w:marTop w:val="0"/>
          <w:marBottom w:val="0"/>
          <w:divBdr>
            <w:top w:val="single" w:sz="2" w:space="0" w:color="E3E3E3"/>
            <w:left w:val="single" w:sz="2" w:space="0" w:color="E3E3E3"/>
            <w:bottom w:val="single" w:sz="2" w:space="0" w:color="E3E3E3"/>
            <w:right w:val="single" w:sz="2" w:space="0" w:color="E3E3E3"/>
          </w:divBdr>
          <w:divsChild>
            <w:div w:id="81612769">
              <w:marLeft w:val="0"/>
              <w:marRight w:val="0"/>
              <w:marTop w:val="0"/>
              <w:marBottom w:val="0"/>
              <w:divBdr>
                <w:top w:val="single" w:sz="2" w:space="0" w:color="E3E3E3"/>
                <w:left w:val="single" w:sz="2" w:space="0" w:color="E3E3E3"/>
                <w:bottom w:val="single" w:sz="2" w:space="0" w:color="E3E3E3"/>
                <w:right w:val="single" w:sz="2" w:space="0" w:color="E3E3E3"/>
              </w:divBdr>
              <w:divsChild>
                <w:div w:id="1589578296">
                  <w:marLeft w:val="0"/>
                  <w:marRight w:val="0"/>
                  <w:marTop w:val="0"/>
                  <w:marBottom w:val="0"/>
                  <w:divBdr>
                    <w:top w:val="single" w:sz="2" w:space="0" w:color="E3E3E3"/>
                    <w:left w:val="single" w:sz="2" w:space="0" w:color="E3E3E3"/>
                    <w:bottom w:val="single" w:sz="2" w:space="0" w:color="E3E3E3"/>
                    <w:right w:val="single" w:sz="2" w:space="0" w:color="E3E3E3"/>
                  </w:divBdr>
                  <w:divsChild>
                    <w:div w:id="674503477">
                      <w:marLeft w:val="0"/>
                      <w:marRight w:val="0"/>
                      <w:marTop w:val="0"/>
                      <w:marBottom w:val="0"/>
                      <w:divBdr>
                        <w:top w:val="single" w:sz="2" w:space="0" w:color="E3E3E3"/>
                        <w:left w:val="single" w:sz="2" w:space="0" w:color="E3E3E3"/>
                        <w:bottom w:val="single" w:sz="2" w:space="0" w:color="E3E3E3"/>
                        <w:right w:val="single" w:sz="2" w:space="0" w:color="E3E3E3"/>
                      </w:divBdr>
                      <w:divsChild>
                        <w:div w:id="1551303211">
                          <w:marLeft w:val="0"/>
                          <w:marRight w:val="0"/>
                          <w:marTop w:val="0"/>
                          <w:marBottom w:val="0"/>
                          <w:divBdr>
                            <w:top w:val="single" w:sz="2" w:space="0" w:color="E3E3E3"/>
                            <w:left w:val="single" w:sz="2" w:space="0" w:color="E3E3E3"/>
                            <w:bottom w:val="single" w:sz="2" w:space="0" w:color="E3E3E3"/>
                            <w:right w:val="single" w:sz="2" w:space="0" w:color="E3E3E3"/>
                          </w:divBdr>
                          <w:divsChild>
                            <w:div w:id="671883205">
                              <w:marLeft w:val="0"/>
                              <w:marRight w:val="0"/>
                              <w:marTop w:val="0"/>
                              <w:marBottom w:val="0"/>
                              <w:divBdr>
                                <w:top w:val="single" w:sz="2" w:space="0" w:color="E3E3E3"/>
                                <w:left w:val="single" w:sz="2" w:space="0" w:color="E3E3E3"/>
                                <w:bottom w:val="single" w:sz="2" w:space="0" w:color="E3E3E3"/>
                                <w:right w:val="single" w:sz="2" w:space="0" w:color="E3E3E3"/>
                              </w:divBdr>
                              <w:divsChild>
                                <w:div w:id="338507707">
                                  <w:marLeft w:val="0"/>
                                  <w:marRight w:val="0"/>
                                  <w:marTop w:val="100"/>
                                  <w:marBottom w:val="100"/>
                                  <w:divBdr>
                                    <w:top w:val="single" w:sz="2" w:space="0" w:color="E3E3E3"/>
                                    <w:left w:val="single" w:sz="2" w:space="0" w:color="E3E3E3"/>
                                    <w:bottom w:val="single" w:sz="2" w:space="0" w:color="E3E3E3"/>
                                    <w:right w:val="single" w:sz="2" w:space="0" w:color="E3E3E3"/>
                                  </w:divBdr>
                                  <w:divsChild>
                                    <w:div w:id="638607731">
                                      <w:marLeft w:val="0"/>
                                      <w:marRight w:val="0"/>
                                      <w:marTop w:val="0"/>
                                      <w:marBottom w:val="0"/>
                                      <w:divBdr>
                                        <w:top w:val="single" w:sz="2" w:space="0" w:color="E3E3E3"/>
                                        <w:left w:val="single" w:sz="2" w:space="0" w:color="E3E3E3"/>
                                        <w:bottom w:val="single" w:sz="2" w:space="0" w:color="E3E3E3"/>
                                        <w:right w:val="single" w:sz="2" w:space="0" w:color="E3E3E3"/>
                                      </w:divBdr>
                                      <w:divsChild>
                                        <w:div w:id="1457259631">
                                          <w:marLeft w:val="0"/>
                                          <w:marRight w:val="0"/>
                                          <w:marTop w:val="0"/>
                                          <w:marBottom w:val="0"/>
                                          <w:divBdr>
                                            <w:top w:val="single" w:sz="2" w:space="0" w:color="E3E3E3"/>
                                            <w:left w:val="single" w:sz="2" w:space="0" w:color="E3E3E3"/>
                                            <w:bottom w:val="single" w:sz="2" w:space="0" w:color="E3E3E3"/>
                                            <w:right w:val="single" w:sz="2" w:space="0" w:color="E3E3E3"/>
                                          </w:divBdr>
                                          <w:divsChild>
                                            <w:div w:id="790708221">
                                              <w:marLeft w:val="0"/>
                                              <w:marRight w:val="0"/>
                                              <w:marTop w:val="0"/>
                                              <w:marBottom w:val="0"/>
                                              <w:divBdr>
                                                <w:top w:val="single" w:sz="2" w:space="0" w:color="E3E3E3"/>
                                                <w:left w:val="single" w:sz="2" w:space="0" w:color="E3E3E3"/>
                                                <w:bottom w:val="single" w:sz="2" w:space="0" w:color="E3E3E3"/>
                                                <w:right w:val="single" w:sz="2" w:space="0" w:color="E3E3E3"/>
                                              </w:divBdr>
                                              <w:divsChild>
                                                <w:div w:id="120733365">
                                                  <w:marLeft w:val="0"/>
                                                  <w:marRight w:val="0"/>
                                                  <w:marTop w:val="0"/>
                                                  <w:marBottom w:val="0"/>
                                                  <w:divBdr>
                                                    <w:top w:val="single" w:sz="2" w:space="0" w:color="E3E3E3"/>
                                                    <w:left w:val="single" w:sz="2" w:space="0" w:color="E3E3E3"/>
                                                    <w:bottom w:val="single" w:sz="2" w:space="0" w:color="E3E3E3"/>
                                                    <w:right w:val="single" w:sz="2" w:space="0" w:color="E3E3E3"/>
                                                  </w:divBdr>
                                                  <w:divsChild>
                                                    <w:div w:id="597443092">
                                                      <w:marLeft w:val="0"/>
                                                      <w:marRight w:val="0"/>
                                                      <w:marTop w:val="0"/>
                                                      <w:marBottom w:val="0"/>
                                                      <w:divBdr>
                                                        <w:top w:val="single" w:sz="2" w:space="0" w:color="E3E3E3"/>
                                                        <w:left w:val="single" w:sz="2" w:space="0" w:color="E3E3E3"/>
                                                        <w:bottom w:val="single" w:sz="2" w:space="0" w:color="E3E3E3"/>
                                                        <w:right w:val="single" w:sz="2" w:space="0" w:color="E3E3E3"/>
                                                      </w:divBdr>
                                                      <w:divsChild>
                                                        <w:div w:id="1966267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23532625">
          <w:marLeft w:val="0"/>
          <w:marRight w:val="0"/>
          <w:marTop w:val="0"/>
          <w:marBottom w:val="0"/>
          <w:divBdr>
            <w:top w:val="none" w:sz="0" w:space="0" w:color="auto"/>
            <w:left w:val="none" w:sz="0" w:space="0" w:color="auto"/>
            <w:bottom w:val="none" w:sz="0" w:space="0" w:color="auto"/>
            <w:right w:val="none" w:sz="0" w:space="0" w:color="auto"/>
          </w:divBdr>
        </w:div>
      </w:divsChild>
    </w:div>
    <w:div w:id="1642611254">
      <w:bodyDiv w:val="1"/>
      <w:marLeft w:val="0"/>
      <w:marRight w:val="0"/>
      <w:marTop w:val="0"/>
      <w:marBottom w:val="0"/>
      <w:divBdr>
        <w:top w:val="none" w:sz="0" w:space="0" w:color="auto"/>
        <w:left w:val="none" w:sz="0" w:space="0" w:color="auto"/>
        <w:bottom w:val="none" w:sz="0" w:space="0" w:color="auto"/>
        <w:right w:val="none" w:sz="0" w:space="0" w:color="auto"/>
      </w:divBdr>
      <w:divsChild>
        <w:div w:id="359555607">
          <w:marLeft w:val="0"/>
          <w:marRight w:val="0"/>
          <w:marTop w:val="0"/>
          <w:marBottom w:val="0"/>
          <w:divBdr>
            <w:top w:val="single" w:sz="2" w:space="0" w:color="E3E3E3"/>
            <w:left w:val="single" w:sz="2" w:space="0" w:color="E3E3E3"/>
            <w:bottom w:val="single" w:sz="2" w:space="0" w:color="E3E3E3"/>
            <w:right w:val="single" w:sz="2" w:space="0" w:color="E3E3E3"/>
          </w:divBdr>
          <w:divsChild>
            <w:div w:id="1259942719">
              <w:marLeft w:val="0"/>
              <w:marRight w:val="0"/>
              <w:marTop w:val="0"/>
              <w:marBottom w:val="0"/>
              <w:divBdr>
                <w:top w:val="single" w:sz="2" w:space="0" w:color="E3E3E3"/>
                <w:left w:val="single" w:sz="2" w:space="0" w:color="E3E3E3"/>
                <w:bottom w:val="single" w:sz="2" w:space="0" w:color="E3E3E3"/>
                <w:right w:val="single" w:sz="2" w:space="0" w:color="E3E3E3"/>
              </w:divBdr>
              <w:divsChild>
                <w:div w:id="744836513">
                  <w:marLeft w:val="0"/>
                  <w:marRight w:val="0"/>
                  <w:marTop w:val="0"/>
                  <w:marBottom w:val="0"/>
                  <w:divBdr>
                    <w:top w:val="single" w:sz="2" w:space="0" w:color="E3E3E3"/>
                    <w:left w:val="single" w:sz="2" w:space="0" w:color="E3E3E3"/>
                    <w:bottom w:val="single" w:sz="2" w:space="0" w:color="E3E3E3"/>
                    <w:right w:val="single" w:sz="2" w:space="0" w:color="E3E3E3"/>
                  </w:divBdr>
                  <w:divsChild>
                    <w:div w:id="1724908489">
                      <w:marLeft w:val="0"/>
                      <w:marRight w:val="0"/>
                      <w:marTop w:val="0"/>
                      <w:marBottom w:val="0"/>
                      <w:divBdr>
                        <w:top w:val="single" w:sz="2" w:space="0" w:color="E3E3E3"/>
                        <w:left w:val="single" w:sz="2" w:space="0" w:color="E3E3E3"/>
                        <w:bottom w:val="single" w:sz="2" w:space="0" w:color="E3E3E3"/>
                        <w:right w:val="single" w:sz="2" w:space="0" w:color="E3E3E3"/>
                      </w:divBdr>
                      <w:divsChild>
                        <w:div w:id="238757466">
                          <w:marLeft w:val="0"/>
                          <w:marRight w:val="0"/>
                          <w:marTop w:val="0"/>
                          <w:marBottom w:val="0"/>
                          <w:divBdr>
                            <w:top w:val="single" w:sz="2" w:space="0" w:color="E3E3E3"/>
                            <w:left w:val="single" w:sz="2" w:space="0" w:color="E3E3E3"/>
                            <w:bottom w:val="single" w:sz="2" w:space="0" w:color="E3E3E3"/>
                            <w:right w:val="single" w:sz="2" w:space="0" w:color="E3E3E3"/>
                          </w:divBdr>
                          <w:divsChild>
                            <w:div w:id="1884364963">
                              <w:marLeft w:val="0"/>
                              <w:marRight w:val="0"/>
                              <w:marTop w:val="0"/>
                              <w:marBottom w:val="0"/>
                              <w:divBdr>
                                <w:top w:val="single" w:sz="2" w:space="0" w:color="E3E3E3"/>
                                <w:left w:val="single" w:sz="2" w:space="0" w:color="E3E3E3"/>
                                <w:bottom w:val="single" w:sz="2" w:space="0" w:color="E3E3E3"/>
                                <w:right w:val="single" w:sz="2" w:space="0" w:color="E3E3E3"/>
                              </w:divBdr>
                              <w:divsChild>
                                <w:div w:id="1762143548">
                                  <w:marLeft w:val="0"/>
                                  <w:marRight w:val="0"/>
                                  <w:marTop w:val="100"/>
                                  <w:marBottom w:val="100"/>
                                  <w:divBdr>
                                    <w:top w:val="single" w:sz="2" w:space="0" w:color="E3E3E3"/>
                                    <w:left w:val="single" w:sz="2" w:space="0" w:color="E3E3E3"/>
                                    <w:bottom w:val="single" w:sz="2" w:space="0" w:color="E3E3E3"/>
                                    <w:right w:val="single" w:sz="2" w:space="0" w:color="E3E3E3"/>
                                  </w:divBdr>
                                  <w:divsChild>
                                    <w:div w:id="1110469982">
                                      <w:marLeft w:val="0"/>
                                      <w:marRight w:val="0"/>
                                      <w:marTop w:val="0"/>
                                      <w:marBottom w:val="0"/>
                                      <w:divBdr>
                                        <w:top w:val="single" w:sz="2" w:space="0" w:color="E3E3E3"/>
                                        <w:left w:val="single" w:sz="2" w:space="0" w:color="E3E3E3"/>
                                        <w:bottom w:val="single" w:sz="2" w:space="0" w:color="E3E3E3"/>
                                        <w:right w:val="single" w:sz="2" w:space="0" w:color="E3E3E3"/>
                                      </w:divBdr>
                                      <w:divsChild>
                                        <w:div w:id="1974485478">
                                          <w:marLeft w:val="0"/>
                                          <w:marRight w:val="0"/>
                                          <w:marTop w:val="0"/>
                                          <w:marBottom w:val="0"/>
                                          <w:divBdr>
                                            <w:top w:val="single" w:sz="2" w:space="0" w:color="E3E3E3"/>
                                            <w:left w:val="single" w:sz="2" w:space="0" w:color="E3E3E3"/>
                                            <w:bottom w:val="single" w:sz="2" w:space="0" w:color="E3E3E3"/>
                                            <w:right w:val="single" w:sz="2" w:space="0" w:color="E3E3E3"/>
                                          </w:divBdr>
                                          <w:divsChild>
                                            <w:div w:id="1129133273">
                                              <w:marLeft w:val="0"/>
                                              <w:marRight w:val="0"/>
                                              <w:marTop w:val="0"/>
                                              <w:marBottom w:val="0"/>
                                              <w:divBdr>
                                                <w:top w:val="single" w:sz="2" w:space="0" w:color="E3E3E3"/>
                                                <w:left w:val="single" w:sz="2" w:space="0" w:color="E3E3E3"/>
                                                <w:bottom w:val="single" w:sz="2" w:space="0" w:color="E3E3E3"/>
                                                <w:right w:val="single" w:sz="2" w:space="0" w:color="E3E3E3"/>
                                              </w:divBdr>
                                              <w:divsChild>
                                                <w:div w:id="356127904">
                                                  <w:marLeft w:val="0"/>
                                                  <w:marRight w:val="0"/>
                                                  <w:marTop w:val="0"/>
                                                  <w:marBottom w:val="0"/>
                                                  <w:divBdr>
                                                    <w:top w:val="single" w:sz="2" w:space="0" w:color="E3E3E3"/>
                                                    <w:left w:val="single" w:sz="2" w:space="0" w:color="E3E3E3"/>
                                                    <w:bottom w:val="single" w:sz="2" w:space="0" w:color="E3E3E3"/>
                                                    <w:right w:val="single" w:sz="2" w:space="0" w:color="E3E3E3"/>
                                                  </w:divBdr>
                                                  <w:divsChild>
                                                    <w:div w:id="2130121092">
                                                      <w:marLeft w:val="0"/>
                                                      <w:marRight w:val="0"/>
                                                      <w:marTop w:val="0"/>
                                                      <w:marBottom w:val="0"/>
                                                      <w:divBdr>
                                                        <w:top w:val="single" w:sz="2" w:space="0" w:color="E3E3E3"/>
                                                        <w:left w:val="single" w:sz="2" w:space="0" w:color="E3E3E3"/>
                                                        <w:bottom w:val="single" w:sz="2" w:space="0" w:color="E3E3E3"/>
                                                        <w:right w:val="single" w:sz="2" w:space="0" w:color="E3E3E3"/>
                                                      </w:divBdr>
                                                      <w:divsChild>
                                                        <w:div w:id="10993266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63943353">
          <w:marLeft w:val="0"/>
          <w:marRight w:val="0"/>
          <w:marTop w:val="0"/>
          <w:marBottom w:val="0"/>
          <w:divBdr>
            <w:top w:val="none" w:sz="0" w:space="0" w:color="auto"/>
            <w:left w:val="none" w:sz="0" w:space="0" w:color="auto"/>
            <w:bottom w:val="none" w:sz="0" w:space="0" w:color="auto"/>
            <w:right w:val="none" w:sz="0" w:space="0" w:color="auto"/>
          </w:divBdr>
        </w:div>
      </w:divsChild>
    </w:div>
    <w:div w:id="1658874162">
      <w:bodyDiv w:val="1"/>
      <w:marLeft w:val="0"/>
      <w:marRight w:val="0"/>
      <w:marTop w:val="0"/>
      <w:marBottom w:val="0"/>
      <w:divBdr>
        <w:top w:val="none" w:sz="0" w:space="0" w:color="auto"/>
        <w:left w:val="none" w:sz="0" w:space="0" w:color="auto"/>
        <w:bottom w:val="none" w:sz="0" w:space="0" w:color="auto"/>
        <w:right w:val="none" w:sz="0" w:space="0" w:color="auto"/>
      </w:divBdr>
    </w:div>
    <w:div w:id="1822690942">
      <w:bodyDiv w:val="1"/>
      <w:marLeft w:val="0"/>
      <w:marRight w:val="0"/>
      <w:marTop w:val="0"/>
      <w:marBottom w:val="0"/>
      <w:divBdr>
        <w:top w:val="none" w:sz="0" w:space="0" w:color="auto"/>
        <w:left w:val="none" w:sz="0" w:space="0" w:color="auto"/>
        <w:bottom w:val="none" w:sz="0" w:space="0" w:color="auto"/>
        <w:right w:val="none" w:sz="0" w:space="0" w:color="auto"/>
      </w:divBdr>
      <w:divsChild>
        <w:div w:id="1374231213">
          <w:marLeft w:val="0"/>
          <w:marRight w:val="0"/>
          <w:marTop w:val="0"/>
          <w:marBottom w:val="0"/>
          <w:divBdr>
            <w:top w:val="single" w:sz="2" w:space="0" w:color="E3E3E3"/>
            <w:left w:val="single" w:sz="2" w:space="0" w:color="E3E3E3"/>
            <w:bottom w:val="single" w:sz="2" w:space="0" w:color="E3E3E3"/>
            <w:right w:val="single" w:sz="2" w:space="0" w:color="E3E3E3"/>
          </w:divBdr>
          <w:divsChild>
            <w:div w:id="822889312">
              <w:marLeft w:val="0"/>
              <w:marRight w:val="0"/>
              <w:marTop w:val="0"/>
              <w:marBottom w:val="0"/>
              <w:divBdr>
                <w:top w:val="single" w:sz="2" w:space="0" w:color="E3E3E3"/>
                <w:left w:val="single" w:sz="2" w:space="0" w:color="E3E3E3"/>
                <w:bottom w:val="single" w:sz="2" w:space="0" w:color="E3E3E3"/>
                <w:right w:val="single" w:sz="2" w:space="0" w:color="E3E3E3"/>
              </w:divBdr>
              <w:divsChild>
                <w:div w:id="1473326611">
                  <w:marLeft w:val="0"/>
                  <w:marRight w:val="0"/>
                  <w:marTop w:val="0"/>
                  <w:marBottom w:val="0"/>
                  <w:divBdr>
                    <w:top w:val="single" w:sz="2" w:space="0" w:color="E3E3E3"/>
                    <w:left w:val="single" w:sz="2" w:space="0" w:color="E3E3E3"/>
                    <w:bottom w:val="single" w:sz="2" w:space="0" w:color="E3E3E3"/>
                    <w:right w:val="single" w:sz="2" w:space="0" w:color="E3E3E3"/>
                  </w:divBdr>
                  <w:divsChild>
                    <w:div w:id="685836791">
                      <w:marLeft w:val="0"/>
                      <w:marRight w:val="0"/>
                      <w:marTop w:val="0"/>
                      <w:marBottom w:val="0"/>
                      <w:divBdr>
                        <w:top w:val="single" w:sz="2" w:space="0" w:color="E3E3E3"/>
                        <w:left w:val="single" w:sz="2" w:space="0" w:color="E3E3E3"/>
                        <w:bottom w:val="single" w:sz="2" w:space="0" w:color="E3E3E3"/>
                        <w:right w:val="single" w:sz="2" w:space="0" w:color="E3E3E3"/>
                      </w:divBdr>
                      <w:divsChild>
                        <w:div w:id="18355406">
                          <w:marLeft w:val="0"/>
                          <w:marRight w:val="0"/>
                          <w:marTop w:val="0"/>
                          <w:marBottom w:val="0"/>
                          <w:divBdr>
                            <w:top w:val="single" w:sz="2" w:space="0" w:color="E3E3E3"/>
                            <w:left w:val="single" w:sz="2" w:space="0" w:color="E3E3E3"/>
                            <w:bottom w:val="single" w:sz="2" w:space="0" w:color="E3E3E3"/>
                            <w:right w:val="single" w:sz="2" w:space="0" w:color="E3E3E3"/>
                          </w:divBdr>
                          <w:divsChild>
                            <w:div w:id="1888181965">
                              <w:marLeft w:val="0"/>
                              <w:marRight w:val="0"/>
                              <w:marTop w:val="0"/>
                              <w:marBottom w:val="0"/>
                              <w:divBdr>
                                <w:top w:val="single" w:sz="2" w:space="0" w:color="E3E3E3"/>
                                <w:left w:val="single" w:sz="2" w:space="0" w:color="E3E3E3"/>
                                <w:bottom w:val="single" w:sz="2" w:space="0" w:color="E3E3E3"/>
                                <w:right w:val="single" w:sz="2" w:space="0" w:color="E3E3E3"/>
                              </w:divBdr>
                              <w:divsChild>
                                <w:div w:id="2022319056">
                                  <w:marLeft w:val="0"/>
                                  <w:marRight w:val="0"/>
                                  <w:marTop w:val="100"/>
                                  <w:marBottom w:val="100"/>
                                  <w:divBdr>
                                    <w:top w:val="single" w:sz="2" w:space="0" w:color="E3E3E3"/>
                                    <w:left w:val="single" w:sz="2" w:space="0" w:color="E3E3E3"/>
                                    <w:bottom w:val="single" w:sz="2" w:space="0" w:color="E3E3E3"/>
                                    <w:right w:val="single" w:sz="2" w:space="0" w:color="E3E3E3"/>
                                  </w:divBdr>
                                  <w:divsChild>
                                    <w:div w:id="1887596818">
                                      <w:marLeft w:val="0"/>
                                      <w:marRight w:val="0"/>
                                      <w:marTop w:val="0"/>
                                      <w:marBottom w:val="0"/>
                                      <w:divBdr>
                                        <w:top w:val="single" w:sz="2" w:space="0" w:color="E3E3E3"/>
                                        <w:left w:val="single" w:sz="2" w:space="0" w:color="E3E3E3"/>
                                        <w:bottom w:val="single" w:sz="2" w:space="0" w:color="E3E3E3"/>
                                        <w:right w:val="single" w:sz="2" w:space="0" w:color="E3E3E3"/>
                                      </w:divBdr>
                                      <w:divsChild>
                                        <w:div w:id="997460619">
                                          <w:marLeft w:val="0"/>
                                          <w:marRight w:val="0"/>
                                          <w:marTop w:val="0"/>
                                          <w:marBottom w:val="0"/>
                                          <w:divBdr>
                                            <w:top w:val="single" w:sz="2" w:space="0" w:color="E3E3E3"/>
                                            <w:left w:val="single" w:sz="2" w:space="0" w:color="E3E3E3"/>
                                            <w:bottom w:val="single" w:sz="2" w:space="0" w:color="E3E3E3"/>
                                            <w:right w:val="single" w:sz="2" w:space="0" w:color="E3E3E3"/>
                                          </w:divBdr>
                                          <w:divsChild>
                                            <w:div w:id="1842507892">
                                              <w:marLeft w:val="0"/>
                                              <w:marRight w:val="0"/>
                                              <w:marTop w:val="0"/>
                                              <w:marBottom w:val="0"/>
                                              <w:divBdr>
                                                <w:top w:val="single" w:sz="2" w:space="0" w:color="E3E3E3"/>
                                                <w:left w:val="single" w:sz="2" w:space="0" w:color="E3E3E3"/>
                                                <w:bottom w:val="single" w:sz="2" w:space="0" w:color="E3E3E3"/>
                                                <w:right w:val="single" w:sz="2" w:space="0" w:color="E3E3E3"/>
                                              </w:divBdr>
                                              <w:divsChild>
                                                <w:div w:id="1062630851">
                                                  <w:marLeft w:val="0"/>
                                                  <w:marRight w:val="0"/>
                                                  <w:marTop w:val="0"/>
                                                  <w:marBottom w:val="0"/>
                                                  <w:divBdr>
                                                    <w:top w:val="single" w:sz="2" w:space="0" w:color="E3E3E3"/>
                                                    <w:left w:val="single" w:sz="2" w:space="0" w:color="E3E3E3"/>
                                                    <w:bottom w:val="single" w:sz="2" w:space="0" w:color="E3E3E3"/>
                                                    <w:right w:val="single" w:sz="2" w:space="0" w:color="E3E3E3"/>
                                                  </w:divBdr>
                                                  <w:divsChild>
                                                    <w:div w:id="538471913">
                                                      <w:marLeft w:val="0"/>
                                                      <w:marRight w:val="0"/>
                                                      <w:marTop w:val="0"/>
                                                      <w:marBottom w:val="0"/>
                                                      <w:divBdr>
                                                        <w:top w:val="single" w:sz="2" w:space="0" w:color="E3E3E3"/>
                                                        <w:left w:val="single" w:sz="2" w:space="0" w:color="E3E3E3"/>
                                                        <w:bottom w:val="single" w:sz="2" w:space="0" w:color="E3E3E3"/>
                                                        <w:right w:val="single" w:sz="2" w:space="0" w:color="E3E3E3"/>
                                                      </w:divBdr>
                                                      <w:divsChild>
                                                        <w:div w:id="7624565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51497650">
          <w:marLeft w:val="0"/>
          <w:marRight w:val="0"/>
          <w:marTop w:val="0"/>
          <w:marBottom w:val="0"/>
          <w:divBdr>
            <w:top w:val="none" w:sz="0" w:space="0" w:color="auto"/>
            <w:left w:val="none" w:sz="0" w:space="0" w:color="auto"/>
            <w:bottom w:val="none" w:sz="0" w:space="0" w:color="auto"/>
            <w:right w:val="none" w:sz="0" w:space="0" w:color="auto"/>
          </w:divBdr>
        </w:div>
      </w:divsChild>
    </w:div>
    <w:div w:id="1855074411">
      <w:bodyDiv w:val="1"/>
      <w:marLeft w:val="0"/>
      <w:marRight w:val="0"/>
      <w:marTop w:val="0"/>
      <w:marBottom w:val="0"/>
      <w:divBdr>
        <w:top w:val="none" w:sz="0" w:space="0" w:color="auto"/>
        <w:left w:val="none" w:sz="0" w:space="0" w:color="auto"/>
        <w:bottom w:val="none" w:sz="0" w:space="0" w:color="auto"/>
        <w:right w:val="none" w:sz="0" w:space="0" w:color="auto"/>
      </w:divBdr>
    </w:div>
    <w:div w:id="1863132281">
      <w:bodyDiv w:val="1"/>
      <w:marLeft w:val="0"/>
      <w:marRight w:val="0"/>
      <w:marTop w:val="0"/>
      <w:marBottom w:val="0"/>
      <w:divBdr>
        <w:top w:val="none" w:sz="0" w:space="0" w:color="auto"/>
        <w:left w:val="none" w:sz="0" w:space="0" w:color="auto"/>
        <w:bottom w:val="none" w:sz="0" w:space="0" w:color="auto"/>
        <w:right w:val="none" w:sz="0" w:space="0" w:color="auto"/>
      </w:divBdr>
    </w:div>
    <w:div w:id="1881741341">
      <w:bodyDiv w:val="1"/>
      <w:marLeft w:val="0"/>
      <w:marRight w:val="0"/>
      <w:marTop w:val="0"/>
      <w:marBottom w:val="0"/>
      <w:divBdr>
        <w:top w:val="none" w:sz="0" w:space="0" w:color="auto"/>
        <w:left w:val="none" w:sz="0" w:space="0" w:color="auto"/>
        <w:bottom w:val="none" w:sz="0" w:space="0" w:color="auto"/>
        <w:right w:val="none" w:sz="0" w:space="0" w:color="auto"/>
      </w:divBdr>
      <w:divsChild>
        <w:div w:id="1183977047">
          <w:marLeft w:val="0"/>
          <w:marRight w:val="0"/>
          <w:marTop w:val="0"/>
          <w:marBottom w:val="0"/>
          <w:divBdr>
            <w:top w:val="single" w:sz="2" w:space="0" w:color="E3E3E3"/>
            <w:left w:val="single" w:sz="2" w:space="0" w:color="E3E3E3"/>
            <w:bottom w:val="single" w:sz="2" w:space="0" w:color="E3E3E3"/>
            <w:right w:val="single" w:sz="2" w:space="0" w:color="E3E3E3"/>
          </w:divBdr>
          <w:divsChild>
            <w:div w:id="2032492362">
              <w:marLeft w:val="0"/>
              <w:marRight w:val="0"/>
              <w:marTop w:val="0"/>
              <w:marBottom w:val="0"/>
              <w:divBdr>
                <w:top w:val="single" w:sz="2" w:space="0" w:color="E3E3E3"/>
                <w:left w:val="single" w:sz="2" w:space="0" w:color="E3E3E3"/>
                <w:bottom w:val="single" w:sz="2" w:space="0" w:color="E3E3E3"/>
                <w:right w:val="single" w:sz="2" w:space="0" w:color="E3E3E3"/>
              </w:divBdr>
              <w:divsChild>
                <w:div w:id="247887016">
                  <w:marLeft w:val="0"/>
                  <w:marRight w:val="0"/>
                  <w:marTop w:val="0"/>
                  <w:marBottom w:val="0"/>
                  <w:divBdr>
                    <w:top w:val="single" w:sz="2" w:space="0" w:color="E3E3E3"/>
                    <w:left w:val="single" w:sz="2" w:space="0" w:color="E3E3E3"/>
                    <w:bottom w:val="single" w:sz="2" w:space="0" w:color="E3E3E3"/>
                    <w:right w:val="single" w:sz="2" w:space="0" w:color="E3E3E3"/>
                  </w:divBdr>
                  <w:divsChild>
                    <w:div w:id="19627751">
                      <w:marLeft w:val="0"/>
                      <w:marRight w:val="0"/>
                      <w:marTop w:val="0"/>
                      <w:marBottom w:val="0"/>
                      <w:divBdr>
                        <w:top w:val="single" w:sz="2" w:space="0" w:color="E3E3E3"/>
                        <w:left w:val="single" w:sz="2" w:space="0" w:color="E3E3E3"/>
                        <w:bottom w:val="single" w:sz="2" w:space="0" w:color="E3E3E3"/>
                        <w:right w:val="single" w:sz="2" w:space="0" w:color="E3E3E3"/>
                      </w:divBdr>
                      <w:divsChild>
                        <w:div w:id="1370060478">
                          <w:marLeft w:val="0"/>
                          <w:marRight w:val="0"/>
                          <w:marTop w:val="0"/>
                          <w:marBottom w:val="0"/>
                          <w:divBdr>
                            <w:top w:val="single" w:sz="2" w:space="0" w:color="E3E3E3"/>
                            <w:left w:val="single" w:sz="2" w:space="0" w:color="E3E3E3"/>
                            <w:bottom w:val="single" w:sz="2" w:space="0" w:color="E3E3E3"/>
                            <w:right w:val="single" w:sz="2" w:space="0" w:color="E3E3E3"/>
                          </w:divBdr>
                          <w:divsChild>
                            <w:div w:id="1278566832">
                              <w:marLeft w:val="0"/>
                              <w:marRight w:val="0"/>
                              <w:marTop w:val="0"/>
                              <w:marBottom w:val="0"/>
                              <w:divBdr>
                                <w:top w:val="single" w:sz="2" w:space="0" w:color="E3E3E3"/>
                                <w:left w:val="single" w:sz="2" w:space="0" w:color="E3E3E3"/>
                                <w:bottom w:val="single" w:sz="2" w:space="0" w:color="E3E3E3"/>
                                <w:right w:val="single" w:sz="2" w:space="0" w:color="E3E3E3"/>
                              </w:divBdr>
                              <w:divsChild>
                                <w:div w:id="1522165916">
                                  <w:marLeft w:val="0"/>
                                  <w:marRight w:val="0"/>
                                  <w:marTop w:val="100"/>
                                  <w:marBottom w:val="100"/>
                                  <w:divBdr>
                                    <w:top w:val="single" w:sz="2" w:space="0" w:color="E3E3E3"/>
                                    <w:left w:val="single" w:sz="2" w:space="0" w:color="E3E3E3"/>
                                    <w:bottom w:val="single" w:sz="2" w:space="0" w:color="E3E3E3"/>
                                    <w:right w:val="single" w:sz="2" w:space="0" w:color="E3E3E3"/>
                                  </w:divBdr>
                                  <w:divsChild>
                                    <w:div w:id="170682307">
                                      <w:marLeft w:val="0"/>
                                      <w:marRight w:val="0"/>
                                      <w:marTop w:val="0"/>
                                      <w:marBottom w:val="0"/>
                                      <w:divBdr>
                                        <w:top w:val="single" w:sz="2" w:space="0" w:color="E3E3E3"/>
                                        <w:left w:val="single" w:sz="2" w:space="0" w:color="E3E3E3"/>
                                        <w:bottom w:val="single" w:sz="2" w:space="0" w:color="E3E3E3"/>
                                        <w:right w:val="single" w:sz="2" w:space="0" w:color="E3E3E3"/>
                                      </w:divBdr>
                                      <w:divsChild>
                                        <w:div w:id="389159264">
                                          <w:marLeft w:val="0"/>
                                          <w:marRight w:val="0"/>
                                          <w:marTop w:val="0"/>
                                          <w:marBottom w:val="0"/>
                                          <w:divBdr>
                                            <w:top w:val="single" w:sz="2" w:space="0" w:color="E3E3E3"/>
                                            <w:left w:val="single" w:sz="2" w:space="0" w:color="E3E3E3"/>
                                            <w:bottom w:val="single" w:sz="2" w:space="0" w:color="E3E3E3"/>
                                            <w:right w:val="single" w:sz="2" w:space="0" w:color="E3E3E3"/>
                                          </w:divBdr>
                                          <w:divsChild>
                                            <w:div w:id="934090991">
                                              <w:marLeft w:val="0"/>
                                              <w:marRight w:val="0"/>
                                              <w:marTop w:val="0"/>
                                              <w:marBottom w:val="0"/>
                                              <w:divBdr>
                                                <w:top w:val="single" w:sz="2" w:space="0" w:color="E3E3E3"/>
                                                <w:left w:val="single" w:sz="2" w:space="0" w:color="E3E3E3"/>
                                                <w:bottom w:val="single" w:sz="2" w:space="0" w:color="E3E3E3"/>
                                                <w:right w:val="single" w:sz="2" w:space="0" w:color="E3E3E3"/>
                                              </w:divBdr>
                                              <w:divsChild>
                                                <w:div w:id="1935430743">
                                                  <w:marLeft w:val="0"/>
                                                  <w:marRight w:val="0"/>
                                                  <w:marTop w:val="0"/>
                                                  <w:marBottom w:val="0"/>
                                                  <w:divBdr>
                                                    <w:top w:val="single" w:sz="2" w:space="0" w:color="E3E3E3"/>
                                                    <w:left w:val="single" w:sz="2" w:space="0" w:color="E3E3E3"/>
                                                    <w:bottom w:val="single" w:sz="2" w:space="0" w:color="E3E3E3"/>
                                                    <w:right w:val="single" w:sz="2" w:space="0" w:color="E3E3E3"/>
                                                  </w:divBdr>
                                                  <w:divsChild>
                                                    <w:div w:id="748384834">
                                                      <w:marLeft w:val="0"/>
                                                      <w:marRight w:val="0"/>
                                                      <w:marTop w:val="0"/>
                                                      <w:marBottom w:val="0"/>
                                                      <w:divBdr>
                                                        <w:top w:val="single" w:sz="2" w:space="0" w:color="E3E3E3"/>
                                                        <w:left w:val="single" w:sz="2" w:space="0" w:color="E3E3E3"/>
                                                        <w:bottom w:val="single" w:sz="2" w:space="0" w:color="E3E3E3"/>
                                                        <w:right w:val="single" w:sz="2" w:space="0" w:color="E3E3E3"/>
                                                      </w:divBdr>
                                                      <w:divsChild>
                                                        <w:div w:id="2457246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04315204">
          <w:marLeft w:val="0"/>
          <w:marRight w:val="0"/>
          <w:marTop w:val="0"/>
          <w:marBottom w:val="0"/>
          <w:divBdr>
            <w:top w:val="none" w:sz="0" w:space="0" w:color="auto"/>
            <w:left w:val="none" w:sz="0" w:space="0" w:color="auto"/>
            <w:bottom w:val="none" w:sz="0" w:space="0" w:color="auto"/>
            <w:right w:val="none" w:sz="0" w:space="0" w:color="auto"/>
          </w:divBdr>
        </w:div>
      </w:divsChild>
    </w:div>
    <w:div w:id="2003120164">
      <w:bodyDiv w:val="1"/>
      <w:marLeft w:val="0"/>
      <w:marRight w:val="0"/>
      <w:marTop w:val="0"/>
      <w:marBottom w:val="0"/>
      <w:divBdr>
        <w:top w:val="none" w:sz="0" w:space="0" w:color="auto"/>
        <w:left w:val="none" w:sz="0" w:space="0" w:color="auto"/>
        <w:bottom w:val="none" w:sz="0" w:space="0" w:color="auto"/>
        <w:right w:val="none" w:sz="0" w:space="0" w:color="auto"/>
      </w:divBdr>
    </w:div>
    <w:div w:id="2049524771">
      <w:bodyDiv w:val="1"/>
      <w:marLeft w:val="0"/>
      <w:marRight w:val="0"/>
      <w:marTop w:val="0"/>
      <w:marBottom w:val="0"/>
      <w:divBdr>
        <w:top w:val="none" w:sz="0" w:space="0" w:color="auto"/>
        <w:left w:val="none" w:sz="0" w:space="0" w:color="auto"/>
        <w:bottom w:val="none" w:sz="0" w:space="0" w:color="auto"/>
        <w:right w:val="none" w:sz="0" w:space="0" w:color="auto"/>
      </w:divBdr>
      <w:divsChild>
        <w:div w:id="46998411">
          <w:marLeft w:val="0"/>
          <w:marRight w:val="0"/>
          <w:marTop w:val="0"/>
          <w:marBottom w:val="0"/>
          <w:divBdr>
            <w:top w:val="single" w:sz="2" w:space="0" w:color="E3E3E3"/>
            <w:left w:val="single" w:sz="2" w:space="0" w:color="E3E3E3"/>
            <w:bottom w:val="single" w:sz="2" w:space="0" w:color="E3E3E3"/>
            <w:right w:val="single" w:sz="2" w:space="0" w:color="E3E3E3"/>
          </w:divBdr>
          <w:divsChild>
            <w:div w:id="584194587">
              <w:marLeft w:val="0"/>
              <w:marRight w:val="0"/>
              <w:marTop w:val="0"/>
              <w:marBottom w:val="0"/>
              <w:divBdr>
                <w:top w:val="single" w:sz="2" w:space="0" w:color="E3E3E3"/>
                <w:left w:val="single" w:sz="2" w:space="0" w:color="E3E3E3"/>
                <w:bottom w:val="single" w:sz="2" w:space="0" w:color="E3E3E3"/>
                <w:right w:val="single" w:sz="2" w:space="0" w:color="E3E3E3"/>
              </w:divBdr>
              <w:divsChild>
                <w:div w:id="12608807">
                  <w:marLeft w:val="0"/>
                  <w:marRight w:val="0"/>
                  <w:marTop w:val="0"/>
                  <w:marBottom w:val="0"/>
                  <w:divBdr>
                    <w:top w:val="single" w:sz="2" w:space="0" w:color="E3E3E3"/>
                    <w:left w:val="single" w:sz="2" w:space="0" w:color="E3E3E3"/>
                    <w:bottom w:val="single" w:sz="2" w:space="0" w:color="E3E3E3"/>
                    <w:right w:val="single" w:sz="2" w:space="0" w:color="E3E3E3"/>
                  </w:divBdr>
                  <w:divsChild>
                    <w:div w:id="969358717">
                      <w:marLeft w:val="0"/>
                      <w:marRight w:val="0"/>
                      <w:marTop w:val="0"/>
                      <w:marBottom w:val="0"/>
                      <w:divBdr>
                        <w:top w:val="single" w:sz="2" w:space="0" w:color="E3E3E3"/>
                        <w:left w:val="single" w:sz="2" w:space="0" w:color="E3E3E3"/>
                        <w:bottom w:val="single" w:sz="2" w:space="0" w:color="E3E3E3"/>
                        <w:right w:val="single" w:sz="2" w:space="0" w:color="E3E3E3"/>
                      </w:divBdr>
                      <w:divsChild>
                        <w:div w:id="727143855">
                          <w:marLeft w:val="0"/>
                          <w:marRight w:val="0"/>
                          <w:marTop w:val="0"/>
                          <w:marBottom w:val="0"/>
                          <w:divBdr>
                            <w:top w:val="single" w:sz="2" w:space="0" w:color="E3E3E3"/>
                            <w:left w:val="single" w:sz="2" w:space="0" w:color="E3E3E3"/>
                            <w:bottom w:val="single" w:sz="2" w:space="0" w:color="E3E3E3"/>
                            <w:right w:val="single" w:sz="2" w:space="0" w:color="E3E3E3"/>
                          </w:divBdr>
                          <w:divsChild>
                            <w:div w:id="434833042">
                              <w:marLeft w:val="0"/>
                              <w:marRight w:val="0"/>
                              <w:marTop w:val="0"/>
                              <w:marBottom w:val="0"/>
                              <w:divBdr>
                                <w:top w:val="single" w:sz="2" w:space="0" w:color="E3E3E3"/>
                                <w:left w:val="single" w:sz="2" w:space="0" w:color="E3E3E3"/>
                                <w:bottom w:val="single" w:sz="2" w:space="0" w:color="E3E3E3"/>
                                <w:right w:val="single" w:sz="2" w:space="0" w:color="E3E3E3"/>
                              </w:divBdr>
                              <w:divsChild>
                                <w:div w:id="692539361">
                                  <w:marLeft w:val="0"/>
                                  <w:marRight w:val="0"/>
                                  <w:marTop w:val="100"/>
                                  <w:marBottom w:val="100"/>
                                  <w:divBdr>
                                    <w:top w:val="single" w:sz="2" w:space="0" w:color="E3E3E3"/>
                                    <w:left w:val="single" w:sz="2" w:space="0" w:color="E3E3E3"/>
                                    <w:bottom w:val="single" w:sz="2" w:space="0" w:color="E3E3E3"/>
                                    <w:right w:val="single" w:sz="2" w:space="0" w:color="E3E3E3"/>
                                  </w:divBdr>
                                  <w:divsChild>
                                    <w:div w:id="592321896">
                                      <w:marLeft w:val="0"/>
                                      <w:marRight w:val="0"/>
                                      <w:marTop w:val="0"/>
                                      <w:marBottom w:val="0"/>
                                      <w:divBdr>
                                        <w:top w:val="single" w:sz="2" w:space="0" w:color="E3E3E3"/>
                                        <w:left w:val="single" w:sz="2" w:space="0" w:color="E3E3E3"/>
                                        <w:bottom w:val="single" w:sz="2" w:space="0" w:color="E3E3E3"/>
                                        <w:right w:val="single" w:sz="2" w:space="0" w:color="E3E3E3"/>
                                      </w:divBdr>
                                      <w:divsChild>
                                        <w:div w:id="41901894">
                                          <w:marLeft w:val="0"/>
                                          <w:marRight w:val="0"/>
                                          <w:marTop w:val="0"/>
                                          <w:marBottom w:val="0"/>
                                          <w:divBdr>
                                            <w:top w:val="single" w:sz="2" w:space="0" w:color="E3E3E3"/>
                                            <w:left w:val="single" w:sz="2" w:space="0" w:color="E3E3E3"/>
                                            <w:bottom w:val="single" w:sz="2" w:space="0" w:color="E3E3E3"/>
                                            <w:right w:val="single" w:sz="2" w:space="0" w:color="E3E3E3"/>
                                          </w:divBdr>
                                          <w:divsChild>
                                            <w:div w:id="104083076">
                                              <w:marLeft w:val="0"/>
                                              <w:marRight w:val="0"/>
                                              <w:marTop w:val="0"/>
                                              <w:marBottom w:val="0"/>
                                              <w:divBdr>
                                                <w:top w:val="single" w:sz="2" w:space="0" w:color="E3E3E3"/>
                                                <w:left w:val="single" w:sz="2" w:space="0" w:color="E3E3E3"/>
                                                <w:bottom w:val="single" w:sz="2" w:space="0" w:color="E3E3E3"/>
                                                <w:right w:val="single" w:sz="2" w:space="0" w:color="E3E3E3"/>
                                              </w:divBdr>
                                              <w:divsChild>
                                                <w:div w:id="1770008372">
                                                  <w:marLeft w:val="0"/>
                                                  <w:marRight w:val="0"/>
                                                  <w:marTop w:val="0"/>
                                                  <w:marBottom w:val="0"/>
                                                  <w:divBdr>
                                                    <w:top w:val="single" w:sz="2" w:space="0" w:color="E3E3E3"/>
                                                    <w:left w:val="single" w:sz="2" w:space="0" w:color="E3E3E3"/>
                                                    <w:bottom w:val="single" w:sz="2" w:space="0" w:color="E3E3E3"/>
                                                    <w:right w:val="single" w:sz="2" w:space="0" w:color="E3E3E3"/>
                                                  </w:divBdr>
                                                  <w:divsChild>
                                                    <w:div w:id="2047371020">
                                                      <w:marLeft w:val="0"/>
                                                      <w:marRight w:val="0"/>
                                                      <w:marTop w:val="0"/>
                                                      <w:marBottom w:val="0"/>
                                                      <w:divBdr>
                                                        <w:top w:val="single" w:sz="2" w:space="0" w:color="E3E3E3"/>
                                                        <w:left w:val="single" w:sz="2" w:space="0" w:color="E3E3E3"/>
                                                        <w:bottom w:val="single" w:sz="2" w:space="0" w:color="E3E3E3"/>
                                                        <w:right w:val="single" w:sz="2" w:space="0" w:color="E3E3E3"/>
                                                      </w:divBdr>
                                                      <w:divsChild>
                                                        <w:div w:id="21051098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79889283">
          <w:marLeft w:val="0"/>
          <w:marRight w:val="0"/>
          <w:marTop w:val="0"/>
          <w:marBottom w:val="0"/>
          <w:divBdr>
            <w:top w:val="none" w:sz="0" w:space="0" w:color="auto"/>
            <w:left w:val="none" w:sz="0" w:space="0" w:color="auto"/>
            <w:bottom w:val="none" w:sz="0" w:space="0" w:color="auto"/>
            <w:right w:val="none" w:sz="0" w:space="0" w:color="auto"/>
          </w:divBdr>
        </w:div>
      </w:divsChild>
    </w:div>
    <w:div w:id="2055765259">
      <w:bodyDiv w:val="1"/>
      <w:marLeft w:val="0"/>
      <w:marRight w:val="0"/>
      <w:marTop w:val="0"/>
      <w:marBottom w:val="0"/>
      <w:divBdr>
        <w:top w:val="none" w:sz="0" w:space="0" w:color="auto"/>
        <w:left w:val="none" w:sz="0" w:space="0" w:color="auto"/>
        <w:bottom w:val="none" w:sz="0" w:space="0" w:color="auto"/>
        <w:right w:val="none" w:sz="0" w:space="0" w:color="auto"/>
      </w:divBdr>
      <w:divsChild>
        <w:div w:id="1980262234">
          <w:marLeft w:val="0"/>
          <w:marRight w:val="0"/>
          <w:marTop w:val="0"/>
          <w:marBottom w:val="0"/>
          <w:divBdr>
            <w:top w:val="single" w:sz="2" w:space="0" w:color="E3E3E3"/>
            <w:left w:val="single" w:sz="2" w:space="0" w:color="E3E3E3"/>
            <w:bottom w:val="single" w:sz="2" w:space="0" w:color="E3E3E3"/>
            <w:right w:val="single" w:sz="2" w:space="0" w:color="E3E3E3"/>
          </w:divBdr>
          <w:divsChild>
            <w:div w:id="1632126463">
              <w:marLeft w:val="0"/>
              <w:marRight w:val="0"/>
              <w:marTop w:val="0"/>
              <w:marBottom w:val="0"/>
              <w:divBdr>
                <w:top w:val="single" w:sz="2" w:space="0" w:color="E3E3E3"/>
                <w:left w:val="single" w:sz="2" w:space="0" w:color="E3E3E3"/>
                <w:bottom w:val="single" w:sz="2" w:space="0" w:color="E3E3E3"/>
                <w:right w:val="single" w:sz="2" w:space="0" w:color="E3E3E3"/>
              </w:divBdr>
              <w:divsChild>
                <w:div w:id="32004168">
                  <w:marLeft w:val="0"/>
                  <w:marRight w:val="0"/>
                  <w:marTop w:val="0"/>
                  <w:marBottom w:val="0"/>
                  <w:divBdr>
                    <w:top w:val="single" w:sz="2" w:space="0" w:color="E3E3E3"/>
                    <w:left w:val="single" w:sz="2" w:space="0" w:color="E3E3E3"/>
                    <w:bottom w:val="single" w:sz="2" w:space="0" w:color="E3E3E3"/>
                    <w:right w:val="single" w:sz="2" w:space="0" w:color="E3E3E3"/>
                  </w:divBdr>
                  <w:divsChild>
                    <w:div w:id="1647736123">
                      <w:marLeft w:val="0"/>
                      <w:marRight w:val="0"/>
                      <w:marTop w:val="0"/>
                      <w:marBottom w:val="0"/>
                      <w:divBdr>
                        <w:top w:val="single" w:sz="2" w:space="0" w:color="E3E3E3"/>
                        <w:left w:val="single" w:sz="2" w:space="0" w:color="E3E3E3"/>
                        <w:bottom w:val="single" w:sz="2" w:space="0" w:color="E3E3E3"/>
                        <w:right w:val="single" w:sz="2" w:space="0" w:color="E3E3E3"/>
                      </w:divBdr>
                      <w:divsChild>
                        <w:div w:id="1127090596">
                          <w:marLeft w:val="0"/>
                          <w:marRight w:val="0"/>
                          <w:marTop w:val="0"/>
                          <w:marBottom w:val="0"/>
                          <w:divBdr>
                            <w:top w:val="single" w:sz="2" w:space="0" w:color="E3E3E3"/>
                            <w:left w:val="single" w:sz="2" w:space="0" w:color="E3E3E3"/>
                            <w:bottom w:val="single" w:sz="2" w:space="0" w:color="E3E3E3"/>
                            <w:right w:val="single" w:sz="2" w:space="0" w:color="E3E3E3"/>
                          </w:divBdr>
                          <w:divsChild>
                            <w:div w:id="1063869845">
                              <w:marLeft w:val="0"/>
                              <w:marRight w:val="0"/>
                              <w:marTop w:val="0"/>
                              <w:marBottom w:val="0"/>
                              <w:divBdr>
                                <w:top w:val="single" w:sz="2" w:space="0" w:color="E3E3E3"/>
                                <w:left w:val="single" w:sz="2" w:space="0" w:color="E3E3E3"/>
                                <w:bottom w:val="single" w:sz="2" w:space="0" w:color="E3E3E3"/>
                                <w:right w:val="single" w:sz="2" w:space="0" w:color="E3E3E3"/>
                              </w:divBdr>
                              <w:divsChild>
                                <w:div w:id="667057135">
                                  <w:marLeft w:val="0"/>
                                  <w:marRight w:val="0"/>
                                  <w:marTop w:val="100"/>
                                  <w:marBottom w:val="100"/>
                                  <w:divBdr>
                                    <w:top w:val="single" w:sz="2" w:space="0" w:color="E3E3E3"/>
                                    <w:left w:val="single" w:sz="2" w:space="0" w:color="E3E3E3"/>
                                    <w:bottom w:val="single" w:sz="2" w:space="0" w:color="E3E3E3"/>
                                    <w:right w:val="single" w:sz="2" w:space="0" w:color="E3E3E3"/>
                                  </w:divBdr>
                                  <w:divsChild>
                                    <w:div w:id="1035348886">
                                      <w:marLeft w:val="0"/>
                                      <w:marRight w:val="0"/>
                                      <w:marTop w:val="0"/>
                                      <w:marBottom w:val="0"/>
                                      <w:divBdr>
                                        <w:top w:val="single" w:sz="2" w:space="0" w:color="E3E3E3"/>
                                        <w:left w:val="single" w:sz="2" w:space="0" w:color="E3E3E3"/>
                                        <w:bottom w:val="single" w:sz="2" w:space="0" w:color="E3E3E3"/>
                                        <w:right w:val="single" w:sz="2" w:space="0" w:color="E3E3E3"/>
                                      </w:divBdr>
                                      <w:divsChild>
                                        <w:div w:id="2097896309">
                                          <w:marLeft w:val="0"/>
                                          <w:marRight w:val="0"/>
                                          <w:marTop w:val="0"/>
                                          <w:marBottom w:val="0"/>
                                          <w:divBdr>
                                            <w:top w:val="single" w:sz="2" w:space="0" w:color="E3E3E3"/>
                                            <w:left w:val="single" w:sz="2" w:space="0" w:color="E3E3E3"/>
                                            <w:bottom w:val="single" w:sz="2" w:space="0" w:color="E3E3E3"/>
                                            <w:right w:val="single" w:sz="2" w:space="0" w:color="E3E3E3"/>
                                          </w:divBdr>
                                          <w:divsChild>
                                            <w:div w:id="712463052">
                                              <w:marLeft w:val="0"/>
                                              <w:marRight w:val="0"/>
                                              <w:marTop w:val="0"/>
                                              <w:marBottom w:val="0"/>
                                              <w:divBdr>
                                                <w:top w:val="single" w:sz="2" w:space="0" w:color="E3E3E3"/>
                                                <w:left w:val="single" w:sz="2" w:space="0" w:color="E3E3E3"/>
                                                <w:bottom w:val="single" w:sz="2" w:space="0" w:color="E3E3E3"/>
                                                <w:right w:val="single" w:sz="2" w:space="0" w:color="E3E3E3"/>
                                              </w:divBdr>
                                              <w:divsChild>
                                                <w:div w:id="1883056946">
                                                  <w:marLeft w:val="0"/>
                                                  <w:marRight w:val="0"/>
                                                  <w:marTop w:val="0"/>
                                                  <w:marBottom w:val="0"/>
                                                  <w:divBdr>
                                                    <w:top w:val="single" w:sz="2" w:space="0" w:color="E3E3E3"/>
                                                    <w:left w:val="single" w:sz="2" w:space="0" w:color="E3E3E3"/>
                                                    <w:bottom w:val="single" w:sz="2" w:space="0" w:color="E3E3E3"/>
                                                    <w:right w:val="single" w:sz="2" w:space="0" w:color="E3E3E3"/>
                                                  </w:divBdr>
                                                  <w:divsChild>
                                                    <w:div w:id="1313948142">
                                                      <w:marLeft w:val="0"/>
                                                      <w:marRight w:val="0"/>
                                                      <w:marTop w:val="0"/>
                                                      <w:marBottom w:val="0"/>
                                                      <w:divBdr>
                                                        <w:top w:val="single" w:sz="2" w:space="0" w:color="E3E3E3"/>
                                                        <w:left w:val="single" w:sz="2" w:space="0" w:color="E3E3E3"/>
                                                        <w:bottom w:val="single" w:sz="2" w:space="0" w:color="E3E3E3"/>
                                                        <w:right w:val="single" w:sz="2" w:space="0" w:color="E3E3E3"/>
                                                      </w:divBdr>
                                                      <w:divsChild>
                                                        <w:div w:id="9243366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03069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http://mip.gov.ua/files/UkraineNOWbrand-book.pdf" TargetMode="External"/><Relationship Id="rId39" Type="http://schemas.openxmlformats.org/officeDocument/2006/relationships/hyperlink" Target="http://www.prostir.ua/" TargetMode="External"/><Relationship Id="rId21" Type="http://schemas.openxmlformats.org/officeDocument/2006/relationships/chart" Target="charts/chart3.xml"/><Relationship Id="rId34" Type="http://schemas.openxmlformats.org/officeDocument/2006/relationships/hyperlink" Target="http://www.world-tourism.org/" TargetMode="External"/><Relationship Id="rId42" Type="http://schemas.openxmlformats.org/officeDocument/2006/relationships/hyperlink" Target="https://wedex.com.ua/en/services/smm-promotion" TargetMode="External"/><Relationship Id="rId47" Type="http://schemas.openxmlformats.org/officeDocument/2006/relationships/hyperlink" Target="http://www.hospitalitynet.org/news/4071855.html" TargetMode="External"/><Relationship Id="rId50" Type="http://schemas.openxmlformats.org/officeDocument/2006/relationships/hyperlink" Target="http://www.mdgadvertising.com/marketing-insights/infographics/vacationin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hyperlink" Target="http://www.ukrstat.gov.ua/" TargetMode="External"/><Relationship Id="rId11" Type="http://schemas.openxmlformats.org/officeDocument/2006/relationships/diagramQuickStyle" Target="diagrams/quickStyle1.xml"/><Relationship Id="rId24" Type="http://schemas.openxmlformats.org/officeDocument/2006/relationships/hyperlink" Target="http://intkonf.org/" TargetMode="External"/><Relationship Id="rId32" Type="http://schemas.openxmlformats.org/officeDocument/2006/relationships/hyperlink" Target="http://www.ukrstat.gov.ua/" TargetMode="External"/><Relationship Id="rId37" Type="http://schemas.openxmlformats.org/officeDocument/2006/relationships/hyperlink" Target="http://molodyvcheny.in.ua/files/journal/2019/11/172.pdf" TargetMode="External"/><Relationship Id="rId40" Type="http://schemas.openxmlformats.org/officeDocument/2006/relationships/hyperlink" Target="http://www.prostir.ua/" TargetMode="External"/><Relationship Id="rId45" Type="http://schemas.openxmlformats.org/officeDocument/2006/relationships/hyperlink" Target="https://skift.com/oral-history-of-booking-acquisition"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hyperlink" Target="http://fei.idgu.edu.ua/conference/dokl/d21.pdf" TargetMode="External"/><Relationship Id="rId28" Type="http://schemas.openxmlformats.org/officeDocument/2006/relationships/hyperlink" Target="http://www2.unwto.org/" TargetMode="External"/><Relationship Id="rId36" Type="http://schemas.openxmlformats.org/officeDocument/2006/relationships/hyperlink" Target="http://www.br.com.ua/referats/" TargetMode="External"/><Relationship Id="rId49" Type="http://schemas.openxmlformats.org/officeDocument/2006/relationships/hyperlink" Target="http://www.ncbi.nlm.nih.gov/pmc/articles/PMC7480226/" TargetMode="External"/><Relationship Id="rId10" Type="http://schemas.openxmlformats.org/officeDocument/2006/relationships/diagramLayout" Target="diagrams/layout1.xml"/><Relationship Id="rId19" Type="http://schemas.openxmlformats.org/officeDocument/2006/relationships/chart" Target="charts/chart1.xml"/><Relationship Id="rId31" Type="http://schemas.openxmlformats.org/officeDocument/2006/relationships/hyperlink" Target="http://www.tourism.gov.ua/" TargetMode="External"/><Relationship Id="rId44" Type="http://schemas.openxmlformats.org/officeDocument/2006/relationships/hyperlink" Target="http://perspectives.pp.ua/public/"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4.xml"/><Relationship Id="rId27" Type="http://schemas.openxmlformats.org/officeDocument/2006/relationships/hyperlink" Target="http://www.advertology.ru/index.php?name=News&amp;file" TargetMode="External"/><Relationship Id="rId30" Type="http://schemas.openxmlformats.org/officeDocument/2006/relationships/hyperlink" Target="https://nto.ua/nsts_analytics_ua.html" TargetMode="External"/><Relationship Id="rId35" Type="http://schemas.openxmlformats.org/officeDocument/2006/relationships/hyperlink" Target="http://www.ntoukraine.org/assets/files/EBRD-COVID19-Report-UKR.pdf" TargetMode="External"/><Relationship Id="rId43" Type="http://schemas.openxmlformats.org/officeDocument/2006/relationships/hyperlink" Target="https://www.phocuswire.com/waveclass-action-lawsuits-warning-for-travel-brands?ctxp" TargetMode="External"/><Relationship Id="rId48" Type="http://schemas.openxmlformats.org/officeDocument/2006/relationships/hyperlink" Target="http://www.statista.com/topics/737/twitter/" TargetMode="External"/><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hyperlink" Target="http://turmir.com/" TargetMode="External"/><Relationship Id="rId33" Type="http://schemas.openxmlformats.org/officeDocument/2006/relationships/hyperlink" Target="http://www.instagram.com/coraltravelukraine/?hl=uk" TargetMode="External"/><Relationship Id="rId38" Type="http://schemas.openxmlformats.org/officeDocument/2006/relationships/hyperlink" Target="http://www.statista.com/topics/751/facebook/" TargetMode="External"/><Relationship Id="rId46" Type="http://schemas.openxmlformats.org/officeDocument/2006/relationships/hyperlink" Target="http://www.tourwriter.com/travel-software-blog/social-media/" TargetMode="External"/><Relationship Id="rId20" Type="http://schemas.openxmlformats.org/officeDocument/2006/relationships/chart" Target="charts/chart2.xml"/><Relationship Id="rId41" Type="http://schemas.openxmlformats.org/officeDocument/2006/relationships/hyperlink" Target="https://latana.com/post/booking-deep-dive"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9940215806357536E-2"/>
          <c:y val="0.14321428571428593"/>
          <c:w val="0.91385608048993849"/>
          <c:h val="0.66998656417947799"/>
        </c:manualLayout>
      </c:layout>
      <c:barChart>
        <c:barDir val="col"/>
        <c:grouping val="clustered"/>
        <c:varyColors val="0"/>
        <c:ser>
          <c:idx val="0"/>
          <c:order val="0"/>
          <c:tx>
            <c:strRef>
              <c:f>Лист1!$A$2</c:f>
              <c:strCache>
                <c:ptCount val="1"/>
                <c:pt idx="0">
                  <c:v>Категория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Лист1!$B$1:$L$1</c:f>
              <c:strCache>
                <c:ptCount val="11"/>
                <c:pt idx="0">
                  <c:v>2012</c:v>
                </c:pt>
                <c:pt idx="1">
                  <c:v>2013</c:v>
                </c:pt>
                <c:pt idx="2">
                  <c:v>2014</c:v>
                </c:pt>
                <c:pt idx="3">
                  <c:v>2015</c:v>
                </c:pt>
                <c:pt idx="4">
                  <c:v>2016</c:v>
                </c:pt>
                <c:pt idx="5">
                  <c:v>2017</c:v>
                </c:pt>
                <c:pt idx="6">
                  <c:v>2018</c:v>
                </c:pt>
                <c:pt idx="7">
                  <c:v>2019</c:v>
                </c:pt>
                <c:pt idx="8">
                  <c:v>2020</c:v>
                </c:pt>
                <c:pt idx="9">
                  <c:v>2021</c:v>
                </c:pt>
                <c:pt idx="10">
                  <c:v>2022</c:v>
                </c:pt>
              </c:strCache>
            </c:strRef>
          </c:cat>
          <c:val>
            <c:numRef>
              <c:f>Лист1!$B$2:$L$2</c:f>
              <c:numCache>
                <c:formatCode>General</c:formatCode>
                <c:ptCount val="11"/>
                <c:pt idx="0">
                  <c:v>1.1482000000000001</c:v>
                </c:pt>
                <c:pt idx="1">
                  <c:v>1.7200000000000004</c:v>
                </c:pt>
                <c:pt idx="2">
                  <c:v>1.857</c:v>
                </c:pt>
                <c:pt idx="3">
                  <c:v>2.0779999999999998</c:v>
                </c:pt>
                <c:pt idx="4">
                  <c:v>2.0369999999999981</c:v>
                </c:pt>
                <c:pt idx="5">
                  <c:v>2.7890000000000001</c:v>
                </c:pt>
                <c:pt idx="6">
                  <c:v>3.1959999999999997</c:v>
                </c:pt>
                <c:pt idx="7">
                  <c:v>3.4609999999999999</c:v>
                </c:pt>
                <c:pt idx="8">
                  <c:v>3.7090000000000001</c:v>
                </c:pt>
                <c:pt idx="9">
                  <c:v>4.1989999999999963</c:v>
                </c:pt>
                <c:pt idx="10">
                  <c:v>4.6229999999999958</c:v>
                </c:pt>
              </c:numCache>
            </c:numRef>
          </c:val>
          <c:extLst>
            <c:ext xmlns:c16="http://schemas.microsoft.com/office/drawing/2014/chart" uri="{C3380CC4-5D6E-409C-BE32-E72D297353CC}">
              <c16:uniqueId val="{00000000-FB27-4D69-9C76-07E73500FC8E}"/>
            </c:ext>
          </c:extLst>
        </c:ser>
        <c:dLbls>
          <c:showLegendKey val="0"/>
          <c:showVal val="0"/>
          <c:showCatName val="0"/>
          <c:showSerName val="0"/>
          <c:showPercent val="0"/>
          <c:showBubbleSize val="0"/>
        </c:dLbls>
        <c:gapWidth val="219"/>
        <c:overlap val="-27"/>
        <c:axId val="157292416"/>
        <c:axId val="157293952"/>
      </c:barChart>
      <c:catAx>
        <c:axId val="157292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157293952"/>
        <c:crosses val="autoZero"/>
        <c:auto val="1"/>
        <c:lblAlgn val="ctr"/>
        <c:lblOffset val="100"/>
        <c:noMultiLvlLbl val="0"/>
      </c:catAx>
      <c:valAx>
        <c:axId val="157293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157292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de-DE"/>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65077282006416"/>
          <c:y val="4.365079365079369E-2"/>
          <c:w val="0.87683070866141777"/>
          <c:h val="0.86429258842644652"/>
        </c:manualLayout>
      </c:layout>
      <c:barChart>
        <c:barDir val="col"/>
        <c:grouping val="clustered"/>
        <c:varyColors val="0"/>
        <c:ser>
          <c:idx val="0"/>
          <c:order val="0"/>
          <c:tx>
            <c:strRef>
              <c:f>Лист1!$A$2</c:f>
              <c:strCache>
                <c:ptCount val="1"/>
                <c:pt idx="0">
                  <c:v>Категория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Лист1!$B$1:$C$1</c:f>
              <c:strCache>
                <c:ptCount val="2"/>
                <c:pt idx="0">
                  <c:v>2021</c:v>
                </c:pt>
                <c:pt idx="1">
                  <c:v>2022</c:v>
                </c:pt>
              </c:strCache>
            </c:strRef>
          </c:cat>
          <c:val>
            <c:numRef>
              <c:f>Лист1!$B$2:$C$2</c:f>
              <c:numCache>
                <c:formatCode>General</c:formatCode>
                <c:ptCount val="2"/>
                <c:pt idx="0">
                  <c:v>235461</c:v>
                </c:pt>
                <c:pt idx="1">
                  <c:v>178948</c:v>
                </c:pt>
              </c:numCache>
            </c:numRef>
          </c:val>
          <c:extLst>
            <c:ext xmlns:c16="http://schemas.microsoft.com/office/drawing/2014/chart" uri="{C3380CC4-5D6E-409C-BE32-E72D297353CC}">
              <c16:uniqueId val="{00000000-DA70-4D8B-AD44-E2AD6B79545D}"/>
            </c:ext>
          </c:extLst>
        </c:ser>
        <c:dLbls>
          <c:showLegendKey val="0"/>
          <c:showVal val="0"/>
          <c:showCatName val="0"/>
          <c:showSerName val="0"/>
          <c:showPercent val="0"/>
          <c:showBubbleSize val="0"/>
        </c:dLbls>
        <c:gapWidth val="219"/>
        <c:overlap val="-27"/>
        <c:axId val="157342720"/>
        <c:axId val="157815552"/>
      </c:barChart>
      <c:catAx>
        <c:axId val="157342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157815552"/>
        <c:crosses val="autoZero"/>
        <c:auto val="1"/>
        <c:lblAlgn val="ctr"/>
        <c:lblOffset val="100"/>
        <c:noMultiLvlLbl val="0"/>
      </c:catAx>
      <c:valAx>
        <c:axId val="157815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157342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de-D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65077282006416"/>
          <c:y val="4.365079365079369E-2"/>
          <c:w val="0.87683070866141777"/>
          <c:h val="0.86429258842644652"/>
        </c:manualLayout>
      </c:layout>
      <c:barChart>
        <c:barDir val="col"/>
        <c:grouping val="clustered"/>
        <c:varyColors val="0"/>
        <c:ser>
          <c:idx val="0"/>
          <c:order val="0"/>
          <c:tx>
            <c:strRef>
              <c:f>Лист1!$A$2</c:f>
              <c:strCache>
                <c:ptCount val="1"/>
                <c:pt idx="0">
                  <c:v>Категория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2021</c:v>
                </c:pt>
                <c:pt idx="1">
                  <c:v>2022</c:v>
                </c:pt>
                <c:pt idx="2">
                  <c:v>2023</c:v>
                </c:pt>
              </c:strCache>
            </c:strRef>
          </c:cat>
          <c:val>
            <c:numRef>
              <c:f>Лист1!$B$2:$D$2</c:f>
              <c:numCache>
                <c:formatCode>General</c:formatCode>
                <c:ptCount val="3"/>
                <c:pt idx="0">
                  <c:v>629135</c:v>
                </c:pt>
                <c:pt idx="1">
                  <c:v>540406.30000000005</c:v>
                </c:pt>
                <c:pt idx="2">
                  <c:v>383221.2</c:v>
                </c:pt>
              </c:numCache>
            </c:numRef>
          </c:val>
          <c:extLst>
            <c:ext xmlns:c16="http://schemas.microsoft.com/office/drawing/2014/chart" uri="{C3380CC4-5D6E-409C-BE32-E72D297353CC}">
              <c16:uniqueId val="{00000000-5297-4E3C-AAA2-433B3FBBB7E4}"/>
            </c:ext>
          </c:extLst>
        </c:ser>
        <c:dLbls>
          <c:showLegendKey val="0"/>
          <c:showVal val="0"/>
          <c:showCatName val="0"/>
          <c:showSerName val="0"/>
          <c:showPercent val="0"/>
          <c:showBubbleSize val="0"/>
        </c:dLbls>
        <c:gapWidth val="219"/>
        <c:overlap val="-27"/>
        <c:axId val="157172096"/>
        <c:axId val="157173632"/>
      </c:barChart>
      <c:catAx>
        <c:axId val="157172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157173632"/>
        <c:crosses val="autoZero"/>
        <c:auto val="1"/>
        <c:lblAlgn val="ctr"/>
        <c:lblOffset val="100"/>
        <c:noMultiLvlLbl val="0"/>
      </c:catAx>
      <c:valAx>
        <c:axId val="157173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157172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de-D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65077282006416"/>
          <c:y val="4.365079365079369E-2"/>
          <c:w val="0.87683070866141777"/>
          <c:h val="0.86429258842644652"/>
        </c:manualLayout>
      </c:layout>
      <c:barChart>
        <c:barDir val="col"/>
        <c:grouping val="clustered"/>
        <c:varyColors val="0"/>
        <c:ser>
          <c:idx val="0"/>
          <c:order val="0"/>
          <c:tx>
            <c:strRef>
              <c:f>Лист1!$A$2</c:f>
              <c:strCache>
                <c:ptCount val="1"/>
                <c:pt idx="0">
                  <c:v>Загальна кількість</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2021</c:v>
                </c:pt>
                <c:pt idx="1">
                  <c:v>2022</c:v>
                </c:pt>
                <c:pt idx="2">
                  <c:v>2023</c:v>
                </c:pt>
              </c:strCache>
            </c:strRef>
          </c:cat>
          <c:val>
            <c:numRef>
              <c:f>Лист1!$B$2:$D$2</c:f>
              <c:numCache>
                <c:formatCode>General</c:formatCode>
                <c:ptCount val="3"/>
                <c:pt idx="0">
                  <c:v>16190</c:v>
                </c:pt>
                <c:pt idx="1">
                  <c:v>15142</c:v>
                </c:pt>
                <c:pt idx="2">
                  <c:v>9982</c:v>
                </c:pt>
              </c:numCache>
            </c:numRef>
          </c:val>
          <c:extLst>
            <c:ext xmlns:c16="http://schemas.microsoft.com/office/drawing/2014/chart" uri="{C3380CC4-5D6E-409C-BE32-E72D297353CC}">
              <c16:uniqueId val="{00000000-7E64-4D19-B672-2C4789286C0F}"/>
            </c:ext>
          </c:extLst>
        </c:ser>
        <c:ser>
          <c:idx val="1"/>
          <c:order val="1"/>
          <c:tx>
            <c:strRef>
              <c:f>Лист1!$A$3</c:f>
              <c:strCache>
                <c:ptCount val="1"/>
                <c:pt idx="0">
                  <c:v>Юридичні особи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2021</c:v>
                </c:pt>
                <c:pt idx="1">
                  <c:v>2022</c:v>
                </c:pt>
                <c:pt idx="2">
                  <c:v>2023</c:v>
                </c:pt>
              </c:strCache>
            </c:strRef>
          </c:cat>
          <c:val>
            <c:numRef>
              <c:f>Лист1!$B$3:$D$3</c:f>
              <c:numCache>
                <c:formatCode>General</c:formatCode>
                <c:ptCount val="3"/>
                <c:pt idx="0">
                  <c:v>4910</c:v>
                </c:pt>
                <c:pt idx="1">
                  <c:v>4288</c:v>
                </c:pt>
                <c:pt idx="2">
                  <c:v>2767</c:v>
                </c:pt>
              </c:numCache>
            </c:numRef>
          </c:val>
          <c:extLst>
            <c:ext xmlns:c16="http://schemas.microsoft.com/office/drawing/2014/chart" uri="{C3380CC4-5D6E-409C-BE32-E72D297353CC}">
              <c16:uniqueId val="{00000001-7E64-4D19-B672-2C4789286C0F}"/>
            </c:ext>
          </c:extLst>
        </c:ser>
        <c:ser>
          <c:idx val="2"/>
          <c:order val="2"/>
          <c:tx>
            <c:strRef>
              <c:f>Лист1!$A$4</c:f>
              <c:strCache>
                <c:ptCount val="1"/>
                <c:pt idx="0">
                  <c:v>Фізичні особи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2021</c:v>
                </c:pt>
                <c:pt idx="1">
                  <c:v>2022</c:v>
                </c:pt>
                <c:pt idx="2">
                  <c:v>2023</c:v>
                </c:pt>
              </c:strCache>
            </c:strRef>
          </c:cat>
          <c:val>
            <c:numRef>
              <c:f>Лист1!$B$4:$D$4</c:f>
              <c:numCache>
                <c:formatCode>General</c:formatCode>
                <c:ptCount val="3"/>
                <c:pt idx="0">
                  <c:v>11280</c:v>
                </c:pt>
                <c:pt idx="1">
                  <c:v>10854</c:v>
                </c:pt>
                <c:pt idx="2">
                  <c:v>7216</c:v>
                </c:pt>
              </c:numCache>
            </c:numRef>
          </c:val>
          <c:extLst>
            <c:ext xmlns:c16="http://schemas.microsoft.com/office/drawing/2014/chart" uri="{C3380CC4-5D6E-409C-BE32-E72D297353CC}">
              <c16:uniqueId val="{00000002-7E64-4D19-B672-2C4789286C0F}"/>
            </c:ext>
          </c:extLst>
        </c:ser>
        <c:dLbls>
          <c:showLegendKey val="0"/>
          <c:showVal val="0"/>
          <c:showCatName val="0"/>
          <c:showSerName val="0"/>
          <c:showPercent val="0"/>
          <c:showBubbleSize val="0"/>
        </c:dLbls>
        <c:gapWidth val="219"/>
        <c:overlap val="-27"/>
        <c:axId val="51581696"/>
        <c:axId val="51583232"/>
      </c:barChart>
      <c:catAx>
        <c:axId val="51581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51583232"/>
        <c:crosses val="autoZero"/>
        <c:auto val="1"/>
        <c:lblAlgn val="ctr"/>
        <c:lblOffset val="100"/>
        <c:noMultiLvlLbl val="0"/>
      </c:catAx>
      <c:valAx>
        <c:axId val="5158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de-DE"/>
          </a:p>
        </c:txPr>
        <c:crossAx val="515816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de-DE"/>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D15FBCD-D9EC-43D9-B088-BDCEA4514A4D}" type="doc">
      <dgm:prSet loTypeId="urn:microsoft.com/office/officeart/2005/8/layout/hierarchy3" loCatId="hierarchy" qsTypeId="urn:microsoft.com/office/officeart/2005/8/quickstyle/simple1" qsCatId="simple" csTypeId="urn:microsoft.com/office/officeart/2005/8/colors/accent3_2" csCatId="accent3" phldr="1"/>
      <dgm:spPr/>
      <dgm:t>
        <a:bodyPr/>
        <a:lstStyle/>
        <a:p>
          <a:endParaRPr lang="ru-RU"/>
        </a:p>
      </dgm:t>
    </dgm:pt>
    <dgm:pt modelId="{FACB094A-E52F-498B-8BAC-9D7227838BC2}">
      <dgm:prSet phldrT="[Текст]" custT="1"/>
      <dgm:spPr>
        <a:solidFill>
          <a:schemeClr val="bg1">
            <a:lumMod val="95000"/>
          </a:schemeClr>
        </a:solidFill>
        <a:ln>
          <a:solidFill>
            <a:schemeClr val="tx1"/>
          </a:solidFill>
        </a:ln>
      </dgm:spPr>
      <dgm:t>
        <a:bodyPr/>
        <a:lstStyle/>
        <a:p>
          <a:r>
            <a:rPr lang="ru-RU" sz="1300">
              <a:solidFill>
                <a:schemeClr val="tx1"/>
              </a:solidFill>
              <a:latin typeface="Times New Roman" panose="02020603050405020304" pitchFamily="18" charset="0"/>
              <a:cs typeface="Times New Roman" panose="02020603050405020304" pitchFamily="18" charset="0"/>
            </a:rPr>
            <a:t>Категорії соціальних мереж</a:t>
          </a:r>
        </a:p>
      </dgm:t>
    </dgm:pt>
    <dgm:pt modelId="{96769706-1D1B-4D25-9C62-66C39D9A4602}" type="parTrans" cxnId="{9B295D9F-7CC9-41B1-96F3-6E61A84421E2}">
      <dgm:prSet/>
      <dgm:spPr/>
      <dgm:t>
        <a:bodyPr/>
        <a:lstStyle/>
        <a:p>
          <a:endParaRPr lang="ru-RU">
            <a:latin typeface="Times New Roman" panose="02020603050405020304" pitchFamily="18" charset="0"/>
            <a:cs typeface="Times New Roman" panose="02020603050405020304" pitchFamily="18" charset="0"/>
          </a:endParaRPr>
        </a:p>
      </dgm:t>
    </dgm:pt>
    <dgm:pt modelId="{1CB68F6A-E4B2-44CD-9E4F-8A35B8A880ED}" type="sibTrans" cxnId="{9B295D9F-7CC9-41B1-96F3-6E61A84421E2}">
      <dgm:prSet/>
      <dgm:spPr/>
      <dgm:t>
        <a:bodyPr/>
        <a:lstStyle/>
        <a:p>
          <a:endParaRPr lang="ru-RU">
            <a:latin typeface="Times New Roman" panose="02020603050405020304" pitchFamily="18" charset="0"/>
            <a:cs typeface="Times New Roman" panose="02020603050405020304" pitchFamily="18" charset="0"/>
          </a:endParaRPr>
        </a:p>
      </dgm:t>
    </dgm:pt>
    <dgm:pt modelId="{08297479-9472-4456-B577-102ABCBD8E15}">
      <dgm:prSet phldrT="[Текст]" custT="1"/>
      <dgm:spPr>
        <a:ln>
          <a:solidFill>
            <a:schemeClr val="tx1"/>
          </a:solidFill>
        </a:ln>
      </dgm:spPr>
      <dgm:t>
        <a:bodyPr/>
        <a:lstStyle/>
        <a:p>
          <a:r>
            <a:rPr lang="ru-RU" sz="1300">
              <a:solidFill>
                <a:schemeClr val="tx1"/>
              </a:solidFill>
              <a:latin typeface="Times New Roman" panose="02020603050405020304" pitchFamily="18" charset="0"/>
              <a:cs typeface="Times New Roman" panose="02020603050405020304" pitchFamily="18" charset="0"/>
            </a:rPr>
            <a:t>із загальною тематикою</a:t>
          </a:r>
        </a:p>
      </dgm:t>
    </dgm:pt>
    <dgm:pt modelId="{B3CBB8B3-8EAA-4272-BC8E-B2F083307BB7}" type="parTrans" cxnId="{E0EC4E90-A36D-4A3C-8BC6-CB2C6344049E}">
      <dgm:prSet/>
      <dgm:spPr>
        <a:ln>
          <a:solidFill>
            <a:schemeClr val="tx1"/>
          </a:solidFill>
        </a:ln>
      </dgm:spPr>
      <dgm:t>
        <a:bodyPr/>
        <a:lstStyle/>
        <a:p>
          <a:endParaRPr lang="ru-RU" sz="1300">
            <a:solidFill>
              <a:schemeClr val="tx1"/>
            </a:solidFill>
            <a:latin typeface="Times New Roman" panose="02020603050405020304" pitchFamily="18" charset="0"/>
            <a:cs typeface="Times New Roman" panose="02020603050405020304" pitchFamily="18" charset="0"/>
          </a:endParaRPr>
        </a:p>
      </dgm:t>
    </dgm:pt>
    <dgm:pt modelId="{C2861250-39D2-40C9-BF74-A12EA2371C70}" type="sibTrans" cxnId="{E0EC4E90-A36D-4A3C-8BC6-CB2C6344049E}">
      <dgm:prSet/>
      <dgm:spPr/>
      <dgm:t>
        <a:bodyPr/>
        <a:lstStyle/>
        <a:p>
          <a:endParaRPr lang="ru-RU">
            <a:latin typeface="Times New Roman" panose="02020603050405020304" pitchFamily="18" charset="0"/>
            <a:cs typeface="Times New Roman" panose="02020603050405020304" pitchFamily="18" charset="0"/>
          </a:endParaRPr>
        </a:p>
      </dgm:t>
    </dgm:pt>
    <dgm:pt modelId="{FAE14539-59E1-4EDD-8EAD-B1602B2122E5}">
      <dgm:prSet custT="1"/>
      <dgm:spPr>
        <a:ln>
          <a:solidFill>
            <a:schemeClr val="tx1"/>
          </a:solidFill>
        </a:ln>
      </dgm:spPr>
      <dgm:t>
        <a:bodyPr/>
        <a:lstStyle/>
        <a:p>
          <a:r>
            <a:rPr lang="ru-RU" sz="1300">
              <a:solidFill>
                <a:schemeClr val="tx1"/>
              </a:solidFill>
              <a:latin typeface="Times New Roman" panose="02020603050405020304" pitchFamily="18" charset="0"/>
              <a:cs typeface="Times New Roman" panose="02020603050405020304" pitchFamily="18" charset="0"/>
            </a:rPr>
            <a:t>спеціалізовані</a:t>
          </a:r>
        </a:p>
      </dgm:t>
    </dgm:pt>
    <dgm:pt modelId="{00D38CB0-8E51-464B-980B-F1CF66224CD8}" type="parTrans" cxnId="{D00CC399-F855-4775-A8C3-83D239F9C37B}">
      <dgm:prSet/>
      <dgm:spPr>
        <a:ln>
          <a:solidFill>
            <a:schemeClr val="tx1"/>
          </a:solidFill>
        </a:ln>
      </dgm:spPr>
      <dgm:t>
        <a:bodyPr/>
        <a:lstStyle/>
        <a:p>
          <a:endParaRPr lang="ru-RU" sz="1300">
            <a:solidFill>
              <a:schemeClr val="tx1"/>
            </a:solidFill>
            <a:latin typeface="Times New Roman" panose="02020603050405020304" pitchFamily="18" charset="0"/>
            <a:cs typeface="Times New Roman" panose="02020603050405020304" pitchFamily="18" charset="0"/>
          </a:endParaRPr>
        </a:p>
      </dgm:t>
    </dgm:pt>
    <dgm:pt modelId="{F2F26E24-4B1A-44B8-855F-AFE8FA2931EB}" type="sibTrans" cxnId="{D00CC399-F855-4775-A8C3-83D239F9C37B}">
      <dgm:prSet/>
      <dgm:spPr/>
      <dgm:t>
        <a:bodyPr/>
        <a:lstStyle/>
        <a:p>
          <a:endParaRPr lang="ru-RU">
            <a:latin typeface="Times New Roman" panose="02020603050405020304" pitchFamily="18" charset="0"/>
            <a:cs typeface="Times New Roman" panose="02020603050405020304" pitchFamily="18" charset="0"/>
          </a:endParaRPr>
        </a:p>
      </dgm:t>
    </dgm:pt>
    <dgm:pt modelId="{77F363E6-8B6D-41AE-9B9B-1C417463D425}">
      <dgm:prSet custT="1"/>
      <dgm:spPr>
        <a:ln>
          <a:solidFill>
            <a:schemeClr val="tx1"/>
          </a:solidFill>
        </a:ln>
      </dgm:spPr>
      <dgm:t>
        <a:bodyPr/>
        <a:lstStyle/>
        <a:p>
          <a:r>
            <a:rPr lang="ru-RU" sz="1300">
              <a:solidFill>
                <a:schemeClr val="tx1"/>
              </a:solidFill>
              <a:latin typeface="Times New Roman" panose="02020603050405020304" pitchFamily="18" charset="0"/>
              <a:cs typeface="Times New Roman" panose="02020603050405020304" pitchFamily="18" charset="0"/>
            </a:rPr>
            <a:t>ділові</a:t>
          </a:r>
        </a:p>
      </dgm:t>
    </dgm:pt>
    <dgm:pt modelId="{6D563DFD-9416-48FC-9544-E000E53A0331}" type="parTrans" cxnId="{7B3754CE-2F5A-416F-A0DE-C13903C79C8F}">
      <dgm:prSet/>
      <dgm:spPr>
        <a:ln>
          <a:solidFill>
            <a:schemeClr val="tx1"/>
          </a:solidFill>
        </a:ln>
      </dgm:spPr>
      <dgm:t>
        <a:bodyPr/>
        <a:lstStyle/>
        <a:p>
          <a:endParaRPr lang="ru-RU" sz="1300">
            <a:solidFill>
              <a:schemeClr val="tx1"/>
            </a:solidFill>
            <a:latin typeface="Times New Roman" panose="02020603050405020304" pitchFamily="18" charset="0"/>
            <a:cs typeface="Times New Roman" panose="02020603050405020304" pitchFamily="18" charset="0"/>
          </a:endParaRPr>
        </a:p>
      </dgm:t>
    </dgm:pt>
    <dgm:pt modelId="{24A9F2F8-F9B0-4359-A85A-BF51FDED8142}" type="sibTrans" cxnId="{7B3754CE-2F5A-416F-A0DE-C13903C79C8F}">
      <dgm:prSet/>
      <dgm:spPr/>
      <dgm:t>
        <a:bodyPr/>
        <a:lstStyle/>
        <a:p>
          <a:endParaRPr lang="ru-RU">
            <a:latin typeface="Times New Roman" panose="02020603050405020304" pitchFamily="18" charset="0"/>
            <a:cs typeface="Times New Roman" panose="02020603050405020304" pitchFamily="18" charset="0"/>
          </a:endParaRPr>
        </a:p>
      </dgm:t>
    </dgm:pt>
    <dgm:pt modelId="{CDF4EBAB-E666-445E-8343-74E592F2E133}" type="pres">
      <dgm:prSet presAssocID="{AD15FBCD-D9EC-43D9-B088-BDCEA4514A4D}" presName="diagram" presStyleCnt="0">
        <dgm:presLayoutVars>
          <dgm:chPref val="1"/>
          <dgm:dir/>
          <dgm:animOne val="branch"/>
          <dgm:animLvl val="lvl"/>
          <dgm:resizeHandles/>
        </dgm:presLayoutVars>
      </dgm:prSet>
      <dgm:spPr/>
    </dgm:pt>
    <dgm:pt modelId="{EBD1743D-C191-45C0-8145-151C85AA71F1}" type="pres">
      <dgm:prSet presAssocID="{FACB094A-E52F-498B-8BAC-9D7227838BC2}" presName="root" presStyleCnt="0"/>
      <dgm:spPr/>
    </dgm:pt>
    <dgm:pt modelId="{FD0E9299-E4B0-4834-A351-DFD34D387B54}" type="pres">
      <dgm:prSet presAssocID="{FACB094A-E52F-498B-8BAC-9D7227838BC2}" presName="rootComposite" presStyleCnt="0"/>
      <dgm:spPr/>
    </dgm:pt>
    <dgm:pt modelId="{58CEDA14-B61B-4C3B-99BE-867FBA1176C6}" type="pres">
      <dgm:prSet presAssocID="{FACB094A-E52F-498B-8BAC-9D7227838BC2}" presName="rootText" presStyleLbl="node1" presStyleIdx="0" presStyleCnt="1" custScaleX="267164"/>
      <dgm:spPr/>
    </dgm:pt>
    <dgm:pt modelId="{C2EB07EE-70F8-4261-8BDF-61D420776A1A}" type="pres">
      <dgm:prSet presAssocID="{FACB094A-E52F-498B-8BAC-9D7227838BC2}" presName="rootConnector" presStyleLbl="node1" presStyleIdx="0" presStyleCnt="1"/>
      <dgm:spPr/>
    </dgm:pt>
    <dgm:pt modelId="{690F2B42-63B4-4B15-A046-900455FC597B}" type="pres">
      <dgm:prSet presAssocID="{FACB094A-E52F-498B-8BAC-9D7227838BC2}" presName="childShape" presStyleCnt="0"/>
      <dgm:spPr/>
    </dgm:pt>
    <dgm:pt modelId="{5A419E9F-393C-4525-B605-DF04FA04A5F4}" type="pres">
      <dgm:prSet presAssocID="{B3CBB8B3-8EAA-4272-BC8E-B2F083307BB7}" presName="Name13" presStyleLbl="parChTrans1D2" presStyleIdx="0" presStyleCnt="3" custSzX="3600026"/>
      <dgm:spPr/>
    </dgm:pt>
    <dgm:pt modelId="{7B8D5156-568C-4507-94FC-736CDE0A6553}" type="pres">
      <dgm:prSet presAssocID="{08297479-9472-4456-B577-102ABCBD8E15}" presName="childText" presStyleLbl="bgAcc1" presStyleIdx="0" presStyleCnt="3" custScaleX="333954">
        <dgm:presLayoutVars>
          <dgm:bulletEnabled val="1"/>
        </dgm:presLayoutVars>
      </dgm:prSet>
      <dgm:spPr/>
    </dgm:pt>
    <dgm:pt modelId="{C7E3080E-E8FF-4F78-8E80-DFCABBC04B60}" type="pres">
      <dgm:prSet presAssocID="{00D38CB0-8E51-464B-980B-F1CF66224CD8}" presName="Name13" presStyleLbl="parChTrans1D2" presStyleIdx="1" presStyleCnt="3" custSzX="3600026"/>
      <dgm:spPr/>
    </dgm:pt>
    <dgm:pt modelId="{5091D35F-1964-4F2C-A3CC-32E4CB862DB1}" type="pres">
      <dgm:prSet presAssocID="{FAE14539-59E1-4EDD-8EAD-B1602B2122E5}" presName="childText" presStyleLbl="bgAcc1" presStyleIdx="1" presStyleCnt="3" custScaleX="333954">
        <dgm:presLayoutVars>
          <dgm:bulletEnabled val="1"/>
        </dgm:presLayoutVars>
      </dgm:prSet>
      <dgm:spPr/>
    </dgm:pt>
    <dgm:pt modelId="{8A5FEE25-E4F1-4756-A3FE-EFACEB403C40}" type="pres">
      <dgm:prSet presAssocID="{6D563DFD-9416-48FC-9544-E000E53A0331}" presName="Name13" presStyleLbl="parChTrans1D2" presStyleIdx="2" presStyleCnt="3" custSzX="3600026"/>
      <dgm:spPr/>
    </dgm:pt>
    <dgm:pt modelId="{7AAAFDF8-EAE8-4A4C-95B0-846651E336EA}" type="pres">
      <dgm:prSet presAssocID="{77F363E6-8B6D-41AE-9B9B-1C417463D425}" presName="childText" presStyleLbl="bgAcc1" presStyleIdx="2" presStyleCnt="3" custScaleX="333954">
        <dgm:presLayoutVars>
          <dgm:bulletEnabled val="1"/>
        </dgm:presLayoutVars>
      </dgm:prSet>
      <dgm:spPr/>
    </dgm:pt>
  </dgm:ptLst>
  <dgm:cxnLst>
    <dgm:cxn modelId="{8D83623C-8EA0-497B-AFCB-120D72BB5A60}" type="presOf" srcId="{AD15FBCD-D9EC-43D9-B088-BDCEA4514A4D}" destId="{CDF4EBAB-E666-445E-8343-74E592F2E133}" srcOrd="0" destOrd="0" presId="urn:microsoft.com/office/officeart/2005/8/layout/hierarchy3"/>
    <dgm:cxn modelId="{5D03E265-E1F4-4390-9CB5-D8CB1BFE6B76}" type="presOf" srcId="{08297479-9472-4456-B577-102ABCBD8E15}" destId="{7B8D5156-568C-4507-94FC-736CDE0A6553}" srcOrd="0" destOrd="0" presId="urn:microsoft.com/office/officeart/2005/8/layout/hierarchy3"/>
    <dgm:cxn modelId="{EB99976A-D87A-4AF2-80FD-3C449A90F42A}" type="presOf" srcId="{77F363E6-8B6D-41AE-9B9B-1C417463D425}" destId="{7AAAFDF8-EAE8-4A4C-95B0-846651E336EA}" srcOrd="0" destOrd="0" presId="urn:microsoft.com/office/officeart/2005/8/layout/hierarchy3"/>
    <dgm:cxn modelId="{A5CC596C-3921-451C-84E5-8B0EE4949CC0}" type="presOf" srcId="{FACB094A-E52F-498B-8BAC-9D7227838BC2}" destId="{58CEDA14-B61B-4C3B-99BE-867FBA1176C6}" srcOrd="0" destOrd="0" presId="urn:microsoft.com/office/officeart/2005/8/layout/hierarchy3"/>
    <dgm:cxn modelId="{C0BFB14F-A035-45EF-8743-33573C109E06}" type="presOf" srcId="{B3CBB8B3-8EAA-4272-BC8E-B2F083307BB7}" destId="{5A419E9F-393C-4525-B605-DF04FA04A5F4}" srcOrd="0" destOrd="0" presId="urn:microsoft.com/office/officeart/2005/8/layout/hierarchy3"/>
    <dgm:cxn modelId="{0F564690-D054-4D68-B173-6B860C85C3E1}" type="presOf" srcId="{FAE14539-59E1-4EDD-8EAD-B1602B2122E5}" destId="{5091D35F-1964-4F2C-A3CC-32E4CB862DB1}" srcOrd="0" destOrd="0" presId="urn:microsoft.com/office/officeart/2005/8/layout/hierarchy3"/>
    <dgm:cxn modelId="{E0EC4E90-A36D-4A3C-8BC6-CB2C6344049E}" srcId="{FACB094A-E52F-498B-8BAC-9D7227838BC2}" destId="{08297479-9472-4456-B577-102ABCBD8E15}" srcOrd="0" destOrd="0" parTransId="{B3CBB8B3-8EAA-4272-BC8E-B2F083307BB7}" sibTransId="{C2861250-39D2-40C9-BF74-A12EA2371C70}"/>
    <dgm:cxn modelId="{EAEB3693-6416-4734-9761-1727613EF8E2}" type="presOf" srcId="{00D38CB0-8E51-464B-980B-F1CF66224CD8}" destId="{C7E3080E-E8FF-4F78-8E80-DFCABBC04B60}" srcOrd="0" destOrd="0" presId="urn:microsoft.com/office/officeart/2005/8/layout/hierarchy3"/>
    <dgm:cxn modelId="{91E8A794-0AFC-432D-93B4-1504AF6A69E5}" type="presOf" srcId="{6D563DFD-9416-48FC-9544-E000E53A0331}" destId="{8A5FEE25-E4F1-4756-A3FE-EFACEB403C40}" srcOrd="0" destOrd="0" presId="urn:microsoft.com/office/officeart/2005/8/layout/hierarchy3"/>
    <dgm:cxn modelId="{D00CC399-F855-4775-A8C3-83D239F9C37B}" srcId="{FACB094A-E52F-498B-8BAC-9D7227838BC2}" destId="{FAE14539-59E1-4EDD-8EAD-B1602B2122E5}" srcOrd="1" destOrd="0" parTransId="{00D38CB0-8E51-464B-980B-F1CF66224CD8}" sibTransId="{F2F26E24-4B1A-44B8-855F-AFE8FA2931EB}"/>
    <dgm:cxn modelId="{9B295D9F-7CC9-41B1-96F3-6E61A84421E2}" srcId="{AD15FBCD-D9EC-43D9-B088-BDCEA4514A4D}" destId="{FACB094A-E52F-498B-8BAC-9D7227838BC2}" srcOrd="0" destOrd="0" parTransId="{96769706-1D1B-4D25-9C62-66C39D9A4602}" sibTransId="{1CB68F6A-E4B2-44CD-9E4F-8A35B8A880ED}"/>
    <dgm:cxn modelId="{7B3754CE-2F5A-416F-A0DE-C13903C79C8F}" srcId="{FACB094A-E52F-498B-8BAC-9D7227838BC2}" destId="{77F363E6-8B6D-41AE-9B9B-1C417463D425}" srcOrd="2" destOrd="0" parTransId="{6D563DFD-9416-48FC-9544-E000E53A0331}" sibTransId="{24A9F2F8-F9B0-4359-A85A-BF51FDED8142}"/>
    <dgm:cxn modelId="{7C08CDF8-2159-4112-AF5A-138E39E2C7CD}" type="presOf" srcId="{FACB094A-E52F-498B-8BAC-9D7227838BC2}" destId="{C2EB07EE-70F8-4261-8BDF-61D420776A1A}" srcOrd="1" destOrd="0" presId="urn:microsoft.com/office/officeart/2005/8/layout/hierarchy3"/>
    <dgm:cxn modelId="{569CD5DC-2011-4ECB-9B8B-917545449037}" type="presParOf" srcId="{CDF4EBAB-E666-445E-8343-74E592F2E133}" destId="{EBD1743D-C191-45C0-8145-151C85AA71F1}" srcOrd="0" destOrd="0" presId="urn:microsoft.com/office/officeart/2005/8/layout/hierarchy3"/>
    <dgm:cxn modelId="{28F16C05-28B0-4AA9-947F-3EA5658EEA5B}" type="presParOf" srcId="{EBD1743D-C191-45C0-8145-151C85AA71F1}" destId="{FD0E9299-E4B0-4834-A351-DFD34D387B54}" srcOrd="0" destOrd="0" presId="urn:microsoft.com/office/officeart/2005/8/layout/hierarchy3"/>
    <dgm:cxn modelId="{C9B3CE13-BC98-4B65-A7CF-873A65F7CFAA}" type="presParOf" srcId="{FD0E9299-E4B0-4834-A351-DFD34D387B54}" destId="{58CEDA14-B61B-4C3B-99BE-867FBA1176C6}" srcOrd="0" destOrd="0" presId="urn:microsoft.com/office/officeart/2005/8/layout/hierarchy3"/>
    <dgm:cxn modelId="{61665725-4C9C-47F2-88A3-45EEDC016740}" type="presParOf" srcId="{FD0E9299-E4B0-4834-A351-DFD34D387B54}" destId="{C2EB07EE-70F8-4261-8BDF-61D420776A1A}" srcOrd="1" destOrd="0" presId="urn:microsoft.com/office/officeart/2005/8/layout/hierarchy3"/>
    <dgm:cxn modelId="{5C5F0E88-E30F-411D-83B0-48A1F5D4B19B}" type="presParOf" srcId="{EBD1743D-C191-45C0-8145-151C85AA71F1}" destId="{690F2B42-63B4-4B15-A046-900455FC597B}" srcOrd="1" destOrd="0" presId="urn:microsoft.com/office/officeart/2005/8/layout/hierarchy3"/>
    <dgm:cxn modelId="{31C06E87-9C5E-4C17-8915-FB2B63CB5B26}" type="presParOf" srcId="{690F2B42-63B4-4B15-A046-900455FC597B}" destId="{5A419E9F-393C-4525-B605-DF04FA04A5F4}" srcOrd="0" destOrd="0" presId="urn:microsoft.com/office/officeart/2005/8/layout/hierarchy3"/>
    <dgm:cxn modelId="{29C92FBA-72F6-4969-A1D1-2CAD71A95B89}" type="presParOf" srcId="{690F2B42-63B4-4B15-A046-900455FC597B}" destId="{7B8D5156-568C-4507-94FC-736CDE0A6553}" srcOrd="1" destOrd="0" presId="urn:microsoft.com/office/officeart/2005/8/layout/hierarchy3"/>
    <dgm:cxn modelId="{5D2C8522-4144-4359-9CD8-86721A90E74B}" type="presParOf" srcId="{690F2B42-63B4-4B15-A046-900455FC597B}" destId="{C7E3080E-E8FF-4F78-8E80-DFCABBC04B60}" srcOrd="2" destOrd="0" presId="urn:microsoft.com/office/officeart/2005/8/layout/hierarchy3"/>
    <dgm:cxn modelId="{927660C9-E42D-4371-A8DD-04AB5C71DFF2}" type="presParOf" srcId="{690F2B42-63B4-4B15-A046-900455FC597B}" destId="{5091D35F-1964-4F2C-A3CC-32E4CB862DB1}" srcOrd="3" destOrd="0" presId="urn:microsoft.com/office/officeart/2005/8/layout/hierarchy3"/>
    <dgm:cxn modelId="{A37BE317-FFD2-4E4A-ABEC-6A97EEEC772E}" type="presParOf" srcId="{690F2B42-63B4-4B15-A046-900455FC597B}" destId="{8A5FEE25-E4F1-4756-A3FE-EFACEB403C40}" srcOrd="4" destOrd="0" presId="urn:microsoft.com/office/officeart/2005/8/layout/hierarchy3"/>
    <dgm:cxn modelId="{5BE73791-4E62-422B-BFF2-4B7CE2377E2A}" type="presParOf" srcId="{690F2B42-63B4-4B15-A046-900455FC597B}" destId="{7AAAFDF8-EAE8-4A4C-95B0-846651E336EA}" srcOrd="5" destOrd="0" presId="urn:microsoft.com/office/officeart/2005/8/layout/hierarchy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3BF854B-13F6-4E65-81A0-C931064657AE}" type="doc">
      <dgm:prSet loTypeId="urn:microsoft.com/office/officeart/2008/layout/VerticalCurvedList" loCatId="list" qsTypeId="urn:microsoft.com/office/officeart/2005/8/quickstyle/simple1" qsCatId="simple" csTypeId="urn:microsoft.com/office/officeart/2005/8/colors/accent0_1" csCatId="mainScheme" phldr="1"/>
      <dgm:spPr/>
      <dgm:t>
        <a:bodyPr/>
        <a:lstStyle/>
        <a:p>
          <a:endParaRPr lang="ru-RU"/>
        </a:p>
      </dgm:t>
    </dgm:pt>
    <dgm:pt modelId="{07AC646D-5FE4-46D7-A852-579309187353}">
      <dgm:prSet phldrT="[Текст]" custT="1"/>
      <dgm:spPr/>
      <dgm:t>
        <a:bodyPr/>
        <a:lstStyle/>
        <a:p>
          <a:r>
            <a:rPr lang="ru-RU" sz="1300">
              <a:latin typeface="Times New Roman" panose="02020603050405020304" pitchFamily="18" charset="0"/>
              <a:cs typeface="Times New Roman" panose="02020603050405020304" pitchFamily="18" charset="0"/>
            </a:rPr>
            <a:t>охоплення значної частки населення</a:t>
          </a:r>
        </a:p>
      </dgm:t>
    </dgm:pt>
    <dgm:pt modelId="{BDA83B10-1146-4C08-A54A-FFA17EBAF7FD}" type="parTrans" cxnId="{EFE3AB27-6F51-42A9-923A-5FD966D706A0}">
      <dgm:prSet/>
      <dgm:spPr/>
      <dgm:t>
        <a:bodyPr/>
        <a:lstStyle/>
        <a:p>
          <a:endParaRPr lang="ru-RU" sz="1300">
            <a:latin typeface="Times New Roman" panose="02020603050405020304" pitchFamily="18" charset="0"/>
            <a:cs typeface="Times New Roman" panose="02020603050405020304" pitchFamily="18" charset="0"/>
          </a:endParaRPr>
        </a:p>
      </dgm:t>
    </dgm:pt>
    <dgm:pt modelId="{1803E07F-7A09-4E5E-9A33-6745DC8AEDCC}" type="sibTrans" cxnId="{EFE3AB27-6F51-42A9-923A-5FD966D706A0}">
      <dgm:prSet/>
      <dgm:spPr/>
      <dgm:t>
        <a:bodyPr/>
        <a:lstStyle/>
        <a:p>
          <a:endParaRPr lang="ru-RU" sz="1300">
            <a:latin typeface="Times New Roman" panose="02020603050405020304" pitchFamily="18" charset="0"/>
            <a:cs typeface="Times New Roman" panose="02020603050405020304" pitchFamily="18" charset="0"/>
          </a:endParaRPr>
        </a:p>
      </dgm:t>
    </dgm:pt>
    <dgm:pt modelId="{13D63AE3-BF5F-44C8-A95B-644B6201F76B}">
      <dgm:prSet custT="1"/>
      <dgm:spPr/>
      <dgm:t>
        <a:bodyPr/>
        <a:lstStyle/>
        <a:p>
          <a:r>
            <a:rPr lang="ru-RU" sz="1300">
              <a:latin typeface="Times New Roman" panose="02020603050405020304" pitchFamily="18" charset="0"/>
              <a:cs typeface="Times New Roman" panose="02020603050405020304" pitchFamily="18" charset="0"/>
            </a:rPr>
            <a:t>швидке поширення інформації</a:t>
          </a:r>
        </a:p>
      </dgm:t>
    </dgm:pt>
    <dgm:pt modelId="{5A1A9334-C180-4117-A047-F4D511A312DA}" type="parTrans" cxnId="{519BF793-3D29-48F9-B56B-B20DCCA72E15}">
      <dgm:prSet/>
      <dgm:spPr/>
      <dgm:t>
        <a:bodyPr/>
        <a:lstStyle/>
        <a:p>
          <a:endParaRPr lang="ru-RU" sz="1300">
            <a:latin typeface="Times New Roman" panose="02020603050405020304" pitchFamily="18" charset="0"/>
            <a:cs typeface="Times New Roman" panose="02020603050405020304" pitchFamily="18" charset="0"/>
          </a:endParaRPr>
        </a:p>
      </dgm:t>
    </dgm:pt>
    <dgm:pt modelId="{1D8EB21E-A762-47EA-AE1E-86223C80CD71}" type="sibTrans" cxnId="{519BF793-3D29-48F9-B56B-B20DCCA72E15}">
      <dgm:prSet/>
      <dgm:spPr/>
      <dgm:t>
        <a:bodyPr/>
        <a:lstStyle/>
        <a:p>
          <a:endParaRPr lang="ru-RU" sz="1300">
            <a:latin typeface="Times New Roman" panose="02020603050405020304" pitchFamily="18" charset="0"/>
            <a:cs typeface="Times New Roman" panose="02020603050405020304" pitchFamily="18" charset="0"/>
          </a:endParaRPr>
        </a:p>
      </dgm:t>
    </dgm:pt>
    <dgm:pt modelId="{56E95DE8-585A-4184-9E08-1DC6902AAAD3}">
      <dgm:prSet custT="1"/>
      <dgm:spPr/>
      <dgm:t>
        <a:bodyPr/>
        <a:lstStyle/>
        <a:p>
          <a:r>
            <a:rPr lang="ru-RU" sz="1300">
              <a:latin typeface="Times New Roman" panose="02020603050405020304" pitchFamily="18" charset="0"/>
              <a:cs typeface="Times New Roman" panose="02020603050405020304" pitchFamily="18" charset="0"/>
            </a:rPr>
            <a:t>високий рівень соціальних зв’язків</a:t>
          </a:r>
        </a:p>
      </dgm:t>
    </dgm:pt>
    <dgm:pt modelId="{1CECB83A-8C21-4977-91CE-1C9CC654FEE3}" type="parTrans" cxnId="{14C8FDC5-E4F4-417C-BDA9-07C565542BFA}">
      <dgm:prSet/>
      <dgm:spPr/>
      <dgm:t>
        <a:bodyPr/>
        <a:lstStyle/>
        <a:p>
          <a:endParaRPr lang="ru-RU" sz="1300">
            <a:latin typeface="Times New Roman" panose="02020603050405020304" pitchFamily="18" charset="0"/>
            <a:cs typeface="Times New Roman" panose="02020603050405020304" pitchFamily="18" charset="0"/>
          </a:endParaRPr>
        </a:p>
      </dgm:t>
    </dgm:pt>
    <dgm:pt modelId="{9A31ED29-B21C-4DE2-9343-992C15123FF1}" type="sibTrans" cxnId="{14C8FDC5-E4F4-417C-BDA9-07C565542BFA}">
      <dgm:prSet/>
      <dgm:spPr/>
      <dgm:t>
        <a:bodyPr/>
        <a:lstStyle/>
        <a:p>
          <a:endParaRPr lang="ru-RU" sz="1300">
            <a:latin typeface="Times New Roman" panose="02020603050405020304" pitchFamily="18" charset="0"/>
            <a:cs typeface="Times New Roman" panose="02020603050405020304" pitchFamily="18" charset="0"/>
          </a:endParaRPr>
        </a:p>
      </dgm:t>
    </dgm:pt>
    <dgm:pt modelId="{3E392A31-0756-4919-8F10-4998CD51A614}">
      <dgm:prSet custT="1"/>
      <dgm:spPr/>
      <dgm:t>
        <a:bodyPr/>
        <a:lstStyle/>
        <a:p>
          <a:r>
            <a:rPr lang="ru-RU" sz="1300">
              <a:latin typeface="Times New Roman" panose="02020603050405020304" pitchFamily="18" charset="0"/>
              <a:cs typeface="Times New Roman" panose="02020603050405020304" pitchFamily="18" charset="0"/>
            </a:rPr>
            <a:t>відчуття певної психологічної близькості</a:t>
          </a:r>
        </a:p>
      </dgm:t>
    </dgm:pt>
    <dgm:pt modelId="{3CB616F3-5A2F-4C21-AFC2-D4BE8A07690A}" type="parTrans" cxnId="{643DAC84-8E32-470E-A701-CA60278668F4}">
      <dgm:prSet/>
      <dgm:spPr/>
      <dgm:t>
        <a:bodyPr/>
        <a:lstStyle/>
        <a:p>
          <a:endParaRPr lang="ru-RU" sz="1300">
            <a:latin typeface="Times New Roman" panose="02020603050405020304" pitchFamily="18" charset="0"/>
            <a:cs typeface="Times New Roman" panose="02020603050405020304" pitchFamily="18" charset="0"/>
          </a:endParaRPr>
        </a:p>
      </dgm:t>
    </dgm:pt>
    <dgm:pt modelId="{D0A160B0-0A6B-48B5-AC0A-EC297B768B94}" type="sibTrans" cxnId="{643DAC84-8E32-470E-A701-CA60278668F4}">
      <dgm:prSet/>
      <dgm:spPr/>
      <dgm:t>
        <a:bodyPr/>
        <a:lstStyle/>
        <a:p>
          <a:endParaRPr lang="ru-RU" sz="1300">
            <a:latin typeface="Times New Roman" panose="02020603050405020304" pitchFamily="18" charset="0"/>
            <a:cs typeface="Times New Roman" panose="02020603050405020304" pitchFamily="18" charset="0"/>
          </a:endParaRPr>
        </a:p>
      </dgm:t>
    </dgm:pt>
    <dgm:pt modelId="{B0D7CDDD-F090-493E-B742-DE68D649036F}">
      <dgm:prSet custT="1"/>
      <dgm:spPr/>
      <dgm:t>
        <a:bodyPr/>
        <a:lstStyle/>
        <a:p>
          <a:r>
            <a:rPr lang="ru-RU" sz="1300">
              <a:latin typeface="Times New Roman" panose="02020603050405020304" pitchFamily="18" charset="0"/>
              <a:cs typeface="Times New Roman" panose="02020603050405020304" pitchFamily="18" charset="0"/>
            </a:rPr>
            <a:t>поява інтегрованого інтерактивного зв’язку</a:t>
          </a:r>
        </a:p>
      </dgm:t>
    </dgm:pt>
    <dgm:pt modelId="{194B9BE4-738B-4C02-905C-141FBFCF775A}" type="parTrans" cxnId="{E89BF0B0-4FD6-4795-8181-595BF3B7840C}">
      <dgm:prSet/>
      <dgm:spPr/>
      <dgm:t>
        <a:bodyPr/>
        <a:lstStyle/>
        <a:p>
          <a:endParaRPr lang="ru-RU" sz="1300">
            <a:latin typeface="Times New Roman" panose="02020603050405020304" pitchFamily="18" charset="0"/>
            <a:cs typeface="Times New Roman" panose="02020603050405020304" pitchFamily="18" charset="0"/>
          </a:endParaRPr>
        </a:p>
      </dgm:t>
    </dgm:pt>
    <dgm:pt modelId="{37B6FB81-9FD9-48E3-B11C-0067F591B64B}" type="sibTrans" cxnId="{E89BF0B0-4FD6-4795-8181-595BF3B7840C}">
      <dgm:prSet/>
      <dgm:spPr/>
      <dgm:t>
        <a:bodyPr/>
        <a:lstStyle/>
        <a:p>
          <a:endParaRPr lang="ru-RU" sz="1300">
            <a:latin typeface="Times New Roman" panose="02020603050405020304" pitchFamily="18" charset="0"/>
            <a:cs typeface="Times New Roman" panose="02020603050405020304" pitchFamily="18" charset="0"/>
          </a:endParaRPr>
        </a:p>
      </dgm:t>
    </dgm:pt>
    <dgm:pt modelId="{DB8DD97F-0FB6-4FBB-B8A2-106367954E03}">
      <dgm:prSet custT="1"/>
      <dgm:spPr/>
      <dgm:t>
        <a:bodyPr/>
        <a:lstStyle/>
        <a:p>
          <a:r>
            <a:rPr lang="ru-RU" sz="1300">
              <a:latin typeface="Times New Roman" panose="02020603050405020304" pitchFamily="18" charset="0"/>
              <a:cs typeface="Times New Roman" panose="02020603050405020304" pitchFamily="18" charset="0"/>
            </a:rPr>
            <a:t>мобільність і доступність зростання економічного впливу</a:t>
          </a:r>
        </a:p>
      </dgm:t>
    </dgm:pt>
    <dgm:pt modelId="{E876B516-8498-4C20-BF2F-94D05265C615}" type="parTrans" cxnId="{819960CA-6567-4D23-86D2-31D0958B1730}">
      <dgm:prSet/>
      <dgm:spPr/>
      <dgm:t>
        <a:bodyPr/>
        <a:lstStyle/>
        <a:p>
          <a:endParaRPr lang="ru-RU" sz="1300">
            <a:latin typeface="Times New Roman" panose="02020603050405020304" pitchFamily="18" charset="0"/>
            <a:cs typeface="Times New Roman" panose="02020603050405020304" pitchFamily="18" charset="0"/>
          </a:endParaRPr>
        </a:p>
      </dgm:t>
    </dgm:pt>
    <dgm:pt modelId="{6E657DA8-0394-42E7-80F8-EC2A7A3E8966}" type="sibTrans" cxnId="{819960CA-6567-4D23-86D2-31D0958B1730}">
      <dgm:prSet/>
      <dgm:spPr/>
      <dgm:t>
        <a:bodyPr/>
        <a:lstStyle/>
        <a:p>
          <a:endParaRPr lang="ru-RU" sz="1300">
            <a:latin typeface="Times New Roman" panose="02020603050405020304" pitchFamily="18" charset="0"/>
            <a:cs typeface="Times New Roman" panose="02020603050405020304" pitchFamily="18" charset="0"/>
          </a:endParaRPr>
        </a:p>
      </dgm:t>
    </dgm:pt>
    <dgm:pt modelId="{4D8891DB-089F-4B23-B218-EE1B3991A7D4}" type="pres">
      <dgm:prSet presAssocID="{53BF854B-13F6-4E65-81A0-C931064657AE}" presName="Name0" presStyleCnt="0">
        <dgm:presLayoutVars>
          <dgm:chMax val="7"/>
          <dgm:chPref val="7"/>
          <dgm:dir/>
        </dgm:presLayoutVars>
      </dgm:prSet>
      <dgm:spPr/>
    </dgm:pt>
    <dgm:pt modelId="{CAE71CD7-DA72-47D6-82B1-B77C06CE5163}" type="pres">
      <dgm:prSet presAssocID="{53BF854B-13F6-4E65-81A0-C931064657AE}" presName="Name1" presStyleCnt="0"/>
      <dgm:spPr/>
    </dgm:pt>
    <dgm:pt modelId="{90E0928A-709B-46D6-AC41-3F8F362D9FD3}" type="pres">
      <dgm:prSet presAssocID="{53BF854B-13F6-4E65-81A0-C931064657AE}" presName="cycle" presStyleCnt="0"/>
      <dgm:spPr/>
    </dgm:pt>
    <dgm:pt modelId="{8D25A592-372F-47E0-860E-2EC0E3F40489}" type="pres">
      <dgm:prSet presAssocID="{53BF854B-13F6-4E65-81A0-C931064657AE}" presName="srcNode" presStyleLbl="node1" presStyleIdx="0" presStyleCnt="6"/>
      <dgm:spPr/>
    </dgm:pt>
    <dgm:pt modelId="{8D52E581-D503-4550-BFA5-AE5652C820A8}" type="pres">
      <dgm:prSet presAssocID="{53BF854B-13F6-4E65-81A0-C931064657AE}" presName="conn" presStyleLbl="parChTrans1D2" presStyleIdx="0" presStyleCnt="1"/>
      <dgm:spPr/>
    </dgm:pt>
    <dgm:pt modelId="{AAC62837-C77E-4C44-B584-F9315748345B}" type="pres">
      <dgm:prSet presAssocID="{53BF854B-13F6-4E65-81A0-C931064657AE}" presName="extraNode" presStyleLbl="node1" presStyleIdx="0" presStyleCnt="6"/>
      <dgm:spPr/>
    </dgm:pt>
    <dgm:pt modelId="{7DA021D3-5B68-47D8-B2C0-E48314ECCE6F}" type="pres">
      <dgm:prSet presAssocID="{53BF854B-13F6-4E65-81A0-C931064657AE}" presName="dstNode" presStyleLbl="node1" presStyleIdx="0" presStyleCnt="6"/>
      <dgm:spPr/>
    </dgm:pt>
    <dgm:pt modelId="{D0CA1DB3-C948-45CE-BA88-668BEFDE1744}" type="pres">
      <dgm:prSet presAssocID="{07AC646D-5FE4-46D7-A852-579309187353}" presName="text_1" presStyleLbl="node1" presStyleIdx="0" presStyleCnt="6">
        <dgm:presLayoutVars>
          <dgm:bulletEnabled val="1"/>
        </dgm:presLayoutVars>
      </dgm:prSet>
      <dgm:spPr/>
    </dgm:pt>
    <dgm:pt modelId="{169A6B66-AC33-41A5-957A-AB786E6C7CB5}" type="pres">
      <dgm:prSet presAssocID="{07AC646D-5FE4-46D7-A852-579309187353}" presName="accent_1" presStyleCnt="0"/>
      <dgm:spPr/>
    </dgm:pt>
    <dgm:pt modelId="{E161BD6B-374D-4CC2-B120-CB8F30CC45D1}" type="pres">
      <dgm:prSet presAssocID="{07AC646D-5FE4-46D7-A852-579309187353}" presName="accentRepeatNode" presStyleLbl="solidFgAcc1" presStyleIdx="0" presStyleCnt="6"/>
      <dgm:spPr/>
    </dgm:pt>
    <dgm:pt modelId="{6FF2FA36-6FED-4C7F-AD23-9CF3E67BB32C}" type="pres">
      <dgm:prSet presAssocID="{13D63AE3-BF5F-44C8-A95B-644B6201F76B}" presName="text_2" presStyleLbl="node1" presStyleIdx="1" presStyleCnt="6">
        <dgm:presLayoutVars>
          <dgm:bulletEnabled val="1"/>
        </dgm:presLayoutVars>
      </dgm:prSet>
      <dgm:spPr/>
    </dgm:pt>
    <dgm:pt modelId="{C4FE5B0C-70E9-49E6-B00F-11E320D4AD25}" type="pres">
      <dgm:prSet presAssocID="{13D63AE3-BF5F-44C8-A95B-644B6201F76B}" presName="accent_2" presStyleCnt="0"/>
      <dgm:spPr/>
    </dgm:pt>
    <dgm:pt modelId="{161D5BA0-7E8F-49B1-98AC-4EE5B2AA56D7}" type="pres">
      <dgm:prSet presAssocID="{13D63AE3-BF5F-44C8-A95B-644B6201F76B}" presName="accentRepeatNode" presStyleLbl="solidFgAcc1" presStyleIdx="1" presStyleCnt="6"/>
      <dgm:spPr/>
    </dgm:pt>
    <dgm:pt modelId="{1DA26A06-9970-409A-8D11-70F2C0C18436}" type="pres">
      <dgm:prSet presAssocID="{56E95DE8-585A-4184-9E08-1DC6902AAAD3}" presName="text_3" presStyleLbl="node1" presStyleIdx="2" presStyleCnt="6">
        <dgm:presLayoutVars>
          <dgm:bulletEnabled val="1"/>
        </dgm:presLayoutVars>
      </dgm:prSet>
      <dgm:spPr/>
    </dgm:pt>
    <dgm:pt modelId="{0D83C17F-F5CB-49A7-98CA-BD287B822B46}" type="pres">
      <dgm:prSet presAssocID="{56E95DE8-585A-4184-9E08-1DC6902AAAD3}" presName="accent_3" presStyleCnt="0"/>
      <dgm:spPr/>
    </dgm:pt>
    <dgm:pt modelId="{A88FCC6F-6A38-433F-94A7-EE5D3CA1452F}" type="pres">
      <dgm:prSet presAssocID="{56E95DE8-585A-4184-9E08-1DC6902AAAD3}" presName="accentRepeatNode" presStyleLbl="solidFgAcc1" presStyleIdx="2" presStyleCnt="6"/>
      <dgm:spPr/>
    </dgm:pt>
    <dgm:pt modelId="{BD85016E-0F3F-4F33-BD4B-73583A8A3A5C}" type="pres">
      <dgm:prSet presAssocID="{3E392A31-0756-4919-8F10-4998CD51A614}" presName="text_4" presStyleLbl="node1" presStyleIdx="3" presStyleCnt="6">
        <dgm:presLayoutVars>
          <dgm:bulletEnabled val="1"/>
        </dgm:presLayoutVars>
      </dgm:prSet>
      <dgm:spPr/>
    </dgm:pt>
    <dgm:pt modelId="{70D4110E-AED7-4839-9AED-02BCC3EC24F2}" type="pres">
      <dgm:prSet presAssocID="{3E392A31-0756-4919-8F10-4998CD51A614}" presName="accent_4" presStyleCnt="0"/>
      <dgm:spPr/>
    </dgm:pt>
    <dgm:pt modelId="{368BDDFE-5A85-4DED-8E71-9E97C9862C75}" type="pres">
      <dgm:prSet presAssocID="{3E392A31-0756-4919-8F10-4998CD51A614}" presName="accentRepeatNode" presStyleLbl="solidFgAcc1" presStyleIdx="3" presStyleCnt="6"/>
      <dgm:spPr/>
    </dgm:pt>
    <dgm:pt modelId="{18CE4C4F-DC95-456B-A0C1-80DFDB65A97F}" type="pres">
      <dgm:prSet presAssocID="{B0D7CDDD-F090-493E-B742-DE68D649036F}" presName="text_5" presStyleLbl="node1" presStyleIdx="4" presStyleCnt="6">
        <dgm:presLayoutVars>
          <dgm:bulletEnabled val="1"/>
        </dgm:presLayoutVars>
      </dgm:prSet>
      <dgm:spPr/>
    </dgm:pt>
    <dgm:pt modelId="{187B9381-C945-4C95-8A9E-4E3BCF8527DE}" type="pres">
      <dgm:prSet presAssocID="{B0D7CDDD-F090-493E-B742-DE68D649036F}" presName="accent_5" presStyleCnt="0"/>
      <dgm:spPr/>
    </dgm:pt>
    <dgm:pt modelId="{16A1BB10-3FB9-48E8-A585-1D7594991F88}" type="pres">
      <dgm:prSet presAssocID="{B0D7CDDD-F090-493E-B742-DE68D649036F}" presName="accentRepeatNode" presStyleLbl="solidFgAcc1" presStyleIdx="4" presStyleCnt="6"/>
      <dgm:spPr/>
    </dgm:pt>
    <dgm:pt modelId="{E2F8ABE4-2CD0-4BB8-9E32-AA2B419050CF}" type="pres">
      <dgm:prSet presAssocID="{DB8DD97F-0FB6-4FBB-B8A2-106367954E03}" presName="text_6" presStyleLbl="node1" presStyleIdx="5" presStyleCnt="6">
        <dgm:presLayoutVars>
          <dgm:bulletEnabled val="1"/>
        </dgm:presLayoutVars>
      </dgm:prSet>
      <dgm:spPr/>
    </dgm:pt>
    <dgm:pt modelId="{6601E557-28C0-4174-B096-27F3B371A168}" type="pres">
      <dgm:prSet presAssocID="{DB8DD97F-0FB6-4FBB-B8A2-106367954E03}" presName="accent_6" presStyleCnt="0"/>
      <dgm:spPr/>
    </dgm:pt>
    <dgm:pt modelId="{303712F4-4087-41B1-862C-6B2E5A867C1B}" type="pres">
      <dgm:prSet presAssocID="{DB8DD97F-0FB6-4FBB-B8A2-106367954E03}" presName="accentRepeatNode" presStyleLbl="solidFgAcc1" presStyleIdx="5" presStyleCnt="6"/>
      <dgm:spPr/>
    </dgm:pt>
  </dgm:ptLst>
  <dgm:cxnLst>
    <dgm:cxn modelId="{08C1CA07-61C9-421B-87DF-0ECB0C70ACAD}" type="presOf" srcId="{3E392A31-0756-4919-8F10-4998CD51A614}" destId="{BD85016E-0F3F-4F33-BD4B-73583A8A3A5C}" srcOrd="0" destOrd="0" presId="urn:microsoft.com/office/officeart/2008/layout/VerticalCurvedList"/>
    <dgm:cxn modelId="{5318E907-BF54-469C-9255-D770244E65F5}" type="presOf" srcId="{53BF854B-13F6-4E65-81A0-C931064657AE}" destId="{4D8891DB-089F-4B23-B218-EE1B3991A7D4}" srcOrd="0" destOrd="0" presId="urn:microsoft.com/office/officeart/2008/layout/VerticalCurvedList"/>
    <dgm:cxn modelId="{1103A30D-05C4-459A-99F1-E83015F121FD}" type="presOf" srcId="{56E95DE8-585A-4184-9E08-1DC6902AAAD3}" destId="{1DA26A06-9970-409A-8D11-70F2C0C18436}" srcOrd="0" destOrd="0" presId="urn:microsoft.com/office/officeart/2008/layout/VerticalCurvedList"/>
    <dgm:cxn modelId="{FD116F21-D8D5-4EC5-A8E5-1A4CF704DE97}" type="presOf" srcId="{07AC646D-5FE4-46D7-A852-579309187353}" destId="{D0CA1DB3-C948-45CE-BA88-668BEFDE1744}" srcOrd="0" destOrd="0" presId="urn:microsoft.com/office/officeart/2008/layout/VerticalCurvedList"/>
    <dgm:cxn modelId="{EFE3AB27-6F51-42A9-923A-5FD966D706A0}" srcId="{53BF854B-13F6-4E65-81A0-C931064657AE}" destId="{07AC646D-5FE4-46D7-A852-579309187353}" srcOrd="0" destOrd="0" parTransId="{BDA83B10-1146-4C08-A54A-FFA17EBAF7FD}" sibTransId="{1803E07F-7A09-4E5E-9A33-6745DC8AEDCC}"/>
    <dgm:cxn modelId="{DAE55680-B6C7-4765-9F7B-F409B6A47AB4}" type="presOf" srcId="{1803E07F-7A09-4E5E-9A33-6745DC8AEDCC}" destId="{8D52E581-D503-4550-BFA5-AE5652C820A8}" srcOrd="0" destOrd="0" presId="urn:microsoft.com/office/officeart/2008/layout/VerticalCurvedList"/>
    <dgm:cxn modelId="{643DAC84-8E32-470E-A701-CA60278668F4}" srcId="{53BF854B-13F6-4E65-81A0-C931064657AE}" destId="{3E392A31-0756-4919-8F10-4998CD51A614}" srcOrd="3" destOrd="0" parTransId="{3CB616F3-5A2F-4C21-AFC2-D4BE8A07690A}" sibTransId="{D0A160B0-0A6B-48B5-AC0A-EC297B768B94}"/>
    <dgm:cxn modelId="{C6ABF98C-8286-4F7D-BEF0-BB29D5A85652}" type="presOf" srcId="{B0D7CDDD-F090-493E-B742-DE68D649036F}" destId="{18CE4C4F-DC95-456B-A0C1-80DFDB65A97F}" srcOrd="0" destOrd="0" presId="urn:microsoft.com/office/officeart/2008/layout/VerticalCurvedList"/>
    <dgm:cxn modelId="{519BF793-3D29-48F9-B56B-B20DCCA72E15}" srcId="{53BF854B-13F6-4E65-81A0-C931064657AE}" destId="{13D63AE3-BF5F-44C8-A95B-644B6201F76B}" srcOrd="1" destOrd="0" parTransId="{5A1A9334-C180-4117-A047-F4D511A312DA}" sibTransId="{1D8EB21E-A762-47EA-AE1E-86223C80CD71}"/>
    <dgm:cxn modelId="{E89BF0B0-4FD6-4795-8181-595BF3B7840C}" srcId="{53BF854B-13F6-4E65-81A0-C931064657AE}" destId="{B0D7CDDD-F090-493E-B742-DE68D649036F}" srcOrd="4" destOrd="0" parTransId="{194B9BE4-738B-4C02-905C-141FBFCF775A}" sibTransId="{37B6FB81-9FD9-48E3-B11C-0067F591B64B}"/>
    <dgm:cxn modelId="{14C8FDC5-E4F4-417C-BDA9-07C565542BFA}" srcId="{53BF854B-13F6-4E65-81A0-C931064657AE}" destId="{56E95DE8-585A-4184-9E08-1DC6902AAAD3}" srcOrd="2" destOrd="0" parTransId="{1CECB83A-8C21-4977-91CE-1C9CC654FEE3}" sibTransId="{9A31ED29-B21C-4DE2-9343-992C15123FF1}"/>
    <dgm:cxn modelId="{819960CA-6567-4D23-86D2-31D0958B1730}" srcId="{53BF854B-13F6-4E65-81A0-C931064657AE}" destId="{DB8DD97F-0FB6-4FBB-B8A2-106367954E03}" srcOrd="5" destOrd="0" parTransId="{E876B516-8498-4C20-BF2F-94D05265C615}" sibTransId="{6E657DA8-0394-42E7-80F8-EC2A7A3E8966}"/>
    <dgm:cxn modelId="{343F39E9-890E-45A0-8790-D1C34CE4F79E}" type="presOf" srcId="{13D63AE3-BF5F-44C8-A95B-644B6201F76B}" destId="{6FF2FA36-6FED-4C7F-AD23-9CF3E67BB32C}" srcOrd="0" destOrd="0" presId="urn:microsoft.com/office/officeart/2008/layout/VerticalCurvedList"/>
    <dgm:cxn modelId="{A4D971FA-FF15-4477-B551-E991A665CDF1}" type="presOf" srcId="{DB8DD97F-0FB6-4FBB-B8A2-106367954E03}" destId="{E2F8ABE4-2CD0-4BB8-9E32-AA2B419050CF}" srcOrd="0" destOrd="0" presId="urn:microsoft.com/office/officeart/2008/layout/VerticalCurvedList"/>
    <dgm:cxn modelId="{A1B642B6-82AE-48AA-A835-BF2C224EAA9A}" type="presParOf" srcId="{4D8891DB-089F-4B23-B218-EE1B3991A7D4}" destId="{CAE71CD7-DA72-47D6-82B1-B77C06CE5163}" srcOrd="0" destOrd="0" presId="urn:microsoft.com/office/officeart/2008/layout/VerticalCurvedList"/>
    <dgm:cxn modelId="{2910F471-1BE3-4C12-A4AA-17A1519E16A9}" type="presParOf" srcId="{CAE71CD7-DA72-47D6-82B1-B77C06CE5163}" destId="{90E0928A-709B-46D6-AC41-3F8F362D9FD3}" srcOrd="0" destOrd="0" presId="urn:microsoft.com/office/officeart/2008/layout/VerticalCurvedList"/>
    <dgm:cxn modelId="{CFDCE03E-1FA7-46F0-8A57-73E7E8D448F7}" type="presParOf" srcId="{90E0928A-709B-46D6-AC41-3F8F362D9FD3}" destId="{8D25A592-372F-47E0-860E-2EC0E3F40489}" srcOrd="0" destOrd="0" presId="urn:microsoft.com/office/officeart/2008/layout/VerticalCurvedList"/>
    <dgm:cxn modelId="{2A2ED488-79D0-4516-A2A7-128FC339B9C1}" type="presParOf" srcId="{90E0928A-709B-46D6-AC41-3F8F362D9FD3}" destId="{8D52E581-D503-4550-BFA5-AE5652C820A8}" srcOrd="1" destOrd="0" presId="urn:microsoft.com/office/officeart/2008/layout/VerticalCurvedList"/>
    <dgm:cxn modelId="{62056A77-B3C8-4598-872E-9911D3920B5F}" type="presParOf" srcId="{90E0928A-709B-46D6-AC41-3F8F362D9FD3}" destId="{AAC62837-C77E-4C44-B584-F9315748345B}" srcOrd="2" destOrd="0" presId="urn:microsoft.com/office/officeart/2008/layout/VerticalCurvedList"/>
    <dgm:cxn modelId="{C66CD7D0-5487-4319-BE5B-C74107E1D23D}" type="presParOf" srcId="{90E0928A-709B-46D6-AC41-3F8F362D9FD3}" destId="{7DA021D3-5B68-47D8-B2C0-E48314ECCE6F}" srcOrd="3" destOrd="0" presId="urn:microsoft.com/office/officeart/2008/layout/VerticalCurvedList"/>
    <dgm:cxn modelId="{E0B49804-29F3-40CF-87AE-2DBF0530CB06}" type="presParOf" srcId="{CAE71CD7-DA72-47D6-82B1-B77C06CE5163}" destId="{D0CA1DB3-C948-45CE-BA88-668BEFDE1744}" srcOrd="1" destOrd="0" presId="urn:microsoft.com/office/officeart/2008/layout/VerticalCurvedList"/>
    <dgm:cxn modelId="{73ACB391-3ACA-449A-A2C1-476E0016B951}" type="presParOf" srcId="{CAE71CD7-DA72-47D6-82B1-B77C06CE5163}" destId="{169A6B66-AC33-41A5-957A-AB786E6C7CB5}" srcOrd="2" destOrd="0" presId="urn:microsoft.com/office/officeart/2008/layout/VerticalCurvedList"/>
    <dgm:cxn modelId="{1937CF72-0E8F-40EE-A80B-5AE6923C7380}" type="presParOf" srcId="{169A6B66-AC33-41A5-957A-AB786E6C7CB5}" destId="{E161BD6B-374D-4CC2-B120-CB8F30CC45D1}" srcOrd="0" destOrd="0" presId="urn:microsoft.com/office/officeart/2008/layout/VerticalCurvedList"/>
    <dgm:cxn modelId="{A188FB64-56DC-48C9-ADDF-91F4F204A78E}" type="presParOf" srcId="{CAE71CD7-DA72-47D6-82B1-B77C06CE5163}" destId="{6FF2FA36-6FED-4C7F-AD23-9CF3E67BB32C}" srcOrd="3" destOrd="0" presId="urn:microsoft.com/office/officeart/2008/layout/VerticalCurvedList"/>
    <dgm:cxn modelId="{5F372B92-0187-46CA-908C-B32B1AA01169}" type="presParOf" srcId="{CAE71CD7-DA72-47D6-82B1-B77C06CE5163}" destId="{C4FE5B0C-70E9-49E6-B00F-11E320D4AD25}" srcOrd="4" destOrd="0" presId="urn:microsoft.com/office/officeart/2008/layout/VerticalCurvedList"/>
    <dgm:cxn modelId="{1DD77EFA-43EB-46B0-B7BB-A249A6E28C34}" type="presParOf" srcId="{C4FE5B0C-70E9-49E6-B00F-11E320D4AD25}" destId="{161D5BA0-7E8F-49B1-98AC-4EE5B2AA56D7}" srcOrd="0" destOrd="0" presId="urn:microsoft.com/office/officeart/2008/layout/VerticalCurvedList"/>
    <dgm:cxn modelId="{4EB3F4CD-687F-4BCC-97AB-F00E8B1C937D}" type="presParOf" srcId="{CAE71CD7-DA72-47D6-82B1-B77C06CE5163}" destId="{1DA26A06-9970-409A-8D11-70F2C0C18436}" srcOrd="5" destOrd="0" presId="urn:microsoft.com/office/officeart/2008/layout/VerticalCurvedList"/>
    <dgm:cxn modelId="{9A485103-CA39-460D-AACC-69E678238452}" type="presParOf" srcId="{CAE71CD7-DA72-47D6-82B1-B77C06CE5163}" destId="{0D83C17F-F5CB-49A7-98CA-BD287B822B46}" srcOrd="6" destOrd="0" presId="urn:microsoft.com/office/officeart/2008/layout/VerticalCurvedList"/>
    <dgm:cxn modelId="{AF245498-81E7-46CE-AC09-35F9176DA3D8}" type="presParOf" srcId="{0D83C17F-F5CB-49A7-98CA-BD287B822B46}" destId="{A88FCC6F-6A38-433F-94A7-EE5D3CA1452F}" srcOrd="0" destOrd="0" presId="urn:microsoft.com/office/officeart/2008/layout/VerticalCurvedList"/>
    <dgm:cxn modelId="{9899DD25-1636-481F-A266-C964D0404FEE}" type="presParOf" srcId="{CAE71CD7-DA72-47D6-82B1-B77C06CE5163}" destId="{BD85016E-0F3F-4F33-BD4B-73583A8A3A5C}" srcOrd="7" destOrd="0" presId="urn:microsoft.com/office/officeart/2008/layout/VerticalCurvedList"/>
    <dgm:cxn modelId="{5BFCDDFA-F061-46FE-9CE3-13761ACA4828}" type="presParOf" srcId="{CAE71CD7-DA72-47D6-82B1-B77C06CE5163}" destId="{70D4110E-AED7-4839-9AED-02BCC3EC24F2}" srcOrd="8" destOrd="0" presId="urn:microsoft.com/office/officeart/2008/layout/VerticalCurvedList"/>
    <dgm:cxn modelId="{C9994887-A52D-4478-ABE2-118DA55408D0}" type="presParOf" srcId="{70D4110E-AED7-4839-9AED-02BCC3EC24F2}" destId="{368BDDFE-5A85-4DED-8E71-9E97C9862C75}" srcOrd="0" destOrd="0" presId="urn:microsoft.com/office/officeart/2008/layout/VerticalCurvedList"/>
    <dgm:cxn modelId="{D65C0725-3367-4C3F-BC27-76BFA3EFD82D}" type="presParOf" srcId="{CAE71CD7-DA72-47D6-82B1-B77C06CE5163}" destId="{18CE4C4F-DC95-456B-A0C1-80DFDB65A97F}" srcOrd="9" destOrd="0" presId="urn:microsoft.com/office/officeart/2008/layout/VerticalCurvedList"/>
    <dgm:cxn modelId="{98937817-DB98-45D9-9A28-0E5FBE6D98B3}" type="presParOf" srcId="{CAE71CD7-DA72-47D6-82B1-B77C06CE5163}" destId="{187B9381-C945-4C95-8A9E-4E3BCF8527DE}" srcOrd="10" destOrd="0" presId="urn:microsoft.com/office/officeart/2008/layout/VerticalCurvedList"/>
    <dgm:cxn modelId="{2F04F59B-7D3E-40DF-B89C-9689F6F202B7}" type="presParOf" srcId="{187B9381-C945-4C95-8A9E-4E3BCF8527DE}" destId="{16A1BB10-3FB9-48E8-A585-1D7594991F88}" srcOrd="0" destOrd="0" presId="urn:microsoft.com/office/officeart/2008/layout/VerticalCurvedList"/>
    <dgm:cxn modelId="{452431EB-F45B-4A80-8474-02517D57D79D}" type="presParOf" srcId="{CAE71CD7-DA72-47D6-82B1-B77C06CE5163}" destId="{E2F8ABE4-2CD0-4BB8-9E32-AA2B419050CF}" srcOrd="11" destOrd="0" presId="urn:microsoft.com/office/officeart/2008/layout/VerticalCurvedList"/>
    <dgm:cxn modelId="{B77A4C8F-EC5C-40DE-85BE-92B9E7A192E2}" type="presParOf" srcId="{CAE71CD7-DA72-47D6-82B1-B77C06CE5163}" destId="{6601E557-28C0-4174-B096-27F3B371A168}" srcOrd="12" destOrd="0" presId="urn:microsoft.com/office/officeart/2008/layout/VerticalCurvedList"/>
    <dgm:cxn modelId="{D13C2F24-9F96-4972-9731-D4885755EB9F}" type="presParOf" srcId="{6601E557-28C0-4174-B096-27F3B371A168}" destId="{303712F4-4087-41B1-862C-6B2E5A867C1B}" srcOrd="0" destOrd="0" presId="urn:microsoft.com/office/officeart/2008/layout/VerticalCurvedList"/>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CEDA14-B61B-4C3B-99BE-867FBA1176C6}">
      <dsp:nvSpPr>
        <dsp:cNvPr id="0" name=""/>
        <dsp:cNvSpPr/>
      </dsp:nvSpPr>
      <dsp:spPr>
        <a:xfrm>
          <a:off x="583200" y="55"/>
          <a:ext cx="3600007" cy="673744"/>
        </a:xfrm>
        <a:prstGeom prst="roundRect">
          <a:avLst>
            <a:gd name="adj" fmla="val 10000"/>
          </a:avLst>
        </a:prstGeom>
        <a:solidFill>
          <a:schemeClr val="bg1">
            <a:lumMod val="9500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ru-RU" sz="1300" kern="1200">
              <a:solidFill>
                <a:schemeClr val="tx1"/>
              </a:solidFill>
              <a:latin typeface="Times New Roman" panose="02020603050405020304" pitchFamily="18" charset="0"/>
              <a:cs typeface="Times New Roman" panose="02020603050405020304" pitchFamily="18" charset="0"/>
            </a:rPr>
            <a:t>Категорії соціальних мереж</a:t>
          </a:r>
        </a:p>
      </dsp:txBody>
      <dsp:txXfrm>
        <a:off x="602933" y="19788"/>
        <a:ext cx="3560541" cy="634278"/>
      </dsp:txXfrm>
    </dsp:sp>
    <dsp:sp modelId="{5A419E9F-393C-4525-B605-DF04FA04A5F4}">
      <dsp:nvSpPr>
        <dsp:cNvPr id="0" name=""/>
        <dsp:cNvSpPr/>
      </dsp:nvSpPr>
      <dsp:spPr>
        <a:xfrm>
          <a:off x="943201" y="673800"/>
          <a:ext cx="360000" cy="505308"/>
        </a:xfrm>
        <a:custGeom>
          <a:avLst/>
          <a:gdLst/>
          <a:ahLst/>
          <a:cxnLst/>
          <a:rect l="0" t="0" r="0" b="0"/>
          <a:pathLst>
            <a:path>
              <a:moveTo>
                <a:pt x="0" y="0"/>
              </a:moveTo>
              <a:lnTo>
                <a:pt x="0" y="505308"/>
              </a:lnTo>
              <a:lnTo>
                <a:pt x="360000" y="505308"/>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7B8D5156-568C-4507-94FC-736CDE0A6553}">
      <dsp:nvSpPr>
        <dsp:cNvPr id="0" name=""/>
        <dsp:cNvSpPr/>
      </dsp:nvSpPr>
      <dsp:spPr>
        <a:xfrm>
          <a:off x="1303202" y="842236"/>
          <a:ext cx="3599996" cy="673744"/>
        </a:xfrm>
        <a:prstGeom prst="roundRect">
          <a:avLst>
            <a:gd name="adj" fmla="val 10000"/>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ru-RU" sz="1300" kern="1200">
              <a:solidFill>
                <a:schemeClr val="tx1"/>
              </a:solidFill>
              <a:latin typeface="Times New Roman" panose="02020603050405020304" pitchFamily="18" charset="0"/>
              <a:cs typeface="Times New Roman" panose="02020603050405020304" pitchFamily="18" charset="0"/>
            </a:rPr>
            <a:t>із загальною тематикою</a:t>
          </a:r>
        </a:p>
      </dsp:txBody>
      <dsp:txXfrm>
        <a:off x="1322935" y="861969"/>
        <a:ext cx="3560530" cy="634278"/>
      </dsp:txXfrm>
    </dsp:sp>
    <dsp:sp modelId="{C7E3080E-E8FF-4F78-8E80-DFCABBC04B60}">
      <dsp:nvSpPr>
        <dsp:cNvPr id="0" name=""/>
        <dsp:cNvSpPr/>
      </dsp:nvSpPr>
      <dsp:spPr>
        <a:xfrm>
          <a:off x="943201" y="673800"/>
          <a:ext cx="360000" cy="1347489"/>
        </a:xfrm>
        <a:custGeom>
          <a:avLst/>
          <a:gdLst/>
          <a:ahLst/>
          <a:cxnLst/>
          <a:rect l="0" t="0" r="0" b="0"/>
          <a:pathLst>
            <a:path>
              <a:moveTo>
                <a:pt x="0" y="0"/>
              </a:moveTo>
              <a:lnTo>
                <a:pt x="0" y="1347489"/>
              </a:lnTo>
              <a:lnTo>
                <a:pt x="360000" y="1347489"/>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5091D35F-1964-4F2C-A3CC-32E4CB862DB1}">
      <dsp:nvSpPr>
        <dsp:cNvPr id="0" name=""/>
        <dsp:cNvSpPr/>
      </dsp:nvSpPr>
      <dsp:spPr>
        <a:xfrm>
          <a:off x="1303202" y="1684418"/>
          <a:ext cx="3599996" cy="673744"/>
        </a:xfrm>
        <a:prstGeom prst="roundRect">
          <a:avLst>
            <a:gd name="adj" fmla="val 10000"/>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ru-RU" sz="1300" kern="1200">
              <a:solidFill>
                <a:schemeClr val="tx1"/>
              </a:solidFill>
              <a:latin typeface="Times New Roman" panose="02020603050405020304" pitchFamily="18" charset="0"/>
              <a:cs typeface="Times New Roman" panose="02020603050405020304" pitchFamily="18" charset="0"/>
            </a:rPr>
            <a:t>спеціалізовані</a:t>
          </a:r>
        </a:p>
      </dsp:txBody>
      <dsp:txXfrm>
        <a:off x="1322935" y="1704151"/>
        <a:ext cx="3560530" cy="634278"/>
      </dsp:txXfrm>
    </dsp:sp>
    <dsp:sp modelId="{8A5FEE25-E4F1-4756-A3FE-EFACEB403C40}">
      <dsp:nvSpPr>
        <dsp:cNvPr id="0" name=""/>
        <dsp:cNvSpPr/>
      </dsp:nvSpPr>
      <dsp:spPr>
        <a:xfrm>
          <a:off x="943201" y="673800"/>
          <a:ext cx="360000" cy="2189670"/>
        </a:xfrm>
        <a:custGeom>
          <a:avLst/>
          <a:gdLst/>
          <a:ahLst/>
          <a:cxnLst/>
          <a:rect l="0" t="0" r="0" b="0"/>
          <a:pathLst>
            <a:path>
              <a:moveTo>
                <a:pt x="0" y="0"/>
              </a:moveTo>
              <a:lnTo>
                <a:pt x="0" y="2189670"/>
              </a:lnTo>
              <a:lnTo>
                <a:pt x="360000" y="2189670"/>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7AAAFDF8-EAE8-4A4C-95B0-846651E336EA}">
      <dsp:nvSpPr>
        <dsp:cNvPr id="0" name=""/>
        <dsp:cNvSpPr/>
      </dsp:nvSpPr>
      <dsp:spPr>
        <a:xfrm>
          <a:off x="1303202" y="2526599"/>
          <a:ext cx="3599996" cy="673744"/>
        </a:xfrm>
        <a:prstGeom prst="roundRect">
          <a:avLst>
            <a:gd name="adj" fmla="val 10000"/>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ru-RU" sz="1300" kern="1200">
              <a:solidFill>
                <a:schemeClr val="tx1"/>
              </a:solidFill>
              <a:latin typeface="Times New Roman" panose="02020603050405020304" pitchFamily="18" charset="0"/>
              <a:cs typeface="Times New Roman" panose="02020603050405020304" pitchFamily="18" charset="0"/>
            </a:rPr>
            <a:t>ділові</a:t>
          </a:r>
        </a:p>
      </dsp:txBody>
      <dsp:txXfrm>
        <a:off x="1322935" y="2546332"/>
        <a:ext cx="3560530" cy="6342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52E581-D503-4550-BFA5-AE5652C820A8}">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CA1DB3-C948-45CE-BA88-668BEFDE1744}">
      <dsp:nvSpPr>
        <dsp:cNvPr id="0" name=""/>
        <dsp:cNvSpPr/>
      </dsp:nvSpPr>
      <dsp:spPr>
        <a:xfrm>
          <a:off x="260250" y="168533"/>
          <a:ext cx="5705302" cy="3369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7445" tIns="33020" rIns="33020" bIns="33020" numCol="1" spcCol="1270" anchor="ctr" anchorCtr="0">
          <a:noAutofit/>
        </a:bodyPr>
        <a:lstStyle/>
        <a:p>
          <a:pPr marL="0" lvl="0" indent="0" algn="l"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охоплення значної частки населення</a:t>
          </a:r>
        </a:p>
      </dsp:txBody>
      <dsp:txXfrm>
        <a:off x="260250" y="168533"/>
        <a:ext cx="5705302" cy="336938"/>
      </dsp:txXfrm>
    </dsp:sp>
    <dsp:sp modelId="{E161BD6B-374D-4CC2-B120-CB8F30CC45D1}">
      <dsp:nvSpPr>
        <dsp:cNvPr id="0" name=""/>
        <dsp:cNvSpPr/>
      </dsp:nvSpPr>
      <dsp:spPr>
        <a:xfrm>
          <a:off x="49664" y="126415"/>
          <a:ext cx="421172" cy="42117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FF2FA36-6FED-4C7F-AD23-9CF3E67BB32C}">
      <dsp:nvSpPr>
        <dsp:cNvPr id="0" name=""/>
        <dsp:cNvSpPr/>
      </dsp:nvSpPr>
      <dsp:spPr>
        <a:xfrm>
          <a:off x="537405" y="673876"/>
          <a:ext cx="5428147" cy="3369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7445" tIns="33020" rIns="33020" bIns="33020" numCol="1" spcCol="1270" anchor="ctr" anchorCtr="0">
          <a:noAutofit/>
        </a:bodyPr>
        <a:lstStyle/>
        <a:p>
          <a:pPr marL="0" lvl="0" indent="0" algn="l"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швидке поширення інформації</a:t>
          </a:r>
        </a:p>
      </dsp:txBody>
      <dsp:txXfrm>
        <a:off x="537405" y="673876"/>
        <a:ext cx="5428147" cy="336938"/>
      </dsp:txXfrm>
    </dsp:sp>
    <dsp:sp modelId="{161D5BA0-7E8F-49B1-98AC-4EE5B2AA56D7}">
      <dsp:nvSpPr>
        <dsp:cNvPr id="0" name=""/>
        <dsp:cNvSpPr/>
      </dsp:nvSpPr>
      <dsp:spPr>
        <a:xfrm>
          <a:off x="326819" y="631758"/>
          <a:ext cx="421172" cy="42117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DA26A06-9970-409A-8D11-70F2C0C18436}">
      <dsp:nvSpPr>
        <dsp:cNvPr id="0" name=""/>
        <dsp:cNvSpPr/>
      </dsp:nvSpPr>
      <dsp:spPr>
        <a:xfrm>
          <a:off x="664141" y="1179219"/>
          <a:ext cx="5301411" cy="3369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7445" tIns="33020" rIns="33020" bIns="33020" numCol="1" spcCol="1270" anchor="ctr" anchorCtr="0">
          <a:noAutofit/>
        </a:bodyPr>
        <a:lstStyle/>
        <a:p>
          <a:pPr marL="0" lvl="0" indent="0" algn="l"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високий рівень соціальних зв’язків</a:t>
          </a:r>
        </a:p>
      </dsp:txBody>
      <dsp:txXfrm>
        <a:off x="664141" y="1179219"/>
        <a:ext cx="5301411" cy="336938"/>
      </dsp:txXfrm>
    </dsp:sp>
    <dsp:sp modelId="{A88FCC6F-6A38-433F-94A7-EE5D3CA1452F}">
      <dsp:nvSpPr>
        <dsp:cNvPr id="0" name=""/>
        <dsp:cNvSpPr/>
      </dsp:nvSpPr>
      <dsp:spPr>
        <a:xfrm>
          <a:off x="453554" y="1137102"/>
          <a:ext cx="421172" cy="42117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D85016E-0F3F-4F33-BD4B-73583A8A3A5C}">
      <dsp:nvSpPr>
        <dsp:cNvPr id="0" name=""/>
        <dsp:cNvSpPr/>
      </dsp:nvSpPr>
      <dsp:spPr>
        <a:xfrm>
          <a:off x="664141" y="1684242"/>
          <a:ext cx="5301411" cy="3369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7445" tIns="33020" rIns="33020" bIns="33020" numCol="1" spcCol="1270" anchor="ctr" anchorCtr="0">
          <a:noAutofit/>
        </a:bodyPr>
        <a:lstStyle/>
        <a:p>
          <a:pPr marL="0" lvl="0" indent="0" algn="l"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відчуття певної психологічної близькості</a:t>
          </a:r>
        </a:p>
      </dsp:txBody>
      <dsp:txXfrm>
        <a:off x="664141" y="1684242"/>
        <a:ext cx="5301411" cy="336938"/>
      </dsp:txXfrm>
    </dsp:sp>
    <dsp:sp modelId="{368BDDFE-5A85-4DED-8E71-9E97C9862C75}">
      <dsp:nvSpPr>
        <dsp:cNvPr id="0" name=""/>
        <dsp:cNvSpPr/>
      </dsp:nvSpPr>
      <dsp:spPr>
        <a:xfrm>
          <a:off x="453554" y="1642125"/>
          <a:ext cx="421172" cy="42117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8CE4C4F-DC95-456B-A0C1-80DFDB65A97F}">
      <dsp:nvSpPr>
        <dsp:cNvPr id="0" name=""/>
        <dsp:cNvSpPr/>
      </dsp:nvSpPr>
      <dsp:spPr>
        <a:xfrm>
          <a:off x="537405" y="2189585"/>
          <a:ext cx="5428147" cy="3369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7445" tIns="33020" rIns="33020" bIns="33020" numCol="1" spcCol="1270" anchor="ctr" anchorCtr="0">
          <a:noAutofit/>
        </a:bodyPr>
        <a:lstStyle/>
        <a:p>
          <a:pPr marL="0" lvl="0" indent="0" algn="l"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поява інтегрованого інтерактивного зв’язку</a:t>
          </a:r>
        </a:p>
      </dsp:txBody>
      <dsp:txXfrm>
        <a:off x="537405" y="2189585"/>
        <a:ext cx="5428147" cy="336938"/>
      </dsp:txXfrm>
    </dsp:sp>
    <dsp:sp modelId="{16A1BB10-3FB9-48E8-A585-1D7594991F88}">
      <dsp:nvSpPr>
        <dsp:cNvPr id="0" name=""/>
        <dsp:cNvSpPr/>
      </dsp:nvSpPr>
      <dsp:spPr>
        <a:xfrm>
          <a:off x="326819" y="2147468"/>
          <a:ext cx="421172" cy="42117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2F8ABE4-2CD0-4BB8-9E32-AA2B419050CF}">
      <dsp:nvSpPr>
        <dsp:cNvPr id="0" name=""/>
        <dsp:cNvSpPr/>
      </dsp:nvSpPr>
      <dsp:spPr>
        <a:xfrm>
          <a:off x="260250" y="2694928"/>
          <a:ext cx="5705302" cy="3369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7445" tIns="33020" rIns="33020" bIns="33020" numCol="1" spcCol="1270" anchor="ctr" anchorCtr="0">
          <a:noAutofit/>
        </a:bodyPr>
        <a:lstStyle/>
        <a:p>
          <a:pPr marL="0" lvl="0" indent="0" algn="l"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мобільність і доступність зростання економічного впливу</a:t>
          </a:r>
        </a:p>
      </dsp:txBody>
      <dsp:txXfrm>
        <a:off x="260250" y="2694928"/>
        <a:ext cx="5705302" cy="336938"/>
      </dsp:txXfrm>
    </dsp:sp>
    <dsp:sp modelId="{303712F4-4087-41B1-862C-6B2E5A867C1B}">
      <dsp:nvSpPr>
        <dsp:cNvPr id="0" name=""/>
        <dsp:cNvSpPr/>
      </dsp:nvSpPr>
      <dsp:spPr>
        <a:xfrm>
          <a:off x="49664" y="2652811"/>
          <a:ext cx="421172" cy="421172"/>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9C579D-24E1-4582-8C20-30FF5F3EF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62</Pages>
  <Words>14903</Words>
  <Characters>93891</Characters>
  <Application>Microsoft Office Word</Application>
  <DocSecurity>0</DocSecurity>
  <Lines>782</Lines>
  <Paragraphs>217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108577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LIZA</dc:creator>
  <cp:lastModifiedBy>Owner2</cp:lastModifiedBy>
  <cp:revision>6</cp:revision>
  <dcterms:created xsi:type="dcterms:W3CDTF">2024-06-17T13:21:00Z</dcterms:created>
  <dcterms:modified xsi:type="dcterms:W3CDTF">2024-06-19T13:33:00Z</dcterms:modified>
</cp:coreProperties>
</file>